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376" w:rsidRDefault="00A80376" w:rsidP="00A80376">
      <w:pPr>
        <w:spacing w:after="0" w:line="240" w:lineRule="auto"/>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Приложение № 1</w:t>
      </w:r>
    </w:p>
    <w:p w:rsidR="00A80376" w:rsidRDefault="00A80376" w:rsidP="00A80376">
      <w:pPr>
        <w:spacing w:after="0" w:line="240" w:lineRule="auto"/>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 Административному регламенту</w:t>
      </w:r>
    </w:p>
    <w:p w:rsidR="00A80376" w:rsidRDefault="00A80376" w:rsidP="00A80376">
      <w:pPr>
        <w:spacing w:after="0" w:line="240" w:lineRule="auto"/>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rsidR="00FD5E31" w:rsidRPr="00FD5E31" w:rsidRDefault="00A80376" w:rsidP="00A80376">
      <w:pPr>
        <w:spacing w:after="0" w:line="240" w:lineRule="auto"/>
        <w:ind w:firstLine="567"/>
        <w:jc w:val="right"/>
        <w:rPr>
          <w:rFonts w:ascii="Times New Roman" w:eastAsia="Times New Roman" w:hAnsi="Times New Roman"/>
          <w:color w:val="000000"/>
          <w:sz w:val="24"/>
          <w:szCs w:val="24"/>
          <w:u w:val="single"/>
          <w:lang w:eastAsia="ru-RU"/>
        </w:rPr>
      </w:pPr>
      <w:r>
        <w:rPr>
          <w:rFonts w:ascii="Times New Roman" w:eastAsia="Times New Roman" w:hAnsi="Times New Roman"/>
          <w:color w:val="000000"/>
          <w:sz w:val="24"/>
          <w:szCs w:val="24"/>
          <w:lang w:eastAsia="ru-RU"/>
        </w:rPr>
        <w:t xml:space="preserve">В </w:t>
      </w:r>
      <w:r w:rsidR="00FD5E31" w:rsidRPr="00FD5E31">
        <w:rPr>
          <w:rFonts w:ascii="Times New Roman" w:eastAsia="Times New Roman" w:hAnsi="Times New Roman"/>
          <w:color w:val="000000"/>
          <w:sz w:val="24"/>
          <w:szCs w:val="24"/>
          <w:u w:val="single"/>
          <w:lang w:eastAsia="ru-RU"/>
        </w:rPr>
        <w:t>администрацию Подгорнского сельсовета</w:t>
      </w:r>
    </w:p>
    <w:p w:rsidR="00A80376" w:rsidRPr="00FD5E31" w:rsidRDefault="00FD5E31" w:rsidP="00A80376">
      <w:pPr>
        <w:spacing w:after="0" w:line="240" w:lineRule="auto"/>
        <w:ind w:firstLine="567"/>
        <w:jc w:val="right"/>
        <w:rPr>
          <w:rFonts w:ascii="Times New Roman" w:eastAsia="Times New Roman" w:hAnsi="Times New Roman"/>
          <w:color w:val="000000"/>
          <w:sz w:val="24"/>
          <w:szCs w:val="24"/>
          <w:u w:val="single"/>
          <w:lang w:eastAsia="ru-RU"/>
        </w:rPr>
      </w:pPr>
      <w:r w:rsidRPr="00FD5E31">
        <w:rPr>
          <w:rFonts w:ascii="Times New Roman" w:eastAsia="Times New Roman" w:hAnsi="Times New Roman"/>
          <w:color w:val="000000"/>
          <w:sz w:val="24"/>
          <w:szCs w:val="24"/>
          <w:u w:val="single"/>
          <w:lang w:eastAsia="ru-RU"/>
        </w:rPr>
        <w:t>Башмаковского района Пензенской области</w:t>
      </w:r>
    </w:p>
    <w:p w:rsidR="00A80376" w:rsidRDefault="00A80376" w:rsidP="00A80376">
      <w:pPr>
        <w:spacing w:after="0" w:line="240" w:lineRule="auto"/>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(наименование органа местного самоуправления</w:t>
      </w:r>
    </w:p>
    <w:p w:rsidR="00A80376" w:rsidRDefault="00A80376" w:rsidP="00A80376">
      <w:pPr>
        <w:spacing w:after="0" w:line="240" w:lineRule="auto"/>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муниципального образования)</w:t>
      </w:r>
    </w:p>
    <w:p w:rsidR="00A80376" w:rsidRDefault="00FD5E31" w:rsidP="00A80376">
      <w:pPr>
        <w:spacing w:after="0" w:line="240" w:lineRule="auto"/>
        <w:ind w:firstLine="567"/>
        <w:jc w:val="right"/>
        <w:rPr>
          <w:rFonts w:ascii="Times New Roman" w:eastAsia="Times New Roman" w:hAnsi="Times New Roman"/>
          <w:color w:val="000000"/>
          <w:sz w:val="24"/>
          <w:szCs w:val="24"/>
          <w:lang w:eastAsia="ru-RU"/>
        </w:rPr>
      </w:pPr>
      <w:r w:rsidRPr="00FD5E31">
        <w:rPr>
          <w:rFonts w:ascii="Times New Roman" w:eastAsia="Times New Roman" w:hAnsi="Times New Roman"/>
          <w:color w:val="000000"/>
          <w:sz w:val="24"/>
          <w:szCs w:val="24"/>
          <w:u w:val="single"/>
          <w:lang w:eastAsia="ru-RU"/>
        </w:rPr>
        <w:t>Иванова Ивана Ивановича</w:t>
      </w:r>
      <w:r w:rsidR="00A80376">
        <w:rPr>
          <w:rFonts w:ascii="Times New Roman" w:eastAsia="Times New Roman" w:hAnsi="Times New Roman"/>
          <w:color w:val="000000"/>
          <w:sz w:val="24"/>
          <w:szCs w:val="24"/>
          <w:lang w:eastAsia="ru-RU"/>
        </w:rPr>
        <w:t>,</w:t>
      </w:r>
    </w:p>
    <w:p w:rsidR="00A80376" w:rsidRDefault="00A80376" w:rsidP="00A80376">
      <w:pPr>
        <w:spacing w:after="0" w:line="240" w:lineRule="auto"/>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(фамилия, имя, отчество гражданина)</w:t>
      </w:r>
    </w:p>
    <w:p w:rsidR="00A80376" w:rsidRPr="00FD5E31" w:rsidRDefault="00A80376" w:rsidP="00FD5E31">
      <w:pPr>
        <w:spacing w:after="0" w:line="240" w:lineRule="auto"/>
        <w:ind w:firstLine="567"/>
        <w:jc w:val="right"/>
        <w:rPr>
          <w:rFonts w:ascii="Times New Roman" w:eastAsia="Times New Roman" w:hAnsi="Times New Roman"/>
          <w:color w:val="000000"/>
          <w:sz w:val="24"/>
          <w:szCs w:val="24"/>
          <w:u w:val="single"/>
          <w:lang w:eastAsia="ru-RU"/>
        </w:rPr>
      </w:pPr>
      <w:r>
        <w:rPr>
          <w:rFonts w:ascii="Times New Roman" w:eastAsia="Times New Roman" w:hAnsi="Times New Roman"/>
          <w:color w:val="000000"/>
          <w:sz w:val="24"/>
          <w:szCs w:val="24"/>
          <w:lang w:eastAsia="ru-RU"/>
        </w:rPr>
        <w:t xml:space="preserve">проживающего по адресу: </w:t>
      </w:r>
      <w:r w:rsidR="00FD5E31" w:rsidRPr="00FD5E31">
        <w:rPr>
          <w:rFonts w:ascii="Times New Roman" w:eastAsia="Times New Roman" w:hAnsi="Times New Roman"/>
          <w:color w:val="000000"/>
          <w:sz w:val="24"/>
          <w:szCs w:val="24"/>
          <w:u w:val="single"/>
          <w:lang w:eastAsia="ru-RU"/>
        </w:rPr>
        <w:t>с. Подгорное, ул. Садовая, 80</w:t>
      </w:r>
    </w:p>
    <w:p w:rsidR="00A80376" w:rsidRDefault="00A80376" w:rsidP="00A80376">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rsidR="00A80376" w:rsidRDefault="00A80376" w:rsidP="00A80376">
      <w:pPr>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Заявление</w:t>
      </w:r>
    </w:p>
    <w:p w:rsidR="00A80376" w:rsidRDefault="00A80376" w:rsidP="00A80376">
      <w:pPr>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о принятии на учет в качестве нуждающегося в жилом</w:t>
      </w:r>
    </w:p>
    <w:p w:rsidR="00A80376" w:rsidRDefault="00A80376" w:rsidP="00A80376">
      <w:pPr>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помещении, предоставляемом по договору социального найма</w:t>
      </w:r>
    </w:p>
    <w:p w:rsidR="00A80376" w:rsidRDefault="00A80376" w:rsidP="00A80376">
      <w:pPr>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ред. постановления администрации Подгорнского сельсовета Башмаковского района Пензенской области </w:t>
      </w:r>
      <w:hyperlink r:id="rId4" w:tgtFrame="_blank" w:history="1">
        <w:r>
          <w:rPr>
            <w:rStyle w:val="a3"/>
            <w:rFonts w:ascii="Times New Roman" w:eastAsia="Times New Roman" w:hAnsi="Times New Roman"/>
            <w:sz w:val="24"/>
            <w:szCs w:val="24"/>
            <w:u w:val="none"/>
            <w:lang w:eastAsia="ru-RU"/>
          </w:rPr>
          <w:t>от 26.12.2024 № 78-п</w:t>
        </w:r>
      </w:hyperlink>
      <w:r>
        <w:rPr>
          <w:rFonts w:ascii="Times New Roman" w:eastAsia="Times New Roman" w:hAnsi="Times New Roman"/>
          <w:color w:val="000000"/>
          <w:sz w:val="24"/>
          <w:szCs w:val="24"/>
          <w:lang w:eastAsia="ru-RU"/>
        </w:rPr>
        <w:t>)</w:t>
      </w:r>
    </w:p>
    <w:p w:rsidR="00A80376" w:rsidRDefault="00A80376" w:rsidP="00A80376">
      <w:pPr>
        <w:spacing w:before="240" w:after="60" w:line="240" w:lineRule="auto"/>
        <w:ind w:firstLine="567"/>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w:t>
      </w:r>
    </w:p>
    <w:tbl>
      <w:tblPr>
        <w:tblW w:w="9941" w:type="dxa"/>
        <w:tblInd w:w="-851" w:type="dxa"/>
        <w:tblCellMar>
          <w:left w:w="0" w:type="dxa"/>
          <w:right w:w="0" w:type="dxa"/>
        </w:tblCellMar>
        <w:tblLook w:val="04A0" w:firstRow="1" w:lastRow="0" w:firstColumn="1" w:lastColumn="0" w:noHBand="0" w:noVBand="1"/>
      </w:tblPr>
      <w:tblGrid>
        <w:gridCol w:w="5447"/>
        <w:gridCol w:w="4494"/>
      </w:tblGrid>
      <w:tr w:rsidR="00FD5E31" w:rsidTr="00FD5E31">
        <w:tc>
          <w:tcPr>
            <w:tcW w:w="5447" w:type="dxa"/>
            <w:hideMark/>
          </w:tcPr>
          <w:p w:rsidR="00A80376" w:rsidRDefault="00A80376" w:rsidP="00FD5E31">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Прошу принять меня, </w:t>
            </w:r>
            <w:r w:rsidR="00FD5E31">
              <w:rPr>
                <w:rFonts w:ascii="Times New Roman" w:eastAsia="Times New Roman" w:hAnsi="Times New Roman"/>
                <w:sz w:val="19"/>
                <w:szCs w:val="19"/>
                <w:lang w:eastAsia="ru-RU"/>
              </w:rPr>
              <w:t>Иванова Ивана Ивановича, 19.04.1970</w:t>
            </w:r>
          </w:p>
        </w:tc>
        <w:tc>
          <w:tcPr>
            <w:tcW w:w="4494" w:type="dxa"/>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FD5E31">
        <w:tc>
          <w:tcPr>
            <w:tcW w:w="9941" w:type="dxa"/>
            <w:gridSpan w:val="2"/>
            <w:hideMark/>
          </w:tcPr>
          <w:p w:rsidR="00A80376" w:rsidRDefault="00FD5E31">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r w:rsidR="00A80376">
              <w:rPr>
                <w:rFonts w:ascii="Times New Roman" w:eastAsia="Times New Roman" w:hAnsi="Times New Roman"/>
                <w:sz w:val="19"/>
                <w:szCs w:val="19"/>
                <w:lang w:eastAsia="ru-RU"/>
              </w:rPr>
              <w:t xml:space="preserve">(фамилия, имя, отчество (последнее при наличии), дата рождения) </w:t>
            </w:r>
          </w:p>
        </w:tc>
      </w:tr>
      <w:tr w:rsidR="00FD5E31" w:rsidTr="00FD5E31">
        <w:tc>
          <w:tcPr>
            <w:tcW w:w="5447" w:type="dxa"/>
            <w:hideMark/>
          </w:tcPr>
          <w:p w:rsidR="00A80376" w:rsidRDefault="00A80376" w:rsidP="00FD5E31">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паспорт </w:t>
            </w:r>
          </w:p>
        </w:tc>
        <w:tc>
          <w:tcPr>
            <w:tcW w:w="4494" w:type="dxa"/>
            <w:tcBorders>
              <w:top w:val="nil"/>
              <w:left w:val="nil"/>
              <w:bottom w:val="single" w:sz="6" w:space="0" w:color="000000"/>
              <w:right w:val="nil"/>
            </w:tcBorders>
            <w:hideMark/>
          </w:tcPr>
          <w:p w:rsidR="00A80376" w:rsidRDefault="00FD5E31">
            <w:pPr>
              <w:spacing w:after="0" w:line="288" w:lineRule="atLeast"/>
              <w:rPr>
                <w:rFonts w:ascii="Times New Roman" w:eastAsia="Times New Roman" w:hAnsi="Times New Roman"/>
                <w:sz w:val="19"/>
                <w:szCs w:val="19"/>
                <w:lang w:eastAsia="ru-RU"/>
              </w:rPr>
            </w:pPr>
            <w:r w:rsidRPr="00FD5E31">
              <w:rPr>
                <w:rFonts w:ascii="Times New Roman" w:eastAsia="Times New Roman" w:hAnsi="Times New Roman"/>
                <w:sz w:val="19"/>
                <w:szCs w:val="19"/>
                <w:u w:val="single"/>
                <w:lang w:eastAsia="ru-RU"/>
              </w:rPr>
              <w:t>00 00 00000, выдан ТП УФМС России по Пензенской</w:t>
            </w:r>
            <w:r w:rsidR="00A80376">
              <w:rPr>
                <w:rFonts w:ascii="Times New Roman" w:eastAsia="Times New Roman" w:hAnsi="Times New Roman"/>
                <w:sz w:val="19"/>
                <w:szCs w:val="19"/>
                <w:lang w:eastAsia="ru-RU"/>
              </w:rPr>
              <w:t> </w:t>
            </w:r>
            <w:r w:rsidRPr="00FD5E31">
              <w:rPr>
                <w:rFonts w:ascii="Times New Roman" w:eastAsia="Times New Roman" w:hAnsi="Times New Roman"/>
                <w:sz w:val="19"/>
                <w:szCs w:val="19"/>
                <w:u w:val="single"/>
                <w:lang w:eastAsia="ru-RU"/>
              </w:rPr>
              <w:t>области в Башмаковском районе</w:t>
            </w:r>
            <w:r w:rsidRPr="00FD5E31">
              <w:rPr>
                <w:rFonts w:ascii="Times New Roman" w:eastAsia="Times New Roman" w:hAnsi="Times New Roman"/>
                <w:sz w:val="19"/>
                <w:szCs w:val="19"/>
                <w:u w:val="single"/>
                <w:lang w:eastAsia="ru-RU"/>
              </w:rPr>
              <w:t>. 00</w:t>
            </w:r>
            <w:r>
              <w:rPr>
                <w:rFonts w:ascii="Times New Roman" w:eastAsia="Times New Roman" w:hAnsi="Times New Roman"/>
                <w:sz w:val="19"/>
                <w:szCs w:val="19"/>
                <w:u w:val="single"/>
                <w:lang w:eastAsia="ru-RU"/>
              </w:rPr>
              <w:t>.00.0000</w:t>
            </w:r>
            <w:bookmarkStart w:id="0" w:name="_GoBack"/>
            <w:bookmarkEnd w:id="0"/>
            <w:r w:rsidR="00A80376">
              <w:rPr>
                <w:rFonts w:ascii="Times New Roman" w:eastAsia="Times New Roman" w:hAnsi="Times New Roman"/>
                <w:sz w:val="19"/>
                <w:szCs w:val="19"/>
                <w:lang w:eastAsia="ru-RU"/>
              </w:rPr>
              <w:t xml:space="preserve"> </w:t>
            </w:r>
          </w:p>
        </w:tc>
      </w:tr>
      <w:tr w:rsidR="00FD5E31" w:rsidTr="00FD5E31">
        <w:tc>
          <w:tcPr>
            <w:tcW w:w="5447" w:type="dxa"/>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4494" w:type="dxa"/>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(серия, номер, кем и когда выдан) </w:t>
            </w:r>
          </w:p>
        </w:tc>
      </w:tr>
      <w:tr w:rsidR="00A80376" w:rsidTr="00FD5E31">
        <w:tc>
          <w:tcPr>
            <w:tcW w:w="9941" w:type="dxa"/>
            <w:gridSpan w:val="2"/>
            <w:tcBorders>
              <w:top w:val="nil"/>
              <w:left w:val="nil"/>
              <w:bottom w:val="single" w:sz="6" w:space="0" w:color="000000"/>
              <w:right w:val="nil"/>
            </w:tcBorders>
            <w:hideMark/>
          </w:tcPr>
          <w:p w:rsidR="00A80376" w:rsidRDefault="00FD5E31" w:rsidP="00FD5E31">
            <w:pPr>
              <w:spacing w:after="0" w:line="288" w:lineRule="atLeast"/>
              <w:rPr>
                <w:rFonts w:ascii="Times New Roman" w:eastAsia="Times New Roman" w:hAnsi="Times New Roman"/>
                <w:sz w:val="19"/>
                <w:szCs w:val="19"/>
                <w:lang w:eastAsia="ru-RU"/>
              </w:rPr>
            </w:pPr>
            <w:proofErr w:type="gramStart"/>
            <w:r>
              <w:rPr>
                <w:rFonts w:ascii="Times New Roman" w:eastAsia="Times New Roman" w:hAnsi="Times New Roman"/>
                <w:sz w:val="19"/>
                <w:szCs w:val="19"/>
                <w:lang w:eastAsia="ru-RU"/>
              </w:rPr>
              <w:t>442050</w:t>
            </w:r>
            <w:r>
              <w:rPr>
                <w:rFonts w:ascii="Times New Roman" w:eastAsia="Times New Roman" w:hAnsi="Times New Roman"/>
                <w:sz w:val="19"/>
                <w:szCs w:val="19"/>
                <w:lang w:eastAsia="ru-RU"/>
              </w:rPr>
              <w:t xml:space="preserve">, </w:t>
            </w:r>
            <w:r w:rsidR="00A80376">
              <w:rPr>
                <w:rFonts w:ascii="Times New Roman" w:eastAsia="Times New Roman" w:hAnsi="Times New Roman"/>
                <w:sz w:val="19"/>
                <w:szCs w:val="19"/>
                <w:lang w:eastAsia="ru-RU"/>
              </w:rPr>
              <w:t> </w:t>
            </w:r>
            <w:r>
              <w:rPr>
                <w:rFonts w:ascii="Times New Roman" w:eastAsia="Times New Roman" w:hAnsi="Times New Roman"/>
                <w:sz w:val="19"/>
                <w:szCs w:val="19"/>
                <w:lang w:eastAsia="ru-RU"/>
              </w:rPr>
              <w:t>Пензенская</w:t>
            </w:r>
            <w:proofErr w:type="gramEnd"/>
            <w:r>
              <w:rPr>
                <w:rFonts w:ascii="Times New Roman" w:eastAsia="Times New Roman" w:hAnsi="Times New Roman"/>
                <w:sz w:val="19"/>
                <w:szCs w:val="19"/>
                <w:lang w:eastAsia="ru-RU"/>
              </w:rPr>
              <w:t xml:space="preserve"> обл., Башмаковский р-н, с. Подгорное, ул. Садовая, д. 80</w:t>
            </w:r>
          </w:p>
        </w:tc>
      </w:tr>
      <w:tr w:rsidR="00FD5E31" w:rsidTr="00FD5E31">
        <w:tc>
          <w:tcPr>
            <w:tcW w:w="5447" w:type="dxa"/>
            <w:tcBorders>
              <w:top w:val="single" w:sz="6" w:space="0" w:color="000000"/>
              <w:left w:val="nil"/>
              <w:bottom w:val="nil"/>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адрес места жительства </w:t>
            </w:r>
          </w:p>
        </w:tc>
        <w:tc>
          <w:tcPr>
            <w:tcW w:w="4494" w:type="dxa"/>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FD5E31">
        <w:tc>
          <w:tcPr>
            <w:tcW w:w="9941" w:type="dxa"/>
            <w:gridSpan w:val="2"/>
            <w:tcBorders>
              <w:top w:val="nil"/>
              <w:left w:val="nil"/>
              <w:bottom w:val="single" w:sz="6" w:space="0" w:color="000000"/>
              <w:right w:val="nil"/>
            </w:tcBorders>
            <w:hideMark/>
          </w:tcPr>
          <w:p w:rsidR="00A80376" w:rsidRDefault="00A80376" w:rsidP="00FD5E31">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FD5E31">
        <w:tc>
          <w:tcPr>
            <w:tcW w:w="9941" w:type="dxa"/>
            <w:gridSpan w:val="2"/>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(почтовый индекс, наименование региона, района, города, иного населенного пункта, улицы, номера дома, корпуса, квартиры на основании записи в паспорте или документе, подтверждающем регистрацию по месту жительства)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A80376" w:rsidRDefault="00A80376" w:rsidP="00A80376">
      <w:pPr>
        <w:spacing w:after="0" w:line="288" w:lineRule="atLeast"/>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 учет в качестве нуждающегося в жилом помещении, предоставляемом по договору социального найма, по следующему(им) основанию(ям): </w:t>
      </w:r>
    </w:p>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63"/>
        <w:gridCol w:w="8997"/>
      </w:tblGrid>
      <w:tr w:rsidR="00A80376" w:rsidTr="00A80376">
        <w:tc>
          <w:tcPr>
            <w:tcW w:w="0" w:type="auto"/>
            <w:tcBorders>
              <w:top w:val="single" w:sz="6" w:space="0" w:color="000000"/>
              <w:left w:val="single" w:sz="6" w:space="0" w:color="000000"/>
              <w:bottom w:val="single" w:sz="6" w:space="0" w:color="000000"/>
              <w:right w:val="single" w:sz="6" w:space="0" w:color="000000"/>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отсутствие жилого помещения </w:t>
            </w:r>
          </w:p>
        </w:tc>
      </w:tr>
      <w:tr w:rsidR="00A80376" w:rsidTr="00A80376">
        <w:tc>
          <w:tcPr>
            <w:tcW w:w="0" w:type="auto"/>
            <w:tcBorders>
              <w:top w:val="single" w:sz="6" w:space="0" w:color="000000"/>
              <w:left w:val="single" w:sz="6" w:space="0" w:color="000000"/>
              <w:bottom w:val="single" w:sz="6" w:space="0" w:color="000000"/>
              <w:right w:val="single" w:sz="6" w:space="0" w:color="000000"/>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80376" w:rsidRPr="00FD5E31"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обеспеченность общей площадью жилого помещения на одного члена семьи менее учетной нормы </w:t>
            </w:r>
            <w:r w:rsidR="00FD5E31">
              <w:rPr>
                <w:rFonts w:ascii="Times New Roman" w:eastAsia="Times New Roman" w:hAnsi="Times New Roman"/>
                <w:sz w:val="19"/>
                <w:szCs w:val="19"/>
                <w:lang w:eastAsia="ru-RU"/>
              </w:rPr>
              <w:t xml:space="preserve">  </w:t>
            </w:r>
            <w:r w:rsidR="00FD5E31">
              <w:rPr>
                <w:rFonts w:ascii="Times New Roman" w:eastAsia="Times New Roman" w:hAnsi="Times New Roman"/>
                <w:sz w:val="19"/>
                <w:szCs w:val="19"/>
                <w:lang w:val="en-US" w:eastAsia="ru-RU"/>
              </w:rPr>
              <w:t>V</w:t>
            </w:r>
          </w:p>
        </w:tc>
      </w:tr>
      <w:tr w:rsidR="00A80376" w:rsidTr="00A80376">
        <w:tc>
          <w:tcPr>
            <w:tcW w:w="0" w:type="auto"/>
            <w:tcBorders>
              <w:top w:val="single" w:sz="6" w:space="0" w:color="000000"/>
              <w:left w:val="single" w:sz="6" w:space="0" w:color="000000"/>
              <w:bottom w:val="single" w:sz="6" w:space="0" w:color="000000"/>
              <w:right w:val="single" w:sz="6" w:space="0" w:color="000000"/>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проживание в помещении, не отвечающем установленным для жилых помещений требованиям </w:t>
            </w:r>
          </w:p>
        </w:tc>
      </w:tr>
      <w:tr w:rsidR="00A80376" w:rsidTr="00A80376">
        <w:tc>
          <w:tcPr>
            <w:tcW w:w="0" w:type="auto"/>
            <w:tcBorders>
              <w:top w:val="single" w:sz="6" w:space="0" w:color="000000"/>
              <w:left w:val="single" w:sz="6" w:space="0" w:color="000000"/>
              <w:bottom w:val="single" w:sz="6" w:space="0" w:color="000000"/>
              <w:right w:val="single" w:sz="6" w:space="0" w:color="000000"/>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 </w:t>
            </w:r>
          </w:p>
        </w:tc>
      </w:tr>
      <w:tr w:rsidR="00A80376" w:rsidTr="00A80376">
        <w:tc>
          <w:tcPr>
            <w:tcW w:w="0" w:type="auto"/>
            <w:tcBorders>
              <w:top w:val="single" w:sz="6" w:space="0" w:color="000000"/>
              <w:left w:val="single" w:sz="6" w:space="0" w:color="000000"/>
              <w:bottom w:val="single" w:sz="6" w:space="0" w:color="000000"/>
              <w:right w:val="single" w:sz="6" w:space="0" w:color="000000"/>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_____________________________________________________________ </w:t>
            </w:r>
          </w:p>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_____________________________________________________________ </w:t>
            </w:r>
          </w:p>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(указывается иное основание, предусмотренное действующим законодательством)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A80376" w:rsidRDefault="00A80376" w:rsidP="00A80376">
      <w:pPr>
        <w:spacing w:after="0" w:line="288" w:lineRule="atLeast"/>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составом семьи: </w:t>
      </w:r>
    </w:p>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3954"/>
        <w:gridCol w:w="141"/>
        <w:gridCol w:w="404"/>
        <w:gridCol w:w="140"/>
        <w:gridCol w:w="2701"/>
        <w:gridCol w:w="140"/>
        <w:gridCol w:w="227"/>
        <w:gridCol w:w="140"/>
        <w:gridCol w:w="553"/>
        <w:gridCol w:w="140"/>
        <w:gridCol w:w="505"/>
      </w:tblGrid>
      <w:tr w:rsidR="00A80376" w:rsidTr="00A80376">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супруг (супруга) </w:t>
            </w:r>
          </w:p>
        </w:tc>
        <w:tc>
          <w:tcPr>
            <w:tcW w:w="0" w:type="auto"/>
            <w:gridSpan w:val="10"/>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11"/>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(фамилия, имя, отчество (последнее при наличии), дата рождения) </w:t>
            </w:r>
          </w:p>
        </w:tc>
      </w:tr>
      <w:tr w:rsidR="00A80376" w:rsidTr="00A80376">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паспорт серия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N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выданный </w:t>
            </w:r>
          </w:p>
        </w:tc>
        <w:tc>
          <w:tcPr>
            <w:tcW w:w="0" w:type="auto"/>
            <w:gridSpan w:val="6"/>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4"/>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20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г.,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8788"/>
        <w:gridCol w:w="227"/>
      </w:tblGrid>
      <w:tr w:rsidR="00A80376" w:rsidTr="00A80376">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адрес места жительства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2"/>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lastRenderedPageBreak/>
              <w:t xml:space="preserve">  </w:t>
            </w:r>
          </w:p>
        </w:tc>
      </w:tr>
      <w:tr w:rsidR="00A80376" w:rsidTr="00A80376">
        <w:tc>
          <w:tcPr>
            <w:tcW w:w="0" w:type="auto"/>
            <w:gridSpan w:val="2"/>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(почтовый индекс, наименование региона, района, города, иного населенного пункта, улицы, номера дома, корпуса, квартиры на основании записи в паспорте или документе, подтверждающем регистрацию по месту жительства) </w:t>
            </w:r>
          </w:p>
        </w:tc>
      </w:tr>
      <w:tr w:rsidR="00A80376" w:rsidTr="00A80376">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контактный телефон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9015"/>
      </w:tblGrid>
      <w:tr w:rsidR="00A80376" w:rsidTr="00A80376">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члены семьи: </w:t>
            </w:r>
          </w:p>
        </w:tc>
      </w:tr>
      <w:tr w:rsidR="00A80376" w:rsidTr="00A80376">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(степень родства, фамилия, имя, отчество (последнее при наличии), дата рождения)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1884"/>
        <w:gridCol w:w="200"/>
        <w:gridCol w:w="575"/>
        <w:gridCol w:w="199"/>
        <w:gridCol w:w="3400"/>
        <w:gridCol w:w="325"/>
        <w:gridCol w:w="199"/>
        <w:gridCol w:w="325"/>
        <w:gridCol w:w="199"/>
        <w:gridCol w:w="790"/>
        <w:gridCol w:w="199"/>
        <w:gridCol w:w="720"/>
      </w:tblGrid>
      <w:tr w:rsidR="00A80376" w:rsidTr="00A80376">
        <w:tc>
          <w:tcPr>
            <w:tcW w:w="0" w:type="auto"/>
            <w:gridSpan w:val="12"/>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паспорт/свидетельство о рождении </w:t>
            </w:r>
          </w:p>
        </w:tc>
      </w:tr>
      <w:tr w:rsidR="00A80376" w:rsidTr="00A80376">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серия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N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выдан(о) </w:t>
            </w:r>
          </w:p>
        </w:tc>
        <w:tc>
          <w:tcPr>
            <w:tcW w:w="0" w:type="auto"/>
            <w:gridSpan w:val="7"/>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12"/>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5"/>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20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г.,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8832"/>
        <w:gridCol w:w="228"/>
      </w:tblGrid>
      <w:tr w:rsidR="00A80376" w:rsidTr="00A80376">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адрес места жительства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2"/>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2"/>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(почтовый индекс, наименование региона, района, города, иного населенного пункта, улицы, номера дома, корпуса, квартиры на основании записи в паспорте или документе, подтверждающем регистрацию по месту жительства)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30" w:type="dxa"/>
        <w:tblInd w:w="15" w:type="dxa"/>
        <w:tblCellMar>
          <w:left w:w="0" w:type="dxa"/>
          <w:right w:w="0" w:type="dxa"/>
        </w:tblCellMar>
        <w:tblLook w:val="04A0" w:firstRow="1" w:lastRow="0" w:firstColumn="1" w:lastColumn="0" w:noHBand="0" w:noVBand="1"/>
      </w:tblPr>
      <w:tblGrid>
        <w:gridCol w:w="8542"/>
        <w:gridCol w:w="244"/>
        <w:gridCol w:w="244"/>
      </w:tblGrid>
      <w:tr w:rsidR="00A80376" w:rsidTr="00A80376">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контактный телефон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3"/>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3"/>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3"/>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(степень родства, фамилия, имя, отчество (последнее при наличии), дата рождения)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1893"/>
        <w:gridCol w:w="200"/>
        <w:gridCol w:w="578"/>
        <w:gridCol w:w="200"/>
        <w:gridCol w:w="3417"/>
        <w:gridCol w:w="327"/>
        <w:gridCol w:w="200"/>
        <w:gridCol w:w="327"/>
        <w:gridCol w:w="200"/>
        <w:gridCol w:w="794"/>
        <w:gridCol w:w="200"/>
        <w:gridCol w:w="724"/>
      </w:tblGrid>
      <w:tr w:rsidR="00A80376" w:rsidTr="00A80376">
        <w:tc>
          <w:tcPr>
            <w:tcW w:w="0" w:type="auto"/>
            <w:gridSpan w:val="12"/>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паспорт/свидетельство о рождении </w:t>
            </w:r>
          </w:p>
        </w:tc>
      </w:tr>
      <w:tr w:rsidR="00A80376" w:rsidTr="00A80376">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серия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N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выдан(о) </w:t>
            </w:r>
          </w:p>
        </w:tc>
        <w:tc>
          <w:tcPr>
            <w:tcW w:w="0" w:type="auto"/>
            <w:gridSpan w:val="7"/>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12"/>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5"/>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20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г.,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8832"/>
        <w:gridCol w:w="228"/>
      </w:tblGrid>
      <w:tr w:rsidR="00A80376" w:rsidTr="00A80376">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адрес места жительства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2"/>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2"/>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(почтовый индекс, наименование региона, района, города, иного населенного пункта, улицы, номера дома, корпуса, квартиры на основании записи в паспорте или документе, подтверждающем регистрацию по месту жительства)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8764"/>
        <w:gridCol w:w="251"/>
      </w:tblGrid>
      <w:tr w:rsidR="00A80376" w:rsidTr="00A80376">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контактный телефон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A80376" w:rsidRDefault="00A80376" w:rsidP="00A80376">
      <w:pPr>
        <w:spacing w:after="0" w:line="288" w:lineRule="atLeast"/>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 заявлению прилагаю следующие документы: </w:t>
      </w:r>
    </w:p>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5540"/>
        <w:gridCol w:w="1673"/>
        <w:gridCol w:w="1847"/>
      </w:tblGrid>
      <w:tr w:rsidR="00A80376" w:rsidTr="00A80376">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1)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2)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3)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4)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5)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6)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7)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8)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9)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A80376" w:rsidRDefault="00A80376" w:rsidP="00A80376">
      <w:pPr>
        <w:spacing w:after="0" w:line="288" w:lineRule="atLeast"/>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 </w:t>
      </w:r>
    </w:p>
    <w:p w:rsidR="00A80376" w:rsidRDefault="00A80376" w:rsidP="00A80376">
      <w:pPr>
        <w:spacing w:before="168" w:after="0" w:line="288" w:lineRule="atLeast"/>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 ответственности за достоверность и полноту представленных сведений, указанных в заявлении, предупреждены: </w:t>
      </w:r>
    </w:p>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7091"/>
        <w:gridCol w:w="69"/>
        <w:gridCol w:w="1137"/>
        <w:gridCol w:w="69"/>
        <w:gridCol w:w="679"/>
      </w:tblGrid>
      <w:tr w:rsidR="00A80376" w:rsidTr="00A80376">
        <w:tc>
          <w:tcPr>
            <w:tcW w:w="0" w:type="auto"/>
            <w:tcBorders>
              <w:top w:val="nil"/>
              <w:left w:val="nil"/>
              <w:bottom w:val="single" w:sz="6" w:space="0" w:color="000000"/>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nil"/>
              <w:bottom w:val="single" w:sz="6" w:space="0" w:color="000000"/>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nil"/>
              <w:bottom w:val="single" w:sz="6" w:space="0" w:color="000000"/>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(фамилия, имя, отчество (последнее при наличии) заявителя)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(подпись)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(дата)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A80376" w:rsidRDefault="00A80376" w:rsidP="00A80376">
      <w:pPr>
        <w:spacing w:after="0" w:line="288" w:lineRule="atLeast"/>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Подписи совершеннолетних членов семьи: </w:t>
      </w:r>
    </w:p>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6796"/>
        <w:gridCol w:w="79"/>
        <w:gridCol w:w="1309"/>
        <w:gridCol w:w="79"/>
        <w:gridCol w:w="782"/>
      </w:tblGrid>
      <w:tr w:rsidR="00A80376" w:rsidTr="00A80376">
        <w:tc>
          <w:tcPr>
            <w:tcW w:w="0" w:type="auto"/>
            <w:tcBorders>
              <w:top w:val="nil"/>
              <w:left w:val="nil"/>
              <w:bottom w:val="single" w:sz="6" w:space="0" w:color="000000"/>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nil"/>
              <w:bottom w:val="single" w:sz="6" w:space="0" w:color="000000"/>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nil"/>
              <w:bottom w:val="single" w:sz="6" w:space="0" w:color="000000"/>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(фамилия, имя, отчество (последнее при наличии))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(подпись)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(дата) </w:t>
            </w:r>
          </w:p>
        </w:tc>
      </w:tr>
      <w:tr w:rsidR="00A80376" w:rsidTr="00A80376">
        <w:tc>
          <w:tcPr>
            <w:tcW w:w="0" w:type="auto"/>
            <w:tcBorders>
              <w:top w:val="nil"/>
              <w:left w:val="nil"/>
              <w:bottom w:val="single" w:sz="6" w:space="0" w:color="000000"/>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nil"/>
              <w:bottom w:val="single" w:sz="6" w:space="0" w:color="000000"/>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nil"/>
              <w:bottom w:val="single" w:sz="6" w:space="0" w:color="000000"/>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(фамилия, имя, отчество (последнее при наличии))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(подпись)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(дата) </w:t>
            </w:r>
          </w:p>
        </w:tc>
      </w:tr>
      <w:tr w:rsidR="00A80376" w:rsidTr="00A80376">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(фамилия, имя, отчество (последнее при наличии))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(подпись)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(дата) </w:t>
            </w:r>
          </w:p>
        </w:tc>
      </w:tr>
      <w:tr w:rsidR="00A80376" w:rsidTr="00A80376">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(фамилия, имя, отчество (последнее при наличии))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(подпись)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(дата)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A80376" w:rsidRDefault="00A80376" w:rsidP="00A80376">
      <w:pPr>
        <w:spacing w:after="0" w:line="288" w:lineRule="atLeast"/>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 ходе и результатах рассмотрения данного заявления прошу проинформировать (указать нужное): </w:t>
      </w:r>
    </w:p>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3765" w:type="dxa"/>
        <w:tblInd w:w="15" w:type="dxa"/>
        <w:tblCellMar>
          <w:left w:w="0" w:type="dxa"/>
          <w:right w:w="0" w:type="dxa"/>
        </w:tblCellMar>
        <w:tblLook w:val="04A0" w:firstRow="1" w:lastRow="0" w:firstColumn="1" w:lastColumn="0" w:noHBand="0" w:noVBand="1"/>
      </w:tblPr>
      <w:tblGrid>
        <w:gridCol w:w="1253"/>
        <w:gridCol w:w="2512"/>
      </w:tblGrid>
      <w:tr w:rsidR="00A80376" w:rsidTr="00A80376">
        <w:tc>
          <w:tcPr>
            <w:tcW w:w="0" w:type="auto"/>
            <w:tcBorders>
              <w:top w:val="single" w:sz="6" w:space="0" w:color="000000"/>
              <w:left w:val="single" w:sz="6" w:space="0" w:color="000000"/>
              <w:bottom w:val="single" w:sz="6" w:space="0" w:color="000000"/>
              <w:right w:val="single" w:sz="6" w:space="0" w:color="000000"/>
            </w:tcBorders>
            <w:vAlign w:val="center"/>
            <w:hideMark/>
          </w:tcPr>
          <w:p w:rsidR="00A80376" w:rsidRPr="00FD5E31" w:rsidRDefault="00A80376">
            <w:pPr>
              <w:spacing w:after="0" w:line="288" w:lineRule="atLeast"/>
              <w:rPr>
                <w:rFonts w:ascii="Times New Roman" w:eastAsia="Times New Roman" w:hAnsi="Times New Roman"/>
                <w:sz w:val="19"/>
                <w:szCs w:val="19"/>
                <w:lang w:val="en-US" w:eastAsia="ru-RU"/>
              </w:rPr>
            </w:pPr>
            <w:r>
              <w:rPr>
                <w:rFonts w:ascii="Times New Roman" w:eastAsia="Times New Roman" w:hAnsi="Times New Roman"/>
                <w:sz w:val="19"/>
                <w:szCs w:val="19"/>
                <w:lang w:eastAsia="ru-RU"/>
              </w:rPr>
              <w:t xml:space="preserve">  </w:t>
            </w:r>
            <w:r w:rsidR="00FD5E31">
              <w:rPr>
                <w:rFonts w:ascii="Times New Roman" w:eastAsia="Times New Roman" w:hAnsi="Times New Roman"/>
                <w:sz w:val="19"/>
                <w:szCs w:val="19"/>
                <w:lang w:val="en-US" w:eastAsia="ru-RU"/>
              </w:rPr>
              <w:t>V</w:t>
            </w:r>
          </w:p>
        </w:tc>
        <w:tc>
          <w:tcPr>
            <w:tcW w:w="0" w:type="auto"/>
            <w:tcBorders>
              <w:top w:val="nil"/>
              <w:left w:val="single" w:sz="6" w:space="0" w:color="000000"/>
              <w:bottom w:val="nil"/>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лично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127"/>
        <w:gridCol w:w="4014"/>
        <w:gridCol w:w="2452"/>
        <w:gridCol w:w="2452"/>
      </w:tblGrid>
      <w:tr w:rsidR="00A80376" w:rsidTr="00A80376">
        <w:tc>
          <w:tcPr>
            <w:tcW w:w="0" w:type="auto"/>
            <w:tcBorders>
              <w:top w:val="single" w:sz="6" w:space="0" w:color="000000"/>
              <w:left w:val="single" w:sz="6" w:space="0" w:color="000000"/>
              <w:bottom w:val="single" w:sz="6" w:space="0" w:color="000000"/>
              <w:right w:val="single" w:sz="6" w:space="0" w:color="000000"/>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single" w:sz="6" w:space="0" w:color="000000"/>
              <w:bottom w:val="nil"/>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почтовым отправлением </w:t>
            </w:r>
          </w:p>
        </w:tc>
        <w:tc>
          <w:tcPr>
            <w:tcW w:w="0" w:type="auto"/>
            <w:tcBorders>
              <w:top w:val="nil"/>
              <w:left w:val="nil"/>
              <w:bottom w:val="single" w:sz="6" w:space="0" w:color="000000"/>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2"/>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gridSpan w:val="2"/>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(указывается почтовый адрес)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88"/>
        <w:gridCol w:w="3245"/>
        <w:gridCol w:w="2856"/>
        <w:gridCol w:w="2856"/>
      </w:tblGrid>
      <w:tr w:rsidR="00A80376" w:rsidTr="00A80376">
        <w:tc>
          <w:tcPr>
            <w:tcW w:w="0" w:type="auto"/>
            <w:tcBorders>
              <w:top w:val="single" w:sz="6" w:space="0" w:color="000000"/>
              <w:left w:val="single" w:sz="6" w:space="0" w:color="000000"/>
              <w:bottom w:val="single" w:sz="6" w:space="0" w:color="000000"/>
              <w:right w:val="single" w:sz="6" w:space="0" w:color="000000"/>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single" w:sz="6" w:space="0" w:color="000000"/>
              <w:bottom w:val="nil"/>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на адрес электронной почты </w:t>
            </w:r>
          </w:p>
        </w:tc>
        <w:tc>
          <w:tcPr>
            <w:tcW w:w="0" w:type="auto"/>
            <w:tcBorders>
              <w:top w:val="nil"/>
              <w:left w:val="nil"/>
              <w:bottom w:val="single" w:sz="6" w:space="0" w:color="000000"/>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2"/>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gridSpan w:val="2"/>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(указывается почтовый адрес электронной почты)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A80376" w:rsidRDefault="00A80376" w:rsidP="00A80376">
      <w:pPr>
        <w:spacing w:after="0" w:line="288" w:lineRule="atLeast"/>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Заявление и прилагаемые к нему согласно перечню документы приняты: </w:t>
      </w:r>
    </w:p>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4448"/>
        <w:gridCol w:w="64"/>
        <w:gridCol w:w="2720"/>
        <w:gridCol w:w="64"/>
        <w:gridCol w:w="1055"/>
        <w:gridCol w:w="64"/>
        <w:gridCol w:w="630"/>
      </w:tblGrid>
      <w:tr w:rsidR="00A80376" w:rsidTr="00A80376">
        <w:tc>
          <w:tcPr>
            <w:tcW w:w="0" w:type="auto"/>
            <w:tcBorders>
              <w:top w:val="nil"/>
              <w:left w:val="nil"/>
              <w:bottom w:val="single" w:sz="6" w:space="0" w:color="000000"/>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nil"/>
              <w:bottom w:val="single" w:sz="6" w:space="0" w:color="000000"/>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nil"/>
              <w:bottom w:val="single" w:sz="6" w:space="0" w:color="000000"/>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(должность лица, принявшего заявление)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(фамилия, имя, отчество)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(подпись)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(дата) </w:t>
            </w:r>
          </w:p>
        </w:tc>
      </w:tr>
    </w:tbl>
    <w:p w:rsidR="009729A0" w:rsidRDefault="009729A0"/>
    <w:sectPr w:rsidR="009729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B6A"/>
    <w:rsid w:val="009729A0"/>
    <w:rsid w:val="00974B6A"/>
    <w:rsid w:val="00A80376"/>
    <w:rsid w:val="00FD5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3817C-4D1F-45FB-A3A7-2494C1C6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376"/>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03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19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o-search.minjust.ru/bigs/showDocument.html?id=E56B6148-6531-438F-9E52-337DAFCEF3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778</Words>
  <Characters>4439</Characters>
  <Application>Microsoft Office Word</Application>
  <DocSecurity>0</DocSecurity>
  <Lines>36</Lines>
  <Paragraphs>10</Paragraphs>
  <ScaleCrop>false</ScaleCrop>
  <Company>diakov.net</Company>
  <LinksUpToDate>false</LinksUpToDate>
  <CharactersWithSpaces>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2025-03-14T17:05:00Z</dcterms:created>
  <dcterms:modified xsi:type="dcterms:W3CDTF">2025-03-14T17:14:00Z</dcterms:modified>
</cp:coreProperties>
</file>