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673E" w:rsidRPr="001D673E" w:rsidRDefault="001D673E" w:rsidP="001D673E">
      <w:pPr>
        <w:pStyle w:val="ConsPlusTitlePage"/>
        <w:rPr>
          <w:rFonts w:ascii="Times New Roman" w:hAnsi="Times New Roman" w:cs="Times New Roman"/>
        </w:rPr>
      </w:pPr>
      <w:r w:rsidRPr="001D673E">
        <w:rPr>
          <w:rFonts w:ascii="Times New Roman" w:hAnsi="Times New Roman" w:cs="Times New Roman"/>
        </w:rPr>
        <w:t xml:space="preserve">Документ предоставлен </w:t>
      </w:r>
      <w:hyperlink r:id="rId4" w:history="1">
        <w:r w:rsidRPr="001D673E">
          <w:rPr>
            <w:rFonts w:ascii="Times New Roman" w:hAnsi="Times New Roman" w:cs="Times New Roman"/>
            <w:color w:val="0000FF"/>
          </w:rPr>
          <w:t>КонсультантПлюс</w:t>
        </w:r>
      </w:hyperlink>
      <w:r w:rsidRPr="001D673E">
        <w:rPr>
          <w:rFonts w:ascii="Times New Roman" w:hAnsi="Times New Roman" w:cs="Times New Roman"/>
        </w:rPr>
        <w:br/>
      </w:r>
      <w:r w:rsidRPr="001D673E">
        <w:rPr>
          <w:rFonts w:ascii="Times New Roman" w:hAnsi="Times New Roman" w:cs="Times New Roman"/>
          <w:sz w:val="22"/>
        </w:rPr>
        <w:t>Зарегистрировано в Минюсте России 20 декабря 2011 г. N 22684</w:t>
      </w:r>
    </w:p>
    <w:p w:rsidR="001D673E" w:rsidRPr="001D673E" w:rsidRDefault="001D673E">
      <w:pPr>
        <w:pStyle w:val="ConsPlusNormal"/>
        <w:pBdr>
          <w:top w:val="single" w:sz="6" w:space="0" w:color="auto"/>
        </w:pBdr>
        <w:spacing w:before="100" w:after="100"/>
        <w:jc w:val="both"/>
        <w:rPr>
          <w:rFonts w:ascii="Times New Roman" w:hAnsi="Times New Roman" w:cs="Times New Roman"/>
          <w:sz w:val="2"/>
          <w:szCs w:val="2"/>
        </w:rPr>
      </w:pPr>
    </w:p>
    <w:p w:rsidR="001D673E" w:rsidRPr="001D673E" w:rsidRDefault="001D673E">
      <w:pPr>
        <w:pStyle w:val="ConsPlusNormal"/>
        <w:rPr>
          <w:rFonts w:ascii="Times New Roman" w:hAnsi="Times New Roman" w:cs="Times New Roman"/>
        </w:rPr>
      </w:pPr>
    </w:p>
    <w:p w:rsidR="001D673E" w:rsidRPr="001D673E" w:rsidRDefault="001D673E">
      <w:pPr>
        <w:pStyle w:val="ConsPlusTitle"/>
        <w:jc w:val="center"/>
        <w:rPr>
          <w:rFonts w:ascii="Times New Roman" w:hAnsi="Times New Roman" w:cs="Times New Roman"/>
        </w:rPr>
      </w:pPr>
      <w:r w:rsidRPr="001D673E">
        <w:rPr>
          <w:rFonts w:ascii="Times New Roman" w:hAnsi="Times New Roman" w:cs="Times New Roman"/>
        </w:rPr>
        <w:t>МИНИСТЕРСТВО ЭКОНОМИЧЕСКОГО РАЗВИТИЯ РОССИЙСКОЙ ФЕДЕРАЦИИ</w:t>
      </w:r>
    </w:p>
    <w:p w:rsidR="001D673E" w:rsidRPr="001D673E" w:rsidRDefault="001D673E">
      <w:pPr>
        <w:pStyle w:val="ConsPlusTitle"/>
        <w:jc w:val="center"/>
        <w:rPr>
          <w:rFonts w:ascii="Times New Roman" w:hAnsi="Times New Roman" w:cs="Times New Roman"/>
        </w:rPr>
      </w:pPr>
      <w:r w:rsidRPr="001D673E">
        <w:rPr>
          <w:rFonts w:ascii="Times New Roman" w:hAnsi="Times New Roman" w:cs="Times New Roman"/>
        </w:rPr>
        <w:t>ПРИКАЗ</w:t>
      </w:r>
    </w:p>
    <w:p w:rsidR="001D673E" w:rsidRPr="001D673E" w:rsidRDefault="001D673E">
      <w:pPr>
        <w:pStyle w:val="ConsPlusTitle"/>
        <w:jc w:val="center"/>
        <w:rPr>
          <w:rFonts w:ascii="Times New Roman" w:hAnsi="Times New Roman" w:cs="Times New Roman"/>
        </w:rPr>
      </w:pPr>
      <w:r w:rsidRPr="001D673E">
        <w:rPr>
          <w:rFonts w:ascii="Times New Roman" w:hAnsi="Times New Roman" w:cs="Times New Roman"/>
        </w:rPr>
        <w:t>от 30 августа 2011 г. N 424</w:t>
      </w:r>
    </w:p>
    <w:p w:rsidR="001D673E" w:rsidRPr="001D673E" w:rsidRDefault="001D673E">
      <w:pPr>
        <w:pStyle w:val="ConsPlusTitle"/>
        <w:jc w:val="center"/>
        <w:rPr>
          <w:rFonts w:ascii="Times New Roman" w:hAnsi="Times New Roman" w:cs="Times New Roman"/>
        </w:rPr>
      </w:pPr>
      <w:r w:rsidRPr="001D673E">
        <w:rPr>
          <w:rFonts w:ascii="Times New Roman" w:hAnsi="Times New Roman" w:cs="Times New Roman"/>
        </w:rPr>
        <w:t>ОБ УТВЕРЖДЕНИИ ПОРЯДКА</w:t>
      </w:r>
    </w:p>
    <w:p w:rsidR="001D673E" w:rsidRPr="001D673E" w:rsidRDefault="001D673E">
      <w:pPr>
        <w:pStyle w:val="ConsPlusTitle"/>
        <w:jc w:val="center"/>
        <w:rPr>
          <w:rFonts w:ascii="Times New Roman" w:hAnsi="Times New Roman" w:cs="Times New Roman"/>
        </w:rPr>
      </w:pPr>
      <w:r w:rsidRPr="001D673E">
        <w:rPr>
          <w:rFonts w:ascii="Times New Roman" w:hAnsi="Times New Roman" w:cs="Times New Roman"/>
        </w:rPr>
        <w:t>ВЕДЕНИЯ ОРГАНАМИ МЕСТНОГО САМОУПРАВЛЕНИЯ РЕЕСТРОВ</w:t>
      </w:r>
    </w:p>
    <w:p w:rsidR="001D673E" w:rsidRPr="001D673E" w:rsidRDefault="001D673E">
      <w:pPr>
        <w:pStyle w:val="ConsPlusTitle"/>
        <w:jc w:val="center"/>
        <w:rPr>
          <w:rFonts w:ascii="Times New Roman" w:hAnsi="Times New Roman" w:cs="Times New Roman"/>
        </w:rPr>
      </w:pPr>
      <w:r w:rsidRPr="001D673E">
        <w:rPr>
          <w:rFonts w:ascii="Times New Roman" w:hAnsi="Times New Roman" w:cs="Times New Roman"/>
        </w:rPr>
        <w:t>МУНИЦИПАЛЬНОГО ИМУЩЕСТВА</w:t>
      </w: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D673E" w:rsidRPr="001D673E" w:rsidTr="001D673E">
        <w:trPr>
          <w:jc w:val="center"/>
        </w:trPr>
        <w:tc>
          <w:tcPr>
            <w:tcW w:w="9354" w:type="dxa"/>
            <w:tcBorders>
              <w:top w:val="nil"/>
              <w:left w:val="single" w:sz="24" w:space="0" w:color="CED3F1"/>
              <w:bottom w:val="nil"/>
              <w:right w:val="single" w:sz="24" w:space="0" w:color="F4F3F8"/>
            </w:tcBorders>
            <w:shd w:val="clear" w:color="auto" w:fill="F4F3F8"/>
          </w:tcPr>
          <w:p w:rsidR="001D673E" w:rsidRPr="001D673E" w:rsidRDefault="001D673E">
            <w:pPr>
              <w:pStyle w:val="ConsPlusNormal"/>
              <w:jc w:val="center"/>
              <w:rPr>
                <w:rFonts w:ascii="Times New Roman" w:hAnsi="Times New Roman" w:cs="Times New Roman"/>
              </w:rPr>
            </w:pPr>
            <w:r w:rsidRPr="001D673E">
              <w:rPr>
                <w:rFonts w:ascii="Times New Roman" w:hAnsi="Times New Roman" w:cs="Times New Roman"/>
                <w:color w:val="392C69"/>
              </w:rPr>
              <w:t>Список изменяющих документов</w:t>
            </w:r>
          </w:p>
          <w:p w:rsidR="001D673E" w:rsidRPr="001D673E" w:rsidRDefault="001D673E">
            <w:pPr>
              <w:pStyle w:val="ConsPlusNormal"/>
              <w:jc w:val="center"/>
              <w:rPr>
                <w:rFonts w:ascii="Times New Roman" w:hAnsi="Times New Roman" w:cs="Times New Roman"/>
              </w:rPr>
            </w:pPr>
            <w:r w:rsidRPr="001D673E">
              <w:rPr>
                <w:rFonts w:ascii="Times New Roman" w:hAnsi="Times New Roman" w:cs="Times New Roman"/>
                <w:color w:val="392C69"/>
              </w:rPr>
              <w:t xml:space="preserve">(в ред. </w:t>
            </w:r>
            <w:hyperlink r:id="rId5" w:history="1">
              <w:r w:rsidRPr="001D673E">
                <w:rPr>
                  <w:rFonts w:ascii="Times New Roman" w:hAnsi="Times New Roman" w:cs="Times New Roman"/>
                  <w:color w:val="0000FF"/>
                </w:rPr>
                <w:t>Приказа</w:t>
              </w:r>
            </w:hyperlink>
            <w:r w:rsidRPr="001D673E">
              <w:rPr>
                <w:rFonts w:ascii="Times New Roman" w:hAnsi="Times New Roman" w:cs="Times New Roman"/>
                <w:color w:val="392C69"/>
              </w:rPr>
              <w:t xml:space="preserve"> Минэкономразвития России от 13.09.2019 N 573)</w:t>
            </w:r>
          </w:p>
        </w:tc>
      </w:tr>
    </w:tbl>
    <w:p w:rsidR="001D673E" w:rsidRPr="001D673E" w:rsidRDefault="001D673E">
      <w:pPr>
        <w:pStyle w:val="ConsPlusNormal"/>
        <w:ind w:firstLine="540"/>
        <w:jc w:val="both"/>
        <w:rPr>
          <w:rFonts w:ascii="Times New Roman" w:hAnsi="Times New Roman" w:cs="Times New Roman"/>
        </w:rPr>
      </w:pPr>
    </w:p>
    <w:p w:rsidR="001D673E" w:rsidRPr="001D673E" w:rsidRDefault="001D673E">
      <w:pPr>
        <w:pStyle w:val="ConsPlusNormal"/>
        <w:ind w:firstLine="540"/>
        <w:jc w:val="both"/>
        <w:rPr>
          <w:rFonts w:ascii="Times New Roman" w:hAnsi="Times New Roman" w:cs="Times New Roman"/>
        </w:rPr>
      </w:pPr>
      <w:r w:rsidRPr="001D673E">
        <w:rPr>
          <w:rFonts w:ascii="Times New Roman" w:hAnsi="Times New Roman" w:cs="Times New Roman"/>
        </w:rPr>
        <w:t xml:space="preserve">В соответствии с </w:t>
      </w:r>
      <w:hyperlink r:id="rId6" w:history="1">
        <w:r w:rsidRPr="001D673E">
          <w:rPr>
            <w:rFonts w:ascii="Times New Roman" w:hAnsi="Times New Roman" w:cs="Times New Roman"/>
            <w:color w:val="0000FF"/>
          </w:rPr>
          <w:t>частью 5 статьи 51</w:t>
        </w:r>
      </w:hyperlink>
      <w:r w:rsidRPr="001D673E">
        <w:rPr>
          <w:rFonts w:ascii="Times New Roman" w:hAnsi="Times New Roman" w:cs="Times New Roman"/>
        </w:rPr>
        <w:t xml:space="preserve"> Федерального закона от 6 октября 2003 г. N 131-ФЗ "Об общих принципах организации местного самоуправления в Российской Федерации" (Собрание законодательства Российской Федерации, 2003, N 40, ст. 3822; 2004, N 25, ст. 2484; N 33, ст. 3368; 2005, N 1, ст. 9, 12, 17, 25, 37; N 17, ст. 1480; N 27, ст. 2708; N 30, ст. 3104, 3108; N 42, ст. 4216; 2006, N 1, ст. 9, 10, 17; N 6, ст. 636; N 8, ст. 852; N 23, ст. 2380; N 30, ст. 3296; N 31, ст. 3427, 3452; N 43, ст. 4412; N 49, ст. 5088; N 50, ст. 5279; 2007, N 1, ст. 21; N 10, ст. 1151; N 18, ст. 2117; N 21, ст. 2455; N 25, ст. 2977; N 26, ст. 3074; N 30, ст. 3801; N 43, ст. 5084; N 45, ст. 5430; N 46, ст. 5553, 5556; 2008, N 24, ст. 2790; N 30, ст. 3616; N 48, ст. 5517; N 49, ст. 5744; N 52, ст. 6229, 6236; 2009, N 19, ст. 2280; N 48, ст. 5711, 5733; N 52, ст. 6441; 2010, N 15, ст. 1736; N 19, ст. 2291; N 31, ст. 4160, 4206; N 40, ст. 4969; N 45, ст. 5751; N 49, ст. 6411; 2011, N 1, ст. 54; N 13, ст. 1685; N 17, ст. 2310; N 19, ст. 2705; N 29, ст. 4283; N 30, ст. 4572, 4590, 4591, 4594; N 31, ст. 4703), с </w:t>
      </w:r>
      <w:hyperlink r:id="rId7" w:history="1">
        <w:r w:rsidRPr="001D673E">
          <w:rPr>
            <w:rFonts w:ascii="Times New Roman" w:hAnsi="Times New Roman" w:cs="Times New Roman"/>
            <w:color w:val="0000FF"/>
          </w:rPr>
          <w:t>пунктом 5.2.28(59)</w:t>
        </w:r>
      </w:hyperlink>
      <w:r w:rsidRPr="001D673E">
        <w:rPr>
          <w:rFonts w:ascii="Times New Roman" w:hAnsi="Times New Roman" w:cs="Times New Roman"/>
        </w:rPr>
        <w:t xml:space="preserve"> Положения о Министерстве экономического развития Российской Федерации, утвержденного Постановлением Правительства Российской Федерации от 5 июня 2008 г. N 437 (Собрание законодательства Российской Федерации, 2008, N 24, ст. 2867; N 46, ст. 5337; 2009, N 3, ст. 378; N 18, ст. 2257; N 19, ст. 2344; N 25, ст. 3052; N 26, ст. 3190; N 38, ст. 4500; N 41, ст. 4777; N 46, ст. 5488; 2010, N 5, ст. 532; N 9, ст. 960; N 10, ст. 1085; N 19, ст. 2324; N 21, ст. 2602; N 26, ст. 3350; N 40, ст. 5068; N 41, ст. 5240; N 45, ст. 5860; N 52, ст. 7104; 2011, N 6, ст. 888; N 9, ст. 1251; N 12, ст. 1640; N 14, ст. 1935; N 15, ст. 2131; N 17, ст. 2411, 2424; N 32, ст. 4834), приказываю:</w:t>
      </w:r>
    </w:p>
    <w:p w:rsidR="001D673E" w:rsidRPr="001D673E" w:rsidRDefault="001D673E">
      <w:pPr>
        <w:pStyle w:val="ConsPlusNormal"/>
        <w:spacing w:before="220"/>
        <w:ind w:firstLine="540"/>
        <w:jc w:val="both"/>
        <w:rPr>
          <w:rFonts w:ascii="Times New Roman" w:hAnsi="Times New Roman" w:cs="Times New Roman"/>
        </w:rPr>
      </w:pPr>
      <w:r w:rsidRPr="001D673E">
        <w:rPr>
          <w:rFonts w:ascii="Times New Roman" w:hAnsi="Times New Roman" w:cs="Times New Roman"/>
        </w:rPr>
        <w:t xml:space="preserve">1. Утвердить прилагаемый </w:t>
      </w:r>
      <w:hyperlink w:anchor="P30" w:history="1">
        <w:r w:rsidRPr="001D673E">
          <w:rPr>
            <w:rFonts w:ascii="Times New Roman" w:hAnsi="Times New Roman" w:cs="Times New Roman"/>
            <w:color w:val="0000FF"/>
          </w:rPr>
          <w:t>Порядок</w:t>
        </w:r>
      </w:hyperlink>
      <w:r w:rsidRPr="001D673E">
        <w:rPr>
          <w:rFonts w:ascii="Times New Roman" w:hAnsi="Times New Roman" w:cs="Times New Roman"/>
        </w:rPr>
        <w:t xml:space="preserve"> ведения органами местного самоуправления реестров муниципального имущества.</w:t>
      </w:r>
    </w:p>
    <w:p w:rsidR="001D673E" w:rsidRPr="001D673E" w:rsidRDefault="001D673E">
      <w:pPr>
        <w:pStyle w:val="ConsPlusNormal"/>
        <w:spacing w:before="220"/>
        <w:ind w:firstLine="540"/>
        <w:jc w:val="both"/>
        <w:rPr>
          <w:rFonts w:ascii="Times New Roman" w:hAnsi="Times New Roman" w:cs="Times New Roman"/>
        </w:rPr>
      </w:pPr>
      <w:r w:rsidRPr="001D673E">
        <w:rPr>
          <w:rFonts w:ascii="Times New Roman" w:hAnsi="Times New Roman" w:cs="Times New Roman"/>
        </w:rPr>
        <w:t>2. Настоящий Приказ вступает в силу по истечении 180 дней со дня его официального опубликования.</w:t>
      </w:r>
    </w:p>
    <w:p w:rsidR="001D673E" w:rsidRPr="001D673E" w:rsidRDefault="001D673E">
      <w:pPr>
        <w:pStyle w:val="ConsPlusNormal"/>
        <w:ind w:firstLine="540"/>
        <w:jc w:val="both"/>
        <w:rPr>
          <w:rFonts w:ascii="Times New Roman" w:hAnsi="Times New Roman" w:cs="Times New Roman"/>
        </w:rPr>
      </w:pPr>
    </w:p>
    <w:p w:rsidR="001D673E" w:rsidRPr="001D673E" w:rsidRDefault="001D673E">
      <w:pPr>
        <w:pStyle w:val="ConsPlusNormal"/>
        <w:jc w:val="right"/>
        <w:rPr>
          <w:rFonts w:ascii="Times New Roman" w:hAnsi="Times New Roman" w:cs="Times New Roman"/>
        </w:rPr>
      </w:pPr>
      <w:r w:rsidRPr="001D673E">
        <w:rPr>
          <w:rFonts w:ascii="Times New Roman" w:hAnsi="Times New Roman" w:cs="Times New Roman"/>
        </w:rPr>
        <w:t>Министр</w:t>
      </w:r>
    </w:p>
    <w:p w:rsidR="001D673E" w:rsidRPr="001D673E" w:rsidRDefault="001D673E">
      <w:pPr>
        <w:pStyle w:val="ConsPlusNormal"/>
        <w:jc w:val="right"/>
        <w:rPr>
          <w:rFonts w:ascii="Times New Roman" w:hAnsi="Times New Roman" w:cs="Times New Roman"/>
        </w:rPr>
      </w:pPr>
      <w:r w:rsidRPr="001D673E">
        <w:rPr>
          <w:rFonts w:ascii="Times New Roman" w:hAnsi="Times New Roman" w:cs="Times New Roman"/>
        </w:rPr>
        <w:t>Э.С.НАБИУЛЛИНА</w:t>
      </w:r>
    </w:p>
    <w:p w:rsidR="001D673E" w:rsidRPr="001D673E" w:rsidRDefault="001D673E">
      <w:pPr>
        <w:pStyle w:val="ConsPlusNormal"/>
        <w:ind w:firstLine="540"/>
        <w:jc w:val="both"/>
        <w:rPr>
          <w:rFonts w:ascii="Times New Roman" w:hAnsi="Times New Roman" w:cs="Times New Roman"/>
        </w:rPr>
      </w:pPr>
    </w:p>
    <w:p w:rsidR="001D673E" w:rsidRPr="001D673E" w:rsidRDefault="001D673E">
      <w:pPr>
        <w:pStyle w:val="ConsPlusNormal"/>
        <w:ind w:firstLine="540"/>
        <w:jc w:val="both"/>
        <w:rPr>
          <w:rFonts w:ascii="Times New Roman" w:hAnsi="Times New Roman" w:cs="Times New Roman"/>
        </w:rPr>
      </w:pPr>
    </w:p>
    <w:p w:rsidR="001D673E" w:rsidRPr="001D673E" w:rsidRDefault="001D673E">
      <w:pPr>
        <w:pStyle w:val="ConsPlusNormal"/>
        <w:ind w:firstLine="540"/>
        <w:jc w:val="both"/>
        <w:rPr>
          <w:rFonts w:ascii="Times New Roman" w:hAnsi="Times New Roman" w:cs="Times New Roman"/>
        </w:rPr>
      </w:pPr>
    </w:p>
    <w:p w:rsidR="001D673E" w:rsidRPr="001D673E" w:rsidRDefault="001D673E">
      <w:pPr>
        <w:pStyle w:val="ConsPlusNormal"/>
        <w:ind w:firstLine="540"/>
        <w:jc w:val="both"/>
        <w:rPr>
          <w:rFonts w:ascii="Times New Roman" w:hAnsi="Times New Roman" w:cs="Times New Roman"/>
        </w:rPr>
      </w:pPr>
    </w:p>
    <w:p w:rsidR="001D673E" w:rsidRDefault="001D673E">
      <w:pPr>
        <w:pStyle w:val="ConsPlusNormal"/>
        <w:ind w:firstLine="540"/>
        <w:jc w:val="both"/>
        <w:rPr>
          <w:rFonts w:ascii="Times New Roman" w:hAnsi="Times New Roman" w:cs="Times New Roman"/>
        </w:rPr>
      </w:pPr>
    </w:p>
    <w:p w:rsidR="009001C6" w:rsidRDefault="009001C6">
      <w:pPr>
        <w:pStyle w:val="ConsPlusNormal"/>
        <w:ind w:firstLine="540"/>
        <w:jc w:val="both"/>
        <w:rPr>
          <w:rFonts w:ascii="Times New Roman" w:hAnsi="Times New Roman" w:cs="Times New Roman"/>
        </w:rPr>
      </w:pPr>
    </w:p>
    <w:p w:rsidR="009001C6" w:rsidRDefault="009001C6">
      <w:pPr>
        <w:pStyle w:val="ConsPlusNormal"/>
        <w:ind w:firstLine="540"/>
        <w:jc w:val="both"/>
        <w:rPr>
          <w:rFonts w:ascii="Times New Roman" w:hAnsi="Times New Roman" w:cs="Times New Roman"/>
        </w:rPr>
      </w:pPr>
    </w:p>
    <w:p w:rsidR="009001C6" w:rsidRDefault="009001C6">
      <w:pPr>
        <w:pStyle w:val="ConsPlusNormal"/>
        <w:ind w:firstLine="540"/>
        <w:jc w:val="both"/>
        <w:rPr>
          <w:rFonts w:ascii="Times New Roman" w:hAnsi="Times New Roman" w:cs="Times New Roman"/>
        </w:rPr>
      </w:pPr>
    </w:p>
    <w:p w:rsidR="009001C6" w:rsidRDefault="009001C6">
      <w:pPr>
        <w:pStyle w:val="ConsPlusNormal"/>
        <w:ind w:firstLine="540"/>
        <w:jc w:val="both"/>
        <w:rPr>
          <w:rFonts w:ascii="Times New Roman" w:hAnsi="Times New Roman" w:cs="Times New Roman"/>
        </w:rPr>
      </w:pPr>
    </w:p>
    <w:p w:rsidR="009001C6" w:rsidRDefault="009001C6">
      <w:pPr>
        <w:pStyle w:val="ConsPlusNormal"/>
        <w:ind w:firstLine="540"/>
        <w:jc w:val="both"/>
        <w:rPr>
          <w:rFonts w:ascii="Times New Roman" w:hAnsi="Times New Roman" w:cs="Times New Roman"/>
        </w:rPr>
      </w:pPr>
    </w:p>
    <w:p w:rsidR="009001C6" w:rsidRDefault="009001C6">
      <w:pPr>
        <w:pStyle w:val="ConsPlusNormal"/>
        <w:ind w:firstLine="540"/>
        <w:jc w:val="both"/>
        <w:rPr>
          <w:rFonts w:ascii="Times New Roman" w:hAnsi="Times New Roman" w:cs="Times New Roman"/>
        </w:rPr>
      </w:pPr>
    </w:p>
    <w:p w:rsidR="009001C6" w:rsidRDefault="009001C6">
      <w:pPr>
        <w:pStyle w:val="ConsPlusNormal"/>
        <w:ind w:firstLine="540"/>
        <w:jc w:val="both"/>
        <w:rPr>
          <w:rFonts w:ascii="Times New Roman" w:hAnsi="Times New Roman" w:cs="Times New Roman"/>
        </w:rPr>
      </w:pPr>
    </w:p>
    <w:p w:rsidR="009001C6" w:rsidRDefault="009001C6">
      <w:pPr>
        <w:pStyle w:val="ConsPlusNormal"/>
        <w:ind w:firstLine="540"/>
        <w:jc w:val="both"/>
        <w:rPr>
          <w:rFonts w:ascii="Times New Roman" w:hAnsi="Times New Roman" w:cs="Times New Roman"/>
        </w:rPr>
      </w:pPr>
    </w:p>
    <w:p w:rsidR="009001C6" w:rsidRDefault="009001C6">
      <w:pPr>
        <w:pStyle w:val="ConsPlusNormal"/>
        <w:ind w:firstLine="540"/>
        <w:jc w:val="both"/>
        <w:rPr>
          <w:rFonts w:ascii="Times New Roman" w:hAnsi="Times New Roman" w:cs="Times New Roman"/>
        </w:rPr>
      </w:pPr>
    </w:p>
    <w:p w:rsidR="009001C6" w:rsidRDefault="009001C6">
      <w:pPr>
        <w:pStyle w:val="ConsPlusNormal"/>
        <w:ind w:firstLine="540"/>
        <w:jc w:val="both"/>
        <w:rPr>
          <w:rFonts w:ascii="Times New Roman" w:hAnsi="Times New Roman" w:cs="Times New Roman"/>
        </w:rPr>
      </w:pPr>
    </w:p>
    <w:p w:rsidR="009001C6" w:rsidRDefault="009001C6">
      <w:pPr>
        <w:pStyle w:val="ConsPlusNormal"/>
        <w:ind w:firstLine="540"/>
        <w:jc w:val="both"/>
        <w:rPr>
          <w:rFonts w:ascii="Times New Roman" w:hAnsi="Times New Roman" w:cs="Times New Roman"/>
        </w:rPr>
      </w:pPr>
    </w:p>
    <w:p w:rsidR="009001C6" w:rsidRPr="001D673E" w:rsidRDefault="009001C6">
      <w:pPr>
        <w:pStyle w:val="ConsPlusNormal"/>
        <w:ind w:firstLine="540"/>
        <w:jc w:val="both"/>
        <w:rPr>
          <w:rFonts w:ascii="Times New Roman" w:hAnsi="Times New Roman" w:cs="Times New Roman"/>
        </w:rPr>
      </w:pPr>
    </w:p>
    <w:p w:rsidR="001D673E" w:rsidRPr="001D673E" w:rsidRDefault="001D673E">
      <w:pPr>
        <w:pStyle w:val="ConsPlusNormal"/>
        <w:jc w:val="right"/>
        <w:outlineLvl w:val="0"/>
        <w:rPr>
          <w:rFonts w:ascii="Times New Roman" w:hAnsi="Times New Roman" w:cs="Times New Roman"/>
        </w:rPr>
      </w:pPr>
      <w:r w:rsidRPr="001D673E">
        <w:rPr>
          <w:rFonts w:ascii="Times New Roman" w:hAnsi="Times New Roman" w:cs="Times New Roman"/>
        </w:rPr>
        <w:lastRenderedPageBreak/>
        <w:t>Приложение</w:t>
      </w:r>
    </w:p>
    <w:p w:rsidR="001D673E" w:rsidRPr="001D673E" w:rsidRDefault="001D673E">
      <w:pPr>
        <w:pStyle w:val="ConsPlusNormal"/>
        <w:jc w:val="right"/>
        <w:rPr>
          <w:rFonts w:ascii="Times New Roman" w:hAnsi="Times New Roman" w:cs="Times New Roman"/>
        </w:rPr>
      </w:pPr>
      <w:r w:rsidRPr="001D673E">
        <w:rPr>
          <w:rFonts w:ascii="Times New Roman" w:hAnsi="Times New Roman" w:cs="Times New Roman"/>
        </w:rPr>
        <w:t>к Приказу Минэкономразвития России</w:t>
      </w:r>
    </w:p>
    <w:p w:rsidR="001D673E" w:rsidRPr="001D673E" w:rsidRDefault="001D673E">
      <w:pPr>
        <w:pStyle w:val="ConsPlusNormal"/>
        <w:jc w:val="right"/>
        <w:rPr>
          <w:rFonts w:ascii="Times New Roman" w:hAnsi="Times New Roman" w:cs="Times New Roman"/>
        </w:rPr>
      </w:pPr>
      <w:r w:rsidRPr="001D673E">
        <w:rPr>
          <w:rFonts w:ascii="Times New Roman" w:hAnsi="Times New Roman" w:cs="Times New Roman"/>
        </w:rPr>
        <w:t>от 30.08.2011 N 424</w:t>
      </w:r>
    </w:p>
    <w:p w:rsidR="001D673E" w:rsidRPr="001D673E" w:rsidRDefault="001D673E">
      <w:pPr>
        <w:pStyle w:val="ConsPlusNormal"/>
        <w:jc w:val="right"/>
        <w:rPr>
          <w:rFonts w:ascii="Times New Roman" w:hAnsi="Times New Roman" w:cs="Times New Roman"/>
        </w:rPr>
      </w:pPr>
    </w:p>
    <w:p w:rsidR="009001C6" w:rsidRDefault="009001C6">
      <w:pPr>
        <w:pStyle w:val="ConsPlusTitle"/>
        <w:jc w:val="center"/>
        <w:rPr>
          <w:rFonts w:ascii="Times New Roman" w:hAnsi="Times New Roman" w:cs="Times New Roman"/>
        </w:rPr>
      </w:pPr>
      <w:bookmarkStart w:id="0" w:name="P30"/>
      <w:bookmarkEnd w:id="0"/>
    </w:p>
    <w:p w:rsidR="001D673E" w:rsidRPr="001D673E" w:rsidRDefault="001D673E">
      <w:pPr>
        <w:pStyle w:val="ConsPlusTitle"/>
        <w:jc w:val="center"/>
        <w:rPr>
          <w:rFonts w:ascii="Times New Roman" w:hAnsi="Times New Roman" w:cs="Times New Roman"/>
        </w:rPr>
      </w:pPr>
      <w:r w:rsidRPr="001D673E">
        <w:rPr>
          <w:rFonts w:ascii="Times New Roman" w:hAnsi="Times New Roman" w:cs="Times New Roman"/>
        </w:rPr>
        <w:t>ПОРЯДОК</w:t>
      </w:r>
    </w:p>
    <w:p w:rsidR="001D673E" w:rsidRPr="001D673E" w:rsidRDefault="001D673E">
      <w:pPr>
        <w:pStyle w:val="ConsPlusTitle"/>
        <w:jc w:val="center"/>
        <w:rPr>
          <w:rFonts w:ascii="Times New Roman" w:hAnsi="Times New Roman" w:cs="Times New Roman"/>
        </w:rPr>
      </w:pPr>
      <w:r w:rsidRPr="001D673E">
        <w:rPr>
          <w:rFonts w:ascii="Times New Roman" w:hAnsi="Times New Roman" w:cs="Times New Roman"/>
        </w:rPr>
        <w:t>ВЕДЕНИЯ ОРГАНАМИ МЕСТНОГО САМОУПРАВЛЕНИЯ РЕЕСТРОВ</w:t>
      </w:r>
    </w:p>
    <w:p w:rsidR="001D673E" w:rsidRPr="001D673E" w:rsidRDefault="001D673E" w:rsidP="009001C6">
      <w:pPr>
        <w:pStyle w:val="ConsPlusTitle"/>
        <w:jc w:val="center"/>
        <w:rPr>
          <w:rFonts w:ascii="Times New Roman" w:hAnsi="Times New Roman" w:cs="Times New Roman"/>
        </w:rPr>
      </w:pPr>
      <w:r w:rsidRPr="001D673E">
        <w:rPr>
          <w:rFonts w:ascii="Times New Roman" w:hAnsi="Times New Roman" w:cs="Times New Roman"/>
        </w:rPr>
        <w:t>МУНИЦИПАЛЬНОГО ИМУЩЕСТВА</w:t>
      </w: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D673E" w:rsidRPr="001D673E">
        <w:trPr>
          <w:jc w:val="center"/>
        </w:trPr>
        <w:tc>
          <w:tcPr>
            <w:tcW w:w="9294" w:type="dxa"/>
            <w:tcBorders>
              <w:top w:val="nil"/>
              <w:left w:val="single" w:sz="24" w:space="0" w:color="CED3F1"/>
              <w:bottom w:val="nil"/>
              <w:right w:val="single" w:sz="24" w:space="0" w:color="F4F3F8"/>
            </w:tcBorders>
            <w:shd w:val="clear" w:color="auto" w:fill="F4F3F8"/>
          </w:tcPr>
          <w:p w:rsidR="001D673E" w:rsidRPr="001D673E" w:rsidRDefault="001D673E">
            <w:pPr>
              <w:pStyle w:val="ConsPlusNormal"/>
              <w:jc w:val="center"/>
              <w:rPr>
                <w:rFonts w:ascii="Times New Roman" w:hAnsi="Times New Roman" w:cs="Times New Roman"/>
              </w:rPr>
            </w:pPr>
            <w:r w:rsidRPr="001D673E">
              <w:rPr>
                <w:rFonts w:ascii="Times New Roman" w:hAnsi="Times New Roman" w:cs="Times New Roman"/>
                <w:color w:val="392C69"/>
              </w:rPr>
              <w:t>Список изменяющих документов</w:t>
            </w:r>
          </w:p>
          <w:p w:rsidR="001D673E" w:rsidRPr="001D673E" w:rsidRDefault="001D673E">
            <w:pPr>
              <w:pStyle w:val="ConsPlusNormal"/>
              <w:jc w:val="center"/>
              <w:rPr>
                <w:rFonts w:ascii="Times New Roman" w:hAnsi="Times New Roman" w:cs="Times New Roman"/>
              </w:rPr>
            </w:pPr>
            <w:r w:rsidRPr="001D673E">
              <w:rPr>
                <w:rFonts w:ascii="Times New Roman" w:hAnsi="Times New Roman" w:cs="Times New Roman"/>
                <w:color w:val="392C69"/>
              </w:rPr>
              <w:t xml:space="preserve">(в ред. </w:t>
            </w:r>
            <w:hyperlink r:id="rId8" w:history="1">
              <w:r w:rsidRPr="001D673E">
                <w:rPr>
                  <w:rFonts w:ascii="Times New Roman" w:hAnsi="Times New Roman" w:cs="Times New Roman"/>
                  <w:color w:val="0000FF"/>
                </w:rPr>
                <w:t>Приказа</w:t>
              </w:r>
            </w:hyperlink>
            <w:r w:rsidRPr="001D673E">
              <w:rPr>
                <w:rFonts w:ascii="Times New Roman" w:hAnsi="Times New Roman" w:cs="Times New Roman"/>
                <w:color w:val="392C69"/>
              </w:rPr>
              <w:t xml:space="preserve"> Минэкономразвития России от 13.09.2019 N 573)</w:t>
            </w:r>
          </w:p>
        </w:tc>
      </w:tr>
    </w:tbl>
    <w:p w:rsidR="001D673E" w:rsidRPr="001D673E" w:rsidRDefault="001D673E">
      <w:pPr>
        <w:pStyle w:val="ConsPlusNormal"/>
        <w:ind w:firstLine="540"/>
        <w:jc w:val="both"/>
        <w:rPr>
          <w:rFonts w:ascii="Times New Roman" w:hAnsi="Times New Roman" w:cs="Times New Roman"/>
        </w:rPr>
      </w:pPr>
      <w:r w:rsidRPr="001D673E">
        <w:rPr>
          <w:rFonts w:ascii="Times New Roman" w:hAnsi="Times New Roman" w:cs="Times New Roman"/>
        </w:rPr>
        <w:t>1. Настоящий Порядок устанавливает правила ведения органами местного самоуправления реестров муниципального имущества (далее также - реестр, реестры), в том числе правила внесения сведений об имуществе в реестры, общие требования к порядку предоставления информации из реестров, состав информации о муниципальном имуществе, принадлежащем на вещном праве или в силу закона органам местного самоуправления, муниципальным учреждениям, муниципальным унитарным предприятиям, иным лицам (далее - правообладатель) и подлежащем учету в реестрах.</w:t>
      </w:r>
    </w:p>
    <w:p w:rsidR="001D673E" w:rsidRPr="001D673E" w:rsidRDefault="001D673E" w:rsidP="009001C6">
      <w:pPr>
        <w:pStyle w:val="ConsPlusNormal"/>
        <w:ind w:firstLine="540"/>
        <w:jc w:val="both"/>
        <w:rPr>
          <w:rFonts w:ascii="Times New Roman" w:hAnsi="Times New Roman" w:cs="Times New Roman"/>
        </w:rPr>
      </w:pPr>
      <w:r w:rsidRPr="001D673E">
        <w:rPr>
          <w:rFonts w:ascii="Times New Roman" w:hAnsi="Times New Roman" w:cs="Times New Roman"/>
        </w:rPr>
        <w:t>2. Объектами учета в реестрах являются:</w:t>
      </w:r>
    </w:p>
    <w:p w:rsidR="001D673E" w:rsidRPr="001D673E" w:rsidRDefault="001D673E" w:rsidP="009001C6">
      <w:pPr>
        <w:pStyle w:val="ConsPlusNormal"/>
        <w:ind w:firstLine="540"/>
        <w:jc w:val="both"/>
        <w:rPr>
          <w:rFonts w:ascii="Times New Roman" w:hAnsi="Times New Roman" w:cs="Times New Roman"/>
        </w:rPr>
      </w:pPr>
      <w:r w:rsidRPr="001D673E">
        <w:rPr>
          <w:rFonts w:ascii="Times New Roman" w:hAnsi="Times New Roman" w:cs="Times New Roman"/>
        </w:rPr>
        <w:t xml:space="preserve">- находящееся в муниципальной собственности недвижимое имущество (здание, строение, сооружение или объект незавершенного строительства, земельный участок, жилое, нежилое помещение или иной прочно связанный с землей объект, перемещение которого без соразмерного ущерба его назначению невозможно, либо иное имущество, отнесенное </w:t>
      </w:r>
      <w:hyperlink r:id="rId9" w:history="1">
        <w:r w:rsidRPr="001D673E">
          <w:rPr>
            <w:rFonts w:ascii="Times New Roman" w:hAnsi="Times New Roman" w:cs="Times New Roman"/>
            <w:color w:val="0000FF"/>
          </w:rPr>
          <w:t>законом</w:t>
        </w:r>
      </w:hyperlink>
      <w:r w:rsidRPr="001D673E">
        <w:rPr>
          <w:rFonts w:ascii="Times New Roman" w:hAnsi="Times New Roman" w:cs="Times New Roman"/>
        </w:rPr>
        <w:t xml:space="preserve"> к недвижимости);</w:t>
      </w:r>
    </w:p>
    <w:p w:rsidR="001D673E" w:rsidRPr="001D673E" w:rsidRDefault="001D673E" w:rsidP="009001C6">
      <w:pPr>
        <w:pStyle w:val="ConsPlusNormal"/>
        <w:ind w:firstLine="540"/>
        <w:jc w:val="both"/>
        <w:rPr>
          <w:rFonts w:ascii="Times New Roman" w:hAnsi="Times New Roman" w:cs="Times New Roman"/>
        </w:rPr>
      </w:pPr>
      <w:r w:rsidRPr="001D673E">
        <w:rPr>
          <w:rFonts w:ascii="Times New Roman" w:hAnsi="Times New Roman" w:cs="Times New Roman"/>
        </w:rPr>
        <w:t xml:space="preserve">- находящееся в муниципальной собственности движимое имущество, акции, доли (вклады) в уставном (складочном) капитале хозяйственного общества или товарищества либо иное имущество, не относящееся к недвижимым и движимым вещам, стоимость которого превышает размер, установленный решениями представительных органов соответствующих муниципальных образований, а также особо ценное движимое имущество, закрепленное за автономными и бюджетными муниципальными учреждениями и определенное в соответствии с Федеральным </w:t>
      </w:r>
      <w:hyperlink r:id="rId10" w:history="1">
        <w:r w:rsidRPr="001D673E">
          <w:rPr>
            <w:rFonts w:ascii="Times New Roman" w:hAnsi="Times New Roman" w:cs="Times New Roman"/>
            <w:color w:val="0000FF"/>
          </w:rPr>
          <w:t>законом</w:t>
        </w:r>
      </w:hyperlink>
      <w:r w:rsidRPr="001D673E">
        <w:rPr>
          <w:rFonts w:ascii="Times New Roman" w:hAnsi="Times New Roman" w:cs="Times New Roman"/>
        </w:rPr>
        <w:t xml:space="preserve"> от 3 ноября 2006 г. N 174-ФЗ "Об автономных учреждениях" (Собрание законодательства Российской Федерации, 2006, N 45, ст. 4626; 2007, N 31, ст. 4012; N 43, ст. 5084; 2010, N 19, ст. 2291; 2011, N 25, ст. 3535; N 30, ст. 4587), Федеральным </w:t>
      </w:r>
      <w:hyperlink r:id="rId11" w:history="1">
        <w:r w:rsidRPr="001D673E">
          <w:rPr>
            <w:rFonts w:ascii="Times New Roman" w:hAnsi="Times New Roman" w:cs="Times New Roman"/>
            <w:color w:val="0000FF"/>
          </w:rPr>
          <w:t>законом</w:t>
        </w:r>
      </w:hyperlink>
      <w:r w:rsidRPr="001D673E">
        <w:rPr>
          <w:rFonts w:ascii="Times New Roman" w:hAnsi="Times New Roman" w:cs="Times New Roman"/>
        </w:rPr>
        <w:t xml:space="preserve"> от 12 января 1996 г. N 7-ФЗ "О некоммерческих организациях" (Собрание законодательства Российской Федерации, 1996, N 3, ст. 145; 1998, N 48, ст. 5849; 1999, N 28, ст. 3473; 2002, N 12, ст. 1093; N 52, ст. 5141; 2003, N 52, ст. 5031; 2006, N 3, ст. 282; N 6, ст. 636; N 45, ст. 4627; 2007, N 1, ст. 37, 39; N 10, ст. 1151; N 22, ст. 2562, 2563; N 27, ст. 3213; N 30, ст. 3753, 3799; N 45, ст. 5415; N 48, ст. 5814; N 49, ст. 6039, 6047, 6061, 6078; 2008, N 20, ст. 2253; N 30, ст. 3604, 3616, 3617; 2009, N 23, ст. 2762; N 29, ст. 3582, 3607; 2010, N 15, ст. 1736; N 19, ст. 2291; N 21, ст. 2526; N 30, ст. 3995; 2011, N 1, ст. 49; N 23, ст. 3264; N 29, ст. 4291; N 30, ст. 4568, 4587, 4590);</w:t>
      </w:r>
    </w:p>
    <w:p w:rsidR="001D673E" w:rsidRPr="001D673E" w:rsidRDefault="001D673E">
      <w:pPr>
        <w:pStyle w:val="ConsPlusNormal"/>
        <w:jc w:val="both"/>
        <w:rPr>
          <w:rFonts w:ascii="Times New Roman" w:hAnsi="Times New Roman" w:cs="Times New Roman"/>
        </w:rPr>
      </w:pPr>
      <w:r w:rsidRPr="001D673E">
        <w:rPr>
          <w:rFonts w:ascii="Times New Roman" w:hAnsi="Times New Roman" w:cs="Times New Roman"/>
        </w:rPr>
        <w:t xml:space="preserve">(в ред. </w:t>
      </w:r>
      <w:hyperlink r:id="rId12" w:history="1">
        <w:r w:rsidRPr="001D673E">
          <w:rPr>
            <w:rFonts w:ascii="Times New Roman" w:hAnsi="Times New Roman" w:cs="Times New Roman"/>
            <w:color w:val="0000FF"/>
          </w:rPr>
          <w:t>Приказа</w:t>
        </w:r>
      </w:hyperlink>
      <w:r w:rsidRPr="001D673E">
        <w:rPr>
          <w:rFonts w:ascii="Times New Roman" w:hAnsi="Times New Roman" w:cs="Times New Roman"/>
        </w:rPr>
        <w:t xml:space="preserve"> Минэкономразвития России от 13.09.2019 N 573)</w:t>
      </w:r>
    </w:p>
    <w:p w:rsidR="001D673E" w:rsidRPr="001D673E" w:rsidRDefault="001D673E" w:rsidP="009001C6">
      <w:pPr>
        <w:pStyle w:val="ConsPlusNormal"/>
        <w:ind w:firstLine="540"/>
        <w:jc w:val="both"/>
        <w:rPr>
          <w:rFonts w:ascii="Times New Roman" w:hAnsi="Times New Roman" w:cs="Times New Roman"/>
        </w:rPr>
      </w:pPr>
      <w:r w:rsidRPr="001D673E">
        <w:rPr>
          <w:rFonts w:ascii="Times New Roman" w:hAnsi="Times New Roman" w:cs="Times New Roman"/>
        </w:rPr>
        <w:t>- муниципальные унитарные предприятия, муниципальные учреждения, хозяйственные общества, товарищества, акции, доли (вклады) в уставном (складочном) капитале которых принадлежат муниципальным образованиям, иные юридические лица, учредителем (участником) которых является муниципальное образование.</w:t>
      </w:r>
    </w:p>
    <w:p w:rsidR="001D673E" w:rsidRPr="001D673E" w:rsidRDefault="001D673E" w:rsidP="009001C6">
      <w:pPr>
        <w:pStyle w:val="ConsPlusNormal"/>
        <w:ind w:firstLine="540"/>
        <w:jc w:val="both"/>
        <w:rPr>
          <w:rFonts w:ascii="Times New Roman" w:hAnsi="Times New Roman" w:cs="Times New Roman"/>
        </w:rPr>
      </w:pPr>
      <w:r w:rsidRPr="001D673E">
        <w:rPr>
          <w:rFonts w:ascii="Times New Roman" w:hAnsi="Times New Roman" w:cs="Times New Roman"/>
        </w:rPr>
        <w:t>3. Ведение реестров осуществляется уполномоченными органами местного самоуправления соответствующих муниципальных образований.</w:t>
      </w:r>
    </w:p>
    <w:p w:rsidR="001D673E" w:rsidRPr="001D673E" w:rsidRDefault="001D673E" w:rsidP="009001C6">
      <w:pPr>
        <w:pStyle w:val="ConsPlusNormal"/>
        <w:ind w:firstLine="540"/>
        <w:jc w:val="both"/>
        <w:rPr>
          <w:rFonts w:ascii="Times New Roman" w:hAnsi="Times New Roman" w:cs="Times New Roman"/>
        </w:rPr>
      </w:pPr>
      <w:r w:rsidRPr="001D673E">
        <w:rPr>
          <w:rFonts w:ascii="Times New Roman" w:hAnsi="Times New Roman" w:cs="Times New Roman"/>
        </w:rPr>
        <w:t>Орган местного самоуправления, уполномоченный вести реестр, обязан:</w:t>
      </w:r>
    </w:p>
    <w:p w:rsidR="001D673E" w:rsidRPr="001D673E" w:rsidRDefault="001D673E" w:rsidP="009001C6">
      <w:pPr>
        <w:pStyle w:val="ConsPlusNormal"/>
        <w:ind w:firstLine="540"/>
        <w:jc w:val="both"/>
        <w:rPr>
          <w:rFonts w:ascii="Times New Roman" w:hAnsi="Times New Roman" w:cs="Times New Roman"/>
        </w:rPr>
      </w:pPr>
      <w:r w:rsidRPr="001D673E">
        <w:rPr>
          <w:rFonts w:ascii="Times New Roman" w:hAnsi="Times New Roman" w:cs="Times New Roman"/>
        </w:rPr>
        <w:t>- обеспечивать соблюдение правил ведения реестра и требований, предъявляемых к системе ведения реестра;</w:t>
      </w:r>
    </w:p>
    <w:p w:rsidR="001D673E" w:rsidRPr="001D673E" w:rsidRDefault="001D673E" w:rsidP="009001C6">
      <w:pPr>
        <w:pStyle w:val="ConsPlusNormal"/>
        <w:ind w:firstLine="540"/>
        <w:jc w:val="both"/>
        <w:rPr>
          <w:rFonts w:ascii="Times New Roman" w:hAnsi="Times New Roman" w:cs="Times New Roman"/>
        </w:rPr>
      </w:pPr>
      <w:r w:rsidRPr="001D673E">
        <w:rPr>
          <w:rFonts w:ascii="Times New Roman" w:hAnsi="Times New Roman" w:cs="Times New Roman"/>
        </w:rPr>
        <w:t>- обеспечивать соблюдение прав доступа к реестру и защиту государственной и коммерческой тайны;</w:t>
      </w:r>
    </w:p>
    <w:p w:rsidR="001D673E" w:rsidRPr="001D673E" w:rsidRDefault="001D673E" w:rsidP="009001C6">
      <w:pPr>
        <w:pStyle w:val="ConsPlusNormal"/>
        <w:ind w:firstLine="540"/>
        <w:jc w:val="both"/>
        <w:rPr>
          <w:rFonts w:ascii="Times New Roman" w:hAnsi="Times New Roman" w:cs="Times New Roman"/>
        </w:rPr>
      </w:pPr>
      <w:r w:rsidRPr="001D673E">
        <w:rPr>
          <w:rFonts w:ascii="Times New Roman" w:hAnsi="Times New Roman" w:cs="Times New Roman"/>
        </w:rPr>
        <w:t>- осуществлять информационно-справочное обслуживание, выдавать выписки из реестров.</w:t>
      </w:r>
    </w:p>
    <w:p w:rsidR="001D673E" w:rsidRPr="001D673E" w:rsidRDefault="001D673E" w:rsidP="009001C6">
      <w:pPr>
        <w:pStyle w:val="ConsPlusNormal"/>
        <w:ind w:firstLine="540"/>
        <w:jc w:val="both"/>
        <w:rPr>
          <w:rFonts w:ascii="Times New Roman" w:hAnsi="Times New Roman" w:cs="Times New Roman"/>
        </w:rPr>
      </w:pPr>
      <w:r w:rsidRPr="001D673E">
        <w:rPr>
          <w:rFonts w:ascii="Times New Roman" w:hAnsi="Times New Roman" w:cs="Times New Roman"/>
        </w:rPr>
        <w:t>4. Реестр состоит из 3 разделов.</w:t>
      </w:r>
    </w:p>
    <w:p w:rsidR="001D673E" w:rsidRPr="001D673E" w:rsidRDefault="001D673E" w:rsidP="009001C6">
      <w:pPr>
        <w:pStyle w:val="ConsPlusNormal"/>
        <w:ind w:firstLine="540"/>
        <w:jc w:val="both"/>
        <w:rPr>
          <w:rFonts w:ascii="Times New Roman" w:hAnsi="Times New Roman" w:cs="Times New Roman"/>
        </w:rPr>
      </w:pPr>
      <w:r w:rsidRPr="001D673E">
        <w:rPr>
          <w:rFonts w:ascii="Times New Roman" w:hAnsi="Times New Roman" w:cs="Times New Roman"/>
        </w:rPr>
        <w:t>В раздел 1 включаются сведения о муниципальном недвижимом имуществе, в том числе:</w:t>
      </w:r>
    </w:p>
    <w:p w:rsidR="001D673E" w:rsidRPr="001D673E" w:rsidRDefault="001D673E" w:rsidP="009001C6">
      <w:pPr>
        <w:pStyle w:val="ConsPlusNormal"/>
        <w:ind w:firstLine="540"/>
        <w:jc w:val="both"/>
        <w:rPr>
          <w:rFonts w:ascii="Times New Roman" w:hAnsi="Times New Roman" w:cs="Times New Roman"/>
        </w:rPr>
      </w:pPr>
      <w:r w:rsidRPr="001D673E">
        <w:rPr>
          <w:rFonts w:ascii="Times New Roman" w:hAnsi="Times New Roman" w:cs="Times New Roman"/>
        </w:rPr>
        <w:t>- наименование недвижимого имущества;</w:t>
      </w:r>
    </w:p>
    <w:p w:rsidR="001D673E" w:rsidRPr="001D673E" w:rsidRDefault="001D673E" w:rsidP="009001C6">
      <w:pPr>
        <w:pStyle w:val="ConsPlusNormal"/>
        <w:ind w:firstLine="540"/>
        <w:jc w:val="both"/>
        <w:rPr>
          <w:rFonts w:ascii="Times New Roman" w:hAnsi="Times New Roman" w:cs="Times New Roman"/>
        </w:rPr>
      </w:pPr>
      <w:r w:rsidRPr="001D673E">
        <w:rPr>
          <w:rFonts w:ascii="Times New Roman" w:hAnsi="Times New Roman" w:cs="Times New Roman"/>
        </w:rPr>
        <w:t>- адрес (местоположение) недвижимого имущества;</w:t>
      </w:r>
    </w:p>
    <w:p w:rsidR="001D673E" w:rsidRPr="001D673E" w:rsidRDefault="001D673E" w:rsidP="009001C6">
      <w:pPr>
        <w:pStyle w:val="ConsPlusNormal"/>
        <w:ind w:firstLine="540"/>
        <w:jc w:val="both"/>
        <w:rPr>
          <w:rFonts w:ascii="Times New Roman" w:hAnsi="Times New Roman" w:cs="Times New Roman"/>
        </w:rPr>
      </w:pPr>
      <w:r w:rsidRPr="001D673E">
        <w:rPr>
          <w:rFonts w:ascii="Times New Roman" w:hAnsi="Times New Roman" w:cs="Times New Roman"/>
        </w:rPr>
        <w:t>- кадастровый номер муниципального недвижимого имущества;</w:t>
      </w:r>
    </w:p>
    <w:p w:rsidR="001D673E" w:rsidRPr="001D673E" w:rsidRDefault="001D673E" w:rsidP="009001C6">
      <w:pPr>
        <w:pStyle w:val="ConsPlusNormal"/>
        <w:ind w:firstLine="540"/>
        <w:jc w:val="both"/>
        <w:rPr>
          <w:rFonts w:ascii="Times New Roman" w:hAnsi="Times New Roman" w:cs="Times New Roman"/>
        </w:rPr>
      </w:pPr>
      <w:r w:rsidRPr="001D673E">
        <w:rPr>
          <w:rFonts w:ascii="Times New Roman" w:hAnsi="Times New Roman" w:cs="Times New Roman"/>
        </w:rPr>
        <w:t xml:space="preserve">- площадь, протяженность и (или) иные параметры, характеризующие физические свойства </w:t>
      </w:r>
      <w:r w:rsidRPr="001D673E">
        <w:rPr>
          <w:rFonts w:ascii="Times New Roman" w:hAnsi="Times New Roman" w:cs="Times New Roman"/>
        </w:rPr>
        <w:lastRenderedPageBreak/>
        <w:t>недвижимого имущества;</w:t>
      </w:r>
    </w:p>
    <w:p w:rsidR="001D673E" w:rsidRPr="001D673E" w:rsidRDefault="001D673E" w:rsidP="009001C6">
      <w:pPr>
        <w:pStyle w:val="ConsPlusNormal"/>
        <w:ind w:firstLine="540"/>
        <w:jc w:val="both"/>
        <w:rPr>
          <w:rFonts w:ascii="Times New Roman" w:hAnsi="Times New Roman" w:cs="Times New Roman"/>
        </w:rPr>
      </w:pPr>
      <w:r w:rsidRPr="001D673E">
        <w:rPr>
          <w:rFonts w:ascii="Times New Roman" w:hAnsi="Times New Roman" w:cs="Times New Roman"/>
        </w:rPr>
        <w:t>- сведения о балансовой стоимости недвижимого имущества и начисленной амортизации (износе);</w:t>
      </w:r>
    </w:p>
    <w:p w:rsidR="001D673E" w:rsidRPr="001D673E" w:rsidRDefault="001D673E" w:rsidP="009001C6">
      <w:pPr>
        <w:pStyle w:val="ConsPlusNormal"/>
        <w:ind w:firstLine="540"/>
        <w:jc w:val="both"/>
        <w:rPr>
          <w:rFonts w:ascii="Times New Roman" w:hAnsi="Times New Roman" w:cs="Times New Roman"/>
        </w:rPr>
      </w:pPr>
      <w:r w:rsidRPr="001D673E">
        <w:rPr>
          <w:rFonts w:ascii="Times New Roman" w:hAnsi="Times New Roman" w:cs="Times New Roman"/>
        </w:rPr>
        <w:t>- сведения о кадастровой стоимости недвижимого имущества;</w:t>
      </w:r>
    </w:p>
    <w:p w:rsidR="001D673E" w:rsidRPr="001D673E" w:rsidRDefault="001D673E" w:rsidP="009001C6">
      <w:pPr>
        <w:pStyle w:val="ConsPlusNormal"/>
        <w:ind w:firstLine="540"/>
        <w:jc w:val="both"/>
        <w:rPr>
          <w:rFonts w:ascii="Times New Roman" w:hAnsi="Times New Roman" w:cs="Times New Roman"/>
        </w:rPr>
      </w:pPr>
      <w:r w:rsidRPr="001D673E">
        <w:rPr>
          <w:rFonts w:ascii="Times New Roman" w:hAnsi="Times New Roman" w:cs="Times New Roman"/>
        </w:rPr>
        <w:t>- даты возникновения и прекращения права муниципальной собственности на недвижимое имущество;</w:t>
      </w:r>
    </w:p>
    <w:p w:rsidR="001D673E" w:rsidRPr="001D673E" w:rsidRDefault="001D673E" w:rsidP="009001C6">
      <w:pPr>
        <w:pStyle w:val="ConsPlusNormal"/>
        <w:ind w:firstLine="540"/>
        <w:jc w:val="both"/>
        <w:rPr>
          <w:rFonts w:ascii="Times New Roman" w:hAnsi="Times New Roman" w:cs="Times New Roman"/>
        </w:rPr>
      </w:pPr>
      <w:r w:rsidRPr="001D673E">
        <w:rPr>
          <w:rFonts w:ascii="Times New Roman" w:hAnsi="Times New Roman" w:cs="Times New Roman"/>
        </w:rPr>
        <w:t>- реквизиты документов - оснований возникновения (прекращения) права муниципальной собственности на недвижимое имущество;</w:t>
      </w:r>
    </w:p>
    <w:p w:rsidR="001D673E" w:rsidRPr="001D673E" w:rsidRDefault="001D673E" w:rsidP="009001C6">
      <w:pPr>
        <w:pStyle w:val="ConsPlusNormal"/>
        <w:ind w:firstLine="540"/>
        <w:jc w:val="both"/>
        <w:rPr>
          <w:rFonts w:ascii="Times New Roman" w:hAnsi="Times New Roman" w:cs="Times New Roman"/>
        </w:rPr>
      </w:pPr>
      <w:r w:rsidRPr="001D673E">
        <w:rPr>
          <w:rFonts w:ascii="Times New Roman" w:hAnsi="Times New Roman" w:cs="Times New Roman"/>
        </w:rPr>
        <w:t>- сведения о правообладателе муниципального недвижимого имущества;</w:t>
      </w:r>
    </w:p>
    <w:p w:rsidR="001D673E" w:rsidRPr="001D673E" w:rsidRDefault="001D673E" w:rsidP="009001C6">
      <w:pPr>
        <w:pStyle w:val="ConsPlusNormal"/>
        <w:ind w:firstLine="540"/>
        <w:jc w:val="both"/>
        <w:rPr>
          <w:rFonts w:ascii="Times New Roman" w:hAnsi="Times New Roman" w:cs="Times New Roman"/>
        </w:rPr>
      </w:pPr>
      <w:r w:rsidRPr="001D673E">
        <w:rPr>
          <w:rFonts w:ascii="Times New Roman" w:hAnsi="Times New Roman" w:cs="Times New Roman"/>
        </w:rPr>
        <w:t>- сведения об установленных в отношении муниципального недвижимого имущества ограничениях (обременениях) с указанием основания и даты их возникновения и прекращения.</w:t>
      </w:r>
    </w:p>
    <w:p w:rsidR="001D673E" w:rsidRPr="001D673E" w:rsidRDefault="001D673E" w:rsidP="0022472D">
      <w:pPr>
        <w:pStyle w:val="ConsPlusNormal"/>
        <w:ind w:firstLine="540"/>
        <w:jc w:val="both"/>
        <w:rPr>
          <w:rFonts w:ascii="Times New Roman" w:hAnsi="Times New Roman" w:cs="Times New Roman"/>
        </w:rPr>
      </w:pPr>
      <w:r w:rsidRPr="001D673E">
        <w:rPr>
          <w:rFonts w:ascii="Times New Roman" w:hAnsi="Times New Roman" w:cs="Times New Roman"/>
        </w:rPr>
        <w:t>В раздел 2 включаются сведения о муниципальном движимом и ином имуществе, не относящемся к недвижимым и движимым вещам, в том числе:</w:t>
      </w:r>
    </w:p>
    <w:p w:rsidR="001D673E" w:rsidRPr="001D673E" w:rsidRDefault="001D673E" w:rsidP="0022472D">
      <w:pPr>
        <w:pStyle w:val="ConsPlusNormal"/>
        <w:jc w:val="both"/>
        <w:rPr>
          <w:rFonts w:ascii="Times New Roman" w:hAnsi="Times New Roman" w:cs="Times New Roman"/>
        </w:rPr>
      </w:pPr>
      <w:r w:rsidRPr="001D673E">
        <w:rPr>
          <w:rFonts w:ascii="Times New Roman" w:hAnsi="Times New Roman" w:cs="Times New Roman"/>
        </w:rPr>
        <w:t xml:space="preserve">(в ред. </w:t>
      </w:r>
      <w:hyperlink r:id="rId13" w:history="1">
        <w:r w:rsidRPr="001D673E">
          <w:rPr>
            <w:rFonts w:ascii="Times New Roman" w:hAnsi="Times New Roman" w:cs="Times New Roman"/>
            <w:color w:val="0000FF"/>
          </w:rPr>
          <w:t>Приказа</w:t>
        </w:r>
      </w:hyperlink>
      <w:r w:rsidRPr="001D673E">
        <w:rPr>
          <w:rFonts w:ascii="Times New Roman" w:hAnsi="Times New Roman" w:cs="Times New Roman"/>
        </w:rPr>
        <w:t xml:space="preserve"> Минэкономразвития России от 13.09.2019 N 573)</w:t>
      </w:r>
    </w:p>
    <w:p w:rsidR="001D673E" w:rsidRPr="001D673E" w:rsidRDefault="001D673E" w:rsidP="0022472D">
      <w:pPr>
        <w:pStyle w:val="ConsPlusNormal"/>
        <w:ind w:firstLine="540"/>
        <w:jc w:val="both"/>
        <w:rPr>
          <w:rFonts w:ascii="Times New Roman" w:hAnsi="Times New Roman" w:cs="Times New Roman"/>
        </w:rPr>
      </w:pPr>
      <w:r w:rsidRPr="001D673E">
        <w:rPr>
          <w:rFonts w:ascii="Times New Roman" w:hAnsi="Times New Roman" w:cs="Times New Roman"/>
        </w:rPr>
        <w:t>- наименование движимого имущества;</w:t>
      </w:r>
    </w:p>
    <w:p w:rsidR="001D673E" w:rsidRPr="001D673E" w:rsidRDefault="001D673E" w:rsidP="0022472D">
      <w:pPr>
        <w:pStyle w:val="ConsPlusNormal"/>
        <w:ind w:firstLine="540"/>
        <w:jc w:val="both"/>
        <w:rPr>
          <w:rFonts w:ascii="Times New Roman" w:hAnsi="Times New Roman" w:cs="Times New Roman"/>
        </w:rPr>
      </w:pPr>
      <w:r w:rsidRPr="001D673E">
        <w:rPr>
          <w:rFonts w:ascii="Times New Roman" w:hAnsi="Times New Roman" w:cs="Times New Roman"/>
        </w:rPr>
        <w:t>- сведения о балансовой стоимости движимого имущества и начисленной амортизации (износе);</w:t>
      </w:r>
    </w:p>
    <w:p w:rsidR="001D673E" w:rsidRPr="001D673E" w:rsidRDefault="001D673E" w:rsidP="0022472D">
      <w:pPr>
        <w:pStyle w:val="ConsPlusNormal"/>
        <w:ind w:firstLine="540"/>
        <w:jc w:val="both"/>
        <w:rPr>
          <w:rFonts w:ascii="Times New Roman" w:hAnsi="Times New Roman" w:cs="Times New Roman"/>
        </w:rPr>
      </w:pPr>
      <w:r w:rsidRPr="001D673E">
        <w:rPr>
          <w:rFonts w:ascii="Times New Roman" w:hAnsi="Times New Roman" w:cs="Times New Roman"/>
        </w:rPr>
        <w:t>- даты возникновения и прекращения права муниципальной собственности на движимое имущество;</w:t>
      </w:r>
    </w:p>
    <w:p w:rsidR="001D673E" w:rsidRPr="001D673E" w:rsidRDefault="001D673E" w:rsidP="0022472D">
      <w:pPr>
        <w:pStyle w:val="ConsPlusNormal"/>
        <w:ind w:firstLine="540"/>
        <w:jc w:val="both"/>
        <w:rPr>
          <w:rFonts w:ascii="Times New Roman" w:hAnsi="Times New Roman" w:cs="Times New Roman"/>
        </w:rPr>
      </w:pPr>
      <w:r w:rsidRPr="001D673E">
        <w:rPr>
          <w:rFonts w:ascii="Times New Roman" w:hAnsi="Times New Roman" w:cs="Times New Roman"/>
        </w:rPr>
        <w:t>- реквизиты документов - оснований возникновения (прекращения) права муниципальной собственности на движимое имущество;</w:t>
      </w:r>
    </w:p>
    <w:p w:rsidR="001D673E" w:rsidRPr="001D673E" w:rsidRDefault="001D673E" w:rsidP="0022472D">
      <w:pPr>
        <w:pStyle w:val="ConsPlusNormal"/>
        <w:ind w:firstLine="540"/>
        <w:jc w:val="both"/>
        <w:rPr>
          <w:rFonts w:ascii="Times New Roman" w:hAnsi="Times New Roman" w:cs="Times New Roman"/>
        </w:rPr>
      </w:pPr>
      <w:r w:rsidRPr="001D673E">
        <w:rPr>
          <w:rFonts w:ascii="Times New Roman" w:hAnsi="Times New Roman" w:cs="Times New Roman"/>
        </w:rPr>
        <w:t>- сведения о правообладателе муниципального движимого имущества;</w:t>
      </w:r>
    </w:p>
    <w:p w:rsidR="001D673E" w:rsidRPr="001D673E" w:rsidRDefault="001D673E" w:rsidP="0022472D">
      <w:pPr>
        <w:pStyle w:val="ConsPlusNormal"/>
        <w:ind w:firstLine="540"/>
        <w:jc w:val="both"/>
        <w:rPr>
          <w:rFonts w:ascii="Times New Roman" w:hAnsi="Times New Roman" w:cs="Times New Roman"/>
        </w:rPr>
      </w:pPr>
      <w:r w:rsidRPr="001D673E">
        <w:rPr>
          <w:rFonts w:ascii="Times New Roman" w:hAnsi="Times New Roman" w:cs="Times New Roman"/>
        </w:rPr>
        <w:t>- сведения об установленных в отношении муниципального движимого имущества ограничениях (обременениях) с указанием основания и даты их возникновения и прекращения.</w:t>
      </w:r>
    </w:p>
    <w:p w:rsidR="001D673E" w:rsidRPr="001D673E" w:rsidRDefault="001D673E" w:rsidP="0022472D">
      <w:pPr>
        <w:pStyle w:val="ConsPlusNormal"/>
        <w:ind w:firstLine="540"/>
        <w:jc w:val="both"/>
        <w:rPr>
          <w:rFonts w:ascii="Times New Roman" w:hAnsi="Times New Roman" w:cs="Times New Roman"/>
        </w:rPr>
      </w:pPr>
      <w:r w:rsidRPr="001D673E">
        <w:rPr>
          <w:rFonts w:ascii="Times New Roman" w:hAnsi="Times New Roman" w:cs="Times New Roman"/>
        </w:rPr>
        <w:t>В отношении иного имущества, не относящегося к недвижимым и движимым вещам, в раздел 2 реестра также включаются сведения о:</w:t>
      </w:r>
    </w:p>
    <w:p w:rsidR="001D673E" w:rsidRPr="001D673E" w:rsidRDefault="001D673E" w:rsidP="0022472D">
      <w:pPr>
        <w:pStyle w:val="ConsPlusNormal"/>
        <w:jc w:val="both"/>
        <w:rPr>
          <w:rFonts w:ascii="Times New Roman" w:hAnsi="Times New Roman" w:cs="Times New Roman"/>
        </w:rPr>
      </w:pPr>
      <w:r w:rsidRPr="001D673E">
        <w:rPr>
          <w:rFonts w:ascii="Times New Roman" w:hAnsi="Times New Roman" w:cs="Times New Roman"/>
        </w:rPr>
        <w:t xml:space="preserve">(абзац введен </w:t>
      </w:r>
      <w:hyperlink r:id="rId14" w:history="1">
        <w:r w:rsidRPr="001D673E">
          <w:rPr>
            <w:rFonts w:ascii="Times New Roman" w:hAnsi="Times New Roman" w:cs="Times New Roman"/>
            <w:color w:val="0000FF"/>
          </w:rPr>
          <w:t>Приказом</w:t>
        </w:r>
      </w:hyperlink>
      <w:r w:rsidRPr="001D673E">
        <w:rPr>
          <w:rFonts w:ascii="Times New Roman" w:hAnsi="Times New Roman" w:cs="Times New Roman"/>
        </w:rPr>
        <w:t xml:space="preserve"> Минэкономразвития России от 13.09.2019 N 573)</w:t>
      </w:r>
    </w:p>
    <w:p w:rsidR="001D673E" w:rsidRPr="001D673E" w:rsidRDefault="001D673E" w:rsidP="0022472D">
      <w:pPr>
        <w:pStyle w:val="ConsPlusNormal"/>
        <w:ind w:firstLine="540"/>
        <w:jc w:val="both"/>
        <w:rPr>
          <w:rFonts w:ascii="Times New Roman" w:hAnsi="Times New Roman" w:cs="Times New Roman"/>
        </w:rPr>
      </w:pPr>
      <w:r w:rsidRPr="001D673E">
        <w:rPr>
          <w:rFonts w:ascii="Times New Roman" w:hAnsi="Times New Roman" w:cs="Times New Roman"/>
        </w:rPr>
        <w:t>- виде и наименовании объекта имущественного права;</w:t>
      </w:r>
    </w:p>
    <w:p w:rsidR="001D673E" w:rsidRPr="001D673E" w:rsidRDefault="001D673E" w:rsidP="0022472D">
      <w:pPr>
        <w:pStyle w:val="ConsPlusNormal"/>
        <w:jc w:val="both"/>
        <w:rPr>
          <w:rFonts w:ascii="Times New Roman" w:hAnsi="Times New Roman" w:cs="Times New Roman"/>
        </w:rPr>
      </w:pPr>
      <w:r w:rsidRPr="001D673E">
        <w:rPr>
          <w:rFonts w:ascii="Times New Roman" w:hAnsi="Times New Roman" w:cs="Times New Roman"/>
        </w:rPr>
        <w:t xml:space="preserve">(абзац введен </w:t>
      </w:r>
      <w:hyperlink r:id="rId15" w:history="1">
        <w:r w:rsidRPr="001D673E">
          <w:rPr>
            <w:rFonts w:ascii="Times New Roman" w:hAnsi="Times New Roman" w:cs="Times New Roman"/>
            <w:color w:val="0000FF"/>
          </w:rPr>
          <w:t>Приказом</w:t>
        </w:r>
      </w:hyperlink>
      <w:r w:rsidRPr="001D673E">
        <w:rPr>
          <w:rFonts w:ascii="Times New Roman" w:hAnsi="Times New Roman" w:cs="Times New Roman"/>
        </w:rPr>
        <w:t xml:space="preserve"> Минэкономразвития России от 13.09.2019 N 573)</w:t>
      </w:r>
    </w:p>
    <w:p w:rsidR="001D673E" w:rsidRPr="001D673E" w:rsidRDefault="001D673E" w:rsidP="0022472D">
      <w:pPr>
        <w:pStyle w:val="ConsPlusNormal"/>
        <w:ind w:firstLine="540"/>
        <w:jc w:val="both"/>
        <w:rPr>
          <w:rFonts w:ascii="Times New Roman" w:hAnsi="Times New Roman" w:cs="Times New Roman"/>
        </w:rPr>
      </w:pPr>
      <w:r w:rsidRPr="001D673E">
        <w:rPr>
          <w:rFonts w:ascii="Times New Roman" w:hAnsi="Times New Roman" w:cs="Times New Roman"/>
        </w:rPr>
        <w:t>- реквизитах нормативного правового акта, договора или иного документа, на основании которого возникло право на указанное имущество, согласно выписке из соответствующего реестра (Государственный реестр изобретений Российской Федерации, Государственный реестр полезных моделей Российской Федерации, Государственный реестр товарных знаков и знаков обслуживания Российской Федерации и др.) или иному документу, подтверждающему указанные реквизиты, включая наименование документа, его серию и номер, дату выдачи и наименование государственного органа (организации), выдавшего документ.</w:t>
      </w:r>
    </w:p>
    <w:p w:rsidR="001D673E" w:rsidRPr="001D673E" w:rsidRDefault="001D673E" w:rsidP="0022472D">
      <w:pPr>
        <w:pStyle w:val="ConsPlusNormal"/>
        <w:jc w:val="both"/>
        <w:rPr>
          <w:rFonts w:ascii="Times New Roman" w:hAnsi="Times New Roman" w:cs="Times New Roman"/>
        </w:rPr>
      </w:pPr>
      <w:r w:rsidRPr="001D673E">
        <w:rPr>
          <w:rFonts w:ascii="Times New Roman" w:hAnsi="Times New Roman" w:cs="Times New Roman"/>
        </w:rPr>
        <w:t xml:space="preserve">(абзац введен </w:t>
      </w:r>
      <w:hyperlink r:id="rId16" w:history="1">
        <w:r w:rsidRPr="001D673E">
          <w:rPr>
            <w:rFonts w:ascii="Times New Roman" w:hAnsi="Times New Roman" w:cs="Times New Roman"/>
            <w:color w:val="0000FF"/>
          </w:rPr>
          <w:t>Приказом</w:t>
        </w:r>
      </w:hyperlink>
      <w:r w:rsidRPr="001D673E">
        <w:rPr>
          <w:rFonts w:ascii="Times New Roman" w:hAnsi="Times New Roman" w:cs="Times New Roman"/>
        </w:rPr>
        <w:t xml:space="preserve"> Минэкономразвития России от 13.09.2019 N 573)</w:t>
      </w:r>
    </w:p>
    <w:p w:rsidR="001D673E" w:rsidRPr="001D673E" w:rsidRDefault="001D673E" w:rsidP="0022472D">
      <w:pPr>
        <w:pStyle w:val="ConsPlusNormal"/>
        <w:ind w:firstLine="540"/>
        <w:jc w:val="both"/>
        <w:rPr>
          <w:rFonts w:ascii="Times New Roman" w:hAnsi="Times New Roman" w:cs="Times New Roman"/>
        </w:rPr>
      </w:pPr>
      <w:r w:rsidRPr="001D673E">
        <w:rPr>
          <w:rFonts w:ascii="Times New Roman" w:hAnsi="Times New Roman" w:cs="Times New Roman"/>
        </w:rPr>
        <w:t>В отношении акций акционерных обществ в раздел 2 реестра также включаются сведения о:</w:t>
      </w:r>
    </w:p>
    <w:p w:rsidR="001D673E" w:rsidRPr="001D673E" w:rsidRDefault="001D673E" w:rsidP="0022472D">
      <w:pPr>
        <w:pStyle w:val="ConsPlusNormal"/>
        <w:ind w:firstLine="540"/>
        <w:jc w:val="both"/>
        <w:rPr>
          <w:rFonts w:ascii="Times New Roman" w:hAnsi="Times New Roman" w:cs="Times New Roman"/>
        </w:rPr>
      </w:pPr>
      <w:r w:rsidRPr="001D673E">
        <w:rPr>
          <w:rFonts w:ascii="Times New Roman" w:hAnsi="Times New Roman" w:cs="Times New Roman"/>
        </w:rPr>
        <w:t>- наименовании акционерного общества-эмитента, его основном государственном регистрационном номере;</w:t>
      </w:r>
    </w:p>
    <w:p w:rsidR="001D673E" w:rsidRPr="001D673E" w:rsidRDefault="001D673E" w:rsidP="0022472D">
      <w:pPr>
        <w:pStyle w:val="ConsPlusNormal"/>
        <w:ind w:firstLine="540"/>
        <w:jc w:val="both"/>
        <w:rPr>
          <w:rFonts w:ascii="Times New Roman" w:hAnsi="Times New Roman" w:cs="Times New Roman"/>
        </w:rPr>
      </w:pPr>
      <w:r w:rsidRPr="001D673E">
        <w:rPr>
          <w:rFonts w:ascii="Times New Roman" w:hAnsi="Times New Roman" w:cs="Times New Roman"/>
        </w:rPr>
        <w:t>- количестве акций, выпущенных акционерным обществом (с указанием количества привилегированных акций), и размере доли в уставном капитале, принадлежащей муниципальному образованию, в процентах;</w:t>
      </w:r>
    </w:p>
    <w:p w:rsidR="001D673E" w:rsidRPr="001D673E" w:rsidRDefault="001D673E" w:rsidP="0022472D">
      <w:pPr>
        <w:pStyle w:val="ConsPlusNormal"/>
        <w:ind w:firstLine="540"/>
        <w:jc w:val="both"/>
        <w:rPr>
          <w:rFonts w:ascii="Times New Roman" w:hAnsi="Times New Roman" w:cs="Times New Roman"/>
        </w:rPr>
      </w:pPr>
      <w:r w:rsidRPr="001D673E">
        <w:rPr>
          <w:rFonts w:ascii="Times New Roman" w:hAnsi="Times New Roman" w:cs="Times New Roman"/>
        </w:rPr>
        <w:t>- номинальной стоимости акций.</w:t>
      </w:r>
    </w:p>
    <w:p w:rsidR="001D673E" w:rsidRPr="001D673E" w:rsidRDefault="001D673E" w:rsidP="0022472D">
      <w:pPr>
        <w:pStyle w:val="ConsPlusNormal"/>
        <w:ind w:firstLine="540"/>
        <w:jc w:val="both"/>
        <w:rPr>
          <w:rFonts w:ascii="Times New Roman" w:hAnsi="Times New Roman" w:cs="Times New Roman"/>
        </w:rPr>
      </w:pPr>
      <w:r w:rsidRPr="001D673E">
        <w:rPr>
          <w:rFonts w:ascii="Times New Roman" w:hAnsi="Times New Roman" w:cs="Times New Roman"/>
        </w:rPr>
        <w:t>В отношении долей (вкладов) в уставных (складочных) капиталах хозяйственных обществ и товариществ в раздел 2 реестра также включаются сведения о:</w:t>
      </w:r>
    </w:p>
    <w:p w:rsidR="001D673E" w:rsidRPr="001D673E" w:rsidRDefault="001D673E" w:rsidP="0022472D">
      <w:pPr>
        <w:pStyle w:val="ConsPlusNormal"/>
        <w:ind w:firstLine="540"/>
        <w:jc w:val="both"/>
        <w:rPr>
          <w:rFonts w:ascii="Times New Roman" w:hAnsi="Times New Roman" w:cs="Times New Roman"/>
        </w:rPr>
      </w:pPr>
      <w:r w:rsidRPr="001D673E">
        <w:rPr>
          <w:rFonts w:ascii="Times New Roman" w:hAnsi="Times New Roman" w:cs="Times New Roman"/>
        </w:rPr>
        <w:t>- наименовании хозяйственного общества, товарищества, его основном государственном регистрационном номере;</w:t>
      </w:r>
    </w:p>
    <w:p w:rsidR="001D673E" w:rsidRPr="001D673E" w:rsidRDefault="001D673E" w:rsidP="0022472D">
      <w:pPr>
        <w:pStyle w:val="ConsPlusNormal"/>
        <w:ind w:firstLine="540"/>
        <w:jc w:val="both"/>
        <w:rPr>
          <w:rFonts w:ascii="Times New Roman" w:hAnsi="Times New Roman" w:cs="Times New Roman"/>
        </w:rPr>
      </w:pPr>
      <w:r w:rsidRPr="001D673E">
        <w:rPr>
          <w:rFonts w:ascii="Times New Roman" w:hAnsi="Times New Roman" w:cs="Times New Roman"/>
        </w:rPr>
        <w:t>- размере уставного (складочного) капитала хозяйственного общества, товарищества и доли муниципального образования в уставном (складочном) капитале в процентах.</w:t>
      </w:r>
    </w:p>
    <w:p w:rsidR="001D673E" w:rsidRPr="001D673E" w:rsidRDefault="001D673E" w:rsidP="0022472D">
      <w:pPr>
        <w:pStyle w:val="ConsPlusNormal"/>
        <w:ind w:firstLine="540"/>
        <w:jc w:val="both"/>
        <w:rPr>
          <w:rFonts w:ascii="Times New Roman" w:hAnsi="Times New Roman" w:cs="Times New Roman"/>
        </w:rPr>
      </w:pPr>
      <w:r w:rsidRPr="001D673E">
        <w:rPr>
          <w:rFonts w:ascii="Times New Roman" w:hAnsi="Times New Roman" w:cs="Times New Roman"/>
        </w:rPr>
        <w:t>В раздел 3 включаются сведения о муниципальных унитарных предприятиях, муниципальных учреждениях, хозяйственных обществах, товариществах, акции, доли (вклады) в уставном (складочном) капитале которых принадлежат муниципальным образованиям, иных юридических лицах, в которых муниципальное образование является учредителем (участником), в том числе:</w:t>
      </w:r>
    </w:p>
    <w:p w:rsidR="001D673E" w:rsidRPr="001D673E" w:rsidRDefault="001D673E" w:rsidP="0022472D">
      <w:pPr>
        <w:pStyle w:val="ConsPlusNormal"/>
        <w:ind w:firstLine="540"/>
        <w:jc w:val="both"/>
        <w:rPr>
          <w:rFonts w:ascii="Times New Roman" w:hAnsi="Times New Roman" w:cs="Times New Roman"/>
        </w:rPr>
      </w:pPr>
      <w:r w:rsidRPr="001D673E">
        <w:rPr>
          <w:rFonts w:ascii="Times New Roman" w:hAnsi="Times New Roman" w:cs="Times New Roman"/>
        </w:rPr>
        <w:t>- полное наименование и организационно-правовая форма юридического лица;</w:t>
      </w:r>
    </w:p>
    <w:p w:rsidR="001D673E" w:rsidRPr="001D673E" w:rsidRDefault="001D673E" w:rsidP="0022472D">
      <w:pPr>
        <w:pStyle w:val="ConsPlusNormal"/>
        <w:ind w:firstLine="540"/>
        <w:jc w:val="both"/>
        <w:rPr>
          <w:rFonts w:ascii="Times New Roman" w:hAnsi="Times New Roman" w:cs="Times New Roman"/>
        </w:rPr>
      </w:pPr>
      <w:r w:rsidRPr="001D673E">
        <w:rPr>
          <w:rFonts w:ascii="Times New Roman" w:hAnsi="Times New Roman" w:cs="Times New Roman"/>
        </w:rPr>
        <w:t>- адрес (местонахождение);</w:t>
      </w:r>
    </w:p>
    <w:p w:rsidR="001D673E" w:rsidRPr="001D673E" w:rsidRDefault="001D673E" w:rsidP="0022472D">
      <w:pPr>
        <w:pStyle w:val="ConsPlusNormal"/>
        <w:ind w:firstLine="540"/>
        <w:jc w:val="both"/>
        <w:rPr>
          <w:rFonts w:ascii="Times New Roman" w:hAnsi="Times New Roman" w:cs="Times New Roman"/>
        </w:rPr>
      </w:pPr>
      <w:r w:rsidRPr="001D673E">
        <w:rPr>
          <w:rFonts w:ascii="Times New Roman" w:hAnsi="Times New Roman" w:cs="Times New Roman"/>
        </w:rPr>
        <w:t>- основной государственный регистрационный номер и дата государственной регистрации;</w:t>
      </w:r>
    </w:p>
    <w:p w:rsidR="001D673E" w:rsidRPr="001D673E" w:rsidRDefault="001D673E" w:rsidP="0022472D">
      <w:pPr>
        <w:pStyle w:val="ConsPlusNormal"/>
        <w:ind w:firstLine="540"/>
        <w:jc w:val="both"/>
        <w:rPr>
          <w:rFonts w:ascii="Times New Roman" w:hAnsi="Times New Roman" w:cs="Times New Roman"/>
        </w:rPr>
      </w:pPr>
      <w:r w:rsidRPr="001D673E">
        <w:rPr>
          <w:rFonts w:ascii="Times New Roman" w:hAnsi="Times New Roman" w:cs="Times New Roman"/>
        </w:rPr>
        <w:lastRenderedPageBreak/>
        <w:t>- реквизиты документа - основания создания юридического лица (участия муниципального образования в создании (уставном капитале) юридического лица);</w:t>
      </w:r>
    </w:p>
    <w:p w:rsidR="001D673E" w:rsidRPr="001D673E" w:rsidRDefault="001D673E" w:rsidP="0022472D">
      <w:pPr>
        <w:pStyle w:val="ConsPlusNormal"/>
        <w:ind w:firstLine="540"/>
        <w:jc w:val="both"/>
        <w:rPr>
          <w:rFonts w:ascii="Times New Roman" w:hAnsi="Times New Roman" w:cs="Times New Roman"/>
        </w:rPr>
      </w:pPr>
      <w:r w:rsidRPr="001D673E">
        <w:rPr>
          <w:rFonts w:ascii="Times New Roman" w:hAnsi="Times New Roman" w:cs="Times New Roman"/>
        </w:rPr>
        <w:t>- размер уставного фонда (для муниципальных унитарных предприятий);</w:t>
      </w:r>
    </w:p>
    <w:p w:rsidR="001D673E" w:rsidRPr="001D673E" w:rsidRDefault="001D673E" w:rsidP="0022472D">
      <w:pPr>
        <w:pStyle w:val="ConsPlusNormal"/>
        <w:ind w:firstLine="540"/>
        <w:jc w:val="both"/>
        <w:rPr>
          <w:rFonts w:ascii="Times New Roman" w:hAnsi="Times New Roman" w:cs="Times New Roman"/>
        </w:rPr>
      </w:pPr>
      <w:r w:rsidRPr="001D673E">
        <w:rPr>
          <w:rFonts w:ascii="Times New Roman" w:hAnsi="Times New Roman" w:cs="Times New Roman"/>
        </w:rPr>
        <w:t>- размер доли, принадлежащей муниципальному образованию в уставном (складочном) капитале, в процентах (для хозяйственных обществ и товариществ);</w:t>
      </w:r>
    </w:p>
    <w:p w:rsidR="001D673E" w:rsidRPr="001D673E" w:rsidRDefault="001D673E" w:rsidP="0022472D">
      <w:pPr>
        <w:pStyle w:val="ConsPlusNormal"/>
        <w:ind w:firstLine="540"/>
        <w:jc w:val="both"/>
        <w:rPr>
          <w:rFonts w:ascii="Times New Roman" w:hAnsi="Times New Roman" w:cs="Times New Roman"/>
        </w:rPr>
      </w:pPr>
      <w:r w:rsidRPr="001D673E">
        <w:rPr>
          <w:rFonts w:ascii="Times New Roman" w:hAnsi="Times New Roman" w:cs="Times New Roman"/>
        </w:rPr>
        <w:t>- данные о балансовой и остаточной стоимости основных средств (фондов) (для муниципальных учреждений и муниципальных унитарных предприятий);</w:t>
      </w:r>
    </w:p>
    <w:p w:rsidR="001D673E" w:rsidRPr="001D673E" w:rsidRDefault="001D673E" w:rsidP="0022472D">
      <w:pPr>
        <w:pStyle w:val="ConsPlusNormal"/>
        <w:ind w:firstLine="540"/>
        <w:jc w:val="both"/>
        <w:rPr>
          <w:rFonts w:ascii="Times New Roman" w:hAnsi="Times New Roman" w:cs="Times New Roman"/>
        </w:rPr>
      </w:pPr>
      <w:r w:rsidRPr="001D673E">
        <w:rPr>
          <w:rFonts w:ascii="Times New Roman" w:hAnsi="Times New Roman" w:cs="Times New Roman"/>
        </w:rPr>
        <w:t>- среднесписочная численность работников (для муниципальных учреждений и муниципальных унитарных предприятий).</w:t>
      </w:r>
    </w:p>
    <w:p w:rsidR="001D673E" w:rsidRPr="001D673E" w:rsidRDefault="001D673E" w:rsidP="0022472D">
      <w:pPr>
        <w:pStyle w:val="ConsPlusNormal"/>
        <w:ind w:firstLine="540"/>
        <w:jc w:val="both"/>
        <w:rPr>
          <w:rFonts w:ascii="Times New Roman" w:hAnsi="Times New Roman" w:cs="Times New Roman"/>
        </w:rPr>
      </w:pPr>
      <w:r w:rsidRPr="001D673E">
        <w:rPr>
          <w:rFonts w:ascii="Times New Roman" w:hAnsi="Times New Roman" w:cs="Times New Roman"/>
        </w:rPr>
        <w:t>Разделы 1 и 2 группируются по видам имущества и содержат сведения о сделках с имуществом. Раздел 3 группируется по организационно-правовым формам лиц.</w:t>
      </w:r>
    </w:p>
    <w:p w:rsidR="001D673E" w:rsidRPr="001D673E" w:rsidRDefault="001D673E" w:rsidP="0022472D">
      <w:pPr>
        <w:pStyle w:val="ConsPlusNormal"/>
        <w:ind w:firstLine="540"/>
        <w:jc w:val="both"/>
        <w:rPr>
          <w:rFonts w:ascii="Times New Roman" w:hAnsi="Times New Roman" w:cs="Times New Roman"/>
        </w:rPr>
      </w:pPr>
      <w:r w:rsidRPr="001D673E">
        <w:rPr>
          <w:rFonts w:ascii="Times New Roman" w:hAnsi="Times New Roman" w:cs="Times New Roman"/>
        </w:rPr>
        <w:t>5. Реестры ведутся на бумажных и электронных носителях. В случае несоответствия информации на указанных носителях приоритет имеет информация на бумажных носителях.</w:t>
      </w:r>
    </w:p>
    <w:p w:rsidR="001D673E" w:rsidRPr="001D673E" w:rsidRDefault="001D673E" w:rsidP="0022472D">
      <w:pPr>
        <w:pStyle w:val="ConsPlusNormal"/>
        <w:ind w:firstLine="540"/>
        <w:jc w:val="both"/>
        <w:rPr>
          <w:rFonts w:ascii="Times New Roman" w:hAnsi="Times New Roman" w:cs="Times New Roman"/>
        </w:rPr>
      </w:pPr>
      <w:r w:rsidRPr="001D673E">
        <w:rPr>
          <w:rFonts w:ascii="Times New Roman" w:hAnsi="Times New Roman" w:cs="Times New Roman"/>
        </w:rPr>
        <w:t>Реестры должны храниться и обрабатываться в местах, недоступных для посторонних лиц, с соблюдением условий, обеспечивающих предотвращение хищения, утраты, искажения и подделки информации.</w:t>
      </w:r>
    </w:p>
    <w:p w:rsidR="001D673E" w:rsidRPr="001D673E" w:rsidRDefault="001D673E" w:rsidP="0022472D">
      <w:pPr>
        <w:pStyle w:val="ConsPlusNormal"/>
        <w:ind w:firstLine="540"/>
        <w:jc w:val="both"/>
        <w:rPr>
          <w:rFonts w:ascii="Times New Roman" w:hAnsi="Times New Roman" w:cs="Times New Roman"/>
        </w:rPr>
      </w:pPr>
      <w:r w:rsidRPr="001D673E">
        <w:rPr>
          <w:rFonts w:ascii="Times New Roman" w:hAnsi="Times New Roman" w:cs="Times New Roman"/>
        </w:rPr>
        <w:t xml:space="preserve">Документы реестров хранятся в соответствии с Федеральным </w:t>
      </w:r>
      <w:hyperlink r:id="rId17" w:history="1">
        <w:r w:rsidRPr="001D673E">
          <w:rPr>
            <w:rFonts w:ascii="Times New Roman" w:hAnsi="Times New Roman" w:cs="Times New Roman"/>
            <w:color w:val="0000FF"/>
          </w:rPr>
          <w:t>законом</w:t>
        </w:r>
      </w:hyperlink>
      <w:r w:rsidRPr="001D673E">
        <w:rPr>
          <w:rFonts w:ascii="Times New Roman" w:hAnsi="Times New Roman" w:cs="Times New Roman"/>
        </w:rPr>
        <w:t xml:space="preserve"> от 22 октября 2004 г. N 125-ФЗ "Об архивном деле в Российской Федерации" (Собрание законодательства Российской Федерации, 2004, N 43, ст. 4169; 2006, N 50, ст. 5280; 2007, N 49, ст. 6079; 2008, N 20, ст. 2253; 2010, N 19, ст. 2291; N 31, ст. 4196).</w:t>
      </w:r>
    </w:p>
    <w:p w:rsidR="001D673E" w:rsidRPr="001D673E" w:rsidRDefault="001D673E" w:rsidP="0022472D">
      <w:pPr>
        <w:pStyle w:val="ConsPlusNormal"/>
        <w:ind w:firstLine="540"/>
        <w:jc w:val="both"/>
        <w:rPr>
          <w:rFonts w:ascii="Times New Roman" w:hAnsi="Times New Roman" w:cs="Times New Roman"/>
        </w:rPr>
      </w:pPr>
      <w:r w:rsidRPr="001D673E">
        <w:rPr>
          <w:rFonts w:ascii="Times New Roman" w:hAnsi="Times New Roman" w:cs="Times New Roman"/>
        </w:rPr>
        <w:t>6. Внесение в реестр сведений об объектах учета и записей об изменении сведений о них осуществляется на основе письменного заявления правообладателя недвижимого и (или) движимого имущества, сведения о котором подлежат включению в разделы 1 и 2 реестра, или лица, сведения о котором подлежат включению в раздел 3 реестра.</w:t>
      </w:r>
    </w:p>
    <w:p w:rsidR="001D673E" w:rsidRPr="001D673E" w:rsidRDefault="001D673E" w:rsidP="0022472D">
      <w:pPr>
        <w:pStyle w:val="ConsPlusNormal"/>
        <w:ind w:firstLine="540"/>
        <w:jc w:val="both"/>
        <w:rPr>
          <w:rFonts w:ascii="Times New Roman" w:hAnsi="Times New Roman" w:cs="Times New Roman"/>
        </w:rPr>
      </w:pPr>
      <w:r w:rsidRPr="001D673E">
        <w:rPr>
          <w:rFonts w:ascii="Times New Roman" w:hAnsi="Times New Roman" w:cs="Times New Roman"/>
        </w:rPr>
        <w:t>Заявление с приложением заверенных копий документов предоставляется в орган местного самоуправления, уполномоченный на ведение реестра, в 2-недельный срок с момента возникновения, изменения или прекращения права на объекты учета (изменения сведений об объектах учета).</w:t>
      </w:r>
    </w:p>
    <w:p w:rsidR="001D673E" w:rsidRPr="001D673E" w:rsidRDefault="001D673E" w:rsidP="0022472D">
      <w:pPr>
        <w:pStyle w:val="ConsPlusNormal"/>
        <w:ind w:firstLine="540"/>
        <w:jc w:val="both"/>
        <w:rPr>
          <w:rFonts w:ascii="Times New Roman" w:hAnsi="Times New Roman" w:cs="Times New Roman"/>
        </w:rPr>
      </w:pPr>
      <w:r w:rsidRPr="001D673E">
        <w:rPr>
          <w:rFonts w:ascii="Times New Roman" w:hAnsi="Times New Roman" w:cs="Times New Roman"/>
        </w:rPr>
        <w:t>Сведения о создании муниципальными образованиями муниципальных унитарных предприятий, муниципальных учреждений, хозяйственных обществ и иных юридических лиц, а также об участии муниципальных образований в юридических лицах вносятся в реестр на основании принятых решений о создании (участии в создании) таких юридических лиц.</w:t>
      </w:r>
    </w:p>
    <w:p w:rsidR="001D673E" w:rsidRPr="001D673E" w:rsidRDefault="001D673E" w:rsidP="0022472D">
      <w:pPr>
        <w:pStyle w:val="ConsPlusNormal"/>
        <w:ind w:firstLine="540"/>
        <w:jc w:val="both"/>
        <w:rPr>
          <w:rFonts w:ascii="Times New Roman" w:hAnsi="Times New Roman" w:cs="Times New Roman"/>
        </w:rPr>
      </w:pPr>
      <w:r w:rsidRPr="001D673E">
        <w:rPr>
          <w:rFonts w:ascii="Times New Roman" w:hAnsi="Times New Roman" w:cs="Times New Roman"/>
        </w:rPr>
        <w:t>Внесение в реестр записей об изменении сведений о муниципальных унитарных предприятиях, муниципальных учреждениях и иных лицах, учтенных в разделе 3 реестра, осуществляется на основании письменных заявлений указанных лиц, к которым прилагаются заверенные копии документов, подтверждающих изменение сведений. Соответствующие заявления предоставляются в орган местного самоуправления, уполномоченный на ведение реестра, в 2-недельный срок с момента изменения сведений об объектах учета.</w:t>
      </w:r>
    </w:p>
    <w:p w:rsidR="001D673E" w:rsidRPr="001D673E" w:rsidRDefault="001D673E" w:rsidP="0022472D">
      <w:pPr>
        <w:pStyle w:val="ConsPlusNormal"/>
        <w:ind w:firstLine="540"/>
        <w:jc w:val="both"/>
        <w:rPr>
          <w:rFonts w:ascii="Times New Roman" w:hAnsi="Times New Roman" w:cs="Times New Roman"/>
        </w:rPr>
      </w:pPr>
      <w:r w:rsidRPr="001D673E">
        <w:rPr>
          <w:rFonts w:ascii="Times New Roman" w:hAnsi="Times New Roman" w:cs="Times New Roman"/>
        </w:rPr>
        <w:t>В отношении объектов казны муниципальных образований сведения об объектах учета и записи об изменении сведений о них вносятся в реестр на основании надлежащим образом заверенных копий документов, подтверждающих приобретение муниципальным образованием имущества, возникновение, изменение, прекращение права муниципальной собственности на имущество, изменений сведений об объектах учета. Копии указанных документов предоставляются в орган местного самоуправления, уполномоченный на ведение реестра (должностному лицу такого органа, ответственному за ведение реестра), в 2-недельный срок с момента возникновения, изменения или прекращения права муниципального образования на имущество (изменения сведений об объекте учета) должностными лицами органов местного самоуправления, ответственными за оформление соответствующих документов.</w:t>
      </w:r>
    </w:p>
    <w:p w:rsidR="001D673E" w:rsidRPr="001D673E" w:rsidRDefault="001D673E" w:rsidP="0022472D">
      <w:pPr>
        <w:pStyle w:val="ConsPlusNormal"/>
        <w:ind w:firstLine="540"/>
        <w:jc w:val="both"/>
        <w:rPr>
          <w:rFonts w:ascii="Times New Roman" w:hAnsi="Times New Roman" w:cs="Times New Roman"/>
        </w:rPr>
      </w:pPr>
      <w:r w:rsidRPr="001D673E">
        <w:rPr>
          <w:rFonts w:ascii="Times New Roman" w:hAnsi="Times New Roman" w:cs="Times New Roman"/>
        </w:rPr>
        <w:t>7. В случае, если установлено, что имущество не относится к объектам учета либо имущество не находится в собственности соответствующего муниципального образования, не подтверждены права лица на муниципальное имущество, правообладателем не представлены или представлены не полностью документы, необходимые для включения сведений в реестр, орган местного самоуправления, уполномоченный вести реестр, принимает решение об отказе включения сведений об имуществе в реестр.</w:t>
      </w:r>
    </w:p>
    <w:p w:rsidR="001D673E" w:rsidRPr="001D673E" w:rsidRDefault="001D673E" w:rsidP="0022472D">
      <w:pPr>
        <w:pStyle w:val="ConsPlusNormal"/>
        <w:ind w:firstLine="540"/>
        <w:jc w:val="both"/>
        <w:rPr>
          <w:rFonts w:ascii="Times New Roman" w:hAnsi="Times New Roman" w:cs="Times New Roman"/>
        </w:rPr>
      </w:pPr>
      <w:r w:rsidRPr="001D673E">
        <w:rPr>
          <w:rFonts w:ascii="Times New Roman" w:hAnsi="Times New Roman" w:cs="Times New Roman"/>
        </w:rPr>
        <w:t>При принятии решения об отказе включения в реестр сведений об объекте учета правообладателю направляется письменное сообщение об отказе (с указанием его причины).</w:t>
      </w:r>
    </w:p>
    <w:p w:rsidR="001D673E" w:rsidRPr="001D673E" w:rsidRDefault="001D673E">
      <w:pPr>
        <w:pStyle w:val="ConsPlusNormal"/>
        <w:spacing w:before="220"/>
        <w:ind w:firstLine="540"/>
        <w:jc w:val="both"/>
        <w:rPr>
          <w:rFonts w:ascii="Times New Roman" w:hAnsi="Times New Roman" w:cs="Times New Roman"/>
        </w:rPr>
      </w:pPr>
      <w:r w:rsidRPr="001D673E">
        <w:rPr>
          <w:rFonts w:ascii="Times New Roman" w:hAnsi="Times New Roman" w:cs="Times New Roman"/>
        </w:rPr>
        <w:lastRenderedPageBreak/>
        <w:t>Решение органа местного самоуправления об отказе включения в реестр сведений об объектах учета может быть обжаловано правообладателем в порядке, установленном законодательством Российской Федерации.</w:t>
      </w:r>
    </w:p>
    <w:p w:rsidR="001D673E" w:rsidRPr="001D673E" w:rsidRDefault="001D673E" w:rsidP="0022472D">
      <w:pPr>
        <w:pStyle w:val="ConsPlusNormal"/>
        <w:ind w:firstLine="540"/>
        <w:jc w:val="both"/>
        <w:rPr>
          <w:rFonts w:ascii="Times New Roman" w:hAnsi="Times New Roman" w:cs="Times New Roman"/>
        </w:rPr>
      </w:pPr>
      <w:r w:rsidRPr="001D673E">
        <w:rPr>
          <w:rFonts w:ascii="Times New Roman" w:hAnsi="Times New Roman" w:cs="Times New Roman"/>
        </w:rPr>
        <w:t xml:space="preserve">8. Сведения об </w:t>
      </w:r>
      <w:bookmarkStart w:id="1" w:name="_GoBack"/>
      <w:r w:rsidRPr="001D673E">
        <w:rPr>
          <w:rFonts w:ascii="Times New Roman" w:hAnsi="Times New Roman" w:cs="Times New Roman"/>
        </w:rPr>
        <w:t>объектах учета, содержащихся в реестрах, носят открытый характер и предоставляются любым заинтересованным лицам в виде выписок из реестров.</w:t>
      </w:r>
    </w:p>
    <w:p w:rsidR="001D673E" w:rsidRPr="001D673E" w:rsidRDefault="001D673E" w:rsidP="0022472D">
      <w:pPr>
        <w:pStyle w:val="ConsPlusNormal"/>
        <w:ind w:firstLine="540"/>
        <w:jc w:val="both"/>
        <w:rPr>
          <w:rFonts w:ascii="Times New Roman" w:hAnsi="Times New Roman" w:cs="Times New Roman"/>
        </w:rPr>
      </w:pPr>
      <w:r w:rsidRPr="001D673E">
        <w:rPr>
          <w:rFonts w:ascii="Times New Roman" w:hAnsi="Times New Roman" w:cs="Times New Roman"/>
        </w:rPr>
        <w:t xml:space="preserve">Предоставление </w:t>
      </w:r>
      <w:bookmarkEnd w:id="1"/>
      <w:r w:rsidRPr="001D673E">
        <w:rPr>
          <w:rFonts w:ascii="Times New Roman" w:hAnsi="Times New Roman" w:cs="Times New Roman"/>
        </w:rPr>
        <w:t>сведений об объектах учета осуществляется органом местного самоуправления, уполномоченным на ведение реестра, на основании письменных запросов в 10-дневный срок со дня поступления запроса.</w:t>
      </w:r>
    </w:p>
    <w:p w:rsidR="001D673E" w:rsidRPr="001D673E" w:rsidRDefault="001D673E">
      <w:pPr>
        <w:pStyle w:val="ConsPlusNormal"/>
        <w:ind w:firstLine="540"/>
        <w:jc w:val="both"/>
        <w:rPr>
          <w:rFonts w:ascii="Times New Roman" w:hAnsi="Times New Roman" w:cs="Times New Roman"/>
        </w:rPr>
      </w:pPr>
    </w:p>
    <w:p w:rsidR="001D673E" w:rsidRPr="001D673E" w:rsidRDefault="001D673E">
      <w:pPr>
        <w:pStyle w:val="ConsPlusNormal"/>
        <w:ind w:firstLine="540"/>
        <w:jc w:val="both"/>
        <w:rPr>
          <w:rFonts w:ascii="Times New Roman" w:hAnsi="Times New Roman" w:cs="Times New Roman"/>
        </w:rPr>
      </w:pPr>
    </w:p>
    <w:p w:rsidR="001D673E" w:rsidRPr="001D673E" w:rsidRDefault="001D673E">
      <w:pPr>
        <w:pStyle w:val="ConsPlusNormal"/>
        <w:pBdr>
          <w:top w:val="single" w:sz="6" w:space="0" w:color="auto"/>
        </w:pBdr>
        <w:spacing w:before="100" w:after="100"/>
        <w:jc w:val="both"/>
        <w:rPr>
          <w:rFonts w:ascii="Times New Roman" w:hAnsi="Times New Roman" w:cs="Times New Roman"/>
          <w:sz w:val="2"/>
          <w:szCs w:val="2"/>
        </w:rPr>
      </w:pPr>
    </w:p>
    <w:p w:rsidR="00CC1F40" w:rsidRPr="001D673E" w:rsidRDefault="00CC1F40">
      <w:pPr>
        <w:rPr>
          <w:rFonts w:ascii="Times New Roman" w:hAnsi="Times New Roman" w:cs="Times New Roman"/>
        </w:rPr>
      </w:pPr>
    </w:p>
    <w:sectPr w:rsidR="00CC1F40" w:rsidRPr="001D673E" w:rsidSect="00F1792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73E"/>
    <w:rsid w:val="001D673E"/>
    <w:rsid w:val="0022472D"/>
    <w:rsid w:val="009001C6"/>
    <w:rsid w:val="00CC1F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AFD4FC"/>
  <w15:chartTrackingRefBased/>
  <w15:docId w15:val="{E94823C9-3DB3-40F1-B3E2-D01ABBA97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D673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1D673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1D673E"/>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6A12447EBA8238B9A53505D08834BE823D69D06813742D9A2E5DAE81D979DB441299D0A168D394B38FAE207EA5F290BCDD0B065DDC4EBF9sCP3K" TargetMode="External"/><Relationship Id="rId13" Type="http://schemas.openxmlformats.org/officeDocument/2006/relationships/hyperlink" Target="consultantplus://offline/ref=86A12447EBA8238B9A53505D08834BE823D69D06813742D9A2E5DAE81D979DB441299D0A168D394A3CFAE207EA5F290BCDD0B065DDC4EBF9sCP3K"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consultantplus://offline/ref=86A12447EBA8238B9A53505D08834BE823D69907823542D9A2E5DAE81D979DB441299D0A1E866D1A7AA4BB57AC14250BD1CCB165sCPAK" TargetMode="External"/><Relationship Id="rId12" Type="http://schemas.openxmlformats.org/officeDocument/2006/relationships/hyperlink" Target="consultantplus://offline/ref=86A12447EBA8238B9A53505D08834BE823D69D06813742D9A2E5DAE81D979DB441299D0A168D394A3EFAE207EA5F290BCDD0B065DDC4EBF9sCP3K" TargetMode="External"/><Relationship Id="rId17" Type="http://schemas.openxmlformats.org/officeDocument/2006/relationships/hyperlink" Target="consultantplus://offline/ref=86A12447EBA8238B9A53505D08834BE822DD9E07803642D9A2E5DAE81D979DB45329C506178F274A3FEFB456AFs0P3K" TargetMode="External"/><Relationship Id="rId2" Type="http://schemas.openxmlformats.org/officeDocument/2006/relationships/settings" Target="settings.xml"/><Relationship Id="rId16" Type="http://schemas.openxmlformats.org/officeDocument/2006/relationships/hyperlink" Target="consultantplus://offline/ref=86A12447EBA8238B9A53505D08834BE823D69D06813742D9A2E5DAE81D979DB441299D0A168D394A39FAE207EA5F290BCDD0B065DDC4EBF9sCP3K" TargetMode="External"/><Relationship Id="rId1" Type="http://schemas.openxmlformats.org/officeDocument/2006/relationships/styles" Target="styles.xml"/><Relationship Id="rId6" Type="http://schemas.openxmlformats.org/officeDocument/2006/relationships/hyperlink" Target="consultantplus://offline/ref=86A12447EBA8238B9A53505D08834BE823D69800843742D9A2E5DAE81D979DB441299D0A1F8F321F6FB5E35BAF083A0BCED0B364C2sCPFK" TargetMode="External"/><Relationship Id="rId11" Type="http://schemas.openxmlformats.org/officeDocument/2006/relationships/hyperlink" Target="consultantplus://offline/ref=86A12447EBA8238B9A53505D08834BE823D5980A873542D9A2E5DAE81D979DB45329C506178F274A3FEFB456AFs0P3K" TargetMode="External"/><Relationship Id="rId5" Type="http://schemas.openxmlformats.org/officeDocument/2006/relationships/hyperlink" Target="consultantplus://offline/ref=86A12447EBA8238B9A53505D08834BE823D69D06813742D9A2E5DAE81D979DB441299D0A168D394B38FAE207EA5F290BCDD0B065DDC4EBF9sCP3K" TargetMode="External"/><Relationship Id="rId15" Type="http://schemas.openxmlformats.org/officeDocument/2006/relationships/hyperlink" Target="consultantplus://offline/ref=86A12447EBA8238B9A53505D08834BE823D69D06813742D9A2E5DAE81D979DB441299D0A168D394A38FAE207EA5F290BCDD0B065DDC4EBF9sCP3K" TargetMode="External"/><Relationship Id="rId10" Type="http://schemas.openxmlformats.org/officeDocument/2006/relationships/hyperlink" Target="consultantplus://offline/ref=86A12447EBA8238B9A53505D08834BE822D49F0A8B3642D9A2E5DAE81D979DB45329C506178F274A3FEFB456AFs0P3K" TargetMode="External"/><Relationship Id="rId19" Type="http://schemas.openxmlformats.org/officeDocument/2006/relationships/theme" Target="theme/theme1.xml"/><Relationship Id="rId4" Type="http://schemas.openxmlformats.org/officeDocument/2006/relationships/hyperlink" Target="http://www.consultant.ru" TargetMode="External"/><Relationship Id="rId9" Type="http://schemas.openxmlformats.org/officeDocument/2006/relationships/hyperlink" Target="consultantplus://offline/ref=86A12447EBA8238B9A53505D08834BE823D79806863342D9A2E5DAE81D979DB441299D0F14866D1A7AA4BB57AC14250BD1CCB165sCPAK" TargetMode="External"/><Relationship Id="rId14" Type="http://schemas.openxmlformats.org/officeDocument/2006/relationships/hyperlink" Target="consultantplus://offline/ref=86A12447EBA8238B9A53505D08834BE823D69D06813742D9A2E5DAE81D979DB441299D0A168D394A3AFAE207EA5F290BCDD0B065DDC4EBF9sCP3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5</Pages>
  <Words>2521</Words>
  <Characters>14371</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Любовь</dc:creator>
  <cp:keywords/>
  <dc:description/>
  <cp:lastModifiedBy>Любовь</cp:lastModifiedBy>
  <cp:revision>1</cp:revision>
  <dcterms:created xsi:type="dcterms:W3CDTF">2019-11-12T10:15:00Z</dcterms:created>
  <dcterms:modified xsi:type="dcterms:W3CDTF">2019-11-12T12:06:00Z</dcterms:modified>
</cp:coreProperties>
</file>