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8E4" w:rsidRPr="00992153" w:rsidRDefault="00E318E4" w:rsidP="00463245">
      <w:pPr>
        <w:autoSpaceDE w:val="0"/>
        <w:autoSpaceDN w:val="0"/>
        <w:adjustRightInd w:val="0"/>
        <w:ind w:firstLine="720"/>
        <w:jc w:val="right"/>
        <w:rPr>
          <w:rFonts w:ascii="Times New Roman" w:hAnsi="Times New Roman" w:cs="Times New Roman"/>
          <w:sz w:val="28"/>
          <w:szCs w:val="28"/>
        </w:rPr>
      </w:pPr>
      <w:r w:rsidRPr="00992153">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2838450</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anchor>
        </w:drawing>
      </w: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autoSpaceDE w:val="0"/>
        <w:autoSpaceDN w:val="0"/>
        <w:adjustRightInd w:val="0"/>
        <w:ind w:firstLine="720"/>
        <w:jc w:val="both"/>
        <w:rPr>
          <w:rFonts w:ascii="Times New Roman" w:hAnsi="Times New Roman" w:cs="Times New Roman"/>
          <w:sz w:val="28"/>
          <w:szCs w:val="28"/>
        </w:rPr>
      </w:pPr>
    </w:p>
    <w:p w:rsidR="00E318E4" w:rsidRPr="00992153" w:rsidRDefault="00E318E4" w:rsidP="00E318E4">
      <w:pPr>
        <w:pStyle w:val="af"/>
        <w:jc w:val="both"/>
        <w:rPr>
          <w:rFonts w:ascii="Times New Roman" w:hAnsi="Times New Roman"/>
          <w:sz w:val="28"/>
          <w:szCs w:val="28"/>
        </w:rPr>
      </w:pPr>
    </w:p>
    <w:p w:rsidR="00E318E4" w:rsidRPr="00992153" w:rsidRDefault="00E318E4" w:rsidP="00E318E4">
      <w:pPr>
        <w:pStyle w:val="ConsPlusTitle"/>
        <w:jc w:val="center"/>
        <w:rPr>
          <w:rFonts w:ascii="Times New Roman" w:hAnsi="Times New Roman" w:cs="Times New Roman"/>
          <w:sz w:val="28"/>
          <w:szCs w:val="28"/>
        </w:rPr>
      </w:pPr>
    </w:p>
    <w:p w:rsidR="00E318E4" w:rsidRPr="00FF7F93" w:rsidRDefault="00E318E4" w:rsidP="00E318E4">
      <w:pPr>
        <w:pStyle w:val="ConsPlusTitle"/>
        <w:jc w:val="center"/>
        <w:outlineLvl w:val="0"/>
        <w:rPr>
          <w:rFonts w:ascii="Times New Roman" w:hAnsi="Times New Roman" w:cs="Times New Roman"/>
          <w:color w:val="000000" w:themeColor="text1"/>
          <w:sz w:val="28"/>
          <w:szCs w:val="28"/>
        </w:rPr>
      </w:pPr>
      <w:r w:rsidRPr="00FF7F93">
        <w:rPr>
          <w:rFonts w:ascii="Times New Roman" w:hAnsi="Times New Roman" w:cs="Times New Roman"/>
          <w:color w:val="000000" w:themeColor="text1"/>
          <w:sz w:val="28"/>
          <w:szCs w:val="28"/>
        </w:rPr>
        <w:t xml:space="preserve">АДМИНИСТРАЦИЯ </w:t>
      </w:r>
      <w:r w:rsidR="00463245" w:rsidRPr="00FF7F93">
        <w:rPr>
          <w:rFonts w:ascii="Times New Roman" w:hAnsi="Times New Roman" w:cs="Times New Roman"/>
          <w:color w:val="000000" w:themeColor="text1"/>
          <w:sz w:val="28"/>
          <w:szCs w:val="28"/>
        </w:rPr>
        <w:t>СОСНОВСКОГО</w:t>
      </w:r>
      <w:r w:rsidRPr="00FF7F93">
        <w:rPr>
          <w:rFonts w:ascii="Times New Roman" w:hAnsi="Times New Roman" w:cs="Times New Roman"/>
          <w:color w:val="000000" w:themeColor="text1"/>
          <w:sz w:val="28"/>
          <w:szCs w:val="28"/>
        </w:rPr>
        <w:t xml:space="preserve"> СЕЛЬСОВЕТА </w:t>
      </w:r>
    </w:p>
    <w:p w:rsidR="00E318E4" w:rsidRPr="00FF7F93" w:rsidRDefault="00E318E4" w:rsidP="00E318E4">
      <w:pPr>
        <w:pStyle w:val="ConsPlusTitle"/>
        <w:jc w:val="center"/>
        <w:outlineLvl w:val="0"/>
        <w:rPr>
          <w:rFonts w:ascii="Times New Roman" w:hAnsi="Times New Roman" w:cs="Times New Roman"/>
          <w:color w:val="000000" w:themeColor="text1"/>
          <w:sz w:val="28"/>
          <w:szCs w:val="28"/>
        </w:rPr>
      </w:pPr>
      <w:r w:rsidRPr="00FF7F93">
        <w:rPr>
          <w:rFonts w:ascii="Times New Roman" w:hAnsi="Times New Roman" w:cs="Times New Roman"/>
          <w:color w:val="000000" w:themeColor="text1"/>
          <w:sz w:val="28"/>
          <w:szCs w:val="28"/>
        </w:rPr>
        <w:t>БЕССОНОВСКОГО РАЙОНА ПЕНЗЕНСКОЙ ОБЛАСТИ</w:t>
      </w:r>
    </w:p>
    <w:p w:rsidR="00E318E4" w:rsidRPr="00FF7F93" w:rsidRDefault="00E318E4" w:rsidP="00E318E4">
      <w:pPr>
        <w:pStyle w:val="ConsPlusTitle"/>
        <w:jc w:val="center"/>
        <w:rPr>
          <w:rFonts w:ascii="Times New Roman" w:hAnsi="Times New Roman" w:cs="Times New Roman"/>
          <w:color w:val="000000" w:themeColor="text1"/>
          <w:sz w:val="28"/>
          <w:szCs w:val="28"/>
        </w:rPr>
      </w:pPr>
    </w:p>
    <w:p w:rsidR="00E318E4" w:rsidRPr="00FF7F93" w:rsidRDefault="00E318E4" w:rsidP="00E318E4">
      <w:pPr>
        <w:pStyle w:val="ConsPlusTitle"/>
        <w:jc w:val="center"/>
        <w:rPr>
          <w:rFonts w:ascii="Times New Roman" w:hAnsi="Times New Roman" w:cs="Times New Roman"/>
          <w:color w:val="000000" w:themeColor="text1"/>
          <w:sz w:val="28"/>
          <w:szCs w:val="28"/>
        </w:rPr>
      </w:pPr>
    </w:p>
    <w:p w:rsidR="00E318E4" w:rsidRPr="00FF7F93" w:rsidRDefault="00E318E4" w:rsidP="00E318E4">
      <w:pPr>
        <w:pStyle w:val="ConsPlusTitle"/>
        <w:jc w:val="center"/>
        <w:rPr>
          <w:rFonts w:ascii="Times New Roman" w:hAnsi="Times New Roman" w:cs="Times New Roman"/>
          <w:color w:val="000000" w:themeColor="text1"/>
          <w:sz w:val="28"/>
          <w:szCs w:val="28"/>
        </w:rPr>
      </w:pPr>
      <w:r w:rsidRPr="00FF7F93">
        <w:rPr>
          <w:rFonts w:ascii="Times New Roman" w:hAnsi="Times New Roman" w:cs="Times New Roman"/>
          <w:color w:val="000000" w:themeColor="text1"/>
          <w:sz w:val="28"/>
          <w:szCs w:val="28"/>
        </w:rPr>
        <w:t>ПОСТАНОВЛЕНИЕ</w:t>
      </w:r>
    </w:p>
    <w:p w:rsidR="00E318E4" w:rsidRPr="00FF7F93" w:rsidRDefault="00E318E4" w:rsidP="00E318E4">
      <w:pPr>
        <w:pStyle w:val="ConsPlusTitle"/>
        <w:jc w:val="center"/>
        <w:rPr>
          <w:rFonts w:ascii="Times New Roman" w:hAnsi="Times New Roman" w:cs="Times New Roman"/>
          <w:color w:val="000000" w:themeColor="text1"/>
          <w:sz w:val="28"/>
          <w:szCs w:val="28"/>
        </w:rPr>
      </w:pPr>
    </w:p>
    <w:p w:rsidR="00E318E4" w:rsidRPr="00E81A9D" w:rsidRDefault="00E81A9D" w:rsidP="00E318E4">
      <w:pPr>
        <w:pStyle w:val="ConsPlusTitle"/>
        <w:jc w:val="center"/>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от     26.04.2023 г.  </w:t>
      </w:r>
      <w:r w:rsidR="00E318E4" w:rsidRPr="00FF7F93">
        <w:rPr>
          <w:rFonts w:ascii="Times New Roman" w:hAnsi="Times New Roman" w:cs="Times New Roman"/>
          <w:b w:val="0"/>
          <w:color w:val="000000" w:themeColor="text1"/>
          <w:sz w:val="28"/>
          <w:szCs w:val="28"/>
        </w:rPr>
        <w:t xml:space="preserve"> №</w:t>
      </w:r>
      <w:r>
        <w:rPr>
          <w:rFonts w:ascii="Times New Roman" w:hAnsi="Times New Roman" w:cs="Times New Roman"/>
          <w:color w:val="000000" w:themeColor="text1"/>
          <w:sz w:val="28"/>
          <w:szCs w:val="28"/>
        </w:rPr>
        <w:t xml:space="preserve"> </w:t>
      </w:r>
      <w:r w:rsidRPr="00E81A9D">
        <w:rPr>
          <w:rFonts w:ascii="Times New Roman" w:hAnsi="Times New Roman" w:cs="Times New Roman"/>
          <w:b w:val="0"/>
          <w:color w:val="000000" w:themeColor="text1"/>
          <w:sz w:val="28"/>
          <w:szCs w:val="28"/>
        </w:rPr>
        <w:t>188</w:t>
      </w:r>
    </w:p>
    <w:p w:rsidR="00E318E4" w:rsidRPr="00FF7F93" w:rsidRDefault="00463245" w:rsidP="00E318E4">
      <w:pPr>
        <w:pStyle w:val="ConsPlusTitle"/>
        <w:jc w:val="center"/>
        <w:rPr>
          <w:rFonts w:ascii="Times New Roman" w:hAnsi="Times New Roman" w:cs="Times New Roman"/>
          <w:b w:val="0"/>
          <w:color w:val="000000" w:themeColor="text1"/>
          <w:sz w:val="28"/>
          <w:szCs w:val="28"/>
        </w:rPr>
      </w:pPr>
      <w:r w:rsidRPr="00FF7F93">
        <w:rPr>
          <w:rFonts w:ascii="Times New Roman" w:hAnsi="Times New Roman" w:cs="Times New Roman"/>
          <w:b w:val="0"/>
          <w:color w:val="000000" w:themeColor="text1"/>
          <w:sz w:val="28"/>
          <w:szCs w:val="28"/>
        </w:rPr>
        <w:t>с. Сосновка</w:t>
      </w:r>
    </w:p>
    <w:p w:rsidR="00E318E4" w:rsidRPr="00FF7F93" w:rsidRDefault="00E318E4" w:rsidP="00E318E4">
      <w:pPr>
        <w:pStyle w:val="ConsPlusTitle"/>
        <w:jc w:val="center"/>
        <w:rPr>
          <w:rFonts w:ascii="Times New Roman" w:hAnsi="Times New Roman" w:cs="Times New Roman"/>
          <w:color w:val="000000" w:themeColor="text1"/>
          <w:sz w:val="28"/>
          <w:szCs w:val="28"/>
        </w:rPr>
      </w:pPr>
    </w:p>
    <w:p w:rsidR="005D0651" w:rsidRPr="00FF7F93" w:rsidRDefault="00803DDC" w:rsidP="00803DDC">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FF7F93">
        <w:rPr>
          <w:rFonts w:ascii="Times New Roman" w:eastAsia="Times New Roman" w:hAnsi="Times New Roman" w:cs="Times New Roman"/>
          <w:b/>
          <w:color w:val="000000" w:themeColor="text1"/>
          <w:sz w:val="28"/>
          <w:szCs w:val="28"/>
          <w:lang w:eastAsia="ru-RU"/>
        </w:rPr>
        <w:t xml:space="preserve">Об утверждении административного регламента предоставления муниципальной услуги «Возврат излишне уплаченных (взысканных) платежей в бюджет </w:t>
      </w:r>
      <w:r w:rsidR="00463245" w:rsidRPr="00FF7F93">
        <w:rPr>
          <w:rFonts w:ascii="Times New Roman" w:eastAsia="Times New Roman" w:hAnsi="Times New Roman" w:cs="Times New Roman"/>
          <w:b/>
          <w:color w:val="000000" w:themeColor="text1"/>
          <w:sz w:val="28"/>
          <w:szCs w:val="28"/>
          <w:lang w:eastAsia="ru-RU"/>
        </w:rPr>
        <w:t>Сосновского</w:t>
      </w:r>
      <w:r w:rsidRPr="00FF7F93">
        <w:rPr>
          <w:rFonts w:ascii="Times New Roman" w:eastAsia="Times New Roman" w:hAnsi="Times New Roman" w:cs="Times New Roman"/>
          <w:b/>
          <w:color w:val="000000" w:themeColor="text1"/>
          <w:sz w:val="28"/>
          <w:szCs w:val="28"/>
          <w:lang w:eastAsia="ru-RU"/>
        </w:rPr>
        <w:t xml:space="preserve"> сельсовета Бессоновского района Пензенской области, администрируемых администрацией </w:t>
      </w:r>
      <w:r w:rsidR="00463245" w:rsidRPr="00FF7F93">
        <w:rPr>
          <w:rFonts w:ascii="Times New Roman" w:eastAsia="Times New Roman" w:hAnsi="Times New Roman" w:cs="Times New Roman"/>
          <w:b/>
          <w:color w:val="000000" w:themeColor="text1"/>
          <w:sz w:val="28"/>
          <w:szCs w:val="28"/>
          <w:lang w:eastAsia="ru-RU"/>
        </w:rPr>
        <w:t>Сосновского</w:t>
      </w:r>
      <w:r w:rsidRPr="00FF7F93">
        <w:rPr>
          <w:rFonts w:ascii="Times New Roman" w:eastAsia="Times New Roman" w:hAnsi="Times New Roman" w:cs="Times New Roman"/>
          <w:b/>
          <w:color w:val="000000" w:themeColor="text1"/>
          <w:sz w:val="28"/>
          <w:szCs w:val="28"/>
          <w:lang w:eastAsia="ru-RU"/>
        </w:rPr>
        <w:t xml:space="preserve"> сельсовета Бессоновского района Пензенской области»</w:t>
      </w:r>
    </w:p>
    <w:p w:rsidR="00803DDC" w:rsidRPr="00FF7F93" w:rsidRDefault="00803DDC" w:rsidP="00803DDC">
      <w:pPr>
        <w:spacing w:after="0" w:line="240" w:lineRule="auto"/>
        <w:ind w:firstLine="709"/>
        <w:jc w:val="center"/>
        <w:rPr>
          <w:rFonts w:ascii="Times New Roman" w:eastAsia="Times New Roman" w:hAnsi="Times New Roman" w:cs="Times New Roman"/>
          <w:b/>
          <w:color w:val="000000" w:themeColor="text1"/>
          <w:sz w:val="28"/>
          <w:szCs w:val="28"/>
          <w:lang w:eastAsia="ru-RU"/>
        </w:rPr>
      </w:pPr>
    </w:p>
    <w:p w:rsidR="005D0651" w:rsidRPr="00FF7F93" w:rsidRDefault="00803DDC" w:rsidP="002F4B47">
      <w:pPr>
        <w:widowControl w:val="0"/>
        <w:suppressAutoHyphens/>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FF7F93">
        <w:rPr>
          <w:rFonts w:ascii="Times New Roman" w:eastAsia="Times New Roman" w:hAnsi="Times New Roman" w:cs="Times New Roman"/>
          <w:color w:val="000000" w:themeColor="text1"/>
          <w:position w:val="-2"/>
          <w:sz w:val="28"/>
          <w:szCs w:val="28"/>
          <w:lang w:eastAsia="ar-SA"/>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w:t>
      </w:r>
      <w:r w:rsidR="005D0651" w:rsidRPr="00FF7F93">
        <w:rPr>
          <w:rFonts w:ascii="Times New Roman" w:eastAsia="Times New Roman" w:hAnsi="Times New Roman" w:cs="Times New Roman"/>
          <w:color w:val="000000" w:themeColor="text1"/>
          <w:position w:val="-2"/>
          <w:sz w:val="28"/>
          <w:szCs w:val="28"/>
          <w:lang w:eastAsia="ar-SA"/>
        </w:rPr>
        <w:t xml:space="preserve">, руководствуясь постановлениями администрации </w:t>
      </w:r>
      <w:r w:rsidR="00463245" w:rsidRPr="00FF7F93">
        <w:rPr>
          <w:rFonts w:ascii="Times New Roman" w:eastAsia="Times New Roman" w:hAnsi="Times New Roman" w:cs="Times New Roman"/>
          <w:color w:val="000000" w:themeColor="text1"/>
          <w:position w:val="-2"/>
          <w:sz w:val="28"/>
          <w:szCs w:val="28"/>
          <w:lang w:eastAsia="ar-SA"/>
        </w:rPr>
        <w:t>Сосновского</w:t>
      </w:r>
      <w:r w:rsidR="00992153" w:rsidRPr="00FF7F93">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463245" w:rsidRPr="00FF7F93">
        <w:rPr>
          <w:rFonts w:ascii="Times New Roman" w:eastAsia="Times New Roman" w:hAnsi="Times New Roman" w:cs="Times New Roman"/>
          <w:color w:val="000000" w:themeColor="text1"/>
          <w:position w:val="-2"/>
          <w:sz w:val="28"/>
          <w:szCs w:val="28"/>
          <w:lang w:eastAsia="ar-SA"/>
        </w:rPr>
        <w:t xml:space="preserve"> </w:t>
      </w:r>
      <w:r w:rsidR="005D0651" w:rsidRPr="00FF7F93">
        <w:rPr>
          <w:rFonts w:ascii="Times New Roman" w:eastAsia="Times New Roman" w:hAnsi="Times New Roman" w:cs="Times New Roman"/>
          <w:color w:val="000000" w:themeColor="text1"/>
          <w:position w:val="-2"/>
          <w:sz w:val="28"/>
          <w:szCs w:val="28"/>
          <w:lang w:eastAsia="ar-SA"/>
        </w:rPr>
        <w:t xml:space="preserve">от </w:t>
      </w:r>
      <w:r w:rsidR="00463245" w:rsidRPr="00FF7F93">
        <w:rPr>
          <w:rFonts w:ascii="Times New Roman" w:eastAsia="Times New Roman" w:hAnsi="Times New Roman" w:cs="Times New Roman"/>
          <w:color w:val="000000" w:themeColor="text1"/>
          <w:position w:val="-2"/>
          <w:sz w:val="28"/>
          <w:szCs w:val="28"/>
          <w:lang w:eastAsia="ar-SA"/>
        </w:rPr>
        <w:t>12</w:t>
      </w:r>
      <w:r w:rsidR="00992153" w:rsidRPr="00FF7F93">
        <w:rPr>
          <w:rFonts w:ascii="Times New Roman" w:eastAsia="Times New Roman" w:hAnsi="Times New Roman" w:cs="Times New Roman"/>
          <w:color w:val="000000" w:themeColor="text1"/>
          <w:position w:val="-2"/>
          <w:sz w:val="28"/>
          <w:szCs w:val="28"/>
          <w:lang w:eastAsia="ar-SA"/>
        </w:rPr>
        <w:t>.02.2019</w:t>
      </w:r>
      <w:r w:rsidR="005D0651" w:rsidRPr="00FF7F93">
        <w:rPr>
          <w:rFonts w:ascii="Times New Roman" w:eastAsia="Times New Roman" w:hAnsi="Times New Roman" w:cs="Times New Roman"/>
          <w:color w:val="000000" w:themeColor="text1"/>
          <w:position w:val="-2"/>
          <w:sz w:val="28"/>
          <w:szCs w:val="28"/>
          <w:lang w:eastAsia="ar-SA"/>
        </w:rPr>
        <w:t xml:space="preserve"> № </w:t>
      </w:r>
      <w:r w:rsidR="00463245" w:rsidRPr="00FF7F93">
        <w:rPr>
          <w:rFonts w:ascii="Times New Roman" w:eastAsia="Times New Roman" w:hAnsi="Times New Roman" w:cs="Times New Roman"/>
          <w:color w:val="000000" w:themeColor="text1"/>
          <w:position w:val="-2"/>
          <w:sz w:val="28"/>
          <w:szCs w:val="28"/>
          <w:lang w:eastAsia="ar-SA"/>
        </w:rPr>
        <w:t>18</w:t>
      </w:r>
      <w:r w:rsidR="005D0651" w:rsidRPr="00FF7F93">
        <w:rPr>
          <w:rFonts w:ascii="Times New Roman" w:eastAsia="Times New Roman" w:hAnsi="Times New Roman" w:cs="Times New Roman"/>
          <w:color w:val="000000" w:themeColor="text1"/>
          <w:position w:val="-2"/>
          <w:sz w:val="28"/>
          <w:szCs w:val="28"/>
          <w:lang w:eastAsia="ar-SA"/>
        </w:rPr>
        <w:t xml:space="preserve"> «</w:t>
      </w:r>
      <w:r w:rsidR="00992153" w:rsidRPr="00FF7F93">
        <w:rPr>
          <w:rFonts w:ascii="Times New Roman" w:eastAsia="Times New Roman" w:hAnsi="Times New Roman" w:cs="Times New Roman"/>
          <w:color w:val="000000" w:themeColor="text1"/>
          <w:position w:val="-2"/>
          <w:sz w:val="28"/>
          <w:szCs w:val="28"/>
          <w:lang w:eastAsia="ar-SA"/>
        </w:rPr>
        <w:t xml:space="preserve">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w:t>
      </w:r>
      <w:r w:rsidR="00463245" w:rsidRPr="00FF7F93">
        <w:rPr>
          <w:rFonts w:ascii="Times New Roman" w:eastAsia="Times New Roman" w:hAnsi="Times New Roman" w:cs="Times New Roman"/>
          <w:color w:val="000000" w:themeColor="text1"/>
          <w:position w:val="-2"/>
          <w:sz w:val="28"/>
          <w:szCs w:val="28"/>
          <w:lang w:eastAsia="ar-SA"/>
        </w:rPr>
        <w:t>Сосновского</w:t>
      </w:r>
      <w:r w:rsidR="00992153" w:rsidRPr="00FF7F93">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5D0651" w:rsidRPr="00FF7F93">
        <w:rPr>
          <w:rFonts w:ascii="Times New Roman" w:eastAsia="Times New Roman" w:hAnsi="Times New Roman" w:cs="Times New Roman"/>
          <w:color w:val="000000" w:themeColor="text1"/>
          <w:position w:val="-2"/>
          <w:sz w:val="28"/>
          <w:szCs w:val="28"/>
          <w:lang w:eastAsia="ar-SA"/>
        </w:rPr>
        <w:t xml:space="preserve">», от </w:t>
      </w:r>
      <w:r w:rsidR="002F4B47" w:rsidRPr="00FF7F93">
        <w:rPr>
          <w:rFonts w:ascii="Times New Roman" w:eastAsia="Times New Roman" w:hAnsi="Times New Roman" w:cs="Times New Roman"/>
          <w:color w:val="000000" w:themeColor="text1"/>
          <w:position w:val="-2"/>
          <w:sz w:val="28"/>
          <w:szCs w:val="28"/>
          <w:lang w:eastAsia="ar-SA"/>
        </w:rPr>
        <w:t>30.11.2020</w:t>
      </w:r>
      <w:r w:rsidR="005D0651" w:rsidRPr="00FF7F93">
        <w:rPr>
          <w:rFonts w:ascii="Times New Roman" w:eastAsia="Times New Roman" w:hAnsi="Times New Roman" w:cs="Times New Roman"/>
          <w:color w:val="000000" w:themeColor="text1"/>
          <w:position w:val="-2"/>
          <w:sz w:val="28"/>
          <w:szCs w:val="28"/>
          <w:lang w:eastAsia="ar-SA"/>
        </w:rPr>
        <w:t xml:space="preserve"> № </w:t>
      </w:r>
      <w:r w:rsidR="00463245" w:rsidRPr="00FF7F93">
        <w:rPr>
          <w:rFonts w:ascii="Times New Roman" w:eastAsia="Times New Roman" w:hAnsi="Times New Roman" w:cs="Times New Roman"/>
          <w:color w:val="000000" w:themeColor="text1"/>
          <w:position w:val="-2"/>
          <w:sz w:val="28"/>
          <w:szCs w:val="28"/>
          <w:lang w:eastAsia="ar-SA"/>
        </w:rPr>
        <w:t>154</w:t>
      </w:r>
      <w:r w:rsidR="005D0651" w:rsidRPr="00FF7F93">
        <w:rPr>
          <w:rFonts w:ascii="Times New Roman" w:eastAsia="Times New Roman" w:hAnsi="Times New Roman" w:cs="Times New Roman"/>
          <w:color w:val="000000" w:themeColor="text1"/>
          <w:position w:val="-2"/>
          <w:sz w:val="28"/>
          <w:szCs w:val="28"/>
          <w:lang w:eastAsia="ar-SA"/>
        </w:rPr>
        <w:t xml:space="preserve"> «</w:t>
      </w:r>
      <w:r w:rsidR="002F4B47" w:rsidRPr="00FF7F93">
        <w:rPr>
          <w:rFonts w:ascii="Times New Roman" w:eastAsia="Times New Roman" w:hAnsi="Times New Roman" w:cs="Times New Roman"/>
          <w:color w:val="000000" w:themeColor="text1"/>
          <w:position w:val="-2"/>
          <w:sz w:val="28"/>
          <w:szCs w:val="28"/>
          <w:lang w:eastAsia="ar-SA"/>
        </w:rPr>
        <w:t xml:space="preserve">Об утверждении Реестра муниципальных услуг, предоставляемых администрацией </w:t>
      </w:r>
      <w:r w:rsidR="00463245" w:rsidRPr="00FF7F93">
        <w:rPr>
          <w:rFonts w:ascii="Times New Roman" w:eastAsia="Times New Roman" w:hAnsi="Times New Roman" w:cs="Times New Roman"/>
          <w:color w:val="000000" w:themeColor="text1"/>
          <w:position w:val="-2"/>
          <w:sz w:val="28"/>
          <w:szCs w:val="28"/>
          <w:lang w:eastAsia="ar-SA"/>
        </w:rPr>
        <w:t>Сосновского</w:t>
      </w:r>
      <w:r w:rsidR="002F4B47" w:rsidRPr="00FF7F93">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5D0651" w:rsidRPr="00FF7F93">
        <w:rPr>
          <w:rFonts w:ascii="Times New Roman" w:eastAsia="Times New Roman" w:hAnsi="Times New Roman" w:cs="Times New Roman"/>
          <w:color w:val="000000" w:themeColor="text1"/>
          <w:position w:val="-2"/>
          <w:sz w:val="28"/>
          <w:szCs w:val="28"/>
          <w:lang w:eastAsia="ar-SA"/>
        </w:rPr>
        <w:t>», Устав</w:t>
      </w:r>
      <w:r w:rsidR="002F4B47" w:rsidRPr="00FF7F93">
        <w:rPr>
          <w:rFonts w:ascii="Times New Roman" w:eastAsia="Times New Roman" w:hAnsi="Times New Roman" w:cs="Times New Roman"/>
          <w:color w:val="000000" w:themeColor="text1"/>
          <w:position w:val="-2"/>
          <w:sz w:val="28"/>
          <w:szCs w:val="28"/>
          <w:lang w:eastAsia="ar-SA"/>
        </w:rPr>
        <w:t>ом</w:t>
      </w:r>
      <w:r w:rsidR="00463245" w:rsidRPr="00FF7F93">
        <w:rPr>
          <w:rFonts w:ascii="Times New Roman" w:eastAsia="Times New Roman" w:hAnsi="Times New Roman" w:cs="Times New Roman"/>
          <w:color w:val="000000" w:themeColor="text1"/>
          <w:position w:val="-2"/>
          <w:sz w:val="28"/>
          <w:szCs w:val="28"/>
          <w:lang w:eastAsia="ar-SA"/>
        </w:rPr>
        <w:t xml:space="preserve"> Сосновского</w:t>
      </w:r>
      <w:r w:rsidR="002F4B47" w:rsidRPr="00FF7F93">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3214CC" w:rsidRPr="00FF7F93">
        <w:rPr>
          <w:rFonts w:ascii="Times New Roman" w:eastAsia="Times New Roman" w:hAnsi="Times New Roman" w:cs="Times New Roman"/>
          <w:color w:val="000000" w:themeColor="text1"/>
          <w:position w:val="-2"/>
          <w:sz w:val="28"/>
          <w:szCs w:val="28"/>
          <w:lang w:eastAsia="ar-SA"/>
        </w:rPr>
        <w:t xml:space="preserve"> </w:t>
      </w:r>
      <w:r w:rsidR="005D0651" w:rsidRPr="00FF7F93">
        <w:rPr>
          <w:rFonts w:ascii="Times New Roman" w:eastAsia="Times New Roman" w:hAnsi="Times New Roman" w:cs="Times New Roman"/>
          <w:bCs/>
          <w:color w:val="000000" w:themeColor="text1"/>
          <w:sz w:val="28"/>
          <w:szCs w:val="28"/>
          <w:lang w:eastAsia="ru-RU"/>
        </w:rPr>
        <w:t xml:space="preserve">администрация </w:t>
      </w:r>
      <w:r w:rsidR="00463245" w:rsidRPr="00FF7F93">
        <w:rPr>
          <w:rFonts w:ascii="Times New Roman" w:eastAsia="Times New Roman" w:hAnsi="Times New Roman" w:cs="Times New Roman"/>
          <w:bCs/>
          <w:color w:val="000000" w:themeColor="text1"/>
          <w:sz w:val="28"/>
          <w:szCs w:val="28"/>
          <w:lang w:eastAsia="ru-RU"/>
        </w:rPr>
        <w:t>Сосновского</w:t>
      </w:r>
      <w:r w:rsidR="002F4B47" w:rsidRPr="00FF7F93">
        <w:rPr>
          <w:rFonts w:ascii="Times New Roman" w:eastAsia="Times New Roman" w:hAnsi="Times New Roman" w:cs="Times New Roman"/>
          <w:bCs/>
          <w:color w:val="000000" w:themeColor="text1"/>
          <w:sz w:val="28"/>
          <w:szCs w:val="28"/>
          <w:lang w:eastAsia="ru-RU"/>
        </w:rPr>
        <w:t xml:space="preserve"> сельсовета Бессоновского района Пензенской области</w:t>
      </w:r>
      <w:r w:rsidR="00463245" w:rsidRPr="00FF7F93">
        <w:rPr>
          <w:rFonts w:ascii="Times New Roman" w:eastAsia="Times New Roman" w:hAnsi="Times New Roman" w:cs="Times New Roman"/>
          <w:bCs/>
          <w:color w:val="000000" w:themeColor="text1"/>
          <w:sz w:val="28"/>
          <w:szCs w:val="28"/>
          <w:lang w:eastAsia="ru-RU"/>
        </w:rPr>
        <w:t xml:space="preserve"> </w:t>
      </w:r>
      <w:r w:rsidR="005D0651" w:rsidRPr="00FF7F93">
        <w:rPr>
          <w:rFonts w:ascii="Times New Roman" w:eastAsia="Times New Roman" w:hAnsi="Times New Roman" w:cs="Times New Roman"/>
          <w:b/>
          <w:bCs/>
          <w:color w:val="000000" w:themeColor="text1"/>
          <w:sz w:val="28"/>
          <w:szCs w:val="28"/>
          <w:lang w:eastAsia="ru-RU"/>
        </w:rPr>
        <w:t>постановляет</w:t>
      </w:r>
      <w:r w:rsidR="005D0651" w:rsidRPr="00FF7F93">
        <w:rPr>
          <w:rFonts w:ascii="Times New Roman" w:eastAsia="Times New Roman" w:hAnsi="Times New Roman" w:cs="Times New Roman"/>
          <w:bCs/>
          <w:color w:val="000000" w:themeColor="text1"/>
          <w:sz w:val="28"/>
          <w:szCs w:val="28"/>
          <w:lang w:eastAsia="ru-RU"/>
        </w:rPr>
        <w:t>:</w:t>
      </w:r>
    </w:p>
    <w:p w:rsidR="005D0651" w:rsidRPr="00FF7F93"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441E7F" w:rsidRPr="00FF7F93" w:rsidRDefault="005D0651" w:rsidP="00441E7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F7F93">
        <w:rPr>
          <w:rFonts w:ascii="Times New Roman" w:eastAsia="Times New Roman" w:hAnsi="Times New Roman" w:cs="Times New Roman"/>
          <w:color w:val="000000" w:themeColor="text1"/>
          <w:sz w:val="28"/>
          <w:szCs w:val="28"/>
          <w:lang w:eastAsia="ru-RU"/>
        </w:rPr>
        <w:t xml:space="preserve">1. </w:t>
      </w:r>
      <w:r w:rsidR="00441E7F" w:rsidRPr="00FF7F93">
        <w:rPr>
          <w:rFonts w:ascii="Times New Roman" w:eastAsia="Times New Roman" w:hAnsi="Times New Roman" w:cs="Times New Roman"/>
          <w:color w:val="000000" w:themeColor="text1"/>
          <w:sz w:val="28"/>
          <w:szCs w:val="28"/>
          <w:lang w:eastAsia="ru-RU"/>
        </w:rPr>
        <w:t>Утвердить прилагаемый административный регламент предоставления муниципальной услуги «</w:t>
      </w:r>
      <w:r w:rsidR="00803DDC" w:rsidRPr="00FF7F93">
        <w:rPr>
          <w:rFonts w:ascii="Times New Roman" w:eastAsia="Times New Roman" w:hAnsi="Times New Roman" w:cs="Times New Roman"/>
          <w:color w:val="000000" w:themeColor="text1"/>
          <w:sz w:val="28"/>
          <w:szCs w:val="28"/>
          <w:lang w:eastAsia="ru-RU"/>
        </w:rPr>
        <w:t xml:space="preserve">Возврат излишне уплаченных (взысканных) платежей в бюджет </w:t>
      </w:r>
      <w:r w:rsidR="00463245" w:rsidRPr="00FF7F93">
        <w:rPr>
          <w:rFonts w:ascii="Times New Roman" w:eastAsia="Times New Roman" w:hAnsi="Times New Roman" w:cs="Times New Roman"/>
          <w:color w:val="000000" w:themeColor="text1"/>
          <w:sz w:val="28"/>
          <w:szCs w:val="28"/>
          <w:lang w:eastAsia="ru-RU"/>
        </w:rPr>
        <w:t>Сосновского</w:t>
      </w:r>
      <w:r w:rsidR="00803DDC" w:rsidRPr="00FF7F93">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 администрируемых администрацией </w:t>
      </w:r>
      <w:r w:rsidR="00463245" w:rsidRPr="00FF7F93">
        <w:rPr>
          <w:rFonts w:ascii="Times New Roman" w:eastAsia="Times New Roman" w:hAnsi="Times New Roman" w:cs="Times New Roman"/>
          <w:color w:val="000000" w:themeColor="text1"/>
          <w:sz w:val="28"/>
          <w:szCs w:val="28"/>
          <w:lang w:eastAsia="ru-RU"/>
        </w:rPr>
        <w:t>Сосновского</w:t>
      </w:r>
      <w:r w:rsidR="00803DDC" w:rsidRPr="00FF7F93">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w:t>
      </w:r>
      <w:r w:rsidR="00441E7F" w:rsidRPr="00FF7F93">
        <w:rPr>
          <w:rFonts w:ascii="Times New Roman" w:eastAsia="Times New Roman" w:hAnsi="Times New Roman" w:cs="Times New Roman"/>
          <w:color w:val="000000" w:themeColor="text1"/>
          <w:sz w:val="28"/>
          <w:szCs w:val="28"/>
          <w:lang w:eastAsia="ru-RU"/>
        </w:rPr>
        <w:t>» (далее – Административный регламент).</w:t>
      </w:r>
    </w:p>
    <w:p w:rsidR="00803DDC" w:rsidRPr="00FF7F93" w:rsidRDefault="00441E7F" w:rsidP="00803DDC">
      <w:pPr>
        <w:widowControl w:val="0"/>
        <w:autoSpaceDE w:val="0"/>
        <w:autoSpaceDN w:val="0"/>
        <w:spacing w:after="0" w:line="240" w:lineRule="auto"/>
        <w:ind w:firstLine="709"/>
        <w:jc w:val="both"/>
        <w:rPr>
          <w:rFonts w:ascii="Times New Roman" w:eastAsia="Calibri" w:hAnsi="Times New Roman" w:cs="Times New Roman"/>
          <w:color w:val="000000" w:themeColor="text1"/>
          <w:sz w:val="28"/>
          <w:szCs w:val="28"/>
          <w:lang w:eastAsia="ru-RU"/>
        </w:rPr>
      </w:pPr>
      <w:r w:rsidRPr="00FF7F93">
        <w:rPr>
          <w:rFonts w:ascii="Times New Roman" w:eastAsia="Times New Roman" w:hAnsi="Times New Roman" w:cs="Times New Roman"/>
          <w:color w:val="000000" w:themeColor="text1"/>
          <w:sz w:val="28"/>
          <w:szCs w:val="28"/>
          <w:lang w:eastAsia="ru-RU"/>
        </w:rPr>
        <w:t xml:space="preserve">2. </w:t>
      </w:r>
      <w:r w:rsidR="002F4B47" w:rsidRPr="00FF7F93">
        <w:rPr>
          <w:rFonts w:ascii="Times New Roman" w:eastAsia="Calibri" w:hAnsi="Times New Roman" w:cs="Times New Roman"/>
          <w:color w:val="000000" w:themeColor="text1"/>
          <w:sz w:val="28"/>
          <w:szCs w:val="28"/>
          <w:lang w:eastAsia="ru-RU"/>
        </w:rPr>
        <w:t>Признать утратившим силу постановление администрации</w:t>
      </w:r>
      <w:r w:rsidR="00803DDC" w:rsidRPr="00FF7F93">
        <w:rPr>
          <w:rFonts w:ascii="Times New Roman" w:eastAsia="Calibri" w:hAnsi="Times New Roman" w:cs="Times New Roman"/>
          <w:color w:val="000000" w:themeColor="text1"/>
          <w:sz w:val="28"/>
          <w:szCs w:val="28"/>
          <w:lang w:eastAsia="ru-RU"/>
        </w:rPr>
        <w:t xml:space="preserve"> </w:t>
      </w:r>
      <w:r w:rsidR="00463245" w:rsidRPr="00FF7F93">
        <w:rPr>
          <w:rFonts w:ascii="Times New Roman" w:eastAsia="Calibri" w:hAnsi="Times New Roman" w:cs="Times New Roman"/>
          <w:color w:val="000000" w:themeColor="text1"/>
          <w:sz w:val="28"/>
          <w:szCs w:val="28"/>
          <w:lang w:eastAsia="ru-RU"/>
        </w:rPr>
        <w:t>Сосновского</w:t>
      </w:r>
      <w:r w:rsidR="00803DDC" w:rsidRPr="00FF7F93">
        <w:rPr>
          <w:rFonts w:ascii="Times New Roman" w:eastAsia="Calibri" w:hAnsi="Times New Roman" w:cs="Times New Roman"/>
          <w:color w:val="000000" w:themeColor="text1"/>
          <w:sz w:val="28"/>
          <w:szCs w:val="28"/>
          <w:lang w:eastAsia="ru-RU"/>
        </w:rPr>
        <w:t xml:space="preserve"> сельсовета Бессоновского района Пензенской области от </w:t>
      </w:r>
      <w:r w:rsidR="003214CC" w:rsidRPr="00FF7F93">
        <w:rPr>
          <w:rFonts w:ascii="Times New Roman" w:eastAsia="Calibri" w:hAnsi="Times New Roman" w:cs="Times New Roman"/>
          <w:color w:val="000000" w:themeColor="text1"/>
          <w:sz w:val="28"/>
          <w:szCs w:val="28"/>
          <w:lang w:eastAsia="ru-RU"/>
        </w:rPr>
        <w:t>13.04.2022.г.</w:t>
      </w:r>
      <w:r w:rsidR="00803DDC" w:rsidRPr="00FF7F93">
        <w:rPr>
          <w:rFonts w:ascii="Times New Roman" w:eastAsia="Calibri" w:hAnsi="Times New Roman" w:cs="Times New Roman"/>
          <w:color w:val="000000" w:themeColor="text1"/>
          <w:sz w:val="28"/>
          <w:szCs w:val="28"/>
          <w:lang w:eastAsia="ru-RU"/>
        </w:rPr>
        <w:t xml:space="preserve"> №</w:t>
      </w:r>
      <w:r w:rsidR="003214CC" w:rsidRPr="00FF7F93">
        <w:rPr>
          <w:rFonts w:ascii="Times New Roman" w:eastAsia="Calibri" w:hAnsi="Times New Roman" w:cs="Times New Roman"/>
          <w:color w:val="000000" w:themeColor="text1"/>
          <w:sz w:val="28"/>
          <w:szCs w:val="28"/>
          <w:lang w:eastAsia="ru-RU"/>
        </w:rPr>
        <w:t xml:space="preserve"> 57</w:t>
      </w:r>
      <w:r w:rsidR="00803DDC" w:rsidRPr="00FF7F93">
        <w:rPr>
          <w:rFonts w:ascii="Times New Roman" w:eastAsia="Calibri" w:hAnsi="Times New Roman" w:cs="Times New Roman"/>
          <w:color w:val="000000" w:themeColor="text1"/>
          <w:sz w:val="28"/>
          <w:szCs w:val="28"/>
          <w:lang w:eastAsia="ru-RU"/>
        </w:rPr>
        <w:t xml:space="preserve"> </w:t>
      </w:r>
      <w:proofErr w:type="gramStart"/>
      <w:r w:rsidR="00803DDC" w:rsidRPr="00FF7F93">
        <w:rPr>
          <w:rFonts w:ascii="Times New Roman" w:eastAsia="Calibri" w:hAnsi="Times New Roman" w:cs="Times New Roman"/>
          <w:color w:val="000000" w:themeColor="text1"/>
          <w:sz w:val="28"/>
          <w:szCs w:val="28"/>
          <w:lang w:eastAsia="ru-RU"/>
        </w:rPr>
        <w:t xml:space="preserve">   «</w:t>
      </w:r>
      <w:proofErr w:type="gramEnd"/>
      <w:r w:rsidR="00803DDC" w:rsidRPr="00FF7F93">
        <w:rPr>
          <w:rFonts w:ascii="Times New Roman" w:eastAsia="Calibri" w:hAnsi="Times New Roman" w:cs="Times New Roman"/>
          <w:color w:val="000000" w:themeColor="text1"/>
          <w:sz w:val="28"/>
          <w:szCs w:val="28"/>
          <w:lang w:eastAsia="ru-RU"/>
        </w:rPr>
        <w:t xml:space="preserve">Об утверждении Порядка осуществления возврата излишне уплаченных (взысканных) платежей в бюджет </w:t>
      </w:r>
      <w:r w:rsidR="00463245" w:rsidRPr="00FF7F93">
        <w:rPr>
          <w:rFonts w:ascii="Times New Roman" w:eastAsia="Calibri" w:hAnsi="Times New Roman" w:cs="Times New Roman"/>
          <w:color w:val="000000" w:themeColor="text1"/>
          <w:sz w:val="28"/>
          <w:szCs w:val="28"/>
          <w:lang w:eastAsia="ru-RU"/>
        </w:rPr>
        <w:t>Сосновского</w:t>
      </w:r>
      <w:r w:rsidR="00803DDC" w:rsidRPr="00FF7F93">
        <w:rPr>
          <w:rFonts w:ascii="Times New Roman" w:eastAsia="Calibri" w:hAnsi="Times New Roman" w:cs="Times New Roman"/>
          <w:color w:val="000000" w:themeColor="text1"/>
          <w:sz w:val="28"/>
          <w:szCs w:val="28"/>
          <w:lang w:eastAsia="ru-RU"/>
        </w:rPr>
        <w:t xml:space="preserve"> сельсовета Бессоновского района </w:t>
      </w:r>
      <w:r w:rsidR="00803DDC" w:rsidRPr="00FF7F93">
        <w:rPr>
          <w:rFonts w:ascii="Times New Roman" w:eastAsia="Calibri" w:hAnsi="Times New Roman" w:cs="Times New Roman"/>
          <w:color w:val="000000" w:themeColor="text1"/>
          <w:sz w:val="28"/>
          <w:szCs w:val="28"/>
          <w:lang w:eastAsia="ru-RU"/>
        </w:rPr>
        <w:lastRenderedPageBreak/>
        <w:t xml:space="preserve">Пензенской области, администрируемых администрацией </w:t>
      </w:r>
      <w:r w:rsidR="00463245" w:rsidRPr="00FF7F93">
        <w:rPr>
          <w:rFonts w:ascii="Times New Roman" w:eastAsia="Calibri" w:hAnsi="Times New Roman" w:cs="Times New Roman"/>
          <w:color w:val="000000" w:themeColor="text1"/>
          <w:sz w:val="28"/>
          <w:szCs w:val="28"/>
          <w:lang w:eastAsia="ru-RU"/>
        </w:rPr>
        <w:t>Сосновского</w:t>
      </w:r>
      <w:r w:rsidR="00803DDC" w:rsidRPr="00FF7F93">
        <w:rPr>
          <w:rFonts w:ascii="Times New Roman" w:eastAsia="Calibri" w:hAnsi="Times New Roman" w:cs="Times New Roman"/>
          <w:color w:val="000000" w:themeColor="text1"/>
          <w:sz w:val="28"/>
          <w:szCs w:val="28"/>
          <w:lang w:eastAsia="ru-RU"/>
        </w:rPr>
        <w:t xml:space="preserve"> сельсовета Бессоновского района Пензенской области».</w:t>
      </w:r>
    </w:p>
    <w:p w:rsidR="005D0651" w:rsidRPr="00FF7F93" w:rsidRDefault="00803DDC" w:rsidP="00803DD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FF7F93">
        <w:rPr>
          <w:rFonts w:ascii="Times New Roman" w:eastAsia="Times New Roman" w:hAnsi="Times New Roman" w:cs="Times New Roman"/>
          <w:color w:val="000000" w:themeColor="text1"/>
          <w:sz w:val="28"/>
          <w:szCs w:val="28"/>
          <w:lang w:eastAsia="ru-RU"/>
        </w:rPr>
        <w:t>3</w:t>
      </w:r>
      <w:r w:rsidR="002F4B47" w:rsidRPr="00FF7F93">
        <w:rPr>
          <w:rFonts w:ascii="Times New Roman" w:eastAsia="Times New Roman" w:hAnsi="Times New Roman" w:cs="Times New Roman"/>
          <w:color w:val="000000" w:themeColor="text1"/>
          <w:sz w:val="28"/>
          <w:szCs w:val="28"/>
          <w:lang w:eastAsia="ru-RU"/>
        </w:rPr>
        <w:t xml:space="preserve">. </w:t>
      </w:r>
      <w:r w:rsidR="005D0651" w:rsidRPr="00FF7F93">
        <w:rPr>
          <w:rFonts w:ascii="Times New Roman" w:eastAsia="Times New Roman" w:hAnsi="Times New Roman" w:cs="Times New Roman"/>
          <w:color w:val="000000" w:themeColor="text1"/>
          <w:sz w:val="28"/>
          <w:szCs w:val="28"/>
          <w:lang w:eastAsia="ru-RU"/>
        </w:rPr>
        <w:t xml:space="preserve">Опубликовать настоящее постановление в </w:t>
      </w:r>
      <w:r w:rsidR="002F4B47" w:rsidRPr="00FF7F93">
        <w:rPr>
          <w:rFonts w:ascii="Times New Roman" w:eastAsia="Times New Roman" w:hAnsi="Times New Roman" w:cs="Times New Roman"/>
          <w:color w:val="000000" w:themeColor="text1"/>
          <w:sz w:val="28"/>
          <w:szCs w:val="28"/>
          <w:lang w:eastAsia="ru-RU"/>
        </w:rPr>
        <w:t>информационном бюллетене «Сельские ведомости»</w:t>
      </w:r>
      <w:r w:rsidR="005D0651" w:rsidRPr="00FF7F93">
        <w:rPr>
          <w:rFonts w:ascii="Times New Roman" w:eastAsia="Times New Roman" w:hAnsi="Times New Roman" w:cs="Times New Roman"/>
          <w:color w:val="000000" w:themeColor="text1"/>
          <w:sz w:val="28"/>
          <w:szCs w:val="28"/>
          <w:lang w:eastAsia="ru-RU"/>
        </w:rPr>
        <w:t xml:space="preserve"> и на </w:t>
      </w:r>
      <w:r w:rsidRPr="00FF7F93">
        <w:rPr>
          <w:rFonts w:ascii="Times New Roman" w:eastAsia="Times New Roman" w:hAnsi="Times New Roman" w:cs="Times New Roman"/>
          <w:color w:val="000000" w:themeColor="text1"/>
          <w:sz w:val="28"/>
          <w:szCs w:val="28"/>
          <w:lang w:eastAsia="ru-RU"/>
        </w:rPr>
        <w:t>официальном сайте администрации</w:t>
      </w:r>
      <w:r w:rsidR="003214CC" w:rsidRPr="00FF7F93">
        <w:rPr>
          <w:rFonts w:ascii="Times New Roman" w:eastAsia="Times New Roman" w:hAnsi="Times New Roman" w:cs="Times New Roman"/>
          <w:color w:val="000000" w:themeColor="text1"/>
          <w:sz w:val="28"/>
          <w:szCs w:val="28"/>
          <w:lang w:eastAsia="ru-RU"/>
        </w:rPr>
        <w:t xml:space="preserve"> </w:t>
      </w:r>
      <w:r w:rsidR="002F4B47" w:rsidRPr="00FF7F93">
        <w:rPr>
          <w:rFonts w:ascii="Times New Roman" w:eastAsia="Times New Roman" w:hAnsi="Times New Roman" w:cs="Times New Roman"/>
          <w:color w:val="000000" w:themeColor="text1"/>
          <w:sz w:val="28"/>
          <w:szCs w:val="28"/>
          <w:lang w:eastAsia="ru-RU"/>
        </w:rPr>
        <w:t>Бессоновского района Пензенской области</w:t>
      </w:r>
      <w:r w:rsidR="005D0651" w:rsidRPr="00FF7F93">
        <w:rPr>
          <w:rFonts w:ascii="Times New Roman" w:eastAsia="Times New Roman" w:hAnsi="Times New Roman" w:cs="Times New Roman"/>
          <w:color w:val="000000" w:themeColor="text1"/>
          <w:sz w:val="28"/>
          <w:szCs w:val="28"/>
          <w:lang w:eastAsia="ru-RU"/>
        </w:rPr>
        <w:t xml:space="preserve"> в информационно-телекоммуникационной сети «Интернет».</w:t>
      </w:r>
    </w:p>
    <w:p w:rsidR="005D0651" w:rsidRPr="00FF7F93" w:rsidRDefault="00803DDC"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FF7F93">
        <w:rPr>
          <w:rFonts w:ascii="Times New Roman" w:eastAsia="Times New Roman" w:hAnsi="Times New Roman" w:cs="Times New Roman"/>
          <w:color w:val="000000" w:themeColor="text1"/>
          <w:sz w:val="28"/>
          <w:szCs w:val="28"/>
          <w:lang w:eastAsia="ru-RU"/>
        </w:rPr>
        <w:t>4</w:t>
      </w:r>
      <w:r w:rsidR="005D0651" w:rsidRPr="00FF7F93">
        <w:rPr>
          <w:rFonts w:ascii="Times New Roman" w:eastAsia="Times New Roman" w:hAnsi="Times New Roman" w:cs="Times New Roman"/>
          <w:color w:val="000000" w:themeColor="text1"/>
          <w:sz w:val="28"/>
          <w:szCs w:val="28"/>
          <w:lang w:eastAsia="ru-RU"/>
        </w:rPr>
        <w:t xml:space="preserve">. Настоящее постановление вступает в силу на следующий день после дня его официального опубликования. </w:t>
      </w:r>
    </w:p>
    <w:p w:rsidR="005D0651" w:rsidRPr="00FF7F93" w:rsidRDefault="00803DDC"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FF7F93">
        <w:rPr>
          <w:rFonts w:ascii="Times New Roman" w:eastAsia="Times New Roman" w:hAnsi="Times New Roman" w:cs="Times New Roman"/>
          <w:color w:val="000000" w:themeColor="text1"/>
          <w:sz w:val="28"/>
          <w:szCs w:val="28"/>
          <w:lang w:eastAsia="ru-RU"/>
        </w:rPr>
        <w:t>5</w:t>
      </w:r>
      <w:r w:rsidR="005D0651" w:rsidRPr="00FF7F93">
        <w:rPr>
          <w:rFonts w:ascii="Times New Roman" w:eastAsia="Times New Roman" w:hAnsi="Times New Roman" w:cs="Times New Roman"/>
          <w:color w:val="000000" w:themeColor="text1"/>
          <w:sz w:val="28"/>
          <w:szCs w:val="28"/>
          <w:lang w:eastAsia="ru-RU"/>
        </w:rPr>
        <w:t xml:space="preserve">. Контроль за исполнением настоящего постановления возложить на </w:t>
      </w:r>
      <w:r w:rsidR="002F4B47" w:rsidRPr="00FF7F93">
        <w:rPr>
          <w:rFonts w:ascii="Times New Roman" w:eastAsia="Times New Roman" w:hAnsi="Times New Roman" w:cs="Times New Roman"/>
          <w:color w:val="000000" w:themeColor="text1"/>
          <w:sz w:val="28"/>
          <w:szCs w:val="28"/>
          <w:lang w:eastAsia="ru-RU"/>
        </w:rPr>
        <w:t xml:space="preserve">главу администрации </w:t>
      </w:r>
      <w:r w:rsidR="00463245" w:rsidRPr="00FF7F93">
        <w:rPr>
          <w:rFonts w:ascii="Times New Roman" w:eastAsia="Times New Roman" w:hAnsi="Times New Roman" w:cs="Times New Roman"/>
          <w:color w:val="000000" w:themeColor="text1"/>
          <w:sz w:val="28"/>
          <w:szCs w:val="28"/>
          <w:lang w:eastAsia="ru-RU"/>
        </w:rPr>
        <w:t>Сосновского</w:t>
      </w:r>
      <w:r w:rsidR="002F4B47" w:rsidRPr="00FF7F93">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w:t>
      </w:r>
      <w:r w:rsidR="005D0651" w:rsidRPr="00FF7F93">
        <w:rPr>
          <w:rFonts w:ascii="Times New Roman" w:eastAsia="Times New Roman" w:hAnsi="Times New Roman" w:cs="Times New Roman"/>
          <w:color w:val="000000" w:themeColor="text1"/>
          <w:sz w:val="28"/>
          <w:szCs w:val="28"/>
          <w:lang w:eastAsia="ru-RU"/>
        </w:rPr>
        <w:t>.</w:t>
      </w:r>
    </w:p>
    <w:p w:rsidR="005D0651" w:rsidRPr="00FF7F93"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p>
    <w:p w:rsidR="00022213" w:rsidRPr="00FF7F93" w:rsidRDefault="00022213"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p>
    <w:p w:rsidR="005D0651" w:rsidRPr="00FF7F93"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FF7F93">
        <w:rPr>
          <w:rFonts w:ascii="Times New Roman" w:eastAsia="Calibri" w:hAnsi="Times New Roman" w:cs="Times New Roman"/>
          <w:color w:val="000000" w:themeColor="text1"/>
          <w:sz w:val="28"/>
          <w:szCs w:val="28"/>
          <w:lang w:eastAsia="ar-SA"/>
        </w:rPr>
        <w:t>Глава администрации</w:t>
      </w:r>
      <w:r w:rsidRPr="00FF7F93">
        <w:rPr>
          <w:rFonts w:ascii="Times New Roman" w:eastAsia="Calibri" w:hAnsi="Times New Roman" w:cs="Times New Roman"/>
          <w:color w:val="000000" w:themeColor="text1"/>
          <w:sz w:val="28"/>
          <w:szCs w:val="28"/>
          <w:lang w:eastAsia="ar-SA"/>
        </w:rPr>
        <w:tab/>
      </w:r>
    </w:p>
    <w:p w:rsidR="00E81A9D" w:rsidRDefault="00463245" w:rsidP="005D0651">
      <w:pPr>
        <w:tabs>
          <w:tab w:val="left" w:pos="851"/>
        </w:tabs>
        <w:suppressAutoHyphens/>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FF7F93">
        <w:rPr>
          <w:rFonts w:ascii="Times New Roman" w:eastAsia="Times New Roman" w:hAnsi="Times New Roman" w:cs="Times New Roman"/>
          <w:bCs/>
          <w:color w:val="000000" w:themeColor="text1"/>
          <w:sz w:val="28"/>
          <w:szCs w:val="28"/>
          <w:lang w:eastAsia="ru-RU"/>
        </w:rPr>
        <w:t>Сосновского</w:t>
      </w:r>
      <w:r w:rsidR="002F4B47" w:rsidRPr="00FF7F93">
        <w:rPr>
          <w:rFonts w:ascii="Times New Roman" w:eastAsia="Times New Roman" w:hAnsi="Times New Roman" w:cs="Times New Roman"/>
          <w:bCs/>
          <w:color w:val="000000" w:themeColor="text1"/>
          <w:sz w:val="28"/>
          <w:szCs w:val="28"/>
          <w:lang w:eastAsia="ru-RU"/>
        </w:rPr>
        <w:t xml:space="preserve"> сельсовета  </w:t>
      </w:r>
    </w:p>
    <w:p w:rsidR="00E81A9D" w:rsidRDefault="00E81A9D" w:rsidP="005D0651">
      <w:pPr>
        <w:tabs>
          <w:tab w:val="left" w:pos="851"/>
        </w:tabs>
        <w:suppressAutoHyphens/>
        <w:spacing w:after="0" w:line="240" w:lineRule="auto"/>
        <w:ind w:firstLine="709"/>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Бессоновского района</w:t>
      </w:r>
    </w:p>
    <w:p w:rsidR="005D0651" w:rsidRPr="00FF7F93" w:rsidRDefault="00E81A9D"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r>
        <w:rPr>
          <w:rFonts w:ascii="Times New Roman" w:eastAsia="Times New Roman" w:hAnsi="Times New Roman" w:cs="Times New Roman"/>
          <w:bCs/>
          <w:color w:val="000000" w:themeColor="text1"/>
          <w:sz w:val="28"/>
          <w:szCs w:val="28"/>
          <w:lang w:eastAsia="ru-RU"/>
        </w:rPr>
        <w:t>Пензенской области</w:t>
      </w:r>
      <w:r w:rsidR="002F4B47" w:rsidRPr="00FF7F93">
        <w:rPr>
          <w:rFonts w:ascii="Times New Roman" w:eastAsia="Times New Roman" w:hAnsi="Times New Roman" w:cs="Times New Roman"/>
          <w:bCs/>
          <w:color w:val="000000" w:themeColor="text1"/>
          <w:sz w:val="28"/>
          <w:szCs w:val="28"/>
          <w:lang w:eastAsia="ru-RU"/>
        </w:rPr>
        <w:t xml:space="preserve">    </w:t>
      </w:r>
      <w:r w:rsidR="00022213" w:rsidRPr="00FF7F93">
        <w:rPr>
          <w:rFonts w:ascii="Times New Roman" w:eastAsia="Times New Roman" w:hAnsi="Times New Roman" w:cs="Times New Roman"/>
          <w:bCs/>
          <w:color w:val="000000" w:themeColor="text1"/>
          <w:sz w:val="28"/>
          <w:szCs w:val="28"/>
          <w:lang w:eastAsia="ru-RU"/>
        </w:rPr>
        <w:t xml:space="preserve">   </w:t>
      </w:r>
      <w:r w:rsidR="00463245" w:rsidRPr="00FF7F93">
        <w:rPr>
          <w:rFonts w:ascii="Times New Roman" w:eastAsia="Times New Roman" w:hAnsi="Times New Roman" w:cs="Times New Roman"/>
          <w:bCs/>
          <w:color w:val="000000" w:themeColor="text1"/>
          <w:sz w:val="28"/>
          <w:szCs w:val="28"/>
          <w:lang w:eastAsia="ru-RU"/>
        </w:rPr>
        <w:t xml:space="preserve">                                                        </w:t>
      </w:r>
      <w:proofErr w:type="spellStart"/>
      <w:r w:rsidR="00463245" w:rsidRPr="00FF7F93">
        <w:rPr>
          <w:rFonts w:ascii="Times New Roman" w:eastAsia="Times New Roman" w:hAnsi="Times New Roman" w:cs="Times New Roman"/>
          <w:bCs/>
          <w:color w:val="000000" w:themeColor="text1"/>
          <w:sz w:val="28"/>
          <w:szCs w:val="28"/>
          <w:lang w:eastAsia="ru-RU"/>
        </w:rPr>
        <w:t>С.И.Терешкин</w:t>
      </w:r>
      <w:proofErr w:type="spellEnd"/>
    </w:p>
    <w:p w:rsidR="005D0651" w:rsidRPr="00FF7F93"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FF7F93"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FF7F93"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FF7F93"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FF7F93"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FF7F93"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803DDC" w:rsidRPr="00FF7F93" w:rsidRDefault="00803DDC"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803DDC" w:rsidRPr="00FF7F93" w:rsidRDefault="00803DDC"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803DDC" w:rsidRPr="00FF7F93" w:rsidRDefault="00803DDC"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FF7F93"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214CC" w:rsidRPr="00FF7F93" w:rsidRDefault="003214CC"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4"/>
          <w:szCs w:val="24"/>
          <w:lang w:eastAsia="ru-RU"/>
        </w:rPr>
      </w:pPr>
    </w:p>
    <w:p w:rsidR="005D0651" w:rsidRPr="00FF7F93"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4"/>
          <w:szCs w:val="24"/>
          <w:lang w:eastAsia="ru-RU"/>
        </w:rPr>
      </w:pPr>
      <w:r w:rsidRPr="00FF7F93">
        <w:rPr>
          <w:rFonts w:ascii="Times New Roman" w:eastAsia="Times New Roman" w:hAnsi="Times New Roman" w:cs="Times New Roman"/>
          <w:color w:val="000000" w:themeColor="text1"/>
          <w:sz w:val="24"/>
          <w:szCs w:val="24"/>
          <w:lang w:eastAsia="ru-RU"/>
        </w:rPr>
        <w:t>Утвержден</w:t>
      </w:r>
    </w:p>
    <w:p w:rsidR="005D0651" w:rsidRPr="00FF7F93"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4"/>
          <w:szCs w:val="24"/>
          <w:lang w:eastAsia="ru-RU"/>
        </w:rPr>
      </w:pPr>
      <w:r w:rsidRPr="00FF7F93">
        <w:rPr>
          <w:rFonts w:ascii="Times New Roman" w:eastAsia="Times New Roman" w:hAnsi="Times New Roman" w:cs="Times New Roman"/>
          <w:color w:val="000000" w:themeColor="text1"/>
          <w:sz w:val="24"/>
          <w:szCs w:val="24"/>
          <w:lang w:eastAsia="ru-RU"/>
        </w:rPr>
        <w:t>постановлением администрации</w:t>
      </w:r>
    </w:p>
    <w:p w:rsidR="005D0651" w:rsidRPr="00FF7F93" w:rsidRDefault="00463245"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color w:val="000000" w:themeColor="text1"/>
          <w:sz w:val="24"/>
          <w:szCs w:val="24"/>
          <w:lang w:eastAsia="ru-RU"/>
        </w:rPr>
      </w:pPr>
      <w:r w:rsidRPr="00FF7F93">
        <w:rPr>
          <w:rFonts w:ascii="Times New Roman" w:eastAsia="Times New Roman" w:hAnsi="Times New Roman" w:cs="Times New Roman"/>
          <w:bCs/>
          <w:color w:val="000000" w:themeColor="text1"/>
          <w:sz w:val="24"/>
          <w:szCs w:val="24"/>
          <w:lang w:eastAsia="ru-RU"/>
        </w:rPr>
        <w:t>Сосновского</w:t>
      </w:r>
      <w:r w:rsidR="00FA573D" w:rsidRPr="00FF7F93">
        <w:rPr>
          <w:rFonts w:ascii="Times New Roman" w:eastAsia="Times New Roman" w:hAnsi="Times New Roman" w:cs="Times New Roman"/>
          <w:bCs/>
          <w:color w:val="000000" w:themeColor="text1"/>
          <w:sz w:val="24"/>
          <w:szCs w:val="24"/>
          <w:lang w:eastAsia="ru-RU"/>
        </w:rPr>
        <w:t xml:space="preserve"> сельсовета Бессоновского района</w:t>
      </w:r>
    </w:p>
    <w:p w:rsidR="00FA573D" w:rsidRPr="00FF7F93" w:rsidRDefault="00FA573D"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color w:val="000000" w:themeColor="text1"/>
          <w:sz w:val="24"/>
          <w:szCs w:val="24"/>
          <w:lang w:eastAsia="ru-RU"/>
        </w:rPr>
      </w:pPr>
      <w:r w:rsidRPr="00FF7F93">
        <w:rPr>
          <w:rFonts w:ascii="Times New Roman" w:eastAsia="Times New Roman" w:hAnsi="Times New Roman" w:cs="Times New Roman"/>
          <w:bCs/>
          <w:color w:val="000000" w:themeColor="text1"/>
          <w:sz w:val="24"/>
          <w:szCs w:val="24"/>
          <w:lang w:eastAsia="ru-RU"/>
        </w:rPr>
        <w:t>Пензенской области</w:t>
      </w:r>
    </w:p>
    <w:p w:rsidR="005D0651" w:rsidRPr="00FF7F93" w:rsidRDefault="00C51C3C"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От 26.04.2023 г № 188</w:t>
      </w:r>
    </w:p>
    <w:p w:rsidR="005D0651" w:rsidRPr="00FF7F93"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FF7F93"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4"/>
          <w:szCs w:val="24"/>
          <w:lang w:eastAsia="ru-RU"/>
        </w:rPr>
      </w:pPr>
      <w:bookmarkStart w:id="0" w:name="P31"/>
      <w:bookmarkEnd w:id="0"/>
      <w:r w:rsidRPr="00FF7F93">
        <w:rPr>
          <w:rFonts w:ascii="Times New Roman" w:eastAsia="Times New Roman" w:hAnsi="Times New Roman" w:cs="Times New Roman"/>
          <w:b/>
          <w:bCs/>
          <w:color w:val="000000" w:themeColor="text1"/>
          <w:sz w:val="24"/>
          <w:szCs w:val="24"/>
          <w:lang w:eastAsia="ru-RU"/>
        </w:rPr>
        <w:t>АДМИНИСТРАТИВНЫЙ РЕГЛАМЕНТ ПРЕДОСТАВЛЕНИЯ МУНИЦИПАЛЬНОЙ УСЛУГИ «</w:t>
      </w:r>
      <w:r w:rsidR="00803DDC" w:rsidRPr="00FF7F93">
        <w:rPr>
          <w:rFonts w:ascii="Times New Roman" w:eastAsia="Times New Roman" w:hAnsi="Times New Roman" w:cs="Times New Roman"/>
          <w:b/>
          <w:bCs/>
          <w:color w:val="000000" w:themeColor="text1"/>
          <w:sz w:val="24"/>
          <w:szCs w:val="24"/>
          <w:lang w:eastAsia="ru-RU"/>
        </w:rPr>
        <w:t xml:space="preserve">ВОЗВРАТ ИЗЛИШНЕ УПЛАЧЕННЫХ (ВЗЫСКАННЫХ) ПЛАТЕЖЕЙ В БЮДЖЕТ </w:t>
      </w:r>
      <w:r w:rsidR="00463245" w:rsidRPr="00FF7F93">
        <w:rPr>
          <w:rFonts w:ascii="Times New Roman" w:eastAsia="Times New Roman" w:hAnsi="Times New Roman" w:cs="Times New Roman"/>
          <w:b/>
          <w:bCs/>
          <w:color w:val="000000" w:themeColor="text1"/>
          <w:sz w:val="24"/>
          <w:szCs w:val="24"/>
          <w:lang w:eastAsia="ru-RU"/>
        </w:rPr>
        <w:t>СОСНОВСКОГО</w:t>
      </w:r>
      <w:r w:rsidR="00803DDC" w:rsidRPr="00FF7F93">
        <w:rPr>
          <w:rFonts w:ascii="Times New Roman" w:eastAsia="Times New Roman" w:hAnsi="Times New Roman" w:cs="Times New Roman"/>
          <w:b/>
          <w:bCs/>
          <w:color w:val="000000" w:themeColor="text1"/>
          <w:sz w:val="24"/>
          <w:szCs w:val="24"/>
          <w:lang w:eastAsia="ru-RU"/>
        </w:rPr>
        <w:t xml:space="preserve"> СЕЛЬСОВЕТА БЕССОНОВСКОГО РАЙОНА ПЕНЗЕНСКОЙ ОБЛАСТИ, АДМИНИСТРАТИРУЕМЫХ АДМИНИСТРАЦИЯЕЙ </w:t>
      </w:r>
      <w:r w:rsidR="00463245" w:rsidRPr="00FF7F93">
        <w:rPr>
          <w:rFonts w:ascii="Times New Roman" w:eastAsia="Times New Roman" w:hAnsi="Times New Roman" w:cs="Times New Roman"/>
          <w:b/>
          <w:bCs/>
          <w:color w:val="000000" w:themeColor="text1"/>
          <w:sz w:val="24"/>
          <w:szCs w:val="24"/>
          <w:lang w:eastAsia="ru-RU"/>
        </w:rPr>
        <w:t>СОСНОВСКОГО</w:t>
      </w:r>
      <w:r w:rsidR="00803DDC" w:rsidRPr="00FF7F93">
        <w:rPr>
          <w:rFonts w:ascii="Times New Roman" w:eastAsia="Times New Roman" w:hAnsi="Times New Roman" w:cs="Times New Roman"/>
          <w:b/>
          <w:bCs/>
          <w:color w:val="000000" w:themeColor="text1"/>
          <w:sz w:val="24"/>
          <w:szCs w:val="24"/>
          <w:lang w:eastAsia="ru-RU"/>
        </w:rPr>
        <w:t xml:space="preserve"> СЕЛСЬОВЕТА БЕССОНОВСКОГО РАЙОНА ПЕНЗЕНСКОЙ ОБЛАСТИ</w:t>
      </w:r>
      <w:r w:rsidRPr="00FF7F93">
        <w:rPr>
          <w:rFonts w:ascii="Times New Roman" w:eastAsia="Times New Roman" w:hAnsi="Times New Roman" w:cs="Times New Roman"/>
          <w:b/>
          <w:bCs/>
          <w:color w:val="000000" w:themeColor="text1"/>
          <w:sz w:val="24"/>
          <w:szCs w:val="24"/>
          <w:lang w:eastAsia="ru-RU"/>
        </w:rPr>
        <w:t>»</w:t>
      </w: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803DDC">
      <w:pPr>
        <w:pStyle w:val="consplusnormal1"/>
        <w:spacing w:before="0" w:beforeAutospacing="0" w:after="0" w:afterAutospacing="0"/>
        <w:ind w:firstLine="567"/>
        <w:jc w:val="center"/>
        <w:rPr>
          <w:b/>
          <w:bCs/>
          <w:color w:val="000000" w:themeColor="text1"/>
        </w:rPr>
      </w:pPr>
      <w:r w:rsidRPr="00FF7F93">
        <w:rPr>
          <w:b/>
          <w:bCs/>
          <w:color w:val="000000" w:themeColor="text1"/>
        </w:rPr>
        <w:t>Предмет регулирования регламента</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xml:space="preserve">1.1. Административный регламент предоставления муниципальной услуги «Возврат излишне уплаченных (взысканных) платежей в бюджет </w:t>
      </w:r>
      <w:r w:rsidR="00463245" w:rsidRPr="00FF7F93">
        <w:rPr>
          <w:color w:val="000000" w:themeColor="text1"/>
        </w:rPr>
        <w:t>Сосновского</w:t>
      </w:r>
      <w:r w:rsidRPr="00FF7F93">
        <w:rPr>
          <w:color w:val="000000" w:themeColor="text1"/>
        </w:rPr>
        <w:t xml:space="preserve"> сельсовета </w:t>
      </w:r>
      <w:r w:rsidR="00D80763" w:rsidRPr="00FF7F93">
        <w:rPr>
          <w:color w:val="000000" w:themeColor="text1"/>
        </w:rPr>
        <w:t>Бессоновского</w:t>
      </w:r>
      <w:r w:rsidRPr="00FF7F93">
        <w:rPr>
          <w:color w:val="000000" w:themeColor="text1"/>
        </w:rPr>
        <w:t xml:space="preserve"> района Пензенской области, администрируемых администрацией </w:t>
      </w:r>
      <w:r w:rsidR="00463245" w:rsidRPr="00FF7F93">
        <w:rPr>
          <w:color w:val="000000" w:themeColor="text1"/>
        </w:rPr>
        <w:t>Сосновского</w:t>
      </w:r>
      <w:r w:rsidRPr="00FF7F93">
        <w:rPr>
          <w:color w:val="000000" w:themeColor="text1"/>
        </w:rPr>
        <w:t xml:space="preserve"> сельсовета </w:t>
      </w:r>
      <w:r w:rsidR="00D80763" w:rsidRPr="00FF7F93">
        <w:rPr>
          <w:color w:val="000000" w:themeColor="text1"/>
        </w:rPr>
        <w:t>Бессоновского</w:t>
      </w:r>
      <w:r w:rsidRPr="00FF7F93">
        <w:rPr>
          <w:color w:val="000000" w:themeColor="text1"/>
        </w:rPr>
        <w:t xml:space="preserve"> района Пензенской области» (далее – Административный регламент) разработан в целях повышения качества предоставления и доступности муниципальной услуги, определяет состав, сроки и последовательность действий (административных процедур) администрации </w:t>
      </w:r>
      <w:r w:rsidR="00463245" w:rsidRPr="00FF7F93">
        <w:rPr>
          <w:color w:val="000000" w:themeColor="text1"/>
        </w:rPr>
        <w:t>Сосновского</w:t>
      </w:r>
      <w:r w:rsidRPr="00FF7F93">
        <w:rPr>
          <w:color w:val="000000" w:themeColor="text1"/>
        </w:rPr>
        <w:t xml:space="preserve"> сельсовета </w:t>
      </w:r>
      <w:r w:rsidR="00D80763" w:rsidRPr="00FF7F93">
        <w:rPr>
          <w:color w:val="000000" w:themeColor="text1"/>
        </w:rPr>
        <w:t>Бессоновского</w:t>
      </w:r>
      <w:r w:rsidRPr="00FF7F93">
        <w:rPr>
          <w:color w:val="000000" w:themeColor="text1"/>
        </w:rPr>
        <w:t xml:space="preserve"> района Пензенской области</w:t>
      </w:r>
      <w:r w:rsidRPr="00FF7F93">
        <w:rPr>
          <w:i/>
          <w:iCs/>
          <w:color w:val="000000" w:themeColor="text1"/>
        </w:rPr>
        <w:t> </w:t>
      </w:r>
      <w:r w:rsidRPr="00FF7F93">
        <w:rPr>
          <w:color w:val="000000" w:themeColor="text1"/>
        </w:rPr>
        <w:t>(далее - Администрация) при осуществлении полномочий по предоставлению муниципальной услуги.</w:t>
      </w:r>
    </w:p>
    <w:p w:rsidR="00803DDC" w:rsidRPr="00FF7F93" w:rsidRDefault="00803DDC" w:rsidP="00803DDC">
      <w:pPr>
        <w:pStyle w:val="consplusnormal1"/>
        <w:spacing w:before="0" w:beforeAutospacing="0" w:after="0" w:afterAutospacing="0"/>
        <w:ind w:firstLine="567"/>
        <w:jc w:val="both"/>
        <w:rPr>
          <w:color w:val="000000" w:themeColor="text1"/>
        </w:rPr>
      </w:pPr>
      <w:r w:rsidRPr="00FF7F93">
        <w:rPr>
          <w:color w:val="000000" w:themeColor="text1"/>
        </w:rPr>
        <w:t>1.2. Действие Административного регламента не распространяется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D80763">
      <w:pPr>
        <w:pStyle w:val="consplusnormal1"/>
        <w:spacing w:before="0" w:beforeAutospacing="0" w:after="0" w:afterAutospacing="0"/>
        <w:ind w:firstLine="567"/>
        <w:jc w:val="center"/>
        <w:rPr>
          <w:b/>
          <w:bCs/>
          <w:color w:val="000000" w:themeColor="text1"/>
        </w:rPr>
      </w:pPr>
      <w:r w:rsidRPr="00FF7F93">
        <w:rPr>
          <w:b/>
          <w:bCs/>
          <w:color w:val="000000" w:themeColor="text1"/>
        </w:rPr>
        <w:t>Круг заявителей</w:t>
      </w:r>
    </w:p>
    <w:p w:rsidR="00D80763" w:rsidRPr="00FF7F93" w:rsidRDefault="00D80763" w:rsidP="00D80763">
      <w:pPr>
        <w:pStyle w:val="consplusnormal1"/>
        <w:spacing w:before="0" w:beforeAutospacing="0" w:after="0" w:afterAutospacing="0"/>
        <w:ind w:firstLine="567"/>
        <w:jc w:val="center"/>
        <w:rPr>
          <w:color w:val="000000" w:themeColor="text1"/>
          <w:sz w:val="22"/>
          <w:szCs w:val="22"/>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xml:space="preserve">1.3. Заявителями являются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излишне уплатившие платежи в бюджет </w:t>
      </w:r>
      <w:r w:rsidR="00D80763" w:rsidRPr="00FF7F93">
        <w:rPr>
          <w:color w:val="000000" w:themeColor="text1"/>
        </w:rPr>
        <w:t>Бессоновского</w:t>
      </w:r>
      <w:r w:rsidRPr="00FF7F93">
        <w:rPr>
          <w:color w:val="000000" w:themeColor="text1"/>
        </w:rPr>
        <w:t xml:space="preserve"> района, либо его уполномоченные представители, обратившиеся в Администрацию (далее - Заявитель (представитель Заявителя)) с заявлением о возврате излишне уплаченных (взысканных) платежей в бюджет </w:t>
      </w:r>
      <w:r w:rsidR="00463245" w:rsidRPr="00FF7F93">
        <w:rPr>
          <w:color w:val="000000" w:themeColor="text1"/>
        </w:rPr>
        <w:t>Сосновского</w:t>
      </w:r>
      <w:r w:rsidRPr="00FF7F93">
        <w:rPr>
          <w:color w:val="000000" w:themeColor="text1"/>
        </w:rPr>
        <w:t xml:space="preserve"> сельсовета </w:t>
      </w:r>
      <w:r w:rsidR="00D80763" w:rsidRPr="00FF7F93">
        <w:rPr>
          <w:color w:val="000000" w:themeColor="text1"/>
        </w:rPr>
        <w:t>Бессоновского</w:t>
      </w:r>
      <w:r w:rsidRPr="00FF7F93">
        <w:rPr>
          <w:color w:val="000000" w:themeColor="text1"/>
        </w:rPr>
        <w:t xml:space="preserve"> района Пензенской области (далее - заявление).</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w:t>
      </w:r>
    </w:p>
    <w:p w:rsidR="00803DDC" w:rsidRPr="00FF7F93" w:rsidRDefault="00803DDC" w:rsidP="00803DDC">
      <w:pPr>
        <w:pStyle w:val="af5"/>
        <w:spacing w:before="0" w:beforeAutospacing="0" w:after="0" w:afterAutospacing="0"/>
        <w:ind w:firstLine="567"/>
        <w:jc w:val="both"/>
        <w:rPr>
          <w:color w:val="000000" w:themeColor="text1"/>
        </w:rPr>
      </w:pPr>
      <w:bookmarkStart w:id="1" w:name="Par77"/>
      <w:bookmarkEnd w:id="1"/>
      <w:r w:rsidRPr="00FF7F93">
        <w:rPr>
          <w:color w:val="000000" w:themeColor="text1"/>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либо представителем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xml:space="preserve">Заявление может быть подано в течение трех лет со дня уплаты суммы платежа в бюджет </w:t>
      </w:r>
      <w:r w:rsidR="00463245" w:rsidRPr="00FF7F93">
        <w:rPr>
          <w:color w:val="000000" w:themeColor="text1"/>
        </w:rPr>
        <w:t>Сосновского</w:t>
      </w:r>
      <w:r w:rsidRPr="00FF7F93">
        <w:rPr>
          <w:color w:val="000000" w:themeColor="text1"/>
        </w:rPr>
        <w:t xml:space="preserve"> сельсовета </w:t>
      </w:r>
      <w:r w:rsidR="00D80763" w:rsidRPr="00FF7F93">
        <w:rPr>
          <w:color w:val="000000" w:themeColor="text1"/>
        </w:rPr>
        <w:t>Бессоновского</w:t>
      </w:r>
      <w:r w:rsidRPr="00FF7F93">
        <w:rPr>
          <w:color w:val="000000" w:themeColor="text1"/>
        </w:rPr>
        <w:t xml:space="preserve"> района Пензенской области.</w:t>
      </w:r>
    </w:p>
    <w:p w:rsidR="00D80763" w:rsidRPr="00FF7F93" w:rsidRDefault="00D80763" w:rsidP="00803DDC">
      <w:pPr>
        <w:pStyle w:val="af5"/>
        <w:spacing w:before="0" w:beforeAutospacing="0" w:after="0" w:afterAutospacing="0"/>
        <w:ind w:firstLine="567"/>
        <w:jc w:val="both"/>
        <w:rPr>
          <w:color w:val="000000" w:themeColor="text1"/>
        </w:rPr>
      </w:pPr>
    </w:p>
    <w:p w:rsidR="00803DDC" w:rsidRPr="00FF7F93" w:rsidRDefault="00803DDC" w:rsidP="00D80763">
      <w:pPr>
        <w:pStyle w:val="consplusnormal1"/>
        <w:spacing w:before="0" w:beforeAutospacing="0" w:after="0" w:afterAutospacing="0"/>
        <w:ind w:firstLine="567"/>
        <w:jc w:val="center"/>
        <w:rPr>
          <w:b/>
          <w:bCs/>
          <w:color w:val="000000" w:themeColor="text1"/>
        </w:rPr>
      </w:pPr>
      <w:r w:rsidRPr="00FF7F93">
        <w:rPr>
          <w:b/>
          <w:bCs/>
          <w:color w:val="000000" w:themeColor="text1"/>
        </w:rPr>
        <w:t>Требования к порядку информирования о предоставлении муниципальной услуги</w:t>
      </w:r>
    </w:p>
    <w:p w:rsidR="00D80763" w:rsidRPr="00FF7F93" w:rsidRDefault="00D80763"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1.4. Информирование Заявителя (представителя заявителя) о предоставлении муниципальной услуги осуществляется:</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lastRenderedPageBreak/>
        <w:t>1.4.1. Лично;</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1.4.2.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1.4.3. Посредством использования телефонной, почтовой связи, а также электронной почты;</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xml:space="preserve">1.4.4.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3214CC" w:rsidRPr="00FF7F93">
        <w:rPr>
          <w:color w:val="000000" w:themeColor="text1"/>
          <w:lang w:val="en-US"/>
        </w:rPr>
        <w:t>http</w:t>
      </w:r>
      <w:r w:rsidR="003214CC" w:rsidRPr="00FF7F93">
        <w:rPr>
          <w:color w:val="000000" w:themeColor="text1"/>
        </w:rPr>
        <w:t>://</w:t>
      </w:r>
      <w:proofErr w:type="spellStart"/>
      <w:r w:rsidR="003214CC" w:rsidRPr="00FF7F93">
        <w:rPr>
          <w:color w:val="000000" w:themeColor="text1"/>
          <w:lang w:val="en-US"/>
        </w:rPr>
        <w:t>sosnovsky</w:t>
      </w:r>
      <w:proofErr w:type="spellEnd"/>
      <w:r w:rsidR="003214CC" w:rsidRPr="00FF7F93">
        <w:rPr>
          <w:color w:val="000000" w:themeColor="text1"/>
        </w:rPr>
        <w:t>.</w:t>
      </w:r>
      <w:proofErr w:type="spellStart"/>
      <w:r w:rsidR="003214CC" w:rsidRPr="00FF7F93">
        <w:rPr>
          <w:color w:val="000000" w:themeColor="text1"/>
          <w:lang w:val="en-US"/>
        </w:rPr>
        <w:t>bessonovka</w:t>
      </w:r>
      <w:proofErr w:type="spellEnd"/>
      <w:r w:rsidR="003214CC" w:rsidRPr="00FF7F93">
        <w:rPr>
          <w:color w:val="000000" w:themeColor="text1"/>
        </w:rPr>
        <w:t>.</w:t>
      </w:r>
      <w:proofErr w:type="spellStart"/>
      <w:r w:rsidR="003214CC" w:rsidRPr="00FF7F93">
        <w:rPr>
          <w:color w:val="000000" w:themeColor="text1"/>
          <w:lang w:val="en-US"/>
        </w:rPr>
        <w:t>pnzreg</w:t>
      </w:r>
      <w:proofErr w:type="spellEnd"/>
      <w:r w:rsidR="003214CC" w:rsidRPr="00FF7F93">
        <w:rPr>
          <w:color w:val="000000" w:themeColor="text1"/>
        </w:rPr>
        <w:t>.</w:t>
      </w:r>
      <w:r w:rsidR="003214CC" w:rsidRPr="00FF7F93">
        <w:rPr>
          <w:color w:val="000000" w:themeColor="text1"/>
          <w:lang w:val="en-US"/>
        </w:rPr>
        <w:t>ru</w:t>
      </w:r>
      <w:r w:rsidR="003214CC" w:rsidRPr="00FF7F93">
        <w:rPr>
          <w:color w:val="000000" w:themeColor="text1"/>
        </w:rPr>
        <w:t>/</w:t>
      </w:r>
      <w:r w:rsidRPr="00FF7F93">
        <w:rPr>
          <w:color w:val="000000" w:themeColor="text1"/>
        </w:rPr>
        <w:t>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государственной информационной системе «Комплексная система предоставления государственных и муниципальных услуг Пензенской области (https://gosuslugi.pnzreg.ru) (далее-КСПГМУ ПО)</w:t>
      </w:r>
    </w:p>
    <w:p w:rsidR="00803DDC" w:rsidRPr="00FF7F93" w:rsidRDefault="00803DDC" w:rsidP="00D80763">
      <w:pPr>
        <w:pStyle w:val="consplusnormal1"/>
        <w:spacing w:before="0" w:beforeAutospacing="0" w:after="0" w:afterAutospacing="0"/>
        <w:ind w:firstLine="567"/>
        <w:jc w:val="both"/>
        <w:rPr>
          <w:color w:val="000000" w:themeColor="text1"/>
        </w:rPr>
      </w:pPr>
      <w:r w:rsidRPr="00FF7F93">
        <w:rPr>
          <w:color w:val="000000" w:themeColor="text1"/>
        </w:rPr>
        <w:t>1.5.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а) при личном обращении Заявителя (представителя Заявителя);</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тридцати рабочих дней со дня регистрации обращения;</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в) по телефону.</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КСПГМУ ПО.</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1.6. Информация по вопросам предоставления муниципальной услуги включает в себя следующие сведения:</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2) круг Заявителей, которым предоставляется муниципальная услуга;</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 xml:space="preserve">3) перечень </w:t>
      </w:r>
      <w:proofErr w:type="gramStart"/>
      <w:r w:rsidRPr="00FF7F93">
        <w:rPr>
          <w:color w:val="000000" w:themeColor="text1"/>
        </w:rPr>
        <w:t>документов</w:t>
      </w:r>
      <w:proofErr w:type="gramEnd"/>
      <w:r w:rsidRPr="00FF7F93">
        <w:rPr>
          <w:color w:val="000000" w:themeColor="text1"/>
        </w:rPr>
        <w:t xml:space="preserve">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4) срок предоставления муниципальной услуги;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5) порядок и способы подачи документов, представляемых Заявителем (представителем Заявителя) для получения муниципальной услуги;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w:t>
      </w:r>
      <w:r w:rsidRPr="00FF7F93">
        <w:rPr>
          <w:color w:val="000000" w:themeColor="text1"/>
        </w:rPr>
        <w:lastRenderedPageBreak/>
        <w:t xml:space="preserve">Российской Федерации, нормативными правовыми актами Пензенской области и нормативными правовыми актами </w:t>
      </w:r>
      <w:r w:rsidR="00D80763" w:rsidRPr="00FF7F93">
        <w:rPr>
          <w:color w:val="000000" w:themeColor="text1"/>
        </w:rPr>
        <w:t>Бессоновского</w:t>
      </w:r>
      <w:r w:rsidRPr="00FF7F93">
        <w:rPr>
          <w:color w:val="000000" w:themeColor="text1"/>
        </w:rPr>
        <w:t xml:space="preserve"> района;</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10) сведения о месте нахождения, графике работы, телефонах, адресе официального сайта Администрации, а также электронной почты;</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1.7. На Едином портале, КСПГМУ ПО, официальном сайте Администрации размещается информация по вопросам предоставления муниципальной услуги, включающая в себя сведения согласно пункту 1.6 </w:t>
      </w:r>
      <w:r w:rsidRPr="00FF7F93">
        <w:rPr>
          <w:rStyle w:val="6"/>
          <w:color w:val="000000" w:themeColor="text1"/>
        </w:rPr>
        <w:t>Регламента.</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1.8. Информация по вопросам предоставления муниципальной услуги предоставляется Заявителю (представителю Заявителя) бесплатно.</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1.9.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1.10. Порядок, форма, место размещения и способы получения справочной информации.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Порядок, форма и способы получения справочной информации соответствуют требованиям по информированию Заявителя (представителя Заявителя) по вопросам предоставления муниципальной услуги, предусмотренным пунктом 1.6 Регламента.</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К справочной информации относится следующая информация:</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 место нахождения и график работы Администрации;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 справочные телефоны Администрации, в том числе номер телефона-автоинформатора (при наличии);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 адрес официального сайта Администрации, адрес ее электронной почты.</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1.11. Справочная информация, предусмотренная пунктом 1.10 Регламента, размещается на информационных стендах Администрации, на официальном сайте Администрации, на Едином портале, КСПГМУ ПО.</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1.12. Администрация обеспечивает размещение и актуализацию справочной информации на информационных стендах Администрации, на Едином портале, КСПГМУ ПО, официальном сайте Администрации.</w:t>
      </w:r>
    </w:p>
    <w:p w:rsidR="00803DDC" w:rsidRPr="00FF7F93" w:rsidRDefault="00803DDC" w:rsidP="00803DDC">
      <w:pPr>
        <w:pStyle w:val="bodytext"/>
        <w:spacing w:before="0" w:beforeAutospacing="0" w:after="0" w:afterAutospacing="0"/>
        <w:ind w:firstLine="567"/>
        <w:jc w:val="both"/>
        <w:rPr>
          <w:color w:val="000000" w:themeColor="text1"/>
        </w:rPr>
      </w:pPr>
      <w:r w:rsidRPr="00FF7F93">
        <w:rPr>
          <w:color w:val="000000" w:themeColor="text1"/>
        </w:rPr>
        <w:t>1.13. Администрация обеспечивает размещение и актуализацию справочной информации на информационных стендах и официальном сайте Администрации.</w:t>
      </w:r>
    </w:p>
    <w:p w:rsidR="00D80763" w:rsidRPr="00FF7F93" w:rsidRDefault="00D80763" w:rsidP="00803DDC">
      <w:pPr>
        <w:pStyle w:val="bodytext"/>
        <w:spacing w:before="0" w:beforeAutospacing="0" w:after="0" w:afterAutospacing="0"/>
        <w:ind w:firstLine="567"/>
        <w:jc w:val="both"/>
        <w:rPr>
          <w:color w:val="000000" w:themeColor="text1"/>
        </w:rPr>
      </w:pPr>
    </w:p>
    <w:p w:rsidR="00803DDC" w:rsidRPr="00FF7F93" w:rsidRDefault="00803DDC" w:rsidP="00803DDC">
      <w:pPr>
        <w:pStyle w:val="af5"/>
        <w:spacing w:before="0" w:beforeAutospacing="0" w:after="0" w:afterAutospacing="0"/>
        <w:ind w:right="140" w:firstLine="567"/>
        <w:jc w:val="center"/>
        <w:rPr>
          <w:b/>
          <w:bCs/>
          <w:color w:val="000000" w:themeColor="text1"/>
          <w:sz w:val="30"/>
          <w:szCs w:val="30"/>
        </w:rPr>
      </w:pPr>
      <w:r w:rsidRPr="00FF7F93">
        <w:rPr>
          <w:b/>
          <w:bCs/>
          <w:color w:val="000000" w:themeColor="text1"/>
          <w:sz w:val="30"/>
          <w:szCs w:val="30"/>
        </w:rPr>
        <w:t>2. Стандарт предоставления муниципальной услуги</w:t>
      </w:r>
    </w:p>
    <w:p w:rsidR="00D80763" w:rsidRPr="00FF7F93" w:rsidRDefault="00D80763" w:rsidP="00803DDC">
      <w:pPr>
        <w:pStyle w:val="af5"/>
        <w:spacing w:before="0" w:beforeAutospacing="0" w:after="0" w:afterAutospacing="0"/>
        <w:ind w:right="140" w:firstLine="567"/>
        <w:jc w:val="center"/>
        <w:rPr>
          <w:color w:val="000000" w:themeColor="text1"/>
        </w:rPr>
      </w:pPr>
    </w:p>
    <w:p w:rsidR="00803DDC" w:rsidRPr="00FF7F93" w:rsidRDefault="00803DDC" w:rsidP="00D80763">
      <w:pPr>
        <w:pStyle w:val="af5"/>
        <w:spacing w:before="0" w:beforeAutospacing="0" w:after="0" w:afterAutospacing="0"/>
        <w:ind w:right="140" w:firstLine="567"/>
        <w:jc w:val="center"/>
        <w:rPr>
          <w:b/>
          <w:bCs/>
          <w:color w:val="000000" w:themeColor="text1"/>
        </w:rPr>
      </w:pPr>
      <w:r w:rsidRPr="00FF7F93">
        <w:rPr>
          <w:b/>
          <w:bCs/>
          <w:color w:val="000000" w:themeColor="text1"/>
        </w:rPr>
        <w:t>Наименование муниципальной услуги</w:t>
      </w:r>
    </w:p>
    <w:p w:rsidR="00D80763" w:rsidRPr="00FF7F93" w:rsidRDefault="00D80763" w:rsidP="00D80763">
      <w:pPr>
        <w:pStyle w:val="af5"/>
        <w:spacing w:before="0" w:beforeAutospacing="0" w:after="0" w:afterAutospacing="0"/>
        <w:ind w:right="140" w:firstLine="567"/>
        <w:jc w:val="center"/>
        <w:rPr>
          <w:color w:val="000000" w:themeColor="text1"/>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xml:space="preserve">2.1. Возврат излишне уплаченных (взысканных) платежей в бюджет </w:t>
      </w:r>
      <w:r w:rsidR="00463245" w:rsidRPr="00FF7F93">
        <w:rPr>
          <w:color w:val="000000" w:themeColor="text1"/>
        </w:rPr>
        <w:t>Сосновского</w:t>
      </w:r>
      <w:r w:rsidRPr="00FF7F93">
        <w:rPr>
          <w:color w:val="000000" w:themeColor="text1"/>
        </w:rPr>
        <w:t xml:space="preserve"> сельсовета </w:t>
      </w:r>
      <w:r w:rsidR="00D80763" w:rsidRPr="00FF7F93">
        <w:rPr>
          <w:color w:val="000000" w:themeColor="text1"/>
        </w:rPr>
        <w:t>Бессоновского</w:t>
      </w:r>
      <w:r w:rsidRPr="00FF7F93">
        <w:rPr>
          <w:color w:val="000000" w:themeColor="text1"/>
        </w:rPr>
        <w:t xml:space="preserve"> района Пензенской области, администрируемых администрацией </w:t>
      </w:r>
      <w:r w:rsidR="00463245" w:rsidRPr="00FF7F93">
        <w:rPr>
          <w:color w:val="000000" w:themeColor="text1"/>
        </w:rPr>
        <w:t>Сосновского</w:t>
      </w:r>
      <w:r w:rsidRPr="00FF7F93">
        <w:rPr>
          <w:color w:val="000000" w:themeColor="text1"/>
        </w:rPr>
        <w:t xml:space="preserve"> сельсовета </w:t>
      </w:r>
      <w:r w:rsidR="00D80763" w:rsidRPr="00FF7F93">
        <w:rPr>
          <w:color w:val="000000" w:themeColor="text1"/>
        </w:rPr>
        <w:t>Бессоновского</w:t>
      </w:r>
      <w:r w:rsidRPr="00FF7F93">
        <w:rPr>
          <w:color w:val="000000" w:themeColor="text1"/>
        </w:rPr>
        <w:t xml:space="preserve"> района Пензенской области.</w:t>
      </w:r>
    </w:p>
    <w:p w:rsidR="00803DDC" w:rsidRPr="00FF7F93" w:rsidRDefault="00803DDC" w:rsidP="00803DDC">
      <w:pPr>
        <w:pStyle w:val="consplusnormal1"/>
        <w:spacing w:before="0" w:beforeAutospacing="0" w:after="0" w:afterAutospacing="0"/>
        <w:ind w:firstLine="567"/>
        <w:jc w:val="both"/>
        <w:rPr>
          <w:color w:val="000000" w:themeColor="text1"/>
        </w:rPr>
      </w:pPr>
      <w:r w:rsidRPr="00FF7F93">
        <w:rPr>
          <w:color w:val="000000" w:themeColor="text1"/>
        </w:rPr>
        <w:t>Краткое наименование муниципальной услуги не предусмотрено.</w:t>
      </w:r>
    </w:p>
    <w:p w:rsidR="00D80763" w:rsidRPr="00FF7F93" w:rsidRDefault="00D80763"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D80763">
      <w:pPr>
        <w:pStyle w:val="af5"/>
        <w:spacing w:before="0" w:beforeAutospacing="0" w:after="0" w:afterAutospacing="0"/>
        <w:ind w:right="140" w:firstLine="567"/>
        <w:jc w:val="center"/>
        <w:rPr>
          <w:b/>
          <w:bCs/>
          <w:color w:val="000000" w:themeColor="text1"/>
        </w:rPr>
      </w:pPr>
      <w:r w:rsidRPr="00FF7F93">
        <w:rPr>
          <w:b/>
          <w:bCs/>
          <w:color w:val="000000" w:themeColor="text1"/>
        </w:rPr>
        <w:t>Наименование органа местного самоуправления, предоставляющего муниципальную услугу</w:t>
      </w:r>
    </w:p>
    <w:p w:rsidR="00D80763" w:rsidRPr="00FF7F93" w:rsidRDefault="00D80763" w:rsidP="00D80763">
      <w:pPr>
        <w:pStyle w:val="af5"/>
        <w:spacing w:before="0" w:beforeAutospacing="0" w:after="0" w:afterAutospacing="0"/>
        <w:ind w:right="140" w:firstLine="567"/>
        <w:jc w:val="center"/>
        <w:rPr>
          <w:color w:val="000000" w:themeColor="text1"/>
        </w:rPr>
      </w:pP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2.2. Предоставление муниципальной услуги осуществляет Администрация.</w:t>
      </w:r>
    </w:p>
    <w:p w:rsidR="00D80763" w:rsidRPr="00FF7F93" w:rsidRDefault="00D80763" w:rsidP="00803DDC">
      <w:pPr>
        <w:pStyle w:val="af5"/>
        <w:spacing w:before="0" w:beforeAutospacing="0" w:after="0" w:afterAutospacing="0"/>
        <w:ind w:right="140" w:firstLine="567"/>
        <w:jc w:val="both"/>
        <w:rPr>
          <w:color w:val="000000" w:themeColor="text1"/>
        </w:rPr>
      </w:pPr>
    </w:p>
    <w:p w:rsidR="00803DDC" w:rsidRPr="00FF7F93" w:rsidRDefault="00803DDC" w:rsidP="00D80763">
      <w:pPr>
        <w:pStyle w:val="consplusnormal1"/>
        <w:spacing w:before="0" w:beforeAutospacing="0" w:after="0" w:afterAutospacing="0"/>
        <w:ind w:firstLine="567"/>
        <w:jc w:val="center"/>
        <w:rPr>
          <w:b/>
          <w:bCs/>
          <w:color w:val="000000" w:themeColor="text1"/>
        </w:rPr>
      </w:pPr>
      <w:r w:rsidRPr="00FF7F93">
        <w:rPr>
          <w:b/>
          <w:bCs/>
          <w:color w:val="000000" w:themeColor="text1"/>
        </w:rPr>
        <w:t>Результат предоставления муниципальной услуги</w:t>
      </w:r>
    </w:p>
    <w:p w:rsidR="00D80763" w:rsidRPr="00FF7F93" w:rsidRDefault="00D80763" w:rsidP="00D80763">
      <w:pPr>
        <w:pStyle w:val="consplusnormal1"/>
        <w:spacing w:before="0" w:beforeAutospacing="0" w:after="0" w:afterAutospacing="0"/>
        <w:ind w:firstLine="567"/>
        <w:jc w:val="center"/>
        <w:rPr>
          <w:color w:val="000000" w:themeColor="text1"/>
          <w:sz w:val="22"/>
          <w:szCs w:val="22"/>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2.3. Результатом предоставления муниципальной услуги является: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xml:space="preserve">- решение о возврате излишне уплаченного (взысканного) платежа в бюджет </w:t>
      </w:r>
      <w:r w:rsidR="00463245" w:rsidRPr="00FF7F93">
        <w:rPr>
          <w:color w:val="000000" w:themeColor="text1"/>
        </w:rPr>
        <w:t>Сосновского</w:t>
      </w:r>
      <w:r w:rsidRPr="00FF7F93">
        <w:rPr>
          <w:color w:val="000000" w:themeColor="text1"/>
        </w:rPr>
        <w:t xml:space="preserve"> сельсовета </w:t>
      </w:r>
      <w:r w:rsidR="00D80763" w:rsidRPr="00FF7F93">
        <w:rPr>
          <w:color w:val="000000" w:themeColor="text1"/>
        </w:rPr>
        <w:t>Бессоновского</w:t>
      </w:r>
      <w:r w:rsidRPr="00FF7F93">
        <w:rPr>
          <w:color w:val="000000" w:themeColor="text1"/>
        </w:rPr>
        <w:t xml:space="preserve"> района Пензенской области;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решение о невозможности рассмотрения заявления;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xml:space="preserve">- решение об отказе в осуществлении возврата излишне уплаченного (взысканного) платежа в бюджет </w:t>
      </w:r>
      <w:r w:rsidR="00463245" w:rsidRPr="00FF7F93">
        <w:rPr>
          <w:color w:val="000000" w:themeColor="text1"/>
        </w:rPr>
        <w:t>Сосновского</w:t>
      </w:r>
      <w:r w:rsidRPr="00FF7F93">
        <w:rPr>
          <w:color w:val="000000" w:themeColor="text1"/>
        </w:rPr>
        <w:t xml:space="preserve"> сельсовета </w:t>
      </w:r>
      <w:r w:rsidR="005757E8" w:rsidRPr="00FF7F93">
        <w:rPr>
          <w:color w:val="000000" w:themeColor="text1"/>
        </w:rPr>
        <w:t>Бессоновского</w:t>
      </w:r>
      <w:r w:rsidRPr="00FF7F93">
        <w:rPr>
          <w:color w:val="000000" w:themeColor="text1"/>
        </w:rPr>
        <w:t xml:space="preserve"> района Пензенской области.</w:t>
      </w:r>
    </w:p>
    <w:p w:rsidR="005757E8" w:rsidRPr="00FF7F93" w:rsidRDefault="005757E8" w:rsidP="00803DDC">
      <w:pPr>
        <w:pStyle w:val="consplusnormal1"/>
        <w:spacing w:before="0" w:beforeAutospacing="0" w:after="0" w:afterAutospacing="0"/>
        <w:ind w:firstLine="567"/>
        <w:jc w:val="both"/>
        <w:rPr>
          <w:b/>
          <w:bCs/>
          <w:color w:val="000000" w:themeColor="text1"/>
        </w:rPr>
      </w:pPr>
    </w:p>
    <w:p w:rsidR="00803DDC" w:rsidRPr="00FF7F93" w:rsidRDefault="00803DDC" w:rsidP="005757E8">
      <w:pPr>
        <w:pStyle w:val="consplusnormal1"/>
        <w:spacing w:before="0" w:beforeAutospacing="0" w:after="0" w:afterAutospacing="0"/>
        <w:ind w:firstLine="567"/>
        <w:jc w:val="center"/>
        <w:rPr>
          <w:b/>
          <w:bCs/>
          <w:color w:val="000000" w:themeColor="text1"/>
        </w:rPr>
      </w:pPr>
      <w:r w:rsidRPr="00FF7F93">
        <w:rPr>
          <w:b/>
          <w:bCs/>
          <w:color w:val="000000" w:themeColor="text1"/>
        </w:rPr>
        <w:t>Срок предоставления муниципальной услуги</w:t>
      </w:r>
    </w:p>
    <w:p w:rsidR="005757E8" w:rsidRPr="00FF7F93" w:rsidRDefault="005757E8" w:rsidP="005757E8">
      <w:pPr>
        <w:pStyle w:val="consplusnormal1"/>
        <w:spacing w:before="0" w:beforeAutospacing="0" w:after="0" w:afterAutospacing="0"/>
        <w:ind w:firstLine="567"/>
        <w:jc w:val="center"/>
        <w:rPr>
          <w:color w:val="000000" w:themeColor="text1"/>
          <w:sz w:val="22"/>
          <w:szCs w:val="22"/>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2.4. Муниципальная услуга предоставляется в срок не более 10 рабочих дней, следующих за днем регистрации заявления.</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5757E8">
      <w:pPr>
        <w:pStyle w:val="consplusnormal1"/>
        <w:spacing w:before="0" w:beforeAutospacing="0" w:after="0" w:afterAutospacing="0"/>
        <w:ind w:firstLine="567"/>
        <w:jc w:val="center"/>
        <w:rPr>
          <w:b/>
          <w:bCs/>
          <w:color w:val="000000" w:themeColor="text1"/>
        </w:rPr>
      </w:pPr>
      <w:r w:rsidRPr="00FF7F93">
        <w:rPr>
          <w:b/>
          <w:bCs/>
          <w:color w:val="000000" w:themeColor="text1"/>
        </w:rPr>
        <w:t>Правовые основания для предоставления муниципальной услуги</w:t>
      </w:r>
    </w:p>
    <w:p w:rsidR="005757E8" w:rsidRPr="00FF7F93" w:rsidRDefault="005757E8" w:rsidP="005757E8">
      <w:pPr>
        <w:pStyle w:val="consplusnormal1"/>
        <w:spacing w:before="0" w:beforeAutospacing="0" w:after="0" w:afterAutospacing="0"/>
        <w:ind w:firstLine="567"/>
        <w:jc w:val="center"/>
        <w:rPr>
          <w:color w:val="000000" w:themeColor="text1"/>
          <w:sz w:val="22"/>
          <w:szCs w:val="22"/>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w:t>
      </w:r>
      <w:r w:rsidRPr="00FF7F93">
        <w:rPr>
          <w:color w:val="000000" w:themeColor="text1"/>
          <w:sz w:val="22"/>
          <w:szCs w:val="22"/>
        </w:rPr>
        <w:t>КСПГМУ ПО</w:t>
      </w:r>
      <w:r w:rsidRPr="00FF7F93">
        <w:rPr>
          <w:color w:val="000000" w:themeColor="text1"/>
        </w:rPr>
        <w:t> и на официальном сайте Администрации, информационных стендах Администрации.</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w:t>
      </w:r>
      <w:r w:rsidRPr="00FF7F93">
        <w:rPr>
          <w:color w:val="000000" w:themeColor="text1"/>
          <w:sz w:val="22"/>
          <w:szCs w:val="22"/>
        </w:rPr>
        <w:t>КСПГМУ ПО</w:t>
      </w:r>
      <w:r w:rsidRPr="00FF7F93">
        <w:rPr>
          <w:color w:val="000000" w:themeColor="text1"/>
        </w:rPr>
        <w:t>, на официальном сайте Администрации и информационных стендах Администрации.</w:t>
      </w:r>
    </w:p>
    <w:p w:rsidR="005757E8" w:rsidRPr="00FF7F93" w:rsidRDefault="005757E8" w:rsidP="00803DDC">
      <w:pPr>
        <w:pStyle w:val="af5"/>
        <w:spacing w:before="0" w:beforeAutospacing="0" w:after="0" w:afterAutospacing="0"/>
        <w:ind w:firstLine="567"/>
        <w:jc w:val="both"/>
        <w:rPr>
          <w:b/>
          <w:bCs/>
          <w:color w:val="000000" w:themeColor="text1"/>
        </w:rPr>
      </w:pPr>
    </w:p>
    <w:p w:rsidR="00803DDC" w:rsidRPr="00FF7F93" w:rsidRDefault="00803DDC" w:rsidP="005757E8">
      <w:pPr>
        <w:pStyle w:val="af5"/>
        <w:spacing w:before="0" w:beforeAutospacing="0" w:after="0" w:afterAutospacing="0"/>
        <w:ind w:firstLine="567"/>
        <w:jc w:val="center"/>
        <w:rPr>
          <w:b/>
          <w:bCs/>
          <w:color w:val="000000" w:themeColor="text1"/>
        </w:rPr>
      </w:pPr>
      <w:r w:rsidRPr="00FF7F93">
        <w:rPr>
          <w:b/>
          <w:bCs/>
          <w:color w:val="000000" w:themeColor="text1"/>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2.6. Муниципальная услуга предоставляется на основании заявления. Рассмотрение заявлений осуществляется в порядке их поступления.</w:t>
      </w:r>
    </w:p>
    <w:p w:rsidR="00803DDC" w:rsidRPr="00FF7F93" w:rsidRDefault="00803DDC" w:rsidP="00803DDC">
      <w:pPr>
        <w:pStyle w:val="af5"/>
        <w:spacing w:before="0" w:beforeAutospacing="0" w:after="0" w:afterAutospacing="0"/>
        <w:ind w:firstLine="567"/>
        <w:jc w:val="both"/>
        <w:rPr>
          <w:color w:val="000000" w:themeColor="text1"/>
        </w:rPr>
      </w:pPr>
      <w:bookmarkStart w:id="2" w:name="Par133"/>
      <w:bookmarkStart w:id="3" w:name="Par132"/>
      <w:bookmarkEnd w:id="2"/>
      <w:bookmarkEnd w:id="3"/>
      <w:r w:rsidRPr="00FF7F93">
        <w:rPr>
          <w:color w:val="000000" w:themeColor="text1"/>
        </w:rPr>
        <w:t>2.6.1. Заявление составляется в простой письменной форме. В заявлении должны быть указаны:</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1) для физических лиц:</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фамилия, имя и отчество (при наличии) Заявителя, представителя Заявителя (в случае подачи заявления представителем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идентификационный номер налогоплательщика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страховой номер индивидуального лицевого счета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уникальный идентификатор начисления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уникальный идентификатор платежа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lastRenderedPageBreak/>
        <w:t>- наименование платежа, денежные средства, в уплату которого подлежат возврату;</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сумма возврата цифрами и прописью (в валюте Российской Федерации);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причина возврата платежа;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реквизиты банковского счета, открытого в кредитной организации в валюте Российской Федерации;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адрес электронной почты, в случае отсутствия электронной почты - почтовый адрес;</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номер контактного телефона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 для индивидуальных предпринимателей:</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фамилия, имя, отчество (при наличии) Заявителя, представителя Заявителя (в случае подачи заявления представителем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идентификационный номер налогоплательщика;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-реквизиты документа, удостоверяющего личность Заявителя, представителя Заявителя (наименование документа, серия, номер, дата выдачи, наименование органа, выдавшего документ);</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реквизиты документа, подтверждающего право представителя Заявителя действовать от имени Заявителя (в случае подачи заявления представителем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уникальный идентификатор начисления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уникальный идентификатор платежа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наименование платежа, денежные средства, в уплату которого подлежат возврату;</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сумма возврата цифрами и прописью (в валюте Российской Федерации);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причина возврата платежа;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реквизиты банковского счета, открытого в кредитной организации в валюте Российской Федерации;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адрес электронной почты, в случае отсутствия электронной почты - почтовый адрес;</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номер контактного телефона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 в) для юридических лиц:</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полное, сокращенное (при наличии), фирменное (при наличии) наименование юридического лица;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идентификационный номер налогоплательщика и код причины постановки на учет;</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фамилия, имя, отчество (при наличии) представителя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реквизиты документа, удостоверяющего личность представителя Заявителя (наименование документа, серия, номер, дата выдачи, наименование органа, выдавшего документ);</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реквизиты документа, подтверждающего право представителя Заявителя действовать от имени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уникальный идентификатор начисления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уникальный идентификатор платежа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наименование платежа, денежные средства в уплату которого подлежат возврату;</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сумма возврата цифрами и прописью (в валюте Российской Федерации);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причина возврата платежа;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реквизиты банковского счета, открытого в кредитной организации в валюте Российской Федерации;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адрес электронной почты, в случае отсутствия электронной почты - почтовый адрес;</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номер контактного телефона (при наличии).</w:t>
      </w:r>
    </w:p>
    <w:p w:rsidR="00803DDC" w:rsidRPr="00FF7F93" w:rsidRDefault="00803DDC" w:rsidP="00803DDC">
      <w:pPr>
        <w:pStyle w:val="af5"/>
        <w:spacing w:before="0" w:beforeAutospacing="0" w:after="0" w:afterAutospacing="0"/>
        <w:ind w:firstLine="567"/>
        <w:jc w:val="both"/>
        <w:rPr>
          <w:color w:val="000000" w:themeColor="text1"/>
        </w:rPr>
      </w:pPr>
      <w:bookmarkStart w:id="4" w:name="Par141"/>
      <w:bookmarkEnd w:id="4"/>
      <w:r w:rsidRPr="00FF7F93">
        <w:rPr>
          <w:color w:val="000000" w:themeColor="text1"/>
        </w:rPr>
        <w:t>2.6.2. К заявлению Заявитель (представитель Заявителя) прикладывает:</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1) согласия субъекта персональных данных на их обработку и распространение в соответствии с Федеральным законом от 27.07.2006 N 152-ФЗ "О персональных данных", оформленного в простой письменной форме;</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 копии расчетного документа Заявителя (копии распоряжения физического лица и (или) копии письма кредитной организации (ее филиала), организации федеральной почтовой связи, платежного агента, подтверждающего факт включения распоряжения физического лица в платежное поручение на перечисление платежа), полученных, в том числе с использованием электронного сервиса кредитных организаций (далее - документы, подтверждающие факт уплаты платежа);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lastRenderedPageBreak/>
        <w:t>3) копии документов, подтверждающих право Заявителя на возврат денежных средств, и (или) фамилию, имя, отчество (при наличии) Заявителя - физического лица, чья обязанность по уплате платежа исполнялась, в случае изменения данных Заявителя, и (или) подтверждающих право представителя Заявителя действовать от его имени, подтверждающих наличие права представителя Заявителя получать денежные средства за Заявителя (далее - документы, подтверждающие право Заявителя на возврат);</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4)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 изменены или признаны недействительными - в случае подачи заявления в соответствии с абзацем четвертым пункта 1.3 раздела 1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Документы, подтверждающие право Заявителя на возврат, документы, подтверждающие факт уплаты платежа (за исключением копии распоряжения плательщика (копии распоряжения физического лица), должны быть оформлены на бланке организации, выдавшей документ, и подписаны ее руководителем (уполномоченным им лицом), и (или) оформлены в соответствии с требованиями, предъявляемыми к доверенностям.</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2.6.3. 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1) документы, подтверждающие факт уплаты платежа, при наличии информации об уплате платежа в Государственной информационной системе о государственных и муниципальных платежах;</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 документы, подтверждающие наименование Заявителя - юридического лица - выписка из Единого государственного реестра юридических лиц, заявителя - индивидуального предпринимателя - выписка из Единого государственного реестра индивидуальных предпринимателей.</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2.6.4. Запрещается требовать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2.6.5. Заявитель (представитель Заявителя) может подать заявление и документы, необходимые для предоставления муниципальной услуги одним из следующих способов: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1) лично по адресу Администрации на бумажном носителе;</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 посредством почтового отправления по адресу Администрации либо на электронную почту Администрации;</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xml:space="preserve">3) в форме электронного документа, подписанного </w:t>
      </w:r>
      <w:proofErr w:type="gramStart"/>
      <w:r w:rsidRPr="00FF7F93">
        <w:rPr>
          <w:color w:val="000000" w:themeColor="text1"/>
        </w:rPr>
        <w:t>простой электронной подписью</w:t>
      </w:r>
      <w:proofErr w:type="gramEnd"/>
      <w:r w:rsidRPr="00FF7F93">
        <w:rPr>
          <w:color w:val="000000" w:themeColor="text1"/>
        </w:rPr>
        <w:t xml:space="preserve"> либо усиленной квалифицированной электронной подписью заявителя, посредством Единого портала или </w:t>
      </w:r>
      <w:r w:rsidRPr="00FF7F93">
        <w:rPr>
          <w:color w:val="000000" w:themeColor="text1"/>
          <w:sz w:val="22"/>
          <w:szCs w:val="22"/>
        </w:rPr>
        <w:t>КСПГМУ ПО</w:t>
      </w:r>
      <w:r w:rsidRPr="00FF7F93">
        <w:rPr>
          <w:color w:val="000000" w:themeColor="text1"/>
        </w:rPr>
        <w:t>.</w:t>
      </w:r>
    </w:p>
    <w:p w:rsidR="005757E8" w:rsidRPr="00FF7F93" w:rsidRDefault="005757E8" w:rsidP="00803DDC">
      <w:pPr>
        <w:pStyle w:val="af5"/>
        <w:spacing w:before="0" w:beforeAutospacing="0" w:after="0" w:afterAutospacing="0"/>
        <w:ind w:firstLine="567"/>
        <w:jc w:val="both"/>
        <w:rPr>
          <w:b/>
          <w:bCs/>
          <w:color w:val="000000" w:themeColor="text1"/>
        </w:rPr>
      </w:pPr>
      <w:bookmarkStart w:id="5" w:name="Par152"/>
      <w:bookmarkEnd w:id="5"/>
    </w:p>
    <w:p w:rsidR="00803DDC" w:rsidRPr="00FF7F93" w:rsidRDefault="00803DDC" w:rsidP="005757E8">
      <w:pPr>
        <w:pStyle w:val="af5"/>
        <w:spacing w:before="0" w:beforeAutospacing="0" w:after="0" w:afterAutospacing="0"/>
        <w:ind w:firstLine="567"/>
        <w:jc w:val="center"/>
        <w:rPr>
          <w:b/>
          <w:bCs/>
          <w:color w:val="000000" w:themeColor="text1"/>
        </w:rPr>
      </w:pPr>
      <w:r w:rsidRPr="00FF7F93">
        <w:rPr>
          <w:b/>
          <w:bCs/>
          <w:color w:val="000000" w:themeColor="text1"/>
        </w:rPr>
        <w:t>Исчерпывающий перечень оснований для отказа в приеме документов, необходимых для предоставления муниципальной услуги</w:t>
      </w:r>
    </w:p>
    <w:p w:rsidR="005757E8" w:rsidRPr="00FF7F93" w:rsidRDefault="005757E8" w:rsidP="005757E8">
      <w:pPr>
        <w:pStyle w:val="af5"/>
        <w:spacing w:before="0" w:beforeAutospacing="0" w:after="0" w:afterAutospacing="0"/>
        <w:ind w:firstLine="567"/>
        <w:jc w:val="center"/>
        <w:rPr>
          <w:color w:val="000000" w:themeColor="text1"/>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2.7. Основания для отказа в приеме документов, необходимых для предоставления муниципальной услуги: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1) текст заявления не поддается прочтению;</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 в письменном заявлении или заявлении в электронной форме содержаться нецензурные либо оскорбительные выражения, угрозы жизни, здоровью и имуществу должностных лиц, а также членов их семей;</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 письменное заявление или заявление в электронной форме не подписано Заявителем (представителем Заявителя)</w:t>
      </w:r>
      <w:bookmarkStart w:id="6" w:name="Par158"/>
      <w:bookmarkEnd w:id="6"/>
      <w:r w:rsidRPr="00FF7F93">
        <w:rPr>
          <w:color w:val="000000" w:themeColor="text1"/>
        </w:rPr>
        <w:t>.</w:t>
      </w:r>
    </w:p>
    <w:p w:rsidR="003214CC" w:rsidRPr="00FF7F93" w:rsidRDefault="003214CC" w:rsidP="00803DDC">
      <w:pPr>
        <w:pStyle w:val="af5"/>
        <w:spacing w:before="0" w:beforeAutospacing="0" w:after="0" w:afterAutospacing="0"/>
        <w:ind w:firstLine="567"/>
        <w:jc w:val="both"/>
        <w:rPr>
          <w:color w:val="000000" w:themeColor="text1"/>
        </w:rPr>
      </w:pPr>
    </w:p>
    <w:p w:rsidR="003214CC" w:rsidRPr="00FF7F93" w:rsidRDefault="003214CC" w:rsidP="00803DDC">
      <w:pPr>
        <w:pStyle w:val="af5"/>
        <w:spacing w:before="0" w:beforeAutospacing="0" w:after="0" w:afterAutospacing="0"/>
        <w:ind w:firstLine="567"/>
        <w:jc w:val="both"/>
        <w:rPr>
          <w:color w:val="000000" w:themeColor="text1"/>
        </w:rPr>
      </w:pPr>
    </w:p>
    <w:p w:rsidR="003214CC" w:rsidRPr="00FF7F93" w:rsidRDefault="003214CC" w:rsidP="00803DDC">
      <w:pPr>
        <w:pStyle w:val="af5"/>
        <w:spacing w:before="0" w:beforeAutospacing="0" w:after="0" w:afterAutospacing="0"/>
        <w:ind w:firstLine="567"/>
        <w:jc w:val="both"/>
        <w:rPr>
          <w:color w:val="000000" w:themeColor="text1"/>
        </w:rPr>
      </w:pP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5757E8">
      <w:pPr>
        <w:pStyle w:val="af5"/>
        <w:spacing w:before="0" w:beforeAutospacing="0" w:after="0" w:afterAutospacing="0"/>
        <w:ind w:firstLine="567"/>
        <w:jc w:val="center"/>
        <w:rPr>
          <w:b/>
          <w:bCs/>
          <w:color w:val="000000" w:themeColor="text1"/>
        </w:rPr>
      </w:pPr>
      <w:r w:rsidRPr="00FF7F93">
        <w:rPr>
          <w:b/>
          <w:bCs/>
          <w:color w:val="000000" w:themeColor="text1"/>
        </w:rPr>
        <w:lastRenderedPageBreak/>
        <w:t>Исчерпывающий перечень оснований для принятия решения о невозможности рассмотрения заявления</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2.8. Решение о невозможности рассмотрения заявления</w:t>
      </w:r>
      <w:r w:rsidRPr="00FF7F93">
        <w:rPr>
          <w:b/>
          <w:bCs/>
          <w:color w:val="000000" w:themeColor="text1"/>
        </w:rPr>
        <w:t> </w:t>
      </w:r>
      <w:r w:rsidRPr="00FF7F93">
        <w:rPr>
          <w:color w:val="000000" w:themeColor="text1"/>
        </w:rPr>
        <w:t>принимается в следующих случаях:</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1) отсутствие в заявлении сведений, предусмотренных подпунктом 2.6.1. пункта 2.6. раздела 2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 отсутствие документов, указанных в подпункте 2.6.2. пункта 2.6. раздела 2 настоящего административного регламента.</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5757E8">
      <w:pPr>
        <w:pStyle w:val="consplusnormal1"/>
        <w:spacing w:before="0" w:beforeAutospacing="0" w:after="0" w:afterAutospacing="0"/>
        <w:ind w:firstLine="567"/>
        <w:jc w:val="center"/>
        <w:rPr>
          <w:b/>
          <w:bCs/>
          <w:color w:val="000000" w:themeColor="text1"/>
        </w:rPr>
      </w:pPr>
      <w:r w:rsidRPr="00FF7F93">
        <w:rPr>
          <w:b/>
          <w:bCs/>
          <w:color w:val="000000" w:themeColor="text1"/>
        </w:rPr>
        <w:t>Исчерпывающий перечень оснований для приостановления предоставления муниципальной услуги</w:t>
      </w:r>
    </w:p>
    <w:p w:rsidR="005757E8" w:rsidRPr="00FF7F93" w:rsidRDefault="005757E8"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803DDC">
      <w:pPr>
        <w:pStyle w:val="consplusnormal1"/>
        <w:spacing w:before="0" w:beforeAutospacing="0" w:after="0" w:afterAutospacing="0"/>
        <w:ind w:firstLine="567"/>
        <w:jc w:val="both"/>
        <w:rPr>
          <w:color w:val="000000" w:themeColor="text1"/>
        </w:rPr>
      </w:pPr>
      <w:r w:rsidRPr="00FF7F93">
        <w:rPr>
          <w:color w:val="000000" w:themeColor="text1"/>
        </w:rPr>
        <w:t>2.9. Основания для приостановления предоставления муниципальной услуги отсутствуют.</w:t>
      </w:r>
    </w:p>
    <w:p w:rsidR="005757E8" w:rsidRPr="00FF7F93" w:rsidRDefault="005757E8"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5757E8">
      <w:pPr>
        <w:pStyle w:val="af5"/>
        <w:spacing w:before="0" w:beforeAutospacing="0" w:after="0" w:afterAutospacing="0"/>
        <w:ind w:firstLine="567"/>
        <w:jc w:val="center"/>
        <w:rPr>
          <w:b/>
          <w:bCs/>
          <w:color w:val="000000" w:themeColor="text1"/>
        </w:rPr>
      </w:pPr>
      <w:bookmarkStart w:id="7" w:name="Par188"/>
      <w:bookmarkEnd w:id="7"/>
      <w:r w:rsidRPr="00FF7F93">
        <w:rPr>
          <w:b/>
          <w:bCs/>
          <w:color w:val="000000" w:themeColor="text1"/>
        </w:rPr>
        <w:t>Исчерпывающий перечень оснований для отказа в предоставлении муниципальной услуги</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xml:space="preserve">2.10. Решение об отказе в осуществлении возврата излишне уплаченного (взысканного) платежа в бюджет </w:t>
      </w:r>
      <w:r w:rsidR="00463245" w:rsidRPr="00FF7F93">
        <w:rPr>
          <w:color w:val="000000" w:themeColor="text1"/>
        </w:rPr>
        <w:t>Сосновского</w:t>
      </w:r>
      <w:r w:rsidRPr="00FF7F93">
        <w:rPr>
          <w:color w:val="000000" w:themeColor="text1"/>
        </w:rPr>
        <w:t xml:space="preserve"> сельсовета </w:t>
      </w:r>
      <w:r w:rsidR="005757E8" w:rsidRPr="00FF7F93">
        <w:rPr>
          <w:color w:val="000000" w:themeColor="text1"/>
        </w:rPr>
        <w:t>Бессоновского</w:t>
      </w:r>
      <w:r w:rsidRPr="00FF7F93">
        <w:rPr>
          <w:color w:val="000000" w:themeColor="text1"/>
        </w:rPr>
        <w:t xml:space="preserve"> района Пензенской области принимается в следующих случаях:</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1) отсутствие факта зачисления платежа, в отношении которого подано заявление;</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 отсутствие у Заявителя права на возврат денежных средств;</w:t>
      </w:r>
    </w:p>
    <w:p w:rsidR="00803DDC" w:rsidRPr="00FF7F93" w:rsidRDefault="00803DDC" w:rsidP="00803DDC">
      <w:pPr>
        <w:pStyle w:val="af5"/>
        <w:spacing w:before="0" w:beforeAutospacing="0" w:after="0" w:afterAutospacing="0"/>
        <w:ind w:firstLine="567"/>
        <w:jc w:val="both"/>
        <w:rPr>
          <w:color w:val="000000" w:themeColor="text1"/>
        </w:rPr>
      </w:pPr>
      <w:bookmarkStart w:id="8" w:name="_GoBack"/>
      <w:r w:rsidRPr="00FF7F93">
        <w:rPr>
          <w:color w:val="000000" w:themeColor="text1"/>
        </w:rPr>
        <w:t>3) несоответствие требованиям ограничения возврата денежных средств, установленным законодательством Российской Федерации (при наличии</w:t>
      </w:r>
      <w:bookmarkEnd w:id="8"/>
      <w:r w:rsidRPr="00FF7F93">
        <w:rPr>
          <w:color w:val="000000" w:themeColor="text1"/>
        </w:rPr>
        <w:t>).</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5757E8">
      <w:pPr>
        <w:pStyle w:val="af5"/>
        <w:spacing w:before="0" w:beforeAutospacing="0" w:after="0" w:afterAutospacing="0"/>
        <w:ind w:firstLine="567"/>
        <w:jc w:val="center"/>
        <w:rPr>
          <w:b/>
          <w:bCs/>
          <w:color w:val="000000" w:themeColor="text1"/>
        </w:rPr>
      </w:pPr>
      <w:r w:rsidRPr="00FF7F93">
        <w:rPr>
          <w:b/>
          <w:bCs/>
          <w:color w:val="000000" w:themeColor="text1"/>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2.11. Муниципальная услуга предоставляется бесплатно.</w:t>
      </w:r>
    </w:p>
    <w:p w:rsidR="005757E8" w:rsidRPr="00FF7F93" w:rsidRDefault="005757E8" w:rsidP="00803DDC">
      <w:pPr>
        <w:pStyle w:val="af5"/>
        <w:spacing w:before="0" w:beforeAutospacing="0" w:after="0" w:afterAutospacing="0"/>
        <w:ind w:right="140" w:firstLine="567"/>
        <w:jc w:val="both"/>
        <w:rPr>
          <w:b/>
          <w:bCs/>
          <w:color w:val="000000" w:themeColor="text1"/>
        </w:rPr>
      </w:pPr>
    </w:p>
    <w:p w:rsidR="00803DDC" w:rsidRPr="00FF7F93" w:rsidRDefault="00803DDC" w:rsidP="005757E8">
      <w:pPr>
        <w:pStyle w:val="af5"/>
        <w:spacing w:before="0" w:beforeAutospacing="0" w:after="0" w:afterAutospacing="0"/>
        <w:ind w:right="140" w:firstLine="567"/>
        <w:jc w:val="center"/>
        <w:rPr>
          <w:b/>
          <w:bCs/>
          <w:color w:val="000000" w:themeColor="text1"/>
        </w:rPr>
      </w:pPr>
      <w:r w:rsidRPr="00FF7F93">
        <w:rPr>
          <w:b/>
          <w:bCs/>
          <w:color w:val="000000" w:themeColor="text1"/>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757E8" w:rsidRPr="00FF7F93" w:rsidRDefault="005757E8" w:rsidP="00803DDC">
      <w:pPr>
        <w:pStyle w:val="af5"/>
        <w:spacing w:before="0" w:beforeAutospacing="0" w:after="0" w:afterAutospacing="0"/>
        <w:ind w:right="140" w:firstLine="567"/>
        <w:jc w:val="both"/>
        <w:rPr>
          <w:color w:val="000000" w:themeColor="text1"/>
        </w:rPr>
      </w:pP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2.12. Время ожидания в очереди не должно превышать:</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 при подаче заявления и (или) документов - 15 минут;</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 при получении результата предоставления муниципальной услуги - 15 минут.</w:t>
      </w:r>
    </w:p>
    <w:p w:rsidR="005757E8" w:rsidRPr="00FF7F93" w:rsidRDefault="005757E8" w:rsidP="00803DDC">
      <w:pPr>
        <w:pStyle w:val="af5"/>
        <w:spacing w:before="0" w:beforeAutospacing="0" w:after="0" w:afterAutospacing="0"/>
        <w:ind w:right="140" w:firstLine="567"/>
        <w:jc w:val="both"/>
        <w:rPr>
          <w:b/>
          <w:bCs/>
          <w:color w:val="000000" w:themeColor="text1"/>
        </w:rPr>
      </w:pPr>
    </w:p>
    <w:p w:rsidR="00803DDC" w:rsidRPr="00FF7F93" w:rsidRDefault="00803DDC" w:rsidP="005757E8">
      <w:pPr>
        <w:pStyle w:val="af5"/>
        <w:spacing w:before="0" w:beforeAutospacing="0" w:after="0" w:afterAutospacing="0"/>
        <w:ind w:right="140" w:firstLine="567"/>
        <w:jc w:val="center"/>
        <w:rPr>
          <w:b/>
          <w:bCs/>
          <w:color w:val="000000" w:themeColor="text1"/>
        </w:rPr>
      </w:pPr>
      <w:r w:rsidRPr="00FF7F93">
        <w:rPr>
          <w:b/>
          <w:bCs/>
          <w:color w:val="000000" w:themeColor="text1"/>
        </w:rPr>
        <w:t>Срок регистрации запроса заявителя о предоставлении муниципальной услуги</w:t>
      </w:r>
    </w:p>
    <w:p w:rsidR="005757E8" w:rsidRPr="00FF7F93" w:rsidRDefault="005757E8" w:rsidP="00803DDC">
      <w:pPr>
        <w:pStyle w:val="af5"/>
        <w:spacing w:before="0" w:beforeAutospacing="0" w:after="0" w:afterAutospacing="0"/>
        <w:ind w:right="140" w:firstLine="567"/>
        <w:jc w:val="both"/>
        <w:rPr>
          <w:color w:val="000000" w:themeColor="text1"/>
        </w:rPr>
      </w:pP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2.12. Регистрация заявления с прилагаемыми документами о предоставлении муниципальной услуги осуществляется в течение 1 рабочего дня со дня его поступления.</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lastRenderedPageBreak/>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Единого портала, </w:t>
      </w:r>
      <w:r w:rsidRPr="00FF7F93">
        <w:rPr>
          <w:color w:val="000000" w:themeColor="text1"/>
          <w:sz w:val="22"/>
          <w:szCs w:val="22"/>
        </w:rPr>
        <w:t>КСПГМУ ПО</w:t>
      </w:r>
      <w:r w:rsidRPr="00FF7F93">
        <w:rPr>
          <w:color w:val="000000" w:themeColor="text1"/>
        </w:rPr>
        <w:t> осуществляется в автоматическом режиме.</w:t>
      </w:r>
    </w:p>
    <w:p w:rsidR="005757E8" w:rsidRPr="00FF7F93" w:rsidRDefault="005757E8" w:rsidP="00803DDC">
      <w:pPr>
        <w:pStyle w:val="af5"/>
        <w:spacing w:before="0" w:beforeAutospacing="0" w:after="0" w:afterAutospacing="0"/>
        <w:ind w:right="140" w:firstLine="567"/>
        <w:jc w:val="both"/>
        <w:rPr>
          <w:b/>
          <w:bCs/>
          <w:color w:val="000000" w:themeColor="text1"/>
        </w:rPr>
      </w:pPr>
    </w:p>
    <w:p w:rsidR="00803DDC" w:rsidRPr="00FF7F93" w:rsidRDefault="00803DDC" w:rsidP="005757E8">
      <w:pPr>
        <w:pStyle w:val="af5"/>
        <w:spacing w:before="0" w:beforeAutospacing="0" w:after="0" w:afterAutospacing="0"/>
        <w:ind w:right="140" w:firstLine="567"/>
        <w:jc w:val="center"/>
        <w:rPr>
          <w:b/>
          <w:bCs/>
          <w:color w:val="000000" w:themeColor="text1"/>
        </w:rPr>
      </w:pPr>
      <w:r w:rsidRPr="00FF7F93">
        <w:rPr>
          <w:b/>
          <w:bCs/>
          <w:color w:val="000000" w:themeColor="text1"/>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757E8" w:rsidRPr="00FF7F93" w:rsidRDefault="005757E8" w:rsidP="00803DDC">
      <w:pPr>
        <w:pStyle w:val="af5"/>
        <w:spacing w:before="0" w:beforeAutospacing="0" w:after="0" w:afterAutospacing="0"/>
        <w:ind w:right="140" w:firstLine="567"/>
        <w:jc w:val="both"/>
        <w:rPr>
          <w:color w:val="000000" w:themeColor="text1"/>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2.15. Территория, прилегающая к зданию, в котором предоставляется муниципальная услуга, должна быть оборудована парковочными местами (в том числе для транспортных средств инвалидов) исходя из фактической возможности для их размещения.</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2.16. Вход в здание оборудуется информационной вывеской с указанием наименования учреждения, а также информацией о режиме работы.</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2.17. Помещение, в котором осуществляется предоставление муниципальной услуги, оборудуется: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информационными стендами, содержащими визуальную и текстовую информацию;</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стульями и столами для возможности оформления документов.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2.18. Количество мест ожидания определяется исходя из фактической нагрузки и возможностей для их размещения в здании.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Места ожидания должны соответствовать комфортным условиям для заявителей и оптимальным условиям работы специалистов.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2.19. Места для заполнения документов оборудуются стульями, столами (стойками) и обеспечиваются бланками заявлений и образцами их заполнения.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2.20. Кабинеты приема заявителей должны иметь информационные таблички (вывески) с указанием:</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номера кабинета;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фамилии, имени, отчества (при наличии) и должности специалиста.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При организации рабочих мест следует предусмотреть возможность беспрепятственного входа (выхода) специалистов из помещения.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текст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краткое описание порядка предоставления муниципальной услуги;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перечень документов, необходимых для предоставления муниципальной услуги;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образцы заявлений;</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справочная информация.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position w:val="-2"/>
        </w:rPr>
        <w:lastRenderedPageBreak/>
        <w:t>2.23. Администрация обеспечивает инвалидам, включая инвалидов, использующих кресла-коляски и собак-проводников, выделение на территории, прилегающей к зданию Администрации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position w:val="-2"/>
        </w:rPr>
        <w:t>2.24. Специалисты Администрации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FF7F93">
        <w:rPr>
          <w:color w:val="000000" w:themeColor="text1"/>
        </w:rPr>
        <w:t>сурдопереводчика</w:t>
      </w:r>
      <w:proofErr w:type="spellEnd"/>
      <w:r w:rsidRPr="00FF7F93">
        <w:rPr>
          <w:color w:val="000000" w:themeColor="text1"/>
        </w:rPr>
        <w:t xml:space="preserve"> и </w:t>
      </w:r>
      <w:proofErr w:type="spellStart"/>
      <w:r w:rsidRPr="00FF7F93">
        <w:rPr>
          <w:color w:val="000000" w:themeColor="text1"/>
        </w:rPr>
        <w:t>тифлосурдопереводчика</w:t>
      </w:r>
      <w:proofErr w:type="spellEnd"/>
      <w:r w:rsidRPr="00FF7F93">
        <w:rPr>
          <w:color w:val="000000" w:themeColor="text1"/>
        </w:rPr>
        <w:t>.</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Специалисты Администрации оказывают помощь инвалидам в преодолении барьеров, мешающих получению ими услуг наравне с другими лицами.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xml:space="preserve">Рабочее место специалиста Администрации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FF7F93">
        <w:rPr>
          <w:color w:val="000000" w:themeColor="text1"/>
        </w:rPr>
        <w:t>брелками</w:t>
      </w:r>
      <w:proofErr w:type="spellEnd"/>
      <w:r w:rsidRPr="00FF7F93">
        <w:rPr>
          <w:color w:val="000000" w:themeColor="text1"/>
        </w:rPr>
        <w:t>-коммуникаторами).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Специалисты Администрации обеспечиваются личными нагрудными карточками (</w:t>
      </w:r>
      <w:proofErr w:type="spellStart"/>
      <w:r w:rsidRPr="00FF7F93">
        <w:rPr>
          <w:color w:val="000000" w:themeColor="text1"/>
        </w:rPr>
        <w:t>бейджами</w:t>
      </w:r>
      <w:proofErr w:type="spellEnd"/>
      <w:r w:rsidRPr="00FF7F93">
        <w:rPr>
          <w:color w:val="000000" w:themeColor="text1"/>
        </w:rPr>
        <w:t>) с указанием фамилии, имени, отчества (при наличии) и должности.</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5757E8">
      <w:pPr>
        <w:pStyle w:val="consplusnormal1"/>
        <w:spacing w:before="0" w:beforeAutospacing="0" w:after="0" w:afterAutospacing="0"/>
        <w:ind w:firstLine="567"/>
        <w:jc w:val="center"/>
        <w:rPr>
          <w:b/>
          <w:bCs/>
          <w:color w:val="000000" w:themeColor="text1"/>
        </w:rPr>
      </w:pPr>
      <w:r w:rsidRPr="00FF7F93">
        <w:rPr>
          <w:b/>
          <w:bCs/>
          <w:color w:val="000000" w:themeColor="text1"/>
        </w:rPr>
        <w:t>Показатели доступности и качества муниципальной услуги</w:t>
      </w:r>
    </w:p>
    <w:p w:rsidR="005757E8" w:rsidRPr="00FF7F93" w:rsidRDefault="005757E8"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2.25. Показатели доступности и качества предоставления муниципальной услуги.</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2.25.1. Показателями доступности предоставления муниципальной услуги являются:</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транспортная доступность к месту предоставления муниципальной услуги;</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обеспечение беспрепятственного доступа лиц к помещениям, в которых предоставляется муниципальная услуга;</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размещение информации о порядке предоставления муниципальной услуги на официальном сайте Администрации, на Едином портале и </w:t>
      </w:r>
      <w:r w:rsidRPr="00FF7F93">
        <w:rPr>
          <w:color w:val="000000" w:themeColor="text1"/>
          <w:sz w:val="22"/>
          <w:szCs w:val="22"/>
        </w:rPr>
        <w:t>КСПГМУ ПО</w:t>
      </w:r>
      <w:r w:rsidRPr="00FF7F93">
        <w:rPr>
          <w:color w:val="000000" w:themeColor="text1"/>
        </w:rPr>
        <w:t>;</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размещение информации о порядке предоставления муниципальной услуги на информационных стендах Администрации;</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размещение информации о порядке предоставления муниципальной услуги в средствах массовой информации.</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2.25.2. Показателями качества предоставления муниципальной услуги являются отсутствие:</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очередей при приеме и выдаче документов заявителям (их представителям);</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t>- нарушений сроков предоставления муниципальной услуги;</w:t>
      </w:r>
    </w:p>
    <w:p w:rsidR="00803DDC" w:rsidRPr="00FF7F93" w:rsidRDefault="00803DDC" w:rsidP="00803DDC">
      <w:pPr>
        <w:pStyle w:val="consplusnormal1"/>
        <w:spacing w:before="0" w:beforeAutospacing="0" w:after="0" w:afterAutospacing="0"/>
        <w:ind w:firstLine="567"/>
        <w:jc w:val="both"/>
        <w:rPr>
          <w:color w:val="000000" w:themeColor="text1"/>
          <w:sz w:val="22"/>
          <w:szCs w:val="22"/>
        </w:rPr>
      </w:pPr>
      <w:r w:rsidRPr="00FF7F93">
        <w:rPr>
          <w:color w:val="000000" w:themeColor="text1"/>
        </w:rPr>
        <w:lastRenderedPageBreak/>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803DDC" w:rsidRPr="00FF7F93" w:rsidRDefault="00803DDC" w:rsidP="00803DDC">
      <w:pPr>
        <w:pStyle w:val="consplusnormal1"/>
        <w:spacing w:before="0" w:beforeAutospacing="0" w:after="0" w:afterAutospacing="0"/>
        <w:ind w:firstLine="567"/>
        <w:jc w:val="both"/>
        <w:rPr>
          <w:color w:val="000000" w:themeColor="text1"/>
        </w:rPr>
      </w:pPr>
      <w:r w:rsidRPr="00FF7F93">
        <w:rPr>
          <w:color w:val="000000" w:themeColor="text1"/>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757E8" w:rsidRPr="00FF7F93" w:rsidRDefault="005757E8"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803DDC">
      <w:pPr>
        <w:pStyle w:val="consplusnormal1"/>
        <w:spacing w:before="0" w:beforeAutospacing="0" w:after="0" w:afterAutospacing="0"/>
        <w:ind w:firstLine="567"/>
        <w:jc w:val="center"/>
        <w:rPr>
          <w:b/>
          <w:bCs/>
          <w:color w:val="000000" w:themeColor="text1"/>
          <w:sz w:val="30"/>
          <w:szCs w:val="30"/>
        </w:rPr>
      </w:pPr>
      <w:r w:rsidRPr="00FF7F93">
        <w:rPr>
          <w:b/>
          <w:bCs/>
          <w:color w:val="000000" w:themeColor="text1"/>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757E8" w:rsidRPr="00FF7F93" w:rsidRDefault="005757E8" w:rsidP="00803DDC">
      <w:pPr>
        <w:pStyle w:val="consplusnormal1"/>
        <w:spacing w:before="0" w:beforeAutospacing="0" w:after="0" w:afterAutospacing="0"/>
        <w:ind w:firstLine="567"/>
        <w:jc w:val="center"/>
        <w:rPr>
          <w:color w:val="000000" w:themeColor="text1"/>
          <w:sz w:val="22"/>
          <w:szCs w:val="22"/>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3.1. Исчерпывающий перечень административных процедур.</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Предоставление муниципальной услуги включает в себя следующие административные процедуры:</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направление межведомственных запросов и получение на них ответов;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проведение проверки заявления с прилагаемыми документами и принятие решения по результатам проведения проверки.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 Прием и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3.2.1. Юридическим фактом, являющимся основанием для начала административной процедуры, является поступление письменного заявления или заявления в форме электронного документа.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3.2.2. Лицом, ответственным за прием и регистрацию заявления, является специалист Администрации.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3.2.3. Специалист Администрации в день поступления заявления с прилагаемыми документами проверяет их на наличие (отсутствие) оснований для отказа в приеме документов, установленных в подразделе 2.10 раздела 2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В случае отсутствия оснований для возврата документов специалист регистрирует заявление в журнале регистрации поступивших документов.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3.2.4. В случае поступления заявления с прилагаемыми документами в ходе личного приема Заявителю предоставляется подтверждение регистрации заявления с прилагаемыми документами с указанием регистрационного номера и даты регистрации посредством проставления отметки специалистом Администрации в день обращения на экземпляре заявления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3.2.5. В случае получения заявления с прилагаемыми документами почтовым отправлением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3.2.6. В случае получения заявления с прилагаемыми документами в форме электронного документа специалистом Администрации направляется уведомление, содержащее входящий регистрационный номер заявления с прилагаемыми документами, дату его получения, а также перечень наименований файлов, представленных в электронной форме документов с указанием количества документов (файлов).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Уведомление направляется по адресу электронной почты, указанному в заявлении (в случае если Заявитель указал адрес электронной почты), в день получения Администрацией, заявления с прилагаемыми документами.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lastRenderedPageBreak/>
        <w:t>В случае если Заявитель не указал адрес электронной почты, подтверждение о его получении и регистрации Заявителю не направляется. О результатах получения заявления с прилагаемыми документами Заявитель может получить информацию в Администрации способом, указанным в подразделе 1.4 раздела 1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3.2.7. Почтовые конверты (пакеты), в которых поступают заявления с прилагаемыми документами, сохраняются вместе с заявлениями и прилагаемыми документами.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3.2.8. Срок выполнения административной процедуры:</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3.2.8.1. Прием и регистрации заявления с прилагаемыми документами в день их поступления в Администрацию.</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В случае если дата поступления заявления с прилагаемыми документами выпадает на выходной или нерабочий (праздничный) день, заявление с прилагаемыми документами регистрируется на следующий за днем поступления рабочий день.</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3.2.8.2. Отказ в приеме и регистрации заявления с прилагаемыми документами по основаниям, указанным в подразделе 2.10 раздела 2 настоящего административного регламента, готовится в срок не более трех рабочих дней со дня поступления заявления с прилагаемыми документами в Администрацию. Отказ готовится в свободной форме с обоснованием причин, послуживших основанием отказа, и направляется Заявителю за подписью заместителя главы администрации, а в его отсутствие - лица, исполняющего его обязанности.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Заявителю предлагается принять меры по устранению выявленных недостатков, пояснив, что возврат документов не препятствует повторному обращению для предоставления муниципальной услуги.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3.2.9. Результатом выполнения административной процедуры является регистрация заявления с прилагаемыми документами или направление уведомления об отказе в приеме заявления по основаниям, указанным в подразделе 2.10 раздела 2 настоящего административного регламента с одновременным возвратом заявления с прилагаемыми документами.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3.3. Направление межведомственных запросов и получение на них ответов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3.3.1. Юридическим фактом, являющимся основанием для начала административной процедуры, является регистрация Администрацией заявления с прилагаемыми документами.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3.3.2. Лицом, ответственным за выполнение административной процедуры, является специалист Администрации.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3.3.3. Специалист Администрации направляет межведомственные запросы в соответствующие органы (организации) для получения документов, указанных в подпункте 2.6.3 подраздела 2.6 раздела 2 административного регламента, и обеспечивает получение ответов на них.</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3.3.4. Срок выполнения административной процедуры составляет не более 3 рабочих дней со дня регистрации заявления с прилагаемыми документами.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3.3.5. Результатом административной процедуры является получение документов и (или) информации в порядке межведомственного информационного взаимодействия.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3.4. Проведение проверки заявления с прилагаемыми документами и принятие решения по результатам проведения проверки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3.4.1. Юридическим фактом, являющимся основанием для начала административной процедуры, является регистрация заявления с прилагаемыми документами.</w:t>
      </w:r>
    </w:p>
    <w:p w:rsidR="00803DDC" w:rsidRPr="00FF7F93" w:rsidRDefault="00803DDC" w:rsidP="00803DDC">
      <w:pPr>
        <w:pStyle w:val="af5"/>
        <w:spacing w:before="0" w:beforeAutospacing="0" w:after="0" w:afterAutospacing="0"/>
        <w:ind w:firstLine="567"/>
        <w:jc w:val="both"/>
        <w:rPr>
          <w:color w:val="000000" w:themeColor="text1"/>
        </w:rPr>
      </w:pPr>
      <w:bookmarkStart w:id="9" w:name="Par270"/>
      <w:bookmarkEnd w:id="9"/>
      <w:r w:rsidRPr="00FF7F93">
        <w:rPr>
          <w:color w:val="000000" w:themeColor="text1"/>
        </w:rPr>
        <w:t>3.4.2. Ответственный специалист Администрации в течение 3 рабочих дней, следующих за днем регистрации заявления, осуществляет проверку:</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соответствия заявления требованиям, установленными подпунктами 2.6.1., 2.6.2. пункта 2.6. раздела 2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факта зачисления платежа;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наличия права на возврат денежных средств;</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соответствия требованиям ограничения возврата денежных средств, установленным законодательством Российской Федерации (при наличии).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3.4.2.1. В случае выявления оснований, установленных в пункте 2.8 раздела 2 настоящего административного регламента, Администрация принимает решение о невозможности рассмотрения заявления.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lastRenderedPageBreak/>
        <w:t>В случае принятия указанного решения ответственный специалист Администрации в течение срока, установленного подпунктом 3.4.2 раздела 3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осуществляет подготовку уведомления о невозможности рассмотрения заявления на возврат с мотивированным объяснением причин невозможности его рассмотрения,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направляет уведомление о невозможности рассмотрения заявления на возврат Заявителю по адресу и способом, указанным в заявлении (на адрес электронной почты или почтовый адрес;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Администрации).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xml:space="preserve">3.4.2.2. В случае выявления оснований, установленных в пункте 2.10. раздела 2 настоящего административного регламента, Администрация принимает решение об отказе в осуществлении возврата излишне уплаченного (взысканного) платежа в бюджет </w:t>
      </w:r>
      <w:r w:rsidR="00463245" w:rsidRPr="00FF7F93">
        <w:rPr>
          <w:color w:val="000000" w:themeColor="text1"/>
        </w:rPr>
        <w:t>Сосновского</w:t>
      </w:r>
      <w:r w:rsidRPr="00FF7F93">
        <w:rPr>
          <w:color w:val="000000" w:themeColor="text1"/>
        </w:rPr>
        <w:t xml:space="preserve"> сельсовета </w:t>
      </w:r>
      <w:r w:rsidR="005757E8" w:rsidRPr="00FF7F93">
        <w:rPr>
          <w:color w:val="000000" w:themeColor="text1"/>
        </w:rPr>
        <w:t>Бессоновского</w:t>
      </w:r>
      <w:r w:rsidRPr="00FF7F93">
        <w:rPr>
          <w:color w:val="000000" w:themeColor="text1"/>
        </w:rPr>
        <w:t xml:space="preserve"> района Пензенской области.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Ответственный специалист Администрации осуществляет подготовку уведомления об отказе в осуществлении возврата излишне уплаченного (взысканного) платежа, которое оформляется на бланке письма Администрации, подписывается заместителем главы администрации, а в его отсутствие - лицом, исполняющим его обязанности.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В случае принятия указанного решения в срок не более 5 рабочих дней, следующих за днем принятия решения, ответственный специалист Администрации направляет уведомление об отказе в осуществлении возврата излишне уплаченного (взысканного) платежа Заявителю по адресу и способом, указанным в заявлении: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на адрес электронной почты или почтовый адрес;</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по телекоммуникационным каналам связи в форме электронного документа, подписанного усиленной квалифицированной электронной подписью уполномоченного лица Уполномоченного лица Администрации.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3.4.2.3. В случае отсутствия оснований, установленных пунктами 2.8 и 2.10. раздела 2 настоящего административного регламента, Администрация принимает решение о возврате излишне уплаченного (взысканного) платежа.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В случае принятия указанного решения о возврате излишне уплаченного (взысканного) платежа отдел учета и отчетности администрации в срок не более 5 рабочих дней, следующих за днем принятия решения о возврате излишне уплаченного (взысканного) платежа, представляет поручение (заявку на возврат) в орган Федерального казначейства для осуществления возврата денежных средств Заявителю, представителю Заявителя (в случае наличия права представителя Заявителя получать денежные средства за Заявителя)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 утверждаемым Министерством финансов Российской Федерации.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3.4.3. Срок выполнения административной процедуры составляет не более 10 рабочих дней с даты регистрации заявления с прилагаемыми документами.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3.4.4. Результатом административной процедуры является: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xml:space="preserve">- решение о возврате излишне уплаченного (взысканного) платежа в бюджет </w:t>
      </w:r>
      <w:r w:rsidR="005757E8" w:rsidRPr="00FF7F93">
        <w:rPr>
          <w:color w:val="000000" w:themeColor="text1"/>
        </w:rPr>
        <w:t>Бессоновского</w:t>
      </w:r>
      <w:r w:rsidRPr="00FF7F93">
        <w:rPr>
          <w:color w:val="000000" w:themeColor="text1"/>
        </w:rPr>
        <w:t xml:space="preserve"> района;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решение о невозможности рассмотрения заявления;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xml:space="preserve">- решение об отказе в осуществлении возврата излишне уплаченного (взысканного) платежа в бюджет </w:t>
      </w:r>
      <w:r w:rsidR="005757E8" w:rsidRPr="00FF7F93">
        <w:rPr>
          <w:color w:val="000000" w:themeColor="text1"/>
        </w:rPr>
        <w:t>Бессоновского</w:t>
      </w:r>
      <w:r w:rsidRPr="00FF7F93">
        <w:rPr>
          <w:color w:val="000000" w:themeColor="text1"/>
        </w:rPr>
        <w:t xml:space="preserve"> района.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3.5. При обращении Заявителя с требованием об исправлении допущенных опечаток и ошибок в выданных в результате предоставления муниципальной услуги документах опечатки и ошибки исправляются и исправленные документы направляются Заявителю в течение пяти рабочих дней со дня регистрации обращения.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Заявление с требованием об исправлении допущенных опечаток и ошибок в выданных в результате предоставления муниципальной услуги документах регистрируется в порядке, установленном подразделом 2.12 раздела 2 настоящего административного регламента.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lastRenderedPageBreak/>
        <w:t>3.6. Особенности выполнения административных процедур в электронной форме</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3.6.1. Со дня поступления заявления о предоставлении муниципальной услуги в форме электронного документа, подписанного усиленной квалифицированной электронной подписью, специалист Администрации в течение одного рабочего дня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3.6.2. Проверка квалифицированной подписи может осуществляться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3.6.3.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в течение одного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 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 Такое уведомление подписывается усиленной квалифицированной подписью исполнителя муниципальной услуги и направляется по адресу электронной почты Заявителя.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3.6.4.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обращения.</w:t>
      </w:r>
    </w:p>
    <w:p w:rsidR="005757E8" w:rsidRPr="00FF7F93" w:rsidRDefault="005757E8" w:rsidP="00803DDC">
      <w:pPr>
        <w:pStyle w:val="af5"/>
        <w:spacing w:before="0" w:beforeAutospacing="0" w:after="0" w:afterAutospacing="0"/>
        <w:ind w:firstLine="567"/>
        <w:jc w:val="center"/>
        <w:rPr>
          <w:b/>
          <w:bCs/>
          <w:color w:val="000000" w:themeColor="text1"/>
          <w:sz w:val="30"/>
          <w:szCs w:val="30"/>
        </w:rPr>
      </w:pPr>
    </w:p>
    <w:p w:rsidR="00803DDC" w:rsidRPr="00FF7F93" w:rsidRDefault="00803DDC" w:rsidP="00803DDC">
      <w:pPr>
        <w:pStyle w:val="af5"/>
        <w:spacing w:before="0" w:beforeAutospacing="0" w:after="0" w:afterAutospacing="0"/>
        <w:ind w:firstLine="567"/>
        <w:jc w:val="center"/>
        <w:rPr>
          <w:b/>
          <w:bCs/>
          <w:color w:val="000000" w:themeColor="text1"/>
          <w:sz w:val="30"/>
          <w:szCs w:val="30"/>
        </w:rPr>
      </w:pPr>
      <w:r w:rsidRPr="00FF7F93">
        <w:rPr>
          <w:b/>
          <w:bCs/>
          <w:color w:val="000000" w:themeColor="text1"/>
          <w:sz w:val="30"/>
          <w:szCs w:val="30"/>
        </w:rPr>
        <w:t>4. Формы контроля за исполнением Регламента</w:t>
      </w:r>
    </w:p>
    <w:p w:rsidR="005757E8" w:rsidRPr="00FF7F93" w:rsidRDefault="005757E8" w:rsidP="00803DDC">
      <w:pPr>
        <w:pStyle w:val="af5"/>
        <w:spacing w:before="0" w:beforeAutospacing="0" w:after="0" w:afterAutospacing="0"/>
        <w:ind w:firstLine="567"/>
        <w:jc w:val="center"/>
        <w:rPr>
          <w:color w:val="000000" w:themeColor="text1"/>
        </w:rPr>
      </w:pP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w:t>
      </w:r>
      <w:proofErr w:type="gramStart"/>
      <w:r w:rsidRPr="00FF7F93">
        <w:rPr>
          <w:color w:val="000000" w:themeColor="text1"/>
        </w:rPr>
        <w:t>муниципальной услуги</w:t>
      </w:r>
      <w:proofErr w:type="gramEnd"/>
      <w:r w:rsidRPr="00FF7F93">
        <w:rPr>
          <w:color w:val="000000" w:themeColor="text1"/>
        </w:rPr>
        <w:t xml:space="preserve"> осуществляется постоянно,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4.2. В Администрации проводятся плановые и внеплановые проверки полноты и качества исполнения муниципальной услуги.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Периодичность осуществления проверок определяется главой Администрации.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Плановые и внеплановые проверки проводятся на основании распоряжений Администрации.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lastRenderedPageBreak/>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4.5. Ответственные исполнители несут персональную ответственность за:</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4.5.1. Соответствие результатов рассмотрения документов требованиям законодательства Российской Федерации;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4.5.2. Соблюдение сроков выполнения административных процедур при предоставлении муниципальной услуги.</w:t>
      </w:r>
    </w:p>
    <w:p w:rsidR="00803DDC" w:rsidRPr="00FF7F93" w:rsidRDefault="00803DDC" w:rsidP="00803DDC">
      <w:pPr>
        <w:pStyle w:val="af5"/>
        <w:spacing w:before="0" w:beforeAutospacing="0" w:after="0" w:afterAutospacing="0"/>
        <w:ind w:right="140" w:firstLine="567"/>
        <w:jc w:val="both"/>
        <w:rPr>
          <w:color w:val="000000" w:themeColor="text1"/>
        </w:rPr>
      </w:pPr>
      <w:r w:rsidRPr="00FF7F93">
        <w:rPr>
          <w:color w:val="000000" w:themeColor="text1"/>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757E8" w:rsidRPr="00FF7F93" w:rsidRDefault="005757E8" w:rsidP="00803DDC">
      <w:pPr>
        <w:pStyle w:val="af5"/>
        <w:spacing w:before="0" w:beforeAutospacing="0" w:after="0" w:afterAutospacing="0"/>
        <w:ind w:right="140" w:firstLine="567"/>
        <w:jc w:val="both"/>
        <w:rPr>
          <w:color w:val="000000" w:themeColor="text1"/>
        </w:rPr>
      </w:pPr>
    </w:p>
    <w:p w:rsidR="00803DDC" w:rsidRPr="00FF7F93" w:rsidRDefault="00803DDC" w:rsidP="00803DDC">
      <w:pPr>
        <w:pStyle w:val="af5"/>
        <w:spacing w:before="0" w:beforeAutospacing="0" w:after="0" w:afterAutospacing="0"/>
        <w:ind w:firstLine="567"/>
        <w:jc w:val="center"/>
        <w:rPr>
          <w:b/>
          <w:bCs/>
          <w:color w:val="000000" w:themeColor="text1"/>
          <w:sz w:val="30"/>
          <w:szCs w:val="30"/>
        </w:rPr>
      </w:pPr>
      <w:r w:rsidRPr="00FF7F93">
        <w:rPr>
          <w:b/>
          <w:bCs/>
          <w:color w:val="000000" w:themeColor="text1"/>
          <w:sz w:val="30"/>
          <w:szCs w:val="30"/>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w:t>
      </w:r>
    </w:p>
    <w:p w:rsidR="005757E8" w:rsidRPr="00FF7F93" w:rsidRDefault="005757E8" w:rsidP="00803DDC">
      <w:pPr>
        <w:pStyle w:val="af5"/>
        <w:spacing w:before="0" w:beforeAutospacing="0" w:after="0" w:afterAutospacing="0"/>
        <w:ind w:firstLine="567"/>
        <w:jc w:val="center"/>
        <w:rPr>
          <w:color w:val="000000" w:themeColor="text1"/>
        </w:rPr>
      </w:pPr>
    </w:p>
    <w:p w:rsidR="00803DDC" w:rsidRPr="00FF7F93" w:rsidRDefault="00803DDC" w:rsidP="005757E8">
      <w:pPr>
        <w:pStyle w:val="consplusnormal1"/>
        <w:spacing w:before="0" w:beforeAutospacing="0" w:after="0" w:afterAutospacing="0"/>
        <w:ind w:firstLine="567"/>
        <w:jc w:val="center"/>
        <w:rPr>
          <w:b/>
          <w:bCs/>
          <w:color w:val="000000" w:themeColor="text1"/>
        </w:rPr>
      </w:pPr>
      <w:r w:rsidRPr="00FF7F93">
        <w:rPr>
          <w:b/>
          <w:bCs/>
          <w:color w:val="000000" w:themeColor="text1"/>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757E8" w:rsidRPr="00FF7F93" w:rsidRDefault="005757E8" w:rsidP="005757E8">
      <w:pPr>
        <w:pStyle w:val="consplusnormal1"/>
        <w:spacing w:before="0" w:beforeAutospacing="0" w:after="0" w:afterAutospacing="0"/>
        <w:ind w:firstLine="567"/>
        <w:jc w:val="center"/>
        <w:rPr>
          <w:color w:val="000000" w:themeColor="text1"/>
          <w:sz w:val="22"/>
          <w:szCs w:val="22"/>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5.1. Заявитель имеет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Заявитель имеет право на получение исчерпывающей информации и документов, необходимых для обоснования и рассмотрения жалобы.</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5757E8">
      <w:pPr>
        <w:pStyle w:val="consplusnormal1"/>
        <w:spacing w:before="0" w:beforeAutospacing="0" w:after="0" w:afterAutospacing="0"/>
        <w:ind w:firstLine="567"/>
        <w:jc w:val="center"/>
        <w:rPr>
          <w:b/>
          <w:bCs/>
          <w:color w:val="000000" w:themeColor="text1"/>
        </w:rPr>
      </w:pPr>
      <w:r w:rsidRPr="00FF7F93">
        <w:rPr>
          <w:b/>
          <w:bCs/>
          <w:color w:val="000000" w:themeColor="text1"/>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757E8" w:rsidRPr="00FF7F93" w:rsidRDefault="005757E8"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lastRenderedPageBreak/>
        <w:t>5.7. Жалоба на решения и действия (бездействие) должностных лиц, муниципальных служащих Администрации подается главе Администрации.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5.8. Жалоба на решения и действия (бездействие) главы Администрации подается главе Администрации.</w:t>
      </w:r>
    </w:p>
    <w:p w:rsidR="005757E8" w:rsidRPr="00FF7F93" w:rsidRDefault="005757E8" w:rsidP="00803DDC">
      <w:pPr>
        <w:pStyle w:val="af5"/>
        <w:spacing w:before="0" w:beforeAutospacing="0" w:after="0" w:afterAutospacing="0"/>
        <w:ind w:firstLine="567"/>
        <w:jc w:val="both"/>
        <w:rPr>
          <w:color w:val="000000" w:themeColor="text1"/>
        </w:rPr>
      </w:pPr>
    </w:p>
    <w:p w:rsidR="00803DDC" w:rsidRPr="00FF7F93" w:rsidRDefault="00803DDC" w:rsidP="005757E8">
      <w:pPr>
        <w:pStyle w:val="consplusnormal1"/>
        <w:spacing w:before="0" w:beforeAutospacing="0" w:after="0" w:afterAutospacing="0"/>
        <w:ind w:firstLine="567"/>
        <w:jc w:val="center"/>
        <w:rPr>
          <w:b/>
          <w:bCs/>
          <w:color w:val="000000" w:themeColor="text1"/>
        </w:rPr>
      </w:pPr>
      <w:r w:rsidRPr="00FF7F93">
        <w:rPr>
          <w:b/>
          <w:bCs/>
          <w:color w:val="000000" w:themeColor="text1"/>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757E8" w:rsidRPr="00FF7F93" w:rsidRDefault="005757E8"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5.10.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информационно-телекоммуникационной сети «Интернет», Едином портале, КСПГМУ ПО, а также в устной и (или) письменной форме.</w:t>
      </w:r>
    </w:p>
    <w:p w:rsidR="005757E8" w:rsidRPr="00FF7F93" w:rsidRDefault="005757E8" w:rsidP="00803DDC">
      <w:pPr>
        <w:pStyle w:val="consplusnormal1"/>
        <w:spacing w:before="0" w:beforeAutospacing="0" w:after="0" w:afterAutospacing="0"/>
        <w:ind w:firstLine="567"/>
        <w:jc w:val="both"/>
        <w:rPr>
          <w:b/>
          <w:bCs/>
          <w:color w:val="000000" w:themeColor="text1"/>
        </w:rPr>
      </w:pPr>
    </w:p>
    <w:p w:rsidR="00803DDC" w:rsidRPr="00FF7F93" w:rsidRDefault="00803DDC" w:rsidP="005757E8">
      <w:pPr>
        <w:pStyle w:val="consplusnormal1"/>
        <w:spacing w:before="0" w:beforeAutospacing="0" w:after="0" w:afterAutospacing="0"/>
        <w:ind w:firstLine="567"/>
        <w:jc w:val="center"/>
        <w:rPr>
          <w:b/>
          <w:bCs/>
          <w:color w:val="000000" w:themeColor="text1"/>
        </w:rPr>
      </w:pPr>
      <w:r w:rsidRPr="00FF7F93">
        <w:rPr>
          <w:b/>
          <w:bCs/>
          <w:color w:val="000000" w:themeColor="text1"/>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757E8" w:rsidRPr="00FF7F93" w:rsidRDefault="005757E8" w:rsidP="00803DDC">
      <w:pPr>
        <w:pStyle w:val="consplusnormal1"/>
        <w:spacing w:before="0" w:beforeAutospacing="0" w:after="0" w:afterAutospacing="0"/>
        <w:ind w:firstLine="567"/>
        <w:jc w:val="both"/>
        <w:rPr>
          <w:color w:val="000000" w:themeColor="text1"/>
          <w:sz w:val="22"/>
          <w:szCs w:val="22"/>
        </w:rPr>
      </w:pP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5.11.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803DDC" w:rsidRPr="00FF7F93" w:rsidRDefault="00803DDC" w:rsidP="00803DDC">
      <w:pPr>
        <w:pStyle w:val="af5"/>
        <w:spacing w:before="0" w:beforeAutospacing="0" w:after="0" w:afterAutospacing="0"/>
        <w:ind w:firstLine="567"/>
        <w:jc w:val="both"/>
        <w:rPr>
          <w:color w:val="000000" w:themeColor="text1"/>
        </w:rPr>
      </w:pPr>
      <w:r w:rsidRPr="00FF7F93">
        <w:rPr>
          <w:color w:val="000000" w:themeColor="text1"/>
        </w:rPr>
        <w:t>- ФЗ № 210-ФЗ;</w:t>
      </w:r>
    </w:p>
    <w:p w:rsidR="005757E8" w:rsidRPr="00FF7F93" w:rsidRDefault="00803DDC" w:rsidP="005757E8">
      <w:pPr>
        <w:pStyle w:val="af5"/>
        <w:spacing w:before="0" w:beforeAutospacing="0" w:after="0" w:afterAutospacing="0"/>
        <w:ind w:firstLine="567"/>
        <w:jc w:val="both"/>
        <w:rPr>
          <w:color w:val="000000" w:themeColor="text1"/>
        </w:rPr>
      </w:pPr>
      <w:r w:rsidRPr="00FF7F93">
        <w:rPr>
          <w:color w:val="000000" w:themeColor="text1"/>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51C3C" w:rsidRDefault="00803DDC" w:rsidP="005757E8">
      <w:pPr>
        <w:pStyle w:val="af5"/>
        <w:spacing w:before="0" w:beforeAutospacing="0" w:after="0" w:afterAutospacing="0"/>
        <w:ind w:firstLine="567"/>
        <w:jc w:val="both"/>
      </w:pPr>
      <w:r w:rsidRPr="00FF7F93">
        <w:rPr>
          <w:color w:val="000000" w:themeColor="text1"/>
        </w:rPr>
        <w:t>- </w:t>
      </w:r>
      <w:r w:rsidR="005757E8" w:rsidRPr="00FF7F93">
        <w:rPr>
          <w:color w:val="000000" w:themeColor="text1"/>
          <w:position w:val="-2"/>
        </w:rPr>
        <w:t>постановление Администрации от_</w:t>
      </w:r>
      <w:r w:rsidR="00C51C3C">
        <w:rPr>
          <w:color w:val="000000" w:themeColor="text1"/>
          <w:position w:val="-2"/>
        </w:rPr>
        <w:t>06.09.2018 г. № 71</w:t>
      </w:r>
      <w:r w:rsidR="005757E8" w:rsidRPr="00FF7F93">
        <w:rPr>
          <w:color w:val="000000" w:themeColor="text1"/>
          <w:position w:val="-2"/>
        </w:rPr>
        <w:t xml:space="preserve"> «</w:t>
      </w:r>
      <w:r w:rsidR="00C51C3C" w:rsidRPr="00C51C3C">
        <w:t xml:space="preserve">Об утверждении Порядка подачи и рассмотрения жалоб на решения и действия (бездействие) администрации Сосновского сельсовета Бессоновского района Пензенской </w:t>
      </w:r>
      <w:proofErr w:type="gramStart"/>
      <w:r w:rsidR="00C51C3C" w:rsidRPr="00C51C3C">
        <w:t>области,  должностных</w:t>
      </w:r>
      <w:proofErr w:type="gramEnd"/>
      <w:r w:rsidR="00C51C3C" w:rsidRPr="00C51C3C">
        <w:t xml:space="preserve"> лиц, муниципальных служащих администрации Сосновского сельсовета Бессоновского района Пензенской области</w:t>
      </w:r>
      <w:r w:rsidR="00C51C3C" w:rsidRPr="00C51C3C">
        <w:rPr>
          <w:i/>
        </w:rPr>
        <w:t xml:space="preserve"> </w:t>
      </w:r>
      <w:r w:rsidR="00C51C3C" w:rsidRPr="00C51C3C">
        <w:t>при предоставлении муниципальных услуг</w:t>
      </w:r>
      <w:r w:rsidR="00C51C3C">
        <w:t>».</w:t>
      </w:r>
      <w:r w:rsidR="00E22349">
        <w:t xml:space="preserve">  </w:t>
      </w:r>
    </w:p>
    <w:p w:rsidR="00803DDC" w:rsidRPr="00FF7F93" w:rsidRDefault="00D868B1" w:rsidP="005757E8">
      <w:pPr>
        <w:pStyle w:val="af5"/>
        <w:spacing w:before="0" w:beforeAutospacing="0" w:after="0" w:afterAutospacing="0"/>
        <w:ind w:firstLine="567"/>
        <w:jc w:val="both"/>
        <w:rPr>
          <w:color w:val="000000" w:themeColor="text1"/>
        </w:rPr>
      </w:pPr>
      <w:r w:rsidRPr="00FF7F93">
        <w:rPr>
          <w:color w:val="000000" w:themeColor="text1"/>
          <w:position w:val="-2"/>
        </w:rPr>
        <w:t>5.12</w:t>
      </w:r>
      <w:r w:rsidR="005757E8" w:rsidRPr="00FF7F93">
        <w:rPr>
          <w:color w:val="000000" w:themeColor="text1"/>
          <w:position w:val="-2"/>
        </w:rPr>
        <w:t>.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p w:rsidR="00803DDC" w:rsidRPr="00FF7F93" w:rsidRDefault="00803DDC"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p>
    <w:sectPr w:rsidR="00803DDC" w:rsidRPr="00FF7F93" w:rsidSect="00084CC4">
      <w:headerReference w:type="default" r:id="rId9"/>
      <w:pgSz w:w="11906" w:h="16838"/>
      <w:pgMar w:top="851" w:right="851"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938" w:rsidRDefault="00171938" w:rsidP="00E94FFA">
      <w:pPr>
        <w:spacing w:after="0" w:line="240" w:lineRule="auto"/>
      </w:pPr>
      <w:r>
        <w:separator/>
      </w:r>
    </w:p>
  </w:endnote>
  <w:endnote w:type="continuationSeparator" w:id="0">
    <w:p w:rsidR="00171938" w:rsidRDefault="00171938" w:rsidP="00E94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938" w:rsidRDefault="00171938" w:rsidP="00E94FFA">
      <w:pPr>
        <w:spacing w:after="0" w:line="240" w:lineRule="auto"/>
      </w:pPr>
      <w:r>
        <w:separator/>
      </w:r>
    </w:p>
  </w:footnote>
  <w:footnote w:type="continuationSeparator" w:id="0">
    <w:p w:rsidR="00171938" w:rsidRDefault="00171938" w:rsidP="00E94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DDC" w:rsidRDefault="00803DDC">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856B7"/>
    <w:rsid w:val="00022213"/>
    <w:rsid w:val="00056C13"/>
    <w:rsid w:val="00084CC4"/>
    <w:rsid w:val="000B636B"/>
    <w:rsid w:val="00131746"/>
    <w:rsid w:val="00150778"/>
    <w:rsid w:val="00171938"/>
    <w:rsid w:val="001A156A"/>
    <w:rsid w:val="001E223E"/>
    <w:rsid w:val="00225B94"/>
    <w:rsid w:val="00291621"/>
    <w:rsid w:val="002F4B47"/>
    <w:rsid w:val="00307B4F"/>
    <w:rsid w:val="003214CC"/>
    <w:rsid w:val="003229D4"/>
    <w:rsid w:val="0035598F"/>
    <w:rsid w:val="003F6BAA"/>
    <w:rsid w:val="00424C86"/>
    <w:rsid w:val="00441E7F"/>
    <w:rsid w:val="00463245"/>
    <w:rsid w:val="004B3081"/>
    <w:rsid w:val="004F79B1"/>
    <w:rsid w:val="00506E55"/>
    <w:rsid w:val="0056463B"/>
    <w:rsid w:val="005757E8"/>
    <w:rsid w:val="005D0651"/>
    <w:rsid w:val="005E0DCC"/>
    <w:rsid w:val="00627EE7"/>
    <w:rsid w:val="00803DDC"/>
    <w:rsid w:val="008048F8"/>
    <w:rsid w:val="00811C38"/>
    <w:rsid w:val="008856B7"/>
    <w:rsid w:val="00890225"/>
    <w:rsid w:val="008B3528"/>
    <w:rsid w:val="0090515C"/>
    <w:rsid w:val="0091734F"/>
    <w:rsid w:val="00980399"/>
    <w:rsid w:val="00992153"/>
    <w:rsid w:val="009A365D"/>
    <w:rsid w:val="009A6296"/>
    <w:rsid w:val="00A3403A"/>
    <w:rsid w:val="00A6792E"/>
    <w:rsid w:val="00AB3EAA"/>
    <w:rsid w:val="00B17707"/>
    <w:rsid w:val="00B764FC"/>
    <w:rsid w:val="00B84936"/>
    <w:rsid w:val="00C10BA2"/>
    <w:rsid w:val="00C45426"/>
    <w:rsid w:val="00C51C3C"/>
    <w:rsid w:val="00C77A2D"/>
    <w:rsid w:val="00C85002"/>
    <w:rsid w:val="00CA4445"/>
    <w:rsid w:val="00D80763"/>
    <w:rsid w:val="00D868B1"/>
    <w:rsid w:val="00DF567F"/>
    <w:rsid w:val="00E10A19"/>
    <w:rsid w:val="00E22349"/>
    <w:rsid w:val="00E22B02"/>
    <w:rsid w:val="00E318E4"/>
    <w:rsid w:val="00E74E11"/>
    <w:rsid w:val="00E81A9D"/>
    <w:rsid w:val="00E94FFA"/>
    <w:rsid w:val="00EA510F"/>
    <w:rsid w:val="00EB1059"/>
    <w:rsid w:val="00FA573D"/>
    <w:rsid w:val="00FC11B1"/>
    <w:rsid w:val="00FF392A"/>
    <w:rsid w:val="00FF7F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B700A-C12F-4969-80D7-9C7162DF0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707"/>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 w:type="paragraph" w:customStyle="1" w:styleId="consplusnormal1">
    <w:name w:val="consplusnormal"/>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rmal (Web)"/>
    <w:basedOn w:val="a"/>
    <w:uiPriority w:val="99"/>
    <w:semiHidden/>
    <w:unhideWhenUsed/>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03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
    <w:name w:val="6"/>
    <w:basedOn w:val="a1"/>
    <w:rsid w:val="00803DDC"/>
  </w:style>
  <w:style w:type="character" w:customStyle="1" w:styleId="14">
    <w:name w:val="Гиперссылка1"/>
    <w:basedOn w:val="a1"/>
    <w:rsid w:val="00803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0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A0542-3147-42BE-884F-02DFB30E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7646</Words>
  <Characters>43588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2023-04-26T04:59:00Z</cp:lastPrinted>
  <dcterms:created xsi:type="dcterms:W3CDTF">2023-07-23T18:19:00Z</dcterms:created>
  <dcterms:modified xsi:type="dcterms:W3CDTF">2023-07-23T18:19:00Z</dcterms:modified>
</cp:coreProperties>
</file>