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2"/>
        <w:gridCol w:w="5102"/>
      </w:tblGrid>
      <w:tr w:rsidR="006E3B0C" w:rsidRPr="006E3B0C">
        <w:tc>
          <w:tcPr>
            <w:tcW w:w="5102" w:type="dxa"/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31 мая 2024 года</w:t>
            </w:r>
          </w:p>
        </w:tc>
        <w:tc>
          <w:tcPr>
            <w:tcW w:w="5102" w:type="dxa"/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N 4317-ЗПО</w:t>
            </w:r>
          </w:p>
        </w:tc>
      </w:tr>
    </w:tbl>
    <w:p w:rsidR="006E3B0C" w:rsidRPr="006E3B0C" w:rsidRDefault="006E3B0C" w:rsidP="006E3B0C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eastAsiaTheme="minorHAnsi"/>
          <w:sz w:val="2"/>
          <w:szCs w:val="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ЗАКОН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ПЕНЗЕНСКОЙ ОБЛАСТИ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О РЕГУЛИРОВАНИИ ЗЕМЕЛЬНЫХ ОТНОШЕНИЙ НА ТЕРРИТОРИИ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ПЕНЗЕНСКОЙ ОБЛАСТИ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hyperlink r:id="rId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Принят</w:t>
        </w:r>
      </w:hyperlink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Законодательным Собранием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Пензенской области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31 мая 2024 года</w:t>
      </w:r>
    </w:p>
    <w:p w:rsidR="006E3B0C" w:rsidRPr="006E3B0C" w:rsidRDefault="006E3B0C" w:rsidP="006E3B0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8"/>
        <w:gridCol w:w="113"/>
      </w:tblGrid>
      <w:tr w:rsidR="006E3B0C" w:rsidRPr="006E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Список изменяющих документов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(в ред. Законов Пензенской обл. от 12.07.2024 </w:t>
            </w:r>
            <w:hyperlink r:id="rId6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4378-ЗПО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,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от 18.10.2024 </w:t>
            </w:r>
            <w:hyperlink r:id="rId7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4439-ЗПО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, от 18.10.2024 </w:t>
            </w:r>
            <w:hyperlink r:id="rId8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4442-ЗПО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,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от 14.02.2025 </w:t>
            </w:r>
            <w:hyperlink r:id="rId9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4530-ЗПО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, от 14.02.2025 </w:t>
            </w:r>
            <w:hyperlink r:id="rId10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4534-ЗПО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,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от 25.04.2025 </w:t>
            </w:r>
            <w:hyperlink r:id="rId11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4572-ЗПО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, от 23.06.2025 </w:t>
            </w:r>
            <w:hyperlink r:id="rId12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4588-ЗПО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,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от 22.08.2025 </w:t>
            </w:r>
            <w:hyperlink r:id="rId13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4621-ЗПО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, от 26.09.2025 </w:t>
            </w:r>
            <w:hyperlink r:id="rId14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4632-ЗПО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,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от 26.09.2025 </w:t>
            </w:r>
            <w:hyperlink r:id="rId15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4634-ЗПО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, от 19.12.2025 </w:t>
            </w:r>
            <w:hyperlink r:id="rId16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4699-ЗПО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</w:p>
        </w:tc>
      </w:tr>
    </w:tbl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1. Предмет регулирования настоящего Закона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Настоящий Закон регулирует земельные отношения на территории Пензенской области в пределах полномочий, предоставленных субъектам Российской Федерации федеральным законодательством.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2. Полномочия Законодательного Собрания Пензенской области в сфере регулирования земельных отношений на территории Пензенской области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К полномочиям Законодательного Собрания Пензенской области в сфере регулирования земельных отношений относится принятие законов Пензенской области в сфере регулирования земельных отношений и контроль за их исполнением.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3. Полномочия Правительства Пензенской области в сфере регулирования земельных отношений на территории Пензенской области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Правительство Пензенской области в сфере регулирования земельных отношений обладает следу</w:t>
      </w:r>
      <w:r w:rsidRPr="006E3B0C">
        <w:rPr>
          <w:rFonts w:eastAsiaTheme="minorHAnsi"/>
          <w:sz w:val="22"/>
          <w:szCs w:val="22"/>
          <w:lang w:eastAsia="en-US"/>
        </w:rPr>
        <w:t>ю</w:t>
      </w:r>
      <w:r w:rsidRPr="006E3B0C">
        <w:rPr>
          <w:rFonts w:eastAsiaTheme="minorHAnsi"/>
          <w:sz w:val="22"/>
          <w:szCs w:val="22"/>
          <w:lang w:eastAsia="en-US"/>
        </w:rPr>
        <w:t>щими полномочиями: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управление и распоряжение земельными участками, находящимися в собственности Пензенской области, в пределах своих полномочий;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предоставление земельных участков, находящихся в собственности Пензенской области, в собс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венность бесплатно или в постоянное (бессрочное) пользование на основании решения;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3) установление </w:t>
      </w:r>
      <w:hyperlink r:id="rId1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порядка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определения цены земельных участков, находящихся в собственности Пе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зенской области, и земельных участков, государственная собственность на которые не разграничена, при заключении договоров купли-продажи земельных участков, находящихся в собственности Пензенской о</w:t>
      </w:r>
      <w:r w:rsidRPr="006E3B0C">
        <w:rPr>
          <w:rFonts w:eastAsiaTheme="minorHAnsi"/>
          <w:sz w:val="22"/>
          <w:szCs w:val="22"/>
          <w:lang w:eastAsia="en-US"/>
        </w:rPr>
        <w:t>б</w:t>
      </w:r>
      <w:r w:rsidRPr="006E3B0C">
        <w:rPr>
          <w:rFonts w:eastAsiaTheme="minorHAnsi"/>
          <w:sz w:val="22"/>
          <w:szCs w:val="22"/>
          <w:lang w:eastAsia="en-US"/>
        </w:rPr>
        <w:t>ласти, и земельных участков, государственная собственность на которые не разграничена, без проведения торгов;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4) установление </w:t>
      </w:r>
      <w:hyperlink r:id="rId1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порядка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определения размера арендной платы за земельные участки, находящиеся в собственности Пензенской области, и земельные участки, государственная собственность на которые не разграничена, предоставленные в аренду без торгов;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5) принятие решения о проведении аукциона по продаже земельного участка, находящегося в собс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венности Пензенской области, аукциона на право заключения договора аренды земельного участка, нах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дящегося в собственности Пензенской области, или решения об отказе в проведении аукциона по продаже земельного участка, находящегося в собственности Пензенской области, аукциона на право заключения договора аренды земельного участка, находящегося в собственности Пензенской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 xml:space="preserve">6) установление </w:t>
      </w:r>
      <w:hyperlink r:id="rId1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порядка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определения платы по соглашению об установлении сервитута в отношении земельных участков, находящихся в собственности Пензенской области, и земельных участков, государс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венная собственность на которые не разграничена;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7) установление </w:t>
      </w:r>
      <w:hyperlink r:id="rId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порядка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определения платы за увеличение площади земельных участков, находящи</w:t>
      </w:r>
      <w:r w:rsidRPr="006E3B0C">
        <w:rPr>
          <w:rFonts w:eastAsiaTheme="minorHAnsi"/>
          <w:sz w:val="22"/>
          <w:szCs w:val="22"/>
          <w:lang w:eastAsia="en-US"/>
        </w:rPr>
        <w:t>х</w:t>
      </w:r>
      <w:r w:rsidRPr="006E3B0C">
        <w:rPr>
          <w:rFonts w:eastAsiaTheme="minorHAnsi"/>
          <w:sz w:val="22"/>
          <w:szCs w:val="22"/>
          <w:lang w:eastAsia="en-US"/>
        </w:rPr>
        <w:t>ся в частной собственности, в результате перераспределения таких земельных участков и земель и (или) земельных участков, находящихся в собственности Пензенской области, земель или земельных участков, государственная собственность на которые не разграничена;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8) управление и распоряжение земельными участками, находящимися в федеральной собственности, в целях, предусмотренных Федеральным </w:t>
      </w:r>
      <w:hyperlink r:id="rId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от 24 июля 2008 года N 161-ФЗ "О содействии развитию жилищного строительства, созданию объектов туристской инфраструктуры и иному развитию территорий", в случае если межведомственным коллегиальным органом, образованным в соответствии с Федеральным </w:t>
      </w:r>
      <w:hyperlink r:id="rId2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от 24 июля 2008 года N 161-ФЗ "О содействии развитию жилищного строительства, созданию об</w:t>
      </w:r>
      <w:r w:rsidRPr="006E3B0C">
        <w:rPr>
          <w:rFonts w:eastAsiaTheme="minorHAnsi"/>
          <w:sz w:val="22"/>
          <w:szCs w:val="22"/>
          <w:lang w:eastAsia="en-US"/>
        </w:rPr>
        <w:t>ъ</w:t>
      </w:r>
      <w:r w:rsidRPr="006E3B0C">
        <w:rPr>
          <w:rFonts w:eastAsiaTheme="minorHAnsi"/>
          <w:sz w:val="22"/>
          <w:szCs w:val="22"/>
          <w:lang w:eastAsia="en-US"/>
        </w:rPr>
        <w:t>ектов туристской инфраструктуры и иному развитию территорий", принято решение о целесообразности передачи Пензенской области указанных полномочий Российской Федерации;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9) выдача разрешений на использование земель или земельных участков, находящихся в собственн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сти Пензенской области, в целях, указанных в </w:t>
      </w:r>
      <w:hyperlink r:id="rId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подпунктах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- </w:t>
      </w:r>
      <w:hyperlink r:id="rId2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5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, </w:t>
      </w:r>
      <w:hyperlink r:id="rId2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 </w:t>
      </w:r>
      <w:hyperlink r:id="rId2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9 пункта 1 статьи 39.33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Земельного к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декса Российской Федерации, без предоставления земельных участков и установления сервитута, публи</w:t>
      </w:r>
      <w:r w:rsidRPr="006E3B0C">
        <w:rPr>
          <w:rFonts w:eastAsiaTheme="minorHAnsi"/>
          <w:sz w:val="22"/>
          <w:szCs w:val="22"/>
          <w:lang w:eastAsia="en-US"/>
        </w:rPr>
        <w:t>ч</w:t>
      </w:r>
      <w:r w:rsidRPr="006E3B0C">
        <w:rPr>
          <w:rFonts w:eastAsiaTheme="minorHAnsi"/>
          <w:sz w:val="22"/>
          <w:szCs w:val="22"/>
          <w:lang w:eastAsia="en-US"/>
        </w:rPr>
        <w:t>ного сервитута;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10) установление </w:t>
      </w:r>
      <w:hyperlink r:id="rId2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порядка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 условий размещения объектов, виды которых определены Правительс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вом Российской Федерации, размещение которых может осуществляться на землях или земельных учас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11) установление категорий работников организаций транспорта, лесного комплекса, охотничьего х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зяйства, федеральных государственных бюджетных учреждений, осуществляющих управление государс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венными природными заповедниками и национальными парками, и других сфер деятельности, имеющих право на получение служебных наделов в соответствии с законодательством Российской Федерации;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12) установление порядка проведения землеустройства в соответствии с федеральным законодател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ством;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13) перевод земель, находящихся в собственности Пензенской области, и земель сельскохозяйстве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ного назначения, находящихся в частной и муниципальной собственности, в установленном действующим </w:t>
      </w:r>
      <w:hyperlink r:id="rId2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законодательством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порядке;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14) резервирование земельных участков для государственных нужд Пензенской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15) принятие решений об изъятии в случаях и порядке, установленных действующим законодательс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вом, земельных участков для государственных нужд Пензенской области, в том числе для размещения об</w:t>
      </w:r>
      <w:r w:rsidRPr="006E3B0C">
        <w:rPr>
          <w:rFonts w:eastAsiaTheme="minorHAnsi"/>
          <w:sz w:val="22"/>
          <w:szCs w:val="22"/>
          <w:lang w:eastAsia="en-US"/>
        </w:rPr>
        <w:t>ъ</w:t>
      </w:r>
      <w:r w:rsidRPr="006E3B0C">
        <w:rPr>
          <w:rFonts w:eastAsiaTheme="minorHAnsi"/>
          <w:sz w:val="22"/>
          <w:szCs w:val="22"/>
          <w:lang w:eastAsia="en-US"/>
        </w:rPr>
        <w:t>ектов регионального значения, а также земельных участков, необходимых для осуществления пользования участками недр местного значения;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16) определение уполномоченных исполнительных органов Пензенской области по управлению и распоряжению земельными участками, находящимися в собственности Пензенской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17) организация выполнения полномочий в сфере государственной кадастровой оценки;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18) утверждение перечня особо ценных продуктивных сельскохозяйственных угодий, использование которых для других целей не допускается;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19) установление содержания ходатайства о переводе земель из одной категории в другую и состава прилагаемых к нему документов в отношении земель сельскохозяйственного назначения, за исключением земель, находящихся в собственности Российской Федерации;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20) принятие решений об использовании земель или земельных участков, находящихся в собственн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сти Пензенской области, для размещения объектов, виды которых установлены Правительством Росси</w:t>
      </w:r>
      <w:r w:rsidRPr="006E3B0C">
        <w:rPr>
          <w:rFonts w:eastAsiaTheme="minorHAnsi"/>
          <w:sz w:val="22"/>
          <w:szCs w:val="22"/>
          <w:lang w:eastAsia="en-US"/>
        </w:rPr>
        <w:t>й</w:t>
      </w:r>
      <w:r w:rsidRPr="006E3B0C">
        <w:rPr>
          <w:rFonts w:eastAsiaTheme="minorHAnsi"/>
          <w:sz w:val="22"/>
          <w:szCs w:val="22"/>
          <w:lang w:eastAsia="en-US"/>
        </w:rPr>
        <w:t xml:space="preserve">ской Федерации в соответствии с </w:t>
      </w:r>
      <w:hyperlink r:id="rId2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3 статьи 39.36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Земельного кодекса Российской Федерации, без предоставления земельных участков и установления сервитута, публичного сервитута;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>21) принятие решений об отнесении находящихся в государственной собственности земель или з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мельных участков в составе таких земель к определенной категории земель до разграничения государс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 xml:space="preserve">венной собственности на землю в случаях, определенных в </w:t>
      </w:r>
      <w:hyperlink r:id="rId3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4 статьи 15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21 декабря 2004 года N 172-ФЗ "О переводе земель или земельных участков из одной категории в другую";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22) согласование изъятия земельных участков для муниципальных нужд в случаях и порядке, уст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новленных действующим законодательством;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23) организация выполнения полномочий по установлению, изменению, прекращению существования зон с особыми условиями использования территорий в соответствии с Земельным </w:t>
      </w:r>
      <w:hyperlink r:id="rId3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кодексом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Российской Федерации;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24) установление </w:t>
      </w:r>
      <w:hyperlink r:id="rId3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порядка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утверждения органами местного самоуправления схемы размещения гар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жей, являющихся некапитальными сооружениями, либо стоянки технических или других средств передв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жения инвалидов вблизи их места жительства;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25) установление </w:t>
      </w:r>
      <w:hyperlink r:id="rId3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порядка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определения платы за использование земель или земельных участков, н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ходящихся в собственности Пензенской области, 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</w:t>
      </w:r>
      <w:r w:rsidRPr="006E3B0C">
        <w:rPr>
          <w:rFonts w:eastAsiaTheme="minorHAnsi"/>
          <w:sz w:val="22"/>
          <w:szCs w:val="22"/>
          <w:lang w:eastAsia="en-US"/>
        </w:rPr>
        <w:t>я</w:t>
      </w:r>
      <w:r w:rsidRPr="006E3B0C">
        <w:rPr>
          <w:rFonts w:eastAsiaTheme="minorHAnsi"/>
          <w:sz w:val="22"/>
          <w:szCs w:val="22"/>
          <w:lang w:eastAsia="en-US"/>
        </w:rPr>
        <w:t>ми;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26) установление перечня категорий граждан, имеющих право на бесплатное использование земель или земельных участков, находящихся в государственной или муниципальной собственности, для возвед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ния гражданами гаражей, являющихся некапитальными сооружениями;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27) установление порядка осуществления мер государственной поддержки ведения гражданами сад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водства и огородничества, предусмотренных </w:t>
      </w:r>
      <w:hyperlink r:id="rId3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частью 3 статьи 26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29 июля 2017 года N 217-ФЗ "О ведении гражданами садоводства и огородничества для собственных нужд и о внесении изм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нений в отдельные законодательные акты Российской Федерации";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3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26.09.2025 N 4632-ЗПО)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28) осуществление поддержки ведения гражданами садоводства и огородничества в формах, устано</w:t>
      </w:r>
      <w:r w:rsidRPr="006E3B0C">
        <w:rPr>
          <w:rFonts w:eastAsiaTheme="minorHAnsi"/>
          <w:sz w:val="22"/>
          <w:szCs w:val="22"/>
          <w:lang w:eastAsia="en-US"/>
        </w:rPr>
        <w:t>в</w:t>
      </w:r>
      <w:r w:rsidRPr="006E3B0C">
        <w:rPr>
          <w:rFonts w:eastAsiaTheme="minorHAnsi"/>
          <w:sz w:val="22"/>
          <w:szCs w:val="22"/>
          <w:lang w:eastAsia="en-US"/>
        </w:rPr>
        <w:t>ленных законодательством Российской Федерации;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3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26.09.2025 N 4632-ЗПО)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29) утверждение перечня муниципальных образований Пензенской области, на территориях которых расположены находящиеся в государственной или муниципальной собственности земельные участки, в о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ношении которых до 1 января 2026 года аукционы по продаже земельных участков, находящихся в гос</w:t>
      </w:r>
      <w:r w:rsidRPr="006E3B0C">
        <w:rPr>
          <w:rFonts w:eastAsiaTheme="minorHAnsi"/>
          <w:sz w:val="22"/>
          <w:szCs w:val="22"/>
          <w:lang w:eastAsia="en-US"/>
        </w:rPr>
        <w:t>у</w:t>
      </w:r>
      <w:r w:rsidRPr="006E3B0C">
        <w:rPr>
          <w:rFonts w:eastAsiaTheme="minorHAnsi"/>
          <w:sz w:val="22"/>
          <w:szCs w:val="22"/>
          <w:lang w:eastAsia="en-US"/>
        </w:rPr>
        <w:t>дарственной или муниципальной собственности, либо на право заключения договоров аренды таких з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мельных участков в соответствии со </w:t>
      </w:r>
      <w:hyperlink r:id="rId3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статьей 39.18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Земельного кодекса Российской Федерации в электро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ной форме не проводятся по причине технической невозможности участия в них граждан в связи с огран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чением либо отсутствием доступа к подключению к информационно-телекоммуникационной сети "Инте</w:t>
      </w:r>
      <w:r w:rsidRPr="006E3B0C">
        <w:rPr>
          <w:rFonts w:eastAsiaTheme="minorHAnsi"/>
          <w:sz w:val="22"/>
          <w:szCs w:val="22"/>
          <w:lang w:eastAsia="en-US"/>
        </w:rPr>
        <w:t>р</w:t>
      </w:r>
      <w:r w:rsidRPr="006E3B0C">
        <w:rPr>
          <w:rFonts w:eastAsiaTheme="minorHAnsi"/>
          <w:sz w:val="22"/>
          <w:szCs w:val="22"/>
          <w:lang w:eastAsia="en-US"/>
        </w:rPr>
        <w:t>нет" на территориях данных муниципальных образований;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3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18.10.2024 N 4442-ЗПО)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30) принятие решения о проведении публичных торгов по продаже изъятого по решению суда з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мельного участка из земель сельскохозяйственного назначения у его собственника в соответствии с </w:t>
      </w:r>
      <w:hyperlink r:id="rId3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</w:t>
        </w:r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к</w:t>
        </w:r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том 6 статьи 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24 июля 2002 года N 101-ФЗ "Об обороте земель сельскохозяйс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венного назначения";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31) иные полномочия в соответствии с действующим законодательством.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4. Полномочия уполномоченного исполнительного органа Пензенской области по управлению и распоряжению земельными участками, находящимися в собственности Пензенской области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Уполномоченный исполнительный орган Пензенской области по управлению и распоряжению з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мельными участками, находящимися в собственности Пензенской области: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предоставляет земельные участки, находящиеся в собственности Пензенской области, на основ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нии договора купли-продажи в случае предоставления земельного участка в собственность за плату;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предоставляет земельные участки, находящиеся в собственности Пензенской области, на основ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нии договора аренды в случае предоставления земельного участка в аренду;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>3) предоставляет земельные участки, находящиеся в собственности Пензенской области, на основ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нии договора безвозмездного пользования в случае предоставления земельного участка в безвозмездное пользование;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4) заключает соглашение об установлении сервитута в отношении земельного участка, находящегося в собственности Пензенской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5) заключает соглашения о перераспределении земель и (или) земельных участков, находящихся в собственности Пензенской области, и земельных участков, находящихся в частной собственности, в случ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ях, определенных Земельным </w:t>
      </w:r>
      <w:hyperlink r:id="rId4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кодексом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Российской Федерации;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6) предоставляет земельные участки, находящиеся в собственности Пензенской области или госуда</w:t>
      </w:r>
      <w:r w:rsidRPr="006E3B0C">
        <w:rPr>
          <w:rFonts w:eastAsiaTheme="minorHAnsi"/>
          <w:sz w:val="22"/>
          <w:szCs w:val="22"/>
          <w:lang w:eastAsia="en-US"/>
        </w:rPr>
        <w:t>р</w:t>
      </w:r>
      <w:r w:rsidRPr="006E3B0C">
        <w:rPr>
          <w:rFonts w:eastAsiaTheme="minorHAnsi"/>
          <w:sz w:val="22"/>
          <w:szCs w:val="22"/>
          <w:lang w:eastAsia="en-US"/>
        </w:rPr>
        <w:t>ственная собственность на которые не разграничена, для размещения автомобильных дорог регионального или межмуниципального значения;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7) принимает решение об установлении публичного сервитута в отношении земельных участков и (или) земель для их использования в целях, предусмотренных </w:t>
      </w:r>
      <w:hyperlink r:id="rId4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статьей 23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Земельного кодекса Российской Федерации, </w:t>
      </w:r>
      <w:hyperlink r:id="rId4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статьями 3.6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 </w:t>
      </w:r>
      <w:hyperlink r:id="rId4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3.9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25 октября 2001 года N 137-ФЗ "О введении в дейс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вие Земельного кодекса Российской Федерации", об отказе в его установлении или о прекращении публи</w:t>
      </w:r>
      <w:r w:rsidRPr="006E3B0C">
        <w:rPr>
          <w:rFonts w:eastAsiaTheme="minorHAnsi"/>
          <w:sz w:val="22"/>
          <w:szCs w:val="22"/>
          <w:lang w:eastAsia="en-US"/>
        </w:rPr>
        <w:t>ч</w:t>
      </w:r>
      <w:r w:rsidRPr="006E3B0C">
        <w:rPr>
          <w:rFonts w:eastAsiaTheme="minorHAnsi"/>
          <w:sz w:val="22"/>
          <w:szCs w:val="22"/>
          <w:lang w:eastAsia="en-US"/>
        </w:rPr>
        <w:t>ного сервитута в соответствии с действующим законодательством;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8) предоставляет земельные участки, находящиеся в собственности Пензенской области, в целях ко</w:t>
      </w:r>
      <w:r w:rsidRPr="006E3B0C">
        <w:rPr>
          <w:rFonts w:eastAsiaTheme="minorHAnsi"/>
          <w:sz w:val="22"/>
          <w:szCs w:val="22"/>
          <w:lang w:eastAsia="en-US"/>
        </w:rPr>
        <w:t>м</w:t>
      </w:r>
      <w:r w:rsidRPr="006E3B0C">
        <w:rPr>
          <w:rFonts w:eastAsiaTheme="minorHAnsi"/>
          <w:sz w:val="22"/>
          <w:szCs w:val="22"/>
          <w:lang w:eastAsia="en-US"/>
        </w:rPr>
        <w:t xml:space="preserve">плексного развития территории, осуществляемого в порядке, предусмотренном Градостроительным </w:t>
      </w:r>
      <w:hyperlink r:id="rId4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коде</w:t>
        </w:r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к</w:t>
        </w:r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Российской Федерации, с учетом ограничений, установленных </w:t>
      </w:r>
      <w:hyperlink r:id="rId4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статьей 14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24 июля 2008 года N 161-ФЗ "О содействии развитию жилищного строительства, созданию объектов турис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ской инфраструктуры и иному развитию территорий";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9) принимает решение о формировании земельных участков, переданных в собственность Пензенской области в соответствии с Федеральным </w:t>
      </w:r>
      <w:hyperlink r:id="rId4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от 8 декабря 2011 года N 423-ФЗ "О порядке безвозмез</w:t>
      </w:r>
      <w:r w:rsidRPr="006E3B0C">
        <w:rPr>
          <w:rFonts w:eastAsiaTheme="minorHAnsi"/>
          <w:sz w:val="22"/>
          <w:szCs w:val="22"/>
          <w:lang w:eastAsia="en-US"/>
        </w:rPr>
        <w:t>д</w:t>
      </w:r>
      <w:r w:rsidRPr="006E3B0C">
        <w:rPr>
          <w:rFonts w:eastAsiaTheme="minorHAnsi"/>
          <w:sz w:val="22"/>
          <w:szCs w:val="22"/>
          <w:lang w:eastAsia="en-US"/>
        </w:rPr>
        <w:t>ной передачи военного недвижимого имущества в собственность субъектов Российской Федерации, мун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ципальную собственность и о внесении изменений в отдельные законодательные акты Российской Федер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ции", для включения в перечень земельных участков, предназначенных для предоставления лицам, указа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однократно в собственность бесплатно;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10) осуществляет действия по формированию земельных участков, переданных в собственность Пе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зенской области в соответствии с Федеральным </w:t>
      </w:r>
      <w:hyperlink r:id="rId4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от 8 декабря 2011 года N 423-ФЗ "О порядке бе</w:t>
      </w:r>
      <w:r w:rsidRPr="006E3B0C">
        <w:rPr>
          <w:rFonts w:eastAsiaTheme="minorHAnsi"/>
          <w:sz w:val="22"/>
          <w:szCs w:val="22"/>
          <w:lang w:eastAsia="en-US"/>
        </w:rPr>
        <w:t>з</w:t>
      </w:r>
      <w:r w:rsidRPr="006E3B0C">
        <w:rPr>
          <w:rFonts w:eastAsiaTheme="minorHAnsi"/>
          <w:sz w:val="22"/>
          <w:szCs w:val="22"/>
          <w:lang w:eastAsia="en-US"/>
        </w:rPr>
        <w:t xml:space="preserve">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Федерации", для включения в перечень земельных участков, предназначенных для предоставления лицам, указанным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однократно в собственность бесплатно;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11) утверждает перечень земельных участков, предназначенных для предоставления лицам, указа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однократно в собственность бесплатно;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12) обладает иными полномочиями в соответствии с действующим законодательством.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8"/>
        <w:gridCol w:w="113"/>
      </w:tblGrid>
      <w:tr w:rsidR="006E3B0C" w:rsidRPr="006E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Действие ст. 5 </w:t>
            </w:r>
            <w:hyperlink w:anchor="Par296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приостановлено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 с учетом особенностей, предусмотренных Федеральным </w:t>
            </w:r>
            <w:hyperlink r:id="rId48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законом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 от 03.07.2016 N 360-ФЗ "О внесении изменений в отдельные законодательные акты Российской Федер</w:t>
            </w: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а</w:t>
            </w: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ции".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</w:p>
        </w:tc>
      </w:tr>
    </w:tbl>
    <w:p w:rsidR="006E3B0C" w:rsidRPr="006E3B0C" w:rsidRDefault="006E3B0C" w:rsidP="006E3B0C">
      <w:pPr>
        <w:autoSpaceDE w:val="0"/>
        <w:autoSpaceDN w:val="0"/>
        <w:adjustRightInd w:val="0"/>
        <w:spacing w:before="28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bookmarkStart w:id="0" w:name="Par84"/>
      <w:bookmarkEnd w:id="0"/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5. Проведение государственной кадастровой оценки земельных участков по решению органа местного самоуправления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1. Установить, что в соответствии со </w:t>
      </w:r>
      <w:hyperlink r:id="rId4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статьей 24.12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29 июля 1998 года N 135-ФЗ "Об оценочной деятельности в Российской Федерации" органы местного самоуправления муниципал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ных образований Пензенской области (далее - органы местного самоуправления Пензенской области) пр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водят государственную кадастровую оценку в отношении земельных участков из состава земель сельскох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зяйственного назначения, расположенных на территории соответствующего муниципального образования Пензенской области, подлежащих государственной кадастровой оценке, в случае принятия органом мес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ного самоуправления Пензенской области решения о самостоятельном проведении государственной кад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стровой оценки земель.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>2. Органы местного самоуправления Пензенской области, принявшие решение о проведении госуда</w:t>
      </w:r>
      <w:r w:rsidRPr="006E3B0C">
        <w:rPr>
          <w:rFonts w:eastAsiaTheme="minorHAnsi"/>
          <w:sz w:val="22"/>
          <w:szCs w:val="22"/>
          <w:lang w:eastAsia="en-US"/>
        </w:rPr>
        <w:t>р</w:t>
      </w:r>
      <w:r w:rsidRPr="006E3B0C">
        <w:rPr>
          <w:rFonts w:eastAsiaTheme="minorHAnsi"/>
          <w:sz w:val="22"/>
          <w:szCs w:val="22"/>
          <w:lang w:eastAsia="en-US"/>
        </w:rPr>
        <w:t>ственной кадастровой оценки в отношении земельных участков из состава земель сельскохозяйственного назначения, в пятидневный срок со дня принятия такого решения уведомляют в письменной форме Прав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тельство Пензенской области о принятом решении.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6. Состав мероприятий, направленных на выявление лиц, использующих расположе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н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ные в границах муниципальных образований Пензенской области гаражи, права на которые не зар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е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гистрированы в Едином государственном реестре недвижимости, и на оказание содействия гражд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а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нам в приобретении прав на них и на земельные участки, на которых расположены гаражи, и пор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я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док их осуществления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1. Установить следующий состав мероприятий, направленных на выявление лиц, использующих ра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>положенные в границах муниципальных образований Пензенской области гаражи, права на которые не з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регистрированы в Едином государственном реестре недвижимости, и на оказание содействия гражданам в приобретении прав на них и на земельные участки, на которых расположены гаражи: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информирование граждан о возможности приобретения в упрощенном порядке прав на гаражи, права на которые не зарегистрированы в Едином государственном реестре недвижимости, и земельные участки, на которых расположены гаражи: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а) путем размещения такой информации в порядке, установленном уставом муниципального образ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вания для обнародования муниципальных правовых актов, по месту нахождения земельных участков;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б) путем размещения такой информации на официальных сайтах органов местного самоуправления Пензенской области в информационно-телекоммуникационной сети "Интернет";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в) путем размещения такой информации на информационных щитах органов местного самоуправл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ния муниципальных образований Пензенской области, в границах которых расположены гаражи, права на которые не зарегистрированы в Едином государственном реестре недвижимости;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организация и проведение рабочих встреч с представителями гаражных кооперативов в целях в</w:t>
      </w:r>
      <w:r w:rsidRPr="006E3B0C">
        <w:rPr>
          <w:rFonts w:eastAsiaTheme="minorHAnsi"/>
          <w:sz w:val="22"/>
          <w:szCs w:val="22"/>
          <w:lang w:eastAsia="en-US"/>
        </w:rPr>
        <w:t>ы</w:t>
      </w:r>
      <w:r w:rsidRPr="006E3B0C">
        <w:rPr>
          <w:rFonts w:eastAsiaTheme="minorHAnsi"/>
          <w:sz w:val="22"/>
          <w:szCs w:val="22"/>
          <w:lang w:eastAsia="en-US"/>
        </w:rPr>
        <w:t>явления проблем, сложившихся в конкретном гаражном кооперативе, и путей их решения;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3) устное и письменное консультирование граждан по вопросу применения Федерального </w:t>
      </w:r>
      <w:hyperlink r:id="rId5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от 5 апреля 2021 года N 79-ФЗ "О внесении изменений в отдельные законодательные акты Российской Федер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ции" с учетом конкретной ситуации и имеющихся у граждан на руках документов в случае обращения гр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ждан за такой консультацией.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2. </w:t>
      </w:r>
      <w:hyperlink w:anchor="Par31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Порядок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осуществления мероприятий, направленных на выявление лиц, использующих распол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женные в границах муниципальных образований Пензенской области гаражи, права на которые не зарег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стрированы в Едином государственном реестре недвижимости, и на оказание содействия гражданам в пр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обретении прав на них и на земельные участки, на которых расположены гаражи, определяется приложен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ем 1 к настоящему Закону.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bookmarkStart w:id="1" w:name="Par100"/>
      <w:bookmarkEnd w:id="1"/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7. Случаи и порядок предоставления гражданам, имеющим трех и более детей, в собс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т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венность бесплатно земельных участков, находящихся в государственной или муниципальной собс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т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венности, для индивидуального жилищного строительства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2" w:name="Par102"/>
      <w:bookmarkEnd w:id="2"/>
      <w:r w:rsidRPr="006E3B0C">
        <w:rPr>
          <w:rFonts w:eastAsiaTheme="minorHAnsi"/>
          <w:sz w:val="22"/>
          <w:szCs w:val="22"/>
          <w:lang w:eastAsia="en-US"/>
        </w:rPr>
        <w:t xml:space="preserve">1. Предоставление в соответствии с Земельным </w:t>
      </w:r>
      <w:hyperlink r:id="rId5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кодексом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Российской Федерации земельных участков, обеспеченных необходимыми объектами инфраструктуры, из земель, находящихся в государственной или муниципальной собственности, для индивидуального жилищного строительства на территории Пензенской области однократно в собственность гражданам, имеющим трех и более детей, состоящим на учете в кач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стве нуждающихся в жилых помещениях, проживающим на территории Пензенской области, осуществл</w:t>
      </w:r>
      <w:r w:rsidRPr="006E3B0C">
        <w:rPr>
          <w:rFonts w:eastAsiaTheme="minorHAnsi"/>
          <w:sz w:val="22"/>
          <w:szCs w:val="22"/>
          <w:lang w:eastAsia="en-US"/>
        </w:rPr>
        <w:t>я</w:t>
      </w:r>
      <w:r w:rsidRPr="006E3B0C">
        <w:rPr>
          <w:rFonts w:eastAsiaTheme="minorHAnsi"/>
          <w:sz w:val="22"/>
          <w:szCs w:val="22"/>
          <w:lang w:eastAsia="en-US"/>
        </w:rPr>
        <w:t>ется бесплатно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детей в возрасте до 18 лет или в возрасте до 23 лет при условии обучения в организации, осуществляющей образовательную де</w:t>
      </w:r>
      <w:r w:rsidRPr="006E3B0C">
        <w:rPr>
          <w:rFonts w:eastAsiaTheme="minorHAnsi"/>
          <w:sz w:val="22"/>
          <w:szCs w:val="22"/>
          <w:lang w:eastAsia="en-US"/>
        </w:rPr>
        <w:t>я</w:t>
      </w:r>
      <w:r w:rsidRPr="006E3B0C">
        <w:rPr>
          <w:rFonts w:eastAsiaTheme="minorHAnsi"/>
          <w:sz w:val="22"/>
          <w:szCs w:val="22"/>
          <w:lang w:eastAsia="en-US"/>
        </w:rPr>
        <w:t>тельность, по очной форме обучения (далее - многодетная семья).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5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26.09.2025 N 4632-ЗПО)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В составе многодетной семьи не учитываются: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дети, в отношении которых родители лишены родительских прав либо ограничены в родительских правах, в отношении которых отменено усыновление (удочерение);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1 в ред. </w:t>
      </w:r>
      <w:hyperlink r:id="rId5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12.07.2024 N 4378-ЗПО)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>2) дети, находящиеся на полном государственном обеспечении;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2 в ред. </w:t>
      </w:r>
      <w:hyperlink r:id="rId5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12.07.2024 N 4378-ЗПО)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3) дети, отбывающие наказание в местах лишения свободы по приговору суда;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3 в ред. </w:t>
      </w:r>
      <w:hyperlink r:id="rId5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12.07.2024 N 4378-ЗПО)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4) утратил силу. - </w:t>
      </w:r>
      <w:hyperlink r:id="rId5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25.04.2025 N 4572-ЗПО;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5) дети, приобретшие дееспособность в полном объеме в связи с эмансипацией или вступлением в брак.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5 введен </w:t>
      </w:r>
      <w:hyperlink r:id="rId5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12.07.2024 N 4378-ЗПО)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2. </w:t>
      </w:r>
      <w:hyperlink w:anchor="Par35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Порядок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предоставления гражданам, имеющим трех и более детей, в собственность бесплатно з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мельных участков, находящихся в государственной или муниципальной собственности, для индивидуал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ного жилищного строительства определяется приложением 2 к настоящему Закону.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3. При предоставлении земельного участка в собственность бесплатно гражданам, имеющим трех и более детей, положения </w:t>
      </w:r>
      <w:hyperlink w:anchor="Par10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статьи об однократном предоставлении гражданам, имеющим трех и более детей, земельного участка не применяются, если земельный участок, ранее предоставленный гражданам, имеющим трех и более детей, в собственность бесплатно в случаях, указанных в настоящей статье, не может использоваться в соответствии с его целевым назначением и разрешенным использован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ем вследствие боевых действий и (или) чрезвычайных ситуаций природного и техногенного характера.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(часть 3 введена </w:t>
      </w:r>
      <w:hyperlink r:id="rId5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26.09.2025 N 4632-ЗПО)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bookmarkStart w:id="3" w:name="Par118"/>
      <w:bookmarkEnd w:id="3"/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8. Случаи предоставления земельных участков, находящихся в государственной или муниципальной собственности, отдельным категориям граждан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4" w:name="Par120"/>
      <w:bookmarkEnd w:id="4"/>
      <w:r w:rsidRPr="006E3B0C">
        <w:rPr>
          <w:rFonts w:eastAsiaTheme="minorHAnsi"/>
          <w:sz w:val="22"/>
          <w:szCs w:val="22"/>
          <w:lang w:eastAsia="en-US"/>
        </w:rPr>
        <w:t xml:space="preserve">1. В соответствии с </w:t>
      </w:r>
      <w:hyperlink r:id="rId5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подпунктом 7 статьи 39.5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Земельного кодекса Российской Федерации земельные участки, находящиеся в государственной или муниципальной собственности, переданные в собственность Пензенской области или муниципальную собственность в соответствии с Федеральным </w:t>
      </w:r>
      <w:hyperlink r:id="rId6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от 8 д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кабря 2011 года N 423-ФЗ "О порядке безвозмездной передачи военного недвижимого имущества в собс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венность субъектов Российской Федерации, муниципальную собственность и о внесении изменений в о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дельные законодательные акты Российской Федерации", а при отсутствии таких земельных участков - др</w:t>
      </w:r>
      <w:r w:rsidRPr="006E3B0C">
        <w:rPr>
          <w:rFonts w:eastAsiaTheme="minorHAnsi"/>
          <w:sz w:val="22"/>
          <w:szCs w:val="22"/>
          <w:lang w:eastAsia="en-US"/>
        </w:rPr>
        <w:t>у</w:t>
      </w:r>
      <w:r w:rsidRPr="006E3B0C">
        <w:rPr>
          <w:rFonts w:eastAsiaTheme="minorHAnsi"/>
          <w:sz w:val="22"/>
          <w:szCs w:val="22"/>
          <w:lang w:eastAsia="en-US"/>
        </w:rPr>
        <w:t>гие земельные участки, находящиеся в государственной или муниципальной собственности (далее в н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стоящей статье и </w:t>
      </w:r>
      <w:hyperlink w:anchor="Par47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приложении 3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к настоящему Закону - земельные участки, находящиеся в государственной или муниципальной собственности), предоставляются однократно в собственность бесплатно: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5" w:name="Par121"/>
      <w:bookmarkEnd w:id="5"/>
      <w:r w:rsidRPr="006E3B0C">
        <w:rPr>
          <w:rFonts w:eastAsiaTheme="minorHAnsi"/>
          <w:sz w:val="22"/>
          <w:szCs w:val="22"/>
          <w:lang w:eastAsia="en-US"/>
        </w:rPr>
        <w:t>1)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полиции, удостоенным зв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ния Героя Российской Федерации или награжденным орденами Российской Федерации за заслуги, проя</w:t>
      </w:r>
      <w:r w:rsidRPr="006E3B0C">
        <w:rPr>
          <w:rFonts w:eastAsiaTheme="minorHAnsi"/>
          <w:sz w:val="22"/>
          <w:szCs w:val="22"/>
          <w:lang w:eastAsia="en-US"/>
        </w:rPr>
        <w:t>в</w:t>
      </w:r>
      <w:r w:rsidRPr="006E3B0C">
        <w:rPr>
          <w:rFonts w:eastAsiaTheme="minorHAnsi"/>
          <w:sz w:val="22"/>
          <w:szCs w:val="22"/>
          <w:lang w:eastAsia="en-US"/>
        </w:rPr>
        <w:t>ленные в ходе участия в специальной военной операции, и являющимся ветеранами боевых действий;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6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12.07.2024 N 4378-ЗПО)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6" w:name="Par123"/>
      <w:bookmarkEnd w:id="6"/>
      <w:r w:rsidRPr="006E3B0C">
        <w:rPr>
          <w:rFonts w:eastAsiaTheme="minorHAnsi"/>
          <w:sz w:val="22"/>
          <w:szCs w:val="22"/>
          <w:lang w:eastAsia="en-US"/>
        </w:rPr>
        <w:t xml:space="preserve">2) членам семей военнослужащих и лиц, указанных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части, погибших (умерших) вследствие увечья (ранения, травмы, контузии) или заболевания, полученных ими в ходе участия в спец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альной военной операции.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6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25.04.2025 N 4572-ЗПО)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Членами семьи военнослужащих и лиц, указанных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части, погибших (умерших) вследствие увечья (ранения, травмы, контузии) или заболевания, полученных ими в ходе участия в спец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альной военной операции, признаются: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6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25.04.2025 N 4572-ЗПО)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7" w:name="Par127"/>
      <w:bookmarkEnd w:id="7"/>
      <w:r w:rsidRPr="006E3B0C">
        <w:rPr>
          <w:rFonts w:eastAsiaTheme="minorHAnsi"/>
          <w:sz w:val="22"/>
          <w:szCs w:val="22"/>
          <w:lang w:eastAsia="en-US"/>
        </w:rPr>
        <w:t xml:space="preserve">а) супруга (супруг), состоявшая (состоявший) на день гибели (смерти) военнослужащего или лица, указанного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части, в зарегистрированном браке с ним (ней), или лицо, в отношении которого вступившим в законную силу судебным постановлением установлен факт совместного прожив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ния и ведения общего хозяйства с погибшим (умершим) военнослужащим или лицом, указанным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части, в порядке, определенном </w:t>
      </w:r>
      <w:hyperlink r:id="rId6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статьей 5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31 июля 2025 года N 317-ФЗ "О внесении изменений в отдельные законодательные акты Российской Федерации", при наличии у них общего несовершеннолетнего ребенка (далее в настоящей статье и </w:t>
      </w:r>
      <w:hyperlink w:anchor="Par47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приложении 3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к настоящему Закону - фактический супруг (фактическая супруга));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6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19.12.2025 N 4699-ЗПО)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8" w:name="Par129"/>
      <w:bookmarkEnd w:id="8"/>
      <w:r w:rsidRPr="006E3B0C">
        <w:rPr>
          <w:rFonts w:eastAsiaTheme="minorHAnsi"/>
          <w:sz w:val="22"/>
          <w:szCs w:val="22"/>
          <w:lang w:eastAsia="en-US"/>
        </w:rPr>
        <w:lastRenderedPageBreak/>
        <w:t>б) несовершеннолетние дети;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в) дети, не достигшие возраста 23 лет, обучающиеся в образовательных организациях по очной форме обучения;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г) родители (в случае отсутствия у военнослужащего или лица, указанного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ча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 xml:space="preserve">ти, членов семьи, указанных в </w:t>
      </w:r>
      <w:hyperlink w:anchor="Par12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подпунктах "а"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 </w:t>
      </w:r>
      <w:hyperlink w:anchor="Par12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"б"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пункта).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6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19.12.2025 N 4699-ЗПО)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2. Предоставление земельных участков, находящихся в государственной или муниципальной собс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 xml:space="preserve">венности, осуществляется военнослужащим и лицам, указанным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статьи, к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торые на день завершения своего участия в специальной военной операции были зарегистрированы по ме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>ту жительства на территории Пензенской области, а при отсутствии такой регистрации - по месту пребыв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ния на территории Пензенской области.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Предоставление земельных участков, находящихся в государственной или муниципальной собстве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ности, осуществляется лицам, указанным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статьи, которые на день гибели (смерти) военнослужащего или лица, указанного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статьи, вследствие увечья (ранения, травмы, контузии) или заболевания, полученных им в ходе участия в специальной военной оп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рации, были зарегистрированы по месту жительства на территории Пензенской области, а при отсутствии такой регистрации - по месту пребывания на территории Пензенской области. В случае если лица, указа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ные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статьи, зарегистрированы по месту жительства, а при отсутствии такой регистрации - по месту пребывания в разных муниципальных образованиях Пензенской области, земел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 xml:space="preserve">ный участок предоставляется на территории одного муниципального образования Пензенской области по месту жительства (пребывания) одного из лиц, указанных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статьи, по их выб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ру либо по месту регистрации первого заявления о постановке на учет.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6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25.04.2025 N 4572-ЗПО)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3. Лицам, указанным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статьи, земельные участки предоставляются для индивид</w:t>
      </w:r>
      <w:r w:rsidRPr="006E3B0C">
        <w:rPr>
          <w:rFonts w:eastAsiaTheme="minorHAnsi"/>
          <w:sz w:val="22"/>
          <w:szCs w:val="22"/>
          <w:lang w:eastAsia="en-US"/>
        </w:rPr>
        <w:t>у</w:t>
      </w:r>
      <w:r w:rsidRPr="006E3B0C">
        <w:rPr>
          <w:rFonts w:eastAsiaTheme="minorHAnsi"/>
          <w:sz w:val="22"/>
          <w:szCs w:val="22"/>
          <w:lang w:eastAsia="en-US"/>
        </w:rPr>
        <w:t>ального жилищного строительства или ведения садоводства для собственных нужд.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4. </w:t>
      </w:r>
      <w:hyperlink w:anchor="Par47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Порядок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предоставления однократно в собственность бесплатно земельных участков, находящихся в государственной или муниципальной собственности, лицам, указанным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статьи, о</w:t>
      </w:r>
      <w:r w:rsidRPr="006E3B0C">
        <w:rPr>
          <w:rFonts w:eastAsiaTheme="minorHAnsi"/>
          <w:sz w:val="22"/>
          <w:szCs w:val="22"/>
          <w:lang w:eastAsia="en-US"/>
        </w:rPr>
        <w:t>п</w:t>
      </w:r>
      <w:r w:rsidRPr="006E3B0C">
        <w:rPr>
          <w:rFonts w:eastAsiaTheme="minorHAnsi"/>
          <w:sz w:val="22"/>
          <w:szCs w:val="22"/>
          <w:lang w:eastAsia="en-US"/>
        </w:rPr>
        <w:t>ределяется приложением 3 к настоящему Закону.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5. При предоставлении земельного участка в собственность бесплатно лицам, указанным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статьи, положения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статьи об однократном предоставлении лицам, указанным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статьи, земельного участка не применяются, если земельный участок, ранее предо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 xml:space="preserve">тавленный лицам, указанным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статьи, в собственность бесплатно в случаях, указанных в настоящей статье, не может использоваться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(часть 5 введена </w:t>
      </w:r>
      <w:hyperlink r:id="rId6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26.09.2025 N 4632-ЗПО)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bookmarkStart w:id="9" w:name="Par141"/>
      <w:bookmarkEnd w:id="9"/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9. Право на внеочередное предоставление земельных участков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Граждане, подавшие заявления об использовании социальной выплаты на приобретение жилого п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мещения или строительство объекта индивидуального жилищного строительства, включенные решением органа местного самоуправления Пензенской области в список получателей социальных выплат на прио</w:t>
      </w:r>
      <w:r w:rsidRPr="006E3B0C">
        <w:rPr>
          <w:rFonts w:eastAsiaTheme="minorHAnsi"/>
          <w:sz w:val="22"/>
          <w:szCs w:val="22"/>
          <w:lang w:eastAsia="en-US"/>
        </w:rPr>
        <w:t>б</w:t>
      </w:r>
      <w:r w:rsidRPr="006E3B0C">
        <w:rPr>
          <w:rFonts w:eastAsiaTheme="minorHAnsi"/>
          <w:sz w:val="22"/>
          <w:szCs w:val="22"/>
          <w:lang w:eastAsia="en-US"/>
        </w:rPr>
        <w:t>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"Социальная поддержка отдел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 xml:space="preserve">ных категорий граждан Пензенской области при улучшении жилищных условий" государственной </w:t>
      </w:r>
      <w:hyperlink r:id="rId6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пр</w:t>
        </w:r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о</w:t>
        </w:r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граммы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области "Социальная поддержка граждан в Пензенской области", имеют право на вн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очередное предоставление в аренду без проведения торгов земельных участков из земель, находящихся в государственной собственности (за исключением земель, находящихся в собственности Российской Фед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рации) или муниципальной собственности, для индивидуального жилищного строительства в соответствии с действующим законодательством.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Законов Пензенской обл. от 14.02.2025 </w:t>
      </w:r>
      <w:hyperlink r:id="rId7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N 4530-ЗПО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, от 23.06.2025 </w:t>
      </w:r>
      <w:hyperlink r:id="rId7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N 4588-ЗПО</w:t>
        </w:r>
      </w:hyperlink>
      <w:r w:rsidRPr="006E3B0C">
        <w:rPr>
          <w:rFonts w:eastAsiaTheme="minorHAnsi"/>
          <w:sz w:val="22"/>
          <w:szCs w:val="22"/>
          <w:lang w:eastAsia="en-US"/>
        </w:rPr>
        <w:t>)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10. Средства массовой информации, в которых осуществляется публикация сообщений, связанных с реализацией прав и обязанностей участников земельных правоотношений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>1. В газете "Пензенские губернские ведомости" либо в газете "Издательский дом "Пензенская правда" осуществляется публикация обязательных сообщений по вопросам, связанным с реализацией прав и об</w:t>
      </w:r>
      <w:r w:rsidRPr="006E3B0C">
        <w:rPr>
          <w:rFonts w:eastAsiaTheme="minorHAnsi"/>
          <w:sz w:val="22"/>
          <w:szCs w:val="22"/>
          <w:lang w:eastAsia="en-US"/>
        </w:rPr>
        <w:t>я</w:t>
      </w:r>
      <w:r w:rsidRPr="006E3B0C">
        <w:rPr>
          <w:rFonts w:eastAsiaTheme="minorHAnsi"/>
          <w:sz w:val="22"/>
          <w:szCs w:val="22"/>
          <w:lang w:eastAsia="en-US"/>
        </w:rPr>
        <w:t>занностей участников земельных отношений: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о возможности приобретения земельных участков, находящихся в муниципальной собственности и выделенных в счет земельных долей, находящихся в муниципальной собственности, на условиях, пред</w:t>
      </w:r>
      <w:r w:rsidRPr="006E3B0C">
        <w:rPr>
          <w:rFonts w:eastAsiaTheme="minorHAnsi"/>
          <w:sz w:val="22"/>
          <w:szCs w:val="22"/>
          <w:lang w:eastAsia="en-US"/>
        </w:rPr>
        <w:t>у</w:t>
      </w:r>
      <w:r w:rsidRPr="006E3B0C">
        <w:rPr>
          <w:rFonts w:eastAsiaTheme="minorHAnsi"/>
          <w:sz w:val="22"/>
          <w:szCs w:val="22"/>
          <w:lang w:eastAsia="en-US"/>
        </w:rPr>
        <w:t xml:space="preserve">смотренных </w:t>
      </w:r>
      <w:hyperlink r:id="rId7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5.1 статьи 10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24 июля 2002 года N 101-ФЗ "Об обороте з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мель сельскохозяйственного назначения";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о возможности приобретения земельной доли, находящейся в собственности муниципального о</w:t>
      </w:r>
      <w:r w:rsidRPr="006E3B0C">
        <w:rPr>
          <w:rFonts w:eastAsiaTheme="minorHAnsi"/>
          <w:sz w:val="22"/>
          <w:szCs w:val="22"/>
          <w:lang w:eastAsia="en-US"/>
        </w:rPr>
        <w:t>б</w:t>
      </w:r>
      <w:r w:rsidRPr="006E3B0C">
        <w:rPr>
          <w:rFonts w:eastAsiaTheme="minorHAnsi"/>
          <w:sz w:val="22"/>
          <w:szCs w:val="22"/>
          <w:lang w:eastAsia="en-US"/>
        </w:rPr>
        <w:t>разования, в праве общей собственности на земельный участок из земель сельскохозяйственного назнач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ния, на условиях, предусмотренных </w:t>
      </w:r>
      <w:hyperlink r:id="rId7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4 статьи 12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24 июля 2002 года N 101-ФЗ "Об обороте земель сельскохозяйственного назначения";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3) о списке невостребованных земельных долей в соответствии с </w:t>
      </w:r>
      <w:hyperlink r:id="rId7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4 статьи 12.1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24 июля 2002 года N 101-ФЗ "Об обороте земель сельскохозяйственного назначения";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4) о месте и порядке ознакомления с проектом межевания земельных участков, которые могут быть выделены в счет земельной доли или земельных долей в соответствии с </w:t>
      </w:r>
      <w:hyperlink r:id="rId7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7 статьи 13.1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го закона от 24 июля 2002 года N 101-ФЗ "Об обороте земель сельскохозяйственного назначения";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5) о необходимости согласования проекта межевания земельного участка в соответствии с </w:t>
      </w:r>
      <w:hyperlink r:id="rId7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10 статьи 13.1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24 июля 2002 года N 101-ФЗ "Об обороте земель сельскохозяйственн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го назначения";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6) о проведении общего собрания участников долевой собственности в соответствии с </w:t>
      </w:r>
      <w:hyperlink r:id="rId7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2 ст</w:t>
        </w:r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</w:t>
        </w:r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тьи 14.1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24 июля 2002 года N 101-ФЗ "Об обороте земель сельскохозяйственного назначения";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7) решение органов местного самоуправления об утверждении результатов определения размеров д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лей в праве общей долевой собственности на земельный участок из земель сельскохозяйственного назнач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ния в соответствии с </w:t>
      </w:r>
      <w:hyperlink r:id="rId7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10 статьи 19.1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24 июля 2002 года N 101-ФЗ "Об об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роте земель сельскохозяйственного назначения".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2. Обязанность опубликовать сообщение в указанных средствах массовой информации не лишает участников земельных правоотношений права на дополнительную публикацию в иных средствах массовой информации.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11. Предельные размеры и требования к местоположению земельных участков, форм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и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руемых из земель сельскохозяйственного назначения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1. На основании </w:t>
      </w:r>
      <w:hyperlink r:id="rId7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статьи 4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24 июля 2002 года N 101-ФЗ "Об обороте земель сельскохозяйственного назначения" устанавливаются следующие предельные размеры земельных учас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ков: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максимальный размер общей площади сельскохозяйственных угодий, которые расположены на территории одного муниципального района, муниципального округа или городского округа и могут нах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диться в собственности одного гражданина и (или) одного юридического лица, - в размере 10 процентов общей площади сельскохозяйственных угодий, расположенных на указанной территории в момент предо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>тавления и (или) приобретения таких земельных участков;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минимальные размеры образуемых новых земельных участков, формируемых из земель сельскох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зяйственного назначения и необходимых для осуществления эффективного и высокотехнологичного сел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скохозяйственного производства с учетом целей их предполагаемого (разрешенного) использования: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а) для получения сельскохозяйственной продукции в открытом грунте - 2 гектара;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б) для получения сельскохозяйственной продукции в закрытом грунте - 1 гектар;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в) для искусственно орошаемых сельскохозяйственных угодий и (или) осушаемых земель - в размерах установленных границ мелиоративной системы с целью сохранения ее технологической целостности.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2. Нормы минимальных размеров образуемых новых земельных участков, установленные настоящей статьей, не применяются к земельным участкам из земель сельскохозяйственного назначения: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>1) ограниченным со всех сторон землями других категорий и площадь которых меньше минимальных размеров;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сформированным из земель фонда перераспределения земель Пензенской области или в счет з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мельных долей в праве общей собственности на земельный участок либо приобретенным в собственность до 17 марта 2015 года;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3) предоставленным до 17 марта 2015 года в целях осуществления крестьянским (фермерским) хозя</w:t>
      </w:r>
      <w:r w:rsidRPr="006E3B0C">
        <w:rPr>
          <w:rFonts w:eastAsiaTheme="minorHAnsi"/>
          <w:sz w:val="22"/>
          <w:szCs w:val="22"/>
          <w:lang w:eastAsia="en-US"/>
        </w:rPr>
        <w:t>й</w:t>
      </w:r>
      <w:r w:rsidRPr="006E3B0C">
        <w:rPr>
          <w:rFonts w:eastAsiaTheme="minorHAnsi"/>
          <w:sz w:val="22"/>
          <w:szCs w:val="22"/>
          <w:lang w:eastAsia="en-US"/>
        </w:rPr>
        <w:t>ством его деятельности.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12. Предельные (минимальные и максимальные) размеры земельных участков, нах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о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дящихся в государственной или муниципальной собственности и предоставляемых для осуществл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е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ния крестьянским (фермерским) хозяйством его деятельности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0" w:name="Par173"/>
      <w:bookmarkEnd w:id="10"/>
      <w:r w:rsidRPr="006E3B0C">
        <w:rPr>
          <w:rFonts w:eastAsiaTheme="minorHAnsi"/>
          <w:sz w:val="22"/>
          <w:szCs w:val="22"/>
          <w:lang w:eastAsia="en-US"/>
        </w:rPr>
        <w:t>1. Устанавливаются следующие предельные (минимальные и максимальные) размеры земельных уч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стков, находящихся в государственной или муниципальной собственности и предоставляемых для осущ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ствления крестьянским (фермерским) хозяйством его деятельности: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минимальный размер земельного участка составляет 1 гектар;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8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22.08.2025 N 4621-ЗПО)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максимальный размер земельного участка составляет 10 процентов общей площади сельскохозя</w:t>
      </w:r>
      <w:r w:rsidRPr="006E3B0C">
        <w:rPr>
          <w:rFonts w:eastAsiaTheme="minorHAnsi"/>
          <w:sz w:val="22"/>
          <w:szCs w:val="22"/>
          <w:lang w:eastAsia="en-US"/>
        </w:rPr>
        <w:t>й</w:t>
      </w:r>
      <w:r w:rsidRPr="006E3B0C">
        <w:rPr>
          <w:rFonts w:eastAsiaTheme="minorHAnsi"/>
          <w:sz w:val="22"/>
          <w:szCs w:val="22"/>
          <w:lang w:eastAsia="en-US"/>
        </w:rPr>
        <w:t>ственных угодий, расположенных на территории одного муниципального района или городского округа в момент предоставления и (или) приобретения таких земельных участков, за исключением земельных уч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стков, максимальный размер которых установлен </w:t>
      </w:r>
      <w:hyperlink w:anchor="Par17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3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части;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2 в ред. </w:t>
      </w:r>
      <w:hyperlink r:id="rId8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22.08.2025 N 4621-ЗПО)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1" w:name="Par178"/>
      <w:bookmarkEnd w:id="11"/>
      <w:r w:rsidRPr="006E3B0C">
        <w:rPr>
          <w:rFonts w:eastAsiaTheme="minorHAnsi"/>
          <w:sz w:val="22"/>
          <w:szCs w:val="22"/>
          <w:lang w:eastAsia="en-US"/>
        </w:rPr>
        <w:t>3) максимальный размер земельного участка составляет 50 гектаров на территориях муниципальных районов Пензенский и Тамалинский районы Пензенской области.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3 введен </w:t>
      </w:r>
      <w:hyperlink r:id="rId8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22.08.2025 N 4621-ЗПО)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2. Минимальный размер земельного участка, установленный </w:t>
      </w:r>
      <w:hyperlink w:anchor="Par17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частью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статьи для осущес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вления крестьянским (фермерским) хозяйством его деятельности, не распространяется на крестьянские (фермерские) хозяйства, основной деятельностью которых является садоводство, овощеводство защище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ного грунта, цветоводство, виноградарство, семеноводство, птицеводство, пчеловодство, рыбоводство или другая деятельность в целях производства сельскохозяйственной продукции по технологии, допускающей использование земельного участка, размер которого менее минимального размера земельного участка, у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 xml:space="preserve">тановленного </w:t>
      </w:r>
      <w:hyperlink w:anchor="Par17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частью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статьи для осуществления крестьянским (фермерским) хозяйством его деятельности.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13. Цена на земельный участок из земель сельскохозяйственного назначения, приобр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е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таемый в собственность сельскохозяйственной организацией или крестьянским (фермерским) хозя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й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ством в порядке, определенном пунктом 7 статьи 10 Федерального закона от 24 июля 2002 года N 101-ФЗ "Об обороте земель сельскохозяйственного назначения"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Цена на земельный участок из земель сельскохозяйственного назначения, приобретаемый в собстве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ность сельскохозяйственной организацией или крестьянским (фермерским) хозяйством в порядке, опред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ленном </w:t>
      </w:r>
      <w:hyperlink r:id="rId8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7 статьи 10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24 июля 2002 года N 101-ФЗ "Об обороте земель сел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скохозяйственного назначения", устанавливается в размере пятнадцати процентов кадастровой стоимости сельскохозяйственных угодий.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14. Цена на земельный участок, приобретаемый в собственность сельскохозяйственной организацией или крестьянским (фермерским) хозяйством в случае, определенном пунктом 3.1 ст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а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тьи 3 Федерального закона от 25 октября 2001 года N 137-ФЗ "О введении в действие Земельного к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о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декса Российской Федерации"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Цена на земельный участок, приобретаемый в собственность сельскохозяйственной организацией или крестьянским (фермерским) хозяйством в случае, определенном </w:t>
      </w:r>
      <w:hyperlink r:id="rId8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3.1 статьи 3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25 октября 2001 года N 137-ФЗ "О введении в действие Земельного кодекса Российской Федерации", у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>танавливается в размере пятнадцати процентов кадастровой стоимости этого земельного участка.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15. Сохранение площадей особо ценных сельскохозяйственных угодий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>Особо ценные продуктивные сельскохозяйственные угодья, в том числе сельскохозяйственные угодья опытно-производственных подразделений научных организаций и учебно-опытных подразделений образ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вательных организаций высшего образования, сельскохозяйственные угодья, кадастровая стоимость кот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рых существенно превышает средний уровень кадастровой стоимости по муниципальному району (горо</w:t>
      </w:r>
      <w:r w:rsidRPr="006E3B0C">
        <w:rPr>
          <w:rFonts w:eastAsiaTheme="minorHAnsi"/>
          <w:sz w:val="22"/>
          <w:szCs w:val="22"/>
          <w:lang w:eastAsia="en-US"/>
        </w:rPr>
        <w:t>д</w:t>
      </w:r>
      <w:r w:rsidRPr="006E3B0C">
        <w:rPr>
          <w:rFonts w:eastAsiaTheme="minorHAnsi"/>
          <w:sz w:val="22"/>
          <w:szCs w:val="22"/>
          <w:lang w:eastAsia="en-US"/>
        </w:rPr>
        <w:t>скому округу), включаются в перечень земель, использование которых для других целей не допускается.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16. Предоставление земельных участков юридическим лицам для размещения объектов социально-культурного и коммунально-бытового назначения, реализации масштабных инвестиц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и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онных проектов в аренду без проведения торгов в соответствии с подпунктом 3 пункта 2 статьи 39.6 Земельного кодекса Российской Федерации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2" w:name="Par196"/>
      <w:bookmarkEnd w:id="12"/>
      <w:r w:rsidRPr="006E3B0C">
        <w:rPr>
          <w:rFonts w:eastAsiaTheme="minorHAnsi"/>
          <w:sz w:val="22"/>
          <w:szCs w:val="22"/>
          <w:lang w:eastAsia="en-US"/>
        </w:rPr>
        <w:t xml:space="preserve">1. Принятие распоряжения Губернатора Пензенской области на основании </w:t>
      </w:r>
      <w:hyperlink r:id="rId8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подпункта 3 пункта 2 ст</w:t>
        </w:r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</w:t>
        </w:r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тьи 39.6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Земельного кодекса Российской Федерации для размещения объектов социально-культурного и коммунально-бытового назначения допускается в случае соответствия таких объектов приоритетам и ц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лям, определенным в стратегии социально-экономического развития Пензенской области, при условии, что в структурных элементах государственных программ Пензенской области или в муниципальных програ</w:t>
      </w:r>
      <w:r w:rsidRPr="006E3B0C">
        <w:rPr>
          <w:rFonts w:eastAsiaTheme="minorHAnsi"/>
          <w:sz w:val="22"/>
          <w:szCs w:val="22"/>
          <w:lang w:eastAsia="en-US"/>
        </w:rPr>
        <w:t>м</w:t>
      </w:r>
      <w:r w:rsidRPr="006E3B0C">
        <w:rPr>
          <w:rFonts w:eastAsiaTheme="minorHAnsi"/>
          <w:sz w:val="22"/>
          <w:szCs w:val="22"/>
          <w:lang w:eastAsia="en-US"/>
        </w:rPr>
        <w:t>мах муниципальных образований Пензенской области содержатся мероприятия о предполагаемом стро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тельстве таких объектов.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3" w:name="Par197"/>
      <w:bookmarkEnd w:id="13"/>
      <w:r w:rsidRPr="006E3B0C">
        <w:rPr>
          <w:rFonts w:eastAsiaTheme="minorHAnsi"/>
          <w:sz w:val="22"/>
          <w:szCs w:val="22"/>
          <w:lang w:eastAsia="en-US"/>
        </w:rPr>
        <w:t xml:space="preserve">2. Принятие распоряжения Губернатора Пензенской области на основании </w:t>
      </w:r>
      <w:hyperlink r:id="rId8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подпункта 3 пункта 2 ст</w:t>
        </w:r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</w:t>
        </w:r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тьи 39.6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Земельного кодекса Российской Федерации для реализации масштабных инвестиционных прое</w:t>
      </w:r>
      <w:r w:rsidRPr="006E3B0C">
        <w:rPr>
          <w:rFonts w:eastAsiaTheme="minorHAnsi"/>
          <w:sz w:val="22"/>
          <w:szCs w:val="22"/>
          <w:lang w:eastAsia="en-US"/>
        </w:rPr>
        <w:t>к</w:t>
      </w:r>
      <w:r w:rsidRPr="006E3B0C">
        <w:rPr>
          <w:rFonts w:eastAsiaTheme="minorHAnsi"/>
          <w:sz w:val="22"/>
          <w:szCs w:val="22"/>
          <w:lang w:eastAsia="en-US"/>
        </w:rPr>
        <w:t>тов допускается при условии соответствия таких проектов одному из следующих критериев: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реализация инвестиционных проектов, обеспечивающих выполнение государственных задач в о</w:t>
      </w:r>
      <w:r w:rsidRPr="006E3B0C">
        <w:rPr>
          <w:rFonts w:eastAsiaTheme="minorHAnsi"/>
          <w:sz w:val="22"/>
          <w:szCs w:val="22"/>
          <w:lang w:eastAsia="en-US"/>
        </w:rPr>
        <w:t>б</w:t>
      </w:r>
      <w:r w:rsidRPr="006E3B0C">
        <w:rPr>
          <w:rFonts w:eastAsiaTheme="minorHAnsi"/>
          <w:sz w:val="22"/>
          <w:szCs w:val="22"/>
          <w:lang w:eastAsia="en-US"/>
        </w:rPr>
        <w:t>ласти развития спорта, культуры, здравоохранения, туризма, социальной защиты, образования, сельского хозяйства, промышленности, транспорта, экологии, жилищно-коммунального хозяйства или развития сел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скохозяйственных рынков, при условии, что в структурных элементах государственных программ Пензе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ской области или в муниципальных программах муниципальных образований Пензенской области соде</w:t>
      </w:r>
      <w:r w:rsidRPr="006E3B0C">
        <w:rPr>
          <w:rFonts w:eastAsiaTheme="minorHAnsi"/>
          <w:sz w:val="22"/>
          <w:szCs w:val="22"/>
          <w:lang w:eastAsia="en-US"/>
        </w:rPr>
        <w:t>р</w:t>
      </w:r>
      <w:r w:rsidRPr="006E3B0C">
        <w:rPr>
          <w:rFonts w:eastAsiaTheme="minorHAnsi"/>
          <w:sz w:val="22"/>
          <w:szCs w:val="22"/>
          <w:lang w:eastAsia="en-US"/>
        </w:rPr>
        <w:t>жатся мероприятия о предполагаемой реализации таких инвестиционных проектов;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2) реализация инвестиционных соглашений, заключенных в соответствии с </w:t>
      </w:r>
      <w:hyperlink r:id="rId8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</w:t>
      </w:r>
      <w:r w:rsidRPr="006E3B0C">
        <w:rPr>
          <w:rFonts w:eastAsiaTheme="minorHAnsi"/>
          <w:sz w:val="22"/>
          <w:szCs w:val="22"/>
          <w:lang w:eastAsia="en-US"/>
        </w:rPr>
        <w:t>б</w:t>
      </w:r>
      <w:r w:rsidRPr="006E3B0C">
        <w:rPr>
          <w:rFonts w:eastAsiaTheme="minorHAnsi"/>
          <w:sz w:val="22"/>
          <w:szCs w:val="22"/>
          <w:lang w:eastAsia="en-US"/>
        </w:rPr>
        <w:t>ласти от 31 мая 2024 года N 4296-ЗПО "Об инвестициях и государственно-частном партнерстве в Пензе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ской области";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2 в ред. </w:t>
      </w:r>
      <w:hyperlink r:id="rId8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12.07.2024 N 4378-ЗПО)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3) реализация инвестиционных проектов, направленных на реализацию федеральных программ, пр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шедших конкурсный отбор в соответствии с действующим законодательством;</w:t>
      </w:r>
    </w:p>
    <w:p w:rsidR="006E3B0C" w:rsidRPr="006E3B0C" w:rsidRDefault="006E3B0C" w:rsidP="006E3B0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8"/>
        <w:gridCol w:w="113"/>
      </w:tblGrid>
      <w:tr w:rsidR="006E3B0C" w:rsidRPr="006E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В отношении юридических лиц - инициаторов инвестиционных проектов, подавших до дня вступления в силу </w:t>
            </w:r>
            <w:hyperlink r:id="rId89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 Пензенской обл. от 26.09.2025 N 4634-ЗПО заявления о подготовке проекта распоряжения Губернатора Пензенской области о соответствии масштабного инвестиционного проекта критериям, о</w:t>
            </w: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п</w:t>
            </w: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ределенным </w:t>
            </w:r>
            <w:hyperlink r:id="rId90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п. 4 ч. 2 ст. 16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 (в редакции, действовавшей до дня вступления в силу </w:t>
            </w:r>
            <w:hyperlink r:id="rId91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 Пензенской обл. от 26.09.2025 N 4634-ЗПО), указанные заявления рассматриваются в соответствии с положениями, действовавшими до дня вступления в силу </w:t>
            </w:r>
            <w:hyperlink r:id="rId92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 Пензенской обл. от 26.09.2025 N 4634-ЗПО (</w:t>
            </w:r>
            <w:hyperlink r:id="rId93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 Пензенской обл. от 26.09.2025 N 4634-ЗПО).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</w:p>
        </w:tc>
      </w:tr>
    </w:tbl>
    <w:p w:rsidR="006E3B0C" w:rsidRPr="006E3B0C" w:rsidRDefault="006E3B0C" w:rsidP="006E3B0C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4) реализация инвестиционных проектов, в случае если такими проектами предполагается строител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ство жилья в одном из следующих муниципальных образований Пензенской области: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а) муниципальных образованиях муниципальных районов Пензенской области в количестве не менее 5000 кв. м;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б) муниципальных образованиях городских округов, кроме муниципального образования городской округ город Пенза Пензенской области, в количестве не менее 10000 кв. м;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9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в) муниципальном образовании городской округ город Пенза Пензенской области в количестве не менее 25000 кв. м.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Законов Пензенской обл. от 14.02.2025 </w:t>
      </w:r>
      <w:hyperlink r:id="rId9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N 4534-ЗПО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, от 26.09.2025 </w:t>
      </w:r>
      <w:hyperlink r:id="rId9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N 4634-ЗПО</w:t>
        </w:r>
      </w:hyperlink>
      <w:r w:rsidRPr="006E3B0C">
        <w:rPr>
          <w:rFonts w:eastAsiaTheme="minorHAnsi"/>
          <w:sz w:val="22"/>
          <w:szCs w:val="22"/>
          <w:lang w:eastAsia="en-US"/>
        </w:rPr>
        <w:t>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В случае если инвестиционным проектом из числа указанных в настоящем пункте (далее в настоящем пункте - инвестиционный проект) предполагается строительство многоквартирного дома (многокварти</w:t>
      </w:r>
      <w:r w:rsidRPr="006E3B0C">
        <w:rPr>
          <w:rFonts w:eastAsiaTheme="minorHAnsi"/>
          <w:sz w:val="22"/>
          <w:szCs w:val="22"/>
          <w:lang w:eastAsia="en-US"/>
        </w:rPr>
        <w:t>р</w:t>
      </w:r>
      <w:r w:rsidRPr="006E3B0C">
        <w:rPr>
          <w:rFonts w:eastAsiaTheme="minorHAnsi"/>
          <w:sz w:val="22"/>
          <w:szCs w:val="22"/>
          <w:lang w:eastAsia="en-US"/>
        </w:rPr>
        <w:lastRenderedPageBreak/>
        <w:t>ных домов), инвестиционный проект должен предусматривать выполнение юридическим лицом - иници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тором инвестиционного проекта (далее в настоящем пункте - инвестор) одного из следующих условий по выбору инвестора: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не менее 5 процентов от общей площади жилых помещений в многоквартирном доме (многокварти</w:t>
      </w:r>
      <w:r w:rsidRPr="006E3B0C">
        <w:rPr>
          <w:rFonts w:eastAsiaTheme="minorHAnsi"/>
          <w:sz w:val="22"/>
          <w:szCs w:val="22"/>
          <w:lang w:eastAsia="en-US"/>
        </w:rPr>
        <w:t>р</w:t>
      </w:r>
      <w:r w:rsidRPr="006E3B0C">
        <w:rPr>
          <w:rFonts w:eastAsiaTheme="minorHAnsi"/>
          <w:sz w:val="22"/>
          <w:szCs w:val="22"/>
          <w:lang w:eastAsia="en-US"/>
        </w:rPr>
        <w:t>ных домах), строительство которых предусмотрено инвестиционным проектом, подлежат передаче инв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стором в собственность муниципальных районов или городских округов Пензенской области в порядке и сроки, установленные инвестиционным соглашением, для последующего предоставления жилых помещ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ний детям-сиротам и детям, оставшимся без попечения родителей, лицам из числа детей-сирот и детей, о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>тавшихся без попечения родителей, в соответствии с федеральным законодательством и законодательством Пензенской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жилые помещения в многоквартирном доме (многоквартирных домах), находящиеся в собственности инвестора, в размере не менее 5 процентов от общей площади жилых помещений в многоквартирном доме (многоквартирных домах), предусмотренных инвестиционным проектом, подлежат передаче инвестором в собственность муниципальных районов или городских округов Пензенской области в порядке и сроки, у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>тановленные инвестиционным соглашением, для последующего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родителей, в соответствии с федеральным законодательством и законодательством Пензе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инвестором перечисляется в бюджет Пензенской области 5 тысяч рублей с каждого квадратного ме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ра жилых помещений, предусмотренных инвестиционным проектом, в порядке и сроки, установленные и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вестиционным соглашением.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(абзац введен </w:t>
      </w:r>
      <w:hyperlink r:id="rId9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26.09.2025 N 4634-ЗПО)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В случае если инвестиционным проектом предполагается строительство многоквартирного дома (многоквартирных домов) в рамках договоров комплексного развития территорий в обязательствах инв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стора предусматривается при проектировании и строительстве многоквартирных домов проектировать п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мещения двойного назначения в соответствии с действующим законодательством Российской Федерации;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(абзац введен </w:t>
      </w:r>
      <w:hyperlink r:id="rId9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26.09.2025 N 4634-ЗПО)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5) реализация инвестиционных проектов по развитию газомоторной инфраструктуры на территории Пензенской области, в случае если такими проектами предполагается одновременное выполнение следу</w:t>
      </w:r>
      <w:r w:rsidRPr="006E3B0C">
        <w:rPr>
          <w:rFonts w:eastAsiaTheme="minorHAnsi"/>
          <w:sz w:val="22"/>
          <w:szCs w:val="22"/>
          <w:lang w:eastAsia="en-US"/>
        </w:rPr>
        <w:t>ю</w:t>
      </w:r>
      <w:r w:rsidRPr="006E3B0C">
        <w:rPr>
          <w:rFonts w:eastAsiaTheme="minorHAnsi"/>
          <w:sz w:val="22"/>
          <w:szCs w:val="22"/>
          <w:lang w:eastAsia="en-US"/>
        </w:rPr>
        <w:t>щих условий: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4" w:name="Par217"/>
      <w:bookmarkEnd w:id="14"/>
      <w:r w:rsidRPr="006E3B0C">
        <w:rPr>
          <w:rFonts w:eastAsiaTheme="minorHAnsi"/>
          <w:sz w:val="22"/>
          <w:szCs w:val="22"/>
          <w:lang w:eastAsia="en-US"/>
        </w:rPr>
        <w:t>а) суммарная выходная мощность компрессорного оборудования на верхней границе диапазона вхо</w:t>
      </w:r>
      <w:r w:rsidRPr="006E3B0C">
        <w:rPr>
          <w:rFonts w:eastAsiaTheme="minorHAnsi"/>
          <w:sz w:val="22"/>
          <w:szCs w:val="22"/>
          <w:lang w:eastAsia="en-US"/>
        </w:rPr>
        <w:t>д</w:t>
      </w:r>
      <w:r w:rsidRPr="006E3B0C">
        <w:rPr>
          <w:rFonts w:eastAsiaTheme="minorHAnsi"/>
          <w:sz w:val="22"/>
          <w:szCs w:val="22"/>
          <w:lang w:eastAsia="en-US"/>
        </w:rPr>
        <w:t>ного давления и (или) регазификационного оборудования объекта заправки транспортных средств компр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мированным природным газом (далее - объект заправки) не менее 500 м</w:t>
      </w:r>
      <w:r w:rsidRPr="006E3B0C">
        <w:rPr>
          <w:rFonts w:eastAsiaTheme="minorHAnsi"/>
          <w:sz w:val="22"/>
          <w:szCs w:val="22"/>
          <w:vertAlign w:val="superscript"/>
          <w:lang w:eastAsia="en-US"/>
        </w:rPr>
        <w:t>3</w:t>
      </w:r>
      <w:r w:rsidRPr="006E3B0C">
        <w:rPr>
          <w:rFonts w:eastAsiaTheme="minorHAnsi"/>
          <w:sz w:val="22"/>
          <w:szCs w:val="22"/>
          <w:lang w:eastAsia="en-US"/>
        </w:rPr>
        <w:t>/ч;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б) количество постов заправки компримированным природным газом (пистолетов) на объекте запра</w:t>
      </w:r>
      <w:r w:rsidRPr="006E3B0C">
        <w:rPr>
          <w:rFonts w:eastAsiaTheme="minorHAnsi"/>
          <w:sz w:val="22"/>
          <w:szCs w:val="22"/>
          <w:lang w:eastAsia="en-US"/>
        </w:rPr>
        <w:t>в</w:t>
      </w:r>
      <w:r w:rsidRPr="006E3B0C">
        <w:rPr>
          <w:rFonts w:eastAsiaTheme="minorHAnsi"/>
          <w:sz w:val="22"/>
          <w:szCs w:val="22"/>
          <w:lang w:eastAsia="en-US"/>
        </w:rPr>
        <w:t>ки не менее 4;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в) общий объем блоков аккумуляторов газа на объекте заправки не менее 2000 литров (в случае ук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занной в </w:t>
      </w:r>
      <w:hyperlink w:anchor="Par21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подпункте "а"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пункта мощности объекта заправки не менее 1000 м</w:t>
      </w:r>
      <w:r w:rsidRPr="006E3B0C">
        <w:rPr>
          <w:rFonts w:eastAsiaTheme="minorHAnsi"/>
          <w:sz w:val="22"/>
          <w:szCs w:val="22"/>
          <w:vertAlign w:val="superscript"/>
          <w:lang w:eastAsia="en-US"/>
        </w:rPr>
        <w:t>3</w:t>
      </w:r>
      <w:r w:rsidRPr="006E3B0C">
        <w:rPr>
          <w:rFonts w:eastAsiaTheme="minorHAnsi"/>
          <w:sz w:val="22"/>
          <w:szCs w:val="22"/>
          <w:lang w:eastAsia="en-US"/>
        </w:rPr>
        <w:t>/ч - не менее 1000 литров);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г) в случае строительства объекта заправки в виде криоАЗС - объем криогенных резервуаров не менее 50 м</w:t>
      </w:r>
      <w:r w:rsidRPr="006E3B0C">
        <w:rPr>
          <w:rFonts w:eastAsiaTheme="minorHAnsi"/>
          <w:sz w:val="22"/>
          <w:szCs w:val="22"/>
          <w:vertAlign w:val="superscript"/>
          <w:lang w:eastAsia="en-US"/>
        </w:rPr>
        <w:t>3</w:t>
      </w:r>
      <w:r w:rsidRPr="006E3B0C">
        <w:rPr>
          <w:rFonts w:eastAsiaTheme="minorHAnsi"/>
          <w:sz w:val="22"/>
          <w:szCs w:val="22"/>
          <w:lang w:eastAsia="en-US"/>
        </w:rPr>
        <w:t>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д) оборудование (узлы учета и блоки входных кранов, блоки осушки (очистки), газосборники, ко</w:t>
      </w:r>
      <w:r w:rsidRPr="006E3B0C">
        <w:rPr>
          <w:rFonts w:eastAsiaTheme="minorHAnsi"/>
          <w:sz w:val="22"/>
          <w:szCs w:val="22"/>
          <w:lang w:eastAsia="en-US"/>
        </w:rPr>
        <w:t>м</w:t>
      </w:r>
      <w:r w:rsidRPr="006E3B0C">
        <w:rPr>
          <w:rFonts w:eastAsiaTheme="minorHAnsi"/>
          <w:sz w:val="22"/>
          <w:szCs w:val="22"/>
          <w:lang w:eastAsia="en-US"/>
        </w:rPr>
        <w:t>прессоры, системы управления компрессорами, системы охлаждения, панели приоритетов, газовые балл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ны, газораздаточные колонки, криогенные резервуары, регазификаторы, регулирующая и запорная армат</w:t>
      </w:r>
      <w:r w:rsidRPr="006E3B0C">
        <w:rPr>
          <w:rFonts w:eastAsiaTheme="minorHAnsi"/>
          <w:sz w:val="22"/>
          <w:szCs w:val="22"/>
          <w:lang w:eastAsia="en-US"/>
        </w:rPr>
        <w:t>у</w:t>
      </w:r>
      <w:r w:rsidRPr="006E3B0C">
        <w:rPr>
          <w:rFonts w:eastAsiaTheme="minorHAnsi"/>
          <w:sz w:val="22"/>
          <w:szCs w:val="22"/>
          <w:lang w:eastAsia="en-US"/>
        </w:rPr>
        <w:t>ра) - новое (ранее не бывшее в употреблении);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6) реализация инвестиционных проектов резидентом территории опережающего развития, созданной на территории монопрофильного муниципального образования (моногорода) Пензенской области, в соо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ветствии с соглашением об осуществлении деятельности на территории опережающего развития, закл</w:t>
      </w:r>
      <w:r w:rsidRPr="006E3B0C">
        <w:rPr>
          <w:rFonts w:eastAsiaTheme="minorHAnsi"/>
          <w:sz w:val="22"/>
          <w:szCs w:val="22"/>
          <w:lang w:eastAsia="en-US"/>
        </w:rPr>
        <w:t>ю</w:t>
      </w:r>
      <w:r w:rsidRPr="006E3B0C">
        <w:rPr>
          <w:rFonts w:eastAsiaTheme="minorHAnsi"/>
          <w:sz w:val="22"/>
          <w:szCs w:val="22"/>
          <w:lang w:eastAsia="en-US"/>
        </w:rPr>
        <w:t xml:space="preserve">ченным в соответствии с </w:t>
      </w:r>
      <w:hyperlink r:id="rId9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порядком</w:t>
        </w:r>
      </w:hyperlink>
      <w:r w:rsidRPr="006E3B0C">
        <w:rPr>
          <w:rFonts w:eastAsiaTheme="minorHAnsi"/>
          <w:sz w:val="22"/>
          <w:szCs w:val="22"/>
          <w:lang w:eastAsia="en-US"/>
        </w:rPr>
        <w:t>, установленным Правительством Пензенской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5" w:name="Par223"/>
      <w:bookmarkEnd w:id="15"/>
      <w:r w:rsidRPr="006E3B0C">
        <w:rPr>
          <w:rFonts w:eastAsiaTheme="minorHAnsi"/>
          <w:sz w:val="22"/>
          <w:szCs w:val="22"/>
          <w:lang w:eastAsia="en-US"/>
        </w:rPr>
        <w:t>7) реализация инвестиционных проектов, осуществляемая в производственной, логистической сфере деятельности или в области информационных технологий на территории муниципального образования сельское поселение Кижеватовский сельсовет муниципального района Бессоновский район Пензенской о</w:t>
      </w:r>
      <w:r w:rsidRPr="006E3B0C">
        <w:rPr>
          <w:rFonts w:eastAsiaTheme="minorHAnsi"/>
          <w:sz w:val="22"/>
          <w:szCs w:val="22"/>
          <w:lang w:eastAsia="en-US"/>
        </w:rPr>
        <w:t>б</w:t>
      </w:r>
      <w:r w:rsidRPr="006E3B0C">
        <w:rPr>
          <w:rFonts w:eastAsiaTheme="minorHAnsi"/>
          <w:sz w:val="22"/>
          <w:szCs w:val="22"/>
          <w:lang w:eastAsia="en-US"/>
        </w:rPr>
        <w:t>ласти, в случае если такими проектами предполагается одновременное выполнение следующих условий: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 xml:space="preserve">(в ред. </w:t>
      </w:r>
      <w:hyperlink r:id="rId10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а) объем капитальных вложений не менее 10 млн рублей в расчете на один гектар площади земельн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го участка, планируемого к предоставлению в соответствии с настоящим пунктом (расчет производится с округлением в большую сторону до целого числа);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б) создание не менее десяти рабочих мест в расчете на один гектар площади земельного участка, пл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нируемого к предоставлению в соответствии с настоящим пунктом (расчет производится с округлением в большую сторону до целого числа);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8) реализация инвестиционных проектов по развитию топливозаправочного комплекса воздушных судов на территории муниципального образования городской округ город Пенза Пензенской области, в случае если такими проектами предполагается одновременное выполнение следующих условий: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0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а) обеспечение единовременного хранения авиационного топлива в объеме не менее 300 м</w:t>
      </w:r>
      <w:r w:rsidRPr="006E3B0C">
        <w:rPr>
          <w:rFonts w:eastAsiaTheme="minorHAnsi"/>
          <w:sz w:val="22"/>
          <w:szCs w:val="22"/>
          <w:vertAlign w:val="superscript"/>
          <w:lang w:eastAsia="en-US"/>
        </w:rPr>
        <w:t>3</w:t>
      </w:r>
      <w:r w:rsidRPr="006E3B0C">
        <w:rPr>
          <w:rFonts w:eastAsiaTheme="minorHAnsi"/>
          <w:sz w:val="22"/>
          <w:szCs w:val="22"/>
          <w:lang w:eastAsia="en-US"/>
        </w:rPr>
        <w:t>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б) обеспечение заправки воздушных судов в объеме не менее 24000 тонн в год;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в) наличие не менее трех единиц подвижных средств заправки (топливозаправщики аэродромные) вместимостью не менее 10 м</w:t>
      </w:r>
      <w:r w:rsidRPr="006E3B0C">
        <w:rPr>
          <w:rFonts w:eastAsiaTheme="minorHAnsi"/>
          <w:sz w:val="22"/>
          <w:szCs w:val="22"/>
          <w:vertAlign w:val="superscript"/>
          <w:lang w:eastAsia="en-US"/>
        </w:rPr>
        <w:t>3</w:t>
      </w:r>
      <w:r w:rsidRPr="006E3B0C">
        <w:rPr>
          <w:rFonts w:eastAsiaTheme="minorHAnsi"/>
          <w:sz w:val="22"/>
          <w:szCs w:val="22"/>
          <w:lang w:eastAsia="en-US"/>
        </w:rPr>
        <w:t xml:space="preserve"> каждый;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9) реализация инвестиционных проектов в логистической сфере деятельности на территории Пензе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ской области (за исключением масштабных инвестиционных проектов, предусмотренных </w:t>
      </w:r>
      <w:hyperlink w:anchor="Par2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стоящей части) с объемом капитальных вложений не менее 2,5 млрд рублей;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10) реализация инвестиционных проектов по строительству стационарной автомобильной зарядной станции публичного доступа, обеспечивающей возможность быстрой зарядки электрического автомобил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ного транспорта, технические характеристики оборудования которой соответствуют характеристикам, у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 xml:space="preserve">тановленным </w:t>
      </w:r>
      <w:hyperlink r:id="rId10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приказом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Министерства промышленности и торговли Российской Федерации от 29 апреля 2022 года N 1776 "Об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</w:t>
      </w:r>
      <w:r w:rsidRPr="006E3B0C">
        <w:rPr>
          <w:rFonts w:eastAsiaTheme="minorHAnsi"/>
          <w:sz w:val="22"/>
          <w:szCs w:val="22"/>
          <w:lang w:eastAsia="en-US"/>
        </w:rPr>
        <w:t>в</w:t>
      </w:r>
      <w:r w:rsidRPr="006E3B0C">
        <w:rPr>
          <w:rFonts w:eastAsiaTheme="minorHAnsi"/>
          <w:sz w:val="22"/>
          <w:szCs w:val="22"/>
          <w:lang w:eastAsia="en-US"/>
        </w:rPr>
        <w:t>томобильного транспорта";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11) реализация инвестиционных проектов по созданию зарядной инфраструктуры для электрического автомобильного транспорта путем строительства станций с системой быстрой замены аккумуляторных б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тарей для электрического автомобильного транспорта (далее - станция) на территории Пензенской области, в случае если такими проектами предполагается одновременное выполнение следующих условий: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а) обеспечение замены на станции автоматизированным оборудованием без участия человека разр</w:t>
      </w:r>
      <w:r w:rsidRPr="006E3B0C">
        <w:rPr>
          <w:rFonts w:eastAsiaTheme="minorHAnsi"/>
          <w:sz w:val="22"/>
          <w:szCs w:val="22"/>
          <w:lang w:eastAsia="en-US"/>
        </w:rPr>
        <w:t>я</w:t>
      </w:r>
      <w:r w:rsidRPr="006E3B0C">
        <w:rPr>
          <w:rFonts w:eastAsiaTheme="minorHAnsi"/>
          <w:sz w:val="22"/>
          <w:szCs w:val="22"/>
          <w:lang w:eastAsia="en-US"/>
        </w:rPr>
        <w:t>женных аккумуляторных батарей для электрического автомобильного транспорта на заряженные;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б) обеспечение единовременного хранения (зарядки) на станции аккумуляторных батарей для эле</w:t>
      </w:r>
      <w:r w:rsidRPr="006E3B0C">
        <w:rPr>
          <w:rFonts w:eastAsiaTheme="minorHAnsi"/>
          <w:sz w:val="22"/>
          <w:szCs w:val="22"/>
          <w:lang w:eastAsia="en-US"/>
        </w:rPr>
        <w:t>к</w:t>
      </w:r>
      <w:r w:rsidRPr="006E3B0C">
        <w:rPr>
          <w:rFonts w:eastAsiaTheme="minorHAnsi"/>
          <w:sz w:val="22"/>
          <w:szCs w:val="22"/>
          <w:lang w:eastAsia="en-US"/>
        </w:rPr>
        <w:t>трического автомобильного транспорта не менее 50 единиц;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12) реализация инвестиционных проектов, осуществляемая в производственной сфере деятельности на территории муниципального образования городской округ город Пенза Пензенской области, в случае если такими проектами предполагается одновременное выполнение следующих условий: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0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а) объем капитальных вложений не менее 100 млн рублей в расчете на один гектар площади земел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ного участка, планируемого к предоставлению в соответствии с настоящим пунктом (расчет производится с округлением в большую сторону до целого числа);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б) создание не менее 15 рабочих мест в расчете на один гектар площади земельного участка, план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руемого к предоставлению в соответствии с настоящим пунктом (расчет производится с округлением в большую сторону до целого числа).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3. </w:t>
      </w:r>
      <w:hyperlink r:id="rId10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Порядок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установления соответствия объектов социально-культурного и коммунально-бытового н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значения и масштабных инвестиционных проектов критериям, определенным </w:t>
      </w:r>
      <w:hyperlink w:anchor="Par19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частями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 </w:t>
      </w:r>
      <w:hyperlink w:anchor="Par19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2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ст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тьи, утверждается Губернатором Пензенской области.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 xml:space="preserve">Статья 17. Муниципальные образования Пензенской области, в которых земельные участки, находящиеся в государственной или муниципальной собственности, могут быть предоставлены в 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lastRenderedPageBreak/>
        <w:t>безвозмездное пользование гражданам для индивидуального жилищного строительства, ведения личного подсобного хозяйства или осуществления крестьянским (фермерским) хозяйством его де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я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тельности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В соответствии с </w:t>
      </w:r>
      <w:hyperlink r:id="rId10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подпунктом 6 пункта 2 статьи 39.10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Земельного кодекса Российской Федерации о</w:t>
      </w:r>
      <w:r w:rsidRPr="006E3B0C">
        <w:rPr>
          <w:rFonts w:eastAsiaTheme="minorHAnsi"/>
          <w:sz w:val="22"/>
          <w:szCs w:val="22"/>
          <w:lang w:eastAsia="en-US"/>
        </w:rPr>
        <w:t>п</w:t>
      </w:r>
      <w:r w:rsidRPr="006E3B0C">
        <w:rPr>
          <w:rFonts w:eastAsiaTheme="minorHAnsi"/>
          <w:sz w:val="22"/>
          <w:szCs w:val="22"/>
          <w:lang w:eastAsia="en-US"/>
        </w:rPr>
        <w:t>ределить муниципальные образования Пензенской области, в которых земельные участки, находящиеся в государственной или муниципальной собственности, могут быть предоставлены в безвозмездное пользов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ние гражданам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 на срок не более чем шесть лет: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сельское поселение Нижнекатмисский сельсовет муниципального района Сосновоборский район Пензенской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1 в ред. </w:t>
      </w:r>
      <w:hyperlink r:id="rId10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сельское поселение Маркинский сельсовет муниципального района Сосновоборский район Пе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зенской области.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2 в ред. </w:t>
      </w:r>
      <w:hyperlink r:id="rId10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18. Муниципальные образования Пензенской области, в которых земельные участки, находящиеся в государственной или муниципальной собственности, могут быть предоставлены в безвозмездное пользование для индивидуального жилищного строительства или ведения личного подсобного хозяйства гражданам, которые работают по основному месту работы в таких муниц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и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пальных образованиях Пензенской области по установленным профессиям, специальностям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В соответствии с </w:t>
      </w:r>
      <w:hyperlink r:id="rId10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подпунктом 7 пункта 2 статьи 39.10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Земельного кодекса Российской Федерации о</w:t>
      </w:r>
      <w:r w:rsidRPr="006E3B0C">
        <w:rPr>
          <w:rFonts w:eastAsiaTheme="minorHAnsi"/>
          <w:sz w:val="22"/>
          <w:szCs w:val="22"/>
          <w:lang w:eastAsia="en-US"/>
        </w:rPr>
        <w:t>п</w:t>
      </w:r>
      <w:r w:rsidRPr="006E3B0C">
        <w:rPr>
          <w:rFonts w:eastAsiaTheme="minorHAnsi"/>
          <w:sz w:val="22"/>
          <w:szCs w:val="22"/>
          <w:lang w:eastAsia="en-US"/>
        </w:rPr>
        <w:t xml:space="preserve">ределить согласно </w:t>
      </w:r>
      <w:hyperlink w:anchor="Par66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приложению 4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к настоящему Закону: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6" w:name="Par254"/>
      <w:bookmarkEnd w:id="16"/>
      <w:r w:rsidRPr="006E3B0C">
        <w:rPr>
          <w:rFonts w:eastAsiaTheme="minorHAnsi"/>
          <w:sz w:val="22"/>
          <w:szCs w:val="22"/>
          <w:lang w:eastAsia="en-US"/>
        </w:rPr>
        <w:t>1) муниципальные образования Пензенской области, в которых земельные участки, находящиеся в государственной или муниципальной собственности, могут быть предоставлены в безвозмездное пользов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ние для индивидуального жилищного строительства или ведения личного подсобного хозяйства на срок не более чем шесть лет гражданам, которые работают по основному месту работы в таких муниципальных образованиях Пензенской области по установленным профессиям, специальностям;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профессии, специальности, работа по которым в муниципальных образованиях Пензенской обла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 xml:space="preserve">ти, указанных в </w:t>
      </w:r>
      <w:hyperlink w:anchor="Par25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настоящей статьи, дает право на предоставление земельных участков, находящи</w:t>
      </w:r>
      <w:r w:rsidRPr="006E3B0C">
        <w:rPr>
          <w:rFonts w:eastAsiaTheme="minorHAnsi"/>
          <w:sz w:val="22"/>
          <w:szCs w:val="22"/>
          <w:lang w:eastAsia="en-US"/>
        </w:rPr>
        <w:t>х</w:t>
      </w:r>
      <w:r w:rsidRPr="006E3B0C">
        <w:rPr>
          <w:rFonts w:eastAsiaTheme="minorHAnsi"/>
          <w:sz w:val="22"/>
          <w:szCs w:val="22"/>
          <w:lang w:eastAsia="en-US"/>
        </w:rPr>
        <w:t>ся в государственной или муниципальной собственности, в безвозмездное пользование для индивидуальн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го жилищного строительства или ведения личного подсобного хозяйства на срок не более чем шесть лет гражданам, работающим по основному месту работы в таких муниципальных образованиях Пензенской области.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19. Муниципальные образования Пензенской области, на территориях которых не д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о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о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зяйствами для осуществления своей деятельности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В соответствии с </w:t>
      </w:r>
      <w:hyperlink r:id="rId10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5 статьи 11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11 июня 2003 года N 74-ФЗ "О крест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янском (фермерском) хозяйстве" определить муниципальные образования Пензенской области, на террит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ми) хозяйствами для осуществления своей деятельности: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муниципальный район Белинский район Пензенской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1 в ред. </w:t>
      </w:r>
      <w:hyperlink r:id="rId11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сельские поселения Вертуновский, Волынщинский, Ивановский, Миткирейский, Пяшинский, Яковлевский сельсоветы муниципального района Бековский район Пензенской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2 в ред. </w:t>
      </w:r>
      <w:hyperlink r:id="rId11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3) сельские поселения Анучинский, Владыкинский, Кевдо-Мельситовский, Кикинский, Междурече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ский, Покрово-Арчадинский, Федоровский сельсоветы муниципального района Каменский район Пензе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3 в ред. </w:t>
      </w:r>
      <w:hyperlink r:id="rId11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>4) муниципальный район Лопатинский район Пензенской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4 в ред. </w:t>
      </w:r>
      <w:hyperlink r:id="rId11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5) муниципальный район Сердобский район Пензенской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5 в ред. </w:t>
      </w:r>
      <w:hyperlink r:id="rId11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6) муниципальный район Сосновоборский район Пензенской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6 в ред. </w:t>
      </w:r>
      <w:hyperlink r:id="rId11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7) муниципальный район Тамалинский район Пензенской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7 в ред. </w:t>
      </w:r>
      <w:hyperlink r:id="rId11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8) сельские поселения Алферьевский, Богословский, Воскресеновский, Ермоловский, Засечный, Л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нинский, Леонидовский, Мичуринский, Оленевский, Саловский, Старокаменский сельсоветы муниципал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ного района Пензенский район Пензенской области.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8 в ред. </w:t>
      </w:r>
      <w:hyperlink r:id="rId11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20. Территории муниципальных образований Пензенской области, на которых земел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ь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ные участки, находящиеся в государственной или муниципальной собственности, могут быть пр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е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доставлены в аренду без проведения торгов религиозным организациям, казачьим обществам, вн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е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сенным в государственный реестр казачьих обществ в Российской Федерации, для осуществления сельскохозяйственного производства, сохранения и развития традиционного образа жизни и хозя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й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ствования казачьих обществ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В соответствии с </w:t>
      </w:r>
      <w:hyperlink r:id="rId11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подпунктом 17 пункта 2 статьи 39.6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Земельного кодекса Российской Федерации о</w:t>
      </w:r>
      <w:r w:rsidRPr="006E3B0C">
        <w:rPr>
          <w:rFonts w:eastAsiaTheme="minorHAnsi"/>
          <w:sz w:val="22"/>
          <w:szCs w:val="22"/>
          <w:lang w:eastAsia="en-US"/>
        </w:rPr>
        <w:t>п</w:t>
      </w:r>
      <w:r w:rsidRPr="006E3B0C">
        <w:rPr>
          <w:rFonts w:eastAsiaTheme="minorHAnsi"/>
          <w:sz w:val="22"/>
          <w:szCs w:val="22"/>
          <w:lang w:eastAsia="en-US"/>
        </w:rPr>
        <w:t>ределить территории муниципальных образований Пензенской области, на которых земельные участки, находящиеся в государственной или муниципальной собственности, могут быть предоставлены в аренду без проведения торгов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хозяйственного производства, сохранения и развития традиционного образа жизни и хозяйствования к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зачьих обществ: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сельское поселение Пролетарский сельсовет муниципального района Земетчинский район Пензе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1 в ред. </w:t>
      </w:r>
      <w:hyperlink r:id="rId11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сельское поселение Махалинский сельсовет муниципального района Кузнецкий район Пензенской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2 в ред. </w:t>
      </w:r>
      <w:hyperlink r:id="rId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3) сельское поселение Царевщинский сельсовет муниципального района Мокшанский район Пензе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ской области.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3 в ред. </w:t>
      </w:r>
      <w:hyperlink r:id="rId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20-1. Установление момента приватизации земельных участков из земель сельскохозя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й</w:t>
      </w:r>
      <w:r w:rsidRPr="006E3B0C">
        <w:rPr>
          <w:rFonts w:eastAsiaTheme="minorHAnsi"/>
          <w:b/>
          <w:bCs/>
          <w:sz w:val="22"/>
          <w:szCs w:val="22"/>
          <w:lang w:eastAsia="en-US"/>
        </w:rPr>
        <w:t>ственного назначения</w:t>
      </w: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(введена </w:t>
      </w:r>
      <w:hyperlink r:id="rId12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23.06.2025 N 4588-ЗПО)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Приватизация земельных участков из земель сельскохозяйственного назначения, находящихся в г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сударственной или муниципальной собственности на территории Пензенской области, реализуемая в п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рядке, установленном Федеральным </w:t>
      </w:r>
      <w:hyperlink r:id="rId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от 24 июля 2002 года N 101-ФЗ "Об обороте земель сельск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хозяйственного назначения", Земельным </w:t>
      </w:r>
      <w:hyperlink r:id="rId12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кодексом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Российской Федерации и иными федеральными закон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ми, осуществляется с 1 января 2074 года.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Статья 21. Заключительные положения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1. Настоящий Закон вступает в силу по истечении десяти дней после дня его официального опубл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кования.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7" w:name="Par296"/>
      <w:bookmarkEnd w:id="17"/>
      <w:r w:rsidRPr="006E3B0C">
        <w:rPr>
          <w:rFonts w:eastAsiaTheme="minorHAnsi"/>
          <w:sz w:val="22"/>
          <w:szCs w:val="22"/>
          <w:lang w:eastAsia="en-US"/>
        </w:rPr>
        <w:t xml:space="preserve">2. Действие </w:t>
      </w:r>
      <w:hyperlink w:anchor="Par8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статьи 5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 приостановить с учетом особенностей, предусмотренных Ф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деральным </w:t>
      </w:r>
      <w:hyperlink r:id="rId12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от 3 июля 2016 года N 360-ФЗ "О внесении изменений в отдельные законодательные акты Российской Федерации".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>3. Граждане, подавшие до дня вступления в силу настоящего Закона заявления на предоставление в собственность бесплатно земельного участка, находящегося в государственной или муниципальной собс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венности, на котором расположен используемый ими гараж, являющийся объектом капитального стро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 xml:space="preserve">тельства и возведенный до дня введения в действие Градостроительного </w:t>
      </w:r>
      <w:hyperlink r:id="rId12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кодекса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Российской Федерации от 29 декабря 2004 года N 190-ФЗ, и в отношении которых до дня вступления в силу настоящего Закона не принято соответствующее решение, имеют право предоставить для подтверждения соответствия указанн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го земельного участка условиям, предусмотренным </w:t>
      </w:r>
      <w:hyperlink r:id="rId12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2 статьи 3.7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25 октя</w:t>
      </w:r>
      <w:r w:rsidRPr="006E3B0C">
        <w:rPr>
          <w:rFonts w:eastAsiaTheme="minorHAnsi"/>
          <w:sz w:val="22"/>
          <w:szCs w:val="22"/>
          <w:lang w:eastAsia="en-US"/>
        </w:rPr>
        <w:t>б</w:t>
      </w:r>
      <w:r w:rsidRPr="006E3B0C">
        <w:rPr>
          <w:rFonts w:eastAsiaTheme="minorHAnsi"/>
          <w:sz w:val="22"/>
          <w:szCs w:val="22"/>
          <w:lang w:eastAsia="en-US"/>
        </w:rPr>
        <w:t>ря 2001 года N 137-ФЗ "О введении в действие Земельного кодекса Российской Федерации", оригинал членской книжки, выданной гаражным кооперативом.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Губернатор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Пензенской области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О.В.МЕЛЬНИЧЕНКО</w:t>
      </w:r>
    </w:p>
    <w:p w:rsidR="006E3B0C" w:rsidRPr="006E3B0C" w:rsidRDefault="006E3B0C" w:rsidP="006E3B0C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г. Пенза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31 мая 2024 года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N 4317-ЗПО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Приложение 1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к Закону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Пензенской области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"О регулировании земельных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отношений на территории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Пензенской области"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bookmarkStart w:id="18" w:name="Par317"/>
      <w:bookmarkEnd w:id="18"/>
      <w:r w:rsidRPr="006E3B0C">
        <w:rPr>
          <w:rFonts w:eastAsiaTheme="minorHAnsi"/>
          <w:b/>
          <w:bCs/>
          <w:sz w:val="22"/>
          <w:szCs w:val="22"/>
          <w:lang w:eastAsia="en-US"/>
        </w:rPr>
        <w:t>ПОРЯДОК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ОСУЩЕСТВЛЕНИЯ МЕРОПРИЯТИЙ, НАПРАВЛЕННЫХ НА ВЫЯВЛЕНИЕ ЛИЦ,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ИСПОЛЬЗУЮЩИХ РАСПОЛОЖЕННЫЕ В ГРАНИЦАХ МУНИЦИПАЛЬНЫХ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ОБРАЗОВАНИЙ ПЕНЗЕНСКОЙ ОБЛАСТИ ГАРАЖИ, ПРАВА НА КОТОРЫЕ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НЕ ЗАРЕГИСТРИРОВАНЫ В ЕДИНОМ ГОСУДАРСТВЕННОМ РЕЕСТРЕ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НЕДВИЖИМОСТИ, И НА ОКАЗАНИЕ СОДЕЙСТВИЯ ГРАЖДАНАМ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В ПРИОБРЕТЕНИИ ПРАВ НА НИХ И НА ЗЕМЕЛЬНЫЕ УЧАСТКИ,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НА КОТОРЫХ РАСПОЛОЖЕНЫ ГАРАЖИ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1. Настоящий Порядок определяет правила осуществления мероприятий, направленных на выявление лиц, использующих расположенные в границах муниципальных образований Пензенской области гаражи, права на которые не зарегистрированы в Едином государственном реестре недвижимости, и на оказание содействия гражданам в приобретении прав на них и на земельные участки, на которых расположены гар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жи (далее - мероприятия).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2. Мероприятия вправе осуществлять следующие органы местного самоуправления муниципальных образований Пензенской области: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органы местного самоуправления городских округов - в отношении гаражей, расположенных в границах городского округа;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органы местного самоуправления муниципальных районов - в отношении гаражей, расположенных в границах муниципального района.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3. Мероприятия осуществляются при отсутствии зарегистрированных в Едином государственном ре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стре недвижимости прав на гаражи и на земельные участки, на которых они расположены.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4. Органы местного самоуправления муниципальных образований Пензенской области (далее - орг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ны местного самоуправления Пензенской области) перед осуществлением мероприятий документально оформляют факт использования или неиспользования гаражей, расположенных в границах муниципальных образований Пензенской области, права на которые не зарегистрированы в Едином государственном реес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ре недвижимости, путем составления акта осмотра земель (земельного участка).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 xml:space="preserve">5. Органы местного самоуправления Пензенской области осуществляют размещение информации, указанной в </w:t>
      </w:r>
      <w:hyperlink w:anchor="Par33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в порядке, установленном уставом муниципального образования для обнародования муниципальных правовых актов, по месту нахождения земельного участка.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6. Органы местного самоуправления Пензенской области информируют граждан о возможности пр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обретения в упрощенном порядке прав на гаражи и земельные участки, на которых они расположены, п</w:t>
      </w:r>
      <w:r w:rsidRPr="006E3B0C">
        <w:rPr>
          <w:rFonts w:eastAsiaTheme="minorHAnsi"/>
          <w:sz w:val="22"/>
          <w:szCs w:val="22"/>
          <w:lang w:eastAsia="en-US"/>
        </w:rPr>
        <w:t>у</w:t>
      </w:r>
      <w:r w:rsidRPr="006E3B0C">
        <w:rPr>
          <w:rFonts w:eastAsiaTheme="minorHAnsi"/>
          <w:sz w:val="22"/>
          <w:szCs w:val="22"/>
          <w:lang w:eastAsia="en-US"/>
        </w:rPr>
        <w:t xml:space="preserve">тем размещения соответствующей информации, указанной в </w:t>
      </w:r>
      <w:hyperlink w:anchor="Par33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на официал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ных сайтах соответствующих органов местного самоуправления Пензенской области в информационно-телекоммуникационной сети "Интернет", а также на информационных щитах органов местного самоупра</w:t>
      </w:r>
      <w:r w:rsidRPr="006E3B0C">
        <w:rPr>
          <w:rFonts w:eastAsiaTheme="minorHAnsi"/>
          <w:sz w:val="22"/>
          <w:szCs w:val="22"/>
          <w:lang w:eastAsia="en-US"/>
        </w:rPr>
        <w:t>в</w:t>
      </w:r>
      <w:r w:rsidRPr="006E3B0C">
        <w:rPr>
          <w:rFonts w:eastAsiaTheme="minorHAnsi"/>
          <w:sz w:val="22"/>
          <w:szCs w:val="22"/>
          <w:lang w:eastAsia="en-US"/>
        </w:rPr>
        <w:t>ления Пензенской области, расположенных в границах соответствующего муниципального образования Пензенской области.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9" w:name="Par334"/>
      <w:bookmarkEnd w:id="19"/>
      <w:r w:rsidRPr="006E3B0C">
        <w:rPr>
          <w:rFonts w:eastAsiaTheme="minorHAnsi"/>
          <w:sz w:val="22"/>
          <w:szCs w:val="22"/>
          <w:lang w:eastAsia="en-US"/>
        </w:rPr>
        <w:t>7. Информация о возможности приобретения гражданами в упрощенном порядке прав на гаражи и земельные участки, на которых они расположены, должна содержать: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сообщение о вступлении с 1 сентября 2021 года в силу и действии до 1 сентября 2026 года Фед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рального </w:t>
      </w:r>
      <w:hyperlink r:id="rId12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от 5 апреля 2021 года N 79-ФЗ "О внесении изменений в отдельные законодательные акты Российской Федерации", предусматривающего упрощенный порядок оформления прав на гаражи, права на которые не зарегистрированы в Едином государственном реестре недвижимости, и земельные участки под ними;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2) случаи, предусмотренные в </w:t>
      </w:r>
      <w:hyperlink r:id="rId12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подпунктах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 </w:t>
      </w:r>
      <w:hyperlink r:id="rId13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2 пункта 2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, </w:t>
      </w:r>
      <w:hyperlink r:id="rId13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пунктах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, </w:t>
      </w:r>
      <w:hyperlink r:id="rId13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14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- </w:t>
      </w:r>
      <w:hyperlink r:id="rId13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16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, </w:t>
      </w:r>
      <w:hyperlink r:id="rId13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20 статьи 3.7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ного закона от 25 октября 2001 года N 137-ФЗ "О введении в действие Земельного кодекса Российской Ф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дерации", в соответствии с которыми граждане, использующие гаражи, являющиеся объектом капитальн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го строительства и возведенные до 30 декабря 2004 года, имеют право на предоставление в собственность бесплатно земельного участка, находящегося в государственной или муниципальной собственности, на к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тором они расположены;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3) перечень документов, предусмотренных </w:t>
      </w:r>
      <w:hyperlink r:id="rId13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пунктами 5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- </w:t>
      </w:r>
      <w:hyperlink r:id="rId13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8 статьи 3.7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25 о</w:t>
      </w:r>
      <w:r w:rsidRPr="006E3B0C">
        <w:rPr>
          <w:rFonts w:eastAsiaTheme="minorHAnsi"/>
          <w:sz w:val="22"/>
          <w:szCs w:val="22"/>
          <w:lang w:eastAsia="en-US"/>
        </w:rPr>
        <w:t>к</w:t>
      </w:r>
      <w:r w:rsidRPr="006E3B0C">
        <w:rPr>
          <w:rFonts w:eastAsiaTheme="minorHAnsi"/>
          <w:sz w:val="22"/>
          <w:szCs w:val="22"/>
          <w:lang w:eastAsia="en-US"/>
        </w:rPr>
        <w:t>тября 2001 года N 137-ФЗ "О введении в действие Земельного кодекса Российской Федерации", которые могут быть представлены гражданином для подтверждения соответствия земельного участка, находящег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ся в государственной или муниципальной собственности, условиям, предусмотренным </w:t>
      </w:r>
      <w:hyperlink r:id="rId13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2 статьи 3.7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25 октября 2001 года N 137-ФЗ "О введении в действие Земельного кодекса Российской Федерации";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4) положения, предусмотренные </w:t>
      </w:r>
      <w:hyperlink r:id="rId13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18 статьи 3.7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25 октября 2001 года N 137-ФЗ "О введении в действие Земельного кодекса Российской Федерации";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5) справочную информацию органов местного самоуправления Пензенской области, уполномоченных на управление и распоряжение земельными участками, находящимися в муниципальной собственности, и земельными участками, государственная собственность на которые не разграничена (место нахождения, график (режим работы), справочные телефоны, адрес официального сайта в информационно-телекоммуникационной сети "Интернет" и адрес электронной почты);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6) реквизиты нормативного правового акта, которым утвержден административный регламент пр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доставления государственной (муниципальной) услуги по предоставлению земельного участка, находящ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гося в государственной или муниципальной собственности, во исполнение Федерального </w:t>
      </w:r>
      <w:hyperlink r:id="rId13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от 5 апр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ля 2021 года N 79-ФЗ "О внесении изменений в отдельные законодательные акты Российской Федерации".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8. В целях информирования граждан о реализации Федерального </w:t>
      </w:r>
      <w:hyperlink r:id="rId14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от 5 апреля 2021 года N 79-ФЗ "О внесении изменений в отдельные законодательные акты Российской Федерации" органы местного самоуправления Пензенской области не реже одного раза в неделю организуют и проводят рабочие встречи с представителями гаражных кооперативов в целях выявления проблем, сложившихся в конкретном гара</w:t>
      </w:r>
      <w:r w:rsidRPr="006E3B0C">
        <w:rPr>
          <w:rFonts w:eastAsiaTheme="minorHAnsi"/>
          <w:sz w:val="22"/>
          <w:szCs w:val="22"/>
          <w:lang w:eastAsia="en-US"/>
        </w:rPr>
        <w:t>ж</w:t>
      </w:r>
      <w:r w:rsidRPr="006E3B0C">
        <w:rPr>
          <w:rFonts w:eastAsiaTheme="minorHAnsi"/>
          <w:sz w:val="22"/>
          <w:szCs w:val="22"/>
          <w:lang w:eastAsia="en-US"/>
        </w:rPr>
        <w:t>ном кооперативе, и путей их решения, для чего в недельный срок до дня проведения указанной рабочей встречи направляют соответствующее уведомление в гаражные кооперативы.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9. Органы местного самоуправления Пензенской области осуществляют устное и письменное ко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сультирование граждан по вопросу применения Федерального </w:t>
      </w:r>
      <w:hyperlink r:id="rId14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от 5 апреля 2021 года N 79-ФЗ "О внесении изменений в отдельные законодательные акты Российской Федерации" с учетом конкретной с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 xml:space="preserve">туации и имеющихся у граждан на руках документов в случае обращения граждан за такой консультацией в порядке, определенном Федеральным </w:t>
      </w:r>
      <w:hyperlink r:id="rId14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от 2 мая 2006 года N 59-ФЗ "О порядке рассмотрения о</w:t>
      </w:r>
      <w:r w:rsidRPr="006E3B0C">
        <w:rPr>
          <w:rFonts w:eastAsiaTheme="minorHAnsi"/>
          <w:sz w:val="22"/>
          <w:szCs w:val="22"/>
          <w:lang w:eastAsia="en-US"/>
        </w:rPr>
        <w:t>б</w:t>
      </w:r>
      <w:r w:rsidRPr="006E3B0C">
        <w:rPr>
          <w:rFonts w:eastAsiaTheme="minorHAnsi"/>
          <w:sz w:val="22"/>
          <w:szCs w:val="22"/>
          <w:lang w:eastAsia="en-US"/>
        </w:rPr>
        <w:t>ращений граждан Российской Федерации".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Приложение 2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к Закону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Пензенской области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"О регулировании земельных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отношений на территории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Пензенской области"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bookmarkStart w:id="20" w:name="Par355"/>
      <w:bookmarkEnd w:id="20"/>
      <w:r w:rsidRPr="006E3B0C">
        <w:rPr>
          <w:rFonts w:eastAsiaTheme="minorHAnsi"/>
          <w:b/>
          <w:bCs/>
          <w:sz w:val="22"/>
          <w:szCs w:val="22"/>
          <w:lang w:eastAsia="en-US"/>
        </w:rPr>
        <w:t>ПОРЯДОК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ПРЕДОСТАВЛЕНИЯ ГРАЖДАНАМ, ИМЕЮЩИМ ТРЕХ И БОЛЕЕ ДЕТЕЙ,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В СОБСТВЕННОСТЬ БЕСПЛАТНО ЗЕМЕЛЬНЫХ УЧАСТКОВ, НАХОДЯЩИХСЯ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В ГОСУДАРСТВЕННОЙ ИЛИ МУНИЦИПАЛЬНОЙ СОБСТВЕННОСТИ,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ДЛЯ ИНДИВИДУАЛЬНОГО ЖИЛИЩНОГО СТРОИТЕЛЬСТВА</w:t>
      </w:r>
    </w:p>
    <w:p w:rsidR="006E3B0C" w:rsidRPr="006E3B0C" w:rsidRDefault="006E3B0C" w:rsidP="006E3B0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8"/>
        <w:gridCol w:w="113"/>
      </w:tblGrid>
      <w:tr w:rsidR="006E3B0C" w:rsidRPr="006E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Список изменяющих документов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(в ред. Законов Пензенской обл. от 12.07.2024 </w:t>
            </w:r>
            <w:hyperlink r:id="rId143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4378-ЗПО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,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от 18.10.2024 </w:t>
            </w:r>
            <w:hyperlink r:id="rId144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4439-ЗПО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, от 14.02.2025 </w:t>
            </w:r>
            <w:hyperlink r:id="rId145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4534-ЗПО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,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от 23.06.2025 </w:t>
            </w:r>
            <w:hyperlink r:id="rId146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4588-ЗПО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, от 26.09.2025 </w:t>
            </w:r>
            <w:hyperlink r:id="rId147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4632-ЗПО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</w:p>
        </w:tc>
      </w:tr>
    </w:tbl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1. </w:t>
      </w:r>
      <w:hyperlink r:id="rId14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Земельные участки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предоставляются органами местного самоуправления Пензенской области, о</w:t>
      </w:r>
      <w:r w:rsidRPr="006E3B0C">
        <w:rPr>
          <w:rFonts w:eastAsiaTheme="minorHAnsi"/>
          <w:sz w:val="22"/>
          <w:szCs w:val="22"/>
          <w:lang w:eastAsia="en-US"/>
        </w:rPr>
        <w:t>б</w:t>
      </w:r>
      <w:r w:rsidRPr="006E3B0C">
        <w:rPr>
          <w:rFonts w:eastAsiaTheme="minorHAnsi"/>
          <w:sz w:val="22"/>
          <w:szCs w:val="22"/>
          <w:lang w:eastAsia="en-US"/>
        </w:rPr>
        <w:t>ладающими правом предоставления соответствующих земельных участков в пределах их компетенции, многодетным семьям в собственность однократно бесплатно для индивидуального жилищного строител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ства и подлежат оформлению на праве общей долевой собственности на всех членов многодетной семьи.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2. В целях предоставления земельных участков многодетным семьям в собственность бесплатно о</w:t>
      </w:r>
      <w:r w:rsidRPr="006E3B0C">
        <w:rPr>
          <w:rFonts w:eastAsiaTheme="minorHAnsi"/>
          <w:sz w:val="22"/>
          <w:szCs w:val="22"/>
          <w:lang w:eastAsia="en-US"/>
        </w:rPr>
        <w:t>р</w:t>
      </w:r>
      <w:r w:rsidRPr="006E3B0C">
        <w:rPr>
          <w:rFonts w:eastAsiaTheme="minorHAnsi"/>
          <w:sz w:val="22"/>
          <w:szCs w:val="22"/>
          <w:lang w:eastAsia="en-US"/>
        </w:rPr>
        <w:t>ганы местного самоуправления Пензенской области: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осуществляют в порядке, установленном действующим законодательством, формирование земел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ных участков для предоставления многодетным семьям в собственность бесплатно для индивидуального жилищного строительства;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утверждают перечень земельных участков, предназначенных для предоставления многодетным семьям в собственность бесплатно для индивидуального жилищного строительства (далее в настоящем П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рядке - перечень);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3) принимают и регистрируют в день поступления заявление и документы, представленные мног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детными семьями;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4) осуществляют проверку документов, представленных многодетными семьями в соответствии с </w:t>
      </w:r>
      <w:hyperlink w:anchor="Par38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5) осуществляют проверку соответствия многодетной семьи требованиям и условиям, указанным в </w:t>
      </w:r>
      <w:hyperlink w:anchor="Par10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6) осуществляют постановку на учет в качестве лиц, имеющих право на предоставление земельных участков в собственность бесплатно (далее в настоящем Порядке - учет), либо принимают решение об отк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зе в постановке на учет;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7) принимают решение о предоставлении или об отказе в предоставлении многодетной семье в собс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венность бесплатно земельного участка, включенного в перечень;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8) осуществляют снятие с учета.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3. Многодетным семьям предоставляются сформированные земельные участки, прошедшие госуда</w:t>
      </w:r>
      <w:r w:rsidRPr="006E3B0C">
        <w:rPr>
          <w:rFonts w:eastAsiaTheme="minorHAnsi"/>
          <w:sz w:val="22"/>
          <w:szCs w:val="22"/>
          <w:lang w:eastAsia="en-US"/>
        </w:rPr>
        <w:t>р</w:t>
      </w:r>
      <w:r w:rsidRPr="006E3B0C">
        <w:rPr>
          <w:rFonts w:eastAsiaTheme="minorHAnsi"/>
          <w:sz w:val="22"/>
          <w:szCs w:val="22"/>
          <w:lang w:eastAsia="en-US"/>
        </w:rPr>
        <w:t>ственный кадастровый учет и включенные в перечень.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4. Формирование земельных участков осуществляется в соответствии с документами территориал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ного планирования, правилами землепользования и застройки, документацией по планировке территории, землеустроительной документацией.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>Решение о формировании земельных участков принимается органами местного самоуправления Пе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зенской области не позднее десяти рабочих дней со дня поступления первого заявления многодетной семьи о предоставлении земельного участка в собственность бесплатно либо не позднее десяти рабочих дней п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сле поступления последнего заявления многодетной семьи о предоставлении земельного участка из ранее утвержденного перечня.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5. Перечень, дополнения к нему утверждаются органами местного самоуправления Пензенской о</w:t>
      </w:r>
      <w:r w:rsidRPr="006E3B0C">
        <w:rPr>
          <w:rFonts w:eastAsiaTheme="minorHAnsi"/>
          <w:sz w:val="22"/>
          <w:szCs w:val="22"/>
          <w:lang w:eastAsia="en-US"/>
        </w:rPr>
        <w:t>б</w:t>
      </w:r>
      <w:r w:rsidRPr="006E3B0C">
        <w:rPr>
          <w:rFonts w:eastAsiaTheme="minorHAnsi"/>
          <w:sz w:val="22"/>
          <w:szCs w:val="22"/>
          <w:lang w:eastAsia="en-US"/>
        </w:rPr>
        <w:t>ласти не позднее четырех месяцев со дня принятия решения о формировании земельных участков, предн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значенных для предоставления многодетным семьям в собственность бесплатно.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Перечень должен содержать характеристики земельных участков, включая их местоположение, кад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стровые номера, площадь и вид разрешенного использования земельного участка.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Перечень, дополнения к нему в течение десяти рабочих дней после утверждения подлежат обнарод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ванию в порядке, установленном уставом муниципального образования для обнародования муниципальных правовых актов.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21" w:name="Par381"/>
      <w:bookmarkEnd w:id="21"/>
      <w:r w:rsidRPr="006E3B0C">
        <w:rPr>
          <w:rFonts w:eastAsiaTheme="minorHAnsi"/>
          <w:sz w:val="22"/>
          <w:szCs w:val="22"/>
          <w:lang w:eastAsia="en-US"/>
        </w:rPr>
        <w:t xml:space="preserve">6. От имени многодетной семьи, за исключением многодетной семьи, указанной в </w:t>
      </w:r>
      <w:hyperlink w:anchor="Par38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го Порядка, один из родителей, являющийся членом данной многодетной семьи (далее - заявитель), обр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щается в орган местного самоуправления Пензенской области при наличии регистрации по месту жител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ства - по месту своего жительства, а при отсутствии такой регистрации - по месту пребывания с заявлением в письменной форме о постановке на учет, в котором помимо сведений о заявителе указывается вид разр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шенного использования земельного участка для индивидуального жилищного строительства. К заявлению прилагаются: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</w:t>
      </w:r>
      <w:r w:rsidRPr="006E3B0C">
        <w:rPr>
          <w:rFonts w:eastAsiaTheme="minorHAnsi"/>
          <w:sz w:val="22"/>
          <w:szCs w:val="22"/>
          <w:lang w:eastAsia="en-US"/>
        </w:rPr>
        <w:t>д</w:t>
      </w:r>
      <w:r w:rsidRPr="006E3B0C">
        <w:rPr>
          <w:rFonts w:eastAsiaTheme="minorHAnsi"/>
          <w:sz w:val="22"/>
          <w:szCs w:val="22"/>
          <w:lang w:eastAsia="en-US"/>
        </w:rPr>
        <w:t>ставляется в случае регистрации рождения, усыновления (удочерения) на территории иностранного гос</w:t>
      </w:r>
      <w:r w:rsidRPr="006E3B0C">
        <w:rPr>
          <w:rFonts w:eastAsiaTheme="minorHAnsi"/>
          <w:sz w:val="22"/>
          <w:szCs w:val="22"/>
          <w:lang w:eastAsia="en-US"/>
        </w:rPr>
        <w:t>у</w:t>
      </w:r>
      <w:r w:rsidRPr="006E3B0C">
        <w:rPr>
          <w:rFonts w:eastAsiaTheme="minorHAnsi"/>
          <w:sz w:val="22"/>
          <w:szCs w:val="22"/>
          <w:lang w:eastAsia="en-US"/>
        </w:rPr>
        <w:t>дарства);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копии паспортов гражданина Российской Федерации всех совершеннолетних членов многодетной семьи;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3) копии свидетельств об усыновлении (удочерении) несовершеннолетних членов многодетной с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мьи, выданных органами записи актов гражданского состояния или консульскими учреждениями Росси</w:t>
      </w:r>
      <w:r w:rsidRPr="006E3B0C">
        <w:rPr>
          <w:rFonts w:eastAsiaTheme="minorHAnsi"/>
          <w:sz w:val="22"/>
          <w:szCs w:val="22"/>
          <w:lang w:eastAsia="en-US"/>
        </w:rPr>
        <w:t>й</w:t>
      </w:r>
      <w:r w:rsidRPr="006E3B0C">
        <w:rPr>
          <w:rFonts w:eastAsiaTheme="minorHAnsi"/>
          <w:sz w:val="22"/>
          <w:szCs w:val="22"/>
          <w:lang w:eastAsia="en-US"/>
        </w:rPr>
        <w:t>ской Федерации (при наличии усыновленных (удочеренных) детей);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4)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Заявление и прилагаемые к нему документы также могут быть направлены заявителем в форме эле</w:t>
      </w:r>
      <w:r w:rsidRPr="006E3B0C">
        <w:rPr>
          <w:rFonts w:eastAsiaTheme="minorHAnsi"/>
          <w:sz w:val="22"/>
          <w:szCs w:val="22"/>
          <w:lang w:eastAsia="en-US"/>
        </w:rPr>
        <w:t>к</w:t>
      </w:r>
      <w:r w:rsidRPr="006E3B0C">
        <w:rPr>
          <w:rFonts w:eastAsiaTheme="minorHAnsi"/>
          <w:sz w:val="22"/>
          <w:szCs w:val="22"/>
          <w:lang w:eastAsia="en-US"/>
        </w:rPr>
        <w:t>тронного документа, подписанного в соответствии с действующим законодательством (далее - электро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ный документ).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22" w:name="Par387"/>
      <w:bookmarkEnd w:id="22"/>
      <w:r w:rsidRPr="006E3B0C">
        <w:rPr>
          <w:rFonts w:eastAsiaTheme="minorHAnsi"/>
          <w:sz w:val="22"/>
          <w:szCs w:val="22"/>
          <w:lang w:eastAsia="en-US"/>
        </w:rPr>
        <w:t>7. От имени многодетной семьи, проживающей на территории муниципального образования горо</w:t>
      </w:r>
      <w:r w:rsidRPr="006E3B0C">
        <w:rPr>
          <w:rFonts w:eastAsiaTheme="minorHAnsi"/>
          <w:sz w:val="22"/>
          <w:szCs w:val="22"/>
          <w:lang w:eastAsia="en-US"/>
        </w:rPr>
        <w:t>д</w:t>
      </w:r>
      <w:r w:rsidRPr="006E3B0C">
        <w:rPr>
          <w:rFonts w:eastAsiaTheme="minorHAnsi"/>
          <w:sz w:val="22"/>
          <w:szCs w:val="22"/>
          <w:lang w:eastAsia="en-US"/>
        </w:rPr>
        <w:t>ской округ город Заречный Пензенской области (закрытое административно-территориальное образов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ние), заявитель обращается по выбору данной многодетной семьи в орган местного самоуправления мун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ципального образования городской округ город Заречный Пензенской области (закрытое административно-территориальное образование) либо орган местного самоуправления муниципального образования горо</w:t>
      </w:r>
      <w:r w:rsidRPr="006E3B0C">
        <w:rPr>
          <w:rFonts w:eastAsiaTheme="minorHAnsi"/>
          <w:sz w:val="22"/>
          <w:szCs w:val="22"/>
          <w:lang w:eastAsia="en-US"/>
        </w:rPr>
        <w:t>д</w:t>
      </w:r>
      <w:r w:rsidRPr="006E3B0C">
        <w:rPr>
          <w:rFonts w:eastAsiaTheme="minorHAnsi"/>
          <w:sz w:val="22"/>
          <w:szCs w:val="22"/>
          <w:lang w:eastAsia="en-US"/>
        </w:rPr>
        <w:t xml:space="preserve">ской округ город Пенза Пензенской области с заявлением в письменной форме и документами, указанными в </w:t>
      </w:r>
      <w:hyperlink w:anchor="Par38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4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Заявление и прилагаемые к нему документы также могут быть направлены заявителем в форме эле</w:t>
      </w:r>
      <w:r w:rsidRPr="006E3B0C">
        <w:rPr>
          <w:rFonts w:eastAsiaTheme="minorHAnsi"/>
          <w:sz w:val="22"/>
          <w:szCs w:val="22"/>
          <w:lang w:eastAsia="en-US"/>
        </w:rPr>
        <w:t>к</w:t>
      </w:r>
      <w:r w:rsidRPr="006E3B0C">
        <w:rPr>
          <w:rFonts w:eastAsiaTheme="minorHAnsi"/>
          <w:sz w:val="22"/>
          <w:szCs w:val="22"/>
          <w:lang w:eastAsia="en-US"/>
        </w:rPr>
        <w:t>тронного документа.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23" w:name="Par390"/>
      <w:bookmarkEnd w:id="23"/>
      <w:r w:rsidRPr="006E3B0C">
        <w:rPr>
          <w:rFonts w:eastAsiaTheme="minorHAnsi"/>
          <w:sz w:val="22"/>
          <w:szCs w:val="22"/>
          <w:lang w:eastAsia="en-US"/>
        </w:rPr>
        <w:t xml:space="preserve">8. От имени многодетной семьи, указанной в </w:t>
      </w:r>
      <w:hyperlink w:anchor="Par38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состоящей на учете в о</w:t>
      </w:r>
      <w:r w:rsidRPr="006E3B0C">
        <w:rPr>
          <w:rFonts w:eastAsiaTheme="minorHAnsi"/>
          <w:sz w:val="22"/>
          <w:szCs w:val="22"/>
          <w:lang w:eastAsia="en-US"/>
        </w:rPr>
        <w:t>р</w:t>
      </w:r>
      <w:r w:rsidRPr="006E3B0C">
        <w:rPr>
          <w:rFonts w:eastAsiaTheme="minorHAnsi"/>
          <w:sz w:val="22"/>
          <w:szCs w:val="22"/>
          <w:lang w:eastAsia="en-US"/>
        </w:rPr>
        <w:t>гане местного самоуправления муниципального образования городской округ город Заречный Пензенской области (закрытое административно-территориальное образование), желающей приобрести земельный уч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сток на основании решения органа местного самоуправления муниципального образования городской о</w:t>
      </w:r>
      <w:r w:rsidRPr="006E3B0C">
        <w:rPr>
          <w:rFonts w:eastAsiaTheme="minorHAnsi"/>
          <w:sz w:val="22"/>
          <w:szCs w:val="22"/>
          <w:lang w:eastAsia="en-US"/>
        </w:rPr>
        <w:t>к</w:t>
      </w:r>
      <w:r w:rsidRPr="006E3B0C">
        <w:rPr>
          <w:rFonts w:eastAsiaTheme="minorHAnsi"/>
          <w:sz w:val="22"/>
          <w:szCs w:val="22"/>
          <w:lang w:eastAsia="en-US"/>
        </w:rPr>
        <w:t>руг город Пенза Пензенской области, заявитель подает в орган местного самоуправления муниципального образования городской округ город Заречный Пензенской области (закрытое административно-территориальное образование) заявление в письменной форме о снятии с учета.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 xml:space="preserve">(в ред. </w:t>
      </w:r>
      <w:hyperlink r:id="rId15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9. Орган местного самоуправления Пензенской области запрашивает необходимые документы (св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дения), находящиеся в распоряжении у государственных органов, органов местного самоуправления, по</w:t>
      </w:r>
      <w:r w:rsidRPr="006E3B0C">
        <w:rPr>
          <w:rFonts w:eastAsiaTheme="minorHAnsi"/>
          <w:sz w:val="22"/>
          <w:szCs w:val="22"/>
          <w:lang w:eastAsia="en-US"/>
        </w:rPr>
        <w:t>д</w:t>
      </w:r>
      <w:r w:rsidRPr="006E3B0C">
        <w:rPr>
          <w:rFonts w:eastAsiaTheme="minorHAnsi"/>
          <w:sz w:val="22"/>
          <w:szCs w:val="22"/>
          <w:lang w:eastAsia="en-US"/>
        </w:rPr>
        <w:t>ведомственных им организаций, в порядке межведомственного взаимодействия, в случае если указанные документы не представлены заявителем: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выписку из похозяйственной книги или свидетельство о регистрации по месту жительства для лиц, не достигших 14-летнего возраста;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справку из органов опеки и попечительства, подтверждающую, что родители не лишены родител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ских прав;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3) справку из органов опеки и попечительства, подтверждающую, что в отношении усыновленных (удочеренных) детей не отменено усыновление (удочерение);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4) выписку из решения или копию решения органа местного самоуправления о постановке заявителя на учет в качестве нуждающегося в жилых помещениях;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5) копии свидетельств о рождении несовершеннолетних членов многодетной семьи, выданных орг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нами записи актов гражданского состояния или консульскими учреждениями Российской Федерации;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6) ранее принятое в соответствии с настоящим Порядком органом местного самоуправления Пензе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ской области решение о постановке на учет, на основании которого заявитель состоит на учете в органе местного самоуправления муниципального образования городской округ город Заречный Пензенской о</w:t>
      </w:r>
      <w:r w:rsidRPr="006E3B0C">
        <w:rPr>
          <w:rFonts w:eastAsiaTheme="minorHAnsi"/>
          <w:sz w:val="22"/>
          <w:szCs w:val="22"/>
          <w:lang w:eastAsia="en-US"/>
        </w:rPr>
        <w:t>б</w:t>
      </w:r>
      <w:r w:rsidRPr="006E3B0C">
        <w:rPr>
          <w:rFonts w:eastAsiaTheme="minorHAnsi"/>
          <w:sz w:val="22"/>
          <w:szCs w:val="22"/>
          <w:lang w:eastAsia="en-US"/>
        </w:rPr>
        <w:t>ласти (закрытое административно-территориальное образование), - в отношении многодетной семьи, ук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занной в </w:t>
      </w:r>
      <w:hyperlink w:anchor="Par39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5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7) справку организации, осуществляющей образовательную деятельность, подтверждающую обуч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ние по очной форме обучения, с указанием даты зачисления на обучение - для детей заявителя в возрасте от 18 до 23 лет.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10. Орган местного самоуправления Пензенской области в день поступления заявления о постановке на учет и документов, указанных в </w:t>
      </w:r>
      <w:hyperlink w:anchor="Par38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принимает и регистрирует в порядке, у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>тановленном для регистрации входящих документов в органе местного самоуправления Пензенской обла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 xml:space="preserve">ти, поступившее заявление о постановке на учет с приложением документов, указанных в </w:t>
      </w:r>
      <w:hyperlink w:anchor="Par38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</w:t>
      </w:r>
      <w:r w:rsidRPr="006E3B0C">
        <w:rPr>
          <w:rFonts w:eastAsiaTheme="minorHAnsi"/>
          <w:sz w:val="22"/>
          <w:szCs w:val="22"/>
          <w:lang w:eastAsia="en-US"/>
        </w:rPr>
        <w:t>я</w:t>
      </w:r>
      <w:r w:rsidRPr="006E3B0C">
        <w:rPr>
          <w:rFonts w:eastAsiaTheme="minorHAnsi"/>
          <w:sz w:val="22"/>
          <w:szCs w:val="22"/>
          <w:lang w:eastAsia="en-US"/>
        </w:rPr>
        <w:t>щего Порядка, с указанием даты и времени их получения.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Заявителю в день поступления заявления: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в случае поступления заявления о постановке на учет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в случае поступления заявления о постановке на учет в форме электронного документа - направл</w:t>
      </w:r>
      <w:r w:rsidRPr="006E3B0C">
        <w:rPr>
          <w:rFonts w:eastAsiaTheme="minorHAnsi"/>
          <w:sz w:val="22"/>
          <w:szCs w:val="22"/>
          <w:lang w:eastAsia="en-US"/>
        </w:rPr>
        <w:t>я</w:t>
      </w:r>
      <w:r w:rsidRPr="006E3B0C">
        <w:rPr>
          <w:rFonts w:eastAsiaTheme="minorHAnsi"/>
          <w:sz w:val="22"/>
          <w:szCs w:val="22"/>
          <w:lang w:eastAsia="en-US"/>
        </w:rPr>
        <w:t>ется сообщение в форме электронного документа, подтверждающее поступление заявления и документов, с указанием перечня таких документов, даты и времени их получения.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11. Орган местного самоуправления Пензенской области в течение двух рабочих дней со дня регис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 xml:space="preserve">рации заявления с приложением документов, указанных в </w:t>
      </w:r>
      <w:hyperlink w:anchor="Par38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запрашивает н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обходимые документы в порядке межведомственного взаимодействия в органах государственной власти Пензенской области, органах местного самоуправления Пензенской области, подведомственных им орган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зациях.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12. Орган местного самоуправления Пензенской области в течение тридцати рабочих дней со дня р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гистрации заявления с приложением документов, указанных в </w:t>
      </w:r>
      <w:hyperlink w:anchor="Par38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принимает решение о постановке на учет заявителя либо об отказе в постановке на учет в соответствии с </w:t>
      </w:r>
      <w:hyperlink w:anchor="Par40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14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13. По выбору заявителя решение о постановке на учет с указанием времени и даты постановки на учет или об отказе в постановке на учет с указанием оснований для отказа выдается или направляется ему заказным письмом с уведомлением о вручении на бумажном носителе или в форме электронного докуме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та в течение пяти рабочих дней со дня принятия соответствующего решения. Датой и временем постановки </w:t>
      </w:r>
      <w:r w:rsidRPr="006E3B0C">
        <w:rPr>
          <w:rFonts w:eastAsiaTheme="minorHAnsi"/>
          <w:sz w:val="22"/>
          <w:szCs w:val="22"/>
          <w:lang w:eastAsia="en-US"/>
        </w:rPr>
        <w:lastRenderedPageBreak/>
        <w:t>на учет считаются дата и время подачи заявителем заявления о постановке на учет с приложением док</w:t>
      </w:r>
      <w:r w:rsidRPr="006E3B0C">
        <w:rPr>
          <w:rFonts w:eastAsiaTheme="minorHAnsi"/>
          <w:sz w:val="22"/>
          <w:szCs w:val="22"/>
          <w:lang w:eastAsia="en-US"/>
        </w:rPr>
        <w:t>у</w:t>
      </w:r>
      <w:r w:rsidRPr="006E3B0C">
        <w:rPr>
          <w:rFonts w:eastAsiaTheme="minorHAnsi"/>
          <w:sz w:val="22"/>
          <w:szCs w:val="22"/>
          <w:lang w:eastAsia="en-US"/>
        </w:rPr>
        <w:t xml:space="preserve">ментов, указанных в </w:t>
      </w:r>
      <w:hyperlink w:anchor="Par38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24" w:name="Par408"/>
      <w:bookmarkEnd w:id="24"/>
      <w:r w:rsidRPr="006E3B0C">
        <w:rPr>
          <w:rFonts w:eastAsiaTheme="minorHAnsi"/>
          <w:sz w:val="22"/>
          <w:szCs w:val="22"/>
          <w:lang w:eastAsia="en-US"/>
        </w:rPr>
        <w:t>14. Основаниями для отказа органом местного самоуправления Пензенской области в постановке за</w:t>
      </w:r>
      <w:r w:rsidRPr="006E3B0C">
        <w:rPr>
          <w:rFonts w:eastAsiaTheme="minorHAnsi"/>
          <w:sz w:val="22"/>
          <w:szCs w:val="22"/>
          <w:lang w:eastAsia="en-US"/>
        </w:rPr>
        <w:t>я</w:t>
      </w:r>
      <w:r w:rsidRPr="006E3B0C">
        <w:rPr>
          <w:rFonts w:eastAsiaTheme="minorHAnsi"/>
          <w:sz w:val="22"/>
          <w:szCs w:val="22"/>
          <w:lang w:eastAsia="en-US"/>
        </w:rPr>
        <w:t>вителя на учет являются: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ранее принятое в соответствии с настоящим Порядком органом местного самоуправления Пензе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ской области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</w:t>
      </w:r>
      <w:r w:rsidRPr="006E3B0C">
        <w:rPr>
          <w:rFonts w:eastAsiaTheme="minorHAnsi"/>
          <w:sz w:val="22"/>
          <w:szCs w:val="22"/>
          <w:lang w:eastAsia="en-US"/>
        </w:rPr>
        <w:t>в</w:t>
      </w:r>
      <w:r w:rsidRPr="006E3B0C">
        <w:rPr>
          <w:rFonts w:eastAsiaTheme="minorHAnsi"/>
          <w:sz w:val="22"/>
          <w:szCs w:val="22"/>
          <w:lang w:eastAsia="en-US"/>
        </w:rPr>
        <w:t xml:space="preserve">лением в случаях, определенных </w:t>
      </w:r>
      <w:hyperlink w:anchor="Par10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статьей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если иное не установлено Земельным </w:t>
      </w:r>
      <w:hyperlink r:id="rId15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коде</w:t>
        </w:r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к</w:t>
        </w:r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Российской Федерации;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5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26.09.2025 N 4632-ЗПО)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ранее принятое решение о предоставлении земельного участка членам многодетной семьи по осн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ваниям, определенным в </w:t>
      </w:r>
      <w:hyperlink w:anchor="Par11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если иное не установлено Земельным </w:t>
      </w:r>
      <w:hyperlink r:id="rId15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кодексом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Ро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 xml:space="preserve">сийской Федерации, или в </w:t>
      </w:r>
      <w:hyperlink w:anchor="Par14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 9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</w:t>
      </w:r>
      <w:hyperlink r:id="rId15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 5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Закона Пензенской области от 4 марта 2015 года N 2693-ЗПО "О регулировании земельных отношений на территории Пензенской области" (в реда</w:t>
      </w:r>
      <w:r w:rsidRPr="006E3B0C">
        <w:rPr>
          <w:rFonts w:eastAsiaTheme="minorHAnsi"/>
          <w:sz w:val="22"/>
          <w:szCs w:val="22"/>
          <w:lang w:eastAsia="en-US"/>
        </w:rPr>
        <w:t>к</w:t>
      </w:r>
      <w:r w:rsidRPr="006E3B0C">
        <w:rPr>
          <w:rFonts w:eastAsiaTheme="minorHAnsi"/>
          <w:sz w:val="22"/>
          <w:szCs w:val="22"/>
          <w:lang w:eastAsia="en-US"/>
        </w:rPr>
        <w:t>ции, действовавшей до дня вступления в силу настоящего Закона);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5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26.09.2025 N 4632-ЗПО)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3) представление не в полном объеме документов, указанных в </w:t>
      </w:r>
      <w:hyperlink w:anchor="Par38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4) несоответствие многодетной семьи требованиям и условиям, указанным в </w:t>
      </w:r>
      <w:hyperlink w:anchor="Par10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кона;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5) ранее принятое в соответствии с настоящим Порядком органом местного самоуправления Пензе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ской области решение о постановке на учет, на основании которого заявитель состоит на учете в органе местного самоуправления муниципального образования городской округ город Заречный Пензенской о</w:t>
      </w:r>
      <w:r w:rsidRPr="006E3B0C">
        <w:rPr>
          <w:rFonts w:eastAsiaTheme="minorHAnsi"/>
          <w:sz w:val="22"/>
          <w:szCs w:val="22"/>
          <w:lang w:eastAsia="en-US"/>
        </w:rPr>
        <w:t>б</w:t>
      </w:r>
      <w:r w:rsidRPr="006E3B0C">
        <w:rPr>
          <w:rFonts w:eastAsiaTheme="minorHAnsi"/>
          <w:sz w:val="22"/>
          <w:szCs w:val="22"/>
          <w:lang w:eastAsia="en-US"/>
        </w:rPr>
        <w:t>ласти (закрытое административно-территориальное образование), - в отношении многодетной семьи, ук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занной в </w:t>
      </w:r>
      <w:hyperlink w:anchor="Par39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5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6) несоблюдение лицами, указанными в </w:t>
      </w:r>
      <w:hyperlink w:anchor="Par44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19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требований </w:t>
      </w:r>
      <w:hyperlink w:anchor="Par44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 19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стоящего Порядка.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15. Заявитель, состоящий на учете, снимается с учета на основании решения органа местного сам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управления Пензенской области в следующих случаях: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25" w:name="Par419"/>
      <w:bookmarkEnd w:id="25"/>
      <w:r w:rsidRPr="006E3B0C">
        <w:rPr>
          <w:rFonts w:eastAsiaTheme="minorHAnsi"/>
          <w:sz w:val="22"/>
          <w:szCs w:val="22"/>
          <w:lang w:eastAsia="en-US"/>
        </w:rPr>
        <w:t>1) подачи им заявления о снятии с учета;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выезда его на постоянное место жительства за пределы Пензенской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26" w:name="Par421"/>
      <w:bookmarkEnd w:id="26"/>
      <w:r w:rsidRPr="006E3B0C">
        <w:rPr>
          <w:rFonts w:eastAsiaTheme="minorHAnsi"/>
          <w:sz w:val="22"/>
          <w:szCs w:val="22"/>
          <w:lang w:eastAsia="en-US"/>
        </w:rPr>
        <w:t>3) принятия решения органом местного самоуправления Пензенской области о предоставлении з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мельного участка многодетной семье в собственность бесплатно для индивидуального жилищного стро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 xml:space="preserve">тельства по основанию, определенному в </w:t>
      </w:r>
      <w:hyperlink w:anchor="Par10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4) принятия решения о предоставлении земельного участка членам многодетной семьи по основан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 xml:space="preserve">ям, определенным в </w:t>
      </w:r>
      <w:hyperlink w:anchor="Par11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статьях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14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9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</w:t>
      </w:r>
      <w:hyperlink r:id="rId15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 5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Закона Пензенской области от 4 марта 2015 года N 2693-ЗПО "О регулировании земельных отношений на территории Пензенской области" (в р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дакции, действовавшей до дня вступления в силу настоящего Закона);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5) смерти заявителя, состоящего на учете, с учетом особенностей, предусмотренных </w:t>
      </w:r>
      <w:hyperlink w:anchor="Par44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19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стоящего Порядка;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27" w:name="Par424"/>
      <w:bookmarkEnd w:id="27"/>
      <w:r w:rsidRPr="006E3B0C">
        <w:rPr>
          <w:rFonts w:eastAsiaTheme="minorHAnsi"/>
          <w:sz w:val="22"/>
          <w:szCs w:val="22"/>
          <w:lang w:eastAsia="en-US"/>
        </w:rPr>
        <w:t xml:space="preserve">6) принятия решения органом местного самоуправления Пензенской области о снятии заявителя с учета в качестве нуждающегося в жилых помещениях, за исключением случая, указанного в </w:t>
      </w:r>
      <w:hyperlink w:anchor="Par42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стоящего Порядка.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28" w:name="Par425"/>
      <w:bookmarkEnd w:id="28"/>
      <w:r w:rsidRPr="006E3B0C">
        <w:rPr>
          <w:rFonts w:eastAsiaTheme="minorHAnsi"/>
          <w:sz w:val="22"/>
          <w:szCs w:val="22"/>
          <w:lang w:eastAsia="en-US"/>
        </w:rPr>
        <w:t>16. Если после постановки заявителя на учет органом местного самоуправления Пензенской области принято решение о снятии заявителя с учета в качестве нуждающегося в жилых помещениях, такой заяв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тель не утрачивает право на предоставление в соответствии с настоящим Законом земельного участка в собственность бесплатно в случае гибели (смерти) одного или нескольких детей заявителя в возрасте от 18 до 23 лет вследствие увечья (ранения, травмы, контузии) или заболевания, полученных в ходе участия в специальной военной операции и (или) выполнения задач по отражению вооруженного вторжения на те</w:t>
      </w:r>
      <w:r w:rsidRPr="006E3B0C">
        <w:rPr>
          <w:rFonts w:eastAsiaTheme="minorHAnsi"/>
          <w:sz w:val="22"/>
          <w:szCs w:val="22"/>
          <w:lang w:eastAsia="en-US"/>
        </w:rPr>
        <w:t>р</w:t>
      </w:r>
      <w:r w:rsidRPr="006E3B0C">
        <w:rPr>
          <w:rFonts w:eastAsiaTheme="minorHAnsi"/>
          <w:sz w:val="22"/>
          <w:szCs w:val="22"/>
          <w:lang w:eastAsia="en-US"/>
        </w:rPr>
        <w:lastRenderedPageBreak/>
        <w:t>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ния специальной военной операции.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5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23.06.2025 N 4588-ЗПО)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Детьми в возрасте от 18 до 23 лет, участвовавшими в специальной военной операции и (или) выпо</w:t>
      </w:r>
      <w:r w:rsidRPr="006E3B0C">
        <w:rPr>
          <w:rFonts w:eastAsiaTheme="minorHAnsi"/>
          <w:sz w:val="22"/>
          <w:szCs w:val="22"/>
          <w:lang w:eastAsia="en-US"/>
        </w:rPr>
        <w:t>л</w:t>
      </w:r>
      <w:r w:rsidRPr="006E3B0C">
        <w:rPr>
          <w:rFonts w:eastAsiaTheme="minorHAnsi"/>
          <w:sz w:val="22"/>
          <w:szCs w:val="22"/>
          <w:lang w:eastAsia="en-US"/>
        </w:rPr>
        <w:t>нявшими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</w:t>
      </w:r>
      <w:r w:rsidRPr="006E3B0C">
        <w:rPr>
          <w:rFonts w:eastAsiaTheme="minorHAnsi"/>
          <w:sz w:val="22"/>
          <w:szCs w:val="22"/>
          <w:lang w:eastAsia="en-US"/>
        </w:rPr>
        <w:t>к</w:t>
      </w:r>
      <w:r w:rsidRPr="006E3B0C">
        <w:rPr>
          <w:rFonts w:eastAsiaTheme="minorHAnsi"/>
          <w:sz w:val="22"/>
          <w:szCs w:val="22"/>
          <w:lang w:eastAsia="en-US"/>
        </w:rPr>
        <w:t>тов Российской Федерации, прилегающих к районам проведения специальной военной операции, призн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ются: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6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23.06.2025 N 4588-ЗПО)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1) граждане Российской Федерации, призванные на военную службу по мобилизации в Вооруженные Силы Российской Федерации в соответствии с </w:t>
      </w:r>
      <w:hyperlink r:id="rId16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Указом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Президента Российской Федерации от 21 сентября 2022 года N 647 "Об объявлении частичной мобилизации в Российской Федерации";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граждане Российской Федерации, поступившие в добровольческие формирования, содействующие выполнению задач, возложенных на Вооруженные Силы Российской Федерации или войска национальной гвардии Российской Федерации;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6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18.10.2024 N 4439-ЗПО)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3) граждане Российской Федерации из числа лиц, проходивших военную службу по контракту;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4) граждане Российской Федерации из числа лиц, проходивших военную службу (службу) в войсках национальной гвардии Российской Федерации;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5) граждане Российской Федерации из числа лиц, проходивших службу в Следственном комитете Российской Федерации.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16 в ред. </w:t>
      </w:r>
      <w:hyperlink r:id="rId16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12.07.2024 N 4378-ЗПО)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17. Орган местного самоуправления Пензенской области обязан: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1) зарегистрировать заявление, указанное в </w:t>
      </w:r>
      <w:hyperlink w:anchor="Par41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подпункте 1 пункта 15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в течение двух рабочих дней с момента его поступления и в течение пяти рабочих дней со дня его регистрации пр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нять решение о снятии заявителя с учета;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в течение пяти рабочих дней с момента получения выписки из похозяйственной книги, запроше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ной органом местного самоуправления Пензенской области в порядке межведомственного взаимодействия в органах государственной власти Пензенской области и органах местного самоуправления Пензенской области, подтверждающей факт выезда заявителя, состоящего на учете, на постоянное место жительства за пределы Пензенской области, принять решение о снятии заявителя с учета;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3) в течение трех рабочих дней с момента принятия решения, указанного в </w:t>
      </w:r>
      <w:hyperlink w:anchor="Par4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подпунктах 3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 </w:t>
      </w:r>
      <w:hyperlink w:anchor="Par42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6 пункта 15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принять решение о снятии заявителя с учета.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18. По выбору заявителя, состоявшего на учете, решение о снятии с учета выдается или направляется ему заказным письмом с уведомлением о вручении или в форме электронного документа в течение пяти рабочих дней со дня принятия соответствующего решения.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29" w:name="Par441"/>
      <w:bookmarkEnd w:id="29"/>
      <w:r w:rsidRPr="006E3B0C">
        <w:rPr>
          <w:rFonts w:eastAsiaTheme="minorHAnsi"/>
          <w:sz w:val="22"/>
          <w:szCs w:val="22"/>
          <w:lang w:eastAsia="en-US"/>
        </w:rPr>
        <w:t>19. В случае смерти заявителя, состоящего на учете, его очередность сохраняется за проживающим на территории этого муниципального образования Пензенской области другим родителем (усыновителем) всех детей, указанных в заявлении о постановке на учет, при условии уведомления в письменной форме или в форме электронного документа другим родителем (усыновителем) органа местного самоуправления Пензенской области о наступлении такого обстоятельства в течение девяноста календарных дней со дня наступления указанного обстоятельства.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Орган местного самоуправления Пензенской области в течение десяти рабочих дней со дня регистр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ции указанного уведомления проверяет достоверность сведений, изложенных в уведомлении, и принимает решение о внесении соответствующих изменений в решение о постановке на учет заявителя, в отношении которого наступило обстоятельство, предусмотренное </w:t>
      </w:r>
      <w:hyperlink w:anchor="Par44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абзацем первым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пункта, или принимает решение об отказе в постановке на учет в соответствии с </w:t>
      </w:r>
      <w:hyperlink w:anchor="Par40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14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20. Земельные участки, включенные в перечень, предоставляются многодетным семьям в порядке очередности в зависимости от даты и времени постановки их на учет.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>Многодетные семьи производят выбор земельных участков, включенных в перечень, в порядке оч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редности в зависимости от даты и времени постановки их на учет.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30" w:name="Par445"/>
      <w:bookmarkEnd w:id="30"/>
      <w:r w:rsidRPr="006E3B0C">
        <w:rPr>
          <w:rFonts w:eastAsiaTheme="minorHAnsi"/>
          <w:sz w:val="22"/>
          <w:szCs w:val="22"/>
          <w:lang w:eastAsia="en-US"/>
        </w:rPr>
        <w:t>Орган местного самоуправления Пензенской области в течение десяти рабочих дней со дня утве</w:t>
      </w:r>
      <w:r w:rsidRPr="006E3B0C">
        <w:rPr>
          <w:rFonts w:eastAsiaTheme="minorHAnsi"/>
          <w:sz w:val="22"/>
          <w:szCs w:val="22"/>
          <w:lang w:eastAsia="en-US"/>
        </w:rPr>
        <w:t>р</w:t>
      </w:r>
      <w:r w:rsidRPr="006E3B0C">
        <w:rPr>
          <w:rFonts w:eastAsiaTheme="minorHAnsi"/>
          <w:sz w:val="22"/>
          <w:szCs w:val="22"/>
          <w:lang w:eastAsia="en-US"/>
        </w:rPr>
        <w:t>ждения перечня по выбору заявителя извещает его заказным письмом с уведомлением или направляет ему извещение в форме электронного документа о необходимости выбора земельного участка.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31" w:name="Par446"/>
      <w:bookmarkEnd w:id="31"/>
      <w:r w:rsidRPr="006E3B0C">
        <w:rPr>
          <w:rFonts w:eastAsiaTheme="minorHAnsi"/>
          <w:sz w:val="22"/>
          <w:szCs w:val="22"/>
          <w:lang w:eastAsia="en-US"/>
        </w:rPr>
        <w:t xml:space="preserve">Многодетная семья в течение пяти рабочих дней со дня получения извещения, указанного в </w:t>
      </w:r>
      <w:hyperlink w:anchor="Par44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абзаце третьем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пункта, направляет в орган местного самоуправления Пензенской области заявление о предоставлении земельного участка, включенного в перечень, с указанием его кадастрового номера, вида разрешенного использования. Заявление может быть направлено в письменной форме или в форме эле</w:t>
      </w:r>
      <w:r w:rsidRPr="006E3B0C">
        <w:rPr>
          <w:rFonts w:eastAsiaTheme="minorHAnsi"/>
          <w:sz w:val="22"/>
          <w:szCs w:val="22"/>
          <w:lang w:eastAsia="en-US"/>
        </w:rPr>
        <w:t>к</w:t>
      </w:r>
      <w:r w:rsidRPr="006E3B0C">
        <w:rPr>
          <w:rFonts w:eastAsiaTheme="minorHAnsi"/>
          <w:sz w:val="22"/>
          <w:szCs w:val="22"/>
          <w:lang w:eastAsia="en-US"/>
        </w:rPr>
        <w:t>тронного документа.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В случае если многодетная семья в течение пяти рабочих дней со дня получения извещения, указа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ного в </w:t>
      </w:r>
      <w:hyperlink w:anchor="Par44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абзаце третьем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пункта, не представила заявление, указанное в </w:t>
      </w:r>
      <w:hyperlink w:anchor="Par44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абзаце четвертом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</w:t>
      </w:r>
      <w:r w:rsidRPr="006E3B0C">
        <w:rPr>
          <w:rFonts w:eastAsiaTheme="minorHAnsi"/>
          <w:sz w:val="22"/>
          <w:szCs w:val="22"/>
          <w:lang w:eastAsia="en-US"/>
        </w:rPr>
        <w:t>я</w:t>
      </w:r>
      <w:r w:rsidRPr="006E3B0C">
        <w:rPr>
          <w:rFonts w:eastAsiaTheme="minorHAnsi"/>
          <w:sz w:val="22"/>
          <w:szCs w:val="22"/>
          <w:lang w:eastAsia="en-US"/>
        </w:rPr>
        <w:t>щего пункта, либо представила заявление об отказе от выбора земельного участка, право выбора земельн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го участка переходит к следующей по очередности многодетной семье, подавшей заявление и документы, указанные в </w:t>
      </w:r>
      <w:hyperlink w:anchor="Par38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Многодетная семья обязана в течение тридцати календарных дней проинформировать орган местного самоуправления Пензенской области, поставивший их на учет, о выезде на постоянное место жительства за пределы Пензенской области.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21. Решение о предоставлении многодетной семье земельного участка принимается не позднее тр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 xml:space="preserve">дцати рабочих дней со дня поступления заявления, указанного в </w:t>
      </w:r>
      <w:hyperlink w:anchor="Par44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абзаце четвертом пункта 20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22. В решении о предоставлении земельного участка указывается категория земель, кадастровый 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мер, местоположение, площадь, вид разрешенного использования земельного участка.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23. Орган местного самоуправления Пензенской области не позднее пяти рабочих дней с даты прин</w:t>
      </w:r>
      <w:r w:rsidRPr="006E3B0C">
        <w:rPr>
          <w:rFonts w:eastAsiaTheme="minorHAnsi"/>
          <w:sz w:val="22"/>
          <w:szCs w:val="22"/>
          <w:lang w:eastAsia="en-US"/>
        </w:rPr>
        <w:t>я</w:t>
      </w:r>
      <w:r w:rsidRPr="006E3B0C">
        <w:rPr>
          <w:rFonts w:eastAsiaTheme="minorHAnsi"/>
          <w:sz w:val="22"/>
          <w:szCs w:val="22"/>
          <w:lang w:eastAsia="en-US"/>
        </w:rPr>
        <w:t>тия решения по выбору заявителя направляет заказным письмом с уведомлением, или выдает многодетной семье, или направляет в форме электронного документа копию решения органа местного самоуправления Пензенской области о предоставлении земельного участка в собственность бесплатно с приложением в</w:t>
      </w:r>
      <w:r w:rsidRPr="006E3B0C">
        <w:rPr>
          <w:rFonts w:eastAsiaTheme="minorHAnsi"/>
          <w:sz w:val="22"/>
          <w:szCs w:val="22"/>
          <w:lang w:eastAsia="en-US"/>
        </w:rPr>
        <w:t>ы</w:t>
      </w:r>
      <w:r w:rsidRPr="006E3B0C">
        <w:rPr>
          <w:rFonts w:eastAsiaTheme="minorHAnsi"/>
          <w:sz w:val="22"/>
          <w:szCs w:val="22"/>
          <w:lang w:eastAsia="en-US"/>
        </w:rPr>
        <w:t>писки из единого государственного реестра недвижимости в отношении земельного участка и акта приема-передачи земельного участка.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24. Основания для отказа органом местного самоуправления Пензенской области в предоставлении земельного участка многодетной семье в собственность бесплатно для индивидуального жилищного стро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тельства: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32" w:name="Par453"/>
      <w:bookmarkEnd w:id="32"/>
      <w:r w:rsidRPr="006E3B0C">
        <w:rPr>
          <w:rFonts w:eastAsiaTheme="minorHAnsi"/>
          <w:sz w:val="22"/>
          <w:szCs w:val="22"/>
          <w:lang w:eastAsia="en-US"/>
        </w:rPr>
        <w:t xml:space="preserve">1) непредставление многодетной семьей в срок, предусмотренный </w:t>
      </w:r>
      <w:hyperlink w:anchor="Par44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абзацем четвертым пункта 20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стоящего Порядка,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33" w:name="Par454"/>
      <w:bookmarkEnd w:id="33"/>
      <w:r w:rsidRPr="006E3B0C">
        <w:rPr>
          <w:rFonts w:eastAsiaTheme="minorHAnsi"/>
          <w:sz w:val="22"/>
          <w:szCs w:val="22"/>
          <w:lang w:eastAsia="en-US"/>
        </w:rPr>
        <w:t>2) поступление заявления многодетной семьи об отказе от выбора земельного участка;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34" w:name="Par455"/>
      <w:bookmarkEnd w:id="34"/>
      <w:r w:rsidRPr="006E3B0C">
        <w:rPr>
          <w:rFonts w:eastAsiaTheme="minorHAnsi"/>
          <w:sz w:val="22"/>
          <w:szCs w:val="22"/>
          <w:lang w:eastAsia="en-US"/>
        </w:rPr>
        <w:t>3) принятие решения о снятии заявителя с учета.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25. При наличии оснований, указанных в </w:t>
      </w:r>
      <w:hyperlink w:anchor="Par45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подпунктах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 </w:t>
      </w:r>
      <w:hyperlink w:anchor="Par45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2 пункта 24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решение об отказе в предоставлении земельного участка принимается в течение пяти рабочих дней после истечения срока, указанного в </w:t>
      </w:r>
      <w:hyperlink w:anchor="Par44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абзаце четвертом пункта 20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При наличии основания, указанного в </w:t>
      </w:r>
      <w:hyperlink w:anchor="Par45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подпункте 3 пункта 24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решение об отказе в предоставлении земельного участка принимается в течение двух рабочих дней со дня принятия решения о снятии заявителя с учета.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Решение об отказе в предоставлении земельного участка направляется многодетной семье в течение пяти рабочих дней со дня его принятия. Решение может быть направлено по выбору заявителя в бумажном виде или в форме электронного документа.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Отказ в предоставлении земельного участка, включенного в перечень, не лишает многодетную семью права повторного обращения с заявлением о предоставлении земельного участка.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>26. Предельные (минимальные и максимальные) размеры земельных участков, предоставляемых бе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 xml:space="preserve">платно в случаях, установленных в </w:t>
      </w:r>
      <w:hyperlink w:anchor="Par10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устанавливаются в следующих размерах: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минимальный размер земельного участка для индивидуального жилищного строительства - 0,06 гектара;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максимальный размер земельного участка для индивидуального жилищного строительства - 0,2 гектара.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Приложение 3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к Закону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Пензенской области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"О регулировании земельных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отношений на территории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Пензенской области"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bookmarkStart w:id="35" w:name="Par475"/>
      <w:bookmarkEnd w:id="35"/>
      <w:r w:rsidRPr="006E3B0C">
        <w:rPr>
          <w:rFonts w:eastAsiaTheme="minorHAnsi"/>
          <w:b/>
          <w:bCs/>
          <w:sz w:val="22"/>
          <w:szCs w:val="22"/>
          <w:lang w:eastAsia="en-US"/>
        </w:rPr>
        <w:t>ПОРЯДОК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ПРЕДОСТАВЛЕНИЯ ВОЕННОСЛУЖАЩИМ, ЛИЦАМ, ЗАКЛЮЧИВШИМ КОНТРАКТ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О ПРЕБЫВАНИИ В ДОБРОВОЛЬЧЕСКОМ ФОРМИРОВАНИИ, СОДЕЙСТВУЮЩЕМ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ВЫПОЛНЕНИЮ ЗАДАЧ, ВОЗЛОЖЕННЫХ НА ВООРУЖЕННЫЕ СИЛЫ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РОССИЙСКОЙ ФЕДЕРАЦИИ (ВОЙСКА НАЦИОНАЛЬНОЙ ГВАРДИИ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РОССИЙСКОЙ ФЕДЕРАЦИИ), И ЛИЦАМ, ПРОХОДЯЩИМ (ПРОХОДИВШИМ)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СЛУЖБУ В ВОЙСКАХ НАЦИОНАЛЬНОЙ ГВАРДИИ РОССИЙСКОЙ ФЕДЕРАЦИИ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И ИМЕЮЩИМ СПЕЦИАЛЬНЫЕ ЗВАНИЯ ПОЛИЦИИ, УДОСТОЕННЫМ ЗВАНИЯ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ГЕРОЯ РОССИЙСКОЙ ФЕДЕРАЦИИ ИЛИ НАГРАЖДЕННЫМ ОРДЕНАМИ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РОССИЙСКОЙ ФЕДЕРАЦИИ ЗА ЗАСЛУГИ, ПРОЯВЛЕННЫЕ В ХОДЕ УЧАСТИЯ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В СПЕЦИАЛЬНОЙ ВОЕННОЙ ОПЕРАЦИИ, И ЯВЛЯЮЩИМСЯ ВЕТЕРАНАМИ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БОЕВЫХ ДЕЙСТВИЙ, А ТАКЖЕ ЧЛЕНАМ СЕМЕЙ УКАЗАННЫХ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ВОЕННОСЛУЖАЩИХ И ЛИЦ, ПОГИБШИХ (УМЕРШИХ) ВСЛЕДСТВИЕ УВЕЧЬЯ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(РАНЕНИЯ, ТРАВМЫ, КОНТУЗИИ) ИЛИ ЗАБОЛЕВАНИЯ, ПОЛУЧЕННЫХ ИМИ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В ХОДЕ УЧАСТИЯ В СПЕЦИАЛЬНОЙ ВОЕННОЙ ОПЕРАЦИИ, ЗЕМЕЛЬНЫХ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УЧАСТКОВ, НАХОДЯЩИХСЯ В ГОСУДАРСТВЕННОЙ ИЛИ МУНИЦИПАЛЬНОЙ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СОБСТВЕННОСТИ, ДЛЯ ИНДИВИДУАЛЬНОГО ЖИЛИЩНОГО СТРОИТЕЛЬСТВА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ИЛИ ВЕДЕНИЯ САДОВОДСТВА ДЛЯ СОБСТВЕННЫХ НУЖД ОДНОКРАТНО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В СОБСТВЕННОСТЬ БЕСПЛАТНО</w:t>
      </w:r>
    </w:p>
    <w:p w:rsidR="006E3B0C" w:rsidRPr="006E3B0C" w:rsidRDefault="006E3B0C" w:rsidP="006E3B0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8"/>
        <w:gridCol w:w="113"/>
      </w:tblGrid>
      <w:tr w:rsidR="006E3B0C" w:rsidRPr="006E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Список изменяющих документов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(в ред. Законов Пензенской обл. от 12.07.2024 </w:t>
            </w:r>
            <w:hyperlink r:id="rId164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4378-ЗПО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,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от 14.02.2025 </w:t>
            </w:r>
            <w:hyperlink r:id="rId165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4534-ЗПО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, от 25.04.2025 </w:t>
            </w:r>
            <w:hyperlink r:id="rId166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4572-ЗПО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,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от 26.09.2025 </w:t>
            </w:r>
            <w:hyperlink r:id="rId167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4632-ЗПО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, от 19.12.2025 </w:t>
            </w:r>
            <w:hyperlink r:id="rId168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N 4699-ЗПО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</w:p>
        </w:tc>
      </w:tr>
    </w:tbl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1. Земельные участки предоставляются Правительством Пензенской области или органами местного самоуправления муниципальных образований Пензенской области (далее - органы местного самоуправл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ния Пензенской области), обладающими правом предоставления соответствующих земельных участков в пределах их компетенции, однократно в собственность бесплатно для целей индивидуального жилищного строительства или ведения садоводства для собственных нужд лицам, указанным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стоящего Закона.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Лицам, указанным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земельные участки предоставляю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ся на праве общей долевой собственности.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Вид разрешенного использования земельного участка определяет в заявлении о постановке на учет лицо, указанное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2. В целях предоставления земельных участков лицам, указанным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кона, однократно в собственность бесплатно органы местного самоуправления Пензенской области: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 xml:space="preserve">1) принимают решение о формировании земельных участков для включения в перечень земельных участков, предназначенных для предоставления лицам, указанным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однократно в собственность бесплатно (далее в настоящем Порядке - перечень 1);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осуществляют в пределах своей компетенции в порядке, установленном действующим законод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тельством, формирование земельных участков для включения в перечень 1;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3) утверждают перечень 1;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4) принимают и регистрируют в день поступления заявление и документы, представленные лицами, указанными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5) осуществляют проверку заявления и документов, представленных лицами, указанными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в соответствии с </w:t>
      </w:r>
      <w:hyperlink w:anchor="Par53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пунктами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53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6) осуществляют проверку соответствия лиц, указанных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усл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виям, указанным в </w:t>
      </w:r>
      <w:hyperlink w:anchor="Par11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6-1) выявляют лиц, указанных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не обратившихся с з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явлением о постановке на учет совместно с заявителем, устанавливают их место жительства или место пр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бывания;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(пп. 6-1 введен </w:t>
      </w:r>
      <w:hyperlink r:id="rId16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25.04.2025 N 4572-ЗПО)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6-2) направляют уведомления в соответствии с </w:t>
      </w:r>
      <w:hyperlink w:anchor="Par56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пунктами 9-2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57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9-3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(пп. 6-2 введен </w:t>
      </w:r>
      <w:hyperlink r:id="rId17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25.04.2025 N 4572-ЗПО)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7) осуществляют постановку на учет в качестве лиц, имеющих право на предоставление земельных участков однократно в собственность бесплатно по основаниям, указанным в </w:t>
      </w:r>
      <w:hyperlink w:anchor="Par11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 (далее в настоящем Порядке - учет), либо принимают решение об отказе в постановке на учет;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8) принимают решение о предоставлении или об отказе в предоставлении лицу, указанному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однократно в собственность бесплатно земельного участка, включенного в п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речень 1;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9) осуществляют снятие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с учета.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3. В целях предоставления земельных участков лицам, указанным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кона, однократно в собственность бесплатно: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уполномоченный исполнительный орган Пензенской области по управлению и распоряжению з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мельными участками, находящимися в собственности Пензенской области (далее в настоящем Порядке - уполномоченный исполнительный орган Пензенской области):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а) принимает решение о формировании земельных участков, переданных в собственность Пензенской области в соответствии с Федеральным </w:t>
      </w:r>
      <w:hyperlink r:id="rId17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от 8 декабря 2011 года N 423-ФЗ "О порядке безвозмез</w:t>
      </w:r>
      <w:r w:rsidRPr="006E3B0C">
        <w:rPr>
          <w:rFonts w:eastAsiaTheme="minorHAnsi"/>
          <w:sz w:val="22"/>
          <w:szCs w:val="22"/>
          <w:lang w:eastAsia="en-US"/>
        </w:rPr>
        <w:t>д</w:t>
      </w:r>
      <w:r w:rsidRPr="006E3B0C">
        <w:rPr>
          <w:rFonts w:eastAsiaTheme="minorHAnsi"/>
          <w:sz w:val="22"/>
          <w:szCs w:val="22"/>
          <w:lang w:eastAsia="en-US"/>
        </w:rPr>
        <w:t>ной передачи военного недвижимого имущества в собственность субъектов Российской Федерации, мун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ципальную собственность и о внесении изменений в отдельные законодательные акты Российской Федер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ции", для включения в перечень земельных участков, предназначенных для предоставления лицам, указа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однократно в собственность бесплатно (далее в настоящем П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рядке - перечень 2);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б) осуществляет действия по формированию земельных участков, переданных в собственность Пе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зенской области в соответствии с Федеральным </w:t>
      </w:r>
      <w:hyperlink r:id="rId17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от 8 декабря 2011 года N 423-ФЗ "О порядке бе</w:t>
      </w:r>
      <w:r w:rsidRPr="006E3B0C">
        <w:rPr>
          <w:rFonts w:eastAsiaTheme="minorHAnsi"/>
          <w:sz w:val="22"/>
          <w:szCs w:val="22"/>
          <w:lang w:eastAsia="en-US"/>
        </w:rPr>
        <w:t>з</w:t>
      </w:r>
      <w:r w:rsidRPr="006E3B0C">
        <w:rPr>
          <w:rFonts w:eastAsiaTheme="minorHAnsi"/>
          <w:sz w:val="22"/>
          <w:szCs w:val="22"/>
          <w:lang w:eastAsia="en-US"/>
        </w:rPr>
        <w:t>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Федерации", для включения в перечень 2;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в) утверждает перечень 2;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Правительство Пензенской области принимает решение о предоставлении или об отказе в предо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 xml:space="preserve">тавлении лицу, указанному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однократно в собственность бесплатно земельного участка, включенного в перечень 2.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 xml:space="preserve">4. Лицам, указанным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предоставляются сформированные з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мельные участки, прошедшие государственный кадастровый учет и включенные в перечень 1 или перечень 2.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Формирование земельных участков осуществляется в соответствии с документами территориального планирования, правилами землепользования и застройки, документацией по планировке территории, зе</w:t>
      </w:r>
      <w:r w:rsidRPr="006E3B0C">
        <w:rPr>
          <w:rFonts w:eastAsiaTheme="minorHAnsi"/>
          <w:sz w:val="22"/>
          <w:szCs w:val="22"/>
          <w:lang w:eastAsia="en-US"/>
        </w:rPr>
        <w:t>м</w:t>
      </w:r>
      <w:r w:rsidRPr="006E3B0C">
        <w:rPr>
          <w:rFonts w:eastAsiaTheme="minorHAnsi"/>
          <w:sz w:val="22"/>
          <w:szCs w:val="22"/>
          <w:lang w:eastAsia="en-US"/>
        </w:rPr>
        <w:t>леустроительной документацией.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Решение о формировании земельных участков принимается органами местного самоуправления Пе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зенской области не позднее десяти рабочих дней со дня поступления от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первого заявления о постановке на учет.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Решение о формировании земельных участков принимается уполномоченным исполнительным орг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ном Пензенской области не позднее десяти рабочих дней со дня возникновения права собственности Пе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зенской области на земельные участки, переданные в соответствии с Федеральным </w:t>
      </w:r>
      <w:hyperlink r:id="rId17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от 8 декабря 2011 года N 423-ФЗ "О порядке безвозмездной передачи военного недвижимого имущества в собстве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ность субъектов Российской Федерации, муниципальную собственность и о внесении изменений в отдел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ные законодательные акты Российской Федерации".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5. Перечень 1 и перечень 2, дополнения к ним утверждаются соответственно органами местного с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моуправления Пензенской области и уполномоченным исполнительным органом Пензенской области не позднее четырех месяцев со дня принятия решения органами местного самоуправления Пензенской обла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>ти или уполномоченным исполнительным органом Пензенской области о формировании земельных учас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 xml:space="preserve">ков, предназначенных для предоставления лицам, указанным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одн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кратно в собственность бесплатно.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Перечень 1 и перечень 2 должны содержать характеристики земельных участков, включая их мест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положение, кадастровые номера, площадь и вид разрешенного использования.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Перечень 1, дополнения к нему в течение десяти рабочих дней после утверждения подлежат обнар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дованию в порядке, установленном уставом муниципального образования для обнародования муниципал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ных правовых актов.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Перечень 2, дополнения к нему в течение десяти рабочих дней после утверждения подлежат опубл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кованию в порядке, установленном для официального опубликования нормативных правовых актов испо</w:t>
      </w:r>
      <w:r w:rsidRPr="006E3B0C">
        <w:rPr>
          <w:rFonts w:eastAsiaTheme="minorHAnsi"/>
          <w:sz w:val="22"/>
          <w:szCs w:val="22"/>
          <w:lang w:eastAsia="en-US"/>
        </w:rPr>
        <w:t>л</w:t>
      </w:r>
      <w:r w:rsidRPr="006E3B0C">
        <w:rPr>
          <w:rFonts w:eastAsiaTheme="minorHAnsi"/>
          <w:sz w:val="22"/>
          <w:szCs w:val="22"/>
          <w:lang w:eastAsia="en-US"/>
        </w:rPr>
        <w:t>нительных органов Пензенской области, и размещению на официальном сайте уполномоченного исполн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тельного органа Пензенской области в информационно-телекоммуникационной сети "Интернет".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Уполномоченный исполнительный орган Пензенской области в течение десяти рабочих дней со дня утверждения перечня 2 направляет его в органы местного самоуправления Пензенской области в порядке межведомственного взаимодействия.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6. Лица, указанные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за исключением лиц, указанных в </w:t>
      </w:r>
      <w:hyperlink w:anchor="Par58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10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обращаются в органы местного самоуправления Пензенской области при наличии регистрации по месту жительства - по месту своего жительства, а при отсутствии такой регистрации - по месту пребывания с заявлением о постановке на учет в письменной форме, в котором помимо сведений о лицах, указанных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указывается вид разрешенного использования з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мельного участка.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В случае если лица, указанные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зарегистрированы по месту жительства, а при отсутствии такой регистрации - по месту пребывания в разных муниципальных образованиях Пензенской области, заявление о постановке на учет подается в орган местного самоуправл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ния одного муниципального образования Пензенской области по месту жительства (пребывания) одного из лиц, указанных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по их выбору.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(абзац введен </w:t>
      </w:r>
      <w:hyperlink r:id="rId17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25.04.2025 N 4572-ЗПО)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36" w:name="Par534"/>
      <w:bookmarkEnd w:id="36"/>
      <w:r w:rsidRPr="006E3B0C">
        <w:rPr>
          <w:rFonts w:eastAsiaTheme="minorHAnsi"/>
          <w:sz w:val="22"/>
          <w:szCs w:val="22"/>
          <w:lang w:eastAsia="en-US"/>
        </w:rPr>
        <w:t xml:space="preserve">7. Военнослужащие и лица, указанные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 (далее в н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стоящем порядке - лица, указанные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Закона), к заявлению о пост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новке на учет прилагают: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копию документа, удостоверяющего личность заявителя;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37" w:name="Par536"/>
      <w:bookmarkEnd w:id="37"/>
      <w:r w:rsidRPr="006E3B0C">
        <w:rPr>
          <w:rFonts w:eastAsiaTheme="minorHAnsi"/>
          <w:sz w:val="22"/>
          <w:szCs w:val="22"/>
          <w:lang w:eastAsia="en-US"/>
        </w:rPr>
        <w:lastRenderedPageBreak/>
        <w:t>2) копию документа, подтверждающего присвоение звания Героя Российской Федерации или награ</w:t>
      </w:r>
      <w:r w:rsidRPr="006E3B0C">
        <w:rPr>
          <w:rFonts w:eastAsiaTheme="minorHAnsi"/>
          <w:sz w:val="22"/>
          <w:szCs w:val="22"/>
          <w:lang w:eastAsia="en-US"/>
        </w:rPr>
        <w:t>ж</w:t>
      </w:r>
      <w:r w:rsidRPr="006E3B0C">
        <w:rPr>
          <w:rFonts w:eastAsiaTheme="minorHAnsi"/>
          <w:sz w:val="22"/>
          <w:szCs w:val="22"/>
          <w:lang w:eastAsia="en-US"/>
        </w:rPr>
        <w:t>дение орденами Российской Федерации за заслуги, проявленные в ходе участия в специальной военной операции;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38" w:name="Par537"/>
      <w:bookmarkEnd w:id="38"/>
      <w:r w:rsidRPr="006E3B0C">
        <w:rPr>
          <w:rFonts w:eastAsiaTheme="minorHAnsi"/>
          <w:sz w:val="22"/>
          <w:szCs w:val="22"/>
          <w:lang w:eastAsia="en-US"/>
        </w:rPr>
        <w:t>3) копию удостоверения ветерана боевых действий;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39" w:name="Par538"/>
      <w:bookmarkEnd w:id="39"/>
      <w:r w:rsidRPr="006E3B0C">
        <w:rPr>
          <w:rFonts w:eastAsiaTheme="minorHAnsi"/>
          <w:sz w:val="22"/>
          <w:szCs w:val="22"/>
          <w:lang w:eastAsia="en-US"/>
        </w:rPr>
        <w:t>4) копию судебного постановления об установлении места проживания - в случае отсутствия иных документов, подтверждающих место проживания.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40" w:name="Par539"/>
      <w:bookmarkEnd w:id="40"/>
      <w:r w:rsidRPr="006E3B0C">
        <w:rPr>
          <w:rFonts w:eastAsiaTheme="minorHAnsi"/>
          <w:sz w:val="22"/>
          <w:szCs w:val="22"/>
          <w:lang w:eastAsia="en-US"/>
        </w:rPr>
        <w:t xml:space="preserve">8. Лица, указанные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к заявлению о постановке на учет прилагают: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41" w:name="Par540"/>
      <w:bookmarkEnd w:id="41"/>
      <w:r w:rsidRPr="006E3B0C">
        <w:rPr>
          <w:rFonts w:eastAsiaTheme="minorHAnsi"/>
          <w:sz w:val="22"/>
          <w:szCs w:val="22"/>
          <w:lang w:eastAsia="en-US"/>
        </w:rPr>
        <w:t xml:space="preserve">1) копии документов, удостоверяющих личность лиц, указанных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</w:t>
      </w:r>
      <w:r w:rsidRPr="006E3B0C">
        <w:rPr>
          <w:rFonts w:eastAsiaTheme="minorHAnsi"/>
          <w:sz w:val="22"/>
          <w:szCs w:val="22"/>
          <w:lang w:eastAsia="en-US"/>
        </w:rPr>
        <w:t>я</w:t>
      </w:r>
      <w:r w:rsidRPr="006E3B0C">
        <w:rPr>
          <w:rFonts w:eastAsiaTheme="minorHAnsi"/>
          <w:sz w:val="22"/>
          <w:szCs w:val="22"/>
          <w:lang w:eastAsia="en-US"/>
        </w:rPr>
        <w:t>щего Закона;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2) документы, указанные в </w:t>
      </w:r>
      <w:hyperlink w:anchor="Par53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подпунктах 2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 </w:t>
      </w:r>
      <w:hyperlink w:anchor="Par53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4 пункта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42" w:name="Par542"/>
      <w:bookmarkEnd w:id="42"/>
      <w:r w:rsidRPr="006E3B0C">
        <w:rPr>
          <w:rFonts w:eastAsiaTheme="minorHAnsi"/>
          <w:sz w:val="22"/>
          <w:szCs w:val="22"/>
          <w:lang w:eastAsia="en-US"/>
        </w:rPr>
        <w:t>3) копию свидетельства о заключении брака, выданного компетентными органами иностранного г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сударства, и его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 - в отношении супруга (супруги) лица, указанного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4) копию удостоверения члена семьи погибшего (умершего) ветерана боевых действий либо док</w:t>
      </w:r>
      <w:r w:rsidRPr="006E3B0C">
        <w:rPr>
          <w:rFonts w:eastAsiaTheme="minorHAnsi"/>
          <w:sz w:val="22"/>
          <w:szCs w:val="22"/>
          <w:lang w:eastAsia="en-US"/>
        </w:rPr>
        <w:t>у</w:t>
      </w:r>
      <w:r w:rsidRPr="006E3B0C">
        <w:rPr>
          <w:rFonts w:eastAsiaTheme="minorHAnsi"/>
          <w:sz w:val="22"/>
          <w:szCs w:val="22"/>
          <w:lang w:eastAsia="en-US"/>
        </w:rPr>
        <w:t xml:space="preserve">мент, указанный в </w:t>
      </w:r>
      <w:hyperlink w:anchor="Par53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подпункте 3 пункта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либо иной документ, выданный органом, уполномоченным на выдачу удостоверения ветерана боевых действий, подтверждающий отнесение лица, указанного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к категории ветеранов боевых действий, либо копию вступившего в законную силу судебного постановления об установлении факта отнесения лица, ук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занного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к категории ветеранов боевых действий;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5) копию свидетельства о рождении либо копию свидетельства об установлении отцовства, выданн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го компетентными органами иностранного государства, и их нотариально удостоверенный перевод на ру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 xml:space="preserve">ский язык (предоставляется гражданами в случае регистрации актов гражданского состояния на территории иностранного государства) - в отношении детей лица, указанного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6) копию свидетельства об усыновлении, выданную органами записи актов гражданского состояния или консульскими учреждениями Российской Федерации - в отношении усыновленных (удочеренных) д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тей лица, указанного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7) копию свидетельства о рождении либо копию свидетельства об установлении отцовства, выданн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го компетентными органами иностранного государства, и их нотариально удостоверенный перевод на ру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 xml:space="preserve">ский язык (предоставляется гражданами в случае регистрации актов гражданского состояния на территории иностранного государства) - в отношении лица, указанного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при постановке на учет его родителей;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43" w:name="Par547"/>
      <w:bookmarkEnd w:id="43"/>
      <w:r w:rsidRPr="006E3B0C">
        <w:rPr>
          <w:rFonts w:eastAsiaTheme="minorHAnsi"/>
          <w:sz w:val="22"/>
          <w:szCs w:val="22"/>
          <w:lang w:eastAsia="en-US"/>
        </w:rPr>
        <w:t xml:space="preserve">8) копию свидетельства об усыновлении, выданную органами записи актов гражданского состояния или консульскими учреждениями Российской Федерации - в отношении лица, указанного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при постановке на учет его родителей;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9) копию судебного постановления об установлении места проживания членов семьи - в случае о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сутствия иных документов, подтверждающих место их проживания;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44" w:name="Par549"/>
      <w:bookmarkEnd w:id="44"/>
      <w:r w:rsidRPr="006E3B0C">
        <w:rPr>
          <w:rFonts w:eastAsiaTheme="minorHAnsi"/>
          <w:sz w:val="22"/>
          <w:szCs w:val="22"/>
          <w:lang w:eastAsia="en-US"/>
        </w:rPr>
        <w:t>10) копию вступившего в законную силу судебного постановления об установлении факта совместн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го проживания и ведения общего хозяйства с лицом, указанным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кона, - в отношении фактического супруга (фактической супруги).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(пп. 10 введен </w:t>
      </w:r>
      <w:hyperlink r:id="rId17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19.12.2025 N 4699-ЗПО)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9. Орган местного самоуправления Пензенской области в течение двух рабочих дней со дня регистр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ции заявления о постановке на учет и документов, указанных в </w:t>
      </w:r>
      <w:hyperlink w:anchor="Par53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пунктах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53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з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прашивает необходимые документы (сведения), находящиеся в распоряжении у государственных органов, органов местного самоуправления, подведомственных им организаций, в порядке межведомственного взаимодействия, в случае если указанные документы не предоставлены заявителем: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>1) выписку из похозяйственной книги или свидетельство о регистрации по месту жительства для лиц, не достигших 14-летнего возраста;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2) справку из органов опеки и попечительства, подтверждающую, что в отношении усыновленных (удочеренных) детей не отменено усыновление (удочерение), - в отношении усыновленных (удочеренных) детей лиц, указанных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3) копию свидетельства о браке, выданного органами записи актов гражданского состояния или ко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сульскими учреждениями Российской Федерации, - в отношении супруга (супруги) лица, указанного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4) копию свидетельства о государственной регистрации актов гражданского состояния (рождение, у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>тановление отцовства), выданного органами записи актов гражданского состояния или консульскими у</w:t>
      </w:r>
      <w:r w:rsidRPr="006E3B0C">
        <w:rPr>
          <w:rFonts w:eastAsiaTheme="minorHAnsi"/>
          <w:sz w:val="22"/>
          <w:szCs w:val="22"/>
          <w:lang w:eastAsia="en-US"/>
        </w:rPr>
        <w:t>ч</w:t>
      </w:r>
      <w:r w:rsidRPr="006E3B0C">
        <w:rPr>
          <w:rFonts w:eastAsiaTheme="minorHAnsi"/>
          <w:sz w:val="22"/>
          <w:szCs w:val="22"/>
          <w:lang w:eastAsia="en-US"/>
        </w:rPr>
        <w:t xml:space="preserve">реждениями Российской Федерации, - в отношении детей лица, указанного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стоящего Закона;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5) копию свидетельства о смерти лица, указанного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6) копию свидетельства о смерти лица, указанного в </w:t>
      </w:r>
      <w:hyperlink w:anchor="Par61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19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7) копию определенного в </w:t>
      </w:r>
      <w:hyperlink r:id="rId17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 64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Федерального закона от 15 ноября 1997 года N 143-ФЗ "Об актах гражданского состояния" документа о смерти лица, указанного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кона;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8) копию свидетельства о государственной регистрации актов гражданского состояния (рождение, у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>тановление отцовства), выданного органами записи актов гражданского состояния или консульскими у</w:t>
      </w:r>
      <w:r w:rsidRPr="006E3B0C">
        <w:rPr>
          <w:rFonts w:eastAsiaTheme="minorHAnsi"/>
          <w:sz w:val="22"/>
          <w:szCs w:val="22"/>
          <w:lang w:eastAsia="en-US"/>
        </w:rPr>
        <w:t>ч</w:t>
      </w:r>
      <w:r w:rsidRPr="006E3B0C">
        <w:rPr>
          <w:rFonts w:eastAsiaTheme="minorHAnsi"/>
          <w:sz w:val="22"/>
          <w:szCs w:val="22"/>
          <w:lang w:eastAsia="en-US"/>
        </w:rPr>
        <w:t xml:space="preserve">реждениями Российской Федерации, - в отношении лица, указанного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го Закона, при постановке на учет его родителей;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9) копию документа (сведения), подтверждающего прохождение военной службы, либо копию док</w:t>
      </w:r>
      <w:r w:rsidRPr="006E3B0C">
        <w:rPr>
          <w:rFonts w:eastAsiaTheme="minorHAnsi"/>
          <w:sz w:val="22"/>
          <w:szCs w:val="22"/>
          <w:lang w:eastAsia="en-US"/>
        </w:rPr>
        <w:t>у</w:t>
      </w:r>
      <w:r w:rsidRPr="006E3B0C">
        <w:rPr>
          <w:rFonts w:eastAsiaTheme="minorHAnsi"/>
          <w:sz w:val="22"/>
          <w:szCs w:val="22"/>
          <w:lang w:eastAsia="en-US"/>
        </w:rPr>
        <w:t>мента о заключении контракта о пребывании в добровольческом формировании, содействующем выполн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нию задач, возложенных на Вооруженные Силы Российской Федерации (войска национальной гвардии Российской Федерации), либо копию документа о прохождении службы в войсках национальной гвардии Российской Федерации и присвоении специального звания полиции - в отношении лиц, указанных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7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12.07.2024 N 4378-ЗПО)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9-1. Орган местного самоуправления Пензенской области в течение десяти рабочих дней со дня рег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 xml:space="preserve">страции заявления о постановке на учет и документов, указанных в </w:t>
      </w:r>
      <w:hyperlink w:anchor="Par53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пунктах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53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принимает меры по выявлению лиц, указанных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не обрати</w:t>
      </w:r>
      <w:r w:rsidRPr="006E3B0C">
        <w:rPr>
          <w:rFonts w:eastAsiaTheme="minorHAnsi"/>
          <w:sz w:val="22"/>
          <w:szCs w:val="22"/>
          <w:lang w:eastAsia="en-US"/>
        </w:rPr>
        <w:t>в</w:t>
      </w:r>
      <w:r w:rsidRPr="006E3B0C">
        <w:rPr>
          <w:rFonts w:eastAsiaTheme="minorHAnsi"/>
          <w:sz w:val="22"/>
          <w:szCs w:val="22"/>
          <w:lang w:eastAsia="en-US"/>
        </w:rPr>
        <w:t>шихся с заявлением о постановке на учет совместно с заявителем, установлению их места жительства или места пребывания.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9-1 введен </w:t>
      </w:r>
      <w:hyperlink r:id="rId17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25.04.2025 N 4572-ЗПО)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45" w:name="Par564"/>
      <w:bookmarkEnd w:id="45"/>
      <w:r w:rsidRPr="006E3B0C">
        <w:rPr>
          <w:rFonts w:eastAsiaTheme="minorHAnsi"/>
          <w:sz w:val="22"/>
          <w:szCs w:val="22"/>
          <w:lang w:eastAsia="en-US"/>
        </w:rPr>
        <w:t xml:space="preserve">9-2. В случае выявления лиц, указанных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не обрати</w:t>
      </w:r>
      <w:r w:rsidRPr="006E3B0C">
        <w:rPr>
          <w:rFonts w:eastAsiaTheme="minorHAnsi"/>
          <w:sz w:val="22"/>
          <w:szCs w:val="22"/>
          <w:lang w:eastAsia="en-US"/>
        </w:rPr>
        <w:t>в</w:t>
      </w:r>
      <w:r w:rsidRPr="006E3B0C">
        <w:rPr>
          <w:rFonts w:eastAsiaTheme="minorHAnsi"/>
          <w:sz w:val="22"/>
          <w:szCs w:val="22"/>
          <w:lang w:eastAsia="en-US"/>
        </w:rPr>
        <w:t>шихся с заявлением о постановке на учет совместно с заявителем и не подавших самостоятельно в органы местного самоуправления Пензенской области заявление о постановке на учет (за исключением фактич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ского супруга (фактической супруги)), орган местного самоуправления Пензенской области в течение двух рабочих дней со дня получения информации об их месте жительства или месте пребывания уведомляет указанных лиц о возможности подачи ими заявления о постановке на учет в дополнение к заявлению о п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становке на учет, ранее поданному заявителем.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7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19.12.2025 N 4699-ЗПО)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Указанное уведомление направляется почтовым отправлением с уведомлением о вручении либо вр</w:t>
      </w:r>
      <w:r w:rsidRPr="006E3B0C">
        <w:rPr>
          <w:rFonts w:eastAsiaTheme="minorHAnsi"/>
          <w:sz w:val="22"/>
          <w:szCs w:val="22"/>
          <w:lang w:eastAsia="en-US"/>
        </w:rPr>
        <w:t>у</w:t>
      </w:r>
      <w:r w:rsidRPr="006E3B0C">
        <w:rPr>
          <w:rFonts w:eastAsiaTheme="minorHAnsi"/>
          <w:sz w:val="22"/>
          <w:szCs w:val="22"/>
          <w:lang w:eastAsia="en-US"/>
        </w:rPr>
        <w:t>чается лично под расписку.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46" w:name="Par567"/>
      <w:bookmarkEnd w:id="46"/>
      <w:r w:rsidRPr="006E3B0C">
        <w:rPr>
          <w:rFonts w:eastAsiaTheme="minorHAnsi"/>
          <w:sz w:val="22"/>
          <w:szCs w:val="22"/>
          <w:lang w:eastAsia="en-US"/>
        </w:rPr>
        <w:t xml:space="preserve">Орган местного самоуправления Пензенской области в течение двух рабочих дней со дня получения им сведений о том, что лицо, указанное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на день своей гиб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ли (смерти) не состояло в зарегистрированном браке со вторым родителем своего несовершеннолетнего ребенка и такой родитель не обращался с заявлением о постановке себя и (или) несовершеннолетнего р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бенка на учет, вместе с уведомлением, указанным в </w:t>
      </w:r>
      <w:hyperlink w:anchor="Par56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абзаце первом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пункта, направляет по адр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су места регистрации несовершеннолетнего ребенка заказным почтовым отправлением информацию о пр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ве фактического супруга (фактической супруги) на приобретение земельного участка, находящегося в г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сударственной или муниципальной собственности, в собственность бесплатно и о порядке подачи заявл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lastRenderedPageBreak/>
        <w:t xml:space="preserve">ния о постановке на учет в дополнение к ранее поданному заявлению иного лица, указанного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(абзац введен </w:t>
      </w:r>
      <w:hyperlink r:id="rId18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19.12.2025 N 4699-ЗПО)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47" w:name="Par569"/>
      <w:bookmarkEnd w:id="47"/>
      <w:r w:rsidRPr="006E3B0C">
        <w:rPr>
          <w:rFonts w:eastAsiaTheme="minorHAnsi"/>
          <w:sz w:val="22"/>
          <w:szCs w:val="22"/>
          <w:lang w:eastAsia="en-US"/>
        </w:rPr>
        <w:t>В случае если при подаче в орган местного самоуправления Пензенской области заявления о пост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новке на учет от имени несовершеннолетнего ребенка его интересы представляет его родитель, не сост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явший на день гибели (смерти) лица, указанного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в зарегис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 xml:space="preserve">рированном браке с ним и не подававший от своего имени заявление о постановке на учет, информация, предусмотренная </w:t>
      </w:r>
      <w:hyperlink w:anchor="Par56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абзацем третьим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пункта, может быть вручена указанному родителю лично под расписку или направлена по адресу его регистрации с уведомлением о вручении в течение двух раб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чих дней со дня получения сведений о его семейном положении.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(абзац введен </w:t>
      </w:r>
      <w:hyperlink r:id="rId18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19.12.2025 N 4699-ЗПО)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48" w:name="Par571"/>
      <w:bookmarkEnd w:id="48"/>
      <w:r w:rsidRPr="006E3B0C">
        <w:rPr>
          <w:rFonts w:eastAsiaTheme="minorHAnsi"/>
          <w:sz w:val="22"/>
          <w:szCs w:val="22"/>
          <w:lang w:eastAsia="en-US"/>
        </w:rPr>
        <w:t xml:space="preserve">Направление (вручение) информации, указанной в </w:t>
      </w:r>
      <w:hyperlink w:anchor="Par56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абзацах третьем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 (или) </w:t>
      </w:r>
      <w:hyperlink w:anchor="Par56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четвертом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пункта, считается уведомлением фактического супруга (фактической супруги) о возможности подачи зая</w:t>
      </w:r>
      <w:r w:rsidRPr="006E3B0C">
        <w:rPr>
          <w:rFonts w:eastAsiaTheme="minorHAnsi"/>
          <w:sz w:val="22"/>
          <w:szCs w:val="22"/>
          <w:lang w:eastAsia="en-US"/>
        </w:rPr>
        <w:t>в</w:t>
      </w:r>
      <w:r w:rsidRPr="006E3B0C">
        <w:rPr>
          <w:rFonts w:eastAsiaTheme="minorHAnsi"/>
          <w:sz w:val="22"/>
          <w:szCs w:val="22"/>
          <w:lang w:eastAsia="en-US"/>
        </w:rPr>
        <w:t>ления о постановке на учет в дополнение к заявлению о постановке на учет, ранее поданному другим за</w:t>
      </w:r>
      <w:r w:rsidRPr="006E3B0C">
        <w:rPr>
          <w:rFonts w:eastAsiaTheme="minorHAnsi"/>
          <w:sz w:val="22"/>
          <w:szCs w:val="22"/>
          <w:lang w:eastAsia="en-US"/>
        </w:rPr>
        <w:t>я</w:t>
      </w:r>
      <w:r w:rsidRPr="006E3B0C">
        <w:rPr>
          <w:rFonts w:eastAsiaTheme="minorHAnsi"/>
          <w:sz w:val="22"/>
          <w:szCs w:val="22"/>
          <w:lang w:eastAsia="en-US"/>
        </w:rPr>
        <w:t>вителем.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(абзац введен </w:t>
      </w:r>
      <w:hyperlink r:id="rId18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19.12.2025 N 4699-ЗПО)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49" w:name="Par573"/>
      <w:bookmarkEnd w:id="49"/>
      <w:r w:rsidRPr="006E3B0C">
        <w:rPr>
          <w:rFonts w:eastAsiaTheme="minorHAnsi"/>
          <w:sz w:val="22"/>
          <w:szCs w:val="22"/>
          <w:lang w:eastAsia="en-US"/>
        </w:rPr>
        <w:t xml:space="preserve">Если в течение 20 календарных дней со дня получения указанного в настоящем пункте уведомления лица, указанные в </w:t>
      </w:r>
      <w:hyperlink w:anchor="Par56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абзацах первом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, </w:t>
      </w:r>
      <w:hyperlink w:anchor="Par56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третьем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- </w:t>
      </w:r>
      <w:hyperlink w:anchor="Par57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пятом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пункта, не подали в орган местного сам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управления Пензенской области заявление о постановке на учет в дополнение к заявлению о постановке на учет, ранее поданному заявителем, они считаются отказавшимися от права на предоставление земельных участков, находящихся в государственной или муниципальной собственности, в собственность бесплатно в соответствии со </w:t>
      </w:r>
      <w:hyperlink w:anchor="Par11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статьей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8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19.12.2025 N 4699-ЗПО)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9-2 введен </w:t>
      </w:r>
      <w:hyperlink r:id="rId18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25.04.2025 N 4572-ЗПО)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50" w:name="Par576"/>
      <w:bookmarkEnd w:id="50"/>
      <w:r w:rsidRPr="006E3B0C">
        <w:rPr>
          <w:rFonts w:eastAsiaTheme="minorHAnsi"/>
          <w:sz w:val="22"/>
          <w:szCs w:val="22"/>
          <w:lang w:eastAsia="en-US"/>
        </w:rPr>
        <w:t xml:space="preserve">9-3. В случае выявления лиц, указанных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не обрати</w:t>
      </w:r>
      <w:r w:rsidRPr="006E3B0C">
        <w:rPr>
          <w:rFonts w:eastAsiaTheme="minorHAnsi"/>
          <w:sz w:val="22"/>
          <w:szCs w:val="22"/>
          <w:lang w:eastAsia="en-US"/>
        </w:rPr>
        <w:t>в</w:t>
      </w:r>
      <w:r w:rsidRPr="006E3B0C">
        <w:rPr>
          <w:rFonts w:eastAsiaTheme="minorHAnsi"/>
          <w:sz w:val="22"/>
          <w:szCs w:val="22"/>
          <w:lang w:eastAsia="en-US"/>
        </w:rPr>
        <w:t>шихся с заявлением о постановке на учет совместно с заявителем, но подавшим самостоятельно в органы местного самоуправления другого муниципального образования Пензенской области заявление о постано</w:t>
      </w:r>
      <w:r w:rsidRPr="006E3B0C">
        <w:rPr>
          <w:rFonts w:eastAsiaTheme="minorHAnsi"/>
          <w:sz w:val="22"/>
          <w:szCs w:val="22"/>
          <w:lang w:eastAsia="en-US"/>
        </w:rPr>
        <w:t>в</w:t>
      </w:r>
      <w:r w:rsidRPr="006E3B0C">
        <w:rPr>
          <w:rFonts w:eastAsiaTheme="minorHAnsi"/>
          <w:sz w:val="22"/>
          <w:szCs w:val="22"/>
          <w:lang w:eastAsia="en-US"/>
        </w:rPr>
        <w:t>ке на учет, орган местного самоуправления Пензенской области в течение двух рабочих дней со дня пол</w:t>
      </w:r>
      <w:r w:rsidRPr="006E3B0C">
        <w:rPr>
          <w:rFonts w:eastAsiaTheme="minorHAnsi"/>
          <w:sz w:val="22"/>
          <w:szCs w:val="22"/>
          <w:lang w:eastAsia="en-US"/>
        </w:rPr>
        <w:t>у</w:t>
      </w:r>
      <w:r w:rsidRPr="006E3B0C">
        <w:rPr>
          <w:rFonts w:eastAsiaTheme="minorHAnsi"/>
          <w:sz w:val="22"/>
          <w:szCs w:val="22"/>
          <w:lang w:eastAsia="en-US"/>
        </w:rPr>
        <w:t>чения информации об их месте жительства или месте пребывания уведомляет указанных лиц о возможн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сти получения земельного участка на территории одного муниципального образования Пензенской области по месту жительства (пребывания) одного из лиц, указанных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>, по их выбору либо по месту регистрации первого заявления о постановке на учет.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Указанное уведомление направляется почтовым отправлением с уведомлением о вручении либо вр</w:t>
      </w:r>
      <w:r w:rsidRPr="006E3B0C">
        <w:rPr>
          <w:rFonts w:eastAsiaTheme="minorHAnsi"/>
          <w:sz w:val="22"/>
          <w:szCs w:val="22"/>
          <w:lang w:eastAsia="en-US"/>
        </w:rPr>
        <w:t>у</w:t>
      </w:r>
      <w:r w:rsidRPr="006E3B0C">
        <w:rPr>
          <w:rFonts w:eastAsiaTheme="minorHAnsi"/>
          <w:sz w:val="22"/>
          <w:szCs w:val="22"/>
          <w:lang w:eastAsia="en-US"/>
        </w:rPr>
        <w:t>чается лично под расписку.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51" w:name="Par578"/>
      <w:bookmarkEnd w:id="51"/>
      <w:r w:rsidRPr="006E3B0C">
        <w:rPr>
          <w:rFonts w:eastAsiaTheme="minorHAnsi"/>
          <w:sz w:val="22"/>
          <w:szCs w:val="22"/>
          <w:lang w:eastAsia="en-US"/>
        </w:rPr>
        <w:t>Если в течение двадцати календарных дней со дня получения указанного в настоящем пункте ув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домления лицами, указанными в </w:t>
      </w:r>
      <w:hyperlink w:anchor="Par57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абзаце первом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пункта, не осуществлен выбор муниципального образования, на территории которого будет предоставлен земельный участок, постановка на учет осущес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 xml:space="preserve">вляется органом местного самоуправления Пензенской области, которым было зарегистрировано первое из указанных в </w:t>
      </w:r>
      <w:hyperlink w:anchor="Par57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абзаце первом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пункта заявлений.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(п. 9-3 введен </w:t>
      </w:r>
      <w:hyperlink r:id="rId18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25.04.2025 N 4572-ЗПО)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52" w:name="Par580"/>
      <w:bookmarkEnd w:id="52"/>
      <w:r w:rsidRPr="006E3B0C">
        <w:rPr>
          <w:rFonts w:eastAsiaTheme="minorHAnsi"/>
          <w:sz w:val="22"/>
          <w:szCs w:val="22"/>
          <w:lang w:eastAsia="en-US"/>
        </w:rPr>
        <w:t xml:space="preserve">10. Лица, указанные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проживающие на территории муниципал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ного образования городской округ город Заречный Пензенской области (закрытое административно-территориальное образование), имеют право на предоставление земельных участков по их выбору на осн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вании решения органа местного самоуправления муниципального образования городской округ город З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речный Пензенской области (закрытое административно-территориальное образование) или органа местн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го самоуправления муниципального образования городской округ город Пенза Пензенской области и о</w:t>
      </w:r>
      <w:r w:rsidRPr="006E3B0C">
        <w:rPr>
          <w:rFonts w:eastAsiaTheme="minorHAnsi"/>
          <w:sz w:val="22"/>
          <w:szCs w:val="22"/>
          <w:lang w:eastAsia="en-US"/>
        </w:rPr>
        <w:t>б</w:t>
      </w:r>
      <w:r w:rsidRPr="006E3B0C">
        <w:rPr>
          <w:rFonts w:eastAsiaTheme="minorHAnsi"/>
          <w:sz w:val="22"/>
          <w:szCs w:val="22"/>
          <w:lang w:eastAsia="en-US"/>
        </w:rPr>
        <w:t>ращаются в орган местного самоуправления муниципального образования городской округ город Заречный Пензенской области (закрытое административно-территориальное образование) либо орган местного сам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управления муниципального образования городской округ город Пенза Пензенской области с заявлением о постановке на учет в письменной форме и документами, указанными в </w:t>
      </w:r>
      <w:hyperlink w:anchor="Par53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пунктах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53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</w:t>
      </w:r>
      <w:r w:rsidRPr="006E3B0C">
        <w:rPr>
          <w:rFonts w:eastAsiaTheme="minorHAnsi"/>
          <w:sz w:val="22"/>
          <w:szCs w:val="22"/>
          <w:lang w:eastAsia="en-US"/>
        </w:rPr>
        <w:t>д</w:t>
      </w:r>
      <w:r w:rsidRPr="006E3B0C">
        <w:rPr>
          <w:rFonts w:eastAsiaTheme="minorHAnsi"/>
          <w:sz w:val="22"/>
          <w:szCs w:val="22"/>
          <w:lang w:eastAsia="en-US"/>
        </w:rPr>
        <w:t>ка.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8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11. В случае поступления в орган местного самоуправления муниципального образования городской округ город Пенза Пензенской области заявления о постановке на учет и документов, указанных в </w:t>
      </w:r>
      <w:hyperlink w:anchor="Par53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пунктах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53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от лица, указанного в </w:t>
      </w:r>
      <w:hyperlink w:anchor="Par58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10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орган местного сам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lastRenderedPageBreak/>
        <w:t>управления муниципального образования городской округ город Пенза Пензенской области в течение семи рабочих дней с даты поступления таких документов, запрашивает в порядке межведомственного взаим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действия в органе местного самоуправления муниципального образования городской округ город Заречный Пензенской области (закрытое административно-территориальное образование) информацию о принятом в отношении указанного лица решении о постановке на учет в органе местного самоуправления муниципал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ного образования городской округ город Заречный Пензенской области (закрытое административно-территориальное образование).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8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В случае поступления в орган местного самоуправления муниципального образования городской о</w:t>
      </w:r>
      <w:r w:rsidRPr="006E3B0C">
        <w:rPr>
          <w:rFonts w:eastAsiaTheme="minorHAnsi"/>
          <w:sz w:val="22"/>
          <w:szCs w:val="22"/>
          <w:lang w:eastAsia="en-US"/>
        </w:rPr>
        <w:t>к</w:t>
      </w:r>
      <w:r w:rsidRPr="006E3B0C">
        <w:rPr>
          <w:rFonts w:eastAsiaTheme="minorHAnsi"/>
          <w:sz w:val="22"/>
          <w:szCs w:val="22"/>
          <w:lang w:eastAsia="en-US"/>
        </w:rPr>
        <w:t>руг город Заречный Пензенской области (закрытое административно-территориальное образование) зая</w:t>
      </w:r>
      <w:r w:rsidRPr="006E3B0C">
        <w:rPr>
          <w:rFonts w:eastAsiaTheme="minorHAnsi"/>
          <w:sz w:val="22"/>
          <w:szCs w:val="22"/>
          <w:lang w:eastAsia="en-US"/>
        </w:rPr>
        <w:t>в</w:t>
      </w:r>
      <w:r w:rsidRPr="006E3B0C">
        <w:rPr>
          <w:rFonts w:eastAsiaTheme="minorHAnsi"/>
          <w:sz w:val="22"/>
          <w:szCs w:val="22"/>
          <w:lang w:eastAsia="en-US"/>
        </w:rPr>
        <w:t xml:space="preserve">ления о постановке на учет и документов, указанных в </w:t>
      </w:r>
      <w:hyperlink w:anchor="Par53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пунктах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53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от лица, ук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занного в </w:t>
      </w:r>
      <w:hyperlink w:anchor="Par58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10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орган местного самоуправления муниципального образования городской округ город Заречный Пензенской области (закрытое административно-территориальное образ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вание) в течение семи рабочих дней с даты поступления таких документов, запрашивает в порядке межв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домственного взаимодействия в органе местного самоуправления муниципального образования городской округ город Пенза Пензенской области информацию о принятом в отношении указанного лица решении о постановке на учет в органе местного самоуправления муниципального образования городской округ город Пенза Пензенской области.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8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12. Заявление о постановке на учет и прилагаемые документы также могут быть направлены в форме электронного документа, подписанного в соответствии с действующим законодательством (далее - эле</w:t>
      </w:r>
      <w:r w:rsidRPr="006E3B0C">
        <w:rPr>
          <w:rFonts w:eastAsiaTheme="minorHAnsi"/>
          <w:sz w:val="22"/>
          <w:szCs w:val="22"/>
          <w:lang w:eastAsia="en-US"/>
        </w:rPr>
        <w:t>к</w:t>
      </w:r>
      <w:r w:rsidRPr="006E3B0C">
        <w:rPr>
          <w:rFonts w:eastAsiaTheme="minorHAnsi"/>
          <w:sz w:val="22"/>
          <w:szCs w:val="22"/>
          <w:lang w:eastAsia="en-US"/>
        </w:rPr>
        <w:t>тронный документ).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13. Орган местного самоуправления Пензенской области в день поступления заявления о постановке на учет и документов, указанных в </w:t>
      </w:r>
      <w:hyperlink w:anchor="Par53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пунктах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53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принимает и регистрирует их в порядке, установленном для регистрации входящих документов в органе местного самоуправления Пе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зенской области, с указанием даты и времени их получения.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Лицу, указанному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в день поступления заявления о постановке на учет: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в случае поступления заявления о постановке на учет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в случае поступления заявления о постановке на учет в форме электронного документа - направл</w:t>
      </w:r>
      <w:r w:rsidRPr="006E3B0C">
        <w:rPr>
          <w:rFonts w:eastAsiaTheme="minorHAnsi"/>
          <w:sz w:val="22"/>
          <w:szCs w:val="22"/>
          <w:lang w:eastAsia="en-US"/>
        </w:rPr>
        <w:t>я</w:t>
      </w:r>
      <w:r w:rsidRPr="006E3B0C">
        <w:rPr>
          <w:rFonts w:eastAsiaTheme="minorHAnsi"/>
          <w:sz w:val="22"/>
          <w:szCs w:val="22"/>
          <w:lang w:eastAsia="en-US"/>
        </w:rPr>
        <w:t>ется сообщение в форме электронного документа, подтверждающее поступление заявления и документов, с указанием перечня таких документов, даты и времени их получения.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14. Орган местного самоуправления Пензенской области в течение сорока пяти рабочих дней со дня регистрации заявления о постановке на учет и документов, указанных в </w:t>
      </w:r>
      <w:hyperlink w:anchor="Par53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пунктах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53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рядка, принимает решение о постановке на учет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либо об отказе в постановке его на учет в соответствии с </w:t>
      </w:r>
      <w:hyperlink w:anchor="Par59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16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8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25.04.2025 N 4572-ЗПО)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15. По выбору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решение о постановке на учет с указанием времени и даты постановки на учет или об отказе в постановке на учет с указанием оснований для отказа выдается или направляется ему заказным письмом с уведомлением о вручении на бумажном 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сителе или в форме электронного документа в течение пяти рабочих дней со дня принятия соответству</w:t>
      </w:r>
      <w:r w:rsidRPr="006E3B0C">
        <w:rPr>
          <w:rFonts w:eastAsiaTheme="minorHAnsi"/>
          <w:sz w:val="22"/>
          <w:szCs w:val="22"/>
          <w:lang w:eastAsia="en-US"/>
        </w:rPr>
        <w:t>ю</w:t>
      </w:r>
      <w:r w:rsidRPr="006E3B0C">
        <w:rPr>
          <w:rFonts w:eastAsiaTheme="minorHAnsi"/>
          <w:sz w:val="22"/>
          <w:szCs w:val="22"/>
          <w:lang w:eastAsia="en-US"/>
        </w:rPr>
        <w:t xml:space="preserve">щего решения. Датой и временем постановки на учет считаются дата и время подачи лицом, указанным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заявления о постановке на учет с приложением документов, указанных в </w:t>
      </w:r>
      <w:hyperlink w:anchor="Par53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пунктах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53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53" w:name="Par594"/>
      <w:bookmarkEnd w:id="53"/>
      <w:r w:rsidRPr="006E3B0C">
        <w:rPr>
          <w:rFonts w:eastAsiaTheme="minorHAnsi"/>
          <w:sz w:val="22"/>
          <w:szCs w:val="22"/>
          <w:lang w:eastAsia="en-US"/>
        </w:rPr>
        <w:t>16. Основаниями для отказа органом местного самоуправления Пензенской области в постановке л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 xml:space="preserve">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на учет являются: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1) ранее принятое решение о предоставлении земельного участка лицу, указанному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в случаях, определенных </w:t>
      </w:r>
      <w:hyperlink w:anchor="Par10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статьями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, </w:t>
      </w:r>
      <w:hyperlink w:anchor="Par11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если иное не установлено Земельным </w:t>
      </w:r>
      <w:hyperlink r:id="rId19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кодексом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Российской Федерации, или </w:t>
      </w:r>
      <w:hyperlink w:anchor="Par14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статьей 9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</w:t>
      </w:r>
      <w:hyperlink r:id="rId19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статьей 5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Закона Пензе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ской области от 4 марта 2015 года N 2693-ЗПО "О регулировании земельных отношений на территории Пензенской области" (в редакции, действовавшей до дня вступления в силу настоящего Закона);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9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26.09.2025 N 4632-ЗПО)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 xml:space="preserve">2) представление не в полном объеме документов, указанных в </w:t>
      </w:r>
      <w:hyperlink w:anchor="Par53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пунктах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53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3) несоответствие заявителя условиям, указанным в </w:t>
      </w:r>
      <w:hyperlink w:anchor="Par11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4) ранее принятое в соответствии с настоящим Порядком органом местного самоуправления Пензе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ской области решение о постановке на учет, на основании которого лицо, указанное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стоящего Закона, состоит на учете в органе местного самоуправления муниципального образования горо</w:t>
      </w:r>
      <w:r w:rsidRPr="006E3B0C">
        <w:rPr>
          <w:rFonts w:eastAsiaTheme="minorHAnsi"/>
          <w:sz w:val="22"/>
          <w:szCs w:val="22"/>
          <w:lang w:eastAsia="en-US"/>
        </w:rPr>
        <w:t>д</w:t>
      </w:r>
      <w:r w:rsidRPr="006E3B0C">
        <w:rPr>
          <w:rFonts w:eastAsiaTheme="minorHAnsi"/>
          <w:sz w:val="22"/>
          <w:szCs w:val="22"/>
          <w:lang w:eastAsia="en-US"/>
        </w:rPr>
        <w:t>ской округ город Заречный Пензенской области (закрытое административно-территориальное образование) или органе местного самоуправления муниципального образования городской округ город Пенза Пензе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ской области, - в отношении лиц, указанных в </w:t>
      </w:r>
      <w:hyperlink w:anchor="Par58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10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9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14.02.2025 N 4534-ЗПО)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5) несоблюдение лицами, указанными в </w:t>
      </w:r>
      <w:hyperlink w:anchor="Par61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пунктах 18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61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19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требований </w:t>
      </w:r>
      <w:hyperlink w:anchor="Par61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пунктов 18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61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19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6) поступление заявления о постановке на учет от лиц, указанных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</w:t>
      </w:r>
      <w:r w:rsidRPr="006E3B0C">
        <w:rPr>
          <w:rFonts w:eastAsiaTheme="minorHAnsi"/>
          <w:sz w:val="22"/>
          <w:szCs w:val="22"/>
          <w:lang w:eastAsia="en-US"/>
        </w:rPr>
        <w:t>я</w:t>
      </w:r>
      <w:r w:rsidRPr="006E3B0C">
        <w:rPr>
          <w:rFonts w:eastAsiaTheme="minorHAnsi"/>
          <w:sz w:val="22"/>
          <w:szCs w:val="22"/>
          <w:lang w:eastAsia="en-US"/>
        </w:rPr>
        <w:t xml:space="preserve">щего Закона, не обратившихся с заявлением о постановке на учет совместно с заявителем, по истечении срока, установленного в </w:t>
      </w:r>
      <w:hyperlink w:anchor="Par57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абзаце шестом пункта 9-2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 - в отношении указанных лиц;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(пп. 6 введен </w:t>
      </w:r>
      <w:hyperlink r:id="rId19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25.04.2025 N 4572-ЗПО; в ред. </w:t>
      </w:r>
      <w:hyperlink r:id="rId195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19.12.2025 N 4699-ЗПО)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7) принятое в соответствии с </w:t>
      </w:r>
      <w:hyperlink w:anchor="Par57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абзацем третьим пункта 9-3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 органом местного с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моуправления другого муниципального образования Пензенской области решение о постановке на учет - в отношении лиц, указанных в </w:t>
      </w:r>
      <w:hyperlink w:anchor="Par57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9-3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подавших заявление о постановке на учет в данном муниципальном образовании Пензенской области.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(пп. 7 введен </w:t>
      </w:r>
      <w:hyperlink r:id="rId19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25.04.2025 N 4572-ЗПО)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17. Лица, указанные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состоящие на учете, снимаются с учета на основании решения органа местного самоуправления Пензенской области в следующих случаях: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54" w:name="Par607"/>
      <w:bookmarkEnd w:id="54"/>
      <w:r w:rsidRPr="006E3B0C">
        <w:rPr>
          <w:rFonts w:eastAsiaTheme="minorHAnsi"/>
          <w:sz w:val="22"/>
          <w:szCs w:val="22"/>
          <w:lang w:eastAsia="en-US"/>
        </w:rPr>
        <w:t>1) подачи ими заявления о снятии с учета;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выезда на постоянное место жительства за пределы Пензенской области;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55" w:name="Par609"/>
      <w:bookmarkEnd w:id="55"/>
      <w:r w:rsidRPr="006E3B0C">
        <w:rPr>
          <w:rFonts w:eastAsiaTheme="minorHAnsi"/>
          <w:sz w:val="22"/>
          <w:szCs w:val="22"/>
          <w:lang w:eastAsia="en-US"/>
        </w:rPr>
        <w:t xml:space="preserve">3) принятия решения о предоставлении земельного участка лицу, указанному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стоящего Закона, по основаниям, определенным в </w:t>
      </w:r>
      <w:hyperlink w:anchor="Par10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статьях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, </w:t>
      </w:r>
      <w:hyperlink w:anchor="Par11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14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9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</w:t>
      </w:r>
      <w:hyperlink r:id="rId19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 5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Закона Пензенской области от 4 марта 2015 года N 2693-ЗПО "О регулировании земельных отношений на терр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тории Пензенской области" (в редакции, действовавшей до дня вступления в силу настоящего Закона);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4) смерти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с учетом особенностей, предусмо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 xml:space="preserve">ренных </w:t>
      </w:r>
      <w:hyperlink w:anchor="Par61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пунктами 18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61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19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56" w:name="Par611"/>
      <w:bookmarkEnd w:id="56"/>
      <w:r w:rsidRPr="006E3B0C">
        <w:rPr>
          <w:rFonts w:eastAsiaTheme="minorHAnsi"/>
          <w:sz w:val="22"/>
          <w:szCs w:val="22"/>
          <w:lang w:eastAsia="en-US"/>
        </w:rPr>
        <w:t xml:space="preserve">18. В случае смерти лица, указанного в </w:t>
      </w:r>
      <w:hyperlink w:anchor="Par12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1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вследствие ув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чья (ранения, травмы, контузии) или заболевания, полученных им в ходе участия в специальной военной операции, состоявшего на учете, его очередность переходит к лицам, указанным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при условии уведомления в письменной форме или в форме электронного документа ими органа местного самоуправления Пензенской области о наступлении такого обстоятельства и подачи заявления о постановке на учет в порядке, установленном настоящим Порядком, с приложением докуме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тов, предусмотренных </w:t>
      </w:r>
      <w:hyperlink w:anchor="Par54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подпунктами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, </w:t>
      </w:r>
      <w:hyperlink w:anchor="Par54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3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- </w:t>
      </w:r>
      <w:hyperlink w:anchor="Par54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 </w:t>
      </w:r>
      <w:hyperlink w:anchor="Par54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10 пункта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в течение девяноста кале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дарных дней со дня наступления указанного обстоятельства.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9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19.12.2025 N 4699-ЗПО)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57" w:name="Par613"/>
      <w:bookmarkEnd w:id="57"/>
      <w:r w:rsidRPr="006E3B0C">
        <w:rPr>
          <w:rFonts w:eastAsiaTheme="minorHAnsi"/>
          <w:sz w:val="22"/>
          <w:szCs w:val="22"/>
          <w:lang w:eastAsia="en-US"/>
        </w:rPr>
        <w:t xml:space="preserve">19. В случае смерти лица, указанного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состоявшего на учете, его очередность сохраняется за другим лицом, указанным в </w:t>
      </w:r>
      <w:hyperlink w:anchor="Par12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пункте 2 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которое: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указано в заявлении о постановке на учет - при условии уведомления в письменной форме или в форме электронного документа этим лицом органа местного самоуправления Пензенской области о наст</w:t>
      </w:r>
      <w:r w:rsidRPr="006E3B0C">
        <w:rPr>
          <w:rFonts w:eastAsiaTheme="minorHAnsi"/>
          <w:sz w:val="22"/>
          <w:szCs w:val="22"/>
          <w:lang w:eastAsia="en-US"/>
        </w:rPr>
        <w:t>у</w:t>
      </w:r>
      <w:r w:rsidRPr="006E3B0C">
        <w:rPr>
          <w:rFonts w:eastAsiaTheme="minorHAnsi"/>
          <w:sz w:val="22"/>
          <w:szCs w:val="22"/>
          <w:lang w:eastAsia="en-US"/>
        </w:rPr>
        <w:t>плении такого обстоятельства в течение девяноста календарных дней со дня наступления указанного о</w:t>
      </w:r>
      <w:r w:rsidRPr="006E3B0C">
        <w:rPr>
          <w:rFonts w:eastAsiaTheme="minorHAnsi"/>
          <w:sz w:val="22"/>
          <w:szCs w:val="22"/>
          <w:lang w:eastAsia="en-US"/>
        </w:rPr>
        <w:t>б</w:t>
      </w:r>
      <w:r w:rsidRPr="006E3B0C">
        <w:rPr>
          <w:rFonts w:eastAsiaTheme="minorHAnsi"/>
          <w:sz w:val="22"/>
          <w:szCs w:val="22"/>
          <w:lang w:eastAsia="en-US"/>
        </w:rPr>
        <w:t>стоятельства;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не указано в заявлении о постановке на учет - при условии уведомления в письменной форме или в форме электронного документа этим лицом органа местного самоуправления Пензенской области о наст</w:t>
      </w:r>
      <w:r w:rsidRPr="006E3B0C">
        <w:rPr>
          <w:rFonts w:eastAsiaTheme="minorHAnsi"/>
          <w:sz w:val="22"/>
          <w:szCs w:val="22"/>
          <w:lang w:eastAsia="en-US"/>
        </w:rPr>
        <w:t>у</w:t>
      </w:r>
      <w:r w:rsidRPr="006E3B0C">
        <w:rPr>
          <w:rFonts w:eastAsiaTheme="minorHAnsi"/>
          <w:sz w:val="22"/>
          <w:szCs w:val="22"/>
          <w:lang w:eastAsia="en-US"/>
        </w:rPr>
        <w:t>плении такого обстоятельства и подачи заявления о постановке на учет в порядке, установленном насто</w:t>
      </w:r>
      <w:r w:rsidRPr="006E3B0C">
        <w:rPr>
          <w:rFonts w:eastAsiaTheme="minorHAnsi"/>
          <w:sz w:val="22"/>
          <w:szCs w:val="22"/>
          <w:lang w:eastAsia="en-US"/>
        </w:rPr>
        <w:t>я</w:t>
      </w:r>
      <w:r w:rsidRPr="006E3B0C">
        <w:rPr>
          <w:rFonts w:eastAsiaTheme="minorHAnsi"/>
          <w:sz w:val="22"/>
          <w:szCs w:val="22"/>
          <w:lang w:eastAsia="en-US"/>
        </w:rPr>
        <w:lastRenderedPageBreak/>
        <w:t xml:space="preserve">щим Порядком, с приложением документов, предусмотренных </w:t>
      </w:r>
      <w:hyperlink w:anchor="Par54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подпунктами 1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, </w:t>
      </w:r>
      <w:hyperlink w:anchor="Par542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3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- </w:t>
      </w:r>
      <w:hyperlink w:anchor="Par54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 </w:t>
      </w:r>
      <w:hyperlink w:anchor="Par54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10 пункта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</w:t>
      </w:r>
      <w:r w:rsidRPr="006E3B0C">
        <w:rPr>
          <w:rFonts w:eastAsiaTheme="minorHAnsi"/>
          <w:sz w:val="22"/>
          <w:szCs w:val="22"/>
          <w:lang w:eastAsia="en-US"/>
        </w:rPr>
        <w:t>я</w:t>
      </w:r>
      <w:r w:rsidRPr="006E3B0C">
        <w:rPr>
          <w:rFonts w:eastAsiaTheme="minorHAnsi"/>
          <w:sz w:val="22"/>
          <w:szCs w:val="22"/>
          <w:lang w:eastAsia="en-US"/>
        </w:rPr>
        <w:t>щего Порядка, в течение девяноста календарных дней со дня наступления указанного обстоятельства.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(в ред. </w:t>
      </w:r>
      <w:hyperlink r:id="rId19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Закона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Пензенской обл. от 19.12.2025 N 4699-ЗПО)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20. Орган местного самоуправления Пензенской области в течение десяти рабочих дней со дня рег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 xml:space="preserve">страции указанных в </w:t>
      </w:r>
      <w:hyperlink w:anchor="Par61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пунктах 18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61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19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 уведомления и документов проверяет дост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верность сведений, изложенных в уведомлении, и принимает решение о внесении соответствующих изм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нений в решение о постановке на учет гражданина, в отношении которого наступило обстоятельство, пр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дусмотренное </w:t>
      </w:r>
      <w:hyperlink w:anchor="Par61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пунктами 18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613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19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или принимает решение об отказе в постановке на учет в соответствии с </w:t>
      </w:r>
      <w:hyperlink w:anchor="Par59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пунктом 16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21. Лица, указанные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обязаны в течение тридцати календарных дней проинформировать орган местного самоуправления Пензенской области, поставивший их на учет, о выезде на постоянное место жительства за пределы Пензенской области.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22. Орган местного самоуправления Пензенской области обязан: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1) зарегистрировать заявление, указанное в </w:t>
      </w:r>
      <w:hyperlink w:anchor="Par60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подпункте 1 пункта 17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в течение двух рабочих дней с момента его поступления и в течение пяти рабочих дней со дня его регистрации пр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нять решение о снятии с учета;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в течение пяти рабочих дней с момента получения выписки из похозяйственной книги, запроше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ной органом местного самоуправления Пензенской области в порядке межведомственного взаимодействия в органах государственной власти Пензенской области и органах местного самоуправления Пензенской области, подтверждающей факт выезда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на постоя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ное место жительства за пределы Пензенской области, принять решение о снятии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с учета;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3) в течение трех рабочих дней с даты принятия решения, указанного в </w:t>
      </w:r>
      <w:hyperlink w:anchor="Par60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подпункте 3 пункта 17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стоящего Порядка, принять решение о снятии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с учета.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23. По выбору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состоявшего на учете, решение о снятии с учета выдается или направляется ему заказным письмом с уведомлением о вручении или в фо</w:t>
      </w:r>
      <w:r w:rsidRPr="006E3B0C">
        <w:rPr>
          <w:rFonts w:eastAsiaTheme="minorHAnsi"/>
          <w:sz w:val="22"/>
          <w:szCs w:val="22"/>
          <w:lang w:eastAsia="en-US"/>
        </w:rPr>
        <w:t>р</w:t>
      </w:r>
      <w:r w:rsidRPr="006E3B0C">
        <w:rPr>
          <w:rFonts w:eastAsiaTheme="minorHAnsi"/>
          <w:sz w:val="22"/>
          <w:szCs w:val="22"/>
          <w:lang w:eastAsia="en-US"/>
        </w:rPr>
        <w:t>ме электронного документа в течение пяти рабочих дней со дня принятия соответствующего решения.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24. Земельные участки, включенные в перечень 1 или перечень 2, предоставляются лицу, указанному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в порядке очередности в зависимости от даты и времени постановки их на учет.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Лица, указанные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производят выбор земельных участков, вкл</w:t>
      </w:r>
      <w:r w:rsidRPr="006E3B0C">
        <w:rPr>
          <w:rFonts w:eastAsiaTheme="minorHAnsi"/>
          <w:sz w:val="22"/>
          <w:szCs w:val="22"/>
          <w:lang w:eastAsia="en-US"/>
        </w:rPr>
        <w:t>ю</w:t>
      </w:r>
      <w:r w:rsidRPr="006E3B0C">
        <w:rPr>
          <w:rFonts w:eastAsiaTheme="minorHAnsi"/>
          <w:sz w:val="22"/>
          <w:szCs w:val="22"/>
          <w:lang w:eastAsia="en-US"/>
        </w:rPr>
        <w:t>ченных в перечень 1 или перечень 2, в порядке очередности в зависимости от даты и времени постановки их на учет.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58" w:name="Par626"/>
      <w:bookmarkEnd w:id="58"/>
      <w:r w:rsidRPr="006E3B0C">
        <w:rPr>
          <w:rFonts w:eastAsiaTheme="minorHAnsi"/>
          <w:sz w:val="22"/>
          <w:szCs w:val="22"/>
          <w:lang w:eastAsia="en-US"/>
        </w:rPr>
        <w:t>Орган местного самоуправления Пензенской области в течение десяти рабочих дней со дня утве</w:t>
      </w:r>
      <w:r w:rsidRPr="006E3B0C">
        <w:rPr>
          <w:rFonts w:eastAsiaTheme="minorHAnsi"/>
          <w:sz w:val="22"/>
          <w:szCs w:val="22"/>
          <w:lang w:eastAsia="en-US"/>
        </w:rPr>
        <w:t>р</w:t>
      </w:r>
      <w:r w:rsidRPr="006E3B0C">
        <w:rPr>
          <w:rFonts w:eastAsiaTheme="minorHAnsi"/>
          <w:sz w:val="22"/>
          <w:szCs w:val="22"/>
          <w:lang w:eastAsia="en-US"/>
        </w:rPr>
        <w:t xml:space="preserve">ждения перечня 1 по выбору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извещает его заказным письмом с уведомлением о вручении или направляет ему извещение в форме электронного документа о необходимости выбора земельного участка.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59" w:name="Par627"/>
      <w:bookmarkEnd w:id="59"/>
      <w:r w:rsidRPr="006E3B0C">
        <w:rPr>
          <w:rFonts w:eastAsiaTheme="minorHAnsi"/>
          <w:sz w:val="22"/>
          <w:szCs w:val="22"/>
          <w:lang w:eastAsia="en-US"/>
        </w:rPr>
        <w:t>Орган местного самоуправления Пензенской области в течение десяти рабочих дней со дня получ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ния от уполномоченного исполнительного органа Пензенской области перечня 2 по выбору лица, указанн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извещает его заказным письмом с уведомлением о вручении или направляет ему извещение в форме электронного документа о необходимости выбора земельного участка и направления заявления о предоставлении земельного участка в уполномоченный исполнительный орган Пензенской области. Копию такого извещения орган местного самоуправления Пензенской области в теч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ние трех рабочих дней направляет в уполномоченный исполнительный орган Пензенской области.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60" w:name="Par628"/>
      <w:bookmarkEnd w:id="60"/>
      <w:r w:rsidRPr="006E3B0C">
        <w:rPr>
          <w:rFonts w:eastAsiaTheme="minorHAnsi"/>
          <w:sz w:val="22"/>
          <w:szCs w:val="22"/>
          <w:lang w:eastAsia="en-US"/>
        </w:rPr>
        <w:t xml:space="preserve">Лицо, указанное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в течение пяти рабочих дней со дня получения извещения, указанного в </w:t>
      </w:r>
      <w:hyperlink w:anchor="Par62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абзаце третьем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пункта, направляет в орган местного самоуправления Пензенской области заявление о предоставлении земельного участка, включенного в перечень 1, с указан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ем его кадастрового номера, вида разрешенного использования. Заявление о предоставлении земельного участка может быть направлено в письменной форме или в форме электронного документа.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61" w:name="Par629"/>
      <w:bookmarkEnd w:id="61"/>
      <w:r w:rsidRPr="006E3B0C">
        <w:rPr>
          <w:rFonts w:eastAsiaTheme="minorHAnsi"/>
          <w:sz w:val="22"/>
          <w:szCs w:val="22"/>
          <w:lang w:eastAsia="en-US"/>
        </w:rPr>
        <w:lastRenderedPageBreak/>
        <w:t xml:space="preserve">Лицо, указанное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в течение пяти рабочих дней со дня получения извещения, указанного в </w:t>
      </w:r>
      <w:hyperlink w:anchor="Par62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абзаце четвертом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пункта, направляет в уполномоченный исполн</w:t>
      </w:r>
      <w:r w:rsidRPr="006E3B0C">
        <w:rPr>
          <w:rFonts w:eastAsiaTheme="minorHAnsi"/>
          <w:sz w:val="22"/>
          <w:szCs w:val="22"/>
          <w:lang w:eastAsia="en-US"/>
        </w:rPr>
        <w:t>и</w:t>
      </w:r>
      <w:r w:rsidRPr="006E3B0C">
        <w:rPr>
          <w:rFonts w:eastAsiaTheme="minorHAnsi"/>
          <w:sz w:val="22"/>
          <w:szCs w:val="22"/>
          <w:lang w:eastAsia="en-US"/>
        </w:rPr>
        <w:t>тельный орган Пензенской области заявление о предоставлении земельного участка, включенного в пер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чень 2, с указанием его кадастрового номера, вида разрешенного использования. Заявление о предоставл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нии земельного участка может быть направлено в письменной форме или в форме электронного документа.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В случае если лицо, указанное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в течение пяти рабочих дней со дня получения извещения, указанного в </w:t>
      </w:r>
      <w:hyperlink w:anchor="Par626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абзацах третьем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627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четвертом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пункта, не представило заявление о предоставлении земельного участка либо представило заявление об отказе от выбора земельн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го участка, право выбора земельного участка переходит к следующему по очередности лицу, состоящему на учете.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25. В случае поступления в уполномоченный исполнительный орган Пензенской области заявления о предоставлении земельного участка от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уполном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ченный исполнительный орган Пензенской области в порядке межведомственного взаимодействия запр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шивает в течение пяти рабочих дней у органа местного самоуправления Пензенской области при наличии у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регистрации по месту жительства на территории Пензенской области - по месту жительства на территории Пензенской области, а при отсутствии такой р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 xml:space="preserve">гистрации - по месту пребывания на территории Пензенской области заявление и документы, указанные в </w:t>
      </w:r>
      <w:hyperlink w:anchor="Par53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пунктах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53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в отношении такого лица. Орган местного самоуправления Пензе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ской области направляет в уполномоченный исполнительный орган Пензенской области документы, ук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занные в </w:t>
      </w:r>
      <w:hyperlink w:anchor="Par534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пунктах 7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53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в течение трех рабочих дней с даты получения такого з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проса.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26. Решение о предоставлении лицу, указанному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земельного участка принимается не позднее тридцати рабочих дней со дня поступления заявления, указанного в </w:t>
      </w:r>
      <w:hyperlink w:anchor="Par62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</w:t>
        </w:r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</w:t>
        </w:r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цах пятом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62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шестом пункта 24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27. В решении о предоставлении земельного участка указывается категория земель, кадастровый 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мер, местоположение, площадь, вид разрешенного использования земельного участка.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28. Копию решения органа местного самоуправления Пензенской области или Правительства Пензе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ской области о предоставлении земельного участка однократно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 соответственно органы местного самоуправления Пензенской области или уполномоченный исполнительный орган Пензенской области не позднее пяти рабочих дней с даты принятия соответствующего решения по выбору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направляют ему заказным письмом с уведомлением о вручении;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выдают ему лично на руки;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3) направляют ему в форме электронного документа.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29. Основания для отказа в предоставлении земельного участка лицам, указанным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однократно в собственность бесплатно: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62" w:name="Par639"/>
      <w:bookmarkEnd w:id="62"/>
      <w:r w:rsidRPr="006E3B0C">
        <w:rPr>
          <w:rFonts w:eastAsiaTheme="minorHAnsi"/>
          <w:sz w:val="22"/>
          <w:szCs w:val="22"/>
          <w:lang w:eastAsia="en-US"/>
        </w:rPr>
        <w:t xml:space="preserve">1) непредставление лицом, указанным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в срок, предусмотре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 xml:space="preserve">ный </w:t>
      </w:r>
      <w:hyperlink w:anchor="Par62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абзацами пятым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62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шестым пункта 24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заявления о предоставлении земельного участка, включенного в перечень 1 или перечень 2, с указанием его кадастрового номера, вида разрешенн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>го использования;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63" w:name="Par640"/>
      <w:bookmarkEnd w:id="63"/>
      <w:r w:rsidRPr="006E3B0C">
        <w:rPr>
          <w:rFonts w:eastAsiaTheme="minorHAnsi"/>
          <w:sz w:val="22"/>
          <w:szCs w:val="22"/>
          <w:lang w:eastAsia="en-US"/>
        </w:rPr>
        <w:t xml:space="preserve">2) поступление заявления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об отказе от выбора земельного участка;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64" w:name="Par641"/>
      <w:bookmarkEnd w:id="64"/>
      <w:r w:rsidRPr="006E3B0C">
        <w:rPr>
          <w:rFonts w:eastAsiaTheme="minorHAnsi"/>
          <w:sz w:val="22"/>
          <w:szCs w:val="22"/>
          <w:lang w:eastAsia="en-US"/>
        </w:rPr>
        <w:t xml:space="preserve">3) принятие решения о снятии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с учета.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30. При наличии основания, указанного в </w:t>
      </w:r>
      <w:hyperlink w:anchor="Par63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подпункте 1 пункта 29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решение об о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>казе в предоставлении земельного участка принимается в течение пяти рабочих дней после истечения ср</w:t>
      </w:r>
      <w:r w:rsidRPr="006E3B0C">
        <w:rPr>
          <w:rFonts w:eastAsiaTheme="minorHAnsi"/>
          <w:sz w:val="22"/>
          <w:szCs w:val="22"/>
          <w:lang w:eastAsia="en-US"/>
        </w:rPr>
        <w:t>о</w:t>
      </w:r>
      <w:r w:rsidRPr="006E3B0C">
        <w:rPr>
          <w:rFonts w:eastAsiaTheme="minorHAnsi"/>
          <w:sz w:val="22"/>
          <w:szCs w:val="22"/>
          <w:lang w:eastAsia="en-US"/>
        </w:rPr>
        <w:t xml:space="preserve">ка, указанного в </w:t>
      </w:r>
      <w:hyperlink w:anchor="Par62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абзацах пятом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или </w:t>
      </w:r>
      <w:hyperlink w:anchor="Par629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шестом пункта 24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Порядка. При наличии основания, ук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 xml:space="preserve">занного в </w:t>
      </w:r>
      <w:hyperlink w:anchor="Par64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подпункте 2 пункта 29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решение об отказе в предоставлении земельного участка принимается в течение пяти рабочих дней с даты получения заявления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об отказе от выбора земельного участка.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lastRenderedPageBreak/>
        <w:t xml:space="preserve">При наличии основания, указанного в </w:t>
      </w:r>
      <w:hyperlink w:anchor="Par641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подпункте 3 пункта 29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Порядка, решение об отказе в предоставлении земельного участка принимается в течение двух рабочих дней со дня принятия решения о снятии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с учета.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Решение органа местного самоуправления Пензенской области или Правительства Пензенской обла</w:t>
      </w:r>
      <w:r w:rsidRPr="006E3B0C">
        <w:rPr>
          <w:rFonts w:eastAsiaTheme="minorHAnsi"/>
          <w:sz w:val="22"/>
          <w:szCs w:val="22"/>
          <w:lang w:eastAsia="en-US"/>
        </w:rPr>
        <w:t>с</w:t>
      </w:r>
      <w:r w:rsidRPr="006E3B0C">
        <w:rPr>
          <w:rFonts w:eastAsiaTheme="minorHAnsi"/>
          <w:sz w:val="22"/>
          <w:szCs w:val="22"/>
          <w:lang w:eastAsia="en-US"/>
        </w:rPr>
        <w:t>ти об отказе в предоставлении земельного участка в течение пяти рабочих дней со дня его принятия соо</w:t>
      </w:r>
      <w:r w:rsidRPr="006E3B0C">
        <w:rPr>
          <w:rFonts w:eastAsiaTheme="minorHAnsi"/>
          <w:sz w:val="22"/>
          <w:szCs w:val="22"/>
          <w:lang w:eastAsia="en-US"/>
        </w:rPr>
        <w:t>т</w:t>
      </w:r>
      <w:r w:rsidRPr="006E3B0C">
        <w:rPr>
          <w:rFonts w:eastAsiaTheme="minorHAnsi"/>
          <w:sz w:val="22"/>
          <w:szCs w:val="22"/>
          <w:lang w:eastAsia="en-US"/>
        </w:rPr>
        <w:t xml:space="preserve">ветственно органом местного самоуправления Пензенской области или уполномоченным исполнительным органом Пензенской области по выбору лица, указанного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направляется ему заказным письмом с уведомлением о вручении;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выдается ему лично на руки;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3) направляется ему в форме электронного документа.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 xml:space="preserve">Отказ в предоставлении земельного участка, включенного в перечень, не лишает лиц, указанных в </w:t>
      </w:r>
      <w:hyperlink w:anchor="Par120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части 1 статьи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права повторного обращения с заявлением о предоставлении земел</w:t>
      </w:r>
      <w:r w:rsidRPr="006E3B0C">
        <w:rPr>
          <w:rFonts w:eastAsiaTheme="minorHAnsi"/>
          <w:sz w:val="22"/>
          <w:szCs w:val="22"/>
          <w:lang w:eastAsia="en-US"/>
        </w:rPr>
        <w:t>ь</w:t>
      </w:r>
      <w:r w:rsidRPr="006E3B0C">
        <w:rPr>
          <w:rFonts w:eastAsiaTheme="minorHAnsi"/>
          <w:sz w:val="22"/>
          <w:szCs w:val="22"/>
          <w:lang w:eastAsia="en-US"/>
        </w:rPr>
        <w:t>ного участка.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31. В целях реализации полномочий, предусмотренных настоящим Порядком, Правительство Пензе</w:t>
      </w:r>
      <w:r w:rsidRPr="006E3B0C">
        <w:rPr>
          <w:rFonts w:eastAsiaTheme="minorHAnsi"/>
          <w:sz w:val="22"/>
          <w:szCs w:val="22"/>
          <w:lang w:eastAsia="en-US"/>
        </w:rPr>
        <w:t>н</w:t>
      </w:r>
      <w:r w:rsidRPr="006E3B0C">
        <w:rPr>
          <w:rFonts w:eastAsiaTheme="minorHAnsi"/>
          <w:sz w:val="22"/>
          <w:szCs w:val="22"/>
          <w:lang w:eastAsia="en-US"/>
        </w:rPr>
        <w:t>ской области, уполномоченный исполнительный орган Пензенской области, органы местного самоуправл</w:t>
      </w:r>
      <w:r w:rsidRPr="006E3B0C">
        <w:rPr>
          <w:rFonts w:eastAsiaTheme="minorHAnsi"/>
          <w:sz w:val="22"/>
          <w:szCs w:val="22"/>
          <w:lang w:eastAsia="en-US"/>
        </w:rPr>
        <w:t>е</w:t>
      </w:r>
      <w:r w:rsidRPr="006E3B0C">
        <w:rPr>
          <w:rFonts w:eastAsiaTheme="minorHAnsi"/>
          <w:sz w:val="22"/>
          <w:szCs w:val="22"/>
          <w:lang w:eastAsia="en-US"/>
        </w:rPr>
        <w:t>ния Пензенской области осуществляют межведомственное взаимодействие в порядке, установленном де</w:t>
      </w:r>
      <w:r w:rsidRPr="006E3B0C">
        <w:rPr>
          <w:rFonts w:eastAsiaTheme="minorHAnsi"/>
          <w:sz w:val="22"/>
          <w:szCs w:val="22"/>
          <w:lang w:eastAsia="en-US"/>
        </w:rPr>
        <w:t>й</w:t>
      </w:r>
      <w:r w:rsidRPr="006E3B0C">
        <w:rPr>
          <w:rFonts w:eastAsiaTheme="minorHAnsi"/>
          <w:sz w:val="22"/>
          <w:szCs w:val="22"/>
          <w:lang w:eastAsia="en-US"/>
        </w:rPr>
        <w:t>ствующим законодательством.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32. Предельные (минимальные и максимальные) размеры земельных участков, предоставляемых о</w:t>
      </w:r>
      <w:r w:rsidRPr="006E3B0C">
        <w:rPr>
          <w:rFonts w:eastAsiaTheme="minorHAnsi"/>
          <w:sz w:val="22"/>
          <w:szCs w:val="22"/>
          <w:lang w:eastAsia="en-US"/>
        </w:rPr>
        <w:t>д</w:t>
      </w:r>
      <w:r w:rsidRPr="006E3B0C">
        <w:rPr>
          <w:rFonts w:eastAsiaTheme="minorHAnsi"/>
          <w:sz w:val="22"/>
          <w:szCs w:val="22"/>
          <w:lang w:eastAsia="en-US"/>
        </w:rPr>
        <w:t xml:space="preserve">нократно в собственность бесплатно в случаях, установленных в </w:t>
      </w:r>
      <w:hyperlink w:anchor="Par118" w:history="1">
        <w:r w:rsidRPr="006E3B0C">
          <w:rPr>
            <w:rFonts w:eastAsiaTheme="minorHAnsi"/>
            <w:color w:val="0000FF"/>
            <w:sz w:val="22"/>
            <w:szCs w:val="22"/>
            <w:lang w:eastAsia="en-US"/>
          </w:rPr>
          <w:t>статье 8</w:t>
        </w:r>
      </w:hyperlink>
      <w:r w:rsidRPr="006E3B0C">
        <w:rPr>
          <w:rFonts w:eastAsiaTheme="minorHAnsi"/>
          <w:sz w:val="22"/>
          <w:szCs w:val="22"/>
          <w:lang w:eastAsia="en-US"/>
        </w:rPr>
        <w:t xml:space="preserve"> настоящего Закона, устанавлив</w:t>
      </w:r>
      <w:r w:rsidRPr="006E3B0C">
        <w:rPr>
          <w:rFonts w:eastAsiaTheme="minorHAnsi"/>
          <w:sz w:val="22"/>
          <w:szCs w:val="22"/>
          <w:lang w:eastAsia="en-US"/>
        </w:rPr>
        <w:t>а</w:t>
      </w:r>
      <w:r w:rsidRPr="006E3B0C">
        <w:rPr>
          <w:rFonts w:eastAsiaTheme="minorHAnsi"/>
          <w:sz w:val="22"/>
          <w:szCs w:val="22"/>
          <w:lang w:eastAsia="en-US"/>
        </w:rPr>
        <w:t>ются в следующих размерах: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1) минимальный размер земельного участка для целей индивидуального жилищного строительства - 0,06 гектара;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2) максимальный размер земельного участка для целей индивидуального жилищного строительства - 0,2 гектара;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3) минимальный размер земельного участка для ведения садоводства для собственных нужд - 0,04 гектара;</w:t>
      </w:r>
    </w:p>
    <w:p w:rsidR="006E3B0C" w:rsidRPr="006E3B0C" w:rsidRDefault="006E3B0C" w:rsidP="006E3B0C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4) максимальный размер земельного участка для ведения садоводства для собственных нужд - 0,15 гектара.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Приложение 4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к Закону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Пензенской области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"О регулировании земельных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отношений на территории</w:t>
      </w:r>
    </w:p>
    <w:p w:rsidR="006E3B0C" w:rsidRPr="006E3B0C" w:rsidRDefault="006E3B0C" w:rsidP="006E3B0C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E3B0C">
        <w:rPr>
          <w:rFonts w:eastAsiaTheme="minorHAnsi"/>
          <w:sz w:val="22"/>
          <w:szCs w:val="22"/>
          <w:lang w:eastAsia="en-US"/>
        </w:rPr>
        <w:t>Пензенской области"</w:t>
      </w: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bookmarkStart w:id="65" w:name="Par667"/>
      <w:bookmarkEnd w:id="65"/>
      <w:r w:rsidRPr="006E3B0C">
        <w:rPr>
          <w:rFonts w:eastAsiaTheme="minorHAnsi"/>
          <w:b/>
          <w:bCs/>
          <w:sz w:val="22"/>
          <w:szCs w:val="22"/>
          <w:lang w:eastAsia="en-US"/>
        </w:rPr>
        <w:t>МУНИЦИПАЛЬНЫЕ ОБРАЗОВАНИЯ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ПЕНЗЕНСКОЙ ОБЛАСТИ, В КОТОРЫХ ЗЕМЕЛЬНЫЕ УЧАСТКИ, НАХОДЯЩИЕСЯ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В ГОСУДАРСТВЕННОЙ ИЛИ МУНИЦИПАЛЬНОЙ СОБСТВЕННОСТИ, МОГУТ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БЫТЬ ПРЕДОСТАВЛЕНЫ В БЕЗВОЗМЕЗДНОЕ ПОЛЬЗОВАНИЕ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ДЛЯ ИНДИВИДУАЛЬНОГО ЖИЛИЩНОГО СТРОИТЕЛЬСТВА ИЛИ ВЕДЕНИЯ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ЛИЧНОГО ПОДСОБНОГО ХОЗЯЙСТВА ГРАЖДАНАМ, КОТОРЫЕ РАБОТАЮТ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ПО ОСНОВНОМУ МЕСТУ РАБОТЫ В ТАКИХ МУНИЦИПАЛЬНЫХ ОБРАЗОВАНИЯХ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ПЕНЗЕНСКОЙ ОБЛАСТИ ПО УСТАНОВЛЕННЫМ ПРОФЕССИЯМ,</w:t>
      </w:r>
    </w:p>
    <w:p w:rsidR="006E3B0C" w:rsidRPr="006E3B0C" w:rsidRDefault="006E3B0C" w:rsidP="006E3B0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E3B0C">
        <w:rPr>
          <w:rFonts w:eastAsiaTheme="minorHAnsi"/>
          <w:b/>
          <w:bCs/>
          <w:sz w:val="22"/>
          <w:szCs w:val="22"/>
          <w:lang w:eastAsia="en-US"/>
        </w:rPr>
        <w:t>СПЕЦИАЛЬНОСТЯМ</w:t>
      </w:r>
    </w:p>
    <w:p w:rsidR="006E3B0C" w:rsidRPr="006E3B0C" w:rsidRDefault="006E3B0C" w:rsidP="006E3B0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8"/>
        <w:gridCol w:w="113"/>
      </w:tblGrid>
      <w:tr w:rsidR="006E3B0C" w:rsidRPr="006E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>Список изменяющих документов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(в ред. </w:t>
            </w:r>
            <w:hyperlink r:id="rId200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color w:val="392C69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2"/>
                <w:szCs w:val="22"/>
                <w:lang w:eastAsia="en-US"/>
              </w:rPr>
            </w:pPr>
          </w:p>
        </w:tc>
      </w:tr>
    </w:tbl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22"/>
        <w:gridCol w:w="3855"/>
        <w:gridCol w:w="2381"/>
      </w:tblGrid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Наименование м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ниципального обр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зования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Наименование специальности специ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листов с высшим профессиональным образованием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Наименование профе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сии, специальности специалистов со сре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д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ним профессионал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ным образованием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Башмако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ский район Пензе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Педиатрия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Акушерство и гинекология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Анестезиология-реаниматология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Инфекционные болезни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Ультразвуковая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01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Белинский 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Педиатрия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Кардиология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Оториноларингология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Офтальмология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Эндокринология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Травматология и ортопедия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Психиатрия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Ультразвуковая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02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Бессоновский 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Педиатрия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Акушерство и гинекология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Эндокринология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Ультразвуковая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03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Бековский 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Педиатрия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Акушерство и гинекология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04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Вадинский 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Акушерство и гинекология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Офтальмология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Стоматология общей практики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05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Муниципальный 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район Городище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ский район Пензе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Педиатрия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Акушерство и гинекология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Анестезиология-реаниматология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Инфекционные болезни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Оториноларингология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Офтальмология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Эндокринология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Психиатрия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Травматология и ортопедия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Ультразвуковая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(в ред. </w:t>
            </w:r>
            <w:hyperlink r:id="rId206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Земетчинский 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Педиатрия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Акушерство и гинекология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Анестезиология-реаниматология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Кардиология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Эндокринология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Ультразвуковая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07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Иссинский 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Функциональная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08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Городской округ город Кузнецк Пе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зенской области и муниципальный район Кузнецкий 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Общая врачебная практика (семейная медицина)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Акушерство и гинекология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Аллергология-иммунология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Анестезиология-реаниматология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Инфекционные болезни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Кардиология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Клиническая лабораторная диагност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Неврология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Нефрология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Оториноларингология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Офтальмология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Психиатрия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Психиатрия-наркология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Ревматология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Эндокринология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Травматология и ортопедия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Ультразвуковая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Функциональная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(в ред. </w:t>
            </w:r>
            <w:hyperlink r:id="rId209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Каменский 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Акушерство и гинекология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Анестезиология-реаниматология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Инфекционные болезни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Кардиология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Неврология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Оториноларингология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Офтальмология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Эндокринология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Травматология и ортопедия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Ультразвуковая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Психиатрия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Эндоскопия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10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Камешки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ский район Пензе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Офтальмология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11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Колышле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й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ский район Пензе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Педиатрия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Акушерство и гинекология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Неврология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Оториноларингология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Травматология и ортопедия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12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Лопатинский 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Педиатрия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Акушерство и гинекология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Эндоскопия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Ультразвуковая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Функциональная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13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Лунинский 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Акушерство и гинекология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Офтальмология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Ультразвуковая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14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Малосерд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бинский район Пе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Психиатрия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(в ред. </w:t>
            </w:r>
            <w:hyperlink r:id="rId215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Мокшанский 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Педиатрия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Акушерство и гинекология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Дерматовенерология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Инфекционные болезни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Неврология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Онкология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Рентгенология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Ультразвуковая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16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Наровчатский 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Оториноларингология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Офтальмология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17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Неверкинский 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Педиатрия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Оториноларингология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Травматология и ортопедия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Ультразвуковая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18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Нижнеломо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ский район Пензе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Акушерство и гинекология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Анестезиология-реаниматология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Кардиология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Неврология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Эндокринология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Травматология и ортопедия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Ультразвуковая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Функциональная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Рентгенология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19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Никольский 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Педиатрия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Акушерство и гинекология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Анестезиология-реаниматология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Инфекционные болезни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Неврология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Офтальмология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Травматология и ортопедия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(в ред. </w:t>
            </w:r>
            <w:hyperlink r:id="rId220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Пачелмский 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Педиатрия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Оториноларингология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Рентгенология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21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Сельские поселения Варыпаевский, Е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моловский, Ко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дольский, Красн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польский, Кучки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ский сельсоветы м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ниципального ра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й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она Пензенский ра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й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он Пензенской о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Педиатрия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Детская эндокринология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Неврология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Эндоскопия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Травматология и ортопедия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Ультразвуковая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Функциональная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22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Спасский 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Акушерство и гинекология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23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Сердобский 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Анестезиология-реаниматология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Неврология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Инфекционные болезни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Кардиология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Оториноларингология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Офтальмология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Эндокринология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Травматология и ортопедия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Урология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Ультразвуковая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24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Сосновобо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ский район Пензе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Педиатрия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Акушерство и гинекология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Оториноларингология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25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Муниципальный район Тамалинский 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район Пензенской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Акушерство и гинекология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Анестезиология-реаниматология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Хирургия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Ультразвуковая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(в ред. </w:t>
            </w:r>
            <w:hyperlink r:id="rId226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  <w:tr w:rsidR="006E3B0C" w:rsidRPr="006E3B0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Муниципальный район Шемыше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й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ский район Пензе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ской области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Терапия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Педиатрия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Ультразвуковая диагностика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Лечебное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Сестринское дело</w:t>
            </w:r>
          </w:p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>Ветеринария</w:t>
            </w:r>
          </w:p>
        </w:tc>
      </w:tr>
      <w:tr w:rsidR="006E3B0C" w:rsidRPr="006E3B0C"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0C" w:rsidRPr="006E3B0C" w:rsidRDefault="006E3B0C" w:rsidP="006E3B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(в ред. </w:t>
            </w:r>
            <w:hyperlink r:id="rId227" w:history="1">
              <w:r w:rsidRPr="006E3B0C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Закона</w:t>
              </w:r>
            </w:hyperlink>
            <w:r w:rsidRPr="006E3B0C">
              <w:rPr>
                <w:rFonts w:eastAsiaTheme="minorHAnsi"/>
                <w:sz w:val="22"/>
                <w:szCs w:val="22"/>
                <w:lang w:eastAsia="en-US"/>
              </w:rPr>
              <w:t xml:space="preserve"> Пензенской обл. от 14.02.2025 N 4534-ЗПО)</w:t>
            </w:r>
          </w:p>
        </w:tc>
      </w:tr>
    </w:tbl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E3B0C" w:rsidRPr="006E3B0C" w:rsidRDefault="006E3B0C" w:rsidP="006E3B0C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eastAsiaTheme="minorHAnsi"/>
          <w:sz w:val="2"/>
          <w:szCs w:val="2"/>
          <w:lang w:eastAsia="en-US"/>
        </w:rPr>
      </w:pPr>
    </w:p>
    <w:p w:rsidR="00CE60B8" w:rsidRPr="00E978E5" w:rsidRDefault="00CE60B8" w:rsidP="00E978E5"/>
    <w:sectPr w:rsidR="00CE60B8" w:rsidRPr="00E978E5" w:rsidSect="002B5E81">
      <w:pgSz w:w="11905" w:h="16838"/>
      <w:pgMar w:top="567" w:right="567" w:bottom="345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2716"/>
    <w:multiLevelType w:val="multilevel"/>
    <w:tmpl w:val="561240F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97B4275"/>
    <w:multiLevelType w:val="multilevel"/>
    <w:tmpl w:val="8A34831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D6301F"/>
    <w:rsid w:val="0000326E"/>
    <w:rsid w:val="00015F4A"/>
    <w:rsid w:val="00040B06"/>
    <w:rsid w:val="00045B2C"/>
    <w:rsid w:val="00065625"/>
    <w:rsid w:val="00083064"/>
    <w:rsid w:val="000C1DA0"/>
    <w:rsid w:val="000C75D3"/>
    <w:rsid w:val="000E202E"/>
    <w:rsid w:val="00102722"/>
    <w:rsid w:val="001168BF"/>
    <w:rsid w:val="001168EC"/>
    <w:rsid w:val="00124184"/>
    <w:rsid w:val="00152D55"/>
    <w:rsid w:val="001606AE"/>
    <w:rsid w:val="00185C06"/>
    <w:rsid w:val="00191B04"/>
    <w:rsid w:val="00197557"/>
    <w:rsid w:val="001B3825"/>
    <w:rsid w:val="001B71BE"/>
    <w:rsid w:val="001E7844"/>
    <w:rsid w:val="0023071F"/>
    <w:rsid w:val="00243296"/>
    <w:rsid w:val="00244521"/>
    <w:rsid w:val="00254EEE"/>
    <w:rsid w:val="002917C4"/>
    <w:rsid w:val="002A308E"/>
    <w:rsid w:val="002A7573"/>
    <w:rsid w:val="002C75E3"/>
    <w:rsid w:val="002D1995"/>
    <w:rsid w:val="00330386"/>
    <w:rsid w:val="003574D8"/>
    <w:rsid w:val="00377A48"/>
    <w:rsid w:val="00381E9F"/>
    <w:rsid w:val="003B4598"/>
    <w:rsid w:val="003E4BD8"/>
    <w:rsid w:val="003F7CF3"/>
    <w:rsid w:val="00403EB9"/>
    <w:rsid w:val="00463471"/>
    <w:rsid w:val="00484602"/>
    <w:rsid w:val="00491E24"/>
    <w:rsid w:val="004A0EDD"/>
    <w:rsid w:val="004C5EEB"/>
    <w:rsid w:val="004C753F"/>
    <w:rsid w:val="004E04B8"/>
    <w:rsid w:val="004E6839"/>
    <w:rsid w:val="00584626"/>
    <w:rsid w:val="005D000B"/>
    <w:rsid w:val="005D009B"/>
    <w:rsid w:val="005F28DE"/>
    <w:rsid w:val="00606CF6"/>
    <w:rsid w:val="00607A2D"/>
    <w:rsid w:val="00614842"/>
    <w:rsid w:val="006216F4"/>
    <w:rsid w:val="0062279B"/>
    <w:rsid w:val="006546D7"/>
    <w:rsid w:val="00672EE1"/>
    <w:rsid w:val="006A31B2"/>
    <w:rsid w:val="006A32CD"/>
    <w:rsid w:val="006E3B0C"/>
    <w:rsid w:val="006F2BB4"/>
    <w:rsid w:val="006F2FA7"/>
    <w:rsid w:val="007109A6"/>
    <w:rsid w:val="007307CF"/>
    <w:rsid w:val="0073180F"/>
    <w:rsid w:val="0077460B"/>
    <w:rsid w:val="007A7591"/>
    <w:rsid w:val="008038CE"/>
    <w:rsid w:val="00806FB3"/>
    <w:rsid w:val="00814E31"/>
    <w:rsid w:val="00831A4A"/>
    <w:rsid w:val="00854EBE"/>
    <w:rsid w:val="00882CAF"/>
    <w:rsid w:val="008A2CEA"/>
    <w:rsid w:val="008A3341"/>
    <w:rsid w:val="00903B32"/>
    <w:rsid w:val="009169E7"/>
    <w:rsid w:val="0094092A"/>
    <w:rsid w:val="00985F30"/>
    <w:rsid w:val="009A3DCC"/>
    <w:rsid w:val="00A26A8E"/>
    <w:rsid w:val="00A303FA"/>
    <w:rsid w:val="00A322C7"/>
    <w:rsid w:val="00A5752A"/>
    <w:rsid w:val="00A64B87"/>
    <w:rsid w:val="00AA0300"/>
    <w:rsid w:val="00AA1324"/>
    <w:rsid w:val="00AA51D5"/>
    <w:rsid w:val="00AB088A"/>
    <w:rsid w:val="00AD1554"/>
    <w:rsid w:val="00AD29F5"/>
    <w:rsid w:val="00AF705D"/>
    <w:rsid w:val="00B002C5"/>
    <w:rsid w:val="00B40F0D"/>
    <w:rsid w:val="00B45E7A"/>
    <w:rsid w:val="00B67077"/>
    <w:rsid w:val="00B75E0B"/>
    <w:rsid w:val="00B764A0"/>
    <w:rsid w:val="00BD0465"/>
    <w:rsid w:val="00C13C3B"/>
    <w:rsid w:val="00C14BEF"/>
    <w:rsid w:val="00C2264A"/>
    <w:rsid w:val="00C866B7"/>
    <w:rsid w:val="00CE60B8"/>
    <w:rsid w:val="00CF7F52"/>
    <w:rsid w:val="00D0254B"/>
    <w:rsid w:val="00D20D77"/>
    <w:rsid w:val="00D36B24"/>
    <w:rsid w:val="00D45DC6"/>
    <w:rsid w:val="00D6301F"/>
    <w:rsid w:val="00D66E2D"/>
    <w:rsid w:val="00D92359"/>
    <w:rsid w:val="00D9294D"/>
    <w:rsid w:val="00DB70C8"/>
    <w:rsid w:val="00DC66B5"/>
    <w:rsid w:val="00DD4CDC"/>
    <w:rsid w:val="00DF5669"/>
    <w:rsid w:val="00E34BB5"/>
    <w:rsid w:val="00E468CA"/>
    <w:rsid w:val="00E70B1D"/>
    <w:rsid w:val="00E90C67"/>
    <w:rsid w:val="00E978E5"/>
    <w:rsid w:val="00EA0967"/>
    <w:rsid w:val="00EB0516"/>
    <w:rsid w:val="00EE2BBA"/>
    <w:rsid w:val="00EF4924"/>
    <w:rsid w:val="00F258C8"/>
    <w:rsid w:val="00F50511"/>
    <w:rsid w:val="00F63421"/>
    <w:rsid w:val="00F77F55"/>
    <w:rsid w:val="00FD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3B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C75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5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semiHidden/>
    <w:unhideWhenUsed/>
    <w:qFormat/>
    <w:rsid w:val="00AF70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F70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7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seudo-link">
    <w:name w:val="pseudo-link"/>
    <w:basedOn w:val="a0"/>
    <w:rsid w:val="000C75D3"/>
  </w:style>
  <w:style w:type="paragraph" w:customStyle="1" w:styleId="Default">
    <w:name w:val="Default"/>
    <w:rsid w:val="00243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uiPriority w:val="99"/>
    <w:semiHidden/>
    <w:rsid w:val="00484602"/>
    <w:rPr>
      <w:color w:val="0000FF"/>
      <w:u w:val="single"/>
    </w:rPr>
  </w:style>
  <w:style w:type="character" w:customStyle="1" w:styleId="a6">
    <w:name w:val="Основной текст Знак"/>
    <w:basedOn w:val="a0"/>
    <w:qFormat/>
    <w:locked/>
    <w:rsid w:val="00484602"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"/>
    <w:uiPriority w:val="99"/>
    <w:qFormat/>
    <w:locked/>
    <w:rsid w:val="00484602"/>
    <w:rPr>
      <w:sz w:val="22"/>
      <w:szCs w:val="22"/>
      <w:lang w:eastAsia="ru-RU" w:bidi="ar-SA"/>
    </w:rPr>
  </w:style>
  <w:style w:type="character" w:customStyle="1" w:styleId="6">
    <w:name w:val="Основной текст (6)"/>
    <w:basedOn w:val="a0"/>
    <w:qFormat/>
    <w:rsid w:val="00484602"/>
    <w:rPr>
      <w:b/>
      <w:bCs/>
      <w:shd w:val="clear" w:color="auto" w:fill="FFFFFF"/>
    </w:rPr>
  </w:style>
  <w:style w:type="paragraph" w:customStyle="1" w:styleId="a7">
    <w:name w:val="Заголовок"/>
    <w:basedOn w:val="a"/>
    <w:next w:val="a8"/>
    <w:qFormat/>
    <w:rsid w:val="00484602"/>
    <w:pPr>
      <w:keepNext/>
      <w:suppressAutoHyphens/>
      <w:spacing w:before="240" w:after="120" w:line="280" w:lineRule="atLeast"/>
      <w:ind w:firstLine="540"/>
      <w:jc w:val="both"/>
    </w:pPr>
    <w:rPr>
      <w:rFonts w:ascii="PT Astra Serif" w:eastAsia="Tahoma" w:hAnsi="PT Astra Serif" w:cs="Noto Sans Devanagari"/>
      <w:sz w:val="28"/>
      <w:szCs w:val="28"/>
      <w:vertAlign w:val="superscript"/>
    </w:rPr>
  </w:style>
  <w:style w:type="paragraph" w:styleId="a8">
    <w:name w:val="Body Text"/>
    <w:basedOn w:val="a"/>
    <w:link w:val="11"/>
    <w:rsid w:val="00484602"/>
    <w:pPr>
      <w:suppressAutoHyphens/>
      <w:spacing w:after="1" w:line="280" w:lineRule="atLeast"/>
      <w:ind w:firstLine="540"/>
      <w:jc w:val="center"/>
    </w:pPr>
    <w:rPr>
      <w:sz w:val="26"/>
      <w:vertAlign w:val="superscript"/>
    </w:rPr>
  </w:style>
  <w:style w:type="character" w:customStyle="1" w:styleId="11">
    <w:name w:val="Основной текст Знак1"/>
    <w:basedOn w:val="a0"/>
    <w:link w:val="a8"/>
    <w:rsid w:val="00484602"/>
    <w:rPr>
      <w:rFonts w:ascii="Times New Roman" w:eastAsia="Times New Roman" w:hAnsi="Times New Roman" w:cs="Times New Roman"/>
      <w:sz w:val="26"/>
      <w:szCs w:val="24"/>
      <w:vertAlign w:val="superscript"/>
      <w:lang w:eastAsia="ru-RU"/>
    </w:rPr>
  </w:style>
  <w:style w:type="paragraph" w:styleId="a9">
    <w:name w:val="List"/>
    <w:basedOn w:val="a8"/>
    <w:rsid w:val="00484602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484602"/>
    <w:pPr>
      <w:suppressLineNumbers/>
      <w:suppressAutoHyphens/>
      <w:spacing w:before="120" w:after="120" w:line="280" w:lineRule="atLeast"/>
      <w:ind w:firstLine="540"/>
      <w:jc w:val="both"/>
    </w:pPr>
    <w:rPr>
      <w:rFonts w:ascii="PT Astra Serif" w:hAnsi="PT Astra Serif" w:cs="Noto Sans Devanagari"/>
      <w:i/>
      <w:iCs/>
      <w:vertAlign w:val="superscript"/>
    </w:rPr>
  </w:style>
  <w:style w:type="paragraph" w:styleId="12">
    <w:name w:val="index 1"/>
    <w:basedOn w:val="a"/>
    <w:next w:val="a"/>
    <w:autoRedefine/>
    <w:uiPriority w:val="99"/>
    <w:semiHidden/>
    <w:unhideWhenUsed/>
    <w:rsid w:val="00484602"/>
    <w:pPr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index heading"/>
    <w:basedOn w:val="a"/>
    <w:qFormat/>
    <w:rsid w:val="00484602"/>
    <w:pPr>
      <w:suppressLineNumbers/>
      <w:suppressAutoHyphens/>
      <w:spacing w:after="1" w:line="280" w:lineRule="atLeast"/>
      <w:ind w:firstLine="540"/>
      <w:jc w:val="both"/>
    </w:pPr>
    <w:rPr>
      <w:rFonts w:ascii="PT Astra Serif" w:hAnsi="PT Astra Serif" w:cs="Noto Sans Devanagari"/>
      <w:sz w:val="26"/>
      <w:szCs w:val="26"/>
      <w:vertAlign w:val="superscript"/>
    </w:rPr>
  </w:style>
  <w:style w:type="paragraph" w:customStyle="1" w:styleId="ConsPlusNormal0">
    <w:name w:val="ConsPlusNormal"/>
    <w:uiPriority w:val="99"/>
    <w:qFormat/>
    <w:rsid w:val="00484602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nformat">
    <w:name w:val="ConsPlusNonformat"/>
    <w:qFormat/>
    <w:rsid w:val="0048460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84602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qFormat/>
    <w:rsid w:val="0048460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48460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484602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qFormat/>
    <w:rsid w:val="00484602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qFormat/>
    <w:rsid w:val="0048460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"/>
    <w:basedOn w:val="a"/>
    <w:uiPriority w:val="99"/>
    <w:qFormat/>
    <w:rsid w:val="00484602"/>
    <w:pPr>
      <w:suppressAutoHyphens/>
      <w:spacing w:after="160" w:line="240" w:lineRule="exact"/>
      <w:ind w:firstLine="540"/>
      <w:jc w:val="both"/>
    </w:pPr>
    <w:rPr>
      <w:rFonts w:ascii="Arial" w:hAnsi="Arial" w:cs="Arial"/>
      <w:sz w:val="26"/>
      <w:szCs w:val="26"/>
      <w:vertAlign w:val="superscript"/>
      <w:lang w:val="fr-FR" w:eastAsia="en-US"/>
    </w:rPr>
  </w:style>
  <w:style w:type="paragraph" w:styleId="ab">
    <w:name w:val="annotation text"/>
    <w:basedOn w:val="a"/>
    <w:link w:val="ac"/>
    <w:uiPriority w:val="99"/>
    <w:semiHidden/>
    <w:qFormat/>
    <w:rsid w:val="00484602"/>
    <w:pPr>
      <w:suppressAutoHyphens/>
      <w:spacing w:after="1"/>
      <w:ind w:firstLine="540"/>
      <w:jc w:val="both"/>
    </w:pPr>
    <w:rPr>
      <w:sz w:val="20"/>
      <w:szCs w:val="20"/>
      <w:vertAlign w:val="superscript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84602"/>
    <w:rPr>
      <w:rFonts w:ascii="Times New Roman" w:eastAsia="Times New Roman" w:hAnsi="Times New Roman" w:cs="Times New Roman"/>
      <w:sz w:val="20"/>
      <w:szCs w:val="20"/>
      <w:vertAlign w:val="superscript"/>
      <w:lang w:eastAsia="ru-RU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484602"/>
    <w:rPr>
      <w:b/>
      <w:bCs/>
    </w:rPr>
  </w:style>
  <w:style w:type="paragraph" w:styleId="ae">
    <w:name w:val="annotation subject"/>
    <w:basedOn w:val="ab"/>
    <w:next w:val="ab"/>
    <w:link w:val="ad"/>
    <w:uiPriority w:val="99"/>
    <w:semiHidden/>
    <w:qFormat/>
    <w:rsid w:val="00484602"/>
    <w:rPr>
      <w:b/>
      <w:bCs/>
    </w:rPr>
  </w:style>
  <w:style w:type="paragraph" w:styleId="af">
    <w:name w:val="List Paragraph"/>
    <w:basedOn w:val="a"/>
    <w:uiPriority w:val="34"/>
    <w:qFormat/>
    <w:rsid w:val="00484602"/>
    <w:pPr>
      <w:suppressAutoHyphens/>
      <w:spacing w:after="1" w:line="280" w:lineRule="atLeast"/>
      <w:ind w:left="720" w:firstLine="540"/>
      <w:contextualSpacing/>
      <w:jc w:val="both"/>
    </w:pPr>
    <w:rPr>
      <w:sz w:val="26"/>
      <w:szCs w:val="26"/>
      <w:vertAlign w:val="superscript"/>
    </w:rPr>
  </w:style>
  <w:style w:type="paragraph" w:customStyle="1" w:styleId="af0">
    <w:name w:val="Содержимое врезки"/>
    <w:basedOn w:val="a"/>
    <w:qFormat/>
    <w:rsid w:val="00484602"/>
    <w:pPr>
      <w:suppressAutoHyphens/>
      <w:spacing w:after="1" w:line="280" w:lineRule="atLeast"/>
      <w:ind w:firstLine="540"/>
      <w:jc w:val="both"/>
    </w:pPr>
    <w:rPr>
      <w:sz w:val="26"/>
      <w:szCs w:val="26"/>
      <w:vertAlign w:val="superscript"/>
    </w:rPr>
  </w:style>
  <w:style w:type="character" w:styleId="af1">
    <w:name w:val="Hyperlink"/>
    <w:basedOn w:val="a0"/>
    <w:rsid w:val="00484602"/>
    <w:rPr>
      <w:rFonts w:cs="Times New Roman"/>
      <w:color w:val="0000FF"/>
      <w:u w:val="single"/>
    </w:rPr>
  </w:style>
  <w:style w:type="character" w:customStyle="1" w:styleId="fontstyle01">
    <w:name w:val="fontstyle01"/>
    <w:rsid w:val="0048460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03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Normal (Web)"/>
    <w:basedOn w:val="a"/>
    <w:rsid w:val="00AD15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3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3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22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8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94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382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000960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52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553037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32936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75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018097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740414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881175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223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113455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50243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10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05090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23323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52338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55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792356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37742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48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562677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97855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140631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109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69467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54439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343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766020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712224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940827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74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89784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02456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358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4310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054219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96979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49851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68332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78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163290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072615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316728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35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99460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4174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593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5828335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164917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262867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3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11201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33398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380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393175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563300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666386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23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2866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32840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537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34453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20713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82496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5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38196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87912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000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37073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277131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475100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345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130521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35905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966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581867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78067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637691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620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15143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3095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67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02171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828002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474587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72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52461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53467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08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0021872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834964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610776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48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81437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37438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486453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358635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671037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08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02115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92144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08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10174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945927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8552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09486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62929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341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267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82994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923668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232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94255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8144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312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580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922034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2020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3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474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3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2074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1874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3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4506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4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651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50292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7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2920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3964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119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8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6236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338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5991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2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502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9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76090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597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5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4892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802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2694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2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697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9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1472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197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5290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6820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171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519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5334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3950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3288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8991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4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65797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624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8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88742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168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5773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3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543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4679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7048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22083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399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8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1747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76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6872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5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201869&amp;dst=100026" TargetMode="External"/><Relationship Id="rId21" Type="http://schemas.openxmlformats.org/officeDocument/2006/relationships/hyperlink" Target="https://login.consultant.ru/link/?req=doc&amp;base=LAW&amp;n=493203" TargetMode="External"/><Relationship Id="rId42" Type="http://schemas.openxmlformats.org/officeDocument/2006/relationships/hyperlink" Target="https://login.consultant.ru/link/?req=doc&amp;base=LAW&amp;n=523357&amp;dst=234" TargetMode="External"/><Relationship Id="rId63" Type="http://schemas.openxmlformats.org/officeDocument/2006/relationships/hyperlink" Target="https://login.consultant.ru/link/?req=doc&amp;base=RLAW021&amp;n=204694&amp;dst=100010" TargetMode="External"/><Relationship Id="rId84" Type="http://schemas.openxmlformats.org/officeDocument/2006/relationships/hyperlink" Target="https://login.consultant.ru/link/?req=doc&amp;base=LAW&amp;n=523357&amp;dst=100168" TargetMode="External"/><Relationship Id="rId138" Type="http://schemas.openxmlformats.org/officeDocument/2006/relationships/hyperlink" Target="https://login.consultant.ru/link/?req=doc&amp;base=LAW&amp;n=523357&amp;dst=292" TargetMode="External"/><Relationship Id="rId159" Type="http://schemas.openxmlformats.org/officeDocument/2006/relationships/hyperlink" Target="https://login.consultant.ru/link/?req=doc&amp;base=RLAW021&amp;n=206746&amp;dst=100013" TargetMode="External"/><Relationship Id="rId170" Type="http://schemas.openxmlformats.org/officeDocument/2006/relationships/hyperlink" Target="https://login.consultant.ru/link/?req=doc&amp;base=RLAW021&amp;n=204694&amp;dst=100015" TargetMode="External"/><Relationship Id="rId191" Type="http://schemas.openxmlformats.org/officeDocument/2006/relationships/hyperlink" Target="https://login.consultant.ru/link/?req=doc&amp;base=RLAW021&amp;n=192102&amp;dst=100212" TargetMode="External"/><Relationship Id="rId205" Type="http://schemas.openxmlformats.org/officeDocument/2006/relationships/hyperlink" Target="https://login.consultant.ru/link/?req=doc&amp;base=RLAW021&amp;n=201869&amp;dst=100042" TargetMode="External"/><Relationship Id="rId226" Type="http://schemas.openxmlformats.org/officeDocument/2006/relationships/hyperlink" Target="https://login.consultant.ru/link/?req=doc&amp;base=RLAW021&amp;n=201869&amp;dst=100063" TargetMode="External"/><Relationship Id="rId107" Type="http://schemas.openxmlformats.org/officeDocument/2006/relationships/hyperlink" Target="https://login.consultant.ru/link/?req=doc&amp;base=RLAW021&amp;n=201869&amp;dst=100017" TargetMode="External"/><Relationship Id="rId11" Type="http://schemas.openxmlformats.org/officeDocument/2006/relationships/hyperlink" Target="https://login.consultant.ru/link/?req=doc&amp;base=RLAW021&amp;n=204694&amp;dst=100007" TargetMode="External"/><Relationship Id="rId32" Type="http://schemas.openxmlformats.org/officeDocument/2006/relationships/hyperlink" Target="https://login.consultant.ru/link/?req=doc&amp;base=RLAW021&amp;n=204679&amp;dst=100079" TargetMode="External"/><Relationship Id="rId53" Type="http://schemas.openxmlformats.org/officeDocument/2006/relationships/hyperlink" Target="https://login.consultant.ru/link/?req=doc&amp;base=RLAW021&amp;n=195347&amp;dst=100009" TargetMode="External"/><Relationship Id="rId74" Type="http://schemas.openxmlformats.org/officeDocument/2006/relationships/hyperlink" Target="https://login.consultant.ru/link/?req=doc&amp;base=LAW&amp;n=523272&amp;dst=269" TargetMode="External"/><Relationship Id="rId128" Type="http://schemas.openxmlformats.org/officeDocument/2006/relationships/hyperlink" Target="https://login.consultant.ru/link/?req=doc&amp;base=LAW&amp;n=489360" TargetMode="External"/><Relationship Id="rId149" Type="http://schemas.openxmlformats.org/officeDocument/2006/relationships/hyperlink" Target="https://login.consultant.ru/link/?req=doc&amp;base=RLAW021&amp;n=201869&amp;dst=100032" TargetMode="External"/><Relationship Id="rId5" Type="http://schemas.openxmlformats.org/officeDocument/2006/relationships/hyperlink" Target="https://login.consultant.ru/link/?req=doc&amp;base=REXP021&amp;n=17442&amp;dst=100007" TargetMode="External"/><Relationship Id="rId95" Type="http://schemas.openxmlformats.org/officeDocument/2006/relationships/hyperlink" Target="https://login.consultant.ru/link/?req=doc&amp;base=RLAW021&amp;n=201869&amp;dst=100011" TargetMode="External"/><Relationship Id="rId160" Type="http://schemas.openxmlformats.org/officeDocument/2006/relationships/hyperlink" Target="https://login.consultant.ru/link/?req=doc&amp;base=RLAW021&amp;n=206746&amp;dst=100014" TargetMode="External"/><Relationship Id="rId181" Type="http://schemas.openxmlformats.org/officeDocument/2006/relationships/hyperlink" Target="https://login.consultant.ru/link/?req=doc&amp;base=RLAW021&amp;n=213360&amp;dst=100018" TargetMode="External"/><Relationship Id="rId216" Type="http://schemas.openxmlformats.org/officeDocument/2006/relationships/hyperlink" Target="https://login.consultant.ru/link/?req=doc&amp;base=RLAW021&amp;n=201869&amp;dst=100053" TargetMode="External"/><Relationship Id="rId22" Type="http://schemas.openxmlformats.org/officeDocument/2006/relationships/hyperlink" Target="https://login.consultant.ru/link/?req=doc&amp;base=LAW&amp;n=493203" TargetMode="External"/><Relationship Id="rId27" Type="http://schemas.openxmlformats.org/officeDocument/2006/relationships/hyperlink" Target="https://login.consultant.ru/link/?req=doc&amp;base=RLAW021&amp;n=196520&amp;dst=100011" TargetMode="External"/><Relationship Id="rId43" Type="http://schemas.openxmlformats.org/officeDocument/2006/relationships/hyperlink" Target="https://login.consultant.ru/link/?req=doc&amp;base=LAW&amp;n=523357&amp;dst=377" TargetMode="External"/><Relationship Id="rId48" Type="http://schemas.openxmlformats.org/officeDocument/2006/relationships/hyperlink" Target="https://login.consultant.ru/link/?req=doc&amp;base=LAW&amp;n=207975" TargetMode="External"/><Relationship Id="rId64" Type="http://schemas.openxmlformats.org/officeDocument/2006/relationships/hyperlink" Target="https://login.consultant.ru/link/?req=doc&amp;base=LAW&amp;n=511123&amp;dst=100037" TargetMode="External"/><Relationship Id="rId69" Type="http://schemas.openxmlformats.org/officeDocument/2006/relationships/hyperlink" Target="https://login.consultant.ru/link/?req=doc&amp;base=RLAW021&amp;n=196560&amp;dst=107218" TargetMode="External"/><Relationship Id="rId113" Type="http://schemas.openxmlformats.org/officeDocument/2006/relationships/hyperlink" Target="https://login.consultant.ru/link/?req=doc&amp;base=RLAW021&amp;n=201869&amp;dst=100022" TargetMode="External"/><Relationship Id="rId118" Type="http://schemas.openxmlformats.org/officeDocument/2006/relationships/hyperlink" Target="https://login.consultant.ru/link/?req=doc&amp;base=LAW&amp;n=508813&amp;dst=484" TargetMode="External"/><Relationship Id="rId134" Type="http://schemas.openxmlformats.org/officeDocument/2006/relationships/hyperlink" Target="https://login.consultant.ru/link/?req=doc&amp;base=LAW&amp;n=523357&amp;dst=298" TargetMode="External"/><Relationship Id="rId139" Type="http://schemas.openxmlformats.org/officeDocument/2006/relationships/hyperlink" Target="https://login.consultant.ru/link/?req=doc&amp;base=LAW&amp;n=489360" TargetMode="External"/><Relationship Id="rId80" Type="http://schemas.openxmlformats.org/officeDocument/2006/relationships/hyperlink" Target="https://login.consultant.ru/link/?req=doc&amp;base=RLAW021&amp;n=208487&amp;dst=100008" TargetMode="External"/><Relationship Id="rId85" Type="http://schemas.openxmlformats.org/officeDocument/2006/relationships/hyperlink" Target="https://login.consultant.ru/link/?req=doc&amp;base=LAW&amp;n=508813&amp;dst=470" TargetMode="External"/><Relationship Id="rId150" Type="http://schemas.openxmlformats.org/officeDocument/2006/relationships/hyperlink" Target="https://login.consultant.ru/link/?req=doc&amp;base=RLAW021&amp;n=201869&amp;dst=100033" TargetMode="External"/><Relationship Id="rId155" Type="http://schemas.openxmlformats.org/officeDocument/2006/relationships/hyperlink" Target="https://login.consultant.ru/link/?req=doc&amp;base=RLAW021&amp;n=192102&amp;dst=100212" TargetMode="External"/><Relationship Id="rId171" Type="http://schemas.openxmlformats.org/officeDocument/2006/relationships/hyperlink" Target="https://login.consultant.ru/link/?req=doc&amp;base=LAW&amp;n=482881" TargetMode="External"/><Relationship Id="rId176" Type="http://schemas.openxmlformats.org/officeDocument/2006/relationships/hyperlink" Target="https://login.consultant.ru/link/?req=doc&amp;base=LAW&amp;n=483233&amp;dst=100431" TargetMode="External"/><Relationship Id="rId192" Type="http://schemas.openxmlformats.org/officeDocument/2006/relationships/hyperlink" Target="https://login.consultant.ru/link/?req=doc&amp;base=RLAW021&amp;n=209536&amp;dst=100020" TargetMode="External"/><Relationship Id="rId197" Type="http://schemas.openxmlformats.org/officeDocument/2006/relationships/hyperlink" Target="https://login.consultant.ru/link/?req=doc&amp;base=RLAW021&amp;n=192102&amp;dst=100212" TargetMode="External"/><Relationship Id="rId206" Type="http://schemas.openxmlformats.org/officeDocument/2006/relationships/hyperlink" Target="https://login.consultant.ru/link/?req=doc&amp;base=RLAW021&amp;n=201869&amp;dst=100043" TargetMode="External"/><Relationship Id="rId227" Type="http://schemas.openxmlformats.org/officeDocument/2006/relationships/hyperlink" Target="https://login.consultant.ru/link/?req=doc&amp;base=RLAW021&amp;n=201869&amp;dst=100064" TargetMode="External"/><Relationship Id="rId201" Type="http://schemas.openxmlformats.org/officeDocument/2006/relationships/hyperlink" Target="https://login.consultant.ru/link/?req=doc&amp;base=RLAW021&amp;n=201869&amp;dst=100037" TargetMode="External"/><Relationship Id="rId222" Type="http://schemas.openxmlformats.org/officeDocument/2006/relationships/hyperlink" Target="https://login.consultant.ru/link/?req=doc&amp;base=RLAW021&amp;n=201869&amp;dst=100059" TargetMode="External"/><Relationship Id="rId12" Type="http://schemas.openxmlformats.org/officeDocument/2006/relationships/hyperlink" Target="https://login.consultant.ru/link/?req=doc&amp;base=RLAW021&amp;n=206746&amp;dst=100007" TargetMode="External"/><Relationship Id="rId17" Type="http://schemas.openxmlformats.org/officeDocument/2006/relationships/hyperlink" Target="https://login.consultant.ru/link/?req=doc&amp;base=RLAW021&amp;n=212924&amp;dst=100010" TargetMode="External"/><Relationship Id="rId33" Type="http://schemas.openxmlformats.org/officeDocument/2006/relationships/hyperlink" Target="https://login.consultant.ru/link/?req=doc&amp;base=RLAW021&amp;n=196434&amp;dst=100010" TargetMode="External"/><Relationship Id="rId38" Type="http://schemas.openxmlformats.org/officeDocument/2006/relationships/hyperlink" Target="https://login.consultant.ru/link/?req=doc&amp;base=RLAW021&amp;n=198072&amp;dst=100008" TargetMode="External"/><Relationship Id="rId59" Type="http://schemas.openxmlformats.org/officeDocument/2006/relationships/hyperlink" Target="https://login.consultant.ru/link/?req=doc&amp;base=LAW&amp;n=508813&amp;dst=463" TargetMode="External"/><Relationship Id="rId103" Type="http://schemas.openxmlformats.org/officeDocument/2006/relationships/hyperlink" Target="https://login.consultant.ru/link/?req=doc&amp;base=RLAW021&amp;n=201869&amp;dst=100014" TargetMode="External"/><Relationship Id="rId108" Type="http://schemas.openxmlformats.org/officeDocument/2006/relationships/hyperlink" Target="https://login.consultant.ru/link/?req=doc&amp;base=LAW&amp;n=508813&amp;dst=2550" TargetMode="External"/><Relationship Id="rId124" Type="http://schemas.openxmlformats.org/officeDocument/2006/relationships/hyperlink" Target="https://login.consultant.ru/link/?req=doc&amp;base=LAW&amp;n=508813" TargetMode="External"/><Relationship Id="rId129" Type="http://schemas.openxmlformats.org/officeDocument/2006/relationships/hyperlink" Target="https://login.consultant.ru/link/?req=doc&amp;base=LAW&amp;n=523357&amp;dst=352" TargetMode="External"/><Relationship Id="rId54" Type="http://schemas.openxmlformats.org/officeDocument/2006/relationships/hyperlink" Target="https://login.consultant.ru/link/?req=doc&amp;base=RLAW021&amp;n=195347&amp;dst=100011" TargetMode="External"/><Relationship Id="rId70" Type="http://schemas.openxmlformats.org/officeDocument/2006/relationships/hyperlink" Target="https://login.consultant.ru/link/?req=doc&amp;base=RLAW021&amp;n=201872&amp;dst=100022" TargetMode="External"/><Relationship Id="rId75" Type="http://schemas.openxmlformats.org/officeDocument/2006/relationships/hyperlink" Target="https://login.consultant.ru/link/?req=doc&amp;base=LAW&amp;n=523272&amp;dst=42" TargetMode="External"/><Relationship Id="rId91" Type="http://schemas.openxmlformats.org/officeDocument/2006/relationships/hyperlink" Target="https://login.consultant.ru/link/?req=doc&amp;base=RLAW021&amp;n=209542" TargetMode="External"/><Relationship Id="rId96" Type="http://schemas.openxmlformats.org/officeDocument/2006/relationships/hyperlink" Target="https://login.consultant.ru/link/?req=doc&amp;base=RLAW021&amp;n=209542&amp;dst=100008" TargetMode="External"/><Relationship Id="rId140" Type="http://schemas.openxmlformats.org/officeDocument/2006/relationships/hyperlink" Target="https://login.consultant.ru/link/?req=doc&amp;base=LAW&amp;n=489360&amp;dst=3" TargetMode="External"/><Relationship Id="rId145" Type="http://schemas.openxmlformats.org/officeDocument/2006/relationships/hyperlink" Target="https://login.consultant.ru/link/?req=doc&amp;base=RLAW021&amp;n=201869&amp;dst=100031" TargetMode="External"/><Relationship Id="rId161" Type="http://schemas.openxmlformats.org/officeDocument/2006/relationships/hyperlink" Target="https://login.consultant.ru/link/?req=doc&amp;base=LAW&amp;n=426999&amp;dst=100019" TargetMode="External"/><Relationship Id="rId166" Type="http://schemas.openxmlformats.org/officeDocument/2006/relationships/hyperlink" Target="https://login.consultant.ru/link/?req=doc&amp;base=RLAW021&amp;n=204694&amp;dst=100012" TargetMode="External"/><Relationship Id="rId182" Type="http://schemas.openxmlformats.org/officeDocument/2006/relationships/hyperlink" Target="https://login.consultant.ru/link/?req=doc&amp;base=RLAW021&amp;n=213360&amp;dst=100019" TargetMode="External"/><Relationship Id="rId187" Type="http://schemas.openxmlformats.org/officeDocument/2006/relationships/hyperlink" Target="https://login.consultant.ru/link/?req=doc&amp;base=RLAW021&amp;n=201869&amp;dst=100036" TargetMode="External"/><Relationship Id="rId217" Type="http://schemas.openxmlformats.org/officeDocument/2006/relationships/hyperlink" Target="https://login.consultant.ru/link/?req=doc&amp;base=RLAW021&amp;n=201869&amp;dst=1000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21&amp;n=195347&amp;dst=100007" TargetMode="External"/><Relationship Id="rId212" Type="http://schemas.openxmlformats.org/officeDocument/2006/relationships/hyperlink" Target="https://login.consultant.ru/link/?req=doc&amp;base=RLAW021&amp;n=201869&amp;dst=100049" TargetMode="External"/><Relationship Id="rId23" Type="http://schemas.openxmlformats.org/officeDocument/2006/relationships/hyperlink" Target="https://login.consultant.ru/link/?req=doc&amp;base=LAW&amp;n=508813&amp;dst=1074" TargetMode="External"/><Relationship Id="rId28" Type="http://schemas.openxmlformats.org/officeDocument/2006/relationships/hyperlink" Target="https://login.consultant.ru/link/?req=doc&amp;base=LAW&amp;n=465814" TargetMode="External"/><Relationship Id="rId49" Type="http://schemas.openxmlformats.org/officeDocument/2006/relationships/hyperlink" Target="https://login.consultant.ru/link/?req=doc&amp;base=LAW&amp;n=469787&amp;dst=378" TargetMode="External"/><Relationship Id="rId114" Type="http://schemas.openxmlformats.org/officeDocument/2006/relationships/hyperlink" Target="https://login.consultant.ru/link/?req=doc&amp;base=RLAW021&amp;n=201869&amp;dst=100023" TargetMode="External"/><Relationship Id="rId119" Type="http://schemas.openxmlformats.org/officeDocument/2006/relationships/hyperlink" Target="https://login.consultant.ru/link/?req=doc&amp;base=RLAW021&amp;n=201869&amp;dst=100027" TargetMode="External"/><Relationship Id="rId44" Type="http://schemas.openxmlformats.org/officeDocument/2006/relationships/hyperlink" Target="https://login.consultant.ru/link/?req=doc&amp;base=LAW&amp;n=523894" TargetMode="External"/><Relationship Id="rId60" Type="http://schemas.openxmlformats.org/officeDocument/2006/relationships/hyperlink" Target="https://login.consultant.ru/link/?req=doc&amp;base=LAW&amp;n=482881" TargetMode="External"/><Relationship Id="rId65" Type="http://schemas.openxmlformats.org/officeDocument/2006/relationships/hyperlink" Target="https://login.consultant.ru/link/?req=doc&amp;base=RLAW021&amp;n=213360&amp;dst=100009" TargetMode="External"/><Relationship Id="rId81" Type="http://schemas.openxmlformats.org/officeDocument/2006/relationships/hyperlink" Target="https://login.consultant.ru/link/?req=doc&amp;base=RLAW021&amp;n=208487&amp;dst=100009" TargetMode="External"/><Relationship Id="rId86" Type="http://schemas.openxmlformats.org/officeDocument/2006/relationships/hyperlink" Target="https://login.consultant.ru/link/?req=doc&amp;base=LAW&amp;n=508813&amp;dst=470" TargetMode="External"/><Relationship Id="rId130" Type="http://schemas.openxmlformats.org/officeDocument/2006/relationships/hyperlink" Target="https://login.consultant.ru/link/?req=doc&amp;base=LAW&amp;n=523357&amp;dst=353" TargetMode="External"/><Relationship Id="rId135" Type="http://schemas.openxmlformats.org/officeDocument/2006/relationships/hyperlink" Target="https://login.consultant.ru/link/?req=doc&amp;base=LAW&amp;n=523357&amp;dst=356" TargetMode="External"/><Relationship Id="rId151" Type="http://schemas.openxmlformats.org/officeDocument/2006/relationships/hyperlink" Target="https://login.consultant.ru/link/?req=doc&amp;base=RLAW021&amp;n=201869&amp;dst=100034" TargetMode="External"/><Relationship Id="rId156" Type="http://schemas.openxmlformats.org/officeDocument/2006/relationships/hyperlink" Target="https://login.consultant.ru/link/?req=doc&amp;base=RLAW021&amp;n=209536&amp;dst=100019" TargetMode="External"/><Relationship Id="rId177" Type="http://schemas.openxmlformats.org/officeDocument/2006/relationships/hyperlink" Target="https://login.consultant.ru/link/?req=doc&amp;base=RLAW021&amp;n=195347&amp;dst=100032" TargetMode="External"/><Relationship Id="rId198" Type="http://schemas.openxmlformats.org/officeDocument/2006/relationships/hyperlink" Target="https://login.consultant.ru/link/?req=doc&amp;base=RLAW021&amp;n=213360&amp;dst=100023" TargetMode="External"/><Relationship Id="rId172" Type="http://schemas.openxmlformats.org/officeDocument/2006/relationships/hyperlink" Target="https://login.consultant.ru/link/?req=doc&amp;base=LAW&amp;n=482881" TargetMode="External"/><Relationship Id="rId193" Type="http://schemas.openxmlformats.org/officeDocument/2006/relationships/hyperlink" Target="https://login.consultant.ru/link/?req=doc&amp;base=RLAW021&amp;n=201869&amp;dst=100036" TargetMode="External"/><Relationship Id="rId202" Type="http://schemas.openxmlformats.org/officeDocument/2006/relationships/hyperlink" Target="https://login.consultant.ru/link/?req=doc&amp;base=RLAW021&amp;n=201869&amp;dst=100039" TargetMode="External"/><Relationship Id="rId207" Type="http://schemas.openxmlformats.org/officeDocument/2006/relationships/hyperlink" Target="https://login.consultant.ru/link/?req=doc&amp;base=RLAW021&amp;n=201869&amp;dst=100044" TargetMode="External"/><Relationship Id="rId223" Type="http://schemas.openxmlformats.org/officeDocument/2006/relationships/hyperlink" Target="https://login.consultant.ru/link/?req=doc&amp;base=RLAW021&amp;n=201869&amp;dst=100060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RLAW021&amp;n=208487&amp;dst=100007" TargetMode="External"/><Relationship Id="rId18" Type="http://schemas.openxmlformats.org/officeDocument/2006/relationships/hyperlink" Target="https://login.consultant.ru/link/?req=doc&amp;base=RLAW021&amp;n=213171&amp;dst=100063" TargetMode="External"/><Relationship Id="rId39" Type="http://schemas.openxmlformats.org/officeDocument/2006/relationships/hyperlink" Target="https://login.consultant.ru/link/?req=doc&amp;base=LAW&amp;n=523272&amp;dst=216" TargetMode="External"/><Relationship Id="rId109" Type="http://schemas.openxmlformats.org/officeDocument/2006/relationships/hyperlink" Target="https://login.consultant.ru/link/?req=doc&amp;base=LAW&amp;n=511356&amp;dst=12" TargetMode="External"/><Relationship Id="rId34" Type="http://schemas.openxmlformats.org/officeDocument/2006/relationships/hyperlink" Target="https://login.consultant.ru/link/?req=doc&amp;base=LAW&amp;n=511306&amp;dst=69" TargetMode="External"/><Relationship Id="rId50" Type="http://schemas.openxmlformats.org/officeDocument/2006/relationships/hyperlink" Target="https://login.consultant.ru/link/?req=doc&amp;base=LAW&amp;n=489360&amp;dst=3" TargetMode="External"/><Relationship Id="rId55" Type="http://schemas.openxmlformats.org/officeDocument/2006/relationships/hyperlink" Target="https://login.consultant.ru/link/?req=doc&amp;base=RLAW021&amp;n=195347&amp;dst=100012" TargetMode="External"/><Relationship Id="rId76" Type="http://schemas.openxmlformats.org/officeDocument/2006/relationships/hyperlink" Target="https://login.consultant.ru/link/?req=doc&amp;base=LAW&amp;n=523272&amp;dst=50" TargetMode="External"/><Relationship Id="rId97" Type="http://schemas.openxmlformats.org/officeDocument/2006/relationships/hyperlink" Target="https://login.consultant.ru/link/?req=doc&amp;base=RLAW021&amp;n=209542&amp;dst=100009" TargetMode="External"/><Relationship Id="rId104" Type="http://schemas.openxmlformats.org/officeDocument/2006/relationships/hyperlink" Target="https://login.consultant.ru/link/?req=doc&amp;base=RLAW021&amp;n=214284&amp;dst=100019" TargetMode="External"/><Relationship Id="rId120" Type="http://schemas.openxmlformats.org/officeDocument/2006/relationships/hyperlink" Target="https://login.consultant.ru/link/?req=doc&amp;base=RLAW021&amp;n=201869&amp;dst=100029" TargetMode="External"/><Relationship Id="rId125" Type="http://schemas.openxmlformats.org/officeDocument/2006/relationships/hyperlink" Target="https://login.consultant.ru/link/?req=doc&amp;base=LAW&amp;n=207975" TargetMode="External"/><Relationship Id="rId141" Type="http://schemas.openxmlformats.org/officeDocument/2006/relationships/hyperlink" Target="https://login.consultant.ru/link/?req=doc&amp;base=LAW&amp;n=489360" TargetMode="External"/><Relationship Id="rId146" Type="http://schemas.openxmlformats.org/officeDocument/2006/relationships/hyperlink" Target="https://login.consultant.ru/link/?req=doc&amp;base=RLAW021&amp;n=206746&amp;dst=100012" TargetMode="External"/><Relationship Id="rId167" Type="http://schemas.openxmlformats.org/officeDocument/2006/relationships/hyperlink" Target="https://login.consultant.ru/link/?req=doc&amp;base=RLAW021&amp;n=209536&amp;dst=100020" TargetMode="External"/><Relationship Id="rId188" Type="http://schemas.openxmlformats.org/officeDocument/2006/relationships/hyperlink" Target="https://login.consultant.ru/link/?req=doc&amp;base=RLAW021&amp;n=201869&amp;dst=100036" TargetMode="External"/><Relationship Id="rId7" Type="http://schemas.openxmlformats.org/officeDocument/2006/relationships/hyperlink" Target="https://login.consultant.ru/link/?req=doc&amp;base=RLAW021&amp;n=208578&amp;dst=100043" TargetMode="External"/><Relationship Id="rId71" Type="http://schemas.openxmlformats.org/officeDocument/2006/relationships/hyperlink" Target="https://login.consultant.ru/link/?req=doc&amp;base=RLAW021&amp;n=206746&amp;dst=100008" TargetMode="External"/><Relationship Id="rId92" Type="http://schemas.openxmlformats.org/officeDocument/2006/relationships/hyperlink" Target="https://login.consultant.ru/link/?req=doc&amp;base=RLAW021&amp;n=209542" TargetMode="External"/><Relationship Id="rId162" Type="http://schemas.openxmlformats.org/officeDocument/2006/relationships/hyperlink" Target="https://login.consultant.ru/link/?req=doc&amp;base=RLAW021&amp;n=208578&amp;dst=100043" TargetMode="External"/><Relationship Id="rId183" Type="http://schemas.openxmlformats.org/officeDocument/2006/relationships/hyperlink" Target="https://login.consultant.ru/link/?req=doc&amp;base=RLAW021&amp;n=213360&amp;dst=100020" TargetMode="External"/><Relationship Id="rId213" Type="http://schemas.openxmlformats.org/officeDocument/2006/relationships/hyperlink" Target="https://login.consultant.ru/link/?req=doc&amp;base=RLAW021&amp;n=201869&amp;dst=100050" TargetMode="External"/><Relationship Id="rId218" Type="http://schemas.openxmlformats.org/officeDocument/2006/relationships/hyperlink" Target="https://login.consultant.ru/link/?req=doc&amp;base=RLAW021&amp;n=201869&amp;dst=100055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508813&amp;dst=2487" TargetMode="External"/><Relationship Id="rId24" Type="http://schemas.openxmlformats.org/officeDocument/2006/relationships/hyperlink" Target="https://login.consultant.ru/link/?req=doc&amp;base=LAW&amp;n=508813&amp;dst=1734" TargetMode="External"/><Relationship Id="rId40" Type="http://schemas.openxmlformats.org/officeDocument/2006/relationships/hyperlink" Target="https://login.consultant.ru/link/?req=doc&amp;base=LAW&amp;n=508813" TargetMode="External"/><Relationship Id="rId45" Type="http://schemas.openxmlformats.org/officeDocument/2006/relationships/hyperlink" Target="https://login.consultant.ru/link/?req=doc&amp;base=LAW&amp;n=493203&amp;dst=100234" TargetMode="External"/><Relationship Id="rId66" Type="http://schemas.openxmlformats.org/officeDocument/2006/relationships/hyperlink" Target="https://login.consultant.ru/link/?req=doc&amp;base=RLAW021&amp;n=213360&amp;dst=100010" TargetMode="External"/><Relationship Id="rId87" Type="http://schemas.openxmlformats.org/officeDocument/2006/relationships/hyperlink" Target="https://login.consultant.ru/link/?req=doc&amp;base=RLAW021&amp;n=201916" TargetMode="External"/><Relationship Id="rId110" Type="http://schemas.openxmlformats.org/officeDocument/2006/relationships/hyperlink" Target="https://login.consultant.ru/link/?req=doc&amp;base=RLAW021&amp;n=201869&amp;dst=100018" TargetMode="External"/><Relationship Id="rId115" Type="http://schemas.openxmlformats.org/officeDocument/2006/relationships/hyperlink" Target="https://login.consultant.ru/link/?req=doc&amp;base=RLAW021&amp;n=201869&amp;dst=100024" TargetMode="External"/><Relationship Id="rId131" Type="http://schemas.openxmlformats.org/officeDocument/2006/relationships/hyperlink" Target="https://login.consultant.ru/link/?req=doc&amp;base=LAW&amp;n=523357&amp;dst=279" TargetMode="External"/><Relationship Id="rId136" Type="http://schemas.openxmlformats.org/officeDocument/2006/relationships/hyperlink" Target="https://login.consultant.ru/link/?req=doc&amp;base=LAW&amp;n=523357&amp;dst=359" TargetMode="External"/><Relationship Id="rId157" Type="http://schemas.openxmlformats.org/officeDocument/2006/relationships/hyperlink" Target="https://login.consultant.ru/link/?req=doc&amp;base=RLAW021&amp;n=201869&amp;dst=100035" TargetMode="External"/><Relationship Id="rId178" Type="http://schemas.openxmlformats.org/officeDocument/2006/relationships/hyperlink" Target="https://login.consultant.ru/link/?req=doc&amp;base=RLAW021&amp;n=204694&amp;dst=100018" TargetMode="External"/><Relationship Id="rId61" Type="http://schemas.openxmlformats.org/officeDocument/2006/relationships/hyperlink" Target="https://login.consultant.ru/link/?req=doc&amp;base=RLAW021&amp;n=195347&amp;dst=100016" TargetMode="External"/><Relationship Id="rId82" Type="http://schemas.openxmlformats.org/officeDocument/2006/relationships/hyperlink" Target="https://login.consultant.ru/link/?req=doc&amp;base=RLAW021&amp;n=208487&amp;dst=100011" TargetMode="External"/><Relationship Id="rId152" Type="http://schemas.openxmlformats.org/officeDocument/2006/relationships/hyperlink" Target="https://login.consultant.ru/link/?req=doc&amp;base=LAW&amp;n=508813" TargetMode="External"/><Relationship Id="rId173" Type="http://schemas.openxmlformats.org/officeDocument/2006/relationships/hyperlink" Target="https://login.consultant.ru/link/?req=doc&amp;base=LAW&amp;n=482881" TargetMode="External"/><Relationship Id="rId194" Type="http://schemas.openxmlformats.org/officeDocument/2006/relationships/hyperlink" Target="https://login.consultant.ru/link/?req=doc&amp;base=RLAW021&amp;n=204694&amp;dst=100027" TargetMode="External"/><Relationship Id="rId199" Type="http://schemas.openxmlformats.org/officeDocument/2006/relationships/hyperlink" Target="https://login.consultant.ru/link/?req=doc&amp;base=RLAW021&amp;n=213360&amp;dst=100024" TargetMode="External"/><Relationship Id="rId203" Type="http://schemas.openxmlformats.org/officeDocument/2006/relationships/hyperlink" Target="https://login.consultant.ru/link/?req=doc&amp;base=RLAW021&amp;n=201869&amp;dst=100040" TargetMode="External"/><Relationship Id="rId208" Type="http://schemas.openxmlformats.org/officeDocument/2006/relationships/hyperlink" Target="https://login.consultant.ru/link/?req=doc&amp;base=RLAW021&amp;n=201869&amp;dst=100045" TargetMode="External"/><Relationship Id="rId229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021&amp;n=196435&amp;dst=100010" TargetMode="External"/><Relationship Id="rId224" Type="http://schemas.openxmlformats.org/officeDocument/2006/relationships/hyperlink" Target="https://login.consultant.ru/link/?req=doc&amp;base=RLAW021&amp;n=201869&amp;dst=100061" TargetMode="External"/><Relationship Id="rId14" Type="http://schemas.openxmlformats.org/officeDocument/2006/relationships/hyperlink" Target="https://login.consultant.ru/link/?req=doc&amp;base=RLAW021&amp;n=209536&amp;dst=100007" TargetMode="External"/><Relationship Id="rId30" Type="http://schemas.openxmlformats.org/officeDocument/2006/relationships/hyperlink" Target="https://login.consultant.ru/link/?req=doc&amp;base=LAW&amp;n=465814&amp;dst=100114" TargetMode="External"/><Relationship Id="rId35" Type="http://schemas.openxmlformats.org/officeDocument/2006/relationships/hyperlink" Target="https://login.consultant.ru/link/?req=doc&amp;base=RLAW021&amp;n=209536&amp;dst=100009" TargetMode="External"/><Relationship Id="rId56" Type="http://schemas.openxmlformats.org/officeDocument/2006/relationships/hyperlink" Target="https://login.consultant.ru/link/?req=doc&amp;base=RLAW021&amp;n=204694&amp;dst=100008" TargetMode="External"/><Relationship Id="rId77" Type="http://schemas.openxmlformats.org/officeDocument/2006/relationships/hyperlink" Target="https://login.consultant.ru/link/?req=doc&amp;base=LAW&amp;n=523272&amp;dst=277" TargetMode="External"/><Relationship Id="rId100" Type="http://schemas.openxmlformats.org/officeDocument/2006/relationships/hyperlink" Target="https://login.consultant.ru/link/?req=doc&amp;base=RLAW021&amp;n=201869&amp;dst=100012" TargetMode="External"/><Relationship Id="rId105" Type="http://schemas.openxmlformats.org/officeDocument/2006/relationships/hyperlink" Target="https://login.consultant.ru/link/?req=doc&amp;base=LAW&amp;n=508813&amp;dst=101159" TargetMode="External"/><Relationship Id="rId126" Type="http://schemas.openxmlformats.org/officeDocument/2006/relationships/hyperlink" Target="https://login.consultant.ru/link/?req=doc&amp;base=LAW&amp;n=523894" TargetMode="External"/><Relationship Id="rId147" Type="http://schemas.openxmlformats.org/officeDocument/2006/relationships/hyperlink" Target="https://login.consultant.ru/link/?req=doc&amp;base=RLAW021&amp;n=209536&amp;dst=100017" TargetMode="External"/><Relationship Id="rId168" Type="http://schemas.openxmlformats.org/officeDocument/2006/relationships/hyperlink" Target="https://login.consultant.ru/link/?req=doc&amp;base=RLAW021&amp;n=213360&amp;dst=100011" TargetMode="External"/><Relationship Id="rId8" Type="http://schemas.openxmlformats.org/officeDocument/2006/relationships/hyperlink" Target="https://login.consultant.ru/link/?req=doc&amp;base=RLAW021&amp;n=198072&amp;dst=100007" TargetMode="External"/><Relationship Id="rId51" Type="http://schemas.openxmlformats.org/officeDocument/2006/relationships/hyperlink" Target="https://login.consultant.ru/link/?req=doc&amp;base=LAW&amp;n=508813&amp;dst=1246" TargetMode="External"/><Relationship Id="rId72" Type="http://schemas.openxmlformats.org/officeDocument/2006/relationships/hyperlink" Target="https://login.consultant.ru/link/?req=doc&amp;base=LAW&amp;n=523272&amp;dst=117" TargetMode="External"/><Relationship Id="rId93" Type="http://schemas.openxmlformats.org/officeDocument/2006/relationships/hyperlink" Target="https://login.consultant.ru/link/?req=doc&amp;base=RLAW021&amp;n=209542&amp;dst=100017" TargetMode="External"/><Relationship Id="rId98" Type="http://schemas.openxmlformats.org/officeDocument/2006/relationships/hyperlink" Target="https://login.consultant.ru/link/?req=doc&amp;base=RLAW021&amp;n=209542&amp;dst=100014" TargetMode="External"/><Relationship Id="rId121" Type="http://schemas.openxmlformats.org/officeDocument/2006/relationships/hyperlink" Target="https://login.consultant.ru/link/?req=doc&amp;base=RLAW021&amp;n=201869&amp;dst=100030" TargetMode="External"/><Relationship Id="rId142" Type="http://schemas.openxmlformats.org/officeDocument/2006/relationships/hyperlink" Target="https://login.consultant.ru/link/?req=doc&amp;base=LAW&amp;n=494960" TargetMode="External"/><Relationship Id="rId163" Type="http://schemas.openxmlformats.org/officeDocument/2006/relationships/hyperlink" Target="https://login.consultant.ru/link/?req=doc&amp;base=RLAW021&amp;n=195347&amp;dst=100022" TargetMode="External"/><Relationship Id="rId184" Type="http://schemas.openxmlformats.org/officeDocument/2006/relationships/hyperlink" Target="https://login.consultant.ru/link/?req=doc&amp;base=RLAW021&amp;n=204694&amp;dst=100020" TargetMode="External"/><Relationship Id="rId189" Type="http://schemas.openxmlformats.org/officeDocument/2006/relationships/hyperlink" Target="https://login.consultant.ru/link/?req=doc&amp;base=RLAW021&amp;n=204694&amp;dst=100026" TargetMode="External"/><Relationship Id="rId219" Type="http://schemas.openxmlformats.org/officeDocument/2006/relationships/hyperlink" Target="https://login.consultant.ru/link/?req=doc&amp;base=RLAW021&amp;n=201869&amp;dst=10005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LAW021&amp;n=201869&amp;dst=100051" TargetMode="External"/><Relationship Id="rId25" Type="http://schemas.openxmlformats.org/officeDocument/2006/relationships/hyperlink" Target="https://login.consultant.ru/link/?req=doc&amp;base=LAW&amp;n=508813&amp;dst=2282" TargetMode="External"/><Relationship Id="rId46" Type="http://schemas.openxmlformats.org/officeDocument/2006/relationships/hyperlink" Target="https://login.consultant.ru/link/?req=doc&amp;base=LAW&amp;n=482881" TargetMode="External"/><Relationship Id="rId67" Type="http://schemas.openxmlformats.org/officeDocument/2006/relationships/hyperlink" Target="https://login.consultant.ru/link/?req=doc&amp;base=RLAW021&amp;n=204694&amp;dst=100011" TargetMode="External"/><Relationship Id="rId116" Type="http://schemas.openxmlformats.org/officeDocument/2006/relationships/hyperlink" Target="https://login.consultant.ru/link/?req=doc&amp;base=RLAW021&amp;n=201869&amp;dst=100025" TargetMode="External"/><Relationship Id="rId137" Type="http://schemas.openxmlformats.org/officeDocument/2006/relationships/hyperlink" Target="https://login.consultant.ru/link/?req=doc&amp;base=LAW&amp;n=523357&amp;dst=260" TargetMode="External"/><Relationship Id="rId158" Type="http://schemas.openxmlformats.org/officeDocument/2006/relationships/hyperlink" Target="https://login.consultant.ru/link/?req=doc&amp;base=RLAW021&amp;n=192102&amp;dst=100212" TargetMode="External"/><Relationship Id="rId20" Type="http://schemas.openxmlformats.org/officeDocument/2006/relationships/hyperlink" Target="https://login.consultant.ru/link/?req=doc&amp;base=RLAW021&amp;n=214015&amp;dst=100010" TargetMode="External"/><Relationship Id="rId41" Type="http://schemas.openxmlformats.org/officeDocument/2006/relationships/hyperlink" Target="https://login.consultant.ru/link/?req=doc&amp;base=LAW&amp;n=508813&amp;dst=1965" TargetMode="External"/><Relationship Id="rId62" Type="http://schemas.openxmlformats.org/officeDocument/2006/relationships/hyperlink" Target="https://login.consultant.ru/link/?req=doc&amp;base=RLAW021&amp;n=204694&amp;dst=100010" TargetMode="External"/><Relationship Id="rId83" Type="http://schemas.openxmlformats.org/officeDocument/2006/relationships/hyperlink" Target="https://login.consultant.ru/link/?req=doc&amp;base=LAW&amp;n=523272&amp;dst=100257" TargetMode="External"/><Relationship Id="rId88" Type="http://schemas.openxmlformats.org/officeDocument/2006/relationships/hyperlink" Target="https://login.consultant.ru/link/?req=doc&amp;base=RLAW021&amp;n=195347&amp;dst=100020" TargetMode="External"/><Relationship Id="rId111" Type="http://schemas.openxmlformats.org/officeDocument/2006/relationships/hyperlink" Target="https://login.consultant.ru/link/?req=doc&amp;base=RLAW021&amp;n=201869&amp;dst=100020" TargetMode="External"/><Relationship Id="rId132" Type="http://schemas.openxmlformats.org/officeDocument/2006/relationships/hyperlink" Target="https://login.consultant.ru/link/?req=doc&amp;base=LAW&amp;n=523357&amp;dst=361" TargetMode="External"/><Relationship Id="rId153" Type="http://schemas.openxmlformats.org/officeDocument/2006/relationships/hyperlink" Target="https://login.consultant.ru/link/?req=doc&amp;base=RLAW021&amp;n=209536&amp;dst=100018" TargetMode="External"/><Relationship Id="rId174" Type="http://schemas.openxmlformats.org/officeDocument/2006/relationships/hyperlink" Target="https://login.consultant.ru/link/?req=doc&amp;base=RLAW021&amp;n=204694&amp;dst=100016" TargetMode="External"/><Relationship Id="rId179" Type="http://schemas.openxmlformats.org/officeDocument/2006/relationships/hyperlink" Target="https://login.consultant.ru/link/?req=doc&amp;base=RLAW021&amp;n=213360&amp;dst=100015" TargetMode="External"/><Relationship Id="rId195" Type="http://schemas.openxmlformats.org/officeDocument/2006/relationships/hyperlink" Target="https://login.consultant.ru/link/?req=doc&amp;base=RLAW021&amp;n=213360&amp;dst=100022" TargetMode="External"/><Relationship Id="rId209" Type="http://schemas.openxmlformats.org/officeDocument/2006/relationships/hyperlink" Target="https://login.consultant.ru/link/?req=doc&amp;base=RLAW021&amp;n=201869&amp;dst=100046" TargetMode="External"/><Relationship Id="rId190" Type="http://schemas.openxmlformats.org/officeDocument/2006/relationships/hyperlink" Target="https://login.consultant.ru/link/?req=doc&amp;base=LAW&amp;n=508813" TargetMode="External"/><Relationship Id="rId204" Type="http://schemas.openxmlformats.org/officeDocument/2006/relationships/hyperlink" Target="https://login.consultant.ru/link/?req=doc&amp;base=RLAW021&amp;n=201869&amp;dst=100041" TargetMode="External"/><Relationship Id="rId220" Type="http://schemas.openxmlformats.org/officeDocument/2006/relationships/hyperlink" Target="https://login.consultant.ru/link/?req=doc&amp;base=RLAW021&amp;n=201869&amp;dst=100057" TargetMode="External"/><Relationship Id="rId225" Type="http://schemas.openxmlformats.org/officeDocument/2006/relationships/hyperlink" Target="https://login.consultant.ru/link/?req=doc&amp;base=RLAW021&amp;n=201869&amp;dst=100062" TargetMode="External"/><Relationship Id="rId15" Type="http://schemas.openxmlformats.org/officeDocument/2006/relationships/hyperlink" Target="https://login.consultant.ru/link/?req=doc&amp;base=RLAW021&amp;n=209542&amp;dst=100007" TargetMode="External"/><Relationship Id="rId36" Type="http://schemas.openxmlformats.org/officeDocument/2006/relationships/hyperlink" Target="https://login.consultant.ru/link/?req=doc&amp;base=RLAW021&amp;n=209536&amp;dst=100010" TargetMode="External"/><Relationship Id="rId57" Type="http://schemas.openxmlformats.org/officeDocument/2006/relationships/hyperlink" Target="https://login.consultant.ru/link/?req=doc&amp;base=RLAW021&amp;n=195347&amp;dst=100015" TargetMode="External"/><Relationship Id="rId106" Type="http://schemas.openxmlformats.org/officeDocument/2006/relationships/hyperlink" Target="https://login.consultant.ru/link/?req=doc&amp;base=RLAW021&amp;n=201869&amp;dst=100015" TargetMode="External"/><Relationship Id="rId127" Type="http://schemas.openxmlformats.org/officeDocument/2006/relationships/hyperlink" Target="https://login.consultant.ru/link/?req=doc&amp;base=LAW&amp;n=523357&amp;dst=260" TargetMode="External"/><Relationship Id="rId10" Type="http://schemas.openxmlformats.org/officeDocument/2006/relationships/hyperlink" Target="https://login.consultant.ru/link/?req=doc&amp;base=RLAW021&amp;n=201869&amp;dst=100007" TargetMode="External"/><Relationship Id="rId31" Type="http://schemas.openxmlformats.org/officeDocument/2006/relationships/hyperlink" Target="https://login.consultant.ru/link/?req=doc&amp;base=LAW&amp;n=508813" TargetMode="External"/><Relationship Id="rId52" Type="http://schemas.openxmlformats.org/officeDocument/2006/relationships/hyperlink" Target="https://login.consultant.ru/link/?req=doc&amp;base=RLAW021&amp;n=209536&amp;dst=100012" TargetMode="External"/><Relationship Id="rId73" Type="http://schemas.openxmlformats.org/officeDocument/2006/relationships/hyperlink" Target="https://login.consultant.ru/link/?req=doc&amp;base=LAW&amp;n=523272&amp;dst=100248" TargetMode="External"/><Relationship Id="rId78" Type="http://schemas.openxmlformats.org/officeDocument/2006/relationships/hyperlink" Target="https://login.consultant.ru/link/?req=doc&amp;base=LAW&amp;n=523272&amp;dst=201" TargetMode="External"/><Relationship Id="rId94" Type="http://schemas.openxmlformats.org/officeDocument/2006/relationships/hyperlink" Target="https://login.consultant.ru/link/?req=doc&amp;base=RLAW021&amp;n=201869&amp;dst=100010" TargetMode="External"/><Relationship Id="rId99" Type="http://schemas.openxmlformats.org/officeDocument/2006/relationships/hyperlink" Target="https://login.consultant.ru/link/?req=doc&amp;base=RLAW021&amp;n=207809&amp;dst=100014" TargetMode="External"/><Relationship Id="rId101" Type="http://schemas.openxmlformats.org/officeDocument/2006/relationships/hyperlink" Target="https://login.consultant.ru/link/?req=doc&amp;base=RLAW021&amp;n=201869&amp;dst=100013" TargetMode="External"/><Relationship Id="rId122" Type="http://schemas.openxmlformats.org/officeDocument/2006/relationships/hyperlink" Target="https://login.consultant.ru/link/?req=doc&amp;base=RLAW021&amp;n=206746&amp;dst=100009" TargetMode="External"/><Relationship Id="rId143" Type="http://schemas.openxmlformats.org/officeDocument/2006/relationships/hyperlink" Target="https://login.consultant.ru/link/?req=doc&amp;base=RLAW021&amp;n=195347&amp;dst=100022" TargetMode="External"/><Relationship Id="rId148" Type="http://schemas.openxmlformats.org/officeDocument/2006/relationships/hyperlink" Target="https://login.consultant.ru/link/?req=doc&amp;base=LAW&amp;n=508813&amp;dst=1246" TargetMode="External"/><Relationship Id="rId164" Type="http://schemas.openxmlformats.org/officeDocument/2006/relationships/hyperlink" Target="https://login.consultant.ru/link/?req=doc&amp;base=RLAW021&amp;n=195347&amp;dst=100030" TargetMode="External"/><Relationship Id="rId169" Type="http://schemas.openxmlformats.org/officeDocument/2006/relationships/hyperlink" Target="https://login.consultant.ru/link/?req=doc&amp;base=RLAW021&amp;n=204694&amp;dst=100013" TargetMode="External"/><Relationship Id="rId185" Type="http://schemas.openxmlformats.org/officeDocument/2006/relationships/hyperlink" Target="https://login.consultant.ru/link/?req=doc&amp;base=RLAW021&amp;n=204694&amp;dst=100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201872&amp;dst=100022" TargetMode="External"/><Relationship Id="rId180" Type="http://schemas.openxmlformats.org/officeDocument/2006/relationships/hyperlink" Target="https://login.consultant.ru/link/?req=doc&amp;base=RLAW021&amp;n=213360&amp;dst=100016" TargetMode="External"/><Relationship Id="rId210" Type="http://schemas.openxmlformats.org/officeDocument/2006/relationships/hyperlink" Target="https://login.consultant.ru/link/?req=doc&amp;base=RLAW021&amp;n=201869&amp;dst=100047" TargetMode="External"/><Relationship Id="rId215" Type="http://schemas.openxmlformats.org/officeDocument/2006/relationships/hyperlink" Target="https://login.consultant.ru/link/?req=doc&amp;base=RLAW021&amp;n=201869&amp;dst=100052" TargetMode="External"/><Relationship Id="rId26" Type="http://schemas.openxmlformats.org/officeDocument/2006/relationships/hyperlink" Target="https://login.consultant.ru/link/?req=doc&amp;base=LAW&amp;n=508813&amp;dst=2378" TargetMode="External"/><Relationship Id="rId47" Type="http://schemas.openxmlformats.org/officeDocument/2006/relationships/hyperlink" Target="https://login.consultant.ru/link/?req=doc&amp;base=LAW&amp;n=482881" TargetMode="External"/><Relationship Id="rId68" Type="http://schemas.openxmlformats.org/officeDocument/2006/relationships/hyperlink" Target="https://login.consultant.ru/link/?req=doc&amp;base=RLAW021&amp;n=209536&amp;dst=100015" TargetMode="External"/><Relationship Id="rId89" Type="http://schemas.openxmlformats.org/officeDocument/2006/relationships/hyperlink" Target="https://login.consultant.ru/link/?req=doc&amp;base=RLAW021&amp;n=209542" TargetMode="External"/><Relationship Id="rId112" Type="http://schemas.openxmlformats.org/officeDocument/2006/relationships/hyperlink" Target="https://login.consultant.ru/link/?req=doc&amp;base=RLAW021&amp;n=201869&amp;dst=100021" TargetMode="External"/><Relationship Id="rId133" Type="http://schemas.openxmlformats.org/officeDocument/2006/relationships/hyperlink" Target="https://login.consultant.ru/link/?req=doc&amp;base=LAW&amp;n=523357&amp;dst=290" TargetMode="External"/><Relationship Id="rId154" Type="http://schemas.openxmlformats.org/officeDocument/2006/relationships/hyperlink" Target="https://login.consultant.ru/link/?req=doc&amp;base=LAW&amp;n=508813" TargetMode="External"/><Relationship Id="rId175" Type="http://schemas.openxmlformats.org/officeDocument/2006/relationships/hyperlink" Target="https://login.consultant.ru/link/?req=doc&amp;base=RLAW021&amp;n=213360&amp;dst=100012" TargetMode="External"/><Relationship Id="rId196" Type="http://schemas.openxmlformats.org/officeDocument/2006/relationships/hyperlink" Target="https://login.consultant.ru/link/?req=doc&amp;base=RLAW021&amp;n=204694&amp;dst=100029" TargetMode="External"/><Relationship Id="rId200" Type="http://schemas.openxmlformats.org/officeDocument/2006/relationships/hyperlink" Target="https://login.consultant.ru/link/?req=doc&amp;base=RLAW021&amp;n=201869&amp;dst=100037" TargetMode="External"/><Relationship Id="rId16" Type="http://schemas.openxmlformats.org/officeDocument/2006/relationships/hyperlink" Target="https://login.consultant.ru/link/?req=doc&amp;base=RLAW021&amp;n=213360&amp;dst=100007" TargetMode="External"/><Relationship Id="rId221" Type="http://schemas.openxmlformats.org/officeDocument/2006/relationships/hyperlink" Target="https://login.consultant.ru/link/?req=doc&amp;base=RLAW021&amp;n=201869&amp;dst=100058" TargetMode="External"/><Relationship Id="rId37" Type="http://schemas.openxmlformats.org/officeDocument/2006/relationships/hyperlink" Target="https://login.consultant.ru/link/?req=doc&amp;base=LAW&amp;n=508813&amp;dst=101271" TargetMode="External"/><Relationship Id="rId58" Type="http://schemas.openxmlformats.org/officeDocument/2006/relationships/hyperlink" Target="https://login.consultant.ru/link/?req=doc&amp;base=RLAW021&amp;n=209536&amp;dst=100013" TargetMode="External"/><Relationship Id="rId79" Type="http://schemas.openxmlformats.org/officeDocument/2006/relationships/hyperlink" Target="https://login.consultant.ru/link/?req=doc&amp;base=LAW&amp;n=523272&amp;dst=100029" TargetMode="External"/><Relationship Id="rId102" Type="http://schemas.openxmlformats.org/officeDocument/2006/relationships/hyperlink" Target="https://login.consultant.ru/link/?req=doc&amp;base=LAW&amp;n=475215" TargetMode="External"/><Relationship Id="rId123" Type="http://schemas.openxmlformats.org/officeDocument/2006/relationships/hyperlink" Target="https://login.consultant.ru/link/?req=doc&amp;base=LAW&amp;n=523272&amp;dst=100020" TargetMode="External"/><Relationship Id="rId144" Type="http://schemas.openxmlformats.org/officeDocument/2006/relationships/hyperlink" Target="https://login.consultant.ru/link/?req=doc&amp;base=RLAW021&amp;n=208578&amp;dst=100043" TargetMode="External"/><Relationship Id="rId90" Type="http://schemas.openxmlformats.org/officeDocument/2006/relationships/hyperlink" Target="https://login.consultant.ru/link/?req=doc&amp;base=RLAW021&amp;n=208518&amp;dst=100129" TargetMode="External"/><Relationship Id="rId165" Type="http://schemas.openxmlformats.org/officeDocument/2006/relationships/hyperlink" Target="https://login.consultant.ru/link/?req=doc&amp;base=RLAW021&amp;n=201869&amp;dst=100036" TargetMode="External"/><Relationship Id="rId186" Type="http://schemas.openxmlformats.org/officeDocument/2006/relationships/hyperlink" Target="https://login.consultant.ru/link/?req=doc&amp;base=RLAW021&amp;n=201869&amp;dst=100036" TargetMode="External"/><Relationship Id="rId211" Type="http://schemas.openxmlformats.org/officeDocument/2006/relationships/hyperlink" Target="https://login.consultant.ru/link/?req=doc&amp;base=RLAW021&amp;n=201869&amp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24203</Words>
  <Characters>137958</Characters>
  <Application>Microsoft Office Word</Application>
  <DocSecurity>0</DocSecurity>
  <Lines>1149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2</cp:revision>
  <cp:lastPrinted>2026-01-28T08:40:00Z</cp:lastPrinted>
  <dcterms:created xsi:type="dcterms:W3CDTF">2026-01-29T08:34:00Z</dcterms:created>
  <dcterms:modified xsi:type="dcterms:W3CDTF">2026-01-29T08:34:00Z</dcterms:modified>
</cp:coreProperties>
</file>