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3B3" w:rsidRDefault="008363B3" w:rsidP="008363B3">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8363B3" w:rsidRDefault="008363B3" w:rsidP="008363B3">
      <w:pPr>
        <w:keepNext w:val="0"/>
        <w:keepLines w:val="0"/>
        <w:autoSpaceDE w:val="0"/>
        <w:autoSpaceDN w:val="0"/>
        <w:adjustRightInd w:val="0"/>
        <w:spacing w:before="0" w:line="240" w:lineRule="auto"/>
        <w:rPr>
          <w:rFonts w:ascii="Tahoma" w:eastAsiaTheme="minorHAnsi" w:hAnsi="Tahoma" w:cs="Tahoma"/>
          <w:color w:val="auto"/>
          <w:sz w:val="20"/>
          <w:szCs w:val="20"/>
        </w:rPr>
      </w:pPr>
    </w:p>
    <w:p w:rsidR="008363B3" w:rsidRDefault="008363B3" w:rsidP="008363B3">
      <w:pPr>
        <w:autoSpaceDE w:val="0"/>
        <w:autoSpaceDN w:val="0"/>
        <w:adjustRightInd w:val="0"/>
        <w:spacing w:after="0" w:line="240" w:lineRule="auto"/>
        <w:jc w:val="both"/>
        <w:outlineLvl w:val="0"/>
        <w:rPr>
          <w:rFonts w:ascii="Arial" w:hAnsi="Arial" w:cs="Arial"/>
          <w:sz w:val="20"/>
          <w:szCs w:val="20"/>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8363B3">
        <w:tc>
          <w:tcPr>
            <w:tcW w:w="5103" w:type="dxa"/>
          </w:tcPr>
          <w:p w:rsidR="008363B3" w:rsidRDefault="008363B3">
            <w:pPr>
              <w:autoSpaceDE w:val="0"/>
              <w:autoSpaceDN w:val="0"/>
              <w:adjustRightInd w:val="0"/>
              <w:spacing w:after="0" w:line="240" w:lineRule="auto"/>
              <w:rPr>
                <w:rFonts w:ascii="Arial" w:hAnsi="Arial" w:cs="Arial"/>
                <w:sz w:val="20"/>
                <w:szCs w:val="20"/>
              </w:rPr>
            </w:pPr>
            <w:r>
              <w:rPr>
                <w:rFonts w:ascii="Arial" w:hAnsi="Arial" w:cs="Arial"/>
                <w:sz w:val="20"/>
                <w:szCs w:val="20"/>
              </w:rPr>
              <w:t>29 декабря 1995 года</w:t>
            </w:r>
          </w:p>
        </w:tc>
        <w:tc>
          <w:tcPr>
            <w:tcW w:w="5103" w:type="dxa"/>
          </w:tcPr>
          <w:p w:rsidR="008363B3" w:rsidRDefault="008363B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223-ФЗ</w:t>
            </w:r>
          </w:p>
        </w:tc>
      </w:tr>
    </w:tbl>
    <w:p w:rsidR="008363B3" w:rsidRDefault="008363B3" w:rsidP="008363B3">
      <w:pPr>
        <w:pBdr>
          <w:top w:val="single" w:sz="6" w:space="0" w:color="auto"/>
        </w:pBdr>
        <w:autoSpaceDE w:val="0"/>
        <w:autoSpaceDN w:val="0"/>
        <w:adjustRightInd w:val="0"/>
        <w:spacing w:before="100" w:after="100" w:line="240" w:lineRule="auto"/>
        <w:jc w:val="both"/>
        <w:rPr>
          <w:rFonts w:ascii="Arial" w:hAnsi="Arial" w:cs="Arial"/>
          <w:sz w:val="2"/>
          <w:szCs w:val="2"/>
        </w:rPr>
      </w:pP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РОССИЙСКАЯ ФЕДЕРАЦИЯ</w:t>
      </w: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СЕМЕЙНЫЙ КОДЕКС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8363B3" w:rsidRDefault="008363B3" w:rsidP="008363B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8363B3" w:rsidRDefault="008363B3" w:rsidP="008363B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8 декабря 1995 года</w:t>
      </w:r>
    </w:p>
    <w:p w:rsidR="008363B3" w:rsidRDefault="008363B3" w:rsidP="008363B3">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8363B3">
        <w:trPr>
          <w:jc w:val="center"/>
        </w:trPr>
        <w:tc>
          <w:tcPr>
            <w:tcW w:w="5000" w:type="pct"/>
            <w:tcBorders>
              <w:left w:val="single" w:sz="24" w:space="0" w:color="CED3F1"/>
              <w:right w:val="single" w:sz="24" w:space="0" w:color="F4F3F8"/>
            </w:tcBorders>
            <w:shd w:val="clear" w:color="auto" w:fill="F4F3F8"/>
          </w:tcPr>
          <w:p w:rsidR="008363B3" w:rsidRDefault="008363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8363B3" w:rsidRDefault="008363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15.11.1997 </w:t>
            </w:r>
            <w:hyperlink r:id="rId5" w:history="1">
              <w:r>
                <w:rPr>
                  <w:rFonts w:ascii="Arial" w:hAnsi="Arial" w:cs="Arial"/>
                  <w:color w:val="0000FF"/>
                  <w:sz w:val="20"/>
                  <w:szCs w:val="20"/>
                </w:rPr>
                <w:t>N 140-ФЗ</w:t>
              </w:r>
            </w:hyperlink>
            <w:r>
              <w:rPr>
                <w:rFonts w:ascii="Arial" w:hAnsi="Arial" w:cs="Arial"/>
                <w:color w:val="392C69"/>
                <w:sz w:val="20"/>
                <w:szCs w:val="20"/>
              </w:rPr>
              <w:t>,</w:t>
            </w:r>
          </w:p>
          <w:p w:rsidR="008363B3" w:rsidRDefault="008363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27.06.1998 </w:t>
            </w:r>
            <w:hyperlink r:id="rId6" w:history="1">
              <w:r>
                <w:rPr>
                  <w:rFonts w:ascii="Arial" w:hAnsi="Arial" w:cs="Arial"/>
                  <w:color w:val="0000FF"/>
                  <w:sz w:val="20"/>
                  <w:szCs w:val="20"/>
                </w:rPr>
                <w:t>N 94-ФЗ</w:t>
              </w:r>
            </w:hyperlink>
            <w:r>
              <w:rPr>
                <w:rFonts w:ascii="Arial" w:hAnsi="Arial" w:cs="Arial"/>
                <w:color w:val="392C69"/>
                <w:sz w:val="20"/>
                <w:szCs w:val="20"/>
              </w:rPr>
              <w:t xml:space="preserve">, от 02.01.2000 </w:t>
            </w:r>
            <w:hyperlink r:id="rId7" w:history="1">
              <w:r>
                <w:rPr>
                  <w:rFonts w:ascii="Arial" w:hAnsi="Arial" w:cs="Arial"/>
                  <w:color w:val="0000FF"/>
                  <w:sz w:val="20"/>
                  <w:szCs w:val="20"/>
                </w:rPr>
                <w:t>N 32-ФЗ</w:t>
              </w:r>
            </w:hyperlink>
            <w:r>
              <w:rPr>
                <w:rFonts w:ascii="Arial" w:hAnsi="Arial" w:cs="Arial"/>
                <w:color w:val="392C69"/>
                <w:sz w:val="20"/>
                <w:szCs w:val="20"/>
              </w:rPr>
              <w:t xml:space="preserve">, от 22.08.2004 </w:t>
            </w:r>
            <w:hyperlink r:id="rId8" w:history="1">
              <w:r>
                <w:rPr>
                  <w:rFonts w:ascii="Arial" w:hAnsi="Arial" w:cs="Arial"/>
                  <w:color w:val="0000FF"/>
                  <w:sz w:val="20"/>
                  <w:szCs w:val="20"/>
                </w:rPr>
                <w:t>N 122-ФЗ</w:t>
              </w:r>
            </w:hyperlink>
            <w:r>
              <w:rPr>
                <w:rFonts w:ascii="Arial" w:hAnsi="Arial" w:cs="Arial"/>
                <w:color w:val="392C69"/>
                <w:sz w:val="20"/>
                <w:szCs w:val="20"/>
              </w:rPr>
              <w:t>,</w:t>
            </w:r>
          </w:p>
          <w:p w:rsidR="008363B3" w:rsidRDefault="008363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28.12.2004 </w:t>
            </w:r>
            <w:hyperlink r:id="rId9" w:history="1">
              <w:r>
                <w:rPr>
                  <w:rFonts w:ascii="Arial" w:hAnsi="Arial" w:cs="Arial"/>
                  <w:color w:val="0000FF"/>
                  <w:sz w:val="20"/>
                  <w:szCs w:val="20"/>
                </w:rPr>
                <w:t>N 185-ФЗ</w:t>
              </w:r>
            </w:hyperlink>
            <w:r>
              <w:rPr>
                <w:rFonts w:ascii="Arial" w:hAnsi="Arial" w:cs="Arial"/>
                <w:color w:val="392C69"/>
                <w:sz w:val="20"/>
                <w:szCs w:val="20"/>
              </w:rPr>
              <w:t xml:space="preserve">, от 03.06.2006 </w:t>
            </w:r>
            <w:hyperlink r:id="rId10" w:history="1">
              <w:r>
                <w:rPr>
                  <w:rFonts w:ascii="Arial" w:hAnsi="Arial" w:cs="Arial"/>
                  <w:color w:val="0000FF"/>
                  <w:sz w:val="20"/>
                  <w:szCs w:val="20"/>
                </w:rPr>
                <w:t>N 71-ФЗ</w:t>
              </w:r>
            </w:hyperlink>
            <w:r>
              <w:rPr>
                <w:rFonts w:ascii="Arial" w:hAnsi="Arial" w:cs="Arial"/>
                <w:color w:val="392C69"/>
                <w:sz w:val="20"/>
                <w:szCs w:val="20"/>
              </w:rPr>
              <w:t xml:space="preserve">, от 18.12.2006 </w:t>
            </w:r>
            <w:hyperlink r:id="rId11" w:history="1">
              <w:r>
                <w:rPr>
                  <w:rFonts w:ascii="Arial" w:hAnsi="Arial" w:cs="Arial"/>
                  <w:color w:val="0000FF"/>
                  <w:sz w:val="20"/>
                  <w:szCs w:val="20"/>
                </w:rPr>
                <w:t>N 231-ФЗ</w:t>
              </w:r>
            </w:hyperlink>
            <w:r>
              <w:rPr>
                <w:rFonts w:ascii="Arial" w:hAnsi="Arial" w:cs="Arial"/>
                <w:color w:val="392C69"/>
                <w:sz w:val="20"/>
                <w:szCs w:val="20"/>
              </w:rPr>
              <w:t>,</w:t>
            </w:r>
          </w:p>
          <w:p w:rsidR="008363B3" w:rsidRDefault="008363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29.12.2006 </w:t>
            </w:r>
            <w:hyperlink r:id="rId12" w:history="1">
              <w:r>
                <w:rPr>
                  <w:rFonts w:ascii="Arial" w:hAnsi="Arial" w:cs="Arial"/>
                  <w:color w:val="0000FF"/>
                  <w:sz w:val="20"/>
                  <w:szCs w:val="20"/>
                </w:rPr>
                <w:t>N 258-ФЗ</w:t>
              </w:r>
            </w:hyperlink>
            <w:r>
              <w:rPr>
                <w:rFonts w:ascii="Arial" w:hAnsi="Arial" w:cs="Arial"/>
                <w:color w:val="392C69"/>
                <w:sz w:val="20"/>
                <w:szCs w:val="20"/>
              </w:rPr>
              <w:t xml:space="preserve">, от 21.07.2007 </w:t>
            </w:r>
            <w:hyperlink r:id="rId13" w:history="1">
              <w:r>
                <w:rPr>
                  <w:rFonts w:ascii="Arial" w:hAnsi="Arial" w:cs="Arial"/>
                  <w:color w:val="0000FF"/>
                  <w:sz w:val="20"/>
                  <w:szCs w:val="20"/>
                </w:rPr>
                <w:t>N 194-ФЗ</w:t>
              </w:r>
            </w:hyperlink>
            <w:r>
              <w:rPr>
                <w:rFonts w:ascii="Arial" w:hAnsi="Arial" w:cs="Arial"/>
                <w:color w:val="392C69"/>
                <w:sz w:val="20"/>
                <w:szCs w:val="20"/>
              </w:rPr>
              <w:t xml:space="preserve">, от 24.04.2008 </w:t>
            </w:r>
            <w:hyperlink r:id="rId14" w:history="1">
              <w:r>
                <w:rPr>
                  <w:rFonts w:ascii="Arial" w:hAnsi="Arial" w:cs="Arial"/>
                  <w:color w:val="0000FF"/>
                  <w:sz w:val="20"/>
                  <w:szCs w:val="20"/>
                </w:rPr>
                <w:t>N 49-ФЗ</w:t>
              </w:r>
            </w:hyperlink>
            <w:r>
              <w:rPr>
                <w:rFonts w:ascii="Arial" w:hAnsi="Arial" w:cs="Arial"/>
                <w:color w:val="392C69"/>
                <w:sz w:val="20"/>
                <w:szCs w:val="20"/>
              </w:rPr>
              <w:t>,</w:t>
            </w:r>
          </w:p>
          <w:p w:rsidR="008363B3" w:rsidRDefault="008363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30.06.2008 </w:t>
            </w:r>
            <w:hyperlink r:id="rId15" w:history="1">
              <w:r>
                <w:rPr>
                  <w:rFonts w:ascii="Arial" w:hAnsi="Arial" w:cs="Arial"/>
                  <w:color w:val="0000FF"/>
                  <w:sz w:val="20"/>
                  <w:szCs w:val="20"/>
                </w:rPr>
                <w:t>N 106-ФЗ</w:t>
              </w:r>
            </w:hyperlink>
            <w:r>
              <w:rPr>
                <w:rFonts w:ascii="Arial" w:hAnsi="Arial" w:cs="Arial"/>
                <w:color w:val="392C69"/>
                <w:sz w:val="20"/>
                <w:szCs w:val="20"/>
              </w:rPr>
              <w:t xml:space="preserve">, от 23.12.2010 </w:t>
            </w:r>
            <w:hyperlink r:id="rId16" w:history="1">
              <w:r>
                <w:rPr>
                  <w:rFonts w:ascii="Arial" w:hAnsi="Arial" w:cs="Arial"/>
                  <w:color w:val="0000FF"/>
                  <w:sz w:val="20"/>
                  <w:szCs w:val="20"/>
                </w:rPr>
                <w:t>N 386-ФЗ</w:t>
              </w:r>
            </w:hyperlink>
            <w:r>
              <w:rPr>
                <w:rFonts w:ascii="Arial" w:hAnsi="Arial" w:cs="Arial"/>
                <w:color w:val="392C69"/>
                <w:sz w:val="20"/>
                <w:szCs w:val="20"/>
              </w:rPr>
              <w:t xml:space="preserve">, от 04.05.2011 </w:t>
            </w:r>
            <w:hyperlink r:id="rId17" w:history="1">
              <w:r>
                <w:rPr>
                  <w:rFonts w:ascii="Arial" w:hAnsi="Arial" w:cs="Arial"/>
                  <w:color w:val="0000FF"/>
                  <w:sz w:val="20"/>
                  <w:szCs w:val="20"/>
                </w:rPr>
                <w:t>N 98-ФЗ</w:t>
              </w:r>
            </w:hyperlink>
            <w:r>
              <w:rPr>
                <w:rFonts w:ascii="Arial" w:hAnsi="Arial" w:cs="Arial"/>
                <w:color w:val="392C69"/>
                <w:sz w:val="20"/>
                <w:szCs w:val="20"/>
              </w:rPr>
              <w:t>,</w:t>
            </w:r>
          </w:p>
          <w:p w:rsidR="008363B3" w:rsidRDefault="008363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30.11.2011 </w:t>
            </w:r>
            <w:hyperlink r:id="rId18" w:history="1">
              <w:r>
                <w:rPr>
                  <w:rFonts w:ascii="Arial" w:hAnsi="Arial" w:cs="Arial"/>
                  <w:color w:val="0000FF"/>
                  <w:sz w:val="20"/>
                  <w:szCs w:val="20"/>
                </w:rPr>
                <w:t>N 351-ФЗ</w:t>
              </w:r>
            </w:hyperlink>
            <w:r>
              <w:rPr>
                <w:rFonts w:ascii="Arial" w:hAnsi="Arial" w:cs="Arial"/>
                <w:color w:val="392C69"/>
                <w:sz w:val="20"/>
                <w:szCs w:val="20"/>
              </w:rPr>
              <w:t xml:space="preserve">, от 30.11.2011 </w:t>
            </w:r>
            <w:hyperlink r:id="rId19" w:history="1">
              <w:r>
                <w:rPr>
                  <w:rFonts w:ascii="Arial" w:hAnsi="Arial" w:cs="Arial"/>
                  <w:color w:val="0000FF"/>
                  <w:sz w:val="20"/>
                  <w:szCs w:val="20"/>
                </w:rPr>
                <w:t>N 363-ФЗ</w:t>
              </w:r>
            </w:hyperlink>
            <w:r>
              <w:rPr>
                <w:rFonts w:ascii="Arial" w:hAnsi="Arial" w:cs="Arial"/>
                <w:color w:val="392C69"/>
                <w:sz w:val="20"/>
                <w:szCs w:val="20"/>
              </w:rPr>
              <w:t xml:space="preserve">, от 12.11.2012 </w:t>
            </w:r>
            <w:hyperlink r:id="rId20" w:history="1">
              <w:r>
                <w:rPr>
                  <w:rFonts w:ascii="Arial" w:hAnsi="Arial" w:cs="Arial"/>
                  <w:color w:val="0000FF"/>
                  <w:sz w:val="20"/>
                  <w:szCs w:val="20"/>
                </w:rPr>
                <w:t>N 183-ФЗ</w:t>
              </w:r>
            </w:hyperlink>
            <w:r>
              <w:rPr>
                <w:rFonts w:ascii="Arial" w:hAnsi="Arial" w:cs="Arial"/>
                <w:color w:val="392C69"/>
                <w:sz w:val="20"/>
                <w:szCs w:val="20"/>
              </w:rPr>
              <w:t>,</w:t>
            </w:r>
          </w:p>
          <w:p w:rsidR="008363B3" w:rsidRDefault="008363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21" w:history="1">
              <w:r>
                <w:rPr>
                  <w:rFonts w:ascii="Arial" w:hAnsi="Arial" w:cs="Arial"/>
                  <w:color w:val="0000FF"/>
                  <w:sz w:val="20"/>
                  <w:szCs w:val="20"/>
                </w:rPr>
                <w:t>N 167-ФЗ</w:t>
              </w:r>
            </w:hyperlink>
            <w:r>
              <w:rPr>
                <w:rFonts w:ascii="Arial" w:hAnsi="Arial" w:cs="Arial"/>
                <w:color w:val="392C69"/>
                <w:sz w:val="20"/>
                <w:szCs w:val="20"/>
              </w:rPr>
              <w:t xml:space="preserve">, от 02.07.2013 </w:t>
            </w:r>
            <w:hyperlink r:id="rId22" w:history="1">
              <w:r>
                <w:rPr>
                  <w:rFonts w:ascii="Arial" w:hAnsi="Arial" w:cs="Arial"/>
                  <w:color w:val="0000FF"/>
                  <w:sz w:val="20"/>
                  <w:szCs w:val="20"/>
                </w:rPr>
                <w:t>N 185-ФЗ</w:t>
              </w:r>
            </w:hyperlink>
            <w:r>
              <w:rPr>
                <w:rFonts w:ascii="Arial" w:hAnsi="Arial" w:cs="Arial"/>
                <w:color w:val="392C69"/>
                <w:sz w:val="20"/>
                <w:szCs w:val="20"/>
              </w:rPr>
              <w:t xml:space="preserve">, от 25.11.2013 </w:t>
            </w:r>
            <w:hyperlink r:id="rId23" w:history="1">
              <w:r>
                <w:rPr>
                  <w:rFonts w:ascii="Arial" w:hAnsi="Arial" w:cs="Arial"/>
                  <w:color w:val="0000FF"/>
                  <w:sz w:val="20"/>
                  <w:szCs w:val="20"/>
                </w:rPr>
                <w:t>N 317-ФЗ</w:t>
              </w:r>
            </w:hyperlink>
            <w:r>
              <w:rPr>
                <w:rFonts w:ascii="Arial" w:hAnsi="Arial" w:cs="Arial"/>
                <w:color w:val="392C69"/>
                <w:sz w:val="20"/>
                <w:szCs w:val="20"/>
              </w:rPr>
              <w:t>,</w:t>
            </w:r>
          </w:p>
          <w:p w:rsidR="008363B3" w:rsidRDefault="008363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05.05.2014 </w:t>
            </w:r>
            <w:hyperlink r:id="rId24" w:history="1">
              <w:r>
                <w:rPr>
                  <w:rFonts w:ascii="Arial" w:hAnsi="Arial" w:cs="Arial"/>
                  <w:color w:val="0000FF"/>
                  <w:sz w:val="20"/>
                  <w:szCs w:val="20"/>
                </w:rPr>
                <w:t>N 126-ФЗ</w:t>
              </w:r>
            </w:hyperlink>
            <w:r>
              <w:rPr>
                <w:rFonts w:ascii="Arial" w:hAnsi="Arial" w:cs="Arial"/>
                <w:color w:val="392C69"/>
                <w:sz w:val="20"/>
                <w:szCs w:val="20"/>
              </w:rPr>
              <w:t xml:space="preserve">, от 04.11.2014 </w:t>
            </w:r>
            <w:hyperlink r:id="rId25" w:history="1">
              <w:r>
                <w:rPr>
                  <w:rFonts w:ascii="Arial" w:hAnsi="Arial" w:cs="Arial"/>
                  <w:color w:val="0000FF"/>
                  <w:sz w:val="20"/>
                  <w:szCs w:val="20"/>
                </w:rPr>
                <w:t>N 333-ФЗ</w:t>
              </w:r>
            </w:hyperlink>
            <w:r>
              <w:rPr>
                <w:rFonts w:ascii="Arial" w:hAnsi="Arial" w:cs="Arial"/>
                <w:color w:val="392C69"/>
                <w:sz w:val="20"/>
                <w:szCs w:val="20"/>
              </w:rPr>
              <w:t xml:space="preserve">, от 20.04.2015 </w:t>
            </w:r>
            <w:hyperlink r:id="rId26" w:history="1">
              <w:r>
                <w:rPr>
                  <w:rFonts w:ascii="Arial" w:hAnsi="Arial" w:cs="Arial"/>
                  <w:color w:val="0000FF"/>
                  <w:sz w:val="20"/>
                  <w:szCs w:val="20"/>
                </w:rPr>
                <w:t>N 101-ФЗ</w:t>
              </w:r>
            </w:hyperlink>
            <w:r>
              <w:rPr>
                <w:rFonts w:ascii="Arial" w:hAnsi="Arial" w:cs="Arial"/>
                <w:color w:val="392C69"/>
                <w:sz w:val="20"/>
                <w:szCs w:val="20"/>
              </w:rPr>
              <w:t>,</w:t>
            </w:r>
          </w:p>
          <w:p w:rsidR="008363B3" w:rsidRDefault="008363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13.07.2015 </w:t>
            </w:r>
            <w:hyperlink r:id="rId27" w:history="1">
              <w:r>
                <w:rPr>
                  <w:rFonts w:ascii="Arial" w:hAnsi="Arial" w:cs="Arial"/>
                  <w:color w:val="0000FF"/>
                  <w:sz w:val="20"/>
                  <w:szCs w:val="20"/>
                </w:rPr>
                <w:t>N 237-ФЗ</w:t>
              </w:r>
            </w:hyperlink>
            <w:r>
              <w:rPr>
                <w:rFonts w:ascii="Arial" w:hAnsi="Arial" w:cs="Arial"/>
                <w:color w:val="392C69"/>
                <w:sz w:val="20"/>
                <w:szCs w:val="20"/>
              </w:rPr>
              <w:t xml:space="preserve">, от 13.07.2015 </w:t>
            </w:r>
            <w:hyperlink r:id="rId28" w:history="1">
              <w:r>
                <w:rPr>
                  <w:rFonts w:ascii="Arial" w:hAnsi="Arial" w:cs="Arial"/>
                  <w:color w:val="0000FF"/>
                  <w:sz w:val="20"/>
                  <w:szCs w:val="20"/>
                </w:rPr>
                <w:t>N 240-ФЗ</w:t>
              </w:r>
            </w:hyperlink>
            <w:r>
              <w:rPr>
                <w:rFonts w:ascii="Arial" w:hAnsi="Arial" w:cs="Arial"/>
                <w:color w:val="392C69"/>
                <w:sz w:val="20"/>
                <w:szCs w:val="20"/>
              </w:rPr>
              <w:t xml:space="preserve">, от 28.11.2015 </w:t>
            </w:r>
            <w:hyperlink r:id="rId29" w:history="1">
              <w:r>
                <w:rPr>
                  <w:rFonts w:ascii="Arial" w:hAnsi="Arial" w:cs="Arial"/>
                  <w:color w:val="0000FF"/>
                  <w:sz w:val="20"/>
                  <w:szCs w:val="20"/>
                </w:rPr>
                <w:t>N 358-ФЗ</w:t>
              </w:r>
            </w:hyperlink>
            <w:r>
              <w:rPr>
                <w:rFonts w:ascii="Arial" w:hAnsi="Arial" w:cs="Arial"/>
                <w:color w:val="392C69"/>
                <w:sz w:val="20"/>
                <w:szCs w:val="20"/>
              </w:rPr>
              <w:t>,</w:t>
            </w:r>
          </w:p>
          <w:p w:rsidR="008363B3" w:rsidRDefault="008363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29.12.2015 </w:t>
            </w:r>
            <w:hyperlink r:id="rId30" w:history="1">
              <w:r>
                <w:rPr>
                  <w:rFonts w:ascii="Arial" w:hAnsi="Arial" w:cs="Arial"/>
                  <w:color w:val="0000FF"/>
                  <w:sz w:val="20"/>
                  <w:szCs w:val="20"/>
                </w:rPr>
                <w:t>N 391-ФЗ</w:t>
              </w:r>
            </w:hyperlink>
            <w:r>
              <w:rPr>
                <w:rFonts w:ascii="Arial" w:hAnsi="Arial" w:cs="Arial"/>
                <w:color w:val="392C69"/>
                <w:sz w:val="20"/>
                <w:szCs w:val="20"/>
              </w:rPr>
              <w:t xml:space="preserve">, от 30.12.2015 </w:t>
            </w:r>
            <w:hyperlink r:id="rId31" w:history="1">
              <w:r>
                <w:rPr>
                  <w:rFonts w:ascii="Arial" w:hAnsi="Arial" w:cs="Arial"/>
                  <w:color w:val="0000FF"/>
                  <w:sz w:val="20"/>
                  <w:szCs w:val="20"/>
                </w:rPr>
                <w:t>N 457-ФЗ</w:t>
              </w:r>
            </w:hyperlink>
            <w:r>
              <w:rPr>
                <w:rFonts w:ascii="Arial" w:hAnsi="Arial" w:cs="Arial"/>
                <w:color w:val="392C69"/>
                <w:sz w:val="20"/>
                <w:szCs w:val="20"/>
              </w:rPr>
              <w:t xml:space="preserve">, от 28.03.2017 </w:t>
            </w:r>
            <w:hyperlink r:id="rId32" w:history="1">
              <w:r>
                <w:rPr>
                  <w:rFonts w:ascii="Arial" w:hAnsi="Arial" w:cs="Arial"/>
                  <w:color w:val="0000FF"/>
                  <w:sz w:val="20"/>
                  <w:szCs w:val="20"/>
                </w:rPr>
                <w:t>N 39-ФЗ</w:t>
              </w:r>
            </w:hyperlink>
            <w:r>
              <w:rPr>
                <w:rFonts w:ascii="Arial" w:hAnsi="Arial" w:cs="Arial"/>
                <w:color w:val="392C69"/>
                <w:sz w:val="20"/>
                <w:szCs w:val="20"/>
              </w:rPr>
              <w:t>,</w:t>
            </w:r>
          </w:p>
          <w:p w:rsidR="008363B3" w:rsidRDefault="008363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01.05.2017 </w:t>
            </w:r>
            <w:hyperlink r:id="rId33" w:history="1">
              <w:r>
                <w:rPr>
                  <w:rFonts w:ascii="Arial" w:hAnsi="Arial" w:cs="Arial"/>
                  <w:color w:val="0000FF"/>
                  <w:sz w:val="20"/>
                  <w:szCs w:val="20"/>
                </w:rPr>
                <w:t>N 94-ФЗ</w:t>
              </w:r>
            </w:hyperlink>
            <w:r>
              <w:rPr>
                <w:rFonts w:ascii="Arial" w:hAnsi="Arial" w:cs="Arial"/>
                <w:color w:val="392C69"/>
                <w:sz w:val="20"/>
                <w:szCs w:val="20"/>
              </w:rPr>
              <w:t xml:space="preserve">, от 30.10.2017 </w:t>
            </w:r>
            <w:hyperlink r:id="rId34" w:history="1">
              <w:r>
                <w:rPr>
                  <w:rFonts w:ascii="Arial" w:hAnsi="Arial" w:cs="Arial"/>
                  <w:color w:val="0000FF"/>
                  <w:sz w:val="20"/>
                  <w:szCs w:val="20"/>
                </w:rPr>
                <w:t>N 302-ФЗ</w:t>
              </w:r>
            </w:hyperlink>
            <w:r>
              <w:rPr>
                <w:rFonts w:ascii="Arial" w:hAnsi="Arial" w:cs="Arial"/>
                <w:color w:val="392C69"/>
                <w:sz w:val="20"/>
                <w:szCs w:val="20"/>
              </w:rPr>
              <w:t xml:space="preserve">, от 14.11.2017 </w:t>
            </w:r>
            <w:hyperlink r:id="rId35" w:history="1">
              <w:r>
                <w:rPr>
                  <w:rFonts w:ascii="Arial" w:hAnsi="Arial" w:cs="Arial"/>
                  <w:color w:val="0000FF"/>
                  <w:sz w:val="20"/>
                  <w:szCs w:val="20"/>
                </w:rPr>
                <w:t>N 321-ФЗ</w:t>
              </w:r>
            </w:hyperlink>
            <w:r>
              <w:rPr>
                <w:rFonts w:ascii="Arial" w:hAnsi="Arial" w:cs="Arial"/>
                <w:color w:val="392C69"/>
                <w:sz w:val="20"/>
                <w:szCs w:val="20"/>
              </w:rPr>
              <w:t>,</w:t>
            </w:r>
          </w:p>
          <w:p w:rsidR="008363B3" w:rsidRDefault="008363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29.12.2017 </w:t>
            </w:r>
            <w:hyperlink r:id="rId36" w:history="1">
              <w:r>
                <w:rPr>
                  <w:rFonts w:ascii="Arial" w:hAnsi="Arial" w:cs="Arial"/>
                  <w:color w:val="0000FF"/>
                  <w:sz w:val="20"/>
                  <w:szCs w:val="20"/>
                </w:rPr>
                <w:t>N 438-ФЗ</w:t>
              </w:r>
            </w:hyperlink>
            <w:r>
              <w:rPr>
                <w:rFonts w:ascii="Arial" w:hAnsi="Arial" w:cs="Arial"/>
                <w:color w:val="392C69"/>
                <w:sz w:val="20"/>
                <w:szCs w:val="20"/>
              </w:rPr>
              <w:t xml:space="preserve">, от 29.07.2018 </w:t>
            </w:r>
            <w:hyperlink r:id="rId37" w:history="1">
              <w:r>
                <w:rPr>
                  <w:rFonts w:ascii="Arial" w:hAnsi="Arial" w:cs="Arial"/>
                  <w:color w:val="0000FF"/>
                  <w:sz w:val="20"/>
                  <w:szCs w:val="20"/>
                </w:rPr>
                <w:t>N 224-ФЗ</w:t>
              </w:r>
            </w:hyperlink>
            <w:r>
              <w:rPr>
                <w:rFonts w:ascii="Arial" w:hAnsi="Arial" w:cs="Arial"/>
                <w:color w:val="392C69"/>
                <w:sz w:val="20"/>
                <w:szCs w:val="20"/>
              </w:rPr>
              <w:t xml:space="preserve">, от 03.08.2018 </w:t>
            </w:r>
            <w:hyperlink r:id="rId38" w:history="1">
              <w:r>
                <w:rPr>
                  <w:rFonts w:ascii="Arial" w:hAnsi="Arial" w:cs="Arial"/>
                  <w:color w:val="0000FF"/>
                  <w:sz w:val="20"/>
                  <w:szCs w:val="20"/>
                </w:rPr>
                <w:t>N 319-ФЗ</w:t>
              </w:r>
            </w:hyperlink>
            <w:r>
              <w:rPr>
                <w:rFonts w:ascii="Arial" w:hAnsi="Arial" w:cs="Arial"/>
                <w:color w:val="392C69"/>
                <w:sz w:val="20"/>
                <w:szCs w:val="20"/>
              </w:rPr>
              <w:t>,</w:t>
            </w:r>
          </w:p>
          <w:p w:rsidR="008363B3" w:rsidRDefault="008363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03.08.2018 </w:t>
            </w:r>
            <w:hyperlink r:id="rId39" w:history="1">
              <w:r>
                <w:rPr>
                  <w:rFonts w:ascii="Arial" w:hAnsi="Arial" w:cs="Arial"/>
                  <w:color w:val="0000FF"/>
                  <w:sz w:val="20"/>
                  <w:szCs w:val="20"/>
                </w:rPr>
                <w:t>N 322-ФЗ</w:t>
              </w:r>
            </w:hyperlink>
            <w:r>
              <w:rPr>
                <w:rFonts w:ascii="Arial" w:hAnsi="Arial" w:cs="Arial"/>
                <w:color w:val="392C69"/>
                <w:sz w:val="20"/>
                <w:szCs w:val="20"/>
              </w:rPr>
              <w:t xml:space="preserve">, от 18.03.2019 </w:t>
            </w:r>
            <w:hyperlink r:id="rId40" w:history="1">
              <w:r>
                <w:rPr>
                  <w:rFonts w:ascii="Arial" w:hAnsi="Arial" w:cs="Arial"/>
                  <w:color w:val="0000FF"/>
                  <w:sz w:val="20"/>
                  <w:szCs w:val="20"/>
                </w:rPr>
                <w:t>N 35-ФЗ</w:t>
              </w:r>
            </w:hyperlink>
            <w:r>
              <w:rPr>
                <w:rFonts w:ascii="Arial" w:hAnsi="Arial" w:cs="Arial"/>
                <w:color w:val="392C69"/>
                <w:sz w:val="20"/>
                <w:szCs w:val="20"/>
              </w:rPr>
              <w:t xml:space="preserve">, от 29.05.2019 </w:t>
            </w:r>
            <w:hyperlink r:id="rId41" w:history="1">
              <w:r>
                <w:rPr>
                  <w:rFonts w:ascii="Arial" w:hAnsi="Arial" w:cs="Arial"/>
                  <w:color w:val="0000FF"/>
                  <w:sz w:val="20"/>
                  <w:szCs w:val="20"/>
                </w:rPr>
                <w:t>N 115-ФЗ</w:t>
              </w:r>
            </w:hyperlink>
            <w:r>
              <w:rPr>
                <w:rFonts w:ascii="Arial" w:hAnsi="Arial" w:cs="Arial"/>
                <w:color w:val="392C69"/>
                <w:sz w:val="20"/>
                <w:szCs w:val="20"/>
              </w:rPr>
              <w:t>,</w:t>
            </w:r>
          </w:p>
          <w:p w:rsidR="008363B3" w:rsidRDefault="008363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02.08.2019 </w:t>
            </w:r>
            <w:hyperlink r:id="rId42" w:history="1">
              <w:r>
                <w:rPr>
                  <w:rFonts w:ascii="Arial" w:hAnsi="Arial" w:cs="Arial"/>
                  <w:color w:val="0000FF"/>
                  <w:sz w:val="20"/>
                  <w:szCs w:val="20"/>
                </w:rPr>
                <w:t>N 319-ФЗ</w:t>
              </w:r>
            </w:hyperlink>
            <w:r>
              <w:rPr>
                <w:rFonts w:ascii="Arial" w:hAnsi="Arial" w:cs="Arial"/>
                <w:color w:val="392C69"/>
                <w:sz w:val="20"/>
                <w:szCs w:val="20"/>
              </w:rPr>
              <w:t xml:space="preserve">, от 02.12.2019 </w:t>
            </w:r>
            <w:hyperlink r:id="rId43" w:history="1">
              <w:r>
                <w:rPr>
                  <w:rFonts w:ascii="Arial" w:hAnsi="Arial" w:cs="Arial"/>
                  <w:color w:val="0000FF"/>
                  <w:sz w:val="20"/>
                  <w:szCs w:val="20"/>
                </w:rPr>
                <w:t>N 411-ФЗ</w:t>
              </w:r>
            </w:hyperlink>
            <w:r>
              <w:rPr>
                <w:rFonts w:ascii="Arial" w:hAnsi="Arial" w:cs="Arial"/>
                <w:color w:val="392C69"/>
                <w:sz w:val="20"/>
                <w:szCs w:val="20"/>
              </w:rPr>
              <w:t xml:space="preserve">, от 06.02.2020 </w:t>
            </w:r>
            <w:hyperlink r:id="rId44" w:history="1">
              <w:r>
                <w:rPr>
                  <w:rFonts w:ascii="Arial" w:hAnsi="Arial" w:cs="Arial"/>
                  <w:color w:val="0000FF"/>
                  <w:sz w:val="20"/>
                  <w:szCs w:val="20"/>
                </w:rPr>
                <w:t>N 10-ФЗ</w:t>
              </w:r>
            </w:hyperlink>
            <w:r>
              <w:rPr>
                <w:rFonts w:ascii="Arial" w:hAnsi="Arial" w:cs="Arial"/>
                <w:color w:val="392C69"/>
                <w:sz w:val="20"/>
                <w:szCs w:val="20"/>
              </w:rPr>
              <w:t>,</w:t>
            </w:r>
          </w:p>
          <w:p w:rsidR="008363B3" w:rsidRDefault="008363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04.02.2021 </w:t>
            </w:r>
            <w:hyperlink r:id="rId45" w:history="1">
              <w:r>
                <w:rPr>
                  <w:rFonts w:ascii="Arial" w:hAnsi="Arial" w:cs="Arial"/>
                  <w:color w:val="0000FF"/>
                  <w:sz w:val="20"/>
                  <w:szCs w:val="20"/>
                </w:rPr>
                <w:t>N 5-ФЗ</w:t>
              </w:r>
            </w:hyperlink>
            <w:r>
              <w:rPr>
                <w:rFonts w:ascii="Arial" w:hAnsi="Arial" w:cs="Arial"/>
                <w:color w:val="392C69"/>
                <w:sz w:val="20"/>
                <w:szCs w:val="20"/>
              </w:rPr>
              <w:t>,</w:t>
            </w:r>
          </w:p>
          <w:p w:rsidR="008363B3" w:rsidRDefault="008363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 изм., внесенными Постановлениями КС РФ</w:t>
            </w:r>
          </w:p>
          <w:p w:rsidR="008363B3" w:rsidRDefault="008363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31.01.2014 </w:t>
            </w:r>
            <w:hyperlink r:id="rId46" w:history="1">
              <w:r>
                <w:rPr>
                  <w:rFonts w:ascii="Arial" w:hAnsi="Arial" w:cs="Arial"/>
                  <w:color w:val="0000FF"/>
                  <w:sz w:val="20"/>
                  <w:szCs w:val="20"/>
                </w:rPr>
                <w:t>N 1-П</w:t>
              </w:r>
            </w:hyperlink>
            <w:r>
              <w:rPr>
                <w:rFonts w:ascii="Arial" w:hAnsi="Arial" w:cs="Arial"/>
                <w:color w:val="392C69"/>
                <w:sz w:val="20"/>
                <w:szCs w:val="20"/>
              </w:rPr>
              <w:t xml:space="preserve">, от 20.06.2018 </w:t>
            </w:r>
            <w:hyperlink r:id="rId47" w:history="1">
              <w:r>
                <w:rPr>
                  <w:rFonts w:ascii="Arial" w:hAnsi="Arial" w:cs="Arial"/>
                  <w:color w:val="0000FF"/>
                  <w:sz w:val="20"/>
                  <w:szCs w:val="20"/>
                </w:rPr>
                <w:t>N 25-П</w:t>
              </w:r>
            </w:hyperlink>
            <w:r>
              <w:rPr>
                <w:rFonts w:ascii="Arial" w:hAnsi="Arial" w:cs="Arial"/>
                <w:color w:val="392C69"/>
                <w:sz w:val="20"/>
                <w:szCs w:val="20"/>
              </w:rPr>
              <w:t xml:space="preserve">, от 02.03.2021 </w:t>
            </w:r>
            <w:hyperlink r:id="rId48" w:history="1">
              <w:r>
                <w:rPr>
                  <w:rFonts w:ascii="Arial" w:hAnsi="Arial" w:cs="Arial"/>
                  <w:color w:val="0000FF"/>
                  <w:sz w:val="20"/>
                  <w:szCs w:val="20"/>
                </w:rPr>
                <w:t>N 4-П</w:t>
              </w:r>
            </w:hyperlink>
            <w:r>
              <w:rPr>
                <w:rFonts w:ascii="Arial" w:hAnsi="Arial" w:cs="Arial"/>
                <w:color w:val="392C69"/>
                <w:sz w:val="20"/>
                <w:szCs w:val="20"/>
              </w:rPr>
              <w:t>)</w:t>
            </w:r>
          </w:p>
        </w:tc>
      </w:tr>
    </w:tbl>
    <w:p w:rsidR="008363B3" w:rsidRDefault="008363B3" w:rsidP="008363B3">
      <w:pPr>
        <w:autoSpaceDE w:val="0"/>
        <w:autoSpaceDN w:val="0"/>
        <w:adjustRightInd w:val="0"/>
        <w:spacing w:after="0" w:line="240" w:lineRule="auto"/>
        <w:ind w:firstLine="540"/>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I. ОБЩИЕ ПОЛОЖЕНИЯ</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 СЕМЕЙНОЕ ЗАКОНОДАТЕЛЬСТВО</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0" w:name="Par34"/>
      <w:bookmarkEnd w:id="0"/>
      <w:r>
        <w:rPr>
          <w:rFonts w:ascii="Arial" w:eastAsiaTheme="minorHAnsi" w:hAnsi="Arial" w:cs="Arial"/>
          <w:b/>
          <w:bCs/>
          <w:color w:val="auto"/>
          <w:sz w:val="20"/>
          <w:szCs w:val="20"/>
        </w:rPr>
        <w:t>Статья 1. Основные начала семейного законодательства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Семья, материнство, отцовство и детство в Российской Федерации находятся под защитой государства.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8363B3" w:rsidRDefault="008363B3" w:rsidP="008363B3">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8363B3">
        <w:trPr>
          <w:jc w:val="center"/>
        </w:trPr>
        <w:tc>
          <w:tcPr>
            <w:tcW w:w="5000" w:type="pct"/>
            <w:tcBorders>
              <w:left w:val="single" w:sz="24" w:space="0" w:color="CED3F1"/>
              <w:right w:val="single" w:sz="24" w:space="0" w:color="F4F3F8"/>
            </w:tcBorders>
            <w:shd w:val="clear" w:color="auto" w:fill="F4F3F8"/>
          </w:tcPr>
          <w:p w:rsidR="008363B3" w:rsidRDefault="008363B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363B3" w:rsidRDefault="008363B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2 ст. 1 </w:t>
            </w:r>
            <w:hyperlink w:anchor="Par1397" w:history="1">
              <w:r>
                <w:rPr>
                  <w:rFonts w:ascii="Arial" w:hAnsi="Arial" w:cs="Arial"/>
                  <w:color w:val="0000FF"/>
                  <w:sz w:val="20"/>
                  <w:szCs w:val="20"/>
                </w:rPr>
                <w:t>не применяется</w:t>
              </w:r>
            </w:hyperlink>
            <w:r>
              <w:rPr>
                <w:rFonts w:ascii="Arial" w:hAnsi="Arial" w:cs="Arial"/>
                <w:color w:val="392C69"/>
                <w:sz w:val="20"/>
                <w:szCs w:val="20"/>
              </w:rPr>
              <w:t xml:space="preserve"> к бракам, совершенным по религиозным обрядам на оккупированных территориях бывшего СССР в период ВОВ, до восстановления на этих территориях органов ЗАГС.</w:t>
            </w:r>
          </w:p>
        </w:tc>
      </w:tr>
    </w:tbl>
    <w:p w:rsidR="008363B3" w:rsidRDefault="008363B3" w:rsidP="008363B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Признается брак, заключенный только в </w:t>
      </w:r>
      <w:hyperlink r:id="rId49" w:history="1">
        <w:r>
          <w:rPr>
            <w:rFonts w:ascii="Arial" w:hAnsi="Arial" w:cs="Arial"/>
            <w:color w:val="0000FF"/>
            <w:sz w:val="20"/>
            <w:szCs w:val="20"/>
          </w:rPr>
          <w:t>органах</w:t>
        </w:r>
      </w:hyperlink>
      <w:r>
        <w:rPr>
          <w:rFonts w:ascii="Arial" w:hAnsi="Arial" w:cs="Arial"/>
          <w:sz w:val="20"/>
          <w:szCs w:val="20"/>
        </w:rPr>
        <w:t xml:space="preserve"> записи актов гражданского состояния.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 w:name="Par45"/>
      <w:bookmarkEnd w:id="1"/>
      <w:r>
        <w:rPr>
          <w:rFonts w:ascii="Arial" w:eastAsiaTheme="minorHAnsi" w:hAnsi="Arial" w:cs="Arial"/>
          <w:b/>
          <w:bCs/>
          <w:color w:val="auto"/>
          <w:sz w:val="20"/>
          <w:szCs w:val="20"/>
        </w:rPr>
        <w:t>Статья 2. Отношения, регулируемые семейным законодательством</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0" w:history="1">
        <w:r>
          <w:rPr>
            <w:rFonts w:ascii="Arial" w:hAnsi="Arial" w:cs="Arial"/>
            <w:color w:val="0000FF"/>
            <w:sz w:val="20"/>
            <w:szCs w:val="20"/>
          </w:rPr>
          <w:t>закона</w:t>
        </w:r>
      </w:hyperlink>
      <w:r>
        <w:rPr>
          <w:rFonts w:ascii="Arial" w:hAnsi="Arial" w:cs="Arial"/>
          <w:sz w:val="20"/>
          <w:szCs w:val="20"/>
        </w:rPr>
        <w:t xml:space="preserve"> от 30.12.2015 N 457-ФЗ)</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Семейное законодательство устанавливает порядок осуществления и защиты семейных прав,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определяет порядок выявления детей, оставшихся без попечения родителей, формы и порядок их устройства в семью, а также их временного устройства, в том числе в организацию для детей-сирот и детей, оставшихся без попечения родителей.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 w:name="Par50"/>
      <w:bookmarkEnd w:id="2"/>
      <w:r>
        <w:rPr>
          <w:rFonts w:ascii="Arial" w:eastAsiaTheme="minorHAnsi" w:hAnsi="Arial" w:cs="Arial"/>
          <w:b/>
          <w:bCs/>
          <w:color w:val="auto"/>
          <w:sz w:val="20"/>
          <w:szCs w:val="20"/>
        </w:rPr>
        <w:t>Статья 3. Семейное законодательство и иные акты, содержащие нормы семейного права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соответствии с </w:t>
      </w:r>
      <w:hyperlink r:id="rId51"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семейное законодательство находится в совместном ведении Российской Федерации и субъектов Российской Федерации.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Законы субъектов Российской Федерации регулируют семейные отношения, которые указаны в </w:t>
      </w:r>
      <w:hyperlink w:anchor="Par45" w:history="1">
        <w:r>
          <w:rPr>
            <w:rFonts w:ascii="Arial" w:hAnsi="Arial" w:cs="Arial"/>
            <w:color w:val="0000FF"/>
            <w:sz w:val="20"/>
            <w:szCs w:val="20"/>
          </w:rPr>
          <w:t>статье 2</w:t>
        </w:r>
      </w:hyperlink>
      <w:r>
        <w:rPr>
          <w:rFonts w:ascii="Arial" w:hAnsi="Arial" w:cs="Arial"/>
          <w:sz w:val="20"/>
          <w:szCs w:val="20"/>
        </w:rPr>
        <w:t xml:space="preserve">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Нормы семейного права, содержащиеся в законах субъектов Российской Федерации, должны соответствовать настоящему Кодексу.</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Применение к семейным отношениям гражданского законодательства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К названным в </w:t>
      </w:r>
      <w:hyperlink w:anchor="Par45" w:history="1">
        <w:r>
          <w:rPr>
            <w:rFonts w:ascii="Arial" w:hAnsi="Arial" w:cs="Arial"/>
            <w:color w:val="0000FF"/>
            <w:sz w:val="20"/>
            <w:szCs w:val="20"/>
          </w:rPr>
          <w:t>статье 2</w:t>
        </w:r>
      </w:hyperlink>
      <w:r>
        <w:rPr>
          <w:rFonts w:ascii="Arial" w:hAnsi="Arial" w:cs="Arial"/>
          <w:sz w:val="20"/>
          <w:szCs w:val="20"/>
        </w:rPr>
        <w:t xml:space="preserve"> настоящего Кодекса имущественным и личным неимущественным отношениям между членами семьи, не урегулированным семейным законодательством (</w:t>
      </w:r>
      <w:hyperlink w:anchor="Par50" w:history="1">
        <w:r>
          <w:rPr>
            <w:rFonts w:ascii="Arial" w:hAnsi="Arial" w:cs="Arial"/>
            <w:color w:val="0000FF"/>
            <w:sz w:val="20"/>
            <w:szCs w:val="20"/>
          </w:rPr>
          <w:t>статья 3</w:t>
        </w:r>
      </w:hyperlink>
      <w:r>
        <w:rPr>
          <w:rFonts w:ascii="Arial" w:hAnsi="Arial" w:cs="Arial"/>
          <w:sz w:val="20"/>
          <w:szCs w:val="20"/>
        </w:rPr>
        <w:t xml:space="preserve"> настоящего Кодекса), применяется </w:t>
      </w:r>
      <w:hyperlink r:id="rId52" w:history="1">
        <w:r>
          <w:rPr>
            <w:rFonts w:ascii="Arial" w:hAnsi="Arial" w:cs="Arial"/>
            <w:color w:val="0000FF"/>
            <w:sz w:val="20"/>
            <w:szCs w:val="20"/>
          </w:rPr>
          <w:t>гражданское законодательство</w:t>
        </w:r>
      </w:hyperlink>
      <w:r>
        <w:rPr>
          <w:rFonts w:ascii="Arial" w:hAnsi="Arial" w:cs="Arial"/>
          <w:sz w:val="20"/>
          <w:szCs w:val="20"/>
        </w:rPr>
        <w:t xml:space="preserve"> постольку, поскольку это не противоречит существу семейных отношений.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 Применение семейного законодательства и гражданского законодательства к семейным отношениям по аналогии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Семейное законодательство и нормы международного права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hyperlink r:id="rId53" w:history="1">
        <w:r>
          <w:rPr>
            <w:rFonts w:ascii="Arial" w:hAnsi="Arial" w:cs="Arial"/>
            <w:color w:val="0000FF"/>
            <w:sz w:val="20"/>
            <w:szCs w:val="20"/>
          </w:rPr>
          <w:t>1</w:t>
        </w:r>
      </w:hyperlink>
      <w:r>
        <w:rPr>
          <w:rFonts w:ascii="Arial" w:hAnsi="Arial" w:cs="Arial"/>
          <w:sz w:val="20"/>
          <w:szCs w:val="20"/>
        </w:rPr>
        <w:t>. 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3" w:name="Par69"/>
      <w:bookmarkEnd w:id="3"/>
      <w:r>
        <w:rPr>
          <w:rFonts w:ascii="Arial" w:hAnsi="Arial" w:cs="Arial"/>
          <w:sz w:val="20"/>
          <w:szCs w:val="20"/>
        </w:rPr>
        <w:lastRenderedPageBreak/>
        <w:t xml:space="preserve">2. Не допускается применение правил международных договоров в их истолковании, противоречащем </w:t>
      </w:r>
      <w:hyperlink r:id="rId54"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а также основам правопорядка и нравственности. Такое противоречие может быть установлено в порядке, определенном федеральным конституционным </w:t>
      </w:r>
      <w:hyperlink r:id="rId55" w:history="1">
        <w:r>
          <w:rPr>
            <w:rFonts w:ascii="Arial" w:hAnsi="Arial" w:cs="Arial"/>
            <w:color w:val="0000FF"/>
            <w:sz w:val="20"/>
            <w:szCs w:val="20"/>
          </w:rPr>
          <w:t>законом</w:t>
        </w:r>
      </w:hyperlink>
      <w:r>
        <w:rPr>
          <w:rFonts w:ascii="Arial" w:hAnsi="Arial" w:cs="Arial"/>
          <w:sz w:val="20"/>
          <w:szCs w:val="20"/>
        </w:rPr>
        <w:t>.</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введен Федеральным </w:t>
      </w:r>
      <w:hyperlink r:id="rId56" w:history="1">
        <w:r>
          <w:rPr>
            <w:rFonts w:ascii="Arial" w:hAnsi="Arial" w:cs="Arial"/>
            <w:color w:val="0000FF"/>
            <w:sz w:val="20"/>
            <w:szCs w:val="20"/>
          </w:rPr>
          <w:t>законом</w:t>
        </w:r>
      </w:hyperlink>
      <w:r>
        <w:rPr>
          <w:rFonts w:ascii="Arial" w:hAnsi="Arial" w:cs="Arial"/>
          <w:sz w:val="20"/>
          <w:szCs w:val="20"/>
        </w:rPr>
        <w:t xml:space="preserve"> от 04.02.2021 N 5-ФЗ)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 ОСУЩЕСТВЛЕНИЕ И ЗАЩИТА СЕМЕЙНЫХ ПРАВ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 Осуществление семейных прав и исполнение семейных обязанностей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Семейные права охраняются законом, за исключением случаев, если они осуществляются в противоречии с назначением этих прав.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Защита семейных прав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в том числе органами опеки и попечительства.</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 w:history="1">
        <w:r>
          <w:rPr>
            <w:rFonts w:ascii="Arial" w:hAnsi="Arial" w:cs="Arial"/>
            <w:color w:val="0000FF"/>
            <w:sz w:val="20"/>
            <w:szCs w:val="20"/>
          </w:rPr>
          <w:t>закона</w:t>
        </w:r>
      </w:hyperlink>
      <w:r>
        <w:rPr>
          <w:rFonts w:ascii="Arial" w:hAnsi="Arial" w:cs="Arial"/>
          <w:sz w:val="20"/>
          <w:szCs w:val="20"/>
        </w:rPr>
        <w:t xml:space="preserve"> от 29.12.2006 N 258-ФЗ)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Защита семейных прав осуществляется способами, предусмотренными соответствующими статьями настоящего Кодекса, а также иными способами, предусмотренными законом.</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 w:history="1">
        <w:r>
          <w:rPr>
            <w:rFonts w:ascii="Arial" w:hAnsi="Arial" w:cs="Arial"/>
            <w:color w:val="0000FF"/>
            <w:sz w:val="20"/>
            <w:szCs w:val="20"/>
          </w:rPr>
          <w:t>закона</w:t>
        </w:r>
      </w:hyperlink>
      <w:r>
        <w:rPr>
          <w:rFonts w:ascii="Arial" w:hAnsi="Arial" w:cs="Arial"/>
          <w:sz w:val="20"/>
          <w:szCs w:val="20"/>
        </w:rPr>
        <w:t xml:space="preserve"> от 30.12.2015 N 457-ФЗ)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 Применение исковой давности в семейных отношениях</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Кодексом.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применении норм, устанавливающих исковую давность, суд руководствуется правилами </w:t>
      </w:r>
      <w:hyperlink r:id="rId59" w:history="1">
        <w:r>
          <w:rPr>
            <w:rFonts w:ascii="Arial" w:hAnsi="Arial" w:cs="Arial"/>
            <w:color w:val="0000FF"/>
            <w:sz w:val="20"/>
            <w:szCs w:val="20"/>
          </w:rPr>
          <w:t>статей 198 - 200</w:t>
        </w:r>
      </w:hyperlink>
      <w:r>
        <w:rPr>
          <w:rFonts w:ascii="Arial" w:hAnsi="Arial" w:cs="Arial"/>
          <w:sz w:val="20"/>
          <w:szCs w:val="20"/>
        </w:rPr>
        <w:t xml:space="preserve"> и </w:t>
      </w:r>
      <w:hyperlink r:id="rId60" w:history="1">
        <w:r>
          <w:rPr>
            <w:rFonts w:ascii="Arial" w:hAnsi="Arial" w:cs="Arial"/>
            <w:color w:val="0000FF"/>
            <w:sz w:val="20"/>
            <w:szCs w:val="20"/>
          </w:rPr>
          <w:t>202 - 205</w:t>
        </w:r>
      </w:hyperlink>
      <w:r>
        <w:rPr>
          <w:rFonts w:ascii="Arial" w:hAnsi="Arial" w:cs="Arial"/>
          <w:sz w:val="20"/>
          <w:szCs w:val="20"/>
        </w:rPr>
        <w:t xml:space="preserve"> Гражданского кодекса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II. ЗАКЛЮЧЕНИЕ И ПРЕКРАЩЕНИЕ БРАКА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4" w:name="Par94"/>
      <w:bookmarkEnd w:id="4"/>
      <w:r>
        <w:rPr>
          <w:rFonts w:ascii="Arial" w:eastAsiaTheme="minorHAnsi" w:hAnsi="Arial" w:cs="Arial"/>
          <w:b/>
          <w:bCs/>
          <w:color w:val="auto"/>
          <w:sz w:val="20"/>
          <w:szCs w:val="20"/>
        </w:rPr>
        <w:t>Глава 3. УСЛОВИЯ И ПОРЯДОК ЗАКЛЮЧЕНИЯ БРАКА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 w:name="Par96"/>
      <w:bookmarkEnd w:id="5"/>
      <w:r>
        <w:rPr>
          <w:rFonts w:ascii="Arial" w:eastAsiaTheme="minorHAnsi" w:hAnsi="Arial" w:cs="Arial"/>
          <w:b/>
          <w:bCs/>
          <w:color w:val="auto"/>
          <w:sz w:val="20"/>
          <w:szCs w:val="20"/>
        </w:rPr>
        <w:t>Статья 10. Заключение брака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Брак заключается в </w:t>
      </w:r>
      <w:hyperlink r:id="rId61" w:history="1">
        <w:r>
          <w:rPr>
            <w:rFonts w:ascii="Arial" w:hAnsi="Arial" w:cs="Arial"/>
            <w:color w:val="0000FF"/>
            <w:sz w:val="20"/>
            <w:szCs w:val="20"/>
          </w:rPr>
          <w:t>органах</w:t>
        </w:r>
      </w:hyperlink>
      <w:r>
        <w:rPr>
          <w:rFonts w:ascii="Arial" w:hAnsi="Arial" w:cs="Arial"/>
          <w:sz w:val="20"/>
          <w:szCs w:val="20"/>
        </w:rPr>
        <w:t xml:space="preserve"> записи актов гражданского состояния.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Права и обязанности супругов возникают со дня </w:t>
      </w:r>
      <w:hyperlink r:id="rId62" w:history="1">
        <w:r>
          <w:rPr>
            <w:rFonts w:ascii="Arial" w:hAnsi="Arial" w:cs="Arial"/>
            <w:color w:val="0000FF"/>
            <w:sz w:val="20"/>
            <w:szCs w:val="20"/>
          </w:rPr>
          <w:t>государственной регистрации</w:t>
        </w:r>
      </w:hyperlink>
      <w:r>
        <w:rPr>
          <w:rFonts w:ascii="Arial" w:hAnsi="Arial" w:cs="Arial"/>
          <w:sz w:val="20"/>
          <w:szCs w:val="20"/>
        </w:rPr>
        <w:t xml:space="preserve"> заключения брака в органах записи актов гражданского состояния.</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 Порядок заключения брака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Заключение брака производится в личном присутствии лиц, вступающих в брак, по истечении месяца и не позднее двенадцати месяцев со дня подачи </w:t>
      </w:r>
      <w:hyperlink r:id="rId63" w:history="1">
        <w:r>
          <w:rPr>
            <w:rFonts w:ascii="Arial" w:hAnsi="Arial" w:cs="Arial"/>
            <w:color w:val="0000FF"/>
            <w:sz w:val="20"/>
            <w:szCs w:val="20"/>
          </w:rPr>
          <w:t>заявления</w:t>
        </w:r>
      </w:hyperlink>
      <w:r>
        <w:rPr>
          <w:rFonts w:ascii="Arial" w:hAnsi="Arial" w:cs="Arial"/>
          <w:sz w:val="20"/>
          <w:szCs w:val="20"/>
        </w:rPr>
        <w:t xml:space="preserve"> в орган записи актов гражданского состояния в дату и во время, которые определены лицами, вступающими в брак, при подаче ими заявления о заключении брака.</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 w:history="1">
        <w:r>
          <w:rPr>
            <w:rFonts w:ascii="Arial" w:hAnsi="Arial" w:cs="Arial"/>
            <w:color w:val="0000FF"/>
            <w:sz w:val="20"/>
            <w:szCs w:val="20"/>
          </w:rPr>
          <w:t>закона</w:t>
        </w:r>
      </w:hyperlink>
      <w:r>
        <w:rPr>
          <w:rFonts w:ascii="Arial" w:hAnsi="Arial" w:cs="Arial"/>
          <w:sz w:val="20"/>
          <w:szCs w:val="20"/>
        </w:rPr>
        <w:t xml:space="preserve"> от 03.08.2018 N 319-ФЗ)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5" w:history="1">
        <w:r>
          <w:rPr>
            <w:rFonts w:ascii="Arial" w:hAnsi="Arial" w:cs="Arial"/>
            <w:color w:val="0000FF"/>
            <w:sz w:val="20"/>
            <w:szCs w:val="20"/>
          </w:rPr>
          <w:t>закона</w:t>
        </w:r>
      </w:hyperlink>
      <w:r>
        <w:rPr>
          <w:rFonts w:ascii="Arial" w:hAnsi="Arial" w:cs="Arial"/>
          <w:sz w:val="20"/>
          <w:szCs w:val="20"/>
        </w:rPr>
        <w:t xml:space="preserve"> от 03.08.2018 N 319-ФЗ)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Государственная регистрация заключения брака производится в </w:t>
      </w:r>
      <w:hyperlink r:id="rId66" w:history="1">
        <w:r>
          <w:rPr>
            <w:rFonts w:ascii="Arial" w:hAnsi="Arial" w:cs="Arial"/>
            <w:color w:val="0000FF"/>
            <w:sz w:val="20"/>
            <w:szCs w:val="20"/>
          </w:rPr>
          <w:t>порядке</w:t>
        </w:r>
      </w:hyperlink>
      <w:r>
        <w:rPr>
          <w:rFonts w:ascii="Arial" w:hAnsi="Arial" w:cs="Arial"/>
          <w:sz w:val="20"/>
          <w:szCs w:val="20"/>
        </w:rPr>
        <w:t>, установленном для государственной регистрации актов гражданского состояния.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Отказ органа записи актов гражданского состояния в регистрации брака может быть </w:t>
      </w:r>
      <w:hyperlink r:id="rId67" w:history="1">
        <w:r>
          <w:rPr>
            <w:rFonts w:ascii="Arial" w:hAnsi="Arial" w:cs="Arial"/>
            <w:color w:val="0000FF"/>
            <w:sz w:val="20"/>
            <w:szCs w:val="20"/>
          </w:rPr>
          <w:t>обжалован</w:t>
        </w:r>
      </w:hyperlink>
      <w:r>
        <w:rPr>
          <w:rFonts w:ascii="Arial" w:hAnsi="Arial" w:cs="Arial"/>
          <w:sz w:val="20"/>
          <w:szCs w:val="20"/>
        </w:rPr>
        <w:t xml:space="preserve"> в суд лицами, желающими вступить в брак (одним из них).</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 w:name="Par111"/>
      <w:bookmarkEnd w:id="6"/>
      <w:r>
        <w:rPr>
          <w:rFonts w:ascii="Arial" w:eastAsiaTheme="minorHAnsi" w:hAnsi="Arial" w:cs="Arial"/>
          <w:b/>
          <w:bCs/>
          <w:color w:val="auto"/>
          <w:sz w:val="20"/>
          <w:szCs w:val="20"/>
        </w:rPr>
        <w:t>Статья 12. Условия заключения брака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заключения брака необходимы взаимное добровольное согласие мужчины и женщины, вступающих в брак, и достижение ими брачного возраста.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Брак не может быть заключен при наличии обстоятельств, указанных в </w:t>
      </w:r>
      <w:hyperlink w:anchor="Par123" w:history="1">
        <w:r>
          <w:rPr>
            <w:rFonts w:ascii="Arial" w:hAnsi="Arial" w:cs="Arial"/>
            <w:color w:val="0000FF"/>
            <w:sz w:val="20"/>
            <w:szCs w:val="20"/>
          </w:rPr>
          <w:t>статье 14</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 w:name="Par116"/>
      <w:bookmarkEnd w:id="7"/>
      <w:r>
        <w:rPr>
          <w:rFonts w:ascii="Arial" w:eastAsiaTheme="minorHAnsi" w:hAnsi="Arial" w:cs="Arial"/>
          <w:b/>
          <w:bCs/>
          <w:color w:val="auto"/>
          <w:sz w:val="20"/>
          <w:szCs w:val="20"/>
        </w:rPr>
        <w:t>Статья 13. Брачный возраст</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Брачный возраст устанавливается в восемнадцать лет.</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 w:history="1">
        <w:r>
          <w:rPr>
            <w:rFonts w:ascii="Arial" w:hAnsi="Arial" w:cs="Arial"/>
            <w:color w:val="0000FF"/>
            <w:sz w:val="20"/>
            <w:szCs w:val="20"/>
          </w:rPr>
          <w:t>закона</w:t>
        </w:r>
      </w:hyperlink>
      <w:r>
        <w:rPr>
          <w:rFonts w:ascii="Arial" w:hAnsi="Arial" w:cs="Arial"/>
          <w:sz w:val="20"/>
          <w:szCs w:val="20"/>
        </w:rPr>
        <w:t xml:space="preserve"> от 15.11.1997 N 140-ФЗ)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 w:name="Par123"/>
      <w:bookmarkEnd w:id="8"/>
      <w:r>
        <w:rPr>
          <w:rFonts w:ascii="Arial" w:eastAsiaTheme="minorHAnsi" w:hAnsi="Arial" w:cs="Arial"/>
          <w:b/>
          <w:bCs/>
          <w:color w:val="auto"/>
          <w:sz w:val="20"/>
          <w:szCs w:val="20"/>
        </w:rPr>
        <w:t>Статья 14. Обстоятельства, препятствующие заключению брака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 допускается заключение брака между:</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лицами, из которых хотя бы одно лицо уже состоит в другом зарегистрированном браке;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усыновителями и усыновленными;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лицами, из которых хотя бы одно лицо признано судом недееспособным вследствие психического расстройства.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 Медицинское обследование лиц, вступающих в брак</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бесплатно и только с согласия лиц, вступающих в брак.</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 w:history="1">
        <w:r>
          <w:rPr>
            <w:rFonts w:ascii="Arial" w:hAnsi="Arial" w:cs="Arial"/>
            <w:color w:val="0000FF"/>
            <w:sz w:val="20"/>
            <w:szCs w:val="20"/>
          </w:rPr>
          <w:t>закона</w:t>
        </w:r>
      </w:hyperlink>
      <w:r>
        <w:rPr>
          <w:rFonts w:ascii="Arial" w:hAnsi="Arial" w:cs="Arial"/>
          <w:sz w:val="20"/>
          <w:szCs w:val="20"/>
        </w:rPr>
        <w:t xml:space="preserve"> от 25.11.2013 N 317-ФЗ)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Результаты обследования лица, вступающего в брак, составляют </w:t>
      </w:r>
      <w:hyperlink r:id="rId70" w:history="1">
        <w:r>
          <w:rPr>
            <w:rFonts w:ascii="Arial" w:hAnsi="Arial" w:cs="Arial"/>
            <w:color w:val="0000FF"/>
            <w:sz w:val="20"/>
            <w:szCs w:val="20"/>
          </w:rPr>
          <w:t>врачебную тайну</w:t>
        </w:r>
      </w:hyperlink>
      <w:r>
        <w:rPr>
          <w:rFonts w:ascii="Arial" w:hAnsi="Arial" w:cs="Arial"/>
          <w:sz w:val="20"/>
          <w:szCs w:val="20"/>
        </w:rPr>
        <w:t xml:space="preserve"> и могут быть сообщены лицу, с которым оно намерено заключить брак, только с согласия лица, прошедшего обследование.</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 w:history="1">
        <w:r>
          <w:rPr>
            <w:rFonts w:ascii="Arial" w:hAnsi="Arial" w:cs="Arial"/>
            <w:color w:val="0000FF"/>
            <w:sz w:val="20"/>
            <w:szCs w:val="20"/>
          </w:rPr>
          <w:t>закона</w:t>
        </w:r>
      </w:hyperlink>
      <w:r>
        <w:rPr>
          <w:rFonts w:ascii="Arial" w:hAnsi="Arial" w:cs="Arial"/>
          <w:sz w:val="20"/>
          <w:szCs w:val="20"/>
        </w:rPr>
        <w:t xml:space="preserve"> от 25.11.2013 N 317-ФЗ)</w:t>
      </w:r>
    </w:p>
    <w:p w:rsidR="008363B3" w:rsidRDefault="008363B3" w:rsidP="008363B3">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8363B3">
        <w:trPr>
          <w:jc w:val="center"/>
        </w:trPr>
        <w:tc>
          <w:tcPr>
            <w:tcW w:w="5000" w:type="pct"/>
            <w:tcBorders>
              <w:left w:val="single" w:sz="24" w:space="0" w:color="CED3F1"/>
              <w:right w:val="single" w:sz="24" w:space="0" w:color="F4F3F8"/>
            </w:tcBorders>
            <w:shd w:val="clear" w:color="auto" w:fill="F4F3F8"/>
          </w:tcPr>
          <w:p w:rsidR="008363B3" w:rsidRDefault="008363B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363B3" w:rsidRDefault="008363B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К признанию брака недействительным в соответствии с п. 3 ст. 15 </w:t>
            </w:r>
            <w:hyperlink w:anchor="Par1394" w:history="1">
              <w:r>
                <w:rPr>
                  <w:rFonts w:ascii="Arial" w:hAnsi="Arial" w:cs="Arial"/>
                  <w:color w:val="0000FF"/>
                  <w:sz w:val="20"/>
                  <w:szCs w:val="20"/>
                </w:rPr>
                <w:t>применяются</w:t>
              </w:r>
            </w:hyperlink>
            <w:r>
              <w:rPr>
                <w:rFonts w:ascii="Arial" w:hAnsi="Arial" w:cs="Arial"/>
                <w:color w:val="392C69"/>
                <w:sz w:val="20"/>
                <w:szCs w:val="20"/>
              </w:rPr>
              <w:t xml:space="preserve"> сроки исковой давности, установленные </w:t>
            </w:r>
            <w:hyperlink r:id="rId72" w:history="1">
              <w:r>
                <w:rPr>
                  <w:rFonts w:ascii="Arial" w:hAnsi="Arial" w:cs="Arial"/>
                  <w:color w:val="0000FF"/>
                  <w:sz w:val="20"/>
                  <w:szCs w:val="20"/>
                </w:rPr>
                <w:t>ст. 181</w:t>
              </w:r>
            </w:hyperlink>
            <w:r>
              <w:rPr>
                <w:rFonts w:ascii="Arial" w:hAnsi="Arial" w:cs="Arial"/>
                <w:color w:val="392C69"/>
                <w:sz w:val="20"/>
                <w:szCs w:val="20"/>
              </w:rPr>
              <w:t xml:space="preserve"> ГК РФ для признания оспоримой сделки недействительной.</w:t>
            </w:r>
          </w:p>
        </w:tc>
      </w:tr>
    </w:tbl>
    <w:p w:rsidR="008363B3" w:rsidRDefault="008363B3" w:rsidP="008363B3">
      <w:pPr>
        <w:autoSpaceDE w:val="0"/>
        <w:autoSpaceDN w:val="0"/>
        <w:adjustRightInd w:val="0"/>
        <w:spacing w:before="260" w:after="0" w:line="240" w:lineRule="auto"/>
        <w:ind w:firstLine="540"/>
        <w:jc w:val="both"/>
        <w:rPr>
          <w:rFonts w:ascii="Arial" w:hAnsi="Arial" w:cs="Arial"/>
          <w:sz w:val="20"/>
          <w:szCs w:val="20"/>
        </w:rPr>
      </w:pPr>
      <w:bookmarkStart w:id="9" w:name="Par139"/>
      <w:bookmarkEnd w:id="9"/>
      <w:r>
        <w:rPr>
          <w:rFonts w:ascii="Arial" w:hAnsi="Arial" w:cs="Arial"/>
          <w:sz w:val="20"/>
          <w:szCs w:val="20"/>
        </w:rPr>
        <w:lastRenderedPageBreak/>
        <w:t>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w:t>
      </w:r>
      <w:hyperlink w:anchor="Par212" w:history="1">
        <w:r>
          <w:rPr>
            <w:rFonts w:ascii="Arial" w:hAnsi="Arial" w:cs="Arial"/>
            <w:color w:val="0000FF"/>
            <w:sz w:val="20"/>
            <w:szCs w:val="20"/>
          </w:rPr>
          <w:t>статьи 27</w:t>
        </w:r>
      </w:hyperlink>
      <w:r>
        <w:rPr>
          <w:rFonts w:ascii="Arial" w:hAnsi="Arial" w:cs="Arial"/>
          <w:sz w:val="20"/>
          <w:szCs w:val="20"/>
        </w:rPr>
        <w:t xml:space="preserve"> - </w:t>
      </w:r>
      <w:hyperlink w:anchor="Par236" w:history="1">
        <w:r>
          <w:rPr>
            <w:rFonts w:ascii="Arial" w:hAnsi="Arial" w:cs="Arial"/>
            <w:color w:val="0000FF"/>
            <w:sz w:val="20"/>
            <w:szCs w:val="20"/>
          </w:rPr>
          <w:t>30</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0" w:name="Par141"/>
      <w:bookmarkEnd w:id="10"/>
      <w:r>
        <w:rPr>
          <w:rFonts w:ascii="Arial" w:eastAsiaTheme="minorHAnsi" w:hAnsi="Arial" w:cs="Arial"/>
          <w:b/>
          <w:bCs/>
          <w:color w:val="auto"/>
          <w:sz w:val="20"/>
          <w:szCs w:val="20"/>
        </w:rPr>
        <w:t>Глава 4. ПРЕКРАЩЕНИЕ БРАКА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 Основания для прекращения брака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Брак прекращается вследствие смерти или вследствие объявления судом одного из супругов умершим.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 w:name="Par148"/>
      <w:bookmarkEnd w:id="11"/>
      <w:r>
        <w:rPr>
          <w:rFonts w:ascii="Arial" w:eastAsiaTheme="minorHAnsi" w:hAnsi="Arial" w:cs="Arial"/>
          <w:b/>
          <w:bCs/>
          <w:color w:val="auto"/>
          <w:sz w:val="20"/>
          <w:szCs w:val="20"/>
        </w:rPr>
        <w:t>Статья 17. Ограничение права на предъявление мужем требования о расторжении брака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Муж не имеет права без согласия жены возбуждать дело о расторжении брака во время беременности жены и в течение года после рождения ребенка.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 Порядок расторжения брака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Расторжение брака производится в органах записи актов гражданского состояния, а в случаях, предусмотренных </w:t>
      </w:r>
      <w:hyperlink w:anchor="Par170" w:history="1">
        <w:r>
          <w:rPr>
            <w:rFonts w:ascii="Arial" w:hAnsi="Arial" w:cs="Arial"/>
            <w:color w:val="0000FF"/>
            <w:sz w:val="20"/>
            <w:szCs w:val="20"/>
          </w:rPr>
          <w:t>статьями 21</w:t>
        </w:r>
      </w:hyperlink>
      <w:r>
        <w:rPr>
          <w:rFonts w:ascii="Arial" w:hAnsi="Arial" w:cs="Arial"/>
          <w:sz w:val="20"/>
          <w:szCs w:val="20"/>
        </w:rPr>
        <w:t xml:space="preserve"> - </w:t>
      </w:r>
      <w:hyperlink w:anchor="Par182" w:history="1">
        <w:r>
          <w:rPr>
            <w:rFonts w:ascii="Arial" w:hAnsi="Arial" w:cs="Arial"/>
            <w:color w:val="0000FF"/>
            <w:sz w:val="20"/>
            <w:szCs w:val="20"/>
          </w:rPr>
          <w:t>23</w:t>
        </w:r>
      </w:hyperlink>
      <w:r>
        <w:rPr>
          <w:rFonts w:ascii="Arial" w:hAnsi="Arial" w:cs="Arial"/>
          <w:sz w:val="20"/>
          <w:szCs w:val="20"/>
        </w:rPr>
        <w:t xml:space="preserve"> настоящего Кодекса, в судебном порядке.</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 Расторжение брака в органах записи актов гражданского состояния</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взаимном согласии на расторжение брака супругов, не имеющих общих несовершеннолетних детей, расторжение брака производится в </w:t>
      </w:r>
      <w:hyperlink r:id="rId73" w:history="1">
        <w:r>
          <w:rPr>
            <w:rFonts w:ascii="Arial" w:hAnsi="Arial" w:cs="Arial"/>
            <w:color w:val="0000FF"/>
            <w:sz w:val="20"/>
            <w:szCs w:val="20"/>
          </w:rPr>
          <w:t>органах</w:t>
        </w:r>
      </w:hyperlink>
      <w:r>
        <w:rPr>
          <w:rFonts w:ascii="Arial" w:hAnsi="Arial" w:cs="Arial"/>
          <w:sz w:val="20"/>
          <w:szCs w:val="20"/>
        </w:rPr>
        <w:t xml:space="preserve"> записи актов гражданского состояния.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12" w:name="Par159"/>
      <w:bookmarkEnd w:id="12"/>
      <w:r>
        <w:rPr>
          <w:rFonts w:ascii="Arial" w:hAnsi="Arial" w:cs="Arial"/>
          <w:sz w:val="20"/>
          <w:szCs w:val="20"/>
        </w:rPr>
        <w:t xml:space="preserve">2. Расторжение брака по </w:t>
      </w:r>
      <w:hyperlink r:id="rId74" w:history="1">
        <w:r>
          <w:rPr>
            <w:rFonts w:ascii="Arial" w:hAnsi="Arial" w:cs="Arial"/>
            <w:color w:val="0000FF"/>
            <w:sz w:val="20"/>
            <w:szCs w:val="20"/>
          </w:rPr>
          <w:t>заявлению</w:t>
        </w:r>
      </w:hyperlink>
      <w:r>
        <w:rPr>
          <w:rFonts w:ascii="Arial" w:hAnsi="Arial" w:cs="Arial"/>
          <w:sz w:val="20"/>
          <w:szCs w:val="20"/>
        </w:rPr>
        <w:t xml:space="preserve">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признан судом безвестно отсутствующим;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признан судом недееспособным;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осужден за совершение преступления к лишению свободы на срок свыше трех лет.</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Государственная регистрация расторжения брака производится органом записи актов гражданского состояния в </w:t>
      </w:r>
      <w:hyperlink r:id="rId75" w:history="1">
        <w:r>
          <w:rPr>
            <w:rFonts w:ascii="Arial" w:hAnsi="Arial" w:cs="Arial"/>
            <w:color w:val="0000FF"/>
            <w:sz w:val="20"/>
            <w:szCs w:val="20"/>
          </w:rPr>
          <w:t>порядке</w:t>
        </w:r>
      </w:hyperlink>
      <w:r>
        <w:rPr>
          <w:rFonts w:ascii="Arial" w:hAnsi="Arial" w:cs="Arial"/>
          <w:sz w:val="20"/>
          <w:szCs w:val="20"/>
        </w:rPr>
        <w:t>, установленном для государственной регистрации актов гражданского состояния.</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 Рассмотрение споров, возникающих между супругами при расторжении брака в органах записи актов гражданского состояния</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w:t>
      </w:r>
      <w:hyperlink w:anchor="Par159" w:history="1">
        <w:r>
          <w:rPr>
            <w:rFonts w:ascii="Arial" w:hAnsi="Arial" w:cs="Arial"/>
            <w:color w:val="0000FF"/>
            <w:sz w:val="20"/>
            <w:szCs w:val="20"/>
          </w:rPr>
          <w:t>пункт 2 статьи 19</w:t>
        </w:r>
      </w:hyperlink>
      <w:r>
        <w:rPr>
          <w:rFonts w:ascii="Arial" w:hAnsi="Arial" w:cs="Arial"/>
          <w:sz w:val="20"/>
          <w:szCs w:val="20"/>
        </w:rPr>
        <w:t xml:space="preserve"> настоящего Кодекса), рассматриваются в судебном порядке независимо от расторжения брака в органах записи актов гражданского состояния.</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 w:name="Par170"/>
      <w:bookmarkEnd w:id="13"/>
      <w:r>
        <w:rPr>
          <w:rFonts w:ascii="Arial" w:eastAsiaTheme="minorHAnsi" w:hAnsi="Arial" w:cs="Arial"/>
          <w:b/>
          <w:bCs/>
          <w:color w:val="auto"/>
          <w:sz w:val="20"/>
          <w:szCs w:val="20"/>
        </w:rPr>
        <w:t>Статья 21. Расторжение брака в судебном порядке</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Расторжение брака производится в судебном порядке при наличии у супругов общих несовершеннолетних детей, за исключением случаев, предусмотренных </w:t>
      </w:r>
      <w:hyperlink w:anchor="Par159" w:history="1">
        <w:r>
          <w:rPr>
            <w:rFonts w:ascii="Arial" w:hAnsi="Arial" w:cs="Arial"/>
            <w:color w:val="0000FF"/>
            <w:sz w:val="20"/>
            <w:szCs w:val="20"/>
          </w:rPr>
          <w:t>пунктом 2 статьи 19</w:t>
        </w:r>
      </w:hyperlink>
      <w:r>
        <w:rPr>
          <w:rFonts w:ascii="Arial" w:hAnsi="Arial" w:cs="Arial"/>
          <w:sz w:val="20"/>
          <w:szCs w:val="20"/>
        </w:rPr>
        <w:t xml:space="preserve"> настоящего Кодекса, или при отсутствии согласия одного из супругов на расторжение брака.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14" w:name="Par173"/>
      <w:bookmarkEnd w:id="14"/>
      <w:r>
        <w:rPr>
          <w:rFonts w:ascii="Arial" w:hAnsi="Arial" w:cs="Arial"/>
          <w:sz w:val="20"/>
          <w:szCs w:val="20"/>
        </w:rPr>
        <w:lastRenderedPageBreak/>
        <w:t>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 w:history="1">
        <w:r>
          <w:rPr>
            <w:rFonts w:ascii="Arial" w:hAnsi="Arial" w:cs="Arial"/>
            <w:color w:val="0000FF"/>
            <w:sz w:val="20"/>
            <w:szCs w:val="20"/>
          </w:rPr>
          <w:t>закона</w:t>
        </w:r>
      </w:hyperlink>
      <w:r>
        <w:rPr>
          <w:rFonts w:ascii="Arial" w:hAnsi="Arial" w:cs="Arial"/>
          <w:sz w:val="20"/>
          <w:szCs w:val="20"/>
        </w:rPr>
        <w:t xml:space="preserve"> от 30.12.2015 N 457-ФЗ)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 Расторжение брака в судебном порядке при отсутствии согласия одного из супругов на расторжение брака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 w:name="Par182"/>
      <w:bookmarkEnd w:id="15"/>
      <w:r>
        <w:rPr>
          <w:rFonts w:ascii="Arial" w:eastAsiaTheme="minorHAnsi" w:hAnsi="Arial" w:cs="Arial"/>
          <w:b/>
          <w:bCs/>
          <w:color w:val="auto"/>
          <w:sz w:val="20"/>
          <w:szCs w:val="20"/>
        </w:rPr>
        <w:t>Статья 23. Расторжение брака в судебном порядке при взаимном согласии супругов на расторжение брака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наличии взаимного согласия на расторжение брака супругов, имеющих общих несовершеннолетних детей, а также супругов, указанных в </w:t>
      </w:r>
      <w:hyperlink w:anchor="Par173" w:history="1">
        <w:r>
          <w:rPr>
            <w:rFonts w:ascii="Arial" w:hAnsi="Arial" w:cs="Arial"/>
            <w:color w:val="0000FF"/>
            <w:sz w:val="20"/>
            <w:szCs w:val="20"/>
          </w:rPr>
          <w:t>пункте 2 статьи 21</w:t>
        </w:r>
      </w:hyperlink>
      <w:r>
        <w:rPr>
          <w:rFonts w:ascii="Arial" w:hAnsi="Arial" w:cs="Arial"/>
          <w:sz w:val="20"/>
          <w:szCs w:val="20"/>
        </w:rPr>
        <w:t xml:space="preserve">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w:t>
      </w:r>
      <w:hyperlink w:anchor="Par189" w:history="1">
        <w:r>
          <w:rPr>
            <w:rFonts w:ascii="Arial" w:hAnsi="Arial" w:cs="Arial"/>
            <w:color w:val="0000FF"/>
            <w:sz w:val="20"/>
            <w:szCs w:val="20"/>
          </w:rPr>
          <w:t>пунктом 1 статьи 24</w:t>
        </w:r>
      </w:hyperlink>
      <w:r>
        <w:rPr>
          <w:rFonts w:ascii="Arial" w:hAnsi="Arial" w:cs="Arial"/>
          <w:sz w:val="20"/>
          <w:szCs w:val="20"/>
        </w:rPr>
        <w:t xml:space="preserve">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w:t>
      </w:r>
      <w:hyperlink w:anchor="Par190" w:history="1">
        <w:r>
          <w:rPr>
            <w:rFonts w:ascii="Arial" w:hAnsi="Arial" w:cs="Arial"/>
            <w:color w:val="0000FF"/>
            <w:sz w:val="20"/>
            <w:szCs w:val="20"/>
          </w:rPr>
          <w:t>пунктом 2 статьи 24</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Расторжение брака производится судом не ранее истечения месяца со дня подачи супругами заявления о расторжении брака.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 Вопросы, разрешаемые судом при вынесении решения о расторжении брака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bookmarkStart w:id="16" w:name="Par189"/>
      <w:bookmarkEnd w:id="16"/>
      <w:r>
        <w:rPr>
          <w:rFonts w:ascii="Arial" w:hAnsi="Arial" w:cs="Arial"/>
          <w:sz w:val="20"/>
          <w:szCs w:val="20"/>
        </w:rPr>
        <w:t>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17" w:name="Par190"/>
      <w:bookmarkEnd w:id="17"/>
      <w:r>
        <w:rPr>
          <w:rFonts w:ascii="Arial" w:hAnsi="Arial" w:cs="Arial"/>
          <w:sz w:val="20"/>
          <w:szCs w:val="20"/>
        </w:rPr>
        <w:t xml:space="preserve">2. В случае, если отсутствует соглашение между супругами по вопросам, указанным в </w:t>
      </w:r>
      <w:hyperlink w:anchor="Par189" w:history="1">
        <w:r>
          <w:rPr>
            <w:rFonts w:ascii="Arial" w:hAnsi="Arial" w:cs="Arial"/>
            <w:color w:val="0000FF"/>
            <w:sz w:val="20"/>
            <w:szCs w:val="20"/>
          </w:rPr>
          <w:t>пункте 1</w:t>
        </w:r>
      </w:hyperlink>
      <w:r>
        <w:rPr>
          <w:rFonts w:ascii="Arial" w:hAnsi="Arial" w:cs="Arial"/>
          <w:sz w:val="20"/>
          <w:szCs w:val="20"/>
        </w:rPr>
        <w:t xml:space="preserve"> настоящей статьи, а также в случае, если установлено, что данное соглашение нарушает интересы детей или одного из супругов, суд обязан:</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определить, с кем из родителей будут проживать несовершеннолетние дети после развода;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определить, с кого из родителей и в каких размерах взыскиваются алименты на их детей;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требованию супругов (одного из них) произвести раздел имущества, находящегося в их совместной собственности;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требованию супруга, имеющего право на получение содержания от другого супруга, определить размер этого содержания.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если раздел имущества затрагивает интересы третьих лиц, суд вправе выделить требование о разделе имущества в отдельное производство.</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 w:name="Par197"/>
      <w:bookmarkEnd w:id="18"/>
      <w:r>
        <w:rPr>
          <w:rFonts w:ascii="Arial" w:eastAsiaTheme="minorHAnsi" w:hAnsi="Arial" w:cs="Arial"/>
          <w:b/>
          <w:bCs/>
          <w:color w:val="auto"/>
          <w:sz w:val="20"/>
          <w:szCs w:val="20"/>
        </w:rPr>
        <w:t>Статья 25. Момент прекращения брака при его расторжении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Расторжение брака в суде подлежит государственной регистрации в </w:t>
      </w:r>
      <w:hyperlink r:id="rId77" w:history="1">
        <w:r>
          <w:rPr>
            <w:rFonts w:ascii="Arial" w:hAnsi="Arial" w:cs="Arial"/>
            <w:color w:val="0000FF"/>
            <w:sz w:val="20"/>
            <w:szCs w:val="20"/>
          </w:rPr>
          <w:t>порядке</w:t>
        </w:r>
      </w:hyperlink>
      <w:r>
        <w:rPr>
          <w:rFonts w:ascii="Arial" w:hAnsi="Arial" w:cs="Arial"/>
          <w:sz w:val="20"/>
          <w:szCs w:val="20"/>
        </w:rPr>
        <w:t>, установленном для государственной регистрации актов гражданского состояния.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 w:history="1">
        <w:r>
          <w:rPr>
            <w:rFonts w:ascii="Arial" w:hAnsi="Arial" w:cs="Arial"/>
            <w:color w:val="0000FF"/>
            <w:sz w:val="20"/>
            <w:szCs w:val="20"/>
          </w:rPr>
          <w:t>закона</w:t>
        </w:r>
      </w:hyperlink>
      <w:r>
        <w:rPr>
          <w:rFonts w:ascii="Arial" w:hAnsi="Arial" w:cs="Arial"/>
          <w:sz w:val="20"/>
          <w:szCs w:val="20"/>
        </w:rPr>
        <w:t xml:space="preserve"> от 12.11.2012 N 183-ФЗ)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 Восстановление брака в случае явки супруга, объявленного умершим или признанного безвестно отсутствующим</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Брак не может быть восстановлен, если другой супруг вступил в новый брак.</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5. НЕДЕЙСТВИТЕЛЬНОСТЬ БРАКА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 w:name="Par212"/>
      <w:bookmarkEnd w:id="19"/>
      <w:r>
        <w:rPr>
          <w:rFonts w:ascii="Arial" w:eastAsiaTheme="minorHAnsi" w:hAnsi="Arial" w:cs="Arial"/>
          <w:b/>
          <w:bCs/>
          <w:color w:val="auto"/>
          <w:sz w:val="20"/>
          <w:szCs w:val="20"/>
        </w:rPr>
        <w:t>Статья 27. Признание брака недействительным</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Брак признается </w:t>
      </w:r>
      <w:hyperlink r:id="rId79" w:history="1">
        <w:r>
          <w:rPr>
            <w:rFonts w:ascii="Arial" w:hAnsi="Arial" w:cs="Arial"/>
            <w:color w:val="0000FF"/>
            <w:sz w:val="20"/>
            <w:szCs w:val="20"/>
          </w:rPr>
          <w:t>недействительным</w:t>
        </w:r>
      </w:hyperlink>
      <w:r>
        <w:rPr>
          <w:rFonts w:ascii="Arial" w:hAnsi="Arial" w:cs="Arial"/>
          <w:sz w:val="20"/>
          <w:szCs w:val="20"/>
        </w:rPr>
        <w:t xml:space="preserve"> при нарушении условий, установленных </w:t>
      </w:r>
      <w:hyperlink w:anchor="Par111" w:history="1">
        <w:r>
          <w:rPr>
            <w:rFonts w:ascii="Arial" w:hAnsi="Arial" w:cs="Arial"/>
            <w:color w:val="0000FF"/>
            <w:sz w:val="20"/>
            <w:szCs w:val="20"/>
          </w:rPr>
          <w:t>статьями 12</w:t>
        </w:r>
      </w:hyperlink>
      <w:r>
        <w:rPr>
          <w:rFonts w:ascii="Arial" w:hAnsi="Arial" w:cs="Arial"/>
          <w:sz w:val="20"/>
          <w:szCs w:val="20"/>
        </w:rPr>
        <w:t xml:space="preserve"> - </w:t>
      </w:r>
      <w:hyperlink w:anchor="Par123" w:history="1">
        <w:r>
          <w:rPr>
            <w:rFonts w:ascii="Arial" w:hAnsi="Arial" w:cs="Arial"/>
            <w:color w:val="0000FF"/>
            <w:sz w:val="20"/>
            <w:szCs w:val="20"/>
          </w:rPr>
          <w:t>14</w:t>
        </w:r>
      </w:hyperlink>
      <w:r>
        <w:rPr>
          <w:rFonts w:ascii="Arial" w:hAnsi="Arial" w:cs="Arial"/>
          <w:sz w:val="20"/>
          <w:szCs w:val="20"/>
        </w:rPr>
        <w:t xml:space="preserve"> и </w:t>
      </w:r>
      <w:hyperlink w:anchor="Par139" w:history="1">
        <w:r>
          <w:rPr>
            <w:rFonts w:ascii="Arial" w:hAnsi="Arial" w:cs="Arial"/>
            <w:color w:val="0000FF"/>
            <w:sz w:val="20"/>
            <w:szCs w:val="20"/>
          </w:rPr>
          <w:t>пунктом 3 статьи 15</w:t>
        </w:r>
      </w:hyperlink>
      <w:r>
        <w:rPr>
          <w:rFonts w:ascii="Arial" w:hAnsi="Arial" w:cs="Arial"/>
          <w:sz w:val="20"/>
          <w:szCs w:val="20"/>
        </w:rPr>
        <w:t xml:space="preserve">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Признание брака недействительным производится судом.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Брак признается недействительным со дня его заключения (</w:t>
      </w:r>
      <w:hyperlink w:anchor="Par96" w:history="1">
        <w:r>
          <w:rPr>
            <w:rFonts w:ascii="Arial" w:hAnsi="Arial" w:cs="Arial"/>
            <w:color w:val="0000FF"/>
            <w:sz w:val="20"/>
            <w:szCs w:val="20"/>
          </w:rPr>
          <w:t>статья 10</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 Лица, имеющие право требовать признания брака недействительным</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Требовать признания брака недействительным вправе: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w:anchor="Par116" w:history="1">
        <w:r>
          <w:rPr>
            <w:rFonts w:ascii="Arial" w:hAnsi="Arial" w:cs="Arial"/>
            <w:color w:val="0000FF"/>
            <w:sz w:val="20"/>
            <w:szCs w:val="20"/>
          </w:rPr>
          <w:t>статья 13</w:t>
        </w:r>
      </w:hyperlink>
      <w:r>
        <w:rPr>
          <w:rFonts w:ascii="Arial" w:hAnsi="Arial" w:cs="Arial"/>
          <w:sz w:val="20"/>
          <w:szCs w:val="20"/>
        </w:rPr>
        <w:t xml:space="preserve">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w:t>
      </w:r>
      <w:hyperlink w:anchor="Par123" w:history="1">
        <w:r>
          <w:rPr>
            <w:rFonts w:ascii="Arial" w:hAnsi="Arial" w:cs="Arial"/>
            <w:color w:val="0000FF"/>
            <w:sz w:val="20"/>
            <w:szCs w:val="20"/>
          </w:rPr>
          <w:t>статьи 14</w:t>
        </w:r>
      </w:hyperlink>
      <w:r>
        <w:rPr>
          <w:rFonts w:ascii="Arial" w:hAnsi="Arial" w:cs="Arial"/>
          <w:sz w:val="20"/>
          <w:szCs w:val="20"/>
        </w:rPr>
        <w:t xml:space="preserve"> настоящего Кодекса, а также орган опеки и попечительства и прокурор;</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прокурор, а также не знавший о фиктивности брака супруг в случае заключения фиктивного брака;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супруг, права которого нарушены, при наличии обстоятельств, указанных в </w:t>
      </w:r>
      <w:hyperlink w:anchor="Par139" w:history="1">
        <w:r>
          <w:rPr>
            <w:rFonts w:ascii="Arial" w:hAnsi="Arial" w:cs="Arial"/>
            <w:color w:val="0000FF"/>
            <w:sz w:val="20"/>
            <w:szCs w:val="20"/>
          </w:rPr>
          <w:t>пункте 3 статьи 15</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 Обстоятельства, устраняющие недействительность брака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 не может признать брак фиктивным, если лица, зарегистрировавшие такой брак, до рассмотрения дела судом фактически создали семью.</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w:t>
      </w:r>
      <w:hyperlink w:anchor="Par123" w:history="1">
        <w:r>
          <w:rPr>
            <w:rFonts w:ascii="Arial" w:hAnsi="Arial" w:cs="Arial"/>
            <w:color w:val="0000FF"/>
            <w:sz w:val="20"/>
            <w:szCs w:val="20"/>
          </w:rPr>
          <w:t>статья 14</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 w:name="Par236"/>
      <w:bookmarkEnd w:id="20"/>
      <w:r>
        <w:rPr>
          <w:rFonts w:ascii="Arial" w:eastAsiaTheme="minorHAnsi" w:hAnsi="Arial" w:cs="Arial"/>
          <w:b/>
          <w:bCs/>
          <w:color w:val="auto"/>
          <w:sz w:val="20"/>
          <w:szCs w:val="20"/>
        </w:rPr>
        <w:t>Статья 30. Последствия признания брака недействительным</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Брак, признанный судом недействительным, не порождает прав и обязанностей супругов, предусмотренных настоящим </w:t>
      </w:r>
      <w:hyperlink w:anchor="Par245" w:history="1">
        <w:r>
          <w:rPr>
            <w:rFonts w:ascii="Arial" w:hAnsi="Arial" w:cs="Arial"/>
            <w:color w:val="0000FF"/>
            <w:sz w:val="20"/>
            <w:szCs w:val="20"/>
          </w:rPr>
          <w:t>Кодексом</w:t>
        </w:r>
      </w:hyperlink>
      <w:r>
        <w:rPr>
          <w:rFonts w:ascii="Arial" w:hAnsi="Arial" w:cs="Arial"/>
          <w:sz w:val="20"/>
          <w:szCs w:val="20"/>
        </w:rPr>
        <w:t xml:space="preserve">, за исключением случаев, установленных </w:t>
      </w:r>
      <w:hyperlink w:anchor="Par241" w:history="1">
        <w:r>
          <w:rPr>
            <w:rFonts w:ascii="Arial" w:hAnsi="Arial" w:cs="Arial"/>
            <w:color w:val="0000FF"/>
            <w:sz w:val="20"/>
            <w:szCs w:val="20"/>
          </w:rPr>
          <w:t>пунктами 4</w:t>
        </w:r>
      </w:hyperlink>
      <w:r>
        <w:rPr>
          <w:rFonts w:ascii="Arial" w:hAnsi="Arial" w:cs="Arial"/>
          <w:sz w:val="20"/>
          <w:szCs w:val="20"/>
        </w:rPr>
        <w:t xml:space="preserve"> и </w:t>
      </w:r>
      <w:hyperlink w:anchor="Par243" w:history="1">
        <w:r>
          <w:rPr>
            <w:rFonts w:ascii="Arial" w:hAnsi="Arial" w:cs="Arial"/>
            <w:color w:val="0000FF"/>
            <w:sz w:val="20"/>
            <w:szCs w:val="20"/>
          </w:rPr>
          <w:t>5</w:t>
        </w:r>
      </w:hyperlink>
      <w:r>
        <w:rPr>
          <w:rFonts w:ascii="Arial" w:hAnsi="Arial" w:cs="Arial"/>
          <w:sz w:val="20"/>
          <w:szCs w:val="20"/>
        </w:rPr>
        <w:t xml:space="preserve"> настоящей статьи.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 имуществу, приобретенному совместно лицами, брак которых признан недействительным, применяются положения Гражданского </w:t>
      </w:r>
      <w:hyperlink r:id="rId80" w:history="1">
        <w:r>
          <w:rPr>
            <w:rFonts w:ascii="Arial" w:hAnsi="Arial" w:cs="Arial"/>
            <w:color w:val="0000FF"/>
            <w:sz w:val="20"/>
            <w:szCs w:val="20"/>
          </w:rPr>
          <w:t>кодекса</w:t>
        </w:r>
      </w:hyperlink>
      <w:r>
        <w:rPr>
          <w:rFonts w:ascii="Arial" w:hAnsi="Arial" w:cs="Arial"/>
          <w:sz w:val="20"/>
          <w:szCs w:val="20"/>
        </w:rPr>
        <w:t xml:space="preserve"> Российской Федерации о долевой собственности. Брачный договор, заключенный супругами (</w:t>
      </w:r>
      <w:hyperlink w:anchor="Par327" w:history="1">
        <w:r>
          <w:rPr>
            <w:rFonts w:ascii="Arial" w:hAnsi="Arial" w:cs="Arial"/>
            <w:color w:val="0000FF"/>
            <w:sz w:val="20"/>
            <w:szCs w:val="20"/>
          </w:rPr>
          <w:t>статьи 40</w:t>
        </w:r>
      </w:hyperlink>
      <w:r>
        <w:rPr>
          <w:rFonts w:ascii="Arial" w:hAnsi="Arial" w:cs="Arial"/>
          <w:sz w:val="20"/>
          <w:szCs w:val="20"/>
        </w:rPr>
        <w:t xml:space="preserve"> - </w:t>
      </w:r>
      <w:hyperlink w:anchor="Par337" w:history="1">
        <w:r>
          <w:rPr>
            <w:rFonts w:ascii="Arial" w:hAnsi="Arial" w:cs="Arial"/>
            <w:color w:val="0000FF"/>
            <w:sz w:val="20"/>
            <w:szCs w:val="20"/>
          </w:rPr>
          <w:t>42</w:t>
        </w:r>
      </w:hyperlink>
      <w:r>
        <w:rPr>
          <w:rFonts w:ascii="Arial" w:hAnsi="Arial" w:cs="Arial"/>
          <w:sz w:val="20"/>
          <w:szCs w:val="20"/>
        </w:rPr>
        <w:t xml:space="preserve"> настоящего Кодекса), признается недействительным.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w:t>
      </w:r>
      <w:hyperlink w:anchor="Par383" w:history="1">
        <w:r>
          <w:rPr>
            <w:rFonts w:ascii="Arial" w:hAnsi="Arial" w:cs="Arial"/>
            <w:color w:val="0000FF"/>
            <w:sz w:val="20"/>
            <w:szCs w:val="20"/>
          </w:rPr>
          <w:t>пункт 2 статьи 48</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21" w:name="Par241"/>
      <w:bookmarkEnd w:id="21"/>
      <w:r>
        <w:rPr>
          <w:rFonts w:ascii="Arial" w:hAnsi="Arial" w:cs="Arial"/>
          <w:sz w:val="20"/>
          <w:szCs w:val="20"/>
        </w:rPr>
        <w:t xml:space="preserve">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w:t>
      </w:r>
      <w:hyperlink w:anchor="Par723" w:history="1">
        <w:r>
          <w:rPr>
            <w:rFonts w:ascii="Arial" w:hAnsi="Arial" w:cs="Arial"/>
            <w:color w:val="0000FF"/>
            <w:sz w:val="20"/>
            <w:szCs w:val="20"/>
          </w:rPr>
          <w:t>статьями 90</w:t>
        </w:r>
      </w:hyperlink>
      <w:r>
        <w:rPr>
          <w:rFonts w:ascii="Arial" w:hAnsi="Arial" w:cs="Arial"/>
          <w:sz w:val="20"/>
          <w:szCs w:val="20"/>
        </w:rPr>
        <w:t xml:space="preserve"> и </w:t>
      </w:r>
      <w:hyperlink w:anchor="Par735" w:history="1">
        <w:r>
          <w:rPr>
            <w:rFonts w:ascii="Arial" w:hAnsi="Arial" w:cs="Arial"/>
            <w:color w:val="0000FF"/>
            <w:sz w:val="20"/>
            <w:szCs w:val="20"/>
          </w:rPr>
          <w:t>91</w:t>
        </w:r>
      </w:hyperlink>
      <w:r>
        <w:rPr>
          <w:rFonts w:ascii="Arial" w:hAnsi="Arial" w:cs="Arial"/>
          <w:sz w:val="20"/>
          <w:szCs w:val="20"/>
        </w:rPr>
        <w:t xml:space="preserve">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w:t>
      </w:r>
      <w:hyperlink w:anchor="Par272" w:history="1">
        <w:r>
          <w:rPr>
            <w:rFonts w:ascii="Arial" w:hAnsi="Arial" w:cs="Arial"/>
            <w:color w:val="0000FF"/>
            <w:sz w:val="20"/>
            <w:szCs w:val="20"/>
          </w:rPr>
          <w:t>статьями 34</w:t>
        </w:r>
      </w:hyperlink>
      <w:r>
        <w:rPr>
          <w:rFonts w:ascii="Arial" w:hAnsi="Arial" w:cs="Arial"/>
          <w:sz w:val="20"/>
          <w:szCs w:val="20"/>
        </w:rPr>
        <w:t xml:space="preserve">, </w:t>
      </w:r>
      <w:hyperlink w:anchor="Par306" w:history="1">
        <w:r>
          <w:rPr>
            <w:rFonts w:ascii="Arial" w:hAnsi="Arial" w:cs="Arial"/>
            <w:color w:val="0000FF"/>
            <w:sz w:val="20"/>
            <w:szCs w:val="20"/>
          </w:rPr>
          <w:t>38</w:t>
        </w:r>
      </w:hyperlink>
      <w:r>
        <w:rPr>
          <w:rFonts w:ascii="Arial" w:hAnsi="Arial" w:cs="Arial"/>
          <w:sz w:val="20"/>
          <w:szCs w:val="20"/>
        </w:rPr>
        <w:t xml:space="preserve"> и </w:t>
      </w:r>
      <w:hyperlink w:anchor="Par319" w:history="1">
        <w:r>
          <w:rPr>
            <w:rFonts w:ascii="Arial" w:hAnsi="Arial" w:cs="Arial"/>
            <w:color w:val="0000FF"/>
            <w:sz w:val="20"/>
            <w:szCs w:val="20"/>
          </w:rPr>
          <w:t>39</w:t>
        </w:r>
      </w:hyperlink>
      <w:r>
        <w:rPr>
          <w:rFonts w:ascii="Arial" w:hAnsi="Arial" w:cs="Arial"/>
          <w:sz w:val="20"/>
          <w:szCs w:val="20"/>
        </w:rPr>
        <w:t xml:space="preserve"> настоящего Кодекса, а также признать действительным брачный договор полностью или частично.</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Добросовестный супруг вправе требовать возмещения причиненного ему материального и морального вреда по правилам, предусмотренным гражданским законодательством.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22" w:name="Par243"/>
      <w:bookmarkEnd w:id="22"/>
      <w:r>
        <w:rPr>
          <w:rFonts w:ascii="Arial" w:hAnsi="Arial" w:cs="Arial"/>
          <w:sz w:val="20"/>
          <w:szCs w:val="20"/>
        </w:rP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3" w:name="Par245"/>
      <w:bookmarkEnd w:id="23"/>
      <w:r>
        <w:rPr>
          <w:rFonts w:ascii="Arial" w:eastAsiaTheme="minorHAnsi" w:hAnsi="Arial" w:cs="Arial"/>
          <w:b/>
          <w:bCs/>
          <w:color w:val="auto"/>
          <w:sz w:val="20"/>
          <w:szCs w:val="20"/>
        </w:rPr>
        <w:t>Раздел III. ПРАВА И ОБЯЗАННОСТИ СУПРУГОВ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6. ЛИЧНЫЕ ПРАВА И ОБЯЗАННОСТИ СУПРУГОВ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 Равенство супругов в семье</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Каждый из супругов свободен в выборе рода занятий, профессии, мест пребывания и жительства.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 Право выбора супругами фамилии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Соединение фамилий не допускается, если добрачная фамилия хотя бы одного из супругов является двойной.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Перемена фамилии одним из супругов не влечет за собой перемену фамилии другого супруга.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расторжения брака супруги вправе сохранить общую фамилию или восстановить свои добрачные фамилии.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7. ЗАКОННЫЙ РЕЖИМ ИМУЩЕСТВА СУПРУГОВ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 Понятие законного режима имущества супругов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Законным режимом имущества супругов является режим их совместной собственности.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Законный режим имущества супругов действует, если брачным договором не установлено иное.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w:t>
      </w:r>
      <w:hyperlink r:id="rId81" w:history="1">
        <w:r>
          <w:rPr>
            <w:rFonts w:ascii="Arial" w:hAnsi="Arial" w:cs="Arial"/>
            <w:color w:val="0000FF"/>
            <w:sz w:val="20"/>
            <w:szCs w:val="20"/>
          </w:rPr>
          <w:t>статьями 257</w:t>
        </w:r>
      </w:hyperlink>
      <w:r>
        <w:rPr>
          <w:rFonts w:ascii="Arial" w:hAnsi="Arial" w:cs="Arial"/>
          <w:sz w:val="20"/>
          <w:szCs w:val="20"/>
        </w:rPr>
        <w:t xml:space="preserve"> и </w:t>
      </w:r>
      <w:hyperlink r:id="rId82" w:history="1">
        <w:r>
          <w:rPr>
            <w:rFonts w:ascii="Arial" w:hAnsi="Arial" w:cs="Arial"/>
            <w:color w:val="0000FF"/>
            <w:sz w:val="20"/>
            <w:szCs w:val="20"/>
          </w:rPr>
          <w:t>258</w:t>
        </w:r>
      </w:hyperlink>
      <w:r>
        <w:rPr>
          <w:rFonts w:ascii="Arial" w:hAnsi="Arial" w:cs="Arial"/>
          <w:sz w:val="20"/>
          <w:szCs w:val="20"/>
        </w:rPr>
        <w:t xml:space="preserve"> Гражданского кодекса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8363B3">
        <w:trPr>
          <w:jc w:val="center"/>
        </w:trPr>
        <w:tc>
          <w:tcPr>
            <w:tcW w:w="5000" w:type="pct"/>
            <w:tcBorders>
              <w:left w:val="single" w:sz="24" w:space="0" w:color="CED3F1"/>
              <w:right w:val="single" w:sz="24" w:space="0" w:color="F4F3F8"/>
            </w:tcBorders>
            <w:shd w:val="clear" w:color="auto" w:fill="F4F3F8"/>
          </w:tcPr>
          <w:p w:rsidR="008363B3" w:rsidRDefault="008363B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363B3" w:rsidRDefault="008363B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применении ст. 34 к имуществу, нажитому до 01.03.1996, см. </w:t>
            </w:r>
            <w:hyperlink w:anchor="Par1396" w:history="1">
              <w:r>
                <w:rPr>
                  <w:rFonts w:ascii="Arial" w:hAnsi="Arial" w:cs="Arial"/>
                  <w:color w:val="0000FF"/>
                  <w:sz w:val="20"/>
                  <w:szCs w:val="20"/>
                </w:rPr>
                <w:t>ст. 169</w:t>
              </w:r>
            </w:hyperlink>
            <w:r>
              <w:rPr>
                <w:rFonts w:ascii="Arial" w:hAnsi="Arial" w:cs="Arial"/>
                <w:color w:val="392C69"/>
                <w:sz w:val="20"/>
                <w:szCs w:val="20"/>
              </w:rPr>
              <w:t xml:space="preserve"> настоящего Кодекса.</w:t>
            </w:r>
          </w:p>
        </w:tc>
      </w:tr>
    </w:tbl>
    <w:p w:rsidR="008363B3" w:rsidRDefault="008363B3" w:rsidP="008363B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24" w:name="Par272"/>
      <w:bookmarkEnd w:id="24"/>
      <w:r>
        <w:rPr>
          <w:rFonts w:ascii="Arial" w:eastAsiaTheme="minorHAnsi" w:hAnsi="Arial" w:cs="Arial"/>
          <w:b/>
          <w:bCs/>
          <w:color w:val="auto"/>
          <w:sz w:val="20"/>
          <w:szCs w:val="20"/>
        </w:rPr>
        <w:t>Статья 34. Совместная собственность супругов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Имущество, нажитое супругами во время брака, является их совместной собственностью.</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8363B3" w:rsidRDefault="008363B3" w:rsidP="008363B3">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8363B3">
        <w:trPr>
          <w:jc w:val="center"/>
        </w:trPr>
        <w:tc>
          <w:tcPr>
            <w:tcW w:w="5000" w:type="pct"/>
            <w:tcBorders>
              <w:left w:val="single" w:sz="24" w:space="0" w:color="CED3F1"/>
              <w:right w:val="single" w:sz="24" w:space="0" w:color="F4F3F8"/>
            </w:tcBorders>
            <w:shd w:val="clear" w:color="auto" w:fill="F4F3F8"/>
          </w:tcPr>
          <w:p w:rsidR="008363B3" w:rsidRDefault="008363B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363B3" w:rsidRDefault="008363B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применении ст. 35 к имуществу, нажитому до 01.03.1996, см. </w:t>
            </w:r>
            <w:hyperlink w:anchor="Par1396" w:history="1">
              <w:r>
                <w:rPr>
                  <w:rFonts w:ascii="Arial" w:hAnsi="Arial" w:cs="Arial"/>
                  <w:color w:val="0000FF"/>
                  <w:sz w:val="20"/>
                  <w:szCs w:val="20"/>
                </w:rPr>
                <w:t>ст. 169</w:t>
              </w:r>
            </w:hyperlink>
            <w:r>
              <w:rPr>
                <w:rFonts w:ascii="Arial" w:hAnsi="Arial" w:cs="Arial"/>
                <w:color w:val="392C69"/>
                <w:sz w:val="20"/>
                <w:szCs w:val="20"/>
              </w:rPr>
              <w:t xml:space="preserve"> настоящего Кодекса.</w:t>
            </w:r>
          </w:p>
        </w:tc>
      </w:tr>
    </w:tbl>
    <w:p w:rsidR="008363B3" w:rsidRDefault="008363B3" w:rsidP="008363B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 Владение, пользование и распоряжение общим имуществом супругов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Владение, пользование и распоряжение общим имуществом супругов осуществляются по обоюдному согласию супругов.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 w:history="1">
        <w:r>
          <w:rPr>
            <w:rFonts w:ascii="Arial" w:hAnsi="Arial" w:cs="Arial"/>
            <w:color w:val="0000FF"/>
            <w:sz w:val="20"/>
            <w:szCs w:val="20"/>
          </w:rPr>
          <w:t>закона</w:t>
        </w:r>
      </w:hyperlink>
      <w:r>
        <w:rPr>
          <w:rFonts w:ascii="Arial" w:hAnsi="Arial" w:cs="Arial"/>
          <w:sz w:val="20"/>
          <w:szCs w:val="20"/>
        </w:rPr>
        <w:t xml:space="preserve"> от 29.12.2015 N 391-ФЗ)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25" w:name="Par287"/>
      <w:bookmarkEnd w:id="25"/>
      <w:r>
        <w:rPr>
          <w:rFonts w:ascii="Arial" w:hAnsi="Arial" w:cs="Arial"/>
          <w:sz w:val="20"/>
          <w:szCs w:val="20"/>
        </w:rPr>
        <w:t>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w:t>
      </w:r>
    </w:p>
    <w:p w:rsidR="008363B3" w:rsidRDefault="008363B3" w:rsidP="008363B3">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8363B3">
        <w:trPr>
          <w:jc w:val="center"/>
        </w:trPr>
        <w:tc>
          <w:tcPr>
            <w:tcW w:w="5000" w:type="pct"/>
            <w:tcBorders>
              <w:left w:val="single" w:sz="24" w:space="0" w:color="CED3F1"/>
              <w:right w:val="single" w:sz="24" w:space="0" w:color="F4F3F8"/>
            </w:tcBorders>
            <w:shd w:val="clear" w:color="auto" w:fill="F4F3F8"/>
          </w:tcPr>
          <w:p w:rsidR="008363B3" w:rsidRDefault="008363B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363B3" w:rsidRDefault="008363B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применении ст. 36 к имуществу, нажитому до 01.03.1996, см. </w:t>
            </w:r>
            <w:hyperlink w:anchor="Par1396" w:history="1">
              <w:r>
                <w:rPr>
                  <w:rFonts w:ascii="Arial" w:hAnsi="Arial" w:cs="Arial"/>
                  <w:color w:val="0000FF"/>
                  <w:sz w:val="20"/>
                  <w:szCs w:val="20"/>
                </w:rPr>
                <w:t>ст. 169</w:t>
              </w:r>
            </w:hyperlink>
            <w:r>
              <w:rPr>
                <w:rFonts w:ascii="Arial" w:hAnsi="Arial" w:cs="Arial"/>
                <w:color w:val="392C69"/>
                <w:sz w:val="20"/>
                <w:szCs w:val="20"/>
              </w:rPr>
              <w:t xml:space="preserve"> настоящего Кодекса.</w:t>
            </w:r>
          </w:p>
        </w:tc>
      </w:tr>
    </w:tbl>
    <w:p w:rsidR="008363B3" w:rsidRDefault="008363B3" w:rsidP="008363B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36. Имущество каждого из супругов</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 w:history="1">
        <w:r>
          <w:rPr>
            <w:rFonts w:ascii="Arial" w:hAnsi="Arial" w:cs="Arial"/>
            <w:color w:val="0000FF"/>
            <w:sz w:val="20"/>
            <w:szCs w:val="20"/>
          </w:rPr>
          <w:t>закона</w:t>
        </w:r>
      </w:hyperlink>
      <w:r>
        <w:rPr>
          <w:rFonts w:ascii="Arial" w:hAnsi="Arial" w:cs="Arial"/>
          <w:sz w:val="20"/>
          <w:szCs w:val="20"/>
        </w:rPr>
        <w:t xml:space="preserve"> от 18.12.2006 N 231-ФЗ)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Исключительное право на результат интеллектуальной деятельности, созданный одним из супругов, принадлежит автору такого результата.</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85" w:history="1">
        <w:r>
          <w:rPr>
            <w:rFonts w:ascii="Arial" w:hAnsi="Arial" w:cs="Arial"/>
            <w:color w:val="0000FF"/>
            <w:sz w:val="20"/>
            <w:szCs w:val="20"/>
          </w:rPr>
          <w:t>законом</w:t>
        </w:r>
      </w:hyperlink>
      <w:r>
        <w:rPr>
          <w:rFonts w:ascii="Arial" w:hAnsi="Arial" w:cs="Arial"/>
          <w:sz w:val="20"/>
          <w:szCs w:val="20"/>
        </w:rPr>
        <w:t xml:space="preserve"> от 18.12.2006 N 231-ФЗ)</w:t>
      </w:r>
    </w:p>
    <w:p w:rsidR="008363B3" w:rsidRDefault="008363B3" w:rsidP="008363B3">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8363B3">
        <w:trPr>
          <w:jc w:val="center"/>
        </w:trPr>
        <w:tc>
          <w:tcPr>
            <w:tcW w:w="5000" w:type="pct"/>
            <w:tcBorders>
              <w:left w:val="single" w:sz="24" w:space="0" w:color="CED3F1"/>
              <w:right w:val="single" w:sz="24" w:space="0" w:color="F4F3F8"/>
            </w:tcBorders>
            <w:shd w:val="clear" w:color="auto" w:fill="F4F3F8"/>
          </w:tcPr>
          <w:p w:rsidR="008363B3" w:rsidRDefault="008363B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363B3" w:rsidRDefault="008363B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применении ст. 37 к имуществу, нажитому до 01.03.1996, см. </w:t>
            </w:r>
            <w:hyperlink w:anchor="Par1396" w:history="1">
              <w:r>
                <w:rPr>
                  <w:rFonts w:ascii="Arial" w:hAnsi="Arial" w:cs="Arial"/>
                  <w:color w:val="0000FF"/>
                  <w:sz w:val="20"/>
                  <w:szCs w:val="20"/>
                </w:rPr>
                <w:t>ст. 169</w:t>
              </w:r>
            </w:hyperlink>
            <w:r>
              <w:rPr>
                <w:rFonts w:ascii="Arial" w:hAnsi="Arial" w:cs="Arial"/>
                <w:color w:val="392C69"/>
                <w:sz w:val="20"/>
                <w:szCs w:val="20"/>
              </w:rPr>
              <w:t xml:space="preserve"> настоящего Кодекса.</w:t>
            </w:r>
          </w:p>
        </w:tc>
      </w:tr>
    </w:tbl>
    <w:p w:rsidR="008363B3" w:rsidRDefault="008363B3" w:rsidP="008363B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26" w:name="Par301"/>
      <w:bookmarkEnd w:id="26"/>
      <w:r>
        <w:rPr>
          <w:rFonts w:ascii="Arial" w:eastAsiaTheme="minorHAnsi" w:hAnsi="Arial" w:cs="Arial"/>
          <w:b/>
          <w:bCs/>
          <w:color w:val="auto"/>
          <w:sz w:val="20"/>
          <w:szCs w:val="20"/>
        </w:rPr>
        <w:t>Статья 37. Признание имущества каждого из супругов их совместной собственностью</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 w:history="1">
        <w:r>
          <w:rPr>
            <w:rFonts w:ascii="Arial" w:hAnsi="Arial" w:cs="Arial"/>
            <w:color w:val="0000FF"/>
            <w:sz w:val="20"/>
            <w:szCs w:val="20"/>
          </w:rPr>
          <w:t>закона</w:t>
        </w:r>
      </w:hyperlink>
      <w:r>
        <w:rPr>
          <w:rFonts w:ascii="Arial" w:hAnsi="Arial" w:cs="Arial"/>
          <w:sz w:val="20"/>
          <w:szCs w:val="20"/>
        </w:rPr>
        <w:t xml:space="preserve"> от 30.12.2015 N 457-ФЗ)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 w:name="Par306"/>
      <w:bookmarkEnd w:id="27"/>
      <w:r>
        <w:rPr>
          <w:rFonts w:ascii="Arial" w:eastAsiaTheme="minorHAnsi" w:hAnsi="Arial" w:cs="Arial"/>
          <w:b/>
          <w:bCs/>
          <w:color w:val="auto"/>
          <w:sz w:val="20"/>
          <w:szCs w:val="20"/>
        </w:rPr>
        <w:t>Статья 38. Раздел общего имущества супругов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Общее имущество супругов может быть разделено между супругами по их соглашению. Соглашение о разделе общего имущества, нажитого супругами в период брака, должно быть нотариально удостоверено.</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 w:history="1">
        <w:r>
          <w:rPr>
            <w:rFonts w:ascii="Arial" w:hAnsi="Arial" w:cs="Arial"/>
            <w:color w:val="0000FF"/>
            <w:sz w:val="20"/>
            <w:szCs w:val="20"/>
          </w:rPr>
          <w:t>закона</w:t>
        </w:r>
      </w:hyperlink>
      <w:r>
        <w:rPr>
          <w:rFonts w:ascii="Arial" w:hAnsi="Arial" w:cs="Arial"/>
          <w:sz w:val="20"/>
          <w:szCs w:val="20"/>
        </w:rPr>
        <w:t xml:space="preserve"> от 29.12.2015 N 391-ФЗ)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спора раздел общего имущества супругов, а также определение долей супругов в этом имуществе производятся в судебном </w:t>
      </w:r>
      <w:hyperlink r:id="rId88" w:history="1">
        <w:r>
          <w:rPr>
            <w:rFonts w:ascii="Arial" w:hAnsi="Arial" w:cs="Arial"/>
            <w:color w:val="0000FF"/>
            <w:sz w:val="20"/>
            <w:szCs w:val="20"/>
          </w:rPr>
          <w:t>порядке</w:t>
        </w:r>
      </w:hyperlink>
      <w:r>
        <w:rPr>
          <w:rFonts w:ascii="Arial" w:hAnsi="Arial" w:cs="Arial"/>
          <w:sz w:val="20"/>
          <w:szCs w:val="20"/>
        </w:rPr>
        <w:t>.</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 требованиям супругов о разделе общего имущества супругов, брак которых расторгнут, применяется трехлетний срок исковой давности.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 w:name="Par319"/>
      <w:bookmarkEnd w:id="28"/>
      <w:r>
        <w:rPr>
          <w:rFonts w:ascii="Arial" w:eastAsiaTheme="minorHAnsi" w:hAnsi="Arial" w:cs="Arial"/>
          <w:b/>
          <w:bCs/>
          <w:color w:val="auto"/>
          <w:sz w:val="20"/>
          <w:szCs w:val="20"/>
        </w:rPr>
        <w:t>Статья 39. Определение долей при разделе общего имущества супругов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расходовал общее имущество супругов в ущерб интересам семьи.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89" w:history="1">
        <w:r>
          <w:rPr>
            <w:rFonts w:ascii="Arial" w:hAnsi="Arial" w:cs="Arial"/>
            <w:color w:val="0000FF"/>
            <w:sz w:val="20"/>
            <w:szCs w:val="20"/>
          </w:rPr>
          <w:t>Общие долги</w:t>
        </w:r>
      </w:hyperlink>
      <w:r>
        <w:rPr>
          <w:rFonts w:ascii="Arial" w:hAnsi="Arial" w:cs="Arial"/>
          <w:sz w:val="20"/>
          <w:szCs w:val="20"/>
        </w:rPr>
        <w:t xml:space="preserve"> супругов при разделе общего имущества супругов распределяются между супругами пропорционально присужденным им долям.</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9" w:name="Par325"/>
      <w:bookmarkEnd w:id="29"/>
      <w:r>
        <w:rPr>
          <w:rFonts w:ascii="Arial" w:eastAsiaTheme="minorHAnsi" w:hAnsi="Arial" w:cs="Arial"/>
          <w:b/>
          <w:bCs/>
          <w:color w:val="auto"/>
          <w:sz w:val="20"/>
          <w:szCs w:val="20"/>
        </w:rPr>
        <w:t>Глава 8. ДОГОВОРНЫЙ РЕЖИМ ИМУЩЕСТВА СУПРУГОВ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0" w:name="Par327"/>
      <w:bookmarkEnd w:id="30"/>
      <w:r>
        <w:rPr>
          <w:rFonts w:ascii="Arial" w:eastAsiaTheme="minorHAnsi" w:hAnsi="Arial" w:cs="Arial"/>
          <w:b/>
          <w:bCs/>
          <w:color w:val="auto"/>
          <w:sz w:val="20"/>
          <w:szCs w:val="20"/>
        </w:rPr>
        <w:t>Статья 40. Брачный договор</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 Заключение брачного договора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Брачный договор может быть заключен как до государственной регистрации заключения брака, так и в любое время в период брака.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Брачный договор заключается в письменной форме и подлежит нотариальному удостоверению.</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 w:name="Par337"/>
      <w:bookmarkEnd w:id="31"/>
      <w:r>
        <w:rPr>
          <w:rFonts w:ascii="Arial" w:eastAsiaTheme="minorHAnsi" w:hAnsi="Arial" w:cs="Arial"/>
          <w:b/>
          <w:bCs/>
          <w:color w:val="auto"/>
          <w:sz w:val="20"/>
          <w:szCs w:val="20"/>
        </w:rPr>
        <w:t>Статья 42. Содержание брачного договора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Брачным договором супруги вправе изменить установленный законом режим совместной собственности (</w:t>
      </w:r>
      <w:hyperlink w:anchor="Par272" w:history="1">
        <w:r>
          <w:rPr>
            <w:rFonts w:ascii="Arial" w:hAnsi="Arial" w:cs="Arial"/>
            <w:color w:val="0000FF"/>
            <w:sz w:val="20"/>
            <w:szCs w:val="20"/>
          </w:rPr>
          <w:t>статья 34</w:t>
        </w:r>
      </w:hyperlink>
      <w:r>
        <w:rPr>
          <w:rFonts w:ascii="Arial" w:hAnsi="Arial" w:cs="Arial"/>
          <w:sz w:val="20"/>
          <w:szCs w:val="20"/>
        </w:rPr>
        <w:t xml:space="preserve">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Брачный договор может быть заключен как в отношении имеющегося, так и в отношении будущего имущества супругов.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32" w:name="Par343"/>
      <w:bookmarkEnd w:id="32"/>
      <w:r>
        <w:rPr>
          <w:rFonts w:ascii="Arial" w:hAnsi="Arial" w:cs="Arial"/>
          <w:sz w:val="20"/>
          <w:szCs w:val="20"/>
        </w:rP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 Изменение и расторжение брачного договора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Односторонний отказ от исполнения брачного договора не допускается.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w:t>
      </w:r>
      <w:hyperlink r:id="rId9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для изменения и расторжения договора.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Действие брачного договора прекращается с момента прекращения брака (</w:t>
      </w:r>
      <w:hyperlink w:anchor="Par197" w:history="1">
        <w:r>
          <w:rPr>
            <w:rFonts w:ascii="Arial" w:hAnsi="Arial" w:cs="Arial"/>
            <w:color w:val="0000FF"/>
            <w:sz w:val="20"/>
            <w:szCs w:val="20"/>
          </w:rPr>
          <w:t>статья 25</w:t>
        </w:r>
      </w:hyperlink>
      <w:r>
        <w:rPr>
          <w:rFonts w:ascii="Arial" w:hAnsi="Arial" w:cs="Arial"/>
          <w:sz w:val="20"/>
          <w:szCs w:val="20"/>
        </w:rPr>
        <w:t xml:space="preserve"> настоящего Кодекса), за исключением тех обязательств, которые предусмотрены брачным договором на период после прекращения брака.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 Признание брачного договора недействительным</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Брачный договор может быть признан судом недействительным полностью или частично по основаниям, предусмотренным Гражданским </w:t>
      </w:r>
      <w:hyperlink r:id="rId9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для недействительности сделок.</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w:t>
      </w:r>
      <w:hyperlink w:anchor="Par343" w:history="1">
        <w:r>
          <w:rPr>
            <w:rFonts w:ascii="Arial" w:hAnsi="Arial" w:cs="Arial"/>
            <w:color w:val="0000FF"/>
            <w:sz w:val="20"/>
            <w:szCs w:val="20"/>
          </w:rPr>
          <w:t>пункта 3 статьи 42</w:t>
        </w:r>
      </w:hyperlink>
      <w:r>
        <w:rPr>
          <w:rFonts w:ascii="Arial" w:hAnsi="Arial" w:cs="Arial"/>
          <w:sz w:val="20"/>
          <w:szCs w:val="20"/>
        </w:rPr>
        <w:t xml:space="preserve"> настоящего Кодекса, ничтожны.</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9. ОТВЕТСТВЕННОСТЬ СУПРУГОВ ПО ОБЯЗАТЕЛЬСТВАМ</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45. Обращение взыскания на имущество супругов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33" w:name="Par362"/>
      <w:bookmarkEnd w:id="33"/>
      <w:r>
        <w:rPr>
          <w:rFonts w:ascii="Arial" w:hAnsi="Arial" w:cs="Arial"/>
          <w:sz w:val="20"/>
          <w:szCs w:val="20"/>
        </w:rPr>
        <w:t xml:space="preserve">2. Взыскание обращается на общее имущество супругов по </w:t>
      </w:r>
      <w:hyperlink r:id="rId92" w:history="1">
        <w:r>
          <w:rPr>
            <w:rFonts w:ascii="Arial" w:hAnsi="Arial" w:cs="Arial"/>
            <w:color w:val="0000FF"/>
            <w:sz w:val="20"/>
            <w:szCs w:val="20"/>
          </w:rPr>
          <w:t>общим обязательствам</w:t>
        </w:r>
      </w:hyperlink>
      <w:r>
        <w:rPr>
          <w:rFonts w:ascii="Arial" w:hAnsi="Arial" w:cs="Arial"/>
          <w:sz w:val="20"/>
          <w:szCs w:val="20"/>
        </w:rPr>
        <w:t xml:space="preserve">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вреда, причиненного их несовершеннолетними детьми, производится в соответствии с </w:t>
      </w:r>
      <w:hyperlink w:anchor="Par362" w:history="1">
        <w:r>
          <w:rPr>
            <w:rFonts w:ascii="Arial" w:hAnsi="Arial" w:cs="Arial"/>
            <w:color w:val="0000FF"/>
            <w:sz w:val="20"/>
            <w:szCs w:val="20"/>
          </w:rPr>
          <w:t>пунктом 2</w:t>
        </w:r>
      </w:hyperlink>
      <w:r>
        <w:rPr>
          <w:rFonts w:ascii="Arial" w:hAnsi="Arial" w:cs="Arial"/>
          <w:sz w:val="20"/>
          <w:szCs w:val="20"/>
        </w:rPr>
        <w:t xml:space="preserve"> настоящей статьи.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46. Гарантии прав кредиторов при заключении, изменении и расторжении брачного договора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w:t>
      </w:r>
      <w:hyperlink r:id="rId93" w:history="1">
        <w:r>
          <w:rPr>
            <w:rFonts w:ascii="Arial" w:hAnsi="Arial" w:cs="Arial"/>
            <w:color w:val="0000FF"/>
            <w:sz w:val="20"/>
            <w:szCs w:val="20"/>
          </w:rPr>
          <w:t>статьями 451</w:t>
        </w:r>
      </w:hyperlink>
      <w:r>
        <w:rPr>
          <w:rFonts w:ascii="Arial" w:hAnsi="Arial" w:cs="Arial"/>
          <w:sz w:val="20"/>
          <w:szCs w:val="20"/>
        </w:rPr>
        <w:t xml:space="preserve"> - </w:t>
      </w:r>
      <w:hyperlink r:id="rId94" w:history="1">
        <w:r>
          <w:rPr>
            <w:rFonts w:ascii="Arial" w:hAnsi="Arial" w:cs="Arial"/>
            <w:color w:val="0000FF"/>
            <w:sz w:val="20"/>
            <w:szCs w:val="20"/>
          </w:rPr>
          <w:t>453</w:t>
        </w:r>
      </w:hyperlink>
      <w:r>
        <w:rPr>
          <w:rFonts w:ascii="Arial" w:hAnsi="Arial" w:cs="Arial"/>
          <w:sz w:val="20"/>
          <w:szCs w:val="20"/>
        </w:rPr>
        <w:t xml:space="preserve"> Гражданского кодекса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IV. ПРАВА И ОБЯЗАННОСТИ РОДИТЕЛЕЙ И ДЕТЕЙ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4" w:name="Par373"/>
      <w:bookmarkEnd w:id="34"/>
      <w:r>
        <w:rPr>
          <w:rFonts w:ascii="Arial" w:eastAsiaTheme="minorHAnsi" w:hAnsi="Arial" w:cs="Arial"/>
          <w:b/>
          <w:bCs/>
          <w:color w:val="auto"/>
          <w:sz w:val="20"/>
          <w:szCs w:val="20"/>
        </w:rPr>
        <w:t>Глава 10. УСТАНОВЛЕНИЕ ПРОИСХОЖДЕНИЯ ДЕТЕЙ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47. Основание для возникновения прав и обязанностей родителей и детей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Права и обязанности родителей и детей основываются на происхождении детей, удостоверенном в установленном </w:t>
      </w:r>
      <w:hyperlink r:id="rId95" w:history="1">
        <w:r>
          <w:rPr>
            <w:rFonts w:ascii="Arial" w:hAnsi="Arial" w:cs="Arial"/>
            <w:color w:val="0000FF"/>
            <w:sz w:val="20"/>
            <w:szCs w:val="20"/>
          </w:rPr>
          <w:t>законом</w:t>
        </w:r>
      </w:hyperlink>
      <w:r>
        <w:rPr>
          <w:rFonts w:ascii="Arial" w:hAnsi="Arial" w:cs="Arial"/>
          <w:sz w:val="20"/>
          <w:szCs w:val="20"/>
        </w:rPr>
        <w:t xml:space="preserve"> порядке.</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5" w:name="Par379"/>
      <w:bookmarkEnd w:id="35"/>
      <w:r>
        <w:rPr>
          <w:rFonts w:ascii="Arial" w:eastAsiaTheme="minorHAnsi" w:hAnsi="Arial" w:cs="Arial"/>
          <w:b/>
          <w:bCs/>
          <w:color w:val="auto"/>
          <w:sz w:val="20"/>
          <w:szCs w:val="20"/>
        </w:rPr>
        <w:t>Статья 48. Установление происхождения ребенка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Происхождение ребенка от матери (материнство) устанавливается на основании </w:t>
      </w:r>
      <w:hyperlink r:id="rId96" w:history="1">
        <w:r>
          <w:rPr>
            <w:rFonts w:ascii="Arial" w:hAnsi="Arial" w:cs="Arial"/>
            <w:color w:val="0000FF"/>
            <w:sz w:val="20"/>
            <w:szCs w:val="20"/>
          </w:rPr>
          <w:t>документов</w:t>
        </w:r>
      </w:hyperlink>
      <w:r>
        <w:rPr>
          <w:rFonts w:ascii="Arial" w:hAnsi="Arial" w:cs="Arial"/>
          <w:sz w:val="20"/>
          <w:szCs w:val="20"/>
        </w:rPr>
        <w:t>,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15.11.1997 </w:t>
      </w:r>
      <w:hyperlink r:id="rId97" w:history="1">
        <w:r>
          <w:rPr>
            <w:rFonts w:ascii="Arial" w:hAnsi="Arial" w:cs="Arial"/>
            <w:color w:val="0000FF"/>
            <w:sz w:val="20"/>
            <w:szCs w:val="20"/>
          </w:rPr>
          <w:t>N 140-ФЗ</w:t>
        </w:r>
      </w:hyperlink>
      <w:r>
        <w:rPr>
          <w:rFonts w:ascii="Arial" w:hAnsi="Arial" w:cs="Arial"/>
          <w:sz w:val="20"/>
          <w:szCs w:val="20"/>
        </w:rPr>
        <w:t xml:space="preserve">, от 25.11.2013 </w:t>
      </w:r>
      <w:hyperlink r:id="rId98" w:history="1">
        <w:r>
          <w:rPr>
            <w:rFonts w:ascii="Arial" w:hAnsi="Arial" w:cs="Arial"/>
            <w:color w:val="0000FF"/>
            <w:sz w:val="20"/>
            <w:szCs w:val="20"/>
          </w:rPr>
          <w:t>N 317-ФЗ</w:t>
        </w:r>
      </w:hyperlink>
      <w:r>
        <w:rPr>
          <w:rFonts w:ascii="Arial" w:hAnsi="Arial" w:cs="Arial"/>
          <w:sz w:val="20"/>
          <w:szCs w:val="20"/>
        </w:rPr>
        <w:t>)</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36" w:name="Par383"/>
      <w:bookmarkEnd w:id="36"/>
      <w:r>
        <w:rPr>
          <w:rFonts w:ascii="Arial" w:hAnsi="Arial" w:cs="Arial"/>
          <w:sz w:val="20"/>
          <w:szCs w:val="20"/>
        </w:rPr>
        <w:t>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w:anchor="Par408" w:history="1">
        <w:r>
          <w:rPr>
            <w:rFonts w:ascii="Arial" w:hAnsi="Arial" w:cs="Arial"/>
            <w:color w:val="0000FF"/>
            <w:sz w:val="20"/>
            <w:szCs w:val="20"/>
          </w:rPr>
          <w:t>статья 52</w:t>
        </w:r>
      </w:hyperlink>
      <w:r>
        <w:rPr>
          <w:rFonts w:ascii="Arial" w:hAnsi="Arial" w:cs="Arial"/>
          <w:sz w:val="20"/>
          <w:szCs w:val="20"/>
        </w:rPr>
        <w:t xml:space="preserve"> настоящего Кодекса). Отцовство супруга матери ребенка удостоверяется записью об их браке.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Исключен. - Федеральный </w:t>
      </w:r>
      <w:hyperlink r:id="rId99" w:history="1">
        <w:r>
          <w:rPr>
            <w:rFonts w:ascii="Arial" w:hAnsi="Arial" w:cs="Arial"/>
            <w:color w:val="0000FF"/>
            <w:sz w:val="20"/>
            <w:szCs w:val="20"/>
          </w:rPr>
          <w:t>закон</w:t>
        </w:r>
      </w:hyperlink>
      <w:r>
        <w:rPr>
          <w:rFonts w:ascii="Arial" w:hAnsi="Arial" w:cs="Arial"/>
          <w:sz w:val="20"/>
          <w:szCs w:val="20"/>
        </w:rPr>
        <w:t xml:space="preserve"> от 15.11.1997 N 140-ФЗ.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37" w:name="Par385"/>
      <w:bookmarkEnd w:id="37"/>
      <w:r>
        <w:rPr>
          <w:rFonts w:ascii="Arial" w:hAnsi="Arial" w:cs="Arial"/>
          <w:sz w:val="20"/>
          <w:szCs w:val="20"/>
        </w:rPr>
        <w:t xml:space="preserve">3. Отцовство лица, не состоящего в браке с матерью ребенка, устанавливается путем подачи в орган записи актов гражданского состояния совместного </w:t>
      </w:r>
      <w:hyperlink r:id="rId100" w:history="1">
        <w:r>
          <w:rPr>
            <w:rFonts w:ascii="Arial" w:hAnsi="Arial" w:cs="Arial"/>
            <w:color w:val="0000FF"/>
            <w:sz w:val="20"/>
            <w:szCs w:val="20"/>
          </w:rPr>
          <w:t>заявления</w:t>
        </w:r>
      </w:hyperlink>
      <w:r>
        <w:rPr>
          <w:rFonts w:ascii="Arial" w:hAnsi="Arial" w:cs="Arial"/>
          <w:sz w:val="20"/>
          <w:szCs w:val="20"/>
        </w:rPr>
        <w:t xml:space="preserve">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w:t>
      </w:r>
      <w:hyperlink r:id="rId101" w:history="1">
        <w:r>
          <w:rPr>
            <w:rFonts w:ascii="Arial" w:hAnsi="Arial" w:cs="Arial"/>
            <w:color w:val="0000FF"/>
            <w:sz w:val="20"/>
            <w:szCs w:val="20"/>
          </w:rPr>
          <w:t>заявлению</w:t>
        </w:r>
      </w:hyperlink>
      <w:r>
        <w:rPr>
          <w:rFonts w:ascii="Arial" w:hAnsi="Arial" w:cs="Arial"/>
          <w:sz w:val="20"/>
          <w:szCs w:val="20"/>
        </w:rPr>
        <w:t xml:space="preserve"> отца ребенка с согласия органа опеки и попечительства, при отсутствии такого согласия - по решению суда.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w:t>
      </w:r>
      <w:hyperlink r:id="rId102" w:history="1">
        <w:r>
          <w:rPr>
            <w:rFonts w:ascii="Arial" w:hAnsi="Arial" w:cs="Arial"/>
            <w:color w:val="0000FF"/>
            <w:sz w:val="20"/>
            <w:szCs w:val="20"/>
          </w:rPr>
          <w:t>заявление</w:t>
        </w:r>
      </w:hyperlink>
      <w:r>
        <w:rPr>
          <w:rFonts w:ascii="Arial" w:hAnsi="Arial" w:cs="Arial"/>
          <w:sz w:val="20"/>
          <w:szCs w:val="20"/>
        </w:rPr>
        <w:t xml:space="preserve"> в орган записи актов гражданского состояния во время беременности матери. Запись о родителях ребенка производится после рождения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49. Установление отцовства в судебном порядке</w:t>
      </w:r>
    </w:p>
    <w:p w:rsidR="008363B3" w:rsidRDefault="008363B3" w:rsidP="008363B3">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8363B3">
        <w:trPr>
          <w:jc w:val="center"/>
        </w:trPr>
        <w:tc>
          <w:tcPr>
            <w:tcW w:w="5000" w:type="pct"/>
            <w:tcBorders>
              <w:left w:val="single" w:sz="24" w:space="0" w:color="CED3F1"/>
              <w:right w:val="single" w:sz="24" w:space="0" w:color="F4F3F8"/>
            </w:tcBorders>
            <w:shd w:val="clear" w:color="auto" w:fill="F4F3F8"/>
          </w:tcPr>
          <w:p w:rsidR="008363B3" w:rsidRDefault="008363B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363B3" w:rsidRDefault="008363B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Упомянутый в данной статье п. 4 ст. 48 считается пунктом 3 указанной статьи (ФЗ от 15.11.1997 </w:t>
            </w:r>
            <w:hyperlink r:id="rId103" w:history="1">
              <w:r>
                <w:rPr>
                  <w:rFonts w:ascii="Arial" w:hAnsi="Arial" w:cs="Arial"/>
                  <w:color w:val="0000FF"/>
                  <w:sz w:val="20"/>
                  <w:szCs w:val="20"/>
                </w:rPr>
                <w:t>N 140-ФЗ</w:t>
              </w:r>
            </w:hyperlink>
            <w:r>
              <w:rPr>
                <w:rFonts w:ascii="Arial" w:hAnsi="Arial" w:cs="Arial"/>
                <w:color w:val="392C69"/>
                <w:sz w:val="20"/>
                <w:szCs w:val="20"/>
              </w:rPr>
              <w:t>).</w:t>
            </w:r>
          </w:p>
        </w:tc>
      </w:tr>
    </w:tbl>
    <w:p w:rsidR="008363B3" w:rsidRDefault="008363B3" w:rsidP="008363B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В случае рождения ребенка у родителей, не состоящих в браке между собой, и при отсутствии совместного заявления родителей или заявления отца ребенка (</w:t>
      </w:r>
      <w:hyperlink w:anchor="Par385" w:history="1">
        <w:r>
          <w:rPr>
            <w:rFonts w:ascii="Arial" w:hAnsi="Arial" w:cs="Arial"/>
            <w:color w:val="0000FF"/>
            <w:sz w:val="20"/>
            <w:szCs w:val="20"/>
          </w:rPr>
          <w:t>пункт 4 статьи 48</w:t>
        </w:r>
      </w:hyperlink>
      <w:r>
        <w:rPr>
          <w:rFonts w:ascii="Arial" w:hAnsi="Arial" w:cs="Arial"/>
          <w:sz w:val="20"/>
          <w:szCs w:val="20"/>
        </w:rP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w:t>
      </w:r>
      <w:hyperlink r:id="rId104" w:history="1">
        <w:r>
          <w:rPr>
            <w:rFonts w:ascii="Arial" w:hAnsi="Arial" w:cs="Arial"/>
            <w:color w:val="0000FF"/>
            <w:sz w:val="20"/>
            <w:szCs w:val="20"/>
          </w:rPr>
          <w:t>доказательства</w:t>
        </w:r>
      </w:hyperlink>
      <w:r>
        <w:rPr>
          <w:rFonts w:ascii="Arial" w:hAnsi="Arial" w:cs="Arial"/>
          <w:sz w:val="20"/>
          <w:szCs w:val="20"/>
        </w:rPr>
        <w:t>, с достоверностью подтверждающие происхождение ребенка от конкретного лица.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 w:name="Par395"/>
      <w:bookmarkEnd w:id="38"/>
      <w:r>
        <w:rPr>
          <w:rFonts w:ascii="Arial" w:eastAsiaTheme="minorHAnsi" w:hAnsi="Arial" w:cs="Arial"/>
          <w:b/>
          <w:bCs/>
          <w:color w:val="auto"/>
          <w:sz w:val="20"/>
          <w:szCs w:val="20"/>
        </w:rPr>
        <w:t>Статья 50. Установление судом факта признания отцовства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51. Запись родителей ребенка в книге записей рождений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bookmarkStart w:id="39" w:name="Par401"/>
      <w:bookmarkEnd w:id="39"/>
      <w:r>
        <w:rPr>
          <w:rFonts w:ascii="Arial" w:hAnsi="Arial" w:cs="Arial"/>
          <w:sz w:val="20"/>
          <w:szCs w:val="20"/>
        </w:rPr>
        <w:t>1. Отец и мать, состоящие в браке между собой, записываются родителями ребенка в книге записей рождений по заявлению любого из них.</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40" w:name="Par402"/>
      <w:bookmarkEnd w:id="40"/>
      <w:r>
        <w:rPr>
          <w:rFonts w:ascii="Arial" w:hAnsi="Arial" w:cs="Arial"/>
          <w:sz w:val="20"/>
          <w:szCs w:val="20"/>
        </w:rPr>
        <w:t>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w:t>
      </w:r>
      <w:hyperlink w:anchor="Par385" w:history="1">
        <w:r>
          <w:rPr>
            <w:rFonts w:ascii="Arial" w:hAnsi="Arial" w:cs="Arial"/>
            <w:color w:val="0000FF"/>
            <w:sz w:val="20"/>
            <w:szCs w:val="20"/>
          </w:rPr>
          <w:t>пункт 3 статьи 48</w:t>
        </w:r>
      </w:hyperlink>
      <w:r>
        <w:rPr>
          <w:rFonts w:ascii="Arial" w:hAnsi="Arial" w:cs="Arial"/>
          <w:sz w:val="20"/>
          <w:szCs w:val="20"/>
        </w:rPr>
        <w:t xml:space="preserve"> настоящего Кодекса), или отец записывается согласно решению суда.</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5" w:history="1">
        <w:r>
          <w:rPr>
            <w:rFonts w:ascii="Arial" w:hAnsi="Arial" w:cs="Arial"/>
            <w:color w:val="0000FF"/>
            <w:sz w:val="20"/>
            <w:szCs w:val="20"/>
          </w:rPr>
          <w:t>закона</w:t>
        </w:r>
      </w:hyperlink>
      <w:r>
        <w:rPr>
          <w:rFonts w:ascii="Arial" w:hAnsi="Arial" w:cs="Arial"/>
          <w:sz w:val="20"/>
          <w:szCs w:val="20"/>
        </w:rPr>
        <w:t xml:space="preserve"> от 30.12.2015 N 457-ФЗ)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41" w:name="Par404"/>
      <w:bookmarkEnd w:id="41"/>
      <w:r>
        <w:rPr>
          <w:rFonts w:ascii="Arial" w:hAnsi="Arial" w:cs="Arial"/>
          <w:sz w:val="20"/>
          <w:szCs w:val="20"/>
        </w:rP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42" w:name="Par406"/>
      <w:bookmarkEnd w:id="42"/>
      <w:r>
        <w:rPr>
          <w:rFonts w:ascii="Arial" w:hAnsi="Arial" w:cs="Arial"/>
          <w:sz w:val="20"/>
          <w:szCs w:val="20"/>
        </w:rPr>
        <w:t xml:space="preserve">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w:t>
      </w:r>
      <w:hyperlink r:id="rId106" w:history="1">
        <w:r>
          <w:rPr>
            <w:rFonts w:ascii="Arial" w:hAnsi="Arial" w:cs="Arial"/>
            <w:color w:val="0000FF"/>
            <w:sz w:val="20"/>
            <w:szCs w:val="20"/>
          </w:rPr>
          <w:t>(суррогатной матери)</w:t>
        </w:r>
      </w:hyperlink>
      <w:r>
        <w:rPr>
          <w:rFonts w:ascii="Arial" w:hAnsi="Arial" w:cs="Arial"/>
          <w:sz w:val="20"/>
          <w:szCs w:val="20"/>
        </w:rPr>
        <w:t>.</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3" w:name="Par408"/>
      <w:bookmarkEnd w:id="43"/>
      <w:r>
        <w:rPr>
          <w:rFonts w:ascii="Arial" w:eastAsiaTheme="minorHAnsi" w:hAnsi="Arial" w:cs="Arial"/>
          <w:b/>
          <w:bCs/>
          <w:color w:val="auto"/>
          <w:sz w:val="20"/>
          <w:szCs w:val="20"/>
        </w:rPr>
        <w:t>Статья 52. Оспаривание отцовства (материнства)</w:t>
      </w:r>
    </w:p>
    <w:p w:rsidR="008363B3" w:rsidRDefault="008363B3" w:rsidP="008363B3">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8363B3">
        <w:trPr>
          <w:jc w:val="center"/>
        </w:trPr>
        <w:tc>
          <w:tcPr>
            <w:tcW w:w="5000" w:type="pct"/>
            <w:tcBorders>
              <w:left w:val="single" w:sz="24" w:space="0" w:color="CED3F1"/>
              <w:right w:val="single" w:sz="24" w:space="0" w:color="F4F3F8"/>
            </w:tcBorders>
            <w:shd w:val="clear" w:color="auto" w:fill="F4F3F8"/>
          </w:tcPr>
          <w:p w:rsidR="008363B3" w:rsidRDefault="008363B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363B3" w:rsidRDefault="008363B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1 ст. 52 признан частично не соответствующим Конституции РФ (</w:t>
            </w:r>
            <w:hyperlink r:id="rId107"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02.03.2021 N 4-П). О правовом регулировании до внесения соответствующих изменений см. </w:t>
            </w:r>
            <w:hyperlink r:id="rId108" w:history="1">
              <w:r>
                <w:rPr>
                  <w:rFonts w:ascii="Arial" w:hAnsi="Arial" w:cs="Arial"/>
                  <w:color w:val="0000FF"/>
                  <w:sz w:val="20"/>
                  <w:szCs w:val="20"/>
                </w:rPr>
                <w:t>п. 3</w:t>
              </w:r>
            </w:hyperlink>
            <w:r>
              <w:rPr>
                <w:rFonts w:ascii="Arial" w:hAnsi="Arial" w:cs="Arial"/>
                <w:color w:val="392C69"/>
                <w:sz w:val="20"/>
                <w:szCs w:val="20"/>
              </w:rPr>
              <w:t xml:space="preserve"> Постановления.</w:t>
            </w:r>
          </w:p>
        </w:tc>
      </w:tr>
    </w:tbl>
    <w:p w:rsidR="008363B3" w:rsidRDefault="008363B3" w:rsidP="008363B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Запись родителей в книге записей рождений, произведенная в соответствии с </w:t>
      </w:r>
      <w:hyperlink w:anchor="Par401" w:history="1">
        <w:r>
          <w:rPr>
            <w:rFonts w:ascii="Arial" w:hAnsi="Arial" w:cs="Arial"/>
            <w:color w:val="0000FF"/>
            <w:sz w:val="20"/>
            <w:szCs w:val="20"/>
          </w:rPr>
          <w:t>пунктами 1</w:t>
        </w:r>
      </w:hyperlink>
      <w:r>
        <w:rPr>
          <w:rFonts w:ascii="Arial" w:hAnsi="Arial" w:cs="Arial"/>
          <w:sz w:val="20"/>
          <w:szCs w:val="20"/>
        </w:rPr>
        <w:t xml:space="preserve"> и </w:t>
      </w:r>
      <w:hyperlink w:anchor="Par402" w:history="1">
        <w:r>
          <w:rPr>
            <w:rFonts w:ascii="Arial" w:hAnsi="Arial" w:cs="Arial"/>
            <w:color w:val="0000FF"/>
            <w:sz w:val="20"/>
            <w:szCs w:val="20"/>
          </w:rPr>
          <w:t>2 статьи 51</w:t>
        </w:r>
      </w:hyperlink>
      <w:r>
        <w:rPr>
          <w:rFonts w:ascii="Arial" w:hAnsi="Arial" w:cs="Arial"/>
          <w:sz w:val="20"/>
          <w:szCs w:val="20"/>
        </w:rPr>
        <w:t xml:space="preserve">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Требование лица, записанного отцом ребенка на основании </w:t>
      </w:r>
      <w:hyperlink w:anchor="Par402" w:history="1">
        <w:r>
          <w:rPr>
            <w:rFonts w:ascii="Arial" w:hAnsi="Arial" w:cs="Arial"/>
            <w:color w:val="0000FF"/>
            <w:sz w:val="20"/>
            <w:szCs w:val="20"/>
          </w:rPr>
          <w:t>пункта 2 статьи 51</w:t>
        </w:r>
      </w:hyperlink>
      <w:r>
        <w:rPr>
          <w:rFonts w:ascii="Arial" w:hAnsi="Arial" w:cs="Arial"/>
          <w:sz w:val="20"/>
          <w:szCs w:val="20"/>
        </w:rP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Супруги, давшие согласие на имплантацию эмбриона другой женщине, а также суррогатная мать (</w:t>
      </w:r>
      <w:hyperlink w:anchor="Par406" w:history="1">
        <w:r>
          <w:rPr>
            <w:rFonts w:ascii="Arial" w:hAnsi="Arial" w:cs="Arial"/>
            <w:color w:val="0000FF"/>
            <w:sz w:val="20"/>
            <w:szCs w:val="20"/>
          </w:rPr>
          <w:t>часть вторая пункта 4 статьи 51</w:t>
        </w:r>
      </w:hyperlink>
      <w:r>
        <w:rPr>
          <w:rFonts w:ascii="Arial" w:hAnsi="Arial" w:cs="Arial"/>
          <w:sz w:val="20"/>
          <w:szCs w:val="20"/>
        </w:rPr>
        <w:t xml:space="preserve">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53. Права и обязанности детей, родившихся от лиц, не состоящих в браке между собой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При установлении отцовства в порядке, предусмотренном </w:t>
      </w:r>
      <w:hyperlink w:anchor="Par379" w:history="1">
        <w:r>
          <w:rPr>
            <w:rFonts w:ascii="Arial" w:hAnsi="Arial" w:cs="Arial"/>
            <w:color w:val="0000FF"/>
            <w:sz w:val="20"/>
            <w:szCs w:val="20"/>
          </w:rPr>
          <w:t>статьями 48</w:t>
        </w:r>
      </w:hyperlink>
      <w:r>
        <w:rPr>
          <w:rFonts w:ascii="Arial" w:hAnsi="Arial" w:cs="Arial"/>
          <w:sz w:val="20"/>
          <w:szCs w:val="20"/>
        </w:rPr>
        <w:t xml:space="preserve"> - </w:t>
      </w:r>
      <w:hyperlink w:anchor="Par395" w:history="1">
        <w:r>
          <w:rPr>
            <w:rFonts w:ascii="Arial" w:hAnsi="Arial" w:cs="Arial"/>
            <w:color w:val="0000FF"/>
            <w:sz w:val="20"/>
            <w:szCs w:val="20"/>
          </w:rPr>
          <w:t>50</w:t>
        </w:r>
      </w:hyperlink>
      <w:r>
        <w:rPr>
          <w:rFonts w:ascii="Arial" w:hAnsi="Arial" w:cs="Arial"/>
          <w:sz w:val="20"/>
          <w:szCs w:val="20"/>
        </w:rPr>
        <w:t xml:space="preserve">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11. ПРАВА НЕСОВЕРШЕННОЛЕТНИХ ДЕТЕЙ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54. Право ребенка жить и воспитываться в семье</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Ребенком признается лицо, не достигшее возраста восемнадцати лет (совершеннолетия).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 в которых обучаются их братья и (или) сестры.</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9" w:history="1">
        <w:r>
          <w:rPr>
            <w:rFonts w:ascii="Arial" w:hAnsi="Arial" w:cs="Arial"/>
            <w:color w:val="0000FF"/>
            <w:sz w:val="20"/>
            <w:szCs w:val="20"/>
          </w:rPr>
          <w:t>законом</w:t>
        </w:r>
      </w:hyperlink>
      <w:r>
        <w:rPr>
          <w:rFonts w:ascii="Arial" w:hAnsi="Arial" w:cs="Arial"/>
          <w:sz w:val="20"/>
          <w:szCs w:val="20"/>
        </w:rPr>
        <w:t xml:space="preserve"> от 02.12.2019 N 411-ФЗ)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Ребенок имеет права на воспитание своими родителями, образование, обеспечение его интересов, всестороннее развитие, уважение его человеческого достоинства.</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0" w:history="1">
        <w:r>
          <w:rPr>
            <w:rFonts w:ascii="Arial" w:hAnsi="Arial" w:cs="Arial"/>
            <w:color w:val="0000FF"/>
            <w:sz w:val="20"/>
            <w:szCs w:val="20"/>
          </w:rPr>
          <w:t>закона</w:t>
        </w:r>
      </w:hyperlink>
      <w:r>
        <w:rPr>
          <w:rFonts w:ascii="Arial" w:hAnsi="Arial" w:cs="Arial"/>
          <w:sz w:val="20"/>
          <w:szCs w:val="20"/>
        </w:rPr>
        <w:t xml:space="preserve"> от 02.12.2019 N 411-ФЗ)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w:anchor="Par920" w:history="1">
        <w:r>
          <w:rPr>
            <w:rFonts w:ascii="Arial" w:hAnsi="Arial" w:cs="Arial"/>
            <w:color w:val="0000FF"/>
            <w:sz w:val="20"/>
            <w:szCs w:val="20"/>
          </w:rPr>
          <w:t>главой 18</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4" w:name="Par433"/>
      <w:bookmarkEnd w:id="44"/>
      <w:r>
        <w:rPr>
          <w:rFonts w:ascii="Arial" w:eastAsiaTheme="minorHAnsi" w:hAnsi="Arial" w:cs="Arial"/>
          <w:b/>
          <w:bCs/>
          <w:color w:val="auto"/>
          <w:sz w:val="20"/>
          <w:szCs w:val="20"/>
        </w:rPr>
        <w:t>Статья 55. Право ребенка на общение с родителями и другими родственниками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111" w:history="1">
        <w:r>
          <w:rPr>
            <w:rFonts w:ascii="Arial" w:hAnsi="Arial" w:cs="Arial"/>
            <w:color w:val="0000FF"/>
            <w:sz w:val="20"/>
            <w:szCs w:val="20"/>
          </w:rPr>
          <w:t>N 167-ФЗ</w:t>
        </w:r>
      </w:hyperlink>
      <w:r>
        <w:rPr>
          <w:rFonts w:ascii="Arial" w:hAnsi="Arial" w:cs="Arial"/>
          <w:sz w:val="20"/>
          <w:szCs w:val="20"/>
        </w:rPr>
        <w:t xml:space="preserve">, от 25.11.2013 </w:t>
      </w:r>
      <w:hyperlink r:id="rId112" w:history="1">
        <w:r>
          <w:rPr>
            <w:rFonts w:ascii="Arial" w:hAnsi="Arial" w:cs="Arial"/>
            <w:color w:val="0000FF"/>
            <w:sz w:val="20"/>
            <w:szCs w:val="20"/>
          </w:rPr>
          <w:t>N 317-ФЗ</w:t>
        </w:r>
      </w:hyperlink>
      <w:r>
        <w:rPr>
          <w:rFonts w:ascii="Arial" w:hAnsi="Arial" w:cs="Arial"/>
          <w:sz w:val="20"/>
          <w:szCs w:val="20"/>
        </w:rPr>
        <w:t>)</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5" w:name="Par440"/>
      <w:bookmarkEnd w:id="45"/>
      <w:r>
        <w:rPr>
          <w:rFonts w:ascii="Arial" w:eastAsiaTheme="minorHAnsi" w:hAnsi="Arial" w:cs="Arial"/>
          <w:b/>
          <w:bCs/>
          <w:color w:val="auto"/>
          <w:sz w:val="20"/>
          <w:szCs w:val="20"/>
        </w:rPr>
        <w:t>Статья 56. Право ребенка на защиту</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Ребенок имеет право на защиту своих прав и законных интересов.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Ребенок имеет право на защиту от злоупотреблений со стороны родителей (лиц, их заменяющих).</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w:t>
      </w:r>
      <w:r>
        <w:rPr>
          <w:rFonts w:ascii="Arial" w:hAnsi="Arial" w:cs="Arial"/>
          <w:sz w:val="20"/>
          <w:szCs w:val="20"/>
        </w:rPr>
        <w:lastRenderedPageBreak/>
        <w:t>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6" w:name="Par449"/>
      <w:bookmarkEnd w:id="46"/>
      <w:r>
        <w:rPr>
          <w:rFonts w:ascii="Arial" w:eastAsiaTheme="minorHAnsi" w:hAnsi="Arial" w:cs="Arial"/>
          <w:b/>
          <w:bCs/>
          <w:color w:val="auto"/>
          <w:sz w:val="20"/>
          <w:szCs w:val="20"/>
        </w:rPr>
        <w:t>Статья 57. Право ребенка выражать свое мнение</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w:anchor="Par464" w:history="1">
        <w:r>
          <w:rPr>
            <w:rFonts w:ascii="Arial" w:hAnsi="Arial" w:cs="Arial"/>
            <w:color w:val="0000FF"/>
            <w:sz w:val="20"/>
            <w:szCs w:val="20"/>
          </w:rPr>
          <w:t>статьи 59</w:t>
        </w:r>
      </w:hyperlink>
      <w:r>
        <w:rPr>
          <w:rFonts w:ascii="Arial" w:hAnsi="Arial" w:cs="Arial"/>
          <w:sz w:val="20"/>
          <w:szCs w:val="20"/>
        </w:rPr>
        <w:t xml:space="preserve">, </w:t>
      </w:r>
      <w:hyperlink w:anchor="Par585" w:history="1">
        <w:r>
          <w:rPr>
            <w:rFonts w:ascii="Arial" w:hAnsi="Arial" w:cs="Arial"/>
            <w:color w:val="0000FF"/>
            <w:sz w:val="20"/>
            <w:szCs w:val="20"/>
          </w:rPr>
          <w:t>72</w:t>
        </w:r>
      </w:hyperlink>
      <w:r>
        <w:rPr>
          <w:rFonts w:ascii="Arial" w:hAnsi="Arial" w:cs="Arial"/>
          <w:sz w:val="20"/>
          <w:szCs w:val="20"/>
        </w:rPr>
        <w:t xml:space="preserve">, </w:t>
      </w:r>
      <w:hyperlink w:anchor="Par1070" w:history="1">
        <w:r>
          <w:rPr>
            <w:rFonts w:ascii="Arial" w:hAnsi="Arial" w:cs="Arial"/>
            <w:color w:val="0000FF"/>
            <w:sz w:val="20"/>
            <w:szCs w:val="20"/>
          </w:rPr>
          <w:t>132</w:t>
        </w:r>
      </w:hyperlink>
      <w:r>
        <w:rPr>
          <w:rFonts w:ascii="Arial" w:hAnsi="Arial" w:cs="Arial"/>
          <w:sz w:val="20"/>
          <w:szCs w:val="20"/>
        </w:rPr>
        <w:t xml:space="preserve">, </w:t>
      </w:r>
      <w:hyperlink w:anchor="Par1080" w:history="1">
        <w:r>
          <w:rPr>
            <w:rFonts w:ascii="Arial" w:hAnsi="Arial" w:cs="Arial"/>
            <w:color w:val="0000FF"/>
            <w:sz w:val="20"/>
            <w:szCs w:val="20"/>
          </w:rPr>
          <w:t>134</w:t>
        </w:r>
      </w:hyperlink>
      <w:r>
        <w:rPr>
          <w:rFonts w:ascii="Arial" w:hAnsi="Arial" w:cs="Arial"/>
          <w:sz w:val="20"/>
          <w:szCs w:val="20"/>
        </w:rPr>
        <w:t xml:space="preserve">, </w:t>
      </w:r>
      <w:hyperlink w:anchor="Par1095" w:history="1">
        <w:r>
          <w:rPr>
            <w:rFonts w:ascii="Arial" w:hAnsi="Arial" w:cs="Arial"/>
            <w:color w:val="0000FF"/>
            <w:sz w:val="20"/>
            <w:szCs w:val="20"/>
          </w:rPr>
          <w:t>136</w:t>
        </w:r>
      </w:hyperlink>
      <w:r>
        <w:rPr>
          <w:rFonts w:ascii="Arial" w:hAnsi="Arial" w:cs="Arial"/>
          <w:sz w:val="20"/>
          <w:szCs w:val="20"/>
        </w:rPr>
        <w:t xml:space="preserve">, </w:t>
      </w:r>
      <w:hyperlink w:anchor="Par1139" w:history="1">
        <w:r>
          <w:rPr>
            <w:rFonts w:ascii="Arial" w:hAnsi="Arial" w:cs="Arial"/>
            <w:color w:val="0000FF"/>
            <w:sz w:val="20"/>
            <w:szCs w:val="20"/>
          </w:rPr>
          <w:t>143</w:t>
        </w:r>
      </w:hyperlink>
      <w:r>
        <w:rPr>
          <w:rFonts w:ascii="Arial" w:hAnsi="Arial" w:cs="Arial"/>
          <w:sz w:val="20"/>
          <w:szCs w:val="20"/>
        </w:rPr>
        <w:t xml:space="preserve">, </w:t>
      </w:r>
      <w:hyperlink w:anchor="Par1153" w:history="1">
        <w:r>
          <w:rPr>
            <w:rFonts w:ascii="Arial" w:hAnsi="Arial" w:cs="Arial"/>
            <w:color w:val="0000FF"/>
            <w:sz w:val="20"/>
            <w:szCs w:val="20"/>
          </w:rPr>
          <w:t>145</w:t>
        </w:r>
      </w:hyperlink>
      <w:r>
        <w:rPr>
          <w:rFonts w:ascii="Arial" w:hAnsi="Arial" w:cs="Arial"/>
          <w:sz w:val="20"/>
          <w:szCs w:val="20"/>
        </w:rPr>
        <w:t>), органы опеки и попечительства или суд могут принять решение только с согласия ребенка, достигшего возраста десяти лет.</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3" w:history="1">
        <w:r>
          <w:rPr>
            <w:rFonts w:ascii="Arial" w:hAnsi="Arial" w:cs="Arial"/>
            <w:color w:val="0000FF"/>
            <w:sz w:val="20"/>
            <w:szCs w:val="20"/>
          </w:rPr>
          <w:t>закона</w:t>
        </w:r>
      </w:hyperlink>
      <w:r>
        <w:rPr>
          <w:rFonts w:ascii="Arial" w:hAnsi="Arial" w:cs="Arial"/>
          <w:sz w:val="20"/>
          <w:szCs w:val="20"/>
        </w:rPr>
        <w:t xml:space="preserve"> от 24.04.2008 N 49-ФЗ)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58. Право ребенка на имя, отчество и фамилию</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Ребенок имеет право на имя, отчество и фамилию.</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4" w:history="1">
        <w:r>
          <w:rPr>
            <w:rFonts w:ascii="Arial" w:hAnsi="Arial" w:cs="Arial"/>
            <w:color w:val="0000FF"/>
            <w:sz w:val="20"/>
            <w:szCs w:val="20"/>
          </w:rPr>
          <w:t>закона</w:t>
        </w:r>
      </w:hyperlink>
      <w:r>
        <w:rPr>
          <w:rFonts w:ascii="Arial" w:hAnsi="Arial" w:cs="Arial"/>
          <w:sz w:val="20"/>
          <w:szCs w:val="20"/>
        </w:rPr>
        <w:t xml:space="preserve"> от 01.05.2017 N 94-ФЗ)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15" w:history="1">
        <w:r>
          <w:rPr>
            <w:rFonts w:ascii="Arial" w:hAnsi="Arial" w:cs="Arial"/>
            <w:color w:val="0000FF"/>
            <w:sz w:val="20"/>
            <w:szCs w:val="20"/>
          </w:rPr>
          <w:t>закона</w:t>
        </w:r>
      </w:hyperlink>
      <w:r>
        <w:rPr>
          <w:rFonts w:ascii="Arial" w:hAnsi="Arial" w:cs="Arial"/>
          <w:sz w:val="20"/>
          <w:szCs w:val="20"/>
        </w:rPr>
        <w:t xml:space="preserve"> от 01.05.2017 N 94-ФЗ)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отцовство не установлено, имя ребенку дается по указанию матери, отчество присваивается по имени лица, записанного в качестве отца ребенка (</w:t>
      </w:r>
      <w:hyperlink w:anchor="Par404" w:history="1">
        <w:r>
          <w:rPr>
            <w:rFonts w:ascii="Arial" w:hAnsi="Arial" w:cs="Arial"/>
            <w:color w:val="0000FF"/>
            <w:sz w:val="20"/>
            <w:szCs w:val="20"/>
          </w:rPr>
          <w:t>пункт 3 статьи 51</w:t>
        </w:r>
      </w:hyperlink>
      <w:r>
        <w:rPr>
          <w:rFonts w:ascii="Arial" w:hAnsi="Arial" w:cs="Arial"/>
          <w:sz w:val="20"/>
          <w:szCs w:val="20"/>
        </w:rPr>
        <w:t xml:space="preserve"> настоящего Кодекса), фамилия - по фамилии матери.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7" w:name="Par464"/>
      <w:bookmarkEnd w:id="47"/>
      <w:r>
        <w:rPr>
          <w:rFonts w:ascii="Arial" w:eastAsiaTheme="minorHAnsi" w:hAnsi="Arial" w:cs="Arial"/>
          <w:b/>
          <w:bCs/>
          <w:color w:val="auto"/>
          <w:sz w:val="20"/>
          <w:szCs w:val="20"/>
        </w:rPr>
        <w:t>Статья 59. Изменение имени и фамилии ребенка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6" w:history="1">
        <w:r>
          <w:rPr>
            <w:rFonts w:ascii="Arial" w:hAnsi="Arial" w:cs="Arial"/>
            <w:color w:val="0000FF"/>
            <w:sz w:val="20"/>
            <w:szCs w:val="20"/>
          </w:rPr>
          <w:t>закона</w:t>
        </w:r>
      </w:hyperlink>
      <w:r>
        <w:rPr>
          <w:rFonts w:ascii="Arial" w:hAnsi="Arial" w:cs="Arial"/>
          <w:sz w:val="20"/>
          <w:szCs w:val="20"/>
        </w:rPr>
        <w:t xml:space="preserve"> от 15.11.1997 N 140-ФЗ)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Изменение имени и (или) фамилии ребенка, достигшего возраста десяти лет, может быть произведено только с его согласия.</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60. Имущественные права ребенка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Ребенок имеет право на получение содержания от своих родителей и других членов семьи в порядке и в размерах, которые установлены </w:t>
      </w:r>
      <w:hyperlink w:anchor="Par651" w:history="1">
        <w:r>
          <w:rPr>
            <w:rFonts w:ascii="Arial" w:hAnsi="Arial" w:cs="Arial"/>
            <w:color w:val="0000FF"/>
            <w:sz w:val="20"/>
            <w:szCs w:val="20"/>
          </w:rPr>
          <w:t>разделом V</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 ребенка на распоряжение принадлежащим ему на праве собственности имуществом определяется </w:t>
      </w:r>
      <w:hyperlink r:id="rId117" w:history="1">
        <w:r>
          <w:rPr>
            <w:rFonts w:ascii="Arial" w:hAnsi="Arial" w:cs="Arial"/>
            <w:color w:val="0000FF"/>
            <w:sz w:val="20"/>
            <w:szCs w:val="20"/>
          </w:rPr>
          <w:t>статьями 26</w:t>
        </w:r>
      </w:hyperlink>
      <w:r>
        <w:rPr>
          <w:rFonts w:ascii="Arial" w:hAnsi="Arial" w:cs="Arial"/>
          <w:sz w:val="20"/>
          <w:szCs w:val="20"/>
        </w:rPr>
        <w:t xml:space="preserve"> и </w:t>
      </w:r>
      <w:hyperlink r:id="rId118" w:history="1">
        <w:r>
          <w:rPr>
            <w:rFonts w:ascii="Arial" w:hAnsi="Arial" w:cs="Arial"/>
            <w:color w:val="0000FF"/>
            <w:sz w:val="20"/>
            <w:szCs w:val="20"/>
          </w:rPr>
          <w:t>28</w:t>
        </w:r>
      </w:hyperlink>
      <w:r>
        <w:rPr>
          <w:rFonts w:ascii="Arial" w:hAnsi="Arial" w:cs="Arial"/>
          <w:sz w:val="20"/>
          <w:szCs w:val="20"/>
        </w:rPr>
        <w:t xml:space="preserve"> Гражданского кодекса Российской Федерации.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w:t>
      </w:r>
      <w:hyperlink r:id="rId119" w:history="1">
        <w:r>
          <w:rPr>
            <w:rFonts w:ascii="Arial" w:hAnsi="Arial" w:cs="Arial"/>
            <w:color w:val="0000FF"/>
            <w:sz w:val="20"/>
            <w:szCs w:val="20"/>
          </w:rPr>
          <w:t>статья 37</w:t>
        </w:r>
      </w:hyperlink>
      <w:r>
        <w:rPr>
          <w:rFonts w:ascii="Arial" w:hAnsi="Arial" w:cs="Arial"/>
          <w:sz w:val="20"/>
          <w:szCs w:val="20"/>
        </w:rPr>
        <w:t xml:space="preserve"> Гражданского кодекса Российской Федерации).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w:t>
      </w:r>
      <w:hyperlink r:id="rId120" w:history="1">
        <w:r>
          <w:rPr>
            <w:rFonts w:ascii="Arial" w:hAnsi="Arial" w:cs="Arial"/>
            <w:color w:val="0000FF"/>
            <w:sz w:val="20"/>
            <w:szCs w:val="20"/>
          </w:rPr>
          <w:t>законодательством</w:t>
        </w:r>
      </w:hyperlink>
      <w:r>
        <w:rPr>
          <w:rFonts w:ascii="Arial" w:hAnsi="Arial" w:cs="Arial"/>
          <w:sz w:val="20"/>
          <w:szCs w:val="20"/>
        </w:rPr>
        <w:t>.</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12. ПРАВА И ОБЯЗАННОСТИ РОДИТЕЛЕЙ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61. Равенство прав и обязанностей родителей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Родители имеют равные права и несут равные обязанности в отношении своих детей (родительские права).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w:t>
      </w:r>
      <w:hyperlink r:id="rId121" w:history="1">
        <w:r>
          <w:rPr>
            <w:rFonts w:ascii="Arial" w:hAnsi="Arial" w:cs="Arial"/>
            <w:color w:val="0000FF"/>
            <w:sz w:val="20"/>
            <w:szCs w:val="20"/>
          </w:rPr>
          <w:t>законом</w:t>
        </w:r>
      </w:hyperlink>
      <w:r>
        <w:rPr>
          <w:rFonts w:ascii="Arial" w:hAnsi="Arial" w:cs="Arial"/>
          <w:sz w:val="20"/>
          <w:szCs w:val="20"/>
        </w:rPr>
        <w:t xml:space="preserve"> случаях приобретения детьми полной дееспособности до достижения ими совершеннолетия.</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62. Права несовершеннолетних родителей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Несовершеннолетние родители имеют права на совместное проживание с ребенком и участие в его воспитании.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22" w:history="1">
        <w:r>
          <w:rPr>
            <w:rFonts w:ascii="Arial" w:hAnsi="Arial" w:cs="Arial"/>
            <w:color w:val="0000FF"/>
            <w:sz w:val="20"/>
            <w:szCs w:val="20"/>
          </w:rPr>
          <w:t>закона</w:t>
        </w:r>
      </w:hyperlink>
      <w:r>
        <w:rPr>
          <w:rFonts w:ascii="Arial" w:hAnsi="Arial" w:cs="Arial"/>
          <w:sz w:val="20"/>
          <w:szCs w:val="20"/>
        </w:rPr>
        <w:t xml:space="preserve"> от 30.12.2015 N 457-ФЗ)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63. Права и обязанности родителей по воспитанию и образованию детей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Родители имеют право и обязаны воспитывать своих детей.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Родители имеют преимущественное право на обучение и воспитание своих детей перед всеми другими лицами.</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3" w:history="1">
        <w:r>
          <w:rPr>
            <w:rFonts w:ascii="Arial" w:hAnsi="Arial" w:cs="Arial"/>
            <w:color w:val="0000FF"/>
            <w:sz w:val="20"/>
            <w:szCs w:val="20"/>
          </w:rPr>
          <w:t>закона</w:t>
        </w:r>
      </w:hyperlink>
      <w:r>
        <w:rPr>
          <w:rFonts w:ascii="Arial" w:hAnsi="Arial" w:cs="Arial"/>
          <w:sz w:val="20"/>
          <w:szCs w:val="20"/>
        </w:rPr>
        <w:t xml:space="preserve"> от 02.07.2013 N 185-ФЗ)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Родители обязаны обеспечить получение детьми общего образования.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Родители имеют право выбора образовательной организации, </w:t>
      </w:r>
      <w:hyperlink r:id="rId124" w:history="1">
        <w:r>
          <w:rPr>
            <w:rFonts w:ascii="Arial" w:hAnsi="Arial" w:cs="Arial"/>
            <w:color w:val="0000FF"/>
            <w:sz w:val="20"/>
            <w:szCs w:val="20"/>
          </w:rPr>
          <w:t>формы</w:t>
        </w:r>
      </w:hyperlink>
      <w:r>
        <w:rPr>
          <w:rFonts w:ascii="Arial" w:hAnsi="Arial" w:cs="Arial"/>
          <w:sz w:val="20"/>
          <w:szCs w:val="20"/>
        </w:rPr>
        <w:t xml:space="preserve"> получения детьми образования и формы их обучения с учетом мнения детей до получения ими основного общего образования.</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25" w:history="1">
        <w:r>
          <w:rPr>
            <w:rFonts w:ascii="Arial" w:hAnsi="Arial" w:cs="Arial"/>
            <w:color w:val="0000FF"/>
            <w:sz w:val="20"/>
            <w:szCs w:val="20"/>
          </w:rPr>
          <w:t>закона</w:t>
        </w:r>
      </w:hyperlink>
      <w:r>
        <w:rPr>
          <w:rFonts w:ascii="Arial" w:hAnsi="Arial" w:cs="Arial"/>
          <w:sz w:val="20"/>
          <w:szCs w:val="20"/>
        </w:rPr>
        <w:t xml:space="preserve"> от 02.07.2013 N 185-ФЗ)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64. Права и обязанности родителей по защите прав и интересов детей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Защита прав и интересов детей возлагается на их родителей.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65. Осуществление родительских прав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bookmarkStart w:id="48" w:name="Par515"/>
      <w:bookmarkEnd w:id="48"/>
      <w:r>
        <w:rPr>
          <w:rFonts w:ascii="Arial" w:hAnsi="Arial" w:cs="Arial"/>
          <w:sz w:val="20"/>
          <w:szCs w:val="20"/>
        </w:rP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Родители, осуществляющие родительские права в ущерб правам и интересам детей, несут ответственность в установленном законом порядке.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Место жительства детей при раздельном проживании родителей устанавливается соглашением родителей.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49" w:name="Par520"/>
      <w:bookmarkEnd w:id="49"/>
      <w:r>
        <w:rPr>
          <w:rFonts w:ascii="Arial" w:hAnsi="Arial" w:cs="Arial"/>
          <w:sz w:val="20"/>
          <w:szCs w:val="20"/>
        </w:rP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требованию родителей (одного из них) в порядке, установленном гражданским процессуальным </w:t>
      </w:r>
      <w:hyperlink r:id="rId126" w:history="1">
        <w:r>
          <w:rPr>
            <w:rFonts w:ascii="Arial" w:hAnsi="Arial" w:cs="Arial"/>
            <w:color w:val="0000FF"/>
            <w:sz w:val="20"/>
            <w:szCs w:val="20"/>
          </w:rPr>
          <w:t>законодательством</w:t>
        </w:r>
      </w:hyperlink>
      <w:r>
        <w:rPr>
          <w:rFonts w:ascii="Arial" w:hAnsi="Arial" w:cs="Arial"/>
          <w:sz w:val="20"/>
          <w:szCs w:val="20"/>
        </w:rPr>
        <w:t xml:space="preserve">, и с учетом требований </w:t>
      </w:r>
      <w:hyperlink w:anchor="Par520" w:history="1">
        <w:r>
          <w:rPr>
            <w:rFonts w:ascii="Arial" w:hAnsi="Arial" w:cs="Arial"/>
            <w:color w:val="0000FF"/>
            <w:sz w:val="20"/>
            <w:szCs w:val="20"/>
          </w:rPr>
          <w:t>абзаца второго</w:t>
        </w:r>
      </w:hyperlink>
      <w:r>
        <w:rPr>
          <w:rFonts w:ascii="Arial" w:hAnsi="Arial" w:cs="Arial"/>
          <w:sz w:val="20"/>
          <w:szCs w:val="20"/>
        </w:rPr>
        <w:t xml:space="preserve">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7" w:history="1">
        <w:r>
          <w:rPr>
            <w:rFonts w:ascii="Arial" w:hAnsi="Arial" w:cs="Arial"/>
            <w:color w:val="0000FF"/>
            <w:sz w:val="20"/>
            <w:szCs w:val="20"/>
          </w:rPr>
          <w:t>законом</w:t>
        </w:r>
      </w:hyperlink>
      <w:r>
        <w:rPr>
          <w:rFonts w:ascii="Arial" w:hAnsi="Arial" w:cs="Arial"/>
          <w:sz w:val="20"/>
          <w:szCs w:val="20"/>
        </w:rPr>
        <w:t xml:space="preserve"> от 04.05.2011 N 98-ФЗ)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Условия и порядок оказания содействия в предоставлении указанной помощи определяются </w:t>
      </w:r>
      <w:hyperlink r:id="rId12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социальном обслуживании.</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29" w:history="1">
        <w:r>
          <w:rPr>
            <w:rFonts w:ascii="Arial" w:hAnsi="Arial" w:cs="Arial"/>
            <w:color w:val="0000FF"/>
            <w:sz w:val="20"/>
            <w:szCs w:val="20"/>
          </w:rPr>
          <w:t>законом</w:t>
        </w:r>
      </w:hyperlink>
      <w:r>
        <w:rPr>
          <w:rFonts w:ascii="Arial" w:hAnsi="Arial" w:cs="Arial"/>
          <w:sz w:val="20"/>
          <w:szCs w:val="20"/>
        </w:rPr>
        <w:t xml:space="preserve"> от 02.07.2013 N 167-ФЗ)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66. Осуществление родительских прав родителем, проживающим отдельно от ребенка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w:t>
      </w:r>
      <w:hyperlink r:id="rId130" w:history="1">
        <w:r>
          <w:rPr>
            <w:rFonts w:ascii="Arial" w:hAnsi="Arial" w:cs="Arial"/>
            <w:color w:val="0000FF"/>
            <w:sz w:val="20"/>
            <w:szCs w:val="20"/>
          </w:rPr>
          <w:t>законодательством</w:t>
        </w:r>
      </w:hyperlink>
      <w:r>
        <w:rPr>
          <w:rFonts w:ascii="Arial" w:hAnsi="Arial" w:cs="Arial"/>
          <w:sz w:val="20"/>
          <w:szCs w:val="20"/>
        </w:rPr>
        <w:t>,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1" w:history="1">
        <w:r>
          <w:rPr>
            <w:rFonts w:ascii="Arial" w:hAnsi="Arial" w:cs="Arial"/>
            <w:color w:val="0000FF"/>
            <w:sz w:val="20"/>
            <w:szCs w:val="20"/>
          </w:rPr>
          <w:t>закона</w:t>
        </w:r>
      </w:hyperlink>
      <w:r>
        <w:rPr>
          <w:rFonts w:ascii="Arial" w:hAnsi="Arial" w:cs="Arial"/>
          <w:sz w:val="20"/>
          <w:szCs w:val="20"/>
        </w:rPr>
        <w:t xml:space="preserve"> от 04.05.2011 N 98-ФЗ)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невыполнении решения суда к виновному родителю применяются меры, предусмотренные </w:t>
      </w:r>
      <w:hyperlink r:id="rId132" w:history="1">
        <w:r>
          <w:rPr>
            <w:rFonts w:ascii="Arial" w:hAnsi="Arial" w:cs="Arial"/>
            <w:color w:val="0000FF"/>
            <w:sz w:val="20"/>
            <w:szCs w:val="20"/>
          </w:rPr>
          <w:t>законодательством</w:t>
        </w:r>
      </w:hyperlink>
      <w:r>
        <w:rPr>
          <w:rFonts w:ascii="Arial" w:hAnsi="Arial" w:cs="Arial"/>
          <w:sz w:val="20"/>
          <w:szCs w:val="20"/>
        </w:rPr>
        <w:t xml:space="preserve"> об административных правонарушениях и законодательством об исполнительном производстве.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3" w:history="1">
        <w:r>
          <w:rPr>
            <w:rFonts w:ascii="Arial" w:hAnsi="Arial" w:cs="Arial"/>
            <w:color w:val="0000FF"/>
            <w:sz w:val="20"/>
            <w:szCs w:val="20"/>
          </w:rPr>
          <w:t>закона</w:t>
        </w:r>
      </w:hyperlink>
      <w:r>
        <w:rPr>
          <w:rFonts w:ascii="Arial" w:hAnsi="Arial" w:cs="Arial"/>
          <w:sz w:val="20"/>
          <w:szCs w:val="20"/>
        </w:rPr>
        <w:t xml:space="preserve"> от 30.12.2015 N 457-ФЗ)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24.04.2008 </w:t>
      </w:r>
      <w:hyperlink r:id="rId134" w:history="1">
        <w:r>
          <w:rPr>
            <w:rFonts w:ascii="Arial" w:hAnsi="Arial" w:cs="Arial"/>
            <w:color w:val="0000FF"/>
            <w:sz w:val="20"/>
            <w:szCs w:val="20"/>
          </w:rPr>
          <w:t>N 49-ФЗ</w:t>
        </w:r>
      </w:hyperlink>
      <w:r>
        <w:rPr>
          <w:rFonts w:ascii="Arial" w:hAnsi="Arial" w:cs="Arial"/>
          <w:sz w:val="20"/>
          <w:szCs w:val="20"/>
        </w:rPr>
        <w:t xml:space="preserve">, от 25.11.2013 </w:t>
      </w:r>
      <w:hyperlink r:id="rId135" w:history="1">
        <w:r>
          <w:rPr>
            <w:rFonts w:ascii="Arial" w:hAnsi="Arial" w:cs="Arial"/>
            <w:color w:val="0000FF"/>
            <w:sz w:val="20"/>
            <w:szCs w:val="20"/>
          </w:rPr>
          <w:t>N 317-ФЗ</w:t>
        </w:r>
      </w:hyperlink>
      <w:r>
        <w:rPr>
          <w:rFonts w:ascii="Arial" w:hAnsi="Arial" w:cs="Arial"/>
          <w:sz w:val="20"/>
          <w:szCs w:val="20"/>
        </w:rPr>
        <w:t xml:space="preserve">, от 28.11.2015 </w:t>
      </w:r>
      <w:hyperlink r:id="rId136" w:history="1">
        <w:r>
          <w:rPr>
            <w:rFonts w:ascii="Arial" w:hAnsi="Arial" w:cs="Arial"/>
            <w:color w:val="0000FF"/>
            <w:sz w:val="20"/>
            <w:szCs w:val="20"/>
          </w:rPr>
          <w:t>N 358-ФЗ</w:t>
        </w:r>
      </w:hyperlink>
      <w:r>
        <w:rPr>
          <w:rFonts w:ascii="Arial" w:hAnsi="Arial" w:cs="Arial"/>
          <w:sz w:val="20"/>
          <w:szCs w:val="20"/>
        </w:rPr>
        <w:t xml:space="preserve">, от 28.03.2017 </w:t>
      </w:r>
      <w:hyperlink r:id="rId137" w:history="1">
        <w:r>
          <w:rPr>
            <w:rFonts w:ascii="Arial" w:hAnsi="Arial" w:cs="Arial"/>
            <w:color w:val="0000FF"/>
            <w:sz w:val="20"/>
            <w:szCs w:val="20"/>
          </w:rPr>
          <w:t>N 39-ФЗ</w:t>
        </w:r>
      </w:hyperlink>
      <w:r>
        <w:rPr>
          <w:rFonts w:ascii="Arial" w:hAnsi="Arial" w:cs="Arial"/>
          <w:sz w:val="20"/>
          <w:szCs w:val="20"/>
        </w:rPr>
        <w:t>)</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0" w:name="Par539"/>
      <w:bookmarkEnd w:id="50"/>
      <w:r>
        <w:rPr>
          <w:rFonts w:ascii="Arial" w:eastAsiaTheme="minorHAnsi" w:hAnsi="Arial" w:cs="Arial"/>
          <w:b/>
          <w:bCs/>
          <w:color w:val="auto"/>
          <w:sz w:val="20"/>
          <w:szCs w:val="20"/>
        </w:rPr>
        <w:t>Статья 67. Право на общение с ребенком дедушки, бабушки, братьев, сестер и других родственников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Дедушка, бабушка, братья, сестры и другие родственники имеют право на общение с ребенком.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невыполнения решения суда к виновному родителю применяются меры, предусмотренные </w:t>
      </w:r>
      <w:hyperlink r:id="rId138" w:history="1">
        <w:r>
          <w:rPr>
            <w:rFonts w:ascii="Arial" w:hAnsi="Arial" w:cs="Arial"/>
            <w:color w:val="0000FF"/>
            <w:sz w:val="20"/>
            <w:szCs w:val="20"/>
          </w:rPr>
          <w:t>законодательством</w:t>
        </w:r>
      </w:hyperlink>
      <w:r>
        <w:rPr>
          <w:rFonts w:ascii="Arial" w:hAnsi="Arial" w:cs="Arial"/>
          <w:sz w:val="20"/>
          <w:szCs w:val="20"/>
        </w:rPr>
        <w:t xml:space="preserve"> об административных правонарушениях и законодательством об исполнительном производстве.</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 w:history="1">
        <w:r>
          <w:rPr>
            <w:rFonts w:ascii="Arial" w:hAnsi="Arial" w:cs="Arial"/>
            <w:color w:val="0000FF"/>
            <w:sz w:val="20"/>
            <w:szCs w:val="20"/>
          </w:rPr>
          <w:t>закона</w:t>
        </w:r>
      </w:hyperlink>
      <w:r>
        <w:rPr>
          <w:rFonts w:ascii="Arial" w:hAnsi="Arial" w:cs="Arial"/>
          <w:sz w:val="20"/>
          <w:szCs w:val="20"/>
        </w:rPr>
        <w:t xml:space="preserve"> от 30.12.2015 N 457-ФЗ)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68. Защита родительских прав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69. Лишение родительских прав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Родители (один из них) могут быть лишены родительских прав, если они: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hyperlink r:id="rId140" w:history="1">
        <w:r>
          <w:rPr>
            <w:rFonts w:ascii="Arial" w:hAnsi="Arial" w:cs="Arial"/>
            <w:color w:val="0000FF"/>
            <w:sz w:val="20"/>
            <w:szCs w:val="20"/>
          </w:rPr>
          <w:t>уклоняются</w:t>
        </w:r>
      </w:hyperlink>
      <w:r>
        <w:rPr>
          <w:rFonts w:ascii="Arial" w:hAnsi="Arial" w:cs="Arial"/>
          <w:sz w:val="20"/>
          <w:szCs w:val="20"/>
        </w:rPr>
        <w:t xml:space="preserve"> от выполнения обязанностей родителей, в том числе при </w:t>
      </w:r>
      <w:hyperlink r:id="rId141" w:history="1">
        <w:r>
          <w:rPr>
            <w:rFonts w:ascii="Arial" w:hAnsi="Arial" w:cs="Arial"/>
            <w:color w:val="0000FF"/>
            <w:sz w:val="20"/>
            <w:szCs w:val="20"/>
          </w:rPr>
          <w:t>злостном</w:t>
        </w:r>
      </w:hyperlink>
      <w:r>
        <w:rPr>
          <w:rFonts w:ascii="Arial" w:hAnsi="Arial" w:cs="Arial"/>
          <w:sz w:val="20"/>
          <w:szCs w:val="20"/>
        </w:rPr>
        <w:t xml:space="preserve"> уклонении от уплаты алиментов;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hyperlink r:id="rId142" w:history="1">
        <w:r>
          <w:rPr>
            <w:rFonts w:ascii="Arial" w:hAnsi="Arial" w:cs="Arial"/>
            <w:color w:val="0000FF"/>
            <w:sz w:val="20"/>
            <w:szCs w:val="20"/>
          </w:rPr>
          <w:t>отказываются</w:t>
        </w:r>
      </w:hyperlink>
      <w:r>
        <w:rPr>
          <w:rFonts w:ascii="Arial" w:hAnsi="Arial" w:cs="Arial"/>
          <w:sz w:val="20"/>
          <w:szCs w:val="20"/>
        </w:rPr>
        <w:t xml:space="preserve">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24.04.2008 </w:t>
      </w:r>
      <w:hyperlink r:id="rId143" w:history="1">
        <w:r>
          <w:rPr>
            <w:rFonts w:ascii="Arial" w:hAnsi="Arial" w:cs="Arial"/>
            <w:color w:val="0000FF"/>
            <w:sz w:val="20"/>
            <w:szCs w:val="20"/>
          </w:rPr>
          <w:t>N 49-ФЗ</w:t>
        </w:r>
      </w:hyperlink>
      <w:r>
        <w:rPr>
          <w:rFonts w:ascii="Arial" w:hAnsi="Arial" w:cs="Arial"/>
          <w:sz w:val="20"/>
          <w:szCs w:val="20"/>
        </w:rPr>
        <w:t xml:space="preserve">, от 25.11.2013 </w:t>
      </w:r>
      <w:hyperlink r:id="rId144" w:history="1">
        <w:r>
          <w:rPr>
            <w:rFonts w:ascii="Arial" w:hAnsi="Arial" w:cs="Arial"/>
            <w:color w:val="0000FF"/>
            <w:sz w:val="20"/>
            <w:szCs w:val="20"/>
          </w:rPr>
          <w:t>N 317-ФЗ</w:t>
        </w:r>
      </w:hyperlink>
      <w:r>
        <w:rPr>
          <w:rFonts w:ascii="Arial" w:hAnsi="Arial" w:cs="Arial"/>
          <w:sz w:val="20"/>
          <w:szCs w:val="20"/>
        </w:rPr>
        <w:t xml:space="preserve">, от 28.11.2015 </w:t>
      </w:r>
      <w:hyperlink r:id="rId145" w:history="1">
        <w:r>
          <w:rPr>
            <w:rFonts w:ascii="Arial" w:hAnsi="Arial" w:cs="Arial"/>
            <w:color w:val="0000FF"/>
            <w:sz w:val="20"/>
            <w:szCs w:val="20"/>
          </w:rPr>
          <w:t>N 358-ФЗ</w:t>
        </w:r>
      </w:hyperlink>
      <w:r>
        <w:rPr>
          <w:rFonts w:ascii="Arial" w:hAnsi="Arial" w:cs="Arial"/>
          <w:sz w:val="20"/>
          <w:szCs w:val="20"/>
        </w:rPr>
        <w:t xml:space="preserve">, от 28.03.2017 </w:t>
      </w:r>
      <w:hyperlink r:id="rId146" w:history="1">
        <w:r>
          <w:rPr>
            <w:rFonts w:ascii="Arial" w:hAnsi="Arial" w:cs="Arial"/>
            <w:color w:val="0000FF"/>
            <w:sz w:val="20"/>
            <w:szCs w:val="20"/>
          </w:rPr>
          <w:t>N 39-ФЗ</w:t>
        </w:r>
      </w:hyperlink>
      <w:r>
        <w:rPr>
          <w:rFonts w:ascii="Arial" w:hAnsi="Arial" w:cs="Arial"/>
          <w:sz w:val="20"/>
          <w:szCs w:val="20"/>
        </w:rPr>
        <w:t>)</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hyperlink r:id="rId147" w:history="1">
        <w:r>
          <w:rPr>
            <w:rFonts w:ascii="Arial" w:hAnsi="Arial" w:cs="Arial"/>
            <w:color w:val="0000FF"/>
            <w:sz w:val="20"/>
            <w:szCs w:val="20"/>
          </w:rPr>
          <w:t>злоупотребляют</w:t>
        </w:r>
      </w:hyperlink>
      <w:r>
        <w:rPr>
          <w:rFonts w:ascii="Arial" w:hAnsi="Arial" w:cs="Arial"/>
          <w:sz w:val="20"/>
          <w:szCs w:val="20"/>
        </w:rPr>
        <w:t xml:space="preserve"> своими родительскими правами;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hyperlink r:id="rId148" w:history="1">
        <w:r>
          <w:rPr>
            <w:rFonts w:ascii="Arial" w:hAnsi="Arial" w:cs="Arial"/>
            <w:color w:val="0000FF"/>
            <w:sz w:val="20"/>
            <w:szCs w:val="20"/>
          </w:rPr>
          <w:t>жестоко</w:t>
        </w:r>
      </w:hyperlink>
      <w:r>
        <w:rPr>
          <w:rFonts w:ascii="Arial" w:hAnsi="Arial" w:cs="Arial"/>
          <w:sz w:val="20"/>
          <w:szCs w:val="20"/>
        </w:rPr>
        <w:t xml:space="preserve"> обращаются с детьми, в том числе осуществляют физическое или психическое насилие над ними, покушаются на их половую неприкосновенность;</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являются </w:t>
      </w:r>
      <w:hyperlink r:id="rId149" w:history="1">
        <w:r>
          <w:rPr>
            <w:rFonts w:ascii="Arial" w:hAnsi="Arial" w:cs="Arial"/>
            <w:color w:val="0000FF"/>
            <w:sz w:val="20"/>
            <w:szCs w:val="20"/>
          </w:rPr>
          <w:t>больными</w:t>
        </w:r>
      </w:hyperlink>
      <w:r>
        <w:rPr>
          <w:rFonts w:ascii="Arial" w:hAnsi="Arial" w:cs="Arial"/>
          <w:sz w:val="20"/>
          <w:szCs w:val="20"/>
        </w:rPr>
        <w:t xml:space="preserve"> хроническим алкоголизмом или наркоманией;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hyperlink r:id="rId150" w:history="1">
        <w:r>
          <w:rPr>
            <w:rFonts w:ascii="Arial" w:hAnsi="Arial" w:cs="Arial"/>
            <w:color w:val="0000FF"/>
            <w:sz w:val="20"/>
            <w:szCs w:val="20"/>
          </w:rPr>
          <w:t>совершили</w:t>
        </w:r>
      </w:hyperlink>
      <w:r>
        <w:rPr>
          <w:rFonts w:ascii="Arial" w:hAnsi="Arial" w:cs="Arial"/>
          <w:sz w:val="20"/>
          <w:szCs w:val="20"/>
        </w:rPr>
        <w:t xml:space="preserve">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1" w:history="1">
        <w:r>
          <w:rPr>
            <w:rFonts w:ascii="Arial" w:hAnsi="Arial" w:cs="Arial"/>
            <w:color w:val="0000FF"/>
            <w:sz w:val="20"/>
            <w:szCs w:val="20"/>
          </w:rPr>
          <w:t>закона</w:t>
        </w:r>
      </w:hyperlink>
      <w:r>
        <w:rPr>
          <w:rFonts w:ascii="Arial" w:hAnsi="Arial" w:cs="Arial"/>
          <w:sz w:val="20"/>
          <w:szCs w:val="20"/>
        </w:rPr>
        <w:t xml:space="preserve"> от 30.12.2015 N 457-ФЗ)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70. Порядок лишения родительских прав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bookmarkStart w:id="51" w:name="Par567"/>
      <w:bookmarkEnd w:id="51"/>
      <w:r>
        <w:rPr>
          <w:rFonts w:ascii="Arial" w:hAnsi="Arial" w:cs="Arial"/>
          <w:sz w:val="20"/>
          <w:szCs w:val="20"/>
        </w:rPr>
        <w:t>1. Лишение родительских прав производится в судебном порядке.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2" w:history="1">
        <w:r>
          <w:rPr>
            <w:rFonts w:ascii="Arial" w:hAnsi="Arial" w:cs="Arial"/>
            <w:color w:val="0000FF"/>
            <w:sz w:val="20"/>
            <w:szCs w:val="20"/>
          </w:rPr>
          <w:t>закона</w:t>
        </w:r>
      </w:hyperlink>
      <w:r>
        <w:rPr>
          <w:rFonts w:ascii="Arial" w:hAnsi="Arial" w:cs="Arial"/>
          <w:sz w:val="20"/>
          <w:szCs w:val="20"/>
        </w:rPr>
        <w:t xml:space="preserve"> от 24.04.2008 N 49-ФЗ)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Дела о лишении родительских прав рассматриваются с участием прокурора и органа опеки и попечительства.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w:t>
      </w:r>
      <w:r>
        <w:rPr>
          <w:rFonts w:ascii="Arial" w:hAnsi="Arial" w:cs="Arial"/>
          <w:sz w:val="20"/>
          <w:szCs w:val="20"/>
        </w:rPr>
        <w:lastRenderedPageBreak/>
        <w:t>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153" w:history="1">
        <w:r>
          <w:rPr>
            <w:rFonts w:ascii="Arial" w:hAnsi="Arial" w:cs="Arial"/>
            <w:color w:val="0000FF"/>
            <w:sz w:val="20"/>
            <w:szCs w:val="20"/>
          </w:rPr>
          <w:t>N 438-ФЗ</w:t>
        </w:r>
      </w:hyperlink>
      <w:r>
        <w:rPr>
          <w:rFonts w:ascii="Arial" w:hAnsi="Arial" w:cs="Arial"/>
          <w:sz w:val="20"/>
          <w:szCs w:val="20"/>
        </w:rPr>
        <w:t xml:space="preserve">, от 02.08.2019 </w:t>
      </w:r>
      <w:hyperlink r:id="rId154" w:history="1">
        <w:r>
          <w:rPr>
            <w:rFonts w:ascii="Arial" w:hAnsi="Arial" w:cs="Arial"/>
            <w:color w:val="0000FF"/>
            <w:sz w:val="20"/>
            <w:szCs w:val="20"/>
          </w:rPr>
          <w:t>N 319-ФЗ</w:t>
        </w:r>
      </w:hyperlink>
      <w:r>
        <w:rPr>
          <w:rFonts w:ascii="Arial" w:hAnsi="Arial" w:cs="Arial"/>
          <w:sz w:val="20"/>
          <w:szCs w:val="20"/>
        </w:rPr>
        <w:t>)</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71. Последствия лишения родительских прав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w:anchor="Par697" w:history="1">
        <w:r>
          <w:rPr>
            <w:rFonts w:ascii="Arial" w:hAnsi="Arial" w:cs="Arial"/>
            <w:color w:val="0000FF"/>
            <w:sz w:val="20"/>
            <w:szCs w:val="20"/>
          </w:rPr>
          <w:t>статья 87</w:t>
        </w:r>
      </w:hyperlink>
      <w:r>
        <w:rPr>
          <w:rFonts w:ascii="Arial" w:hAnsi="Arial" w:cs="Arial"/>
          <w:sz w:val="20"/>
          <w:szCs w:val="20"/>
        </w:rPr>
        <w:t xml:space="preserve"> настоящего Кодекса), а также право на льготы и государственные пособия, установленные для граждан, имеющих детей.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Лишение родительских прав не освобождает родителей от обязанности содержать своего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w:t>
      </w:r>
      <w:hyperlink r:id="rId155" w:history="1">
        <w:r>
          <w:rPr>
            <w:rFonts w:ascii="Arial" w:hAnsi="Arial" w:cs="Arial"/>
            <w:color w:val="0000FF"/>
            <w:sz w:val="20"/>
            <w:szCs w:val="20"/>
          </w:rPr>
          <w:t>законодательством.</w:t>
        </w:r>
      </w:hyperlink>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52" w:name="Par583"/>
      <w:bookmarkEnd w:id="52"/>
      <w:r>
        <w:rPr>
          <w:rFonts w:ascii="Arial" w:hAnsi="Arial" w:cs="Arial"/>
          <w:sz w:val="20"/>
          <w:szCs w:val="20"/>
        </w:rP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3" w:name="Par585"/>
      <w:bookmarkEnd w:id="53"/>
      <w:r>
        <w:rPr>
          <w:rFonts w:ascii="Arial" w:eastAsiaTheme="minorHAnsi" w:hAnsi="Arial" w:cs="Arial"/>
          <w:b/>
          <w:bCs/>
          <w:color w:val="auto"/>
          <w:sz w:val="20"/>
          <w:szCs w:val="20"/>
        </w:rPr>
        <w:t>Статья 72. Восстановление в родительских правах</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Восстановление в родительских правах в отношении ребенка, достигшего возраста десяти лет, возможно только с его согласия.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допускается восстановление в родительских правах, если ребенок усыновлен и усыновление не отменено (</w:t>
      </w:r>
      <w:hyperlink w:anchor="Par1122" w:history="1">
        <w:r>
          <w:rPr>
            <w:rFonts w:ascii="Arial" w:hAnsi="Arial" w:cs="Arial"/>
            <w:color w:val="0000FF"/>
            <w:sz w:val="20"/>
            <w:szCs w:val="20"/>
          </w:rPr>
          <w:t>статья 140</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56" w:history="1">
        <w:r>
          <w:rPr>
            <w:rFonts w:ascii="Arial" w:hAnsi="Arial" w:cs="Arial"/>
            <w:color w:val="0000FF"/>
            <w:sz w:val="20"/>
            <w:szCs w:val="20"/>
          </w:rPr>
          <w:t>законом</w:t>
        </w:r>
      </w:hyperlink>
      <w:r>
        <w:rPr>
          <w:rFonts w:ascii="Arial" w:hAnsi="Arial" w:cs="Arial"/>
          <w:sz w:val="20"/>
          <w:szCs w:val="20"/>
        </w:rPr>
        <w:t xml:space="preserve"> от 12.11.2012 N 183-ФЗ; в ред. Федеральных законов от 29.12.2017 </w:t>
      </w:r>
      <w:hyperlink r:id="rId157" w:history="1">
        <w:r>
          <w:rPr>
            <w:rFonts w:ascii="Arial" w:hAnsi="Arial" w:cs="Arial"/>
            <w:color w:val="0000FF"/>
            <w:sz w:val="20"/>
            <w:szCs w:val="20"/>
          </w:rPr>
          <w:t>N 438-ФЗ</w:t>
        </w:r>
      </w:hyperlink>
      <w:r>
        <w:rPr>
          <w:rFonts w:ascii="Arial" w:hAnsi="Arial" w:cs="Arial"/>
          <w:sz w:val="20"/>
          <w:szCs w:val="20"/>
        </w:rPr>
        <w:t xml:space="preserve">, от 02.08.2019 </w:t>
      </w:r>
      <w:hyperlink r:id="rId158" w:history="1">
        <w:r>
          <w:rPr>
            <w:rFonts w:ascii="Arial" w:hAnsi="Arial" w:cs="Arial"/>
            <w:color w:val="0000FF"/>
            <w:sz w:val="20"/>
            <w:szCs w:val="20"/>
          </w:rPr>
          <w:t>N 319-ФЗ</w:t>
        </w:r>
      </w:hyperlink>
      <w:r>
        <w:rPr>
          <w:rFonts w:ascii="Arial" w:hAnsi="Arial" w:cs="Arial"/>
          <w:sz w:val="20"/>
          <w:szCs w:val="20"/>
        </w:rPr>
        <w:t>)</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73. Ограничение родительских прав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w:t>
      </w:r>
      <w:hyperlink w:anchor="Par567" w:history="1">
        <w:r>
          <w:rPr>
            <w:rFonts w:ascii="Arial" w:hAnsi="Arial" w:cs="Arial"/>
            <w:color w:val="0000FF"/>
            <w:sz w:val="20"/>
            <w:szCs w:val="20"/>
          </w:rPr>
          <w:t>пункт 1 статьи 70</w:t>
        </w:r>
      </w:hyperlink>
      <w:r>
        <w:rPr>
          <w:rFonts w:ascii="Arial" w:hAnsi="Arial" w:cs="Arial"/>
          <w:sz w:val="20"/>
          <w:szCs w:val="20"/>
        </w:rPr>
        <w:t xml:space="preserve">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24.04.2008 </w:t>
      </w:r>
      <w:hyperlink r:id="rId159" w:history="1">
        <w:r>
          <w:rPr>
            <w:rFonts w:ascii="Arial" w:hAnsi="Arial" w:cs="Arial"/>
            <w:color w:val="0000FF"/>
            <w:sz w:val="20"/>
            <w:szCs w:val="20"/>
          </w:rPr>
          <w:t>N 49-ФЗ</w:t>
        </w:r>
      </w:hyperlink>
      <w:r>
        <w:rPr>
          <w:rFonts w:ascii="Arial" w:hAnsi="Arial" w:cs="Arial"/>
          <w:sz w:val="20"/>
          <w:szCs w:val="20"/>
        </w:rPr>
        <w:t xml:space="preserve">, от 02.07.2013 </w:t>
      </w:r>
      <w:hyperlink r:id="rId160" w:history="1">
        <w:r>
          <w:rPr>
            <w:rFonts w:ascii="Arial" w:hAnsi="Arial" w:cs="Arial"/>
            <w:color w:val="0000FF"/>
            <w:sz w:val="20"/>
            <w:szCs w:val="20"/>
          </w:rPr>
          <w:t>N 185-ФЗ</w:t>
        </w:r>
      </w:hyperlink>
      <w:r>
        <w:rPr>
          <w:rFonts w:ascii="Arial" w:hAnsi="Arial" w:cs="Arial"/>
          <w:sz w:val="20"/>
          <w:szCs w:val="20"/>
        </w:rPr>
        <w:t>)</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Дела об ограничении родительских прав рассматриваются с участием прокурора и органа опеки и попечительства.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рассмотрении дела об ограничении родительских прав суд решает вопрос о взыскании алиментов на ребенка с родителей (одного из них).</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161" w:history="1">
        <w:r>
          <w:rPr>
            <w:rFonts w:ascii="Arial" w:hAnsi="Arial" w:cs="Arial"/>
            <w:color w:val="0000FF"/>
            <w:sz w:val="20"/>
            <w:szCs w:val="20"/>
          </w:rPr>
          <w:t>законом</w:t>
        </w:r>
      </w:hyperlink>
      <w:r>
        <w:rPr>
          <w:rFonts w:ascii="Arial" w:hAnsi="Arial" w:cs="Arial"/>
          <w:sz w:val="20"/>
          <w:szCs w:val="20"/>
        </w:rPr>
        <w:t xml:space="preserve"> от 15.11.1997 N 140-ФЗ; в ред. Федеральных законов от 29.12.2017 </w:t>
      </w:r>
      <w:hyperlink r:id="rId162" w:history="1">
        <w:r>
          <w:rPr>
            <w:rFonts w:ascii="Arial" w:hAnsi="Arial" w:cs="Arial"/>
            <w:color w:val="0000FF"/>
            <w:sz w:val="20"/>
            <w:szCs w:val="20"/>
          </w:rPr>
          <w:t>N 438-ФЗ</w:t>
        </w:r>
      </w:hyperlink>
      <w:r>
        <w:rPr>
          <w:rFonts w:ascii="Arial" w:hAnsi="Arial" w:cs="Arial"/>
          <w:sz w:val="20"/>
          <w:szCs w:val="20"/>
        </w:rPr>
        <w:t xml:space="preserve">, от 02.08.2019 </w:t>
      </w:r>
      <w:hyperlink r:id="rId163" w:history="1">
        <w:r>
          <w:rPr>
            <w:rFonts w:ascii="Arial" w:hAnsi="Arial" w:cs="Arial"/>
            <w:color w:val="0000FF"/>
            <w:sz w:val="20"/>
            <w:szCs w:val="20"/>
          </w:rPr>
          <w:t>N 319-ФЗ</w:t>
        </w:r>
      </w:hyperlink>
      <w:r>
        <w:rPr>
          <w:rFonts w:ascii="Arial" w:hAnsi="Arial" w:cs="Arial"/>
          <w:sz w:val="20"/>
          <w:szCs w:val="20"/>
        </w:rPr>
        <w:t>)</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4" w:name="Par608"/>
      <w:bookmarkEnd w:id="54"/>
      <w:r>
        <w:rPr>
          <w:rFonts w:ascii="Arial" w:eastAsiaTheme="minorHAnsi" w:hAnsi="Arial" w:cs="Arial"/>
          <w:b/>
          <w:bCs/>
          <w:color w:val="auto"/>
          <w:sz w:val="20"/>
          <w:szCs w:val="20"/>
        </w:rPr>
        <w:t>Статья 74. Последствия ограничения родительских прав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Ограничение родительских прав не освобождает родителей от обязанности по содержанию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ограничения родительских прав обоих родителей ребенок передается на попечение органа опеки и попечительства.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75. Контакты ребенка с родителем, родительские права которого ограничены судом</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64" w:history="1">
        <w:r>
          <w:rPr>
            <w:rFonts w:ascii="Arial" w:hAnsi="Arial" w:cs="Arial"/>
            <w:color w:val="0000FF"/>
            <w:sz w:val="20"/>
            <w:szCs w:val="20"/>
          </w:rPr>
          <w:t>закона</w:t>
        </w:r>
      </w:hyperlink>
      <w:r>
        <w:rPr>
          <w:rFonts w:ascii="Arial" w:hAnsi="Arial" w:cs="Arial"/>
          <w:sz w:val="20"/>
          <w:szCs w:val="20"/>
        </w:rPr>
        <w:t xml:space="preserve"> от 30.12.2015 N 457-ФЗ)</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w:t>
      </w:r>
      <w:r>
        <w:rPr>
          <w:rFonts w:ascii="Arial" w:hAnsi="Arial" w:cs="Arial"/>
          <w:sz w:val="20"/>
          <w:szCs w:val="20"/>
        </w:rPr>
        <w:lastRenderedPageBreak/>
        <w:t>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76. Отмена ограничения родительских прав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w:t>
      </w:r>
      <w:hyperlink w:anchor="Par608" w:history="1">
        <w:r>
          <w:rPr>
            <w:rFonts w:ascii="Arial" w:hAnsi="Arial" w:cs="Arial"/>
            <w:color w:val="0000FF"/>
            <w:sz w:val="20"/>
            <w:szCs w:val="20"/>
          </w:rPr>
          <w:t>статьей 74</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65" w:history="1">
        <w:r>
          <w:rPr>
            <w:rFonts w:ascii="Arial" w:hAnsi="Arial" w:cs="Arial"/>
            <w:color w:val="0000FF"/>
            <w:sz w:val="20"/>
            <w:szCs w:val="20"/>
          </w:rPr>
          <w:t>законом</w:t>
        </w:r>
      </w:hyperlink>
      <w:r>
        <w:rPr>
          <w:rFonts w:ascii="Arial" w:hAnsi="Arial" w:cs="Arial"/>
          <w:sz w:val="20"/>
          <w:szCs w:val="20"/>
        </w:rPr>
        <w:t xml:space="preserve"> от 12.11.2012 N 183-ФЗ; в ред. Федерального </w:t>
      </w:r>
      <w:hyperlink r:id="rId166" w:history="1">
        <w:r>
          <w:rPr>
            <w:rFonts w:ascii="Arial" w:hAnsi="Arial" w:cs="Arial"/>
            <w:color w:val="0000FF"/>
            <w:sz w:val="20"/>
            <w:szCs w:val="20"/>
          </w:rPr>
          <w:t>закона</w:t>
        </w:r>
      </w:hyperlink>
      <w:r>
        <w:rPr>
          <w:rFonts w:ascii="Arial" w:hAnsi="Arial" w:cs="Arial"/>
          <w:sz w:val="20"/>
          <w:szCs w:val="20"/>
        </w:rPr>
        <w:t xml:space="preserve"> от 02.08.2019 N 319-ФЗ)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77. Отобрание ребенка при непосредственной угрозе жизни ребенка или его здоровью</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167" w:history="1">
        <w:r>
          <w:rPr>
            <w:rFonts w:ascii="Arial" w:hAnsi="Arial" w:cs="Arial"/>
            <w:color w:val="0000FF"/>
            <w:sz w:val="20"/>
            <w:szCs w:val="20"/>
          </w:rPr>
          <w:t>законами</w:t>
        </w:r>
      </w:hyperlink>
      <w:r>
        <w:rPr>
          <w:rFonts w:ascii="Arial" w:hAnsi="Arial" w:cs="Arial"/>
          <w:sz w:val="20"/>
          <w:szCs w:val="20"/>
        </w:rPr>
        <w:t>.</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29.12.2006 </w:t>
      </w:r>
      <w:hyperlink r:id="rId168" w:history="1">
        <w:r>
          <w:rPr>
            <w:rFonts w:ascii="Arial" w:hAnsi="Arial" w:cs="Arial"/>
            <w:color w:val="0000FF"/>
            <w:sz w:val="20"/>
            <w:szCs w:val="20"/>
          </w:rPr>
          <w:t>N 258-ФЗ</w:t>
        </w:r>
      </w:hyperlink>
      <w:r>
        <w:rPr>
          <w:rFonts w:ascii="Arial" w:hAnsi="Arial" w:cs="Arial"/>
          <w:sz w:val="20"/>
          <w:szCs w:val="20"/>
        </w:rPr>
        <w:t xml:space="preserve">, от 02.07.2013 </w:t>
      </w:r>
      <w:hyperlink r:id="rId169" w:history="1">
        <w:r>
          <w:rPr>
            <w:rFonts w:ascii="Arial" w:hAnsi="Arial" w:cs="Arial"/>
            <w:color w:val="0000FF"/>
            <w:sz w:val="20"/>
            <w:szCs w:val="20"/>
          </w:rPr>
          <w:t>N 167-ФЗ</w:t>
        </w:r>
      </w:hyperlink>
      <w:r>
        <w:rPr>
          <w:rFonts w:ascii="Arial" w:hAnsi="Arial" w:cs="Arial"/>
          <w:sz w:val="20"/>
          <w:szCs w:val="20"/>
        </w:rPr>
        <w:t>)</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170" w:history="1">
        <w:r>
          <w:rPr>
            <w:rFonts w:ascii="Arial" w:hAnsi="Arial" w:cs="Arial"/>
            <w:color w:val="0000FF"/>
            <w:sz w:val="20"/>
            <w:szCs w:val="20"/>
          </w:rPr>
          <w:t>законами</w:t>
        </w:r>
      </w:hyperlink>
      <w:r>
        <w:rPr>
          <w:rFonts w:ascii="Arial" w:hAnsi="Arial" w:cs="Arial"/>
          <w:sz w:val="20"/>
          <w:szCs w:val="20"/>
        </w:rPr>
        <w:t>,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29.12.2006 </w:t>
      </w:r>
      <w:hyperlink r:id="rId171" w:history="1">
        <w:r>
          <w:rPr>
            <w:rFonts w:ascii="Arial" w:hAnsi="Arial" w:cs="Arial"/>
            <w:color w:val="0000FF"/>
            <w:sz w:val="20"/>
            <w:szCs w:val="20"/>
          </w:rPr>
          <w:t>N 258-ФЗ</w:t>
        </w:r>
      </w:hyperlink>
      <w:r>
        <w:rPr>
          <w:rFonts w:ascii="Arial" w:hAnsi="Arial" w:cs="Arial"/>
          <w:sz w:val="20"/>
          <w:szCs w:val="20"/>
        </w:rPr>
        <w:t xml:space="preserve">, от 02.07.2013 </w:t>
      </w:r>
      <w:hyperlink r:id="rId172" w:history="1">
        <w:r>
          <w:rPr>
            <w:rFonts w:ascii="Arial" w:hAnsi="Arial" w:cs="Arial"/>
            <w:color w:val="0000FF"/>
            <w:sz w:val="20"/>
            <w:szCs w:val="20"/>
          </w:rPr>
          <w:t>N 167-ФЗ</w:t>
        </w:r>
      </w:hyperlink>
      <w:r>
        <w:rPr>
          <w:rFonts w:ascii="Arial" w:hAnsi="Arial" w:cs="Arial"/>
          <w:sz w:val="20"/>
          <w:szCs w:val="20"/>
        </w:rPr>
        <w:t>)</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78. Участие органа опеки и попечительства при рассмотрении судом споров, связанных с воспитанием детей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79. Исполнение решений суда по делам, связанным с воспитанием детей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Исполнение решений суда по делам, связанным с воспитанием детей, производится судебным исполнителем в порядке, установленном законодательством об исполнительном производстве.</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3" w:history="1">
        <w:r>
          <w:rPr>
            <w:rFonts w:ascii="Arial" w:hAnsi="Arial" w:cs="Arial"/>
            <w:color w:val="0000FF"/>
            <w:sz w:val="20"/>
            <w:szCs w:val="20"/>
          </w:rPr>
          <w:t>закона</w:t>
        </w:r>
      </w:hyperlink>
      <w:r>
        <w:rPr>
          <w:rFonts w:ascii="Arial" w:hAnsi="Arial" w:cs="Arial"/>
          <w:sz w:val="20"/>
          <w:szCs w:val="20"/>
        </w:rPr>
        <w:t xml:space="preserve"> от 30.12.2015 N 457-ФЗ)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родитель (другое лицо, на попечении которого находится ребенок) препятствует исполнению судебного решения, к нему применяются меры, предусмотренные </w:t>
      </w:r>
      <w:hyperlink r:id="rId174" w:history="1">
        <w:r>
          <w:rPr>
            <w:rFonts w:ascii="Arial" w:hAnsi="Arial" w:cs="Arial"/>
            <w:color w:val="0000FF"/>
            <w:sz w:val="20"/>
            <w:szCs w:val="20"/>
          </w:rPr>
          <w:t>законодательством</w:t>
        </w:r>
      </w:hyperlink>
      <w:r>
        <w:rPr>
          <w:rFonts w:ascii="Arial" w:hAnsi="Arial" w:cs="Arial"/>
          <w:sz w:val="20"/>
          <w:szCs w:val="20"/>
        </w:rPr>
        <w:t xml:space="preserve"> об административных правонарушениях и законодательством об исполнительном производстве.</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5" w:history="1">
        <w:r>
          <w:rPr>
            <w:rFonts w:ascii="Arial" w:hAnsi="Arial" w:cs="Arial"/>
            <w:color w:val="0000FF"/>
            <w:sz w:val="20"/>
            <w:szCs w:val="20"/>
          </w:rPr>
          <w:t>закона</w:t>
        </w:r>
      </w:hyperlink>
      <w:r>
        <w:rPr>
          <w:rFonts w:ascii="Arial" w:hAnsi="Arial" w:cs="Arial"/>
          <w:sz w:val="20"/>
          <w:szCs w:val="20"/>
        </w:rPr>
        <w:t xml:space="preserve"> от 30.12.2015 N 457-ФЗ)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6" w:history="1">
        <w:r>
          <w:rPr>
            <w:rFonts w:ascii="Arial" w:hAnsi="Arial" w:cs="Arial"/>
            <w:color w:val="0000FF"/>
            <w:sz w:val="20"/>
            <w:szCs w:val="20"/>
          </w:rPr>
          <w:t>закона</w:t>
        </w:r>
      </w:hyperlink>
      <w:r>
        <w:rPr>
          <w:rFonts w:ascii="Arial" w:hAnsi="Arial" w:cs="Arial"/>
          <w:sz w:val="20"/>
          <w:szCs w:val="20"/>
        </w:rPr>
        <w:t xml:space="preserve"> от 05.05.2014 N 126-ФЗ)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w:anchor="Par1260" w:history="1">
        <w:r>
          <w:rPr>
            <w:rFonts w:ascii="Arial" w:hAnsi="Arial" w:cs="Arial"/>
            <w:color w:val="0000FF"/>
            <w:sz w:val="20"/>
            <w:szCs w:val="20"/>
          </w:rPr>
          <w:t>статья 155.1</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7" w:history="1">
        <w:r>
          <w:rPr>
            <w:rFonts w:ascii="Arial" w:hAnsi="Arial" w:cs="Arial"/>
            <w:color w:val="0000FF"/>
            <w:sz w:val="20"/>
            <w:szCs w:val="20"/>
          </w:rPr>
          <w:t>закона</w:t>
        </w:r>
      </w:hyperlink>
      <w:r>
        <w:rPr>
          <w:rFonts w:ascii="Arial" w:hAnsi="Arial" w:cs="Arial"/>
          <w:sz w:val="20"/>
          <w:szCs w:val="20"/>
        </w:rPr>
        <w:t xml:space="preserve"> от 24.04.2008 N 49-ФЗ)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55" w:name="Par651"/>
      <w:bookmarkEnd w:id="55"/>
      <w:r>
        <w:rPr>
          <w:rFonts w:ascii="Arial" w:eastAsiaTheme="minorHAnsi" w:hAnsi="Arial" w:cs="Arial"/>
          <w:b/>
          <w:bCs/>
          <w:color w:val="auto"/>
          <w:sz w:val="20"/>
          <w:szCs w:val="20"/>
        </w:rPr>
        <w:t>Раздел V. АЛИМЕНТНЫЕ ОБЯЗАТЕЛЬСТВА ЧЛЕНОВ СЕМЬИ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13. АЛИМЕНТНЫЕ ОБЯЗАТЕЛЬСТВА РОДИТЕЛЕЙ И ДЕТЕЙ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6" w:name="Par655"/>
      <w:bookmarkEnd w:id="56"/>
      <w:r>
        <w:rPr>
          <w:rFonts w:ascii="Arial" w:eastAsiaTheme="minorHAnsi" w:hAnsi="Arial" w:cs="Arial"/>
          <w:b/>
          <w:bCs/>
          <w:color w:val="auto"/>
          <w:sz w:val="20"/>
          <w:szCs w:val="20"/>
        </w:rPr>
        <w:t>Статья 80. Обязанности родителей по содержанию несовершеннолетних детей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anchor="Par778" w:history="1">
        <w:r>
          <w:rPr>
            <w:rFonts w:ascii="Arial" w:hAnsi="Arial" w:cs="Arial"/>
            <w:color w:val="0000FF"/>
            <w:sz w:val="20"/>
            <w:szCs w:val="20"/>
          </w:rPr>
          <w:t>главой 16</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7" w:name="Par662"/>
      <w:bookmarkEnd w:id="57"/>
      <w:r>
        <w:rPr>
          <w:rFonts w:ascii="Arial" w:eastAsiaTheme="minorHAnsi" w:hAnsi="Arial" w:cs="Arial"/>
          <w:b/>
          <w:bCs/>
          <w:color w:val="auto"/>
          <w:sz w:val="20"/>
          <w:szCs w:val="20"/>
        </w:rPr>
        <w:t>Статья 81. Размер алиментов, взыскиваемых на несовершеннолетних детей в судебном порядке</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Размер этих долей может быть уменьшен или увеличен судом с учетом материального или семейного положения сторон и иных заслуживающих внимания </w:t>
      </w:r>
      <w:hyperlink r:id="rId178" w:history="1">
        <w:r>
          <w:rPr>
            <w:rFonts w:ascii="Arial" w:hAnsi="Arial" w:cs="Arial"/>
            <w:color w:val="0000FF"/>
            <w:sz w:val="20"/>
            <w:szCs w:val="20"/>
          </w:rPr>
          <w:t>обстоятельств</w:t>
        </w:r>
      </w:hyperlink>
      <w:r>
        <w:rPr>
          <w:rFonts w:ascii="Arial" w:hAnsi="Arial" w:cs="Arial"/>
          <w:sz w:val="20"/>
          <w:szCs w:val="20"/>
        </w:rPr>
        <w:t>.</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 Виды заработка и (или) иного дохода, из которых производится удержание алиментов на несовершеннолетних детей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hyperlink r:id="rId179" w:history="1">
        <w:r>
          <w:rPr>
            <w:rFonts w:ascii="Arial" w:hAnsi="Arial" w:cs="Arial"/>
            <w:color w:val="0000FF"/>
            <w:sz w:val="20"/>
            <w:szCs w:val="20"/>
          </w:rPr>
          <w:t>Виды заработка</w:t>
        </w:r>
      </w:hyperlink>
      <w:r>
        <w:rPr>
          <w:rFonts w:ascii="Arial" w:hAnsi="Arial" w:cs="Arial"/>
          <w:sz w:val="20"/>
          <w:szCs w:val="20"/>
        </w:rPr>
        <w:t xml:space="preserve">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w:anchor="Par662" w:history="1">
        <w:r>
          <w:rPr>
            <w:rFonts w:ascii="Arial" w:hAnsi="Arial" w:cs="Arial"/>
            <w:color w:val="0000FF"/>
            <w:sz w:val="20"/>
            <w:szCs w:val="20"/>
          </w:rPr>
          <w:t>статьей 81</w:t>
        </w:r>
      </w:hyperlink>
      <w:r>
        <w:rPr>
          <w:rFonts w:ascii="Arial" w:hAnsi="Arial" w:cs="Arial"/>
          <w:sz w:val="20"/>
          <w:szCs w:val="20"/>
        </w:rPr>
        <w:t xml:space="preserve"> настоящего Кодекса, определяются Правительством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8" w:name="Par671"/>
      <w:bookmarkEnd w:id="58"/>
      <w:r>
        <w:rPr>
          <w:rFonts w:ascii="Arial" w:eastAsiaTheme="minorHAnsi" w:hAnsi="Arial" w:cs="Arial"/>
          <w:b/>
          <w:bCs/>
          <w:color w:val="auto"/>
          <w:sz w:val="20"/>
          <w:szCs w:val="20"/>
        </w:rPr>
        <w:t>Статья 83. Взыскание алиментов на несовершеннолетних детей в твердой денежной сумме</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w:anchor="Par662" w:history="1">
        <w:r>
          <w:rPr>
            <w:rFonts w:ascii="Arial" w:hAnsi="Arial" w:cs="Arial"/>
            <w:color w:val="0000FF"/>
            <w:sz w:val="20"/>
            <w:szCs w:val="20"/>
          </w:rPr>
          <w:t>статьей 81</w:t>
        </w:r>
      </w:hyperlink>
      <w:r>
        <w:rPr>
          <w:rFonts w:ascii="Arial" w:hAnsi="Arial" w:cs="Arial"/>
          <w:sz w:val="20"/>
          <w:szCs w:val="20"/>
        </w:rPr>
        <w:t xml:space="preserve"> настоящего Кодекса) и в твердой денежной сумме.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59" w:name="Par674"/>
      <w:bookmarkEnd w:id="59"/>
      <w:r>
        <w:rPr>
          <w:rFonts w:ascii="Arial" w:hAnsi="Arial" w:cs="Arial"/>
          <w:sz w:val="20"/>
          <w:szCs w:val="20"/>
        </w:rPr>
        <w:t>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w:anchor="Par674" w:history="1">
        <w:r>
          <w:rPr>
            <w:rFonts w:ascii="Arial" w:hAnsi="Arial" w:cs="Arial"/>
            <w:color w:val="0000FF"/>
            <w:sz w:val="20"/>
            <w:szCs w:val="20"/>
          </w:rPr>
          <w:t>пунктом 2</w:t>
        </w:r>
      </w:hyperlink>
      <w:r>
        <w:rPr>
          <w:rFonts w:ascii="Arial" w:hAnsi="Arial" w:cs="Arial"/>
          <w:sz w:val="20"/>
          <w:szCs w:val="20"/>
        </w:rPr>
        <w:t xml:space="preserve"> настоящей статьи.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84. Взыскание и использование алиментов на детей, оставшихся без попечения родителей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 детей, оставшихся без попечения родителей, алименты взыскиваются в соответствии со </w:t>
      </w:r>
      <w:hyperlink w:anchor="Par662" w:history="1">
        <w:r>
          <w:rPr>
            <w:rFonts w:ascii="Arial" w:hAnsi="Arial" w:cs="Arial"/>
            <w:color w:val="0000FF"/>
            <w:sz w:val="20"/>
            <w:szCs w:val="20"/>
          </w:rPr>
          <w:t>статьями 81</w:t>
        </w:r>
      </w:hyperlink>
      <w:r>
        <w:rPr>
          <w:rFonts w:ascii="Arial" w:hAnsi="Arial" w:cs="Arial"/>
          <w:sz w:val="20"/>
          <w:szCs w:val="20"/>
        </w:rPr>
        <w:t xml:space="preserve"> - </w:t>
      </w:r>
      <w:hyperlink w:anchor="Par671" w:history="1">
        <w:r>
          <w:rPr>
            <w:rFonts w:ascii="Arial" w:hAnsi="Arial" w:cs="Arial"/>
            <w:color w:val="0000FF"/>
            <w:sz w:val="20"/>
            <w:szCs w:val="20"/>
          </w:rPr>
          <w:t>83</w:t>
        </w:r>
      </w:hyperlink>
      <w:r>
        <w:rPr>
          <w:rFonts w:ascii="Arial" w:hAnsi="Arial" w:cs="Arial"/>
          <w:sz w:val="20"/>
          <w:szCs w:val="20"/>
        </w:rPr>
        <w:t xml:space="preserve"> настоящего Кодекса и выплачиваются опекуну (попечителю) детей или их приемным родителям.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Алименты, взыскиваемые с родителей на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в аналогичных организациях, зачисляются на счета этих организаций, где учитываются отдельно по каждому ребенку.</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24.04.2008 </w:t>
      </w:r>
      <w:hyperlink r:id="rId180" w:history="1">
        <w:r>
          <w:rPr>
            <w:rFonts w:ascii="Arial" w:hAnsi="Arial" w:cs="Arial"/>
            <w:color w:val="0000FF"/>
            <w:sz w:val="20"/>
            <w:szCs w:val="20"/>
          </w:rPr>
          <w:t>N 49-ФЗ</w:t>
        </w:r>
      </w:hyperlink>
      <w:r>
        <w:rPr>
          <w:rFonts w:ascii="Arial" w:hAnsi="Arial" w:cs="Arial"/>
          <w:sz w:val="20"/>
          <w:szCs w:val="20"/>
        </w:rPr>
        <w:t xml:space="preserve">, от 25.11.2013 </w:t>
      </w:r>
      <w:hyperlink r:id="rId181" w:history="1">
        <w:r>
          <w:rPr>
            <w:rFonts w:ascii="Arial" w:hAnsi="Arial" w:cs="Arial"/>
            <w:color w:val="0000FF"/>
            <w:sz w:val="20"/>
            <w:szCs w:val="20"/>
          </w:rPr>
          <w:t>N 317-ФЗ</w:t>
        </w:r>
      </w:hyperlink>
      <w:r>
        <w:rPr>
          <w:rFonts w:ascii="Arial" w:hAnsi="Arial" w:cs="Arial"/>
          <w:sz w:val="20"/>
          <w:szCs w:val="20"/>
        </w:rPr>
        <w:t xml:space="preserve">, от 28.11.2015 </w:t>
      </w:r>
      <w:hyperlink r:id="rId182" w:history="1">
        <w:r>
          <w:rPr>
            <w:rFonts w:ascii="Arial" w:hAnsi="Arial" w:cs="Arial"/>
            <w:color w:val="0000FF"/>
            <w:sz w:val="20"/>
            <w:szCs w:val="20"/>
          </w:rPr>
          <w:t>N 358-ФЗ</w:t>
        </w:r>
      </w:hyperlink>
      <w:r>
        <w:rPr>
          <w:rFonts w:ascii="Arial" w:hAnsi="Arial" w:cs="Arial"/>
          <w:sz w:val="20"/>
          <w:szCs w:val="20"/>
        </w:rPr>
        <w:t xml:space="preserve">, от 28.03.2017 </w:t>
      </w:r>
      <w:hyperlink r:id="rId183" w:history="1">
        <w:r>
          <w:rPr>
            <w:rFonts w:ascii="Arial" w:hAnsi="Arial" w:cs="Arial"/>
            <w:color w:val="0000FF"/>
            <w:sz w:val="20"/>
            <w:szCs w:val="20"/>
          </w:rPr>
          <w:t>N 39-ФЗ</w:t>
        </w:r>
      </w:hyperlink>
      <w:r>
        <w:rPr>
          <w:rFonts w:ascii="Arial" w:hAnsi="Arial" w:cs="Arial"/>
          <w:sz w:val="20"/>
          <w:szCs w:val="20"/>
        </w:rPr>
        <w:t>)</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84" w:history="1">
        <w:r>
          <w:rPr>
            <w:rFonts w:ascii="Arial" w:hAnsi="Arial" w:cs="Arial"/>
            <w:color w:val="0000FF"/>
            <w:sz w:val="20"/>
            <w:szCs w:val="20"/>
          </w:rPr>
          <w:t>законом</w:t>
        </w:r>
      </w:hyperlink>
      <w:r>
        <w:rPr>
          <w:rFonts w:ascii="Arial" w:hAnsi="Arial" w:cs="Arial"/>
          <w:sz w:val="20"/>
          <w:szCs w:val="20"/>
        </w:rPr>
        <w:t xml:space="preserve"> от 23 декабря 2003 года N 177-ФЗ "О страховании вкладов в банках Российской Федерации" размер возмещения по вкладам.</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24.04.2008 </w:t>
      </w:r>
      <w:hyperlink r:id="rId185" w:history="1">
        <w:r>
          <w:rPr>
            <w:rFonts w:ascii="Arial" w:hAnsi="Arial" w:cs="Arial"/>
            <w:color w:val="0000FF"/>
            <w:sz w:val="20"/>
            <w:szCs w:val="20"/>
          </w:rPr>
          <w:t>N 49-ФЗ</w:t>
        </w:r>
      </w:hyperlink>
      <w:r>
        <w:rPr>
          <w:rFonts w:ascii="Arial" w:hAnsi="Arial" w:cs="Arial"/>
          <w:sz w:val="20"/>
          <w:szCs w:val="20"/>
        </w:rPr>
        <w:t xml:space="preserve">, от 04.11.2014 </w:t>
      </w:r>
      <w:hyperlink r:id="rId186" w:history="1">
        <w:r>
          <w:rPr>
            <w:rFonts w:ascii="Arial" w:hAnsi="Arial" w:cs="Arial"/>
            <w:color w:val="0000FF"/>
            <w:sz w:val="20"/>
            <w:szCs w:val="20"/>
          </w:rPr>
          <w:t>N 333-ФЗ</w:t>
        </w:r>
      </w:hyperlink>
      <w:r>
        <w:rPr>
          <w:rFonts w:ascii="Arial" w:hAnsi="Arial" w:cs="Arial"/>
          <w:sz w:val="20"/>
          <w:szCs w:val="20"/>
        </w:rPr>
        <w:t xml:space="preserve">, от 03.08.2018 </w:t>
      </w:r>
      <w:hyperlink r:id="rId187" w:history="1">
        <w:r>
          <w:rPr>
            <w:rFonts w:ascii="Arial" w:hAnsi="Arial" w:cs="Arial"/>
            <w:color w:val="0000FF"/>
            <w:sz w:val="20"/>
            <w:szCs w:val="20"/>
          </w:rPr>
          <w:t>N 322-ФЗ</w:t>
        </w:r>
      </w:hyperlink>
      <w:r>
        <w:rPr>
          <w:rFonts w:ascii="Arial" w:hAnsi="Arial" w:cs="Arial"/>
          <w:sz w:val="20"/>
          <w:szCs w:val="20"/>
        </w:rPr>
        <w:t>)</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0" w:name="Par685"/>
      <w:bookmarkEnd w:id="60"/>
      <w:r>
        <w:rPr>
          <w:rFonts w:ascii="Arial" w:eastAsiaTheme="minorHAnsi" w:hAnsi="Arial" w:cs="Arial"/>
          <w:b/>
          <w:bCs/>
          <w:color w:val="auto"/>
          <w:sz w:val="20"/>
          <w:szCs w:val="20"/>
        </w:rPr>
        <w:t>Статья 85. Право на алименты нетрудоспособных совершеннолетних детей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Родители обязаны содержать своих нетрудоспособных совершеннолетних детей, нуждающихся в помощи.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86. Участие родителей в дополнительных расходах на детей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отсутствии соглашения и при наличии исключительных обстоятельств (тяжелая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 каждый из родителей может быть привлечен судом к участию в несении дополнительных расходов, вызванных этими обстоятельствами.</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8" w:history="1">
        <w:r>
          <w:rPr>
            <w:rFonts w:ascii="Arial" w:hAnsi="Arial" w:cs="Arial"/>
            <w:color w:val="0000FF"/>
            <w:sz w:val="20"/>
            <w:szCs w:val="20"/>
          </w:rPr>
          <w:t>закона</w:t>
        </w:r>
      </w:hyperlink>
      <w:r>
        <w:rPr>
          <w:rFonts w:ascii="Arial" w:hAnsi="Arial" w:cs="Arial"/>
          <w:sz w:val="20"/>
          <w:szCs w:val="20"/>
        </w:rPr>
        <w:t xml:space="preserve"> от 06.02.2020 N 10-ФЗ)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участия родителей в несении дополнительных расходов и </w:t>
      </w:r>
      <w:hyperlink r:id="rId189" w:history="1">
        <w:r>
          <w:rPr>
            <w:rFonts w:ascii="Arial" w:hAnsi="Arial" w:cs="Arial"/>
            <w:color w:val="0000FF"/>
            <w:sz w:val="20"/>
            <w:szCs w:val="20"/>
          </w:rPr>
          <w:t>размер</w:t>
        </w:r>
      </w:hyperlink>
      <w:r>
        <w:rPr>
          <w:rFonts w:ascii="Arial" w:hAnsi="Arial" w:cs="Arial"/>
          <w:sz w:val="20"/>
          <w:szCs w:val="20"/>
        </w:rPr>
        <w:t xml:space="preserve">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1" w:name="Par697"/>
      <w:bookmarkEnd w:id="61"/>
      <w:r>
        <w:rPr>
          <w:rFonts w:ascii="Arial" w:eastAsiaTheme="minorHAnsi" w:hAnsi="Arial" w:cs="Arial"/>
          <w:b/>
          <w:bCs/>
          <w:color w:val="auto"/>
          <w:sz w:val="20"/>
          <w:szCs w:val="20"/>
        </w:rPr>
        <w:t>Статья 87. Обязанности совершеннолетних детей по содержанию родителей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Трудоспособные совершеннолетние дети обязаны содержать своих нетрудоспособных нуждающихся в помощи родителей и заботиться о них.</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62" w:name="Par701"/>
      <w:bookmarkEnd w:id="62"/>
      <w:r>
        <w:rPr>
          <w:rFonts w:ascii="Arial" w:hAnsi="Arial" w:cs="Arial"/>
          <w:sz w:val="20"/>
          <w:szCs w:val="20"/>
        </w:rPr>
        <w:lastRenderedPageBreak/>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63" w:name="Par702"/>
      <w:bookmarkEnd w:id="63"/>
      <w:r>
        <w:rPr>
          <w:rFonts w:ascii="Arial" w:hAnsi="Arial" w:cs="Arial"/>
          <w:sz w:val="20"/>
          <w:szCs w:val="20"/>
        </w:rP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64" w:name="Par703"/>
      <w:bookmarkEnd w:id="64"/>
      <w:r>
        <w:rPr>
          <w:rFonts w:ascii="Arial" w:hAnsi="Arial" w:cs="Arial"/>
          <w:sz w:val="20"/>
          <w:szCs w:val="20"/>
        </w:rP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Дети освобождаются от уплаты алиментов родителям, лишенным родительских прав.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88. Участие совершеннолетних детей в дополнительных расходах на родителей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Порядок несения дополнительных расходов каждым из совершеннолетних детей и </w:t>
      </w:r>
      <w:hyperlink r:id="rId190" w:history="1">
        <w:r>
          <w:rPr>
            <w:rFonts w:ascii="Arial" w:hAnsi="Arial" w:cs="Arial"/>
            <w:color w:val="0000FF"/>
            <w:sz w:val="20"/>
            <w:szCs w:val="20"/>
          </w:rPr>
          <w:t>размер</w:t>
        </w:r>
      </w:hyperlink>
      <w:r>
        <w:rPr>
          <w:rFonts w:ascii="Arial" w:hAnsi="Arial" w:cs="Arial"/>
          <w:sz w:val="20"/>
          <w:szCs w:val="20"/>
        </w:rPr>
        <w:t xml:space="preserve">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anchor="Par701" w:history="1">
        <w:r>
          <w:rPr>
            <w:rFonts w:ascii="Arial" w:hAnsi="Arial" w:cs="Arial"/>
            <w:color w:val="0000FF"/>
            <w:sz w:val="20"/>
            <w:szCs w:val="20"/>
          </w:rPr>
          <w:t>пунктов 3</w:t>
        </w:r>
      </w:hyperlink>
      <w:r>
        <w:rPr>
          <w:rFonts w:ascii="Arial" w:hAnsi="Arial" w:cs="Arial"/>
          <w:sz w:val="20"/>
          <w:szCs w:val="20"/>
        </w:rPr>
        <w:t xml:space="preserve">, </w:t>
      </w:r>
      <w:hyperlink w:anchor="Par702" w:history="1">
        <w:r>
          <w:rPr>
            <w:rFonts w:ascii="Arial" w:hAnsi="Arial" w:cs="Arial"/>
            <w:color w:val="0000FF"/>
            <w:sz w:val="20"/>
            <w:szCs w:val="20"/>
          </w:rPr>
          <w:t>4</w:t>
        </w:r>
      </w:hyperlink>
      <w:r>
        <w:rPr>
          <w:rFonts w:ascii="Arial" w:hAnsi="Arial" w:cs="Arial"/>
          <w:sz w:val="20"/>
          <w:szCs w:val="20"/>
        </w:rPr>
        <w:t xml:space="preserve"> и </w:t>
      </w:r>
      <w:hyperlink w:anchor="Par703" w:history="1">
        <w:r>
          <w:rPr>
            <w:rFonts w:ascii="Arial" w:hAnsi="Arial" w:cs="Arial"/>
            <w:color w:val="0000FF"/>
            <w:sz w:val="20"/>
            <w:szCs w:val="20"/>
          </w:rPr>
          <w:t>5 статьи 87</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несения дополнительных расходов и размер этих расходов могут быть определены соглашением сторон.</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14. АЛИМЕНТНЫЕ ОБЯЗАТЕЛЬСТВА СУПРУГОВ</w:t>
      </w: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БЫВШИХ СУПРУГОВ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5" w:name="Par715"/>
      <w:bookmarkEnd w:id="65"/>
      <w:r>
        <w:rPr>
          <w:rFonts w:ascii="Arial" w:eastAsiaTheme="minorHAnsi" w:hAnsi="Arial" w:cs="Arial"/>
          <w:b/>
          <w:bCs/>
          <w:color w:val="auto"/>
          <w:sz w:val="20"/>
          <w:szCs w:val="20"/>
        </w:rPr>
        <w:t>Статья 89. Обязанности супругов по взаимному содержанию</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Супруги обязаны материально поддерживать друг друга.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нетрудоспособный нуждающийся супруг;</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жена в период беременности и в течение трех лет со дня рождения общего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нуждающийся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6" w:name="Par723"/>
      <w:bookmarkEnd w:id="66"/>
      <w:r>
        <w:rPr>
          <w:rFonts w:ascii="Arial" w:eastAsiaTheme="minorHAnsi" w:hAnsi="Arial" w:cs="Arial"/>
          <w:b/>
          <w:bCs/>
          <w:color w:val="auto"/>
          <w:sz w:val="20"/>
          <w:szCs w:val="20"/>
        </w:rPr>
        <w:t>Статья 90. Право бывшего супруга на получение алиментов после расторжения брака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 требовать предоставления алиментов в судебном порядке от бывшего супруга, обладающего необходимыми для этого средствами, имеют:</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бывшая жена в период беременности и в течение трех лет со дня рождения общего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нуждающийся бывший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нетрудоспособный нуждающийся бывший супруг, ставший нетрудоспособным до расторжения брака или в течение года с момента расторжения брака;</w:t>
      </w:r>
    </w:p>
    <w:p w:rsidR="008363B3" w:rsidRDefault="008363B3" w:rsidP="008363B3">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8363B3">
        <w:trPr>
          <w:jc w:val="center"/>
        </w:trPr>
        <w:tc>
          <w:tcPr>
            <w:tcW w:w="5000" w:type="pct"/>
            <w:tcBorders>
              <w:left w:val="single" w:sz="24" w:space="0" w:color="CED3F1"/>
              <w:right w:val="single" w:sz="24" w:space="0" w:color="F4F3F8"/>
            </w:tcBorders>
            <w:shd w:val="clear" w:color="auto" w:fill="F4F3F8"/>
          </w:tcPr>
          <w:p w:rsidR="008363B3" w:rsidRDefault="008363B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363B3" w:rsidRDefault="008363B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Право на алименты нуждающегося в помощи бывшего супруга, достигшего пенсионного возраста, </w:t>
            </w:r>
            <w:hyperlink w:anchor="Par1398" w:history="1">
              <w:r>
                <w:rPr>
                  <w:rFonts w:ascii="Arial" w:hAnsi="Arial" w:cs="Arial"/>
                  <w:color w:val="0000FF"/>
                  <w:sz w:val="20"/>
                  <w:szCs w:val="20"/>
                </w:rPr>
                <w:t>распространяется</w:t>
              </w:r>
            </w:hyperlink>
            <w:r>
              <w:rPr>
                <w:rFonts w:ascii="Arial" w:hAnsi="Arial" w:cs="Arial"/>
                <w:color w:val="392C69"/>
                <w:sz w:val="20"/>
                <w:szCs w:val="20"/>
              </w:rPr>
              <w:t xml:space="preserve"> в том числе на лиц, достигших возраста 55 лет (для женщин), 60 лет (для мужчин).</w:t>
            </w:r>
          </w:p>
        </w:tc>
      </w:tr>
    </w:tbl>
    <w:p w:rsidR="008363B3" w:rsidRDefault="008363B3" w:rsidP="008363B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нуждающийся бывший супруг, достигший пенсионного возраста не позднее чем через пять лет с момента расторжения брака, если супруги состояли в браке длительное время.</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1" w:history="1">
        <w:r>
          <w:rPr>
            <w:rFonts w:ascii="Arial" w:hAnsi="Arial" w:cs="Arial"/>
            <w:color w:val="0000FF"/>
            <w:sz w:val="20"/>
            <w:szCs w:val="20"/>
          </w:rPr>
          <w:t>закона</w:t>
        </w:r>
      </w:hyperlink>
      <w:r>
        <w:rPr>
          <w:rFonts w:ascii="Arial" w:hAnsi="Arial" w:cs="Arial"/>
          <w:sz w:val="20"/>
          <w:szCs w:val="20"/>
        </w:rPr>
        <w:t xml:space="preserve"> от 30.12.2015 N 457-ФЗ)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7" w:name="Par735"/>
      <w:bookmarkEnd w:id="67"/>
      <w:r>
        <w:rPr>
          <w:rFonts w:ascii="Arial" w:eastAsiaTheme="minorHAnsi" w:hAnsi="Arial" w:cs="Arial"/>
          <w:b/>
          <w:bCs/>
          <w:color w:val="auto"/>
          <w:sz w:val="20"/>
          <w:szCs w:val="20"/>
        </w:rPr>
        <w:t>Статья 91. Размер алиментов, взыскиваемых на супругов и бывших супругов в судебном порядке</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92. Освобождение супруга от обязанности по содержанию другого супруга или ограничение этой обязанности сроком</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непродолжительности пребывания супругов в браке;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недостойного поведения в семье супруга, требующего выплаты алиментов.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15. АЛИМЕНТНЫЕ ОБЯЗАТЕЛЬСТВА ДРУГИХ ЧЛЕНОВ СЕМЬИ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8" w:name="Par748"/>
      <w:bookmarkEnd w:id="68"/>
      <w:r>
        <w:rPr>
          <w:rFonts w:ascii="Arial" w:eastAsiaTheme="minorHAnsi" w:hAnsi="Arial" w:cs="Arial"/>
          <w:b/>
          <w:bCs/>
          <w:color w:val="auto"/>
          <w:sz w:val="20"/>
          <w:szCs w:val="20"/>
        </w:rPr>
        <w:t>Статья 93. Обязанности братьев и сестер по содержанию своих несовершеннолетних и нетрудоспособных совершеннолетних братьев и сестер</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94. Обязанности дедушки и бабушки по содержанию внуков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95. Обязанность внуков содержать дедушку и бабушку</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96. Обязанность воспитанников содержать своих фактических воспитателей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bookmarkStart w:id="69" w:name="Par762"/>
      <w:bookmarkEnd w:id="69"/>
      <w:r>
        <w:rPr>
          <w:rFonts w:ascii="Arial" w:hAnsi="Arial" w:cs="Arial"/>
          <w:sz w:val="20"/>
          <w:szCs w:val="20"/>
        </w:rPr>
        <w:t>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Обязанности, предусмотренные </w:t>
      </w:r>
      <w:hyperlink w:anchor="Par762" w:history="1">
        <w:r>
          <w:rPr>
            <w:rFonts w:ascii="Arial" w:hAnsi="Arial" w:cs="Arial"/>
            <w:color w:val="0000FF"/>
            <w:sz w:val="20"/>
            <w:szCs w:val="20"/>
          </w:rPr>
          <w:t>пунктом 1</w:t>
        </w:r>
      </w:hyperlink>
      <w:r>
        <w:rPr>
          <w:rFonts w:ascii="Arial" w:hAnsi="Arial" w:cs="Arial"/>
          <w:sz w:val="20"/>
          <w:szCs w:val="20"/>
        </w:rPr>
        <w:t xml:space="preserve"> настоящей статьи, не возлагаются на лиц, находившихся под опекой (попечительством), или на лиц, находившихся на воспитании в приемных семьях.</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0" w:name="Par766"/>
      <w:bookmarkEnd w:id="70"/>
      <w:r>
        <w:rPr>
          <w:rFonts w:ascii="Arial" w:eastAsiaTheme="minorHAnsi" w:hAnsi="Arial" w:cs="Arial"/>
          <w:b/>
          <w:bCs/>
          <w:color w:val="auto"/>
          <w:sz w:val="20"/>
          <w:szCs w:val="20"/>
        </w:rPr>
        <w:t>Статья 97. Обязанности пасынков и падчериц по содержанию отчима и мачехи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98. Размер алиментов, взыскиваемых на других членов семьи в судебном порядке</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Размер и порядок уплаты алиментов на лиц, указанных в </w:t>
      </w:r>
      <w:hyperlink w:anchor="Par748" w:history="1">
        <w:r>
          <w:rPr>
            <w:rFonts w:ascii="Arial" w:hAnsi="Arial" w:cs="Arial"/>
            <w:color w:val="0000FF"/>
            <w:sz w:val="20"/>
            <w:szCs w:val="20"/>
          </w:rPr>
          <w:t>статьях 93</w:t>
        </w:r>
      </w:hyperlink>
      <w:r>
        <w:rPr>
          <w:rFonts w:ascii="Arial" w:hAnsi="Arial" w:cs="Arial"/>
          <w:sz w:val="20"/>
          <w:szCs w:val="20"/>
        </w:rPr>
        <w:t xml:space="preserve"> - </w:t>
      </w:r>
      <w:hyperlink w:anchor="Par766" w:history="1">
        <w:r>
          <w:rPr>
            <w:rFonts w:ascii="Arial" w:hAnsi="Arial" w:cs="Arial"/>
            <w:color w:val="0000FF"/>
            <w:sz w:val="20"/>
            <w:szCs w:val="20"/>
          </w:rPr>
          <w:t>97</w:t>
        </w:r>
      </w:hyperlink>
      <w:r>
        <w:rPr>
          <w:rFonts w:ascii="Arial" w:hAnsi="Arial" w:cs="Arial"/>
          <w:sz w:val="20"/>
          <w:szCs w:val="20"/>
        </w:rPr>
        <w:t xml:space="preserve"> настоящего Кодекса, могут быть определены соглашением сторон.</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71" w:name="Par778"/>
      <w:bookmarkEnd w:id="71"/>
      <w:r>
        <w:rPr>
          <w:rFonts w:ascii="Arial" w:eastAsiaTheme="minorHAnsi" w:hAnsi="Arial" w:cs="Arial"/>
          <w:b/>
          <w:bCs/>
          <w:color w:val="auto"/>
          <w:sz w:val="20"/>
          <w:szCs w:val="20"/>
        </w:rPr>
        <w:t>Глава 16. СОГЛАШЕНИЯ ОБ УПЛАТЕ АЛИМЕНТОВ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2" w:name="Par780"/>
      <w:bookmarkEnd w:id="72"/>
      <w:r>
        <w:rPr>
          <w:rFonts w:ascii="Arial" w:eastAsiaTheme="minorHAnsi" w:hAnsi="Arial" w:cs="Arial"/>
          <w:b/>
          <w:bCs/>
          <w:color w:val="auto"/>
          <w:sz w:val="20"/>
          <w:szCs w:val="20"/>
        </w:rPr>
        <w:t>Статья 99. Заключение соглашения об уплате алиментов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3" w:name="Par784"/>
      <w:bookmarkEnd w:id="73"/>
      <w:r>
        <w:rPr>
          <w:rFonts w:ascii="Arial" w:eastAsiaTheme="minorHAnsi" w:hAnsi="Arial" w:cs="Arial"/>
          <w:b/>
          <w:bCs/>
          <w:color w:val="auto"/>
          <w:sz w:val="20"/>
          <w:szCs w:val="20"/>
        </w:rPr>
        <w:t>Статья 100. Форма соглашения об уплате алиментов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Соглашение об уплате алиментов заключается в письменной форме и подлежит нотариальному удостоверению.</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Несоблюдение установленной законом формы соглашения об уплате алиментов влечет за собой последствия, предусмотренные </w:t>
      </w:r>
      <w:hyperlink r:id="rId192" w:history="1">
        <w:r>
          <w:rPr>
            <w:rFonts w:ascii="Arial" w:hAnsi="Arial" w:cs="Arial"/>
            <w:color w:val="0000FF"/>
            <w:sz w:val="20"/>
            <w:szCs w:val="20"/>
          </w:rPr>
          <w:t>пунктом 3 статьи 163</w:t>
        </w:r>
      </w:hyperlink>
      <w:r>
        <w:rPr>
          <w:rFonts w:ascii="Arial" w:hAnsi="Arial" w:cs="Arial"/>
          <w:sz w:val="20"/>
          <w:szCs w:val="20"/>
        </w:rPr>
        <w:t xml:space="preserve"> Гражданского кодекса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3" w:history="1">
        <w:r>
          <w:rPr>
            <w:rFonts w:ascii="Arial" w:hAnsi="Arial" w:cs="Arial"/>
            <w:color w:val="0000FF"/>
            <w:sz w:val="20"/>
            <w:szCs w:val="20"/>
          </w:rPr>
          <w:t>закона</w:t>
        </w:r>
      </w:hyperlink>
      <w:r>
        <w:rPr>
          <w:rFonts w:ascii="Arial" w:hAnsi="Arial" w:cs="Arial"/>
          <w:sz w:val="20"/>
          <w:szCs w:val="20"/>
        </w:rPr>
        <w:t xml:space="preserve"> от 13.07.2015 N 240-ФЗ)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Нотариально удостоверенное соглашение об уплате алиментов имеет силу исполнительного листа.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101. Порядок заключения, исполнения, изменения, расторжения и признания недействительным соглашения об уплате алиментов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 заключению, исполнению, расторжению и признанию недействительным соглашения об уплате алиментов применяются нормы Гражданского </w:t>
      </w:r>
      <w:hyperlink r:id="rId194" w:history="1">
        <w:r>
          <w:rPr>
            <w:rFonts w:ascii="Arial" w:hAnsi="Arial" w:cs="Arial"/>
            <w:color w:val="0000FF"/>
            <w:sz w:val="20"/>
            <w:szCs w:val="20"/>
          </w:rPr>
          <w:t>кодекса</w:t>
        </w:r>
      </w:hyperlink>
      <w:r>
        <w:rPr>
          <w:rFonts w:ascii="Arial" w:hAnsi="Arial" w:cs="Arial"/>
          <w:sz w:val="20"/>
          <w:szCs w:val="20"/>
        </w:rPr>
        <w:t xml:space="preserve"> Российской Федерации, регулирующие заключение, исполнение, расторжение и признание недействительными гражданско-правовых сделок.</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Соглашение об уплате алиментов может быть изменено или расторгнуто в любое время по взаимному согласию сторон.</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Изменение или расторжение соглашения об уплате алиментов должно быть произведено в той же форме, что и само соглашение об уплате алиментов.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Односторонний отказ от исполнения соглашения об уплате алиментов или одностороннее изменение его условий не допускаются.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102. Признание недействительным соглашения об уплате алиментов, нарушающего интересы получателя алиментов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w:t>
      </w:r>
      <w:hyperlink w:anchor="Par806" w:history="1">
        <w:r>
          <w:rPr>
            <w:rFonts w:ascii="Arial" w:hAnsi="Arial" w:cs="Arial"/>
            <w:color w:val="0000FF"/>
            <w:sz w:val="20"/>
            <w:szCs w:val="20"/>
          </w:rPr>
          <w:t>пункта 2 статьи 103</w:t>
        </w:r>
      </w:hyperlink>
      <w:r>
        <w:rPr>
          <w:rFonts w:ascii="Arial" w:hAnsi="Arial" w:cs="Arial"/>
          <w:sz w:val="20"/>
          <w:szCs w:val="20"/>
        </w:rPr>
        <w:t xml:space="preserve">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4" w:name="Par803"/>
      <w:bookmarkEnd w:id="74"/>
      <w:r>
        <w:rPr>
          <w:rFonts w:ascii="Arial" w:eastAsiaTheme="minorHAnsi" w:hAnsi="Arial" w:cs="Arial"/>
          <w:b/>
          <w:bCs/>
          <w:color w:val="auto"/>
          <w:sz w:val="20"/>
          <w:szCs w:val="20"/>
        </w:rPr>
        <w:t>Статья 103. Размер алиментов, уплачиваемых по соглашению об уплате алиментов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Размер алиментов, уплачиваемых по соглашению об уплате алиментов, определяется сторонами в этом соглашении.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75" w:name="Par806"/>
      <w:bookmarkEnd w:id="75"/>
      <w:r>
        <w:rPr>
          <w:rFonts w:ascii="Arial" w:hAnsi="Arial" w:cs="Arial"/>
          <w:sz w:val="20"/>
          <w:szCs w:val="20"/>
        </w:rPr>
        <w:t>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w:anchor="Par662" w:history="1">
        <w:r>
          <w:rPr>
            <w:rFonts w:ascii="Arial" w:hAnsi="Arial" w:cs="Arial"/>
            <w:color w:val="0000FF"/>
            <w:sz w:val="20"/>
            <w:szCs w:val="20"/>
          </w:rPr>
          <w:t>статья 81</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6" w:name="Par808"/>
      <w:bookmarkEnd w:id="76"/>
      <w:r>
        <w:rPr>
          <w:rFonts w:ascii="Arial" w:eastAsiaTheme="minorHAnsi" w:hAnsi="Arial" w:cs="Arial"/>
          <w:b/>
          <w:bCs/>
          <w:color w:val="auto"/>
          <w:sz w:val="20"/>
          <w:szCs w:val="20"/>
        </w:rPr>
        <w:t>Статья 104. Способы и порядок уплаты алиментов по соглашению об уплате алиментов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Способы и порядок уплаты алиментов по соглашению об уплате алиментов определяются этим соглашением.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соглашении об уплате алиментов может быть предусмотрено сочетание различных способов уплаты алиментов.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105. Индексация размера алиментов, уплачиваемых по соглашению об уплате алиментов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anchor="Par890" w:history="1">
        <w:r>
          <w:rPr>
            <w:rFonts w:ascii="Arial" w:hAnsi="Arial" w:cs="Arial"/>
            <w:color w:val="0000FF"/>
            <w:sz w:val="20"/>
            <w:szCs w:val="20"/>
          </w:rPr>
          <w:t>статьей 117</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17. ПОРЯДОК УПЛАТЫ И ВЗЫСКАНИЯ АЛИМЕНТОВ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106. Взыскание алиментов по решению суда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При отсутствии соглашения об уплате алиментов члены семьи, указанные в </w:t>
      </w:r>
      <w:hyperlink w:anchor="Par655" w:history="1">
        <w:r>
          <w:rPr>
            <w:rFonts w:ascii="Arial" w:hAnsi="Arial" w:cs="Arial"/>
            <w:color w:val="0000FF"/>
            <w:sz w:val="20"/>
            <w:szCs w:val="20"/>
          </w:rPr>
          <w:t>статьях 80</w:t>
        </w:r>
      </w:hyperlink>
      <w:r>
        <w:rPr>
          <w:rFonts w:ascii="Arial" w:hAnsi="Arial" w:cs="Arial"/>
          <w:sz w:val="20"/>
          <w:szCs w:val="20"/>
        </w:rPr>
        <w:t xml:space="preserve"> - </w:t>
      </w:r>
      <w:hyperlink w:anchor="Par780" w:history="1">
        <w:r>
          <w:rPr>
            <w:rFonts w:ascii="Arial" w:hAnsi="Arial" w:cs="Arial"/>
            <w:color w:val="0000FF"/>
            <w:sz w:val="20"/>
            <w:szCs w:val="20"/>
          </w:rPr>
          <w:t>99</w:t>
        </w:r>
      </w:hyperlink>
      <w:r>
        <w:rPr>
          <w:rFonts w:ascii="Arial" w:hAnsi="Arial" w:cs="Arial"/>
          <w:sz w:val="20"/>
          <w:szCs w:val="20"/>
        </w:rPr>
        <w:t xml:space="preserve"> настоящего Кодекса, вправе обратиться в суд с требованием о взыскании алиментов.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107. Сроки обращения за алиментами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77" w:name="Par827"/>
      <w:bookmarkEnd w:id="77"/>
      <w:r>
        <w:rPr>
          <w:rFonts w:ascii="Arial" w:hAnsi="Arial" w:cs="Arial"/>
          <w:sz w:val="20"/>
          <w:szCs w:val="20"/>
        </w:rPr>
        <w:t>2. Алименты присуждаются с момента обращения в суд.</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w:t>
      </w:r>
      <w:hyperlink r:id="rId195" w:history="1">
        <w:r>
          <w:rPr>
            <w:rFonts w:ascii="Arial" w:hAnsi="Arial" w:cs="Arial"/>
            <w:color w:val="0000FF"/>
            <w:sz w:val="20"/>
            <w:szCs w:val="20"/>
          </w:rPr>
          <w:t>меры</w:t>
        </w:r>
      </w:hyperlink>
      <w:r>
        <w:rPr>
          <w:rFonts w:ascii="Arial" w:hAnsi="Arial" w:cs="Arial"/>
          <w:sz w:val="20"/>
          <w:szCs w:val="20"/>
        </w:rPr>
        <w:t xml:space="preserve"> к получению средств на содержание, но алименты не были получены вследствие уклонения лица, обязанного уплачивать алименты, от их уплаты.</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108. Взыскание алиментов до разрешения спора судом</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w:t>
      </w:r>
      <w:hyperlink w:anchor="Par662" w:history="1">
        <w:r>
          <w:rPr>
            <w:rFonts w:ascii="Arial" w:hAnsi="Arial" w:cs="Arial"/>
            <w:color w:val="0000FF"/>
            <w:sz w:val="20"/>
            <w:szCs w:val="20"/>
          </w:rPr>
          <w:t>статьей 81</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109. Обязанность администрации организации удерживать алименты</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110. Удержание алиментов на основании соглашения об уплате алиментов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w:t>
      </w:r>
      <w:hyperlink r:id="rId196" w:history="1">
        <w:r>
          <w:rPr>
            <w:rFonts w:ascii="Arial" w:hAnsi="Arial" w:cs="Arial"/>
            <w:color w:val="0000FF"/>
            <w:sz w:val="20"/>
            <w:szCs w:val="20"/>
          </w:rPr>
          <w:t>превышает</w:t>
        </w:r>
      </w:hyperlink>
      <w:r>
        <w:rPr>
          <w:rFonts w:ascii="Arial" w:hAnsi="Arial" w:cs="Arial"/>
          <w:sz w:val="20"/>
          <w:szCs w:val="20"/>
        </w:rPr>
        <w:t xml:space="preserve"> пятьдесят процентов заработка и (или) иного дохода лица, обязанного уплачивать алименты.</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111. Обязанность сообщать о перемене места работы лица, обязанного уплачивать алименты</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bookmarkStart w:id="78" w:name="Par845"/>
      <w:bookmarkEnd w:id="78"/>
      <w:r>
        <w:rPr>
          <w:rFonts w:ascii="Arial" w:hAnsi="Arial" w:cs="Arial"/>
          <w:sz w:val="20"/>
          <w:szCs w:val="20"/>
        </w:rPr>
        <w:t>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79" w:name="Par846"/>
      <w:bookmarkEnd w:id="79"/>
      <w:r>
        <w:rPr>
          <w:rFonts w:ascii="Arial" w:hAnsi="Arial" w:cs="Arial"/>
          <w:sz w:val="20"/>
          <w:szCs w:val="20"/>
        </w:rPr>
        <w:t xml:space="preserve">2. Лицо, обязанное уплачивать алименты, должно в срок, установленный </w:t>
      </w:r>
      <w:hyperlink w:anchor="Par845" w:history="1">
        <w:r>
          <w:rPr>
            <w:rFonts w:ascii="Arial" w:hAnsi="Arial" w:cs="Arial"/>
            <w:color w:val="0000FF"/>
            <w:sz w:val="20"/>
            <w:szCs w:val="20"/>
          </w:rPr>
          <w:t>пунктом 1</w:t>
        </w:r>
      </w:hyperlink>
      <w:r>
        <w:rPr>
          <w:rFonts w:ascii="Arial" w:hAnsi="Arial" w:cs="Arial"/>
          <w:sz w:val="20"/>
          <w:szCs w:val="20"/>
        </w:rPr>
        <w:t xml:space="preserve">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В случае несообщения по неуважительной причине сведений, указанных в </w:t>
      </w:r>
      <w:hyperlink w:anchor="Par845" w:history="1">
        <w:r>
          <w:rPr>
            <w:rFonts w:ascii="Arial" w:hAnsi="Arial" w:cs="Arial"/>
            <w:color w:val="0000FF"/>
            <w:sz w:val="20"/>
            <w:szCs w:val="20"/>
          </w:rPr>
          <w:t>пунктах 1</w:t>
        </w:r>
      </w:hyperlink>
      <w:r>
        <w:rPr>
          <w:rFonts w:ascii="Arial" w:hAnsi="Arial" w:cs="Arial"/>
          <w:sz w:val="20"/>
          <w:szCs w:val="20"/>
        </w:rPr>
        <w:t xml:space="preserve"> и </w:t>
      </w:r>
      <w:hyperlink w:anchor="Par846" w:history="1">
        <w:r>
          <w:rPr>
            <w:rFonts w:ascii="Arial" w:hAnsi="Arial" w:cs="Arial"/>
            <w:color w:val="0000FF"/>
            <w:sz w:val="20"/>
            <w:szCs w:val="20"/>
          </w:rPr>
          <w:t>2</w:t>
        </w:r>
      </w:hyperlink>
      <w:r>
        <w:rPr>
          <w:rFonts w:ascii="Arial" w:hAnsi="Arial" w:cs="Arial"/>
          <w:sz w:val="20"/>
          <w:szCs w:val="20"/>
        </w:rPr>
        <w:t xml:space="preserve"> настоящей статьи, виновные в этом должностные лица и иные граждане привлекаются к ответственности в порядке, установленном законом.</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112. Обращение взыскания на имущество лица, обязанного уплачивать алименты</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w:t>
      </w:r>
      <w:hyperlink r:id="rId197" w:history="1">
        <w:r>
          <w:rPr>
            <w:rFonts w:ascii="Arial" w:hAnsi="Arial" w:cs="Arial"/>
            <w:color w:val="0000FF"/>
            <w:sz w:val="20"/>
            <w:szCs w:val="20"/>
          </w:rPr>
          <w:t>заработка</w:t>
        </w:r>
      </w:hyperlink>
      <w:r>
        <w:rPr>
          <w:rFonts w:ascii="Arial" w:hAnsi="Arial" w:cs="Arial"/>
          <w:sz w:val="20"/>
          <w:szCs w:val="20"/>
        </w:rPr>
        <w:t xml:space="preserve">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Обращение взыскания на денежные средства на счетах лица, обязанного уплачивать алименты, и на иное его имущество производится в </w:t>
      </w:r>
      <w:hyperlink r:id="rId198" w:history="1">
        <w:r>
          <w:rPr>
            <w:rFonts w:ascii="Arial" w:hAnsi="Arial" w:cs="Arial"/>
            <w:color w:val="0000FF"/>
            <w:sz w:val="20"/>
            <w:szCs w:val="20"/>
          </w:rPr>
          <w:t>порядке</w:t>
        </w:r>
      </w:hyperlink>
      <w:r>
        <w:rPr>
          <w:rFonts w:ascii="Arial" w:hAnsi="Arial" w:cs="Arial"/>
          <w:sz w:val="20"/>
          <w:szCs w:val="20"/>
        </w:rPr>
        <w:t>, предусмотренном законодательством об исполнительном производстве.</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9" w:history="1">
        <w:r>
          <w:rPr>
            <w:rFonts w:ascii="Arial" w:hAnsi="Arial" w:cs="Arial"/>
            <w:color w:val="0000FF"/>
            <w:sz w:val="20"/>
            <w:szCs w:val="20"/>
          </w:rPr>
          <w:t>закона</w:t>
        </w:r>
      </w:hyperlink>
      <w:r>
        <w:rPr>
          <w:rFonts w:ascii="Arial" w:hAnsi="Arial" w:cs="Arial"/>
          <w:sz w:val="20"/>
          <w:szCs w:val="20"/>
        </w:rPr>
        <w:t xml:space="preserve"> от 30.12.2015 N 457-ФЗ)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113. Определение задолженности по алиментам</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w:t>
      </w:r>
      <w:hyperlink w:anchor="Par827" w:history="1">
        <w:r>
          <w:rPr>
            <w:rFonts w:ascii="Arial" w:hAnsi="Arial" w:cs="Arial"/>
            <w:color w:val="0000FF"/>
            <w:sz w:val="20"/>
            <w:szCs w:val="20"/>
          </w:rPr>
          <w:t>пунктом 2 статьи 107</w:t>
        </w:r>
      </w:hyperlink>
      <w:r>
        <w:rPr>
          <w:rFonts w:ascii="Arial" w:hAnsi="Arial" w:cs="Arial"/>
          <w:sz w:val="20"/>
          <w:szCs w:val="20"/>
        </w:rPr>
        <w:t xml:space="preserve"> настоящего Кодекса трехлетнего срока.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200" w:history="1">
        <w:r>
          <w:rPr>
            <w:rFonts w:ascii="Arial" w:hAnsi="Arial" w:cs="Arial"/>
            <w:color w:val="0000FF"/>
            <w:sz w:val="20"/>
            <w:szCs w:val="20"/>
          </w:rPr>
          <w:t>Размер</w:t>
        </w:r>
      </w:hyperlink>
      <w:r>
        <w:rPr>
          <w:rFonts w:ascii="Arial" w:hAnsi="Arial" w:cs="Arial"/>
          <w:sz w:val="20"/>
          <w:szCs w:val="20"/>
        </w:rPr>
        <w:t xml:space="preserve"> задолженности по алиментам, уплачиваемым на несовершеннолетних детей в соответствии со </w:t>
      </w:r>
      <w:hyperlink w:anchor="Par662" w:history="1">
        <w:r>
          <w:rPr>
            <w:rFonts w:ascii="Arial" w:hAnsi="Arial" w:cs="Arial"/>
            <w:color w:val="0000FF"/>
            <w:sz w:val="20"/>
            <w:szCs w:val="20"/>
          </w:rPr>
          <w:t>статьей 81</w:t>
        </w:r>
      </w:hyperlink>
      <w:r>
        <w:rPr>
          <w:rFonts w:ascii="Arial" w:hAnsi="Arial" w:cs="Arial"/>
          <w:sz w:val="20"/>
          <w:szCs w:val="20"/>
        </w:rPr>
        <w:t xml:space="preserve">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w:t>
      </w:r>
      <w:hyperlink r:id="rId201" w:history="1">
        <w:r>
          <w:rPr>
            <w:rFonts w:ascii="Arial" w:hAnsi="Arial" w:cs="Arial"/>
            <w:color w:val="0000FF"/>
            <w:sz w:val="20"/>
            <w:szCs w:val="20"/>
          </w:rPr>
          <w:t>размера</w:t>
        </w:r>
      </w:hyperlink>
      <w:r>
        <w:rPr>
          <w:rFonts w:ascii="Arial" w:hAnsi="Arial" w:cs="Arial"/>
          <w:sz w:val="20"/>
          <w:szCs w:val="20"/>
        </w:rPr>
        <w:t xml:space="preserve">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гражданским процессуальным </w:t>
      </w:r>
      <w:hyperlink r:id="rId202" w:history="1">
        <w:r>
          <w:rPr>
            <w:rFonts w:ascii="Arial" w:hAnsi="Arial" w:cs="Arial"/>
            <w:color w:val="0000FF"/>
            <w:sz w:val="20"/>
            <w:szCs w:val="20"/>
          </w:rPr>
          <w:t>законодательством.</w:t>
        </w:r>
      </w:hyperlink>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Суммы установленного федеральным </w:t>
      </w:r>
      <w:hyperlink r:id="rId203" w:history="1">
        <w:r>
          <w:rPr>
            <w:rFonts w:ascii="Arial" w:hAnsi="Arial" w:cs="Arial"/>
            <w:color w:val="0000FF"/>
            <w:sz w:val="20"/>
            <w:szCs w:val="20"/>
          </w:rPr>
          <w:t>законом</w:t>
        </w:r>
      </w:hyperlink>
      <w:r>
        <w:rPr>
          <w:rFonts w:ascii="Arial" w:hAnsi="Arial" w:cs="Arial"/>
          <w:sz w:val="20"/>
          <w:szCs w:val="20"/>
        </w:rPr>
        <w:t xml:space="preserve">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114. Освобождение от уплаты задолженности по алиментам и (или) задолженности по уплате неустойки за несвоевременную уплату алиментов</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4" w:history="1">
        <w:r>
          <w:rPr>
            <w:rFonts w:ascii="Arial" w:hAnsi="Arial" w:cs="Arial"/>
            <w:color w:val="0000FF"/>
            <w:sz w:val="20"/>
            <w:szCs w:val="20"/>
          </w:rPr>
          <w:t>закона</w:t>
        </w:r>
      </w:hyperlink>
      <w:r>
        <w:rPr>
          <w:rFonts w:ascii="Arial" w:hAnsi="Arial" w:cs="Arial"/>
          <w:sz w:val="20"/>
          <w:szCs w:val="20"/>
        </w:rPr>
        <w:t xml:space="preserve"> от 29.07.2018 N 224-ФЗ)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Освобождение от уплаты задолженности по алиментам и (или) задолженности по уплате неустойки за несвоевременную уплату алиментов или уменьшение задолженности по алиментам и (или) задолженности по уплате неустойки за несвоевременную уплату алиментов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5" w:history="1">
        <w:r>
          <w:rPr>
            <w:rFonts w:ascii="Arial" w:hAnsi="Arial" w:cs="Arial"/>
            <w:color w:val="0000FF"/>
            <w:sz w:val="20"/>
            <w:szCs w:val="20"/>
          </w:rPr>
          <w:t>закона</w:t>
        </w:r>
      </w:hyperlink>
      <w:r>
        <w:rPr>
          <w:rFonts w:ascii="Arial" w:hAnsi="Arial" w:cs="Arial"/>
          <w:sz w:val="20"/>
          <w:szCs w:val="20"/>
        </w:rPr>
        <w:t xml:space="preserve"> от 29.07.2018 N 224-ФЗ)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вправе по иску лица, обязанного уплачивать алименты, освободить его полностью или частично от уплаты задолженности по алиментам и (или) задолженности по уплате неустойки за несвоевременную уплату алиментов, если установит, что неуплата алиментов и (или) неустойки за несвоевременную уплату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 и (или) задолженность по уплате неустойки за несвоевременную уплату алиментов.</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6" w:history="1">
        <w:r>
          <w:rPr>
            <w:rFonts w:ascii="Arial" w:hAnsi="Arial" w:cs="Arial"/>
            <w:color w:val="0000FF"/>
            <w:sz w:val="20"/>
            <w:szCs w:val="20"/>
          </w:rPr>
          <w:t>закона</w:t>
        </w:r>
      </w:hyperlink>
      <w:r>
        <w:rPr>
          <w:rFonts w:ascii="Arial" w:hAnsi="Arial" w:cs="Arial"/>
          <w:sz w:val="20"/>
          <w:szCs w:val="20"/>
        </w:rPr>
        <w:t xml:space="preserve"> от 29.07.2018 N 224-ФЗ)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115. Ответственность за несвоевременную уплату алиментов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30.06.2008 </w:t>
      </w:r>
      <w:hyperlink r:id="rId207" w:history="1">
        <w:r>
          <w:rPr>
            <w:rFonts w:ascii="Arial" w:hAnsi="Arial" w:cs="Arial"/>
            <w:color w:val="0000FF"/>
            <w:sz w:val="20"/>
            <w:szCs w:val="20"/>
          </w:rPr>
          <w:t>N 106-ФЗ</w:t>
        </w:r>
      </w:hyperlink>
      <w:r>
        <w:rPr>
          <w:rFonts w:ascii="Arial" w:hAnsi="Arial" w:cs="Arial"/>
          <w:sz w:val="20"/>
          <w:szCs w:val="20"/>
        </w:rPr>
        <w:t xml:space="preserve">, от 29.07.2018 </w:t>
      </w:r>
      <w:hyperlink r:id="rId208" w:history="1">
        <w:r>
          <w:rPr>
            <w:rFonts w:ascii="Arial" w:hAnsi="Arial" w:cs="Arial"/>
            <w:color w:val="0000FF"/>
            <w:sz w:val="20"/>
            <w:szCs w:val="20"/>
          </w:rPr>
          <w:t>N 224-ФЗ</w:t>
        </w:r>
      </w:hyperlink>
      <w:r>
        <w:rPr>
          <w:rFonts w:ascii="Arial" w:hAnsi="Arial" w:cs="Arial"/>
          <w:sz w:val="20"/>
          <w:szCs w:val="20"/>
        </w:rPr>
        <w:t>)</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Размер неустойки за несвоевременную уплату алиментов может быть уменьшен судом с учетом материального и (или) семейного положения лица, обязанного уплачивать алименты, если подлежащая уплате неустойка явно несоразмерна последствиям нарушения обязательства по уплате алиментов.</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09" w:history="1">
        <w:r>
          <w:rPr>
            <w:rFonts w:ascii="Arial" w:hAnsi="Arial" w:cs="Arial"/>
            <w:color w:val="0000FF"/>
            <w:sz w:val="20"/>
            <w:szCs w:val="20"/>
          </w:rPr>
          <w:t>законом</w:t>
        </w:r>
      </w:hyperlink>
      <w:r>
        <w:rPr>
          <w:rFonts w:ascii="Arial" w:hAnsi="Arial" w:cs="Arial"/>
          <w:sz w:val="20"/>
          <w:szCs w:val="20"/>
        </w:rPr>
        <w:t xml:space="preserve"> от 29.07.2018 N 224-ФЗ)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116. Недопустимость зачета и обратного взыскания алиментов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Алименты не могут быть зачтены другими встречными требованиями.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80" w:name="Par884"/>
      <w:bookmarkEnd w:id="80"/>
      <w:r>
        <w:rPr>
          <w:rFonts w:ascii="Arial" w:hAnsi="Arial" w:cs="Arial"/>
          <w:sz w:val="20"/>
          <w:szCs w:val="20"/>
        </w:rPr>
        <w:t>2. Выплаченные суммы алиментов не могут быть истребованы обратно, за исключением случаев: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действия, перечисленные в </w:t>
      </w:r>
      <w:hyperlink w:anchor="Par884" w:history="1">
        <w:r>
          <w:rPr>
            <w:rFonts w:ascii="Arial" w:hAnsi="Arial" w:cs="Arial"/>
            <w:color w:val="0000FF"/>
            <w:sz w:val="20"/>
            <w:szCs w:val="20"/>
          </w:rPr>
          <w:t>пункте 2</w:t>
        </w:r>
      </w:hyperlink>
      <w:r>
        <w:rPr>
          <w:rFonts w:ascii="Arial" w:hAnsi="Arial" w:cs="Arial"/>
          <w:sz w:val="20"/>
          <w:szCs w:val="20"/>
        </w:rPr>
        <w:t xml:space="preserve">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1" w:name="Par890"/>
      <w:bookmarkEnd w:id="81"/>
      <w:r>
        <w:rPr>
          <w:rFonts w:ascii="Arial" w:eastAsiaTheme="minorHAnsi" w:hAnsi="Arial" w:cs="Arial"/>
          <w:b/>
          <w:bCs/>
          <w:color w:val="auto"/>
          <w:sz w:val="20"/>
          <w:szCs w:val="20"/>
        </w:rPr>
        <w:t>Статья 117. Индексация алиментов</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10" w:history="1">
        <w:r>
          <w:rPr>
            <w:rFonts w:ascii="Arial" w:hAnsi="Arial" w:cs="Arial"/>
            <w:color w:val="0000FF"/>
            <w:sz w:val="20"/>
            <w:szCs w:val="20"/>
          </w:rPr>
          <w:t>закона</w:t>
        </w:r>
      </w:hyperlink>
      <w:r>
        <w:rPr>
          <w:rFonts w:ascii="Arial" w:hAnsi="Arial" w:cs="Arial"/>
          <w:sz w:val="20"/>
          <w:szCs w:val="20"/>
        </w:rPr>
        <w:t xml:space="preserve"> от 30.11.2011 N 363-ФЗ)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bookmarkStart w:id="82" w:name="Par893"/>
      <w:bookmarkEnd w:id="82"/>
      <w:r>
        <w:rPr>
          <w:rFonts w:ascii="Arial" w:hAnsi="Arial" w:cs="Arial"/>
          <w:sz w:val="20"/>
          <w:szCs w:val="20"/>
        </w:rPr>
        <w:t xml:space="preserve">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w:t>
      </w:r>
      <w:hyperlink r:id="rId211" w:history="1">
        <w:r>
          <w:rPr>
            <w:rFonts w:ascii="Arial" w:hAnsi="Arial" w:cs="Arial"/>
            <w:color w:val="0000FF"/>
            <w:sz w:val="20"/>
            <w:szCs w:val="20"/>
          </w:rPr>
          <w:t>частью 1 статьи 9</w:t>
        </w:r>
      </w:hyperlink>
      <w:r>
        <w:rPr>
          <w:rFonts w:ascii="Arial" w:hAnsi="Arial" w:cs="Arial"/>
          <w:sz w:val="20"/>
          <w:szCs w:val="20"/>
        </w:rPr>
        <w:t xml:space="preserve"> и </w:t>
      </w:r>
      <w:hyperlink r:id="rId212" w:history="1">
        <w:r>
          <w:rPr>
            <w:rFonts w:ascii="Arial" w:hAnsi="Arial" w:cs="Arial"/>
            <w:color w:val="0000FF"/>
            <w:sz w:val="20"/>
            <w:szCs w:val="20"/>
          </w:rPr>
          <w:t>пунктом 8 части 1 статьи 47</w:t>
        </w:r>
      </w:hyperlink>
      <w:r>
        <w:rPr>
          <w:rFonts w:ascii="Arial" w:hAnsi="Arial" w:cs="Arial"/>
          <w:sz w:val="20"/>
          <w:szCs w:val="20"/>
        </w:rPr>
        <w:t xml:space="preserve"> Федерального закона от 2 октября 2007 года N 229-ФЗ "Об исполнительном производстве", либо судебный пристав-исполнитель в </w:t>
      </w:r>
      <w:r>
        <w:rPr>
          <w:rFonts w:ascii="Arial" w:hAnsi="Arial" w:cs="Arial"/>
          <w:sz w:val="20"/>
          <w:szCs w:val="20"/>
        </w:rPr>
        <w:lastRenderedPageBreak/>
        <w:t xml:space="preserve">рамках исполнительного производства пропорционально росту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отсутствии в соответствующем субъекте Российской Федерации указанной величины пропорционально росту величины </w:t>
      </w:r>
      <w:hyperlink r:id="rId213" w:history="1">
        <w:r>
          <w:rPr>
            <w:rFonts w:ascii="Arial" w:hAnsi="Arial" w:cs="Arial"/>
            <w:color w:val="0000FF"/>
            <w:sz w:val="20"/>
            <w:szCs w:val="20"/>
          </w:rPr>
          <w:t>прожиточного минимума</w:t>
        </w:r>
      </w:hyperlink>
      <w:r>
        <w:rPr>
          <w:rFonts w:ascii="Arial" w:hAnsi="Arial" w:cs="Arial"/>
          <w:sz w:val="20"/>
          <w:szCs w:val="20"/>
        </w:rPr>
        <w:t xml:space="preserve"> для соответствующей социально-демографической группы населения, установленной в целом по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214" w:history="1">
        <w:r>
          <w:rPr>
            <w:rFonts w:ascii="Arial" w:hAnsi="Arial" w:cs="Arial"/>
            <w:color w:val="0000FF"/>
            <w:sz w:val="20"/>
            <w:szCs w:val="20"/>
          </w:rPr>
          <w:t>закона</w:t>
        </w:r>
      </w:hyperlink>
      <w:r>
        <w:rPr>
          <w:rFonts w:ascii="Arial" w:hAnsi="Arial" w:cs="Arial"/>
          <w:sz w:val="20"/>
          <w:szCs w:val="20"/>
        </w:rPr>
        <w:t xml:space="preserve"> от 14.11.2017 N 321-ФЗ)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w:t>
      </w:r>
      <w:hyperlink w:anchor="Par893" w:history="1">
        <w:r>
          <w:rPr>
            <w:rFonts w:ascii="Arial" w:hAnsi="Arial" w:cs="Arial"/>
            <w:color w:val="0000FF"/>
            <w:sz w:val="20"/>
            <w:szCs w:val="20"/>
          </w:rPr>
          <w:t>пункта 1</w:t>
        </w:r>
      </w:hyperlink>
      <w:r>
        <w:rPr>
          <w:rFonts w:ascii="Arial" w:hAnsi="Arial" w:cs="Arial"/>
          <w:sz w:val="20"/>
          <w:szCs w:val="20"/>
        </w:rPr>
        <w:t xml:space="preserve"> настоящей статьи, в том числе размер алиментов может быть установлен в виде доли величины прожиточного минимума.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118. Уплата алиментов в случае выезда лица, обязанного уплачивать алименты, в иностранное государство на постоянное жительство</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w:t>
      </w:r>
      <w:hyperlink w:anchor="Par780" w:history="1">
        <w:r>
          <w:rPr>
            <w:rFonts w:ascii="Arial" w:hAnsi="Arial" w:cs="Arial"/>
            <w:color w:val="0000FF"/>
            <w:sz w:val="20"/>
            <w:szCs w:val="20"/>
          </w:rPr>
          <w:t>статьями 99</w:t>
        </w:r>
      </w:hyperlink>
      <w:r>
        <w:rPr>
          <w:rFonts w:ascii="Arial" w:hAnsi="Arial" w:cs="Arial"/>
          <w:sz w:val="20"/>
          <w:szCs w:val="20"/>
        </w:rPr>
        <w:t xml:space="preserve">, </w:t>
      </w:r>
      <w:hyperlink w:anchor="Par784" w:history="1">
        <w:r>
          <w:rPr>
            <w:rFonts w:ascii="Arial" w:hAnsi="Arial" w:cs="Arial"/>
            <w:color w:val="0000FF"/>
            <w:sz w:val="20"/>
            <w:szCs w:val="20"/>
          </w:rPr>
          <w:t>100</w:t>
        </w:r>
      </w:hyperlink>
      <w:r>
        <w:rPr>
          <w:rFonts w:ascii="Arial" w:hAnsi="Arial" w:cs="Arial"/>
          <w:sz w:val="20"/>
          <w:szCs w:val="20"/>
        </w:rPr>
        <w:t xml:space="preserve">, </w:t>
      </w:r>
      <w:hyperlink w:anchor="Par803" w:history="1">
        <w:r>
          <w:rPr>
            <w:rFonts w:ascii="Arial" w:hAnsi="Arial" w:cs="Arial"/>
            <w:color w:val="0000FF"/>
            <w:sz w:val="20"/>
            <w:szCs w:val="20"/>
          </w:rPr>
          <w:t>103</w:t>
        </w:r>
      </w:hyperlink>
      <w:r>
        <w:rPr>
          <w:rFonts w:ascii="Arial" w:hAnsi="Arial" w:cs="Arial"/>
          <w:sz w:val="20"/>
          <w:szCs w:val="20"/>
        </w:rPr>
        <w:t xml:space="preserve"> и </w:t>
      </w:r>
      <w:hyperlink w:anchor="Par808" w:history="1">
        <w:r>
          <w:rPr>
            <w:rFonts w:ascii="Arial" w:hAnsi="Arial" w:cs="Arial"/>
            <w:color w:val="0000FF"/>
            <w:sz w:val="20"/>
            <w:szCs w:val="20"/>
          </w:rPr>
          <w:t>104</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119. Изменение установленного судом размера алиментов и освобождение от уплаты алиментов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w:t>
      </w:r>
      <w:hyperlink r:id="rId215" w:history="1">
        <w:r>
          <w:rPr>
            <w:rFonts w:ascii="Arial" w:hAnsi="Arial" w:cs="Arial"/>
            <w:color w:val="0000FF"/>
            <w:sz w:val="20"/>
            <w:szCs w:val="20"/>
          </w:rPr>
          <w:t>преступление</w:t>
        </w:r>
      </w:hyperlink>
      <w:r>
        <w:rPr>
          <w:rFonts w:ascii="Arial" w:hAnsi="Arial" w:cs="Arial"/>
          <w:sz w:val="20"/>
          <w:szCs w:val="20"/>
        </w:rPr>
        <w:t xml:space="preserve"> или в случае </w:t>
      </w:r>
      <w:hyperlink r:id="rId216" w:history="1">
        <w:r>
          <w:rPr>
            <w:rFonts w:ascii="Arial" w:hAnsi="Arial" w:cs="Arial"/>
            <w:color w:val="0000FF"/>
            <w:sz w:val="20"/>
            <w:szCs w:val="20"/>
          </w:rPr>
          <w:t>недостойного</w:t>
        </w:r>
      </w:hyperlink>
      <w:r>
        <w:rPr>
          <w:rFonts w:ascii="Arial" w:hAnsi="Arial" w:cs="Arial"/>
          <w:sz w:val="20"/>
          <w:szCs w:val="20"/>
        </w:rPr>
        <w:t xml:space="preserve"> поведения совершеннолетнего дееспособного лица в семье.</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120. Прекращение алиментных обязательств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Выплата алиментов, взыскиваемых в судебном порядке, прекращается: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усыновлении (удочерении) ребенка, на содержание которого взыскивались алименты;</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признании судом восстановления трудоспособности или прекращения нуждаемости в помощи получателя алиментов;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вступлении нетрудоспособного нуждающегося в помощи бывшего супруга - получателя алиментов в новый брак;</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смертью лица, получающего алименты, или лица, обязанного уплачивать алименты.</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VI. ФОРМЫ ВОСПИТАНИЯ ДЕТЕЙ, ОСТАВШИХСЯ</w:t>
      </w: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БЕЗ ПОПЕЧЕНИЯ РОДИТЕЛЕЙ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83" w:name="Par920"/>
      <w:bookmarkEnd w:id="83"/>
      <w:r>
        <w:rPr>
          <w:rFonts w:ascii="Arial" w:eastAsiaTheme="minorHAnsi" w:hAnsi="Arial" w:cs="Arial"/>
          <w:b/>
          <w:bCs/>
          <w:color w:val="auto"/>
          <w:sz w:val="20"/>
          <w:szCs w:val="20"/>
        </w:rPr>
        <w:lastRenderedPageBreak/>
        <w:t>Глава 18. ВЫЯВЛЕНИЕ И УСТРОЙСТВО ДЕТЕЙ, ОСТАВШИХСЯ</w:t>
      </w: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БЕЗ ПОПЕЧЕНИЯ РОДИТЕЛЕЙ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121. Защита прав и интересов детей, оставшихся без попечения родителей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bookmarkStart w:id="84" w:name="Par925"/>
      <w:bookmarkEnd w:id="84"/>
      <w:r>
        <w:rPr>
          <w:rFonts w:ascii="Arial" w:hAnsi="Arial" w:cs="Arial"/>
          <w:sz w:val="20"/>
          <w:szCs w:val="20"/>
        </w:rP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7" w:history="1">
        <w:r>
          <w:rPr>
            <w:rFonts w:ascii="Arial" w:hAnsi="Arial" w:cs="Arial"/>
            <w:color w:val="0000FF"/>
            <w:sz w:val="20"/>
            <w:szCs w:val="20"/>
          </w:rPr>
          <w:t>закона</w:t>
        </w:r>
      </w:hyperlink>
      <w:r>
        <w:rPr>
          <w:rFonts w:ascii="Arial" w:hAnsi="Arial" w:cs="Arial"/>
          <w:sz w:val="20"/>
          <w:szCs w:val="20"/>
        </w:rPr>
        <w:t xml:space="preserve"> от 24.04.2008 N 49-ФЗ)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опеки и попечительства выявляют детей, оставшихся без попечения родителей, ведут учет таких детей в </w:t>
      </w:r>
      <w:hyperlink r:id="rId218" w:history="1">
        <w:r>
          <w:rPr>
            <w:rFonts w:ascii="Arial" w:hAnsi="Arial" w:cs="Arial"/>
            <w:color w:val="0000FF"/>
            <w:sz w:val="20"/>
            <w:szCs w:val="20"/>
          </w:rPr>
          <w:t>порядке</w:t>
        </w:r>
      </w:hyperlink>
      <w:r>
        <w:rPr>
          <w:rFonts w:ascii="Arial" w:hAnsi="Arial" w:cs="Arial"/>
          <w:sz w:val="20"/>
          <w:szCs w:val="20"/>
        </w:rPr>
        <w:t>,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w:t>
      </w:r>
      <w:hyperlink w:anchor="Par948" w:history="1">
        <w:r>
          <w:rPr>
            <w:rFonts w:ascii="Arial" w:hAnsi="Arial" w:cs="Arial"/>
            <w:color w:val="0000FF"/>
            <w:sz w:val="20"/>
            <w:szCs w:val="20"/>
          </w:rPr>
          <w:t>статья 123</w:t>
        </w:r>
      </w:hyperlink>
      <w:r>
        <w:rPr>
          <w:rFonts w:ascii="Arial" w:hAnsi="Arial" w:cs="Arial"/>
          <w:sz w:val="20"/>
          <w:szCs w:val="20"/>
        </w:rPr>
        <w:t xml:space="preserve"> настоящего Кодекса), а также осуществляют последующий контроль за условиями их содержания, воспитания и образования.</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9" w:history="1">
        <w:r>
          <w:rPr>
            <w:rFonts w:ascii="Arial" w:hAnsi="Arial" w:cs="Arial"/>
            <w:color w:val="0000FF"/>
            <w:sz w:val="20"/>
            <w:szCs w:val="20"/>
          </w:rPr>
          <w:t>закона</w:t>
        </w:r>
      </w:hyperlink>
      <w:r>
        <w:rPr>
          <w:rFonts w:ascii="Arial" w:hAnsi="Arial" w:cs="Arial"/>
          <w:sz w:val="20"/>
          <w:szCs w:val="20"/>
        </w:rPr>
        <w:t xml:space="preserve"> от 02.07.2013 N 167-ФЗ)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Органами опеки и попечительства являются органы исполнительной власти субъекта Российской Федерации.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20" w:history="1">
        <w:r>
          <w:rPr>
            <w:rFonts w:ascii="Arial" w:hAnsi="Arial" w:cs="Arial"/>
            <w:color w:val="0000FF"/>
            <w:sz w:val="20"/>
            <w:szCs w:val="20"/>
          </w:rPr>
          <w:t>законами</w:t>
        </w:r>
      </w:hyperlink>
      <w:r>
        <w:rPr>
          <w:rFonts w:ascii="Arial" w:hAnsi="Arial" w:cs="Arial"/>
          <w:sz w:val="20"/>
          <w:szCs w:val="20"/>
        </w:rPr>
        <w:t>.</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w:t>
      </w:r>
      <w:hyperlink r:id="rId22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Федеральным </w:t>
      </w:r>
      <w:hyperlink r:id="rId222" w:history="1">
        <w:r>
          <w:rPr>
            <w:rFonts w:ascii="Arial" w:hAnsi="Arial" w:cs="Arial"/>
            <w:color w:val="0000FF"/>
            <w:sz w:val="20"/>
            <w:szCs w:val="20"/>
          </w:rPr>
          <w:t>законом</w:t>
        </w:r>
      </w:hyperlink>
      <w:r>
        <w:rPr>
          <w:rFonts w:ascii="Arial" w:hAnsi="Arial" w:cs="Arial"/>
          <w:sz w:val="20"/>
          <w:szCs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23" w:history="1">
        <w:r>
          <w:rPr>
            <w:rFonts w:ascii="Arial" w:hAnsi="Arial" w:cs="Arial"/>
            <w:color w:val="0000FF"/>
            <w:sz w:val="20"/>
            <w:szCs w:val="20"/>
          </w:rPr>
          <w:t>закона</w:t>
        </w:r>
      </w:hyperlink>
      <w:r>
        <w:rPr>
          <w:rFonts w:ascii="Arial" w:hAnsi="Arial" w:cs="Arial"/>
          <w:sz w:val="20"/>
          <w:szCs w:val="20"/>
        </w:rPr>
        <w:t xml:space="preserve"> от 02.07.2013 N 167-ФЗ)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122. Выявление и учет детей, оставшихся без попечения родителей</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24" w:history="1">
        <w:r>
          <w:rPr>
            <w:rFonts w:ascii="Arial" w:hAnsi="Arial" w:cs="Arial"/>
            <w:color w:val="0000FF"/>
            <w:sz w:val="20"/>
            <w:szCs w:val="20"/>
          </w:rPr>
          <w:t>закона</w:t>
        </w:r>
      </w:hyperlink>
      <w:r>
        <w:rPr>
          <w:rFonts w:ascii="Arial" w:hAnsi="Arial" w:cs="Arial"/>
          <w:sz w:val="20"/>
          <w:szCs w:val="20"/>
        </w:rPr>
        <w:t xml:space="preserve"> от 02.07.2013 N 167-ФЗ)</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bookmarkStart w:id="85" w:name="Par938"/>
      <w:bookmarkEnd w:id="85"/>
      <w:r>
        <w:rPr>
          <w:rFonts w:ascii="Arial" w:hAnsi="Arial" w:cs="Arial"/>
          <w:sz w:val="20"/>
          <w:szCs w:val="20"/>
        </w:rPr>
        <w:t xml:space="preserve">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w:t>
      </w:r>
      <w:hyperlink w:anchor="Par925" w:history="1">
        <w:r>
          <w:rPr>
            <w:rFonts w:ascii="Arial" w:hAnsi="Arial" w:cs="Arial"/>
            <w:color w:val="0000FF"/>
            <w:sz w:val="20"/>
            <w:szCs w:val="20"/>
          </w:rPr>
          <w:t>пункте 1 статьи 121</w:t>
        </w:r>
      </w:hyperlink>
      <w:r>
        <w:rPr>
          <w:rFonts w:ascii="Arial" w:hAnsi="Arial" w:cs="Arial"/>
          <w:sz w:val="20"/>
          <w:szCs w:val="20"/>
        </w:rPr>
        <w:t xml:space="preserve"> настоящего Кодекса, обязаны сообщить об этом в органы опеки и попечительства по месту фактического нахождения детей.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ребенке в соответствующий орган исполнительной власти субъекта Российской Федерации для первичного учета в региональном банке данных о детях, оставшихся без попечения родителей, и одновременного направления в федеральный орган исполнительной власти, определяемый Правительством Российской Федерации, для первичного учета в федеральном банке данных о детях, оставшихся без попечения родителей, в соответствии с Федеральным </w:t>
      </w:r>
      <w:hyperlink r:id="rId225" w:history="1">
        <w:r>
          <w:rPr>
            <w:rFonts w:ascii="Arial" w:hAnsi="Arial" w:cs="Arial"/>
            <w:color w:val="0000FF"/>
            <w:sz w:val="20"/>
            <w:szCs w:val="20"/>
          </w:rPr>
          <w:t>законом</w:t>
        </w:r>
      </w:hyperlink>
      <w:r>
        <w:rPr>
          <w:rFonts w:ascii="Arial" w:hAnsi="Arial" w:cs="Arial"/>
          <w:sz w:val="20"/>
          <w:szCs w:val="20"/>
        </w:rPr>
        <w:t xml:space="preserve"> от 16 апреля 2001 года N 44-ФЗ "О государственном банке данных о детях, оставшихся без попечения родителей".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86" w:name="Par940"/>
      <w:bookmarkEnd w:id="86"/>
      <w:r>
        <w:rPr>
          <w:rFonts w:ascii="Arial" w:hAnsi="Arial" w:cs="Arial"/>
          <w:sz w:val="20"/>
          <w:szCs w:val="20"/>
        </w:rPr>
        <w:lastRenderedPageBreak/>
        <w:t xml:space="preserve">Орган опеки и попечительства в течение месяца со дня получения сведений, указанных в </w:t>
      </w:r>
      <w:hyperlink w:anchor="Par938"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 родителей, в соответствии с Федеральным </w:t>
      </w:r>
      <w:hyperlink r:id="rId226" w:history="1">
        <w:r>
          <w:rPr>
            <w:rFonts w:ascii="Arial" w:hAnsi="Arial" w:cs="Arial"/>
            <w:color w:val="0000FF"/>
            <w:sz w:val="20"/>
            <w:szCs w:val="20"/>
          </w:rPr>
          <w:t>законом</w:t>
        </w:r>
      </w:hyperlink>
      <w:r>
        <w:rPr>
          <w:rFonts w:ascii="Arial" w:hAnsi="Arial" w:cs="Arial"/>
          <w:sz w:val="20"/>
          <w:szCs w:val="20"/>
        </w:rPr>
        <w:t xml:space="preserve"> от 16 апреля 2001 года N 44-ФЗ "О государственном банке данных о детях, оставшихся без попечения родителей".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87" w:name="Par941"/>
      <w:bookmarkEnd w:id="87"/>
      <w:r>
        <w:rPr>
          <w:rFonts w:ascii="Arial" w:hAnsi="Arial" w:cs="Arial"/>
          <w:sz w:val="20"/>
          <w:szCs w:val="20"/>
        </w:rPr>
        <w:t>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88" w:name="Par942"/>
      <w:bookmarkEnd w:id="88"/>
      <w:r>
        <w:rPr>
          <w:rFonts w:ascii="Arial" w:hAnsi="Arial" w:cs="Arial"/>
          <w:sz w:val="20"/>
          <w:szCs w:val="20"/>
        </w:rPr>
        <w:t xml:space="preserve">3. Орган опеки и попечительства в течение месяца со дня поступления сведений, указанных в </w:t>
      </w:r>
      <w:hyperlink w:anchor="Par938" w:history="1">
        <w:r>
          <w:rPr>
            <w:rFonts w:ascii="Arial" w:hAnsi="Arial" w:cs="Arial"/>
            <w:color w:val="0000FF"/>
            <w:sz w:val="20"/>
            <w:szCs w:val="20"/>
          </w:rPr>
          <w:t>абзаце первом пункта 1</w:t>
        </w:r>
      </w:hyperlink>
      <w:r>
        <w:rPr>
          <w:rFonts w:ascii="Arial" w:hAnsi="Arial" w:cs="Arial"/>
          <w:sz w:val="20"/>
          <w:szCs w:val="20"/>
        </w:rPr>
        <w:t xml:space="preserve"> настоящей статьи, обеспечивает устройство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 исполнительной власти субъекта Российской Федерации со дня поступления информации, указанной в </w:t>
      </w:r>
      <w:hyperlink w:anchor="Par940" w:history="1">
        <w:r>
          <w:rPr>
            <w:rFonts w:ascii="Arial" w:hAnsi="Arial" w:cs="Arial"/>
            <w:color w:val="0000FF"/>
            <w:sz w:val="20"/>
            <w:szCs w:val="20"/>
          </w:rPr>
          <w:t>абзаце третьем пункта 1</w:t>
        </w:r>
      </w:hyperlink>
      <w:r>
        <w:rPr>
          <w:rFonts w:ascii="Arial" w:hAnsi="Arial" w:cs="Arial"/>
          <w:sz w:val="20"/>
          <w:szCs w:val="20"/>
        </w:rPr>
        <w:t xml:space="preserve"> настоящей статьи, организует устройство ребенка, оставшегося без попечения родителей, на воспитание в семью граждан Российской Федерации на территории данного субъекта Российской Федерации, а при отсутствии такой возможности по истечении месяца со дня поступления информации, указанной в </w:t>
      </w:r>
      <w:hyperlink w:anchor="Par940" w:history="1">
        <w:r>
          <w:rPr>
            <w:rFonts w:ascii="Arial" w:hAnsi="Arial" w:cs="Arial"/>
            <w:color w:val="0000FF"/>
            <w:sz w:val="20"/>
            <w:szCs w:val="20"/>
          </w:rPr>
          <w:t>абзаце третьем пункта 1</w:t>
        </w:r>
      </w:hyperlink>
      <w:r>
        <w:rPr>
          <w:rFonts w:ascii="Arial" w:hAnsi="Arial" w:cs="Arial"/>
          <w:sz w:val="20"/>
          <w:szCs w:val="20"/>
        </w:rPr>
        <w:t xml:space="preserve"> настоящей статьи, федеральный орган исполнительной власти, определяемый Правительством Российской Федерации, оказывает содействие в устройстве ребенка на воспитание в семью граждан Российской Федерации на территории Российской Федерации.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формирования государственного банка данных о детях, оставшихся без попечения родителей, и пользования им определяется Федеральным </w:t>
      </w:r>
      <w:hyperlink r:id="rId227" w:history="1">
        <w:r>
          <w:rPr>
            <w:rFonts w:ascii="Arial" w:hAnsi="Arial" w:cs="Arial"/>
            <w:color w:val="0000FF"/>
            <w:sz w:val="20"/>
            <w:szCs w:val="20"/>
          </w:rPr>
          <w:t>законом</w:t>
        </w:r>
      </w:hyperlink>
      <w:r>
        <w:rPr>
          <w:rFonts w:ascii="Arial" w:hAnsi="Arial" w:cs="Arial"/>
          <w:sz w:val="20"/>
          <w:szCs w:val="20"/>
        </w:rPr>
        <w:t xml:space="preserve"> от 16 апреля 2001 года N 44-ФЗ "О государственном банке данных о детях, оставшихся без попечения родителей".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За неисполнение обязанностей, предусмотренных </w:t>
      </w:r>
      <w:hyperlink w:anchor="Par941" w:history="1">
        <w:r>
          <w:rPr>
            <w:rFonts w:ascii="Arial" w:hAnsi="Arial" w:cs="Arial"/>
            <w:color w:val="0000FF"/>
            <w:sz w:val="20"/>
            <w:szCs w:val="20"/>
          </w:rPr>
          <w:t>пунктами 2</w:t>
        </w:r>
      </w:hyperlink>
      <w:r>
        <w:rPr>
          <w:rFonts w:ascii="Arial" w:hAnsi="Arial" w:cs="Arial"/>
          <w:sz w:val="20"/>
          <w:szCs w:val="20"/>
        </w:rPr>
        <w:t xml:space="preserve">, </w:t>
      </w:r>
      <w:hyperlink w:anchor="Par942" w:history="1">
        <w:r>
          <w:rPr>
            <w:rFonts w:ascii="Arial" w:hAnsi="Arial" w:cs="Arial"/>
            <w:color w:val="0000FF"/>
            <w:sz w:val="20"/>
            <w:szCs w:val="20"/>
          </w:rPr>
          <w:t>3</w:t>
        </w:r>
      </w:hyperlink>
      <w:r>
        <w:rPr>
          <w:rFonts w:ascii="Arial" w:hAnsi="Arial" w:cs="Arial"/>
          <w:sz w:val="20"/>
          <w:szCs w:val="20"/>
        </w:rPr>
        <w:t xml:space="preserve">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w:t>
      </w:r>
      <w:hyperlink w:anchor="Par941" w:history="1">
        <w:r>
          <w:rPr>
            <w:rFonts w:ascii="Arial" w:hAnsi="Arial" w:cs="Arial"/>
            <w:color w:val="0000FF"/>
            <w:sz w:val="20"/>
            <w:szCs w:val="20"/>
          </w:rPr>
          <w:t>пунктах 2</w:t>
        </w:r>
      </w:hyperlink>
      <w:r>
        <w:rPr>
          <w:rFonts w:ascii="Arial" w:hAnsi="Arial" w:cs="Arial"/>
          <w:sz w:val="20"/>
          <w:szCs w:val="20"/>
        </w:rPr>
        <w:t xml:space="preserve">, </w:t>
      </w:r>
      <w:hyperlink w:anchor="Par942" w:history="1">
        <w:r>
          <w:rPr>
            <w:rFonts w:ascii="Arial" w:hAnsi="Arial" w:cs="Arial"/>
            <w:color w:val="0000FF"/>
            <w:sz w:val="20"/>
            <w:szCs w:val="20"/>
          </w:rPr>
          <w:t>3</w:t>
        </w:r>
      </w:hyperlink>
      <w:r>
        <w:rPr>
          <w:rFonts w:ascii="Arial" w:hAnsi="Arial" w:cs="Arial"/>
          <w:sz w:val="20"/>
          <w:szCs w:val="20"/>
        </w:rPr>
        <w:t xml:space="preserve"> настоящей статьи органов привлекаются к ответственности в порядке, установленном законом.</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9" w:name="Par948"/>
      <w:bookmarkEnd w:id="89"/>
      <w:r>
        <w:rPr>
          <w:rFonts w:ascii="Arial" w:eastAsiaTheme="minorHAnsi" w:hAnsi="Arial" w:cs="Arial"/>
          <w:b/>
          <w:bCs/>
          <w:color w:val="auto"/>
          <w:sz w:val="20"/>
          <w:szCs w:val="20"/>
        </w:rPr>
        <w:t>Статья 123. Устройство детей, оставшихся без попечения родителей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bookmarkStart w:id="90" w:name="Par950"/>
      <w:bookmarkEnd w:id="90"/>
      <w:r>
        <w:rPr>
          <w:rFonts w:ascii="Arial" w:hAnsi="Arial" w:cs="Arial"/>
          <w:sz w:val="20"/>
          <w:szCs w:val="20"/>
        </w:rPr>
        <w:t>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w:anchor="Par1260" w:history="1">
        <w:r>
          <w:rPr>
            <w:rFonts w:ascii="Arial" w:hAnsi="Arial" w:cs="Arial"/>
            <w:color w:val="0000FF"/>
            <w:sz w:val="20"/>
            <w:szCs w:val="20"/>
          </w:rPr>
          <w:t>статья 155.1</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24.04.2008 </w:t>
      </w:r>
      <w:hyperlink r:id="rId228" w:history="1">
        <w:r>
          <w:rPr>
            <w:rFonts w:ascii="Arial" w:hAnsi="Arial" w:cs="Arial"/>
            <w:color w:val="0000FF"/>
            <w:sz w:val="20"/>
            <w:szCs w:val="20"/>
          </w:rPr>
          <w:t>N 49-ФЗ</w:t>
        </w:r>
      </w:hyperlink>
      <w:r>
        <w:rPr>
          <w:rFonts w:ascii="Arial" w:hAnsi="Arial" w:cs="Arial"/>
          <w:sz w:val="20"/>
          <w:szCs w:val="20"/>
        </w:rPr>
        <w:t xml:space="preserve">, от 02.07.2013 </w:t>
      </w:r>
      <w:hyperlink r:id="rId229" w:history="1">
        <w:r>
          <w:rPr>
            <w:rFonts w:ascii="Arial" w:hAnsi="Arial" w:cs="Arial"/>
            <w:color w:val="0000FF"/>
            <w:sz w:val="20"/>
            <w:szCs w:val="20"/>
          </w:rPr>
          <w:t>N 167-ФЗ</w:t>
        </w:r>
      </w:hyperlink>
      <w:r>
        <w:rPr>
          <w:rFonts w:ascii="Arial" w:hAnsi="Arial" w:cs="Arial"/>
          <w:sz w:val="20"/>
          <w:szCs w:val="20"/>
        </w:rPr>
        <w:t>)</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сентября 2008 года. - Федеральный </w:t>
      </w:r>
      <w:hyperlink r:id="rId230" w:history="1">
        <w:r>
          <w:rPr>
            <w:rFonts w:ascii="Arial" w:hAnsi="Arial" w:cs="Arial"/>
            <w:color w:val="0000FF"/>
            <w:sz w:val="20"/>
            <w:szCs w:val="20"/>
          </w:rPr>
          <w:t>закон</w:t>
        </w:r>
      </w:hyperlink>
      <w:r>
        <w:rPr>
          <w:rFonts w:ascii="Arial" w:hAnsi="Arial" w:cs="Arial"/>
          <w:sz w:val="20"/>
          <w:szCs w:val="20"/>
        </w:rPr>
        <w:t xml:space="preserve"> от 24.04.2008 N 49-ФЗ.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 устройства детей, оставшихся без попечения родителей, на воспитание в семью или в организации, указанные в </w:t>
      </w:r>
      <w:hyperlink w:anchor="Par950" w:history="1">
        <w:r>
          <w:rPr>
            <w:rFonts w:ascii="Arial" w:hAnsi="Arial" w:cs="Arial"/>
            <w:color w:val="0000FF"/>
            <w:sz w:val="20"/>
            <w:szCs w:val="20"/>
          </w:rPr>
          <w:t>пункте 1</w:t>
        </w:r>
      </w:hyperlink>
      <w:r>
        <w:rPr>
          <w:rFonts w:ascii="Arial" w:hAnsi="Arial" w:cs="Arial"/>
          <w:sz w:val="20"/>
          <w:szCs w:val="20"/>
        </w:rPr>
        <w:t xml:space="preserve"> настоящей статьи, исполнение обязанностей опекуна (попечителя) детей временно возлагается на органы опеки и попечительства.</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1" w:history="1">
        <w:r>
          <w:rPr>
            <w:rFonts w:ascii="Arial" w:hAnsi="Arial" w:cs="Arial"/>
            <w:color w:val="0000FF"/>
            <w:sz w:val="20"/>
            <w:szCs w:val="20"/>
          </w:rPr>
          <w:t>закона</w:t>
        </w:r>
      </w:hyperlink>
      <w:r>
        <w:rPr>
          <w:rFonts w:ascii="Arial" w:hAnsi="Arial" w:cs="Arial"/>
          <w:sz w:val="20"/>
          <w:szCs w:val="20"/>
        </w:rPr>
        <w:t xml:space="preserve"> от 24.04.2008 N 49-ФЗ)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91" w:name="Par957"/>
      <w:bookmarkEnd w:id="91"/>
      <w:r>
        <w:rPr>
          <w:rFonts w:ascii="Arial" w:eastAsiaTheme="minorHAnsi" w:hAnsi="Arial" w:cs="Arial"/>
          <w:b/>
          <w:bCs/>
          <w:color w:val="auto"/>
          <w:sz w:val="20"/>
          <w:szCs w:val="20"/>
        </w:rPr>
        <w:lastRenderedPageBreak/>
        <w:t>Глава 19. УСЫНОВЛЕНИЕ (УДОЧЕРЕНИЕ) ДЕТЕЙ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2" w:name="Par959"/>
      <w:bookmarkEnd w:id="92"/>
      <w:r>
        <w:rPr>
          <w:rFonts w:ascii="Arial" w:eastAsiaTheme="minorHAnsi" w:hAnsi="Arial" w:cs="Arial"/>
          <w:b/>
          <w:bCs/>
          <w:color w:val="auto"/>
          <w:sz w:val="20"/>
          <w:szCs w:val="20"/>
        </w:rPr>
        <w:t>Статья 124. Дети, в отношении которых допускается усыновление (удочерение)</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Усыновление или удочерение (далее - усыновление) является приоритетной формой устройства детей, оставшихся без попечения родителей.</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введен Федеральным </w:t>
      </w:r>
      <w:hyperlink r:id="rId232" w:history="1">
        <w:r>
          <w:rPr>
            <w:rFonts w:ascii="Arial" w:hAnsi="Arial" w:cs="Arial"/>
            <w:color w:val="0000FF"/>
            <w:sz w:val="20"/>
            <w:szCs w:val="20"/>
          </w:rPr>
          <w:t>законом</w:t>
        </w:r>
      </w:hyperlink>
      <w:r>
        <w:rPr>
          <w:rFonts w:ascii="Arial" w:hAnsi="Arial" w:cs="Arial"/>
          <w:sz w:val="20"/>
          <w:szCs w:val="20"/>
        </w:rPr>
        <w:t xml:space="preserve"> от 27.06.1998 N 94-ФЗ)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Усыновление допускается в отношении несовершеннолетних детей и только в их </w:t>
      </w:r>
      <w:hyperlink r:id="rId233" w:history="1">
        <w:r>
          <w:rPr>
            <w:rFonts w:ascii="Arial" w:hAnsi="Arial" w:cs="Arial"/>
            <w:color w:val="0000FF"/>
            <w:sz w:val="20"/>
            <w:szCs w:val="20"/>
          </w:rPr>
          <w:t>интересах</w:t>
        </w:r>
      </w:hyperlink>
      <w:r>
        <w:rPr>
          <w:rFonts w:ascii="Arial" w:hAnsi="Arial" w:cs="Arial"/>
          <w:sz w:val="20"/>
          <w:szCs w:val="20"/>
        </w:rPr>
        <w:t xml:space="preserve"> с соблюдением требований </w:t>
      </w:r>
      <w:hyperlink w:anchor="Par950" w:history="1">
        <w:r>
          <w:rPr>
            <w:rFonts w:ascii="Arial" w:hAnsi="Arial" w:cs="Arial"/>
            <w:color w:val="0000FF"/>
            <w:sz w:val="20"/>
            <w:szCs w:val="20"/>
          </w:rPr>
          <w:t>абзаца третьего пункта 1 статьи 123</w:t>
        </w:r>
      </w:hyperlink>
      <w:r>
        <w:rPr>
          <w:rFonts w:ascii="Arial" w:hAnsi="Arial" w:cs="Arial"/>
          <w:sz w:val="20"/>
          <w:szCs w:val="20"/>
        </w:rPr>
        <w:t xml:space="preserve"> настоящего Кодекса, а также с учетом возможностей обеспечить детям полноценное физическое, психическое, духовное и нравственное развитие.</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4" w:history="1">
        <w:r>
          <w:rPr>
            <w:rFonts w:ascii="Arial" w:hAnsi="Arial" w:cs="Arial"/>
            <w:color w:val="0000FF"/>
            <w:sz w:val="20"/>
            <w:szCs w:val="20"/>
          </w:rPr>
          <w:t>закона</w:t>
        </w:r>
      </w:hyperlink>
      <w:r>
        <w:rPr>
          <w:rFonts w:ascii="Arial" w:hAnsi="Arial" w:cs="Arial"/>
          <w:sz w:val="20"/>
          <w:szCs w:val="20"/>
        </w:rPr>
        <w:t xml:space="preserve"> от 27.06.1998 N 94-ФЗ)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Усыновление братьев и сестер разными лицами не допускается, за исключением </w:t>
      </w:r>
      <w:hyperlink r:id="rId235" w:history="1">
        <w:r>
          <w:rPr>
            <w:rFonts w:ascii="Arial" w:hAnsi="Arial" w:cs="Arial"/>
            <w:color w:val="0000FF"/>
            <w:sz w:val="20"/>
            <w:szCs w:val="20"/>
          </w:rPr>
          <w:t>случаев</w:t>
        </w:r>
      </w:hyperlink>
      <w:r>
        <w:rPr>
          <w:rFonts w:ascii="Arial" w:hAnsi="Arial" w:cs="Arial"/>
          <w:sz w:val="20"/>
          <w:szCs w:val="20"/>
        </w:rPr>
        <w:t>, когда усыновление отвечает интересам детей.</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6" w:history="1">
        <w:r>
          <w:rPr>
            <w:rFonts w:ascii="Arial" w:hAnsi="Arial" w:cs="Arial"/>
            <w:color w:val="0000FF"/>
            <w:sz w:val="20"/>
            <w:szCs w:val="20"/>
          </w:rPr>
          <w:t>закона</w:t>
        </w:r>
      </w:hyperlink>
      <w:r>
        <w:rPr>
          <w:rFonts w:ascii="Arial" w:hAnsi="Arial" w:cs="Arial"/>
          <w:sz w:val="20"/>
          <w:szCs w:val="20"/>
        </w:rPr>
        <w:t xml:space="preserve"> от 27.06.1998 N 94-ФЗ)</w:t>
      </w:r>
    </w:p>
    <w:p w:rsidR="008363B3" w:rsidRDefault="008363B3" w:rsidP="008363B3">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8363B3">
        <w:trPr>
          <w:jc w:val="center"/>
        </w:trPr>
        <w:tc>
          <w:tcPr>
            <w:tcW w:w="5000" w:type="pct"/>
            <w:tcBorders>
              <w:left w:val="single" w:sz="24" w:space="0" w:color="CED3F1"/>
              <w:right w:val="single" w:sz="24" w:space="0" w:color="F4F3F8"/>
            </w:tcBorders>
            <w:shd w:val="clear" w:color="auto" w:fill="F4F3F8"/>
          </w:tcPr>
          <w:p w:rsidR="008363B3" w:rsidRDefault="008363B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363B3" w:rsidRDefault="008363B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Запрещена передача российских детей на усыновление гражданам США (ФЗ от 28.12.2012 </w:t>
            </w:r>
            <w:hyperlink r:id="rId237" w:history="1">
              <w:r>
                <w:rPr>
                  <w:rFonts w:ascii="Arial" w:hAnsi="Arial" w:cs="Arial"/>
                  <w:color w:val="0000FF"/>
                  <w:sz w:val="20"/>
                  <w:szCs w:val="20"/>
                </w:rPr>
                <w:t>N 272-ФЗ</w:t>
              </w:r>
            </w:hyperlink>
            <w:r>
              <w:rPr>
                <w:rFonts w:ascii="Arial" w:hAnsi="Arial" w:cs="Arial"/>
                <w:color w:val="392C69"/>
                <w:sz w:val="20"/>
                <w:szCs w:val="20"/>
              </w:rPr>
              <w:t>).</w:t>
            </w:r>
          </w:p>
        </w:tc>
      </w:tr>
    </w:tbl>
    <w:p w:rsidR="008363B3" w:rsidRDefault="008363B3" w:rsidP="008363B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w:t>
      </w:r>
      <w:hyperlink w:anchor="Par942" w:history="1">
        <w:r>
          <w:rPr>
            <w:rFonts w:ascii="Arial" w:hAnsi="Arial" w:cs="Arial"/>
            <w:color w:val="0000FF"/>
            <w:sz w:val="20"/>
            <w:szCs w:val="20"/>
          </w:rPr>
          <w:t>пунктом 3 статьи 122</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27.06.1998 </w:t>
      </w:r>
      <w:hyperlink r:id="rId238" w:history="1">
        <w:r>
          <w:rPr>
            <w:rFonts w:ascii="Arial" w:hAnsi="Arial" w:cs="Arial"/>
            <w:color w:val="0000FF"/>
            <w:sz w:val="20"/>
            <w:szCs w:val="20"/>
          </w:rPr>
          <w:t>N 94-ФЗ</w:t>
        </w:r>
      </w:hyperlink>
      <w:r>
        <w:rPr>
          <w:rFonts w:ascii="Arial" w:hAnsi="Arial" w:cs="Arial"/>
          <w:sz w:val="20"/>
          <w:szCs w:val="20"/>
        </w:rPr>
        <w:t xml:space="preserve">, от 28.12.2004 </w:t>
      </w:r>
      <w:hyperlink r:id="rId239" w:history="1">
        <w:r>
          <w:rPr>
            <w:rFonts w:ascii="Arial" w:hAnsi="Arial" w:cs="Arial"/>
            <w:color w:val="0000FF"/>
            <w:sz w:val="20"/>
            <w:szCs w:val="20"/>
          </w:rPr>
          <w:t>N 185-ФЗ</w:t>
        </w:r>
      </w:hyperlink>
      <w:r>
        <w:rPr>
          <w:rFonts w:ascii="Arial" w:hAnsi="Arial" w:cs="Arial"/>
          <w:sz w:val="20"/>
          <w:szCs w:val="20"/>
        </w:rPr>
        <w:t xml:space="preserve">, от 02.07.2013 </w:t>
      </w:r>
      <w:hyperlink r:id="rId240" w:history="1">
        <w:r>
          <w:rPr>
            <w:rFonts w:ascii="Arial" w:hAnsi="Arial" w:cs="Arial"/>
            <w:color w:val="0000FF"/>
            <w:sz w:val="20"/>
            <w:szCs w:val="20"/>
          </w:rPr>
          <w:t>N 167-ФЗ</w:t>
        </w:r>
      </w:hyperlink>
      <w:r>
        <w:rPr>
          <w:rFonts w:ascii="Arial" w:hAnsi="Arial" w:cs="Arial"/>
          <w:sz w:val="20"/>
          <w:szCs w:val="20"/>
        </w:rPr>
        <w:t>)</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3" w:name="Par973"/>
      <w:bookmarkEnd w:id="93"/>
      <w:r>
        <w:rPr>
          <w:rFonts w:ascii="Arial" w:eastAsiaTheme="minorHAnsi" w:hAnsi="Arial" w:cs="Arial"/>
          <w:b/>
          <w:bCs/>
          <w:color w:val="auto"/>
          <w:sz w:val="20"/>
          <w:szCs w:val="20"/>
        </w:rPr>
        <w:t>Статья 125. Порядок усыновления ребенка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по правилам, предусмотренным гражданским процессуальным </w:t>
      </w:r>
      <w:hyperlink r:id="rId241" w:history="1">
        <w:r>
          <w:rPr>
            <w:rFonts w:ascii="Arial" w:hAnsi="Arial" w:cs="Arial"/>
            <w:color w:val="0000FF"/>
            <w:sz w:val="20"/>
            <w:szCs w:val="20"/>
          </w:rPr>
          <w:t>законодательством.</w:t>
        </w:r>
      </w:hyperlink>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2" w:history="1">
        <w:r>
          <w:rPr>
            <w:rFonts w:ascii="Arial" w:hAnsi="Arial" w:cs="Arial"/>
            <w:color w:val="0000FF"/>
            <w:sz w:val="20"/>
            <w:szCs w:val="20"/>
          </w:rPr>
          <w:t>закона</w:t>
        </w:r>
      </w:hyperlink>
      <w:r>
        <w:rPr>
          <w:rFonts w:ascii="Arial" w:hAnsi="Arial" w:cs="Arial"/>
          <w:sz w:val="20"/>
          <w:szCs w:val="20"/>
        </w:rPr>
        <w:t xml:space="preserve"> от 30.12.2015 N 457-ФЗ)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Дела об усыновлении детей рассматриваются судом с обязательным участием самих усыновителей, органов опеки и попечительства, а также прокурора.</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27.06.1998 </w:t>
      </w:r>
      <w:hyperlink r:id="rId243" w:history="1">
        <w:r>
          <w:rPr>
            <w:rFonts w:ascii="Arial" w:hAnsi="Arial" w:cs="Arial"/>
            <w:color w:val="0000FF"/>
            <w:sz w:val="20"/>
            <w:szCs w:val="20"/>
          </w:rPr>
          <w:t>N 94-ФЗ</w:t>
        </w:r>
      </w:hyperlink>
      <w:r>
        <w:rPr>
          <w:rFonts w:ascii="Arial" w:hAnsi="Arial" w:cs="Arial"/>
          <w:sz w:val="20"/>
          <w:szCs w:val="20"/>
        </w:rPr>
        <w:t xml:space="preserve">, от 30.12.2015 </w:t>
      </w:r>
      <w:hyperlink r:id="rId244" w:history="1">
        <w:r>
          <w:rPr>
            <w:rFonts w:ascii="Arial" w:hAnsi="Arial" w:cs="Arial"/>
            <w:color w:val="0000FF"/>
            <w:sz w:val="20"/>
            <w:szCs w:val="20"/>
          </w:rPr>
          <w:t>N 457-ФЗ</w:t>
        </w:r>
      </w:hyperlink>
      <w:r>
        <w:rPr>
          <w:rFonts w:ascii="Arial" w:hAnsi="Arial" w:cs="Arial"/>
          <w:sz w:val="20"/>
          <w:szCs w:val="20"/>
        </w:rPr>
        <w:t>)</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5" w:history="1">
        <w:r>
          <w:rPr>
            <w:rFonts w:ascii="Arial" w:hAnsi="Arial" w:cs="Arial"/>
            <w:color w:val="0000FF"/>
            <w:sz w:val="20"/>
            <w:szCs w:val="20"/>
          </w:rPr>
          <w:t>закона</w:t>
        </w:r>
      </w:hyperlink>
      <w:r>
        <w:rPr>
          <w:rFonts w:ascii="Arial" w:hAnsi="Arial" w:cs="Arial"/>
          <w:sz w:val="20"/>
          <w:szCs w:val="20"/>
        </w:rPr>
        <w:t xml:space="preserve"> от 30.12.2015 N 457-ФЗ)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hyperlink r:id="rId246" w:history="1">
        <w:r>
          <w:rPr>
            <w:rFonts w:ascii="Arial" w:hAnsi="Arial" w:cs="Arial"/>
            <w:color w:val="0000FF"/>
            <w:sz w:val="20"/>
            <w:szCs w:val="20"/>
          </w:rPr>
          <w:t>Порядок</w:t>
        </w:r>
      </w:hyperlink>
      <w:r>
        <w:rPr>
          <w:rFonts w:ascii="Arial" w:hAnsi="Arial" w:cs="Arial"/>
          <w:sz w:val="20"/>
          <w:szCs w:val="20"/>
        </w:rPr>
        <w:t xml:space="preserve">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введен Федеральным </w:t>
      </w:r>
      <w:hyperlink r:id="rId247" w:history="1">
        <w:r>
          <w:rPr>
            <w:rFonts w:ascii="Arial" w:hAnsi="Arial" w:cs="Arial"/>
            <w:color w:val="0000FF"/>
            <w:sz w:val="20"/>
            <w:szCs w:val="20"/>
          </w:rPr>
          <w:t>законом</w:t>
        </w:r>
      </w:hyperlink>
      <w:r>
        <w:rPr>
          <w:rFonts w:ascii="Arial" w:hAnsi="Arial" w:cs="Arial"/>
          <w:sz w:val="20"/>
          <w:szCs w:val="20"/>
        </w:rPr>
        <w:t xml:space="preserve"> от 27.06.1998 N 94-ФЗ)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Права и обязанности усыновителя и усыновленного ребенка </w:t>
      </w:r>
      <w:hyperlink w:anchor="Par1101" w:history="1">
        <w:r>
          <w:rPr>
            <w:rFonts w:ascii="Arial" w:hAnsi="Arial" w:cs="Arial"/>
            <w:color w:val="0000FF"/>
            <w:sz w:val="20"/>
            <w:szCs w:val="20"/>
          </w:rPr>
          <w:t>(статья 137</w:t>
        </w:r>
      </w:hyperlink>
      <w:r>
        <w:rPr>
          <w:rFonts w:ascii="Arial" w:hAnsi="Arial" w:cs="Arial"/>
          <w:sz w:val="20"/>
          <w:szCs w:val="20"/>
        </w:rPr>
        <w:t xml:space="preserve"> настоящего Кодекса) возникают со дня вступления в законную силу решения суда об усыновлении ребенка.</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27.06.1998 </w:t>
      </w:r>
      <w:hyperlink r:id="rId248" w:history="1">
        <w:r>
          <w:rPr>
            <w:rFonts w:ascii="Arial" w:hAnsi="Arial" w:cs="Arial"/>
            <w:color w:val="0000FF"/>
            <w:sz w:val="20"/>
            <w:szCs w:val="20"/>
          </w:rPr>
          <w:t>N 94-ФЗ</w:t>
        </w:r>
      </w:hyperlink>
      <w:r>
        <w:rPr>
          <w:rFonts w:ascii="Arial" w:hAnsi="Arial" w:cs="Arial"/>
          <w:sz w:val="20"/>
          <w:szCs w:val="20"/>
        </w:rPr>
        <w:t xml:space="preserve">, от 30.12.2015 </w:t>
      </w:r>
      <w:hyperlink r:id="rId249" w:history="1">
        <w:r>
          <w:rPr>
            <w:rFonts w:ascii="Arial" w:hAnsi="Arial" w:cs="Arial"/>
            <w:color w:val="0000FF"/>
            <w:sz w:val="20"/>
            <w:szCs w:val="20"/>
          </w:rPr>
          <w:t>N 457-ФЗ</w:t>
        </w:r>
      </w:hyperlink>
      <w:r>
        <w:rPr>
          <w:rFonts w:ascii="Arial" w:hAnsi="Arial" w:cs="Arial"/>
          <w:sz w:val="20"/>
          <w:szCs w:val="20"/>
        </w:rPr>
        <w:t>)</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 обязан в течение трех дней со дня вступления в законную силу решения суда об усыновлении ребенка направить выписку из этого решения суда в орган записи актов гражданского состояния по месту вынесения решения.</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250" w:history="1">
        <w:r>
          <w:rPr>
            <w:rFonts w:ascii="Arial" w:hAnsi="Arial" w:cs="Arial"/>
            <w:color w:val="0000FF"/>
            <w:sz w:val="20"/>
            <w:szCs w:val="20"/>
          </w:rPr>
          <w:t>закона</w:t>
        </w:r>
      </w:hyperlink>
      <w:r>
        <w:rPr>
          <w:rFonts w:ascii="Arial" w:hAnsi="Arial" w:cs="Arial"/>
          <w:sz w:val="20"/>
          <w:szCs w:val="20"/>
        </w:rPr>
        <w:t xml:space="preserve"> от 30.12.2015 N 457-ФЗ)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Усыновление ребенка подлежит государственной регистрации в </w:t>
      </w:r>
      <w:hyperlink r:id="rId251" w:history="1">
        <w:r>
          <w:rPr>
            <w:rFonts w:ascii="Arial" w:hAnsi="Arial" w:cs="Arial"/>
            <w:color w:val="0000FF"/>
            <w:sz w:val="20"/>
            <w:szCs w:val="20"/>
          </w:rPr>
          <w:t>порядке,</w:t>
        </w:r>
      </w:hyperlink>
      <w:r>
        <w:rPr>
          <w:rFonts w:ascii="Arial" w:hAnsi="Arial" w:cs="Arial"/>
          <w:sz w:val="20"/>
          <w:szCs w:val="20"/>
        </w:rPr>
        <w:t xml:space="preserve"> установленном для государственной регистрации актов гражданского состояния.</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4" w:name="Par989"/>
      <w:bookmarkEnd w:id="94"/>
      <w:r>
        <w:rPr>
          <w:rFonts w:ascii="Arial" w:eastAsiaTheme="minorHAnsi" w:hAnsi="Arial" w:cs="Arial"/>
          <w:b/>
          <w:bCs/>
          <w:color w:val="auto"/>
          <w:sz w:val="20"/>
          <w:szCs w:val="20"/>
        </w:rPr>
        <w:t>Статья 126. Учет детей, подлежащих усыновлению, и лиц, желающих усыновить детей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Учет детей, подлежащих усыновлению, осуществляется в порядке, установленном </w:t>
      </w:r>
      <w:hyperlink w:anchor="Par942" w:history="1">
        <w:r>
          <w:rPr>
            <w:rFonts w:ascii="Arial" w:hAnsi="Arial" w:cs="Arial"/>
            <w:color w:val="0000FF"/>
            <w:sz w:val="20"/>
            <w:szCs w:val="20"/>
          </w:rPr>
          <w:t>пунктом 3 статьи 122</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Учет лиц, желающих усыновить детей, осуществляется в порядке, определяемом органами исполнительной власти субъектов Российской Федерации.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w:t>
      </w:r>
      <w:hyperlink w:anchor="Par942" w:history="1">
        <w:r>
          <w:rPr>
            <w:rFonts w:ascii="Arial" w:hAnsi="Arial" w:cs="Arial"/>
            <w:color w:val="0000FF"/>
            <w:sz w:val="20"/>
            <w:szCs w:val="20"/>
          </w:rPr>
          <w:t>пункт 3 статьи 122</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126.1. Недопустимость посреднической деятельности по усыновлению детей</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52" w:history="1">
        <w:r>
          <w:rPr>
            <w:rFonts w:ascii="Arial" w:hAnsi="Arial" w:cs="Arial"/>
            <w:color w:val="0000FF"/>
            <w:sz w:val="20"/>
            <w:szCs w:val="20"/>
          </w:rPr>
          <w:t>законом</w:t>
        </w:r>
      </w:hyperlink>
      <w:r>
        <w:rPr>
          <w:rFonts w:ascii="Arial" w:hAnsi="Arial" w:cs="Arial"/>
          <w:sz w:val="20"/>
          <w:szCs w:val="20"/>
        </w:rPr>
        <w:t xml:space="preserve"> от 27.06.1998 N 94-ФЗ)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8363B3" w:rsidRDefault="008363B3" w:rsidP="008363B3">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8363B3">
        <w:trPr>
          <w:jc w:val="center"/>
        </w:trPr>
        <w:tc>
          <w:tcPr>
            <w:tcW w:w="5000" w:type="pct"/>
            <w:tcBorders>
              <w:left w:val="single" w:sz="24" w:space="0" w:color="CED3F1"/>
              <w:right w:val="single" w:sz="24" w:space="0" w:color="F4F3F8"/>
            </w:tcBorders>
            <w:shd w:val="clear" w:color="auto" w:fill="F4F3F8"/>
          </w:tcPr>
          <w:p w:rsidR="008363B3" w:rsidRDefault="008363B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363B3" w:rsidRDefault="008363B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Запрещена деятельность органов и организаций в целях подбора и передачи российских детей на усыновление (удочерение) гражданам США (ФЗ от 28.12.2012 </w:t>
            </w:r>
            <w:hyperlink r:id="rId253" w:history="1">
              <w:r>
                <w:rPr>
                  <w:rFonts w:ascii="Arial" w:hAnsi="Arial" w:cs="Arial"/>
                  <w:color w:val="0000FF"/>
                  <w:sz w:val="20"/>
                  <w:szCs w:val="20"/>
                </w:rPr>
                <w:t>N 272-ФЗ</w:t>
              </w:r>
            </w:hyperlink>
            <w:r>
              <w:rPr>
                <w:rFonts w:ascii="Arial" w:hAnsi="Arial" w:cs="Arial"/>
                <w:color w:val="392C69"/>
                <w:sz w:val="20"/>
                <w:szCs w:val="20"/>
              </w:rPr>
              <w:t>).</w:t>
            </w:r>
          </w:p>
        </w:tc>
      </w:tr>
    </w:tbl>
    <w:p w:rsidR="008363B3" w:rsidRDefault="008363B3" w:rsidP="008363B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w:t>
      </w:r>
      <w:hyperlink r:id="rId254" w:history="1">
        <w:r>
          <w:rPr>
            <w:rFonts w:ascii="Arial" w:hAnsi="Arial" w:cs="Arial"/>
            <w:color w:val="0000FF"/>
            <w:sz w:val="20"/>
            <w:szCs w:val="20"/>
          </w:rPr>
          <w:t>гражданским</w:t>
        </w:r>
      </w:hyperlink>
      <w:r>
        <w:rPr>
          <w:rFonts w:ascii="Arial" w:hAnsi="Arial" w:cs="Arial"/>
          <w:sz w:val="20"/>
          <w:szCs w:val="20"/>
        </w:rPr>
        <w:t xml:space="preserve"> и </w:t>
      </w:r>
      <w:hyperlink r:id="rId255" w:history="1">
        <w:r>
          <w:rPr>
            <w:rFonts w:ascii="Arial" w:hAnsi="Arial" w:cs="Arial"/>
            <w:color w:val="0000FF"/>
            <w:sz w:val="20"/>
            <w:szCs w:val="20"/>
          </w:rPr>
          <w:t>гражданским процессуальным</w:t>
        </w:r>
      </w:hyperlink>
      <w:r>
        <w:rPr>
          <w:rFonts w:ascii="Arial" w:hAnsi="Arial" w:cs="Arial"/>
          <w:sz w:val="20"/>
          <w:szCs w:val="20"/>
        </w:rPr>
        <w:t xml:space="preserve"> законодательством, а также пользоваться в необходимых случаях услугами переводчика.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5" w:name="Par1006"/>
      <w:bookmarkEnd w:id="95"/>
      <w:r>
        <w:rPr>
          <w:rFonts w:ascii="Arial" w:eastAsiaTheme="minorHAnsi" w:hAnsi="Arial" w:cs="Arial"/>
          <w:b/>
          <w:bCs/>
          <w:color w:val="auto"/>
          <w:sz w:val="20"/>
          <w:szCs w:val="20"/>
        </w:rPr>
        <w:t>Статья 127. Лица, имеющие право быть усыновителями</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56" w:history="1">
        <w:r>
          <w:rPr>
            <w:rFonts w:ascii="Arial" w:hAnsi="Arial" w:cs="Arial"/>
            <w:color w:val="0000FF"/>
            <w:sz w:val="20"/>
            <w:szCs w:val="20"/>
          </w:rPr>
          <w:t>закона</w:t>
        </w:r>
      </w:hyperlink>
      <w:r>
        <w:rPr>
          <w:rFonts w:ascii="Arial" w:hAnsi="Arial" w:cs="Arial"/>
          <w:sz w:val="20"/>
          <w:szCs w:val="20"/>
        </w:rPr>
        <w:t xml:space="preserve"> от 20.04.2015 N 101-ФЗ)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bookmarkStart w:id="96" w:name="Par1009"/>
      <w:bookmarkEnd w:id="96"/>
      <w:r>
        <w:rPr>
          <w:rFonts w:ascii="Arial" w:hAnsi="Arial" w:cs="Arial"/>
          <w:sz w:val="20"/>
          <w:szCs w:val="20"/>
        </w:rPr>
        <w:t xml:space="preserve">1. Усыновителями могут быть </w:t>
      </w:r>
      <w:hyperlink r:id="rId257" w:history="1">
        <w:r>
          <w:rPr>
            <w:rFonts w:ascii="Arial" w:hAnsi="Arial" w:cs="Arial"/>
            <w:color w:val="0000FF"/>
            <w:sz w:val="20"/>
            <w:szCs w:val="20"/>
          </w:rPr>
          <w:t>совершеннолетние</w:t>
        </w:r>
      </w:hyperlink>
      <w:r>
        <w:rPr>
          <w:rFonts w:ascii="Arial" w:hAnsi="Arial" w:cs="Arial"/>
          <w:sz w:val="20"/>
          <w:szCs w:val="20"/>
        </w:rPr>
        <w:t xml:space="preserve"> лица обоего пола, за исключением: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лиц, признанных судом недееспособными или ограниченно дееспособными;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супругов, один из которых признан судом недееспособным или ограниченно дееспособным;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 лишенных по суду родительских прав или ограниченных судом в родительских правах;</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лиц, отстраненных от обязанностей опекуна (попечителя) за ненадлежащее выполнение возложенных на него законом обязанностей;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бывших усыновителей, если усыновление отменено судом по их вине;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97" w:name="Par1015"/>
      <w:bookmarkEnd w:id="97"/>
      <w:r>
        <w:rPr>
          <w:rFonts w:ascii="Arial" w:hAnsi="Arial" w:cs="Arial"/>
          <w:sz w:val="20"/>
          <w:szCs w:val="20"/>
        </w:rPr>
        <w:t xml:space="preserve">6) лиц, которые по состоянию здоровья не могут усыновить ребенка. </w:t>
      </w:r>
      <w:hyperlink r:id="rId258" w:history="1">
        <w:r>
          <w:rPr>
            <w:rFonts w:ascii="Arial" w:hAnsi="Arial" w:cs="Arial"/>
            <w:color w:val="0000FF"/>
            <w:sz w:val="20"/>
            <w:szCs w:val="20"/>
          </w:rPr>
          <w:t>Перечень</w:t>
        </w:r>
      </w:hyperlink>
      <w:r>
        <w:rPr>
          <w:rFonts w:ascii="Arial" w:hAnsi="Arial" w:cs="Arial"/>
          <w:sz w:val="20"/>
          <w:szCs w:val="20"/>
        </w:rPr>
        <w:t xml:space="preserve">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w:t>
      </w:r>
      <w:hyperlink r:id="rId259" w:history="1">
        <w:r>
          <w:rPr>
            <w:rFonts w:ascii="Arial" w:hAnsi="Arial" w:cs="Arial"/>
            <w:color w:val="0000FF"/>
            <w:sz w:val="20"/>
            <w:szCs w:val="20"/>
          </w:rPr>
          <w:t>программы</w:t>
        </w:r>
      </w:hyperlink>
      <w:r>
        <w:rPr>
          <w:rFonts w:ascii="Arial" w:hAnsi="Arial" w:cs="Arial"/>
          <w:sz w:val="20"/>
          <w:szCs w:val="20"/>
        </w:rPr>
        <w:t xml:space="preserve"> государственных гарантий бесплатного оказания гражданам медицинской помощи в </w:t>
      </w:r>
      <w:hyperlink r:id="rId260" w:history="1">
        <w:r>
          <w:rPr>
            <w:rFonts w:ascii="Arial" w:hAnsi="Arial" w:cs="Arial"/>
            <w:color w:val="0000FF"/>
            <w:sz w:val="20"/>
            <w:szCs w:val="20"/>
          </w:rPr>
          <w:t>порядке</w:t>
        </w:r>
      </w:hyperlink>
      <w:r>
        <w:rPr>
          <w:rFonts w:ascii="Arial" w:hAnsi="Arial" w:cs="Arial"/>
          <w:sz w:val="20"/>
          <w:szCs w:val="20"/>
        </w:rPr>
        <w:t>, установленном уполномоченным Правительством Российской Федерации федеральным органом исполнительной власти;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98" w:name="Par1016"/>
      <w:bookmarkEnd w:id="98"/>
      <w:r>
        <w:rPr>
          <w:rFonts w:ascii="Arial" w:hAnsi="Arial" w:cs="Arial"/>
          <w:sz w:val="20"/>
          <w:szCs w:val="20"/>
        </w:rPr>
        <w:t>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1" w:history="1">
        <w:r>
          <w:rPr>
            <w:rFonts w:ascii="Arial" w:hAnsi="Arial" w:cs="Arial"/>
            <w:color w:val="0000FF"/>
            <w:sz w:val="20"/>
            <w:szCs w:val="20"/>
          </w:rPr>
          <w:t>закона</w:t>
        </w:r>
      </w:hyperlink>
      <w:r>
        <w:rPr>
          <w:rFonts w:ascii="Arial" w:hAnsi="Arial" w:cs="Arial"/>
          <w:sz w:val="20"/>
          <w:szCs w:val="20"/>
        </w:rPr>
        <w:t xml:space="preserve"> от 30.12.2015 N 457-ФЗ)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 в ред. Федерального </w:t>
      </w:r>
      <w:hyperlink r:id="rId262" w:history="1">
        <w:r>
          <w:rPr>
            <w:rFonts w:ascii="Arial" w:hAnsi="Arial" w:cs="Arial"/>
            <w:color w:val="0000FF"/>
            <w:sz w:val="20"/>
            <w:szCs w:val="20"/>
          </w:rPr>
          <w:t>закона</w:t>
        </w:r>
      </w:hyperlink>
      <w:r>
        <w:rPr>
          <w:rFonts w:ascii="Arial" w:hAnsi="Arial" w:cs="Arial"/>
          <w:sz w:val="20"/>
          <w:szCs w:val="20"/>
        </w:rPr>
        <w:t xml:space="preserve"> от 30.10.2017 N 302-ФЗ)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99" w:name="Par1020"/>
      <w:bookmarkEnd w:id="99"/>
      <w:r>
        <w:rPr>
          <w:rFonts w:ascii="Arial" w:hAnsi="Arial" w:cs="Arial"/>
          <w:sz w:val="20"/>
          <w:szCs w:val="20"/>
        </w:rPr>
        <w:t xml:space="preserve">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w:t>
      </w:r>
      <w:hyperlink w:anchor="Par1022" w:history="1">
        <w:r>
          <w:rPr>
            <w:rFonts w:ascii="Arial" w:hAnsi="Arial" w:cs="Arial"/>
            <w:color w:val="0000FF"/>
            <w:sz w:val="20"/>
            <w:szCs w:val="20"/>
          </w:rPr>
          <w:t>подпунктом 10</w:t>
        </w:r>
      </w:hyperlink>
      <w:r>
        <w:rPr>
          <w:rFonts w:ascii="Arial" w:hAnsi="Arial" w:cs="Arial"/>
          <w:sz w:val="20"/>
          <w:szCs w:val="20"/>
        </w:rPr>
        <w:t xml:space="preserve"> настоящего пункта;</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3" w:history="1">
        <w:r>
          <w:rPr>
            <w:rFonts w:ascii="Arial" w:hAnsi="Arial" w:cs="Arial"/>
            <w:color w:val="0000FF"/>
            <w:sz w:val="20"/>
            <w:szCs w:val="20"/>
          </w:rPr>
          <w:t>закона</w:t>
        </w:r>
      </w:hyperlink>
      <w:r>
        <w:rPr>
          <w:rFonts w:ascii="Arial" w:hAnsi="Arial" w:cs="Arial"/>
          <w:sz w:val="20"/>
          <w:szCs w:val="20"/>
        </w:rPr>
        <w:t xml:space="preserve"> от 13.07.2015 N 237-ФЗ)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100" w:name="Par1022"/>
      <w:bookmarkEnd w:id="100"/>
      <w:r>
        <w:rPr>
          <w:rFonts w:ascii="Arial" w:hAnsi="Arial" w:cs="Arial"/>
          <w:sz w:val="20"/>
          <w:szCs w:val="20"/>
        </w:rPr>
        <w:t xml:space="preserve">10) лиц из числа лиц, указанных в </w:t>
      </w:r>
      <w:hyperlink w:anchor="Par1020" w:history="1">
        <w:r>
          <w:rPr>
            <w:rFonts w:ascii="Arial" w:hAnsi="Arial" w:cs="Arial"/>
            <w:color w:val="0000FF"/>
            <w:sz w:val="20"/>
            <w:szCs w:val="20"/>
          </w:rPr>
          <w:t>подпункте 9</w:t>
        </w:r>
      </w:hyperlink>
      <w:r>
        <w:rPr>
          <w:rFonts w:ascii="Arial" w:hAnsi="Arial" w:cs="Arial"/>
          <w:sz w:val="20"/>
          <w:szCs w:val="20"/>
        </w:rPr>
        <w:t xml:space="preserve">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 к преступлениям небольшой или средней тяжести, в случае признания судом таких лиц представляющими опасность для жизни, здоровья и нравственности усыновляемого ребенка. 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 ребенка и его здоровья;</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4" w:history="1">
        <w:r>
          <w:rPr>
            <w:rFonts w:ascii="Arial" w:hAnsi="Arial" w:cs="Arial"/>
            <w:color w:val="0000FF"/>
            <w:sz w:val="20"/>
            <w:szCs w:val="20"/>
          </w:rPr>
          <w:t>закона</w:t>
        </w:r>
      </w:hyperlink>
      <w:r>
        <w:rPr>
          <w:rFonts w:ascii="Arial" w:hAnsi="Arial" w:cs="Arial"/>
          <w:sz w:val="20"/>
          <w:szCs w:val="20"/>
        </w:rPr>
        <w:t xml:space="preserve"> от 13.07.2015 N 237-ФЗ)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лиц, имеющих судимость за тяжкие и особо тяжкие преступления, не относящиеся к преступлениям, указанным в </w:t>
      </w:r>
      <w:hyperlink w:anchor="Par1020" w:history="1">
        <w:r>
          <w:rPr>
            <w:rFonts w:ascii="Arial" w:hAnsi="Arial" w:cs="Arial"/>
            <w:color w:val="0000FF"/>
            <w:sz w:val="20"/>
            <w:szCs w:val="20"/>
          </w:rPr>
          <w:t>подпункте 9</w:t>
        </w:r>
      </w:hyperlink>
      <w:r>
        <w:rPr>
          <w:rFonts w:ascii="Arial" w:hAnsi="Arial" w:cs="Arial"/>
          <w:sz w:val="20"/>
          <w:szCs w:val="20"/>
        </w:rPr>
        <w:t xml:space="preserve"> настоящего пункта;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101" w:name="Par1025"/>
      <w:bookmarkEnd w:id="101"/>
      <w:r>
        <w:rPr>
          <w:rFonts w:ascii="Arial" w:hAnsi="Arial" w:cs="Arial"/>
          <w:sz w:val="20"/>
          <w:szCs w:val="20"/>
        </w:rPr>
        <w:t xml:space="preserve">12) лиц, не прошедших подготовки в порядке, установленном </w:t>
      </w:r>
      <w:hyperlink w:anchor="Par1032" w:history="1">
        <w:r>
          <w:rPr>
            <w:rFonts w:ascii="Arial" w:hAnsi="Arial" w:cs="Arial"/>
            <w:color w:val="0000FF"/>
            <w:sz w:val="20"/>
            <w:szCs w:val="20"/>
          </w:rPr>
          <w:t>пунктом 6</w:t>
        </w:r>
      </w:hyperlink>
      <w:r>
        <w:rPr>
          <w:rFonts w:ascii="Arial" w:hAnsi="Arial" w:cs="Arial"/>
          <w:sz w:val="20"/>
          <w:szCs w:val="20"/>
        </w:rPr>
        <w:t xml:space="preserve">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При вынесении решения об усыновлении ребенка суд вправе отступить от положений, установленных </w:t>
      </w:r>
      <w:hyperlink w:anchor="Par1015" w:history="1">
        <w:r>
          <w:rPr>
            <w:rFonts w:ascii="Arial" w:hAnsi="Arial" w:cs="Arial"/>
            <w:color w:val="0000FF"/>
            <w:sz w:val="20"/>
            <w:szCs w:val="20"/>
          </w:rPr>
          <w:t>подпунктами 6</w:t>
        </w:r>
      </w:hyperlink>
      <w:r>
        <w:rPr>
          <w:rFonts w:ascii="Arial" w:hAnsi="Arial" w:cs="Arial"/>
          <w:sz w:val="20"/>
          <w:szCs w:val="20"/>
        </w:rPr>
        <w:t xml:space="preserve"> (в случае, если лицо, желающее усыновить ребенка, проживает с ним в силу уже сложившихся семейных отношений), </w:t>
      </w:r>
      <w:hyperlink w:anchor="Par1016" w:history="1">
        <w:r>
          <w:rPr>
            <w:rFonts w:ascii="Arial" w:hAnsi="Arial" w:cs="Arial"/>
            <w:color w:val="0000FF"/>
            <w:sz w:val="20"/>
            <w:szCs w:val="20"/>
          </w:rPr>
          <w:t>7</w:t>
        </w:r>
      </w:hyperlink>
      <w:r>
        <w:rPr>
          <w:rFonts w:ascii="Arial" w:hAnsi="Arial" w:cs="Arial"/>
          <w:sz w:val="20"/>
          <w:szCs w:val="20"/>
        </w:rPr>
        <w:t xml:space="preserve"> и </w:t>
      </w:r>
      <w:hyperlink w:anchor="Par1025" w:history="1">
        <w:r>
          <w:rPr>
            <w:rFonts w:ascii="Arial" w:hAnsi="Arial" w:cs="Arial"/>
            <w:color w:val="0000FF"/>
            <w:sz w:val="20"/>
            <w:szCs w:val="20"/>
          </w:rPr>
          <w:t>12 пункта 1</w:t>
        </w:r>
      </w:hyperlink>
      <w:r>
        <w:rPr>
          <w:rFonts w:ascii="Arial" w:hAnsi="Arial" w:cs="Arial"/>
          <w:sz w:val="20"/>
          <w:szCs w:val="20"/>
        </w:rPr>
        <w:t xml:space="preserve"> настоящей статьи, с учетом интересов усыновляемого ребенка и заслуживающих внимания обстоятельств.</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5" w:history="1">
        <w:r>
          <w:rPr>
            <w:rFonts w:ascii="Arial" w:hAnsi="Arial" w:cs="Arial"/>
            <w:color w:val="0000FF"/>
            <w:sz w:val="20"/>
            <w:szCs w:val="20"/>
          </w:rPr>
          <w:t>закона</w:t>
        </w:r>
      </w:hyperlink>
      <w:r>
        <w:rPr>
          <w:rFonts w:ascii="Arial" w:hAnsi="Arial" w:cs="Arial"/>
          <w:sz w:val="20"/>
          <w:szCs w:val="20"/>
        </w:rPr>
        <w:t xml:space="preserve"> от 29.05.2019 N 115-ФЗ)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Положения, установленные </w:t>
      </w:r>
      <w:hyperlink w:anchor="Par1016" w:history="1">
        <w:r>
          <w:rPr>
            <w:rFonts w:ascii="Arial" w:hAnsi="Arial" w:cs="Arial"/>
            <w:color w:val="0000FF"/>
            <w:sz w:val="20"/>
            <w:szCs w:val="20"/>
          </w:rPr>
          <w:t>подпунктами 7</w:t>
        </w:r>
      </w:hyperlink>
      <w:r>
        <w:rPr>
          <w:rFonts w:ascii="Arial" w:hAnsi="Arial" w:cs="Arial"/>
          <w:sz w:val="20"/>
          <w:szCs w:val="20"/>
        </w:rPr>
        <w:t xml:space="preserve"> и </w:t>
      </w:r>
      <w:hyperlink w:anchor="Par1025" w:history="1">
        <w:r>
          <w:rPr>
            <w:rFonts w:ascii="Arial" w:hAnsi="Arial" w:cs="Arial"/>
            <w:color w:val="0000FF"/>
            <w:sz w:val="20"/>
            <w:szCs w:val="20"/>
          </w:rPr>
          <w:t>12 пункта 1</w:t>
        </w:r>
      </w:hyperlink>
      <w:r>
        <w:rPr>
          <w:rFonts w:ascii="Arial" w:hAnsi="Arial" w:cs="Arial"/>
          <w:sz w:val="20"/>
          <w:szCs w:val="20"/>
        </w:rPr>
        <w:t xml:space="preserve"> настоящей статьи, не распространяются на отчима (мачеху) усыновляемого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102" w:name="Par1030"/>
      <w:bookmarkEnd w:id="102"/>
      <w:r>
        <w:rPr>
          <w:rFonts w:ascii="Arial" w:hAnsi="Arial" w:cs="Arial"/>
          <w:sz w:val="20"/>
          <w:szCs w:val="20"/>
        </w:rPr>
        <w:t>4. Лица, не состоящие между собой в браке, не могут совместно усыновить одного и того же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w:anchor="Par1009" w:history="1">
        <w:r>
          <w:rPr>
            <w:rFonts w:ascii="Arial" w:hAnsi="Arial" w:cs="Arial"/>
            <w:color w:val="0000FF"/>
            <w:sz w:val="20"/>
            <w:szCs w:val="20"/>
          </w:rPr>
          <w:t>пунктов 1</w:t>
        </w:r>
      </w:hyperlink>
      <w:r>
        <w:rPr>
          <w:rFonts w:ascii="Arial" w:hAnsi="Arial" w:cs="Arial"/>
          <w:sz w:val="20"/>
          <w:szCs w:val="20"/>
        </w:rPr>
        <w:t xml:space="preserve"> и </w:t>
      </w:r>
      <w:hyperlink w:anchor="Par1030" w:history="1">
        <w:r>
          <w:rPr>
            <w:rFonts w:ascii="Arial" w:hAnsi="Arial" w:cs="Arial"/>
            <w:color w:val="0000FF"/>
            <w:sz w:val="20"/>
            <w:szCs w:val="20"/>
          </w:rPr>
          <w:t>4</w:t>
        </w:r>
      </w:hyperlink>
      <w:r>
        <w:rPr>
          <w:rFonts w:ascii="Arial" w:hAnsi="Arial" w:cs="Arial"/>
          <w:sz w:val="20"/>
          <w:szCs w:val="20"/>
        </w:rPr>
        <w:t xml:space="preserve"> настоящей статьи и интересов усыновляемого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103" w:name="Par1032"/>
      <w:bookmarkEnd w:id="103"/>
      <w:r>
        <w:rPr>
          <w:rFonts w:ascii="Arial" w:hAnsi="Arial" w:cs="Arial"/>
          <w:sz w:val="20"/>
          <w:szCs w:val="20"/>
        </w:rPr>
        <w:t>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
    <w:bookmarkStart w:id="104" w:name="Par1033"/>
    <w:bookmarkEnd w:id="104"/>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consultantplus://offline/ref=00035B3C4E6F36053AB6993A6AFC93D55BE3569E8498FF404BCF5099E39A405B88B2C05EB78E1CDA1E4043E363B14E27A18A2074EB281F35aEMFO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Требования</w:t>
      </w:r>
      <w:r>
        <w:rPr>
          <w:rFonts w:ascii="Arial" w:hAnsi="Arial" w:cs="Arial"/>
          <w:sz w:val="20"/>
          <w:szCs w:val="20"/>
        </w:rPr>
        <w:fldChar w:fldCharType="end"/>
      </w:r>
      <w:r>
        <w:rPr>
          <w:rFonts w:ascii="Arial" w:hAnsi="Arial" w:cs="Arial"/>
          <w:sz w:val="20"/>
          <w:szCs w:val="20"/>
        </w:rPr>
        <w:t xml:space="preserve"> к содержанию программы подготовки, </w:t>
      </w:r>
      <w:hyperlink r:id="rId266" w:history="1">
        <w:r>
          <w:rPr>
            <w:rFonts w:ascii="Arial" w:hAnsi="Arial" w:cs="Arial"/>
            <w:color w:val="0000FF"/>
            <w:sz w:val="20"/>
            <w:szCs w:val="20"/>
          </w:rPr>
          <w:t>порядок</w:t>
        </w:r>
      </w:hyperlink>
      <w:r>
        <w:rPr>
          <w:rFonts w:ascii="Arial" w:hAnsi="Arial" w:cs="Arial"/>
          <w:sz w:val="20"/>
          <w:szCs w:val="20"/>
        </w:rPr>
        <w:t xml:space="preserve"> организации и осуществления деятельности по подготовке лиц, желающих принять на воспитание в свою семью ребенка, оставшегося без попечения родителей, и </w:t>
      </w:r>
      <w:hyperlink r:id="rId267" w:history="1">
        <w:r>
          <w:rPr>
            <w:rFonts w:ascii="Arial" w:hAnsi="Arial" w:cs="Arial"/>
            <w:color w:val="0000FF"/>
            <w:sz w:val="20"/>
            <w:szCs w:val="20"/>
          </w:rPr>
          <w:t>форма</w:t>
        </w:r>
      </w:hyperlink>
      <w:r>
        <w:rPr>
          <w:rFonts w:ascii="Arial" w:hAnsi="Arial" w:cs="Arial"/>
          <w:sz w:val="20"/>
          <w:szCs w:val="20"/>
        </w:rPr>
        <w:t xml:space="preserve">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предусмотрено указанными в </w:t>
      </w:r>
      <w:hyperlink w:anchor="Par1033" w:history="1">
        <w:r>
          <w:rPr>
            <w:rFonts w:ascii="Arial" w:hAnsi="Arial" w:cs="Arial"/>
            <w:color w:val="0000FF"/>
            <w:sz w:val="20"/>
            <w:szCs w:val="20"/>
          </w:rPr>
          <w:t>абзаце втором</w:t>
        </w:r>
      </w:hyperlink>
      <w:r>
        <w:rPr>
          <w:rFonts w:ascii="Arial" w:hAnsi="Arial" w:cs="Arial"/>
          <w:sz w:val="20"/>
          <w:szCs w:val="20"/>
        </w:rPr>
        <w:t xml:space="preserve">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5" w:name="Par1038"/>
      <w:bookmarkEnd w:id="105"/>
      <w:r>
        <w:rPr>
          <w:rFonts w:ascii="Arial" w:eastAsiaTheme="minorHAnsi" w:hAnsi="Arial" w:cs="Arial"/>
          <w:b/>
          <w:bCs/>
          <w:color w:val="auto"/>
          <w:sz w:val="20"/>
          <w:szCs w:val="20"/>
        </w:rPr>
        <w:t>Статья 128. Разница в возрасте между усыновителем и усыновляемым ребенком</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bookmarkStart w:id="106" w:name="Par1040"/>
      <w:bookmarkEnd w:id="106"/>
      <w:r>
        <w:rPr>
          <w:rFonts w:ascii="Arial" w:hAnsi="Arial" w:cs="Arial"/>
          <w:sz w:val="20"/>
          <w:szCs w:val="20"/>
        </w:rPr>
        <w:t xml:space="preserve">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w:t>
      </w:r>
      <w:hyperlink r:id="rId268" w:history="1">
        <w:r>
          <w:rPr>
            <w:rFonts w:ascii="Arial" w:hAnsi="Arial" w:cs="Arial"/>
            <w:color w:val="0000FF"/>
            <w:sz w:val="20"/>
            <w:szCs w:val="20"/>
          </w:rPr>
          <w:t>уважительными</w:t>
        </w:r>
      </w:hyperlink>
      <w:r>
        <w:rPr>
          <w:rFonts w:ascii="Arial" w:hAnsi="Arial" w:cs="Arial"/>
          <w:sz w:val="20"/>
          <w:szCs w:val="20"/>
        </w:rPr>
        <w:t>, разница в возрасте может быть сокращена.</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9" w:history="1">
        <w:r>
          <w:rPr>
            <w:rFonts w:ascii="Arial" w:hAnsi="Arial" w:cs="Arial"/>
            <w:color w:val="0000FF"/>
            <w:sz w:val="20"/>
            <w:szCs w:val="20"/>
          </w:rPr>
          <w:t>закона</w:t>
        </w:r>
      </w:hyperlink>
      <w:r>
        <w:rPr>
          <w:rFonts w:ascii="Arial" w:hAnsi="Arial" w:cs="Arial"/>
          <w:sz w:val="20"/>
          <w:szCs w:val="20"/>
        </w:rPr>
        <w:t xml:space="preserve"> от 02.07.2013 N 167-ФЗ)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усыновлении ребенка отчимом (мачехой) наличие разницы в возрасте, установленной </w:t>
      </w:r>
      <w:hyperlink w:anchor="Par1040" w:history="1">
        <w:r>
          <w:rPr>
            <w:rFonts w:ascii="Arial" w:hAnsi="Arial" w:cs="Arial"/>
            <w:color w:val="0000FF"/>
            <w:sz w:val="20"/>
            <w:szCs w:val="20"/>
          </w:rPr>
          <w:t>пунктом 1</w:t>
        </w:r>
      </w:hyperlink>
      <w:r>
        <w:rPr>
          <w:rFonts w:ascii="Arial" w:hAnsi="Arial" w:cs="Arial"/>
          <w:sz w:val="20"/>
          <w:szCs w:val="20"/>
        </w:rPr>
        <w:t xml:space="preserve"> настоящей статьи, не требуется.</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7" w:name="Par1044"/>
      <w:bookmarkEnd w:id="107"/>
      <w:r>
        <w:rPr>
          <w:rFonts w:ascii="Arial" w:eastAsiaTheme="minorHAnsi" w:hAnsi="Arial" w:cs="Arial"/>
          <w:b/>
          <w:bCs/>
          <w:color w:val="auto"/>
          <w:sz w:val="20"/>
          <w:szCs w:val="20"/>
        </w:rPr>
        <w:t>Статья 129. Согласие родителей на усыновление ребенка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0" w:history="1">
        <w:r>
          <w:rPr>
            <w:rFonts w:ascii="Arial" w:hAnsi="Arial" w:cs="Arial"/>
            <w:color w:val="0000FF"/>
            <w:sz w:val="20"/>
            <w:szCs w:val="20"/>
          </w:rPr>
          <w:t>закона</w:t>
        </w:r>
      </w:hyperlink>
      <w:r>
        <w:rPr>
          <w:rFonts w:ascii="Arial" w:hAnsi="Arial" w:cs="Arial"/>
          <w:sz w:val="20"/>
          <w:szCs w:val="20"/>
        </w:rPr>
        <w:t xml:space="preserve"> от 24.04.2008 N 49-ФЗ)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Родители вправе отозвать данное ими согласие на усыновление ребенка до вынесения решения суда о его усыновлении.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271" w:history="1">
        <w:r>
          <w:rPr>
            <w:rFonts w:ascii="Arial" w:hAnsi="Arial" w:cs="Arial"/>
            <w:color w:val="0000FF"/>
            <w:sz w:val="20"/>
            <w:szCs w:val="20"/>
          </w:rPr>
          <w:t>закона</w:t>
        </w:r>
      </w:hyperlink>
      <w:r>
        <w:rPr>
          <w:rFonts w:ascii="Arial" w:hAnsi="Arial" w:cs="Arial"/>
          <w:sz w:val="20"/>
          <w:szCs w:val="20"/>
        </w:rPr>
        <w:t xml:space="preserve"> от 27.06.1998 N 94-ФЗ)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8" w:name="Par1053"/>
      <w:bookmarkEnd w:id="108"/>
      <w:r>
        <w:rPr>
          <w:rFonts w:ascii="Arial" w:eastAsiaTheme="minorHAnsi" w:hAnsi="Arial" w:cs="Arial"/>
          <w:b/>
          <w:bCs/>
          <w:color w:val="auto"/>
          <w:sz w:val="20"/>
          <w:szCs w:val="20"/>
        </w:rPr>
        <w:t>Статья 130. Усыновление ребенка без согласия родителей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 требуется согласие родителей ребенка на его усыновление в случаях, если они: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неизвестны или признаны судом безвестно отсутствующими;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признаны судом недееспособными;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лишены судом родительских прав (при соблюдении требований </w:t>
      </w:r>
      <w:hyperlink w:anchor="Par583" w:history="1">
        <w:r>
          <w:rPr>
            <w:rFonts w:ascii="Arial" w:hAnsi="Arial" w:cs="Arial"/>
            <w:color w:val="0000FF"/>
            <w:sz w:val="20"/>
            <w:szCs w:val="20"/>
          </w:rPr>
          <w:t>пункта 6 статьи 71</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109" w:name="Par1059"/>
      <w:bookmarkEnd w:id="109"/>
      <w:r>
        <w:rPr>
          <w:rFonts w:ascii="Arial" w:hAnsi="Arial" w:cs="Arial"/>
          <w:sz w:val="20"/>
          <w:szCs w:val="20"/>
        </w:rP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0" w:name="Par1061"/>
      <w:bookmarkEnd w:id="110"/>
      <w:r>
        <w:rPr>
          <w:rFonts w:ascii="Arial" w:eastAsiaTheme="minorHAnsi" w:hAnsi="Arial" w:cs="Arial"/>
          <w:b/>
          <w:bCs/>
          <w:color w:val="auto"/>
          <w:sz w:val="20"/>
          <w:szCs w:val="20"/>
        </w:rPr>
        <w:t>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2" w:history="1">
        <w:r>
          <w:rPr>
            <w:rFonts w:ascii="Arial" w:hAnsi="Arial" w:cs="Arial"/>
            <w:color w:val="0000FF"/>
            <w:sz w:val="20"/>
            <w:szCs w:val="20"/>
          </w:rPr>
          <w:t>закона</w:t>
        </w:r>
      </w:hyperlink>
      <w:r>
        <w:rPr>
          <w:rFonts w:ascii="Arial" w:hAnsi="Arial" w:cs="Arial"/>
          <w:sz w:val="20"/>
          <w:szCs w:val="20"/>
        </w:rPr>
        <w:t xml:space="preserve"> от 24.04.2008 N 49-ФЗ)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bookmarkStart w:id="111" w:name="Par1064"/>
      <w:bookmarkEnd w:id="111"/>
      <w:r>
        <w:rPr>
          <w:rFonts w:ascii="Arial" w:hAnsi="Arial" w:cs="Arial"/>
          <w:sz w:val="20"/>
          <w:szCs w:val="20"/>
        </w:rPr>
        <w:t>1. Для усыновления детей, находящихся под опекой (попечительством), необходимо согласие в письменной форме их опекунов (попечителей).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усыновления детей, находящихся в приемных семьях, необходимо согласие в письменной форме приемных родителей.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усыновления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аналогичных организациях, необходимо согласие в письменной форме руководителей данных организаций.</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24.04.2008 </w:t>
      </w:r>
      <w:hyperlink r:id="rId273" w:history="1">
        <w:r>
          <w:rPr>
            <w:rFonts w:ascii="Arial" w:hAnsi="Arial" w:cs="Arial"/>
            <w:color w:val="0000FF"/>
            <w:sz w:val="20"/>
            <w:szCs w:val="20"/>
          </w:rPr>
          <w:t>N 49-ФЗ</w:t>
        </w:r>
      </w:hyperlink>
      <w:r>
        <w:rPr>
          <w:rFonts w:ascii="Arial" w:hAnsi="Arial" w:cs="Arial"/>
          <w:sz w:val="20"/>
          <w:szCs w:val="20"/>
        </w:rPr>
        <w:t xml:space="preserve">, от 25.11.2013 </w:t>
      </w:r>
      <w:hyperlink r:id="rId274" w:history="1">
        <w:r>
          <w:rPr>
            <w:rFonts w:ascii="Arial" w:hAnsi="Arial" w:cs="Arial"/>
            <w:color w:val="0000FF"/>
            <w:sz w:val="20"/>
            <w:szCs w:val="20"/>
          </w:rPr>
          <w:t>N 317-ФЗ</w:t>
        </w:r>
      </w:hyperlink>
      <w:r>
        <w:rPr>
          <w:rFonts w:ascii="Arial" w:hAnsi="Arial" w:cs="Arial"/>
          <w:sz w:val="20"/>
          <w:szCs w:val="20"/>
        </w:rPr>
        <w:t xml:space="preserve">, от 28.11.2015 </w:t>
      </w:r>
      <w:hyperlink r:id="rId275" w:history="1">
        <w:r>
          <w:rPr>
            <w:rFonts w:ascii="Arial" w:hAnsi="Arial" w:cs="Arial"/>
            <w:color w:val="0000FF"/>
            <w:sz w:val="20"/>
            <w:szCs w:val="20"/>
          </w:rPr>
          <w:t>N 358-ФЗ</w:t>
        </w:r>
      </w:hyperlink>
      <w:r>
        <w:rPr>
          <w:rFonts w:ascii="Arial" w:hAnsi="Arial" w:cs="Arial"/>
          <w:sz w:val="20"/>
          <w:szCs w:val="20"/>
        </w:rPr>
        <w:t xml:space="preserve">, от 28.03.2017 </w:t>
      </w:r>
      <w:hyperlink r:id="rId276" w:history="1">
        <w:r>
          <w:rPr>
            <w:rFonts w:ascii="Arial" w:hAnsi="Arial" w:cs="Arial"/>
            <w:color w:val="0000FF"/>
            <w:sz w:val="20"/>
            <w:szCs w:val="20"/>
          </w:rPr>
          <w:t>N 39-ФЗ</w:t>
        </w:r>
      </w:hyperlink>
      <w:r>
        <w:rPr>
          <w:rFonts w:ascii="Arial" w:hAnsi="Arial" w:cs="Arial"/>
          <w:sz w:val="20"/>
          <w:szCs w:val="20"/>
        </w:rPr>
        <w:t>)</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Суд вправе в интересах ребенка вынести решение о его усыновлении без согласия лиц, указанных в </w:t>
      </w:r>
      <w:hyperlink w:anchor="Par1064" w:history="1">
        <w:r>
          <w:rPr>
            <w:rFonts w:ascii="Arial" w:hAnsi="Arial" w:cs="Arial"/>
            <w:color w:val="0000FF"/>
            <w:sz w:val="20"/>
            <w:szCs w:val="20"/>
          </w:rPr>
          <w:t>пункте 1</w:t>
        </w:r>
      </w:hyperlink>
      <w:r>
        <w:rPr>
          <w:rFonts w:ascii="Arial" w:hAnsi="Arial" w:cs="Arial"/>
          <w:sz w:val="20"/>
          <w:szCs w:val="20"/>
        </w:rPr>
        <w:t xml:space="preserve"> настоящей статьи.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2" w:name="Par1070"/>
      <w:bookmarkEnd w:id="112"/>
      <w:r>
        <w:rPr>
          <w:rFonts w:ascii="Arial" w:eastAsiaTheme="minorHAnsi" w:hAnsi="Arial" w:cs="Arial"/>
          <w:b/>
          <w:bCs/>
          <w:color w:val="auto"/>
          <w:sz w:val="20"/>
          <w:szCs w:val="20"/>
        </w:rPr>
        <w:t>Статья 132. Согласие усыновляемого ребенка на усыновление</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усыновления ребенка, достигшего возраста десяти лет, необходимо его согласие.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113" w:name="Par1073"/>
      <w:bookmarkEnd w:id="113"/>
      <w:r>
        <w:rPr>
          <w:rFonts w:ascii="Arial" w:hAnsi="Arial" w:cs="Arial"/>
          <w:sz w:val="20"/>
          <w:szCs w:val="20"/>
        </w:rPr>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4" w:name="Par1075"/>
      <w:bookmarkEnd w:id="114"/>
      <w:r>
        <w:rPr>
          <w:rFonts w:ascii="Arial" w:eastAsiaTheme="minorHAnsi" w:hAnsi="Arial" w:cs="Arial"/>
          <w:b/>
          <w:bCs/>
          <w:color w:val="auto"/>
          <w:sz w:val="20"/>
          <w:szCs w:val="20"/>
        </w:rPr>
        <w:t>Статья 133. Согласие супруга усыновителя на усыновление ребенка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5" w:name="Par1080"/>
      <w:bookmarkEnd w:id="115"/>
      <w:r>
        <w:rPr>
          <w:rFonts w:ascii="Arial" w:eastAsiaTheme="minorHAnsi" w:hAnsi="Arial" w:cs="Arial"/>
          <w:b/>
          <w:bCs/>
          <w:color w:val="auto"/>
          <w:sz w:val="20"/>
          <w:szCs w:val="20"/>
        </w:rPr>
        <w:t>Статья 134. Имя, отчество и фамилия усыновленного ребенка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 усыновленным ребенком сохраняются его имя, отчество и фамилия.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w:t>
      </w:r>
      <w:hyperlink w:anchor="Par1073" w:history="1">
        <w:r>
          <w:rPr>
            <w:rFonts w:ascii="Arial" w:hAnsi="Arial" w:cs="Arial"/>
            <w:color w:val="0000FF"/>
            <w:sz w:val="20"/>
            <w:szCs w:val="20"/>
          </w:rPr>
          <w:t>пунктом 2 статьи 132</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 изменении фамилии, имени и отчества усыновленного ребенка указывается в решении суда о его усыновлении.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135. Изменение даты и места рождения усыновленного ребенка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7" w:history="1">
        <w:r>
          <w:rPr>
            <w:rFonts w:ascii="Arial" w:hAnsi="Arial" w:cs="Arial"/>
            <w:color w:val="0000FF"/>
            <w:sz w:val="20"/>
            <w:szCs w:val="20"/>
          </w:rPr>
          <w:t>закона</w:t>
        </w:r>
      </w:hyperlink>
      <w:r>
        <w:rPr>
          <w:rFonts w:ascii="Arial" w:hAnsi="Arial" w:cs="Arial"/>
          <w:sz w:val="20"/>
          <w:szCs w:val="20"/>
        </w:rPr>
        <w:t xml:space="preserve"> от 28.12.2004 N 185-ФЗ)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 изменениях даты и (или) места рождения усыновленного ребенка указывается в решении суда о его усыновлении.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6" w:name="Par1095"/>
      <w:bookmarkEnd w:id="116"/>
      <w:r>
        <w:rPr>
          <w:rFonts w:ascii="Arial" w:eastAsiaTheme="minorHAnsi" w:hAnsi="Arial" w:cs="Arial"/>
          <w:b/>
          <w:bCs/>
          <w:color w:val="auto"/>
          <w:sz w:val="20"/>
          <w:szCs w:val="20"/>
        </w:rPr>
        <w:t>Статья 136. Запись усыновителей в качестве родителей усыновленного ребенка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w:t>
      </w:r>
      <w:hyperlink w:anchor="Par1073" w:history="1">
        <w:r>
          <w:rPr>
            <w:rFonts w:ascii="Arial" w:hAnsi="Arial" w:cs="Arial"/>
            <w:color w:val="0000FF"/>
            <w:sz w:val="20"/>
            <w:szCs w:val="20"/>
          </w:rPr>
          <w:t>пунктом 2 статьи 132</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необходимости производства такой записи указывается в решении суда об усыновлении ребенка.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7" w:name="Par1101"/>
      <w:bookmarkEnd w:id="117"/>
      <w:r>
        <w:rPr>
          <w:rFonts w:ascii="Arial" w:eastAsiaTheme="minorHAnsi" w:hAnsi="Arial" w:cs="Arial"/>
          <w:b/>
          <w:bCs/>
          <w:color w:val="auto"/>
          <w:sz w:val="20"/>
          <w:szCs w:val="20"/>
        </w:rPr>
        <w:t>Статья 137. Правовые последствия усыновления ребенка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bookmarkStart w:id="118" w:name="Par1103"/>
      <w:bookmarkEnd w:id="118"/>
      <w:r>
        <w:rPr>
          <w:rFonts w:ascii="Arial" w:hAnsi="Arial" w:cs="Arial"/>
          <w:sz w:val="20"/>
          <w:szCs w:val="20"/>
        </w:rP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119" w:name="Par1104"/>
      <w:bookmarkEnd w:id="119"/>
      <w:r>
        <w:rPr>
          <w:rFonts w:ascii="Arial" w:hAnsi="Arial" w:cs="Arial"/>
          <w:sz w:val="20"/>
          <w:szCs w:val="20"/>
        </w:rP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w:t>
      </w:r>
      <w:r>
        <w:rPr>
          <w:rFonts w:ascii="Arial" w:hAnsi="Arial" w:cs="Arial"/>
          <w:sz w:val="20"/>
          <w:szCs w:val="20"/>
        </w:rPr>
        <w:lastRenderedPageBreak/>
        <w:t xml:space="preserve">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w:anchor="Par539" w:history="1">
        <w:r>
          <w:rPr>
            <w:rFonts w:ascii="Arial" w:hAnsi="Arial" w:cs="Arial"/>
            <w:color w:val="0000FF"/>
            <w:sz w:val="20"/>
            <w:szCs w:val="20"/>
          </w:rPr>
          <w:t>статьей 67</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Правовые последствия усыновления ребенка, предусмотренные </w:t>
      </w:r>
      <w:hyperlink w:anchor="Par1103" w:history="1">
        <w:r>
          <w:rPr>
            <w:rFonts w:ascii="Arial" w:hAnsi="Arial" w:cs="Arial"/>
            <w:color w:val="0000FF"/>
            <w:sz w:val="20"/>
            <w:szCs w:val="20"/>
          </w:rPr>
          <w:t>пунктами 1</w:t>
        </w:r>
      </w:hyperlink>
      <w:r>
        <w:rPr>
          <w:rFonts w:ascii="Arial" w:hAnsi="Arial" w:cs="Arial"/>
          <w:sz w:val="20"/>
          <w:szCs w:val="20"/>
        </w:rPr>
        <w:t xml:space="preserve"> и </w:t>
      </w:r>
      <w:hyperlink w:anchor="Par1104" w:history="1">
        <w:r>
          <w:rPr>
            <w:rFonts w:ascii="Arial" w:hAnsi="Arial" w:cs="Arial"/>
            <w:color w:val="0000FF"/>
            <w:sz w:val="20"/>
            <w:szCs w:val="20"/>
          </w:rPr>
          <w:t>2</w:t>
        </w:r>
      </w:hyperlink>
      <w:r>
        <w:rPr>
          <w:rFonts w:ascii="Arial" w:hAnsi="Arial" w:cs="Arial"/>
          <w:sz w:val="20"/>
          <w:szCs w:val="20"/>
        </w:rPr>
        <w:t xml:space="preserve"> настоящей статьи, наступают независимо от записи усыновителей в качестве родителей в актовой записи о рождении этого ребенка.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138. Сохранение за усыновленным ребенком права на пенсию и пособия</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8363B3" w:rsidRDefault="008363B3" w:rsidP="008363B3">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8363B3">
        <w:trPr>
          <w:jc w:val="center"/>
        </w:trPr>
        <w:tc>
          <w:tcPr>
            <w:tcW w:w="5000" w:type="pct"/>
            <w:tcBorders>
              <w:left w:val="single" w:sz="24" w:space="0" w:color="CED3F1"/>
              <w:right w:val="single" w:sz="24" w:space="0" w:color="F4F3F8"/>
            </w:tcBorders>
            <w:shd w:val="clear" w:color="auto" w:fill="F4F3F8"/>
          </w:tcPr>
          <w:p w:rsidR="008363B3" w:rsidRDefault="008363B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363B3" w:rsidRDefault="008363B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О выявлении конституционно-правового смысла ст. 139 см. Постановление КС РФ от 16.06.2015 N 15-П.</w:t>
            </w:r>
          </w:p>
        </w:tc>
      </w:tr>
    </w:tbl>
    <w:p w:rsidR="008363B3" w:rsidRDefault="008363B3" w:rsidP="008363B3">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139. Тайна усыновления ребенка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bookmarkStart w:id="120" w:name="Par1118"/>
      <w:bookmarkEnd w:id="120"/>
      <w:r>
        <w:rPr>
          <w:rFonts w:ascii="Arial" w:hAnsi="Arial" w:cs="Arial"/>
          <w:sz w:val="20"/>
          <w:szCs w:val="20"/>
        </w:rPr>
        <w:t xml:space="preserve">1. </w:t>
      </w:r>
      <w:hyperlink r:id="rId278" w:history="1">
        <w:r>
          <w:rPr>
            <w:rFonts w:ascii="Arial" w:hAnsi="Arial" w:cs="Arial"/>
            <w:color w:val="0000FF"/>
            <w:sz w:val="20"/>
            <w:szCs w:val="20"/>
          </w:rPr>
          <w:t>Тайна усыновления</w:t>
        </w:r>
      </w:hyperlink>
      <w:r>
        <w:rPr>
          <w:rFonts w:ascii="Arial" w:hAnsi="Arial" w:cs="Arial"/>
          <w:sz w:val="20"/>
          <w:szCs w:val="20"/>
        </w:rPr>
        <w:t xml:space="preserve"> ребенка охраняется законом.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Лица, указанные в </w:t>
      </w:r>
      <w:hyperlink w:anchor="Par1118" w:history="1">
        <w:r>
          <w:rPr>
            <w:rFonts w:ascii="Arial" w:hAnsi="Arial" w:cs="Arial"/>
            <w:color w:val="0000FF"/>
            <w:sz w:val="20"/>
            <w:szCs w:val="20"/>
          </w:rPr>
          <w:t>пункте 1</w:t>
        </w:r>
      </w:hyperlink>
      <w:r>
        <w:rPr>
          <w:rFonts w:ascii="Arial" w:hAnsi="Arial" w:cs="Arial"/>
          <w:sz w:val="20"/>
          <w:szCs w:val="20"/>
        </w:rPr>
        <w:t xml:space="preserve"> настоящей статьи, разгласившие тайну усыновления ребенка против воли его усыновителей, привлекаются к ответственности в установленном </w:t>
      </w:r>
      <w:hyperlink r:id="rId279" w:history="1">
        <w:r>
          <w:rPr>
            <w:rFonts w:ascii="Arial" w:hAnsi="Arial" w:cs="Arial"/>
            <w:color w:val="0000FF"/>
            <w:sz w:val="20"/>
            <w:szCs w:val="20"/>
          </w:rPr>
          <w:t>законом</w:t>
        </w:r>
      </w:hyperlink>
      <w:r>
        <w:rPr>
          <w:rFonts w:ascii="Arial" w:hAnsi="Arial" w:cs="Arial"/>
          <w:sz w:val="20"/>
          <w:szCs w:val="20"/>
        </w:rPr>
        <w:t xml:space="preserve"> порядке.</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1" w:name="Par1122"/>
      <w:bookmarkEnd w:id="121"/>
      <w:r>
        <w:rPr>
          <w:rFonts w:ascii="Arial" w:eastAsiaTheme="minorHAnsi" w:hAnsi="Arial" w:cs="Arial"/>
          <w:b/>
          <w:bCs/>
          <w:color w:val="auto"/>
          <w:sz w:val="20"/>
          <w:szCs w:val="20"/>
        </w:rPr>
        <w:t>Статья 140. Отмена усыновления ребенка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Отмена усыновления ребенка производится в судебном порядке.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Дело об отмене усыновления ребенка рассматривается с участием органа опеки и попечительства, а также прокурора.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Усыновление прекращается со дня вступления в законную силу решения суда об отмене усыновления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усыновления.</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0" w:history="1">
        <w:r>
          <w:rPr>
            <w:rFonts w:ascii="Arial" w:hAnsi="Arial" w:cs="Arial"/>
            <w:color w:val="0000FF"/>
            <w:sz w:val="20"/>
            <w:szCs w:val="20"/>
          </w:rPr>
          <w:t>закона</w:t>
        </w:r>
      </w:hyperlink>
      <w:r>
        <w:rPr>
          <w:rFonts w:ascii="Arial" w:hAnsi="Arial" w:cs="Arial"/>
          <w:sz w:val="20"/>
          <w:szCs w:val="20"/>
        </w:rPr>
        <w:t xml:space="preserve"> от 02.08.2019 N 319-ФЗ)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141. Основания к отмене усыновления ребенка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Суд вправе отменить усыновление ребенка и по другим </w:t>
      </w:r>
      <w:hyperlink r:id="rId281" w:history="1">
        <w:r>
          <w:rPr>
            <w:rFonts w:ascii="Arial" w:hAnsi="Arial" w:cs="Arial"/>
            <w:color w:val="0000FF"/>
            <w:sz w:val="20"/>
            <w:szCs w:val="20"/>
          </w:rPr>
          <w:t>основаниям</w:t>
        </w:r>
      </w:hyperlink>
      <w:r>
        <w:rPr>
          <w:rFonts w:ascii="Arial" w:hAnsi="Arial" w:cs="Arial"/>
          <w:sz w:val="20"/>
          <w:szCs w:val="20"/>
        </w:rPr>
        <w:t xml:space="preserve"> исходя из интересов ребенка и с учетом мнения ребенка.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142. Лица, обладающие правом требовать отмены усыновления ребенка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2" w:name="Par1139"/>
      <w:bookmarkEnd w:id="122"/>
      <w:r>
        <w:rPr>
          <w:rFonts w:ascii="Arial" w:eastAsiaTheme="minorHAnsi" w:hAnsi="Arial" w:cs="Arial"/>
          <w:b/>
          <w:bCs/>
          <w:color w:val="auto"/>
          <w:sz w:val="20"/>
          <w:szCs w:val="20"/>
        </w:rPr>
        <w:t>Статья 143. Последствия отмены усыновления ребенка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 также разрешает вопрос, сохраняются ли за ребенком присвоенные ему в связи с его усыновлением имя, отчество и фамилия.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Изменение имени, отчества или фамилии ребенка, достигшего возраста десяти лет, возможно только с его согласия.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Суд исходя из интересов ребенка вправе обязать бывшего усыновителя выплачивать средства на содержание ребенка в размере, установленном </w:t>
      </w:r>
      <w:hyperlink w:anchor="Par662" w:history="1">
        <w:r>
          <w:rPr>
            <w:rFonts w:ascii="Arial" w:hAnsi="Arial" w:cs="Arial"/>
            <w:color w:val="0000FF"/>
            <w:sz w:val="20"/>
            <w:szCs w:val="20"/>
          </w:rPr>
          <w:t>статьями 81</w:t>
        </w:r>
      </w:hyperlink>
      <w:r>
        <w:rPr>
          <w:rFonts w:ascii="Arial" w:hAnsi="Arial" w:cs="Arial"/>
          <w:sz w:val="20"/>
          <w:szCs w:val="20"/>
        </w:rPr>
        <w:t xml:space="preserve"> и </w:t>
      </w:r>
      <w:hyperlink w:anchor="Par671" w:history="1">
        <w:r>
          <w:rPr>
            <w:rFonts w:ascii="Arial" w:hAnsi="Arial" w:cs="Arial"/>
            <w:color w:val="0000FF"/>
            <w:sz w:val="20"/>
            <w:szCs w:val="20"/>
          </w:rPr>
          <w:t>83</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144. Недопустимость отмены усыновления по достижении усыновленным ребенком совершеннолетия</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23" w:name="Par1151"/>
      <w:bookmarkEnd w:id="123"/>
      <w:r>
        <w:rPr>
          <w:rFonts w:ascii="Arial" w:eastAsiaTheme="minorHAnsi" w:hAnsi="Arial" w:cs="Arial"/>
          <w:b/>
          <w:bCs/>
          <w:color w:val="auto"/>
          <w:sz w:val="20"/>
          <w:szCs w:val="20"/>
        </w:rPr>
        <w:t>Глава 20. ОПЕКА И ПОПЕЧИТЕЛЬСТВО НАД ДЕТЬМИ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4" w:name="Par1153"/>
      <w:bookmarkEnd w:id="124"/>
      <w:r>
        <w:rPr>
          <w:rFonts w:ascii="Arial" w:eastAsiaTheme="minorHAnsi" w:hAnsi="Arial" w:cs="Arial"/>
          <w:b/>
          <w:bCs/>
          <w:color w:val="auto"/>
          <w:sz w:val="20"/>
          <w:szCs w:val="20"/>
        </w:rPr>
        <w:t>Статья 145. Установление опеки или попечительства над детьми, оставшимися без попечения родителей</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2" w:history="1">
        <w:r>
          <w:rPr>
            <w:rFonts w:ascii="Arial" w:hAnsi="Arial" w:cs="Arial"/>
            <w:color w:val="0000FF"/>
            <w:sz w:val="20"/>
            <w:szCs w:val="20"/>
          </w:rPr>
          <w:t>закона</w:t>
        </w:r>
      </w:hyperlink>
      <w:r>
        <w:rPr>
          <w:rFonts w:ascii="Arial" w:hAnsi="Arial" w:cs="Arial"/>
          <w:sz w:val="20"/>
          <w:szCs w:val="20"/>
        </w:rPr>
        <w:t xml:space="preserve"> от 24.04.2008 N 49-ФЗ)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Опека или попечительство устанавливаются над детьми, оставшимися без попечения родителей (</w:t>
      </w:r>
      <w:hyperlink w:anchor="Par925" w:history="1">
        <w:r>
          <w:rPr>
            <w:rFonts w:ascii="Arial" w:hAnsi="Arial" w:cs="Arial"/>
            <w:color w:val="0000FF"/>
            <w:sz w:val="20"/>
            <w:szCs w:val="20"/>
          </w:rPr>
          <w:t>пункт 1 статьи 121</w:t>
        </w:r>
      </w:hyperlink>
      <w:r>
        <w:rPr>
          <w:rFonts w:ascii="Arial" w:hAnsi="Arial" w:cs="Arial"/>
          <w:sz w:val="20"/>
          <w:szCs w:val="20"/>
        </w:rPr>
        <w:t xml:space="preserve"> настоящего Кодекса), в целях их содержания, воспитания и образования, а также для защиты их прав и интересов.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Опека устанавливается над детьми, не достигшими возраста четырнадцати лет.</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Попечительство устанавливается над детьми в возрасте от четырнадцати до восемнадцати лет.</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w:t>
      </w:r>
      <w:hyperlink r:id="rId28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Федеральным </w:t>
      </w:r>
      <w:hyperlink r:id="rId284" w:history="1">
        <w:r>
          <w:rPr>
            <w:rFonts w:ascii="Arial" w:hAnsi="Arial" w:cs="Arial"/>
            <w:color w:val="0000FF"/>
            <w:sz w:val="20"/>
            <w:szCs w:val="20"/>
          </w:rPr>
          <w:t>законом</w:t>
        </w:r>
      </w:hyperlink>
      <w:r>
        <w:rPr>
          <w:rFonts w:ascii="Arial" w:hAnsi="Arial" w:cs="Arial"/>
          <w:sz w:val="20"/>
          <w:szCs w:val="20"/>
        </w:rPr>
        <w:t xml:space="preserve">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285" w:history="1">
        <w:r>
          <w:rPr>
            <w:rFonts w:ascii="Arial" w:hAnsi="Arial" w:cs="Arial"/>
            <w:color w:val="0000FF"/>
            <w:sz w:val="20"/>
            <w:szCs w:val="20"/>
          </w:rPr>
          <w:t>закона</w:t>
        </w:r>
      </w:hyperlink>
      <w:r>
        <w:rPr>
          <w:rFonts w:ascii="Arial" w:hAnsi="Arial" w:cs="Arial"/>
          <w:sz w:val="20"/>
          <w:szCs w:val="20"/>
        </w:rPr>
        <w:t xml:space="preserve"> от 24.04.2008 N 49-ФЗ)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286" w:history="1">
        <w:r>
          <w:rPr>
            <w:rFonts w:ascii="Arial" w:hAnsi="Arial" w:cs="Arial"/>
            <w:color w:val="0000FF"/>
            <w:sz w:val="20"/>
            <w:szCs w:val="20"/>
          </w:rPr>
          <w:t>законом</w:t>
        </w:r>
      </w:hyperlink>
      <w:r>
        <w:rPr>
          <w:rFonts w:ascii="Arial" w:hAnsi="Arial" w:cs="Arial"/>
          <w:sz w:val="20"/>
          <w:szCs w:val="20"/>
        </w:rPr>
        <w:t xml:space="preserve"> от 24.04.2008 N 49-ФЗ)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287" w:history="1">
        <w:r>
          <w:rPr>
            <w:rFonts w:ascii="Arial" w:hAnsi="Arial" w:cs="Arial"/>
            <w:color w:val="0000FF"/>
            <w:sz w:val="20"/>
            <w:szCs w:val="20"/>
          </w:rPr>
          <w:t>законом</w:t>
        </w:r>
      </w:hyperlink>
      <w:r>
        <w:rPr>
          <w:rFonts w:ascii="Arial" w:hAnsi="Arial" w:cs="Arial"/>
          <w:sz w:val="20"/>
          <w:szCs w:val="20"/>
        </w:rPr>
        <w:t xml:space="preserve"> от 24.04.2008 N 49-ФЗ)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Устройство ребенка под опеку или попечительство допускается в соответствии с Федеральным </w:t>
      </w:r>
      <w:hyperlink r:id="rId288" w:history="1">
        <w:r>
          <w:rPr>
            <w:rFonts w:ascii="Arial" w:hAnsi="Arial" w:cs="Arial"/>
            <w:color w:val="0000FF"/>
            <w:sz w:val="20"/>
            <w:szCs w:val="20"/>
          </w:rPr>
          <w:t>законом</w:t>
        </w:r>
      </w:hyperlink>
      <w:r>
        <w:rPr>
          <w:rFonts w:ascii="Arial" w:hAnsi="Arial" w:cs="Arial"/>
          <w:sz w:val="20"/>
          <w:szCs w:val="20"/>
        </w:rPr>
        <w:t xml:space="preserve"> "Об опеке и попечительстве" по договору об осуществлении опеки или попечительства, в том числе </w:t>
      </w:r>
      <w:r>
        <w:rPr>
          <w:rFonts w:ascii="Arial" w:hAnsi="Arial" w:cs="Arial"/>
          <w:sz w:val="20"/>
          <w:szCs w:val="20"/>
        </w:rPr>
        <w:lastRenderedPageBreak/>
        <w:t>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289" w:history="1">
        <w:r>
          <w:rPr>
            <w:rFonts w:ascii="Arial" w:hAnsi="Arial" w:cs="Arial"/>
            <w:color w:val="0000FF"/>
            <w:sz w:val="20"/>
            <w:szCs w:val="20"/>
          </w:rPr>
          <w:t>законом</w:t>
        </w:r>
      </w:hyperlink>
      <w:r>
        <w:rPr>
          <w:rFonts w:ascii="Arial" w:hAnsi="Arial" w:cs="Arial"/>
          <w:sz w:val="20"/>
          <w:szCs w:val="20"/>
        </w:rPr>
        <w:t xml:space="preserve"> от 24.04.2008 N 49-ФЗ)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возмездно.</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290" w:history="1">
        <w:r>
          <w:rPr>
            <w:rFonts w:ascii="Arial" w:hAnsi="Arial" w:cs="Arial"/>
            <w:color w:val="0000FF"/>
            <w:sz w:val="20"/>
            <w:szCs w:val="20"/>
          </w:rPr>
          <w:t>пунктом 4 статьи 445</w:t>
        </w:r>
      </w:hyperlink>
      <w:r>
        <w:rPr>
          <w:rFonts w:ascii="Arial" w:hAnsi="Arial" w:cs="Arial"/>
          <w:sz w:val="20"/>
          <w:szCs w:val="20"/>
        </w:rPr>
        <w:t xml:space="preserve"> Гражданского кодекса Российской Федерации.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291" w:history="1">
        <w:r>
          <w:rPr>
            <w:rFonts w:ascii="Arial" w:hAnsi="Arial" w:cs="Arial"/>
            <w:color w:val="0000FF"/>
            <w:sz w:val="20"/>
            <w:szCs w:val="20"/>
          </w:rPr>
          <w:t>законом</w:t>
        </w:r>
      </w:hyperlink>
      <w:r>
        <w:rPr>
          <w:rFonts w:ascii="Arial" w:hAnsi="Arial" w:cs="Arial"/>
          <w:sz w:val="20"/>
          <w:szCs w:val="20"/>
        </w:rPr>
        <w:t xml:space="preserve"> от 24.04.2008 N 49-ФЗ)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5" w:name="Par1172"/>
      <w:bookmarkEnd w:id="125"/>
      <w:r>
        <w:rPr>
          <w:rFonts w:ascii="Arial" w:eastAsiaTheme="minorHAnsi" w:hAnsi="Arial" w:cs="Arial"/>
          <w:b/>
          <w:bCs/>
          <w:color w:val="auto"/>
          <w:sz w:val="20"/>
          <w:szCs w:val="20"/>
        </w:rPr>
        <w:t>Статья 146. Опекуны (попечители) детей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Опекунами (попечителями) детей могут назначаться только совершеннолетние </w:t>
      </w:r>
      <w:hyperlink r:id="rId292" w:history="1">
        <w:r>
          <w:rPr>
            <w:rFonts w:ascii="Arial" w:hAnsi="Arial" w:cs="Arial"/>
            <w:color w:val="0000FF"/>
            <w:sz w:val="20"/>
            <w:szCs w:val="20"/>
          </w:rPr>
          <w:t>дееспособные</w:t>
        </w:r>
      </w:hyperlink>
      <w:r>
        <w:rPr>
          <w:rFonts w:ascii="Arial" w:hAnsi="Arial" w:cs="Arial"/>
          <w:sz w:val="20"/>
          <w:szCs w:val="20"/>
        </w:rPr>
        <w:t xml:space="preserve"> лица. Не могут быть назначены опекунами (попечителями):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 лишенные родительских прав;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3" w:history="1">
        <w:r>
          <w:rPr>
            <w:rFonts w:ascii="Arial" w:hAnsi="Arial" w:cs="Arial"/>
            <w:color w:val="0000FF"/>
            <w:sz w:val="20"/>
            <w:szCs w:val="20"/>
          </w:rPr>
          <w:t>закона</w:t>
        </w:r>
      </w:hyperlink>
      <w:r>
        <w:rPr>
          <w:rFonts w:ascii="Arial" w:hAnsi="Arial" w:cs="Arial"/>
          <w:sz w:val="20"/>
          <w:szCs w:val="20"/>
        </w:rPr>
        <w:t xml:space="preserve"> от 13.07.2015 N 237-ФЗ)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 имеющие неснятую или непогашенную судимость за тяжкие или особо тяжкие преступления;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лица, не прошедшие подготовки в порядке, установленном </w:t>
      </w:r>
      <w:hyperlink w:anchor="Par1032" w:history="1">
        <w:r>
          <w:rPr>
            <w:rFonts w:ascii="Arial" w:hAnsi="Arial" w:cs="Arial"/>
            <w:color w:val="0000FF"/>
            <w:sz w:val="20"/>
            <w:szCs w:val="20"/>
          </w:rPr>
          <w:t>пунктом 6 статьи 127</w:t>
        </w:r>
      </w:hyperlink>
      <w:r>
        <w:rPr>
          <w:rFonts w:ascii="Arial" w:hAnsi="Arial" w:cs="Arial"/>
          <w:sz w:val="20"/>
          <w:szCs w:val="20"/>
        </w:rPr>
        <w:t xml:space="preserve">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94" w:history="1">
        <w:r>
          <w:rPr>
            <w:rFonts w:ascii="Arial" w:hAnsi="Arial" w:cs="Arial"/>
            <w:color w:val="0000FF"/>
            <w:sz w:val="20"/>
            <w:szCs w:val="20"/>
          </w:rPr>
          <w:t>законом</w:t>
        </w:r>
      </w:hyperlink>
      <w:r>
        <w:rPr>
          <w:rFonts w:ascii="Arial" w:hAnsi="Arial" w:cs="Arial"/>
          <w:sz w:val="20"/>
          <w:szCs w:val="20"/>
        </w:rPr>
        <w:t xml:space="preserve"> от 30.11.2011 N 351-ФЗ, в ред. Федеральных законов от 02.07.2013 </w:t>
      </w:r>
      <w:hyperlink r:id="rId295" w:history="1">
        <w:r>
          <w:rPr>
            <w:rFonts w:ascii="Arial" w:hAnsi="Arial" w:cs="Arial"/>
            <w:color w:val="0000FF"/>
            <w:sz w:val="20"/>
            <w:szCs w:val="20"/>
          </w:rPr>
          <w:t>N 167-ФЗ</w:t>
        </w:r>
      </w:hyperlink>
      <w:r>
        <w:rPr>
          <w:rFonts w:ascii="Arial" w:hAnsi="Arial" w:cs="Arial"/>
          <w:sz w:val="20"/>
          <w:szCs w:val="20"/>
        </w:rPr>
        <w:t xml:space="preserve">, от 20.04.2015 </w:t>
      </w:r>
      <w:hyperlink r:id="rId296" w:history="1">
        <w:r>
          <w:rPr>
            <w:rFonts w:ascii="Arial" w:hAnsi="Arial" w:cs="Arial"/>
            <w:color w:val="0000FF"/>
            <w:sz w:val="20"/>
            <w:szCs w:val="20"/>
          </w:rPr>
          <w:t>N 101-ФЗ</w:t>
        </w:r>
      </w:hyperlink>
      <w:r>
        <w:rPr>
          <w:rFonts w:ascii="Arial" w:hAnsi="Arial" w:cs="Arial"/>
          <w:sz w:val="20"/>
          <w:szCs w:val="20"/>
        </w:rPr>
        <w:t>)</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97" w:history="1">
        <w:r>
          <w:rPr>
            <w:rFonts w:ascii="Arial" w:hAnsi="Arial" w:cs="Arial"/>
            <w:color w:val="0000FF"/>
            <w:sz w:val="20"/>
            <w:szCs w:val="20"/>
          </w:rPr>
          <w:t>законом</w:t>
        </w:r>
      </w:hyperlink>
      <w:r>
        <w:rPr>
          <w:rFonts w:ascii="Arial" w:hAnsi="Arial" w:cs="Arial"/>
          <w:sz w:val="20"/>
          <w:szCs w:val="20"/>
        </w:rPr>
        <w:t xml:space="preserve"> от 02.07.2013 N 167-ФЗ)</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298" w:history="1">
        <w:r>
          <w:rPr>
            <w:rFonts w:ascii="Arial" w:hAnsi="Arial" w:cs="Arial"/>
            <w:color w:val="0000FF"/>
            <w:sz w:val="20"/>
            <w:szCs w:val="20"/>
          </w:rPr>
          <w:t>закона</w:t>
        </w:r>
      </w:hyperlink>
      <w:r>
        <w:rPr>
          <w:rFonts w:ascii="Arial" w:hAnsi="Arial" w:cs="Arial"/>
          <w:sz w:val="20"/>
          <w:szCs w:val="20"/>
        </w:rPr>
        <w:t xml:space="preserve"> от 23.12.2010 N 386-ФЗ)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w:t>
      </w:r>
      <w:r>
        <w:rPr>
          <w:rFonts w:ascii="Arial" w:hAnsi="Arial" w:cs="Arial"/>
          <w:sz w:val="20"/>
          <w:szCs w:val="20"/>
        </w:rPr>
        <w:lastRenderedPageBreak/>
        <w:t>попечительство, взять его в приемную или патронатную семью (</w:t>
      </w:r>
      <w:hyperlink w:anchor="Par1006" w:history="1">
        <w:r>
          <w:rPr>
            <w:rFonts w:ascii="Arial" w:hAnsi="Arial" w:cs="Arial"/>
            <w:color w:val="0000FF"/>
            <w:sz w:val="20"/>
            <w:szCs w:val="20"/>
          </w:rPr>
          <w:t>пункт 1 статьи 127</w:t>
        </w:r>
      </w:hyperlink>
      <w:r>
        <w:rPr>
          <w:rFonts w:ascii="Arial" w:hAnsi="Arial" w:cs="Arial"/>
          <w:sz w:val="20"/>
          <w:szCs w:val="20"/>
        </w:rPr>
        <w:t xml:space="preserve"> настоящего Кодекса).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w:t>
      </w:r>
      <w:hyperlink r:id="rId299" w:history="1">
        <w:r>
          <w:rPr>
            <w:rFonts w:ascii="Arial" w:hAnsi="Arial" w:cs="Arial"/>
            <w:color w:val="0000FF"/>
            <w:sz w:val="20"/>
            <w:szCs w:val="20"/>
          </w:rPr>
          <w:t>программы</w:t>
        </w:r>
      </w:hyperlink>
      <w:r>
        <w:rPr>
          <w:rFonts w:ascii="Arial" w:hAnsi="Arial" w:cs="Arial"/>
          <w:sz w:val="20"/>
          <w:szCs w:val="20"/>
        </w:rPr>
        <w:t xml:space="preserve"> государственных гарантий бесплатного оказания гражданам медицинской помощи в </w:t>
      </w:r>
      <w:hyperlink r:id="rId300" w:history="1">
        <w:r>
          <w:rPr>
            <w:rFonts w:ascii="Arial" w:hAnsi="Arial" w:cs="Arial"/>
            <w:color w:val="0000FF"/>
            <w:sz w:val="20"/>
            <w:szCs w:val="20"/>
          </w:rPr>
          <w:t>порядке</w:t>
        </w:r>
      </w:hyperlink>
      <w:r>
        <w:rPr>
          <w:rFonts w:ascii="Arial" w:hAnsi="Arial" w:cs="Arial"/>
          <w:sz w:val="20"/>
          <w:szCs w:val="20"/>
        </w:rPr>
        <w:t>, установленном уполномоченным Правительством Российской Федерации федеральным органом исполнительной власти.</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301" w:history="1">
        <w:r>
          <w:rPr>
            <w:rFonts w:ascii="Arial" w:hAnsi="Arial" w:cs="Arial"/>
            <w:color w:val="0000FF"/>
            <w:sz w:val="20"/>
            <w:szCs w:val="20"/>
          </w:rPr>
          <w:t>N 167-ФЗ</w:t>
        </w:r>
      </w:hyperlink>
      <w:r>
        <w:rPr>
          <w:rFonts w:ascii="Arial" w:hAnsi="Arial" w:cs="Arial"/>
          <w:sz w:val="20"/>
          <w:szCs w:val="20"/>
        </w:rPr>
        <w:t xml:space="preserve">, от 25.11.2013 </w:t>
      </w:r>
      <w:hyperlink r:id="rId302" w:history="1">
        <w:r>
          <w:rPr>
            <w:rFonts w:ascii="Arial" w:hAnsi="Arial" w:cs="Arial"/>
            <w:color w:val="0000FF"/>
            <w:sz w:val="20"/>
            <w:szCs w:val="20"/>
          </w:rPr>
          <w:t>N 317-ФЗ</w:t>
        </w:r>
      </w:hyperlink>
      <w:r>
        <w:rPr>
          <w:rFonts w:ascii="Arial" w:hAnsi="Arial" w:cs="Arial"/>
          <w:sz w:val="20"/>
          <w:szCs w:val="20"/>
        </w:rPr>
        <w:t>)</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147. Утратила силу с 1 сентября 2008 года. - Федеральный </w:t>
      </w:r>
      <w:hyperlink r:id="rId303"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24.04.2008 N 49-ФЗ.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148. Права детей, находящихся под опекой (попечительством)</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Дети, находящиеся под опекой (попечительством), имеют право на: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воспитание в семье опекуна (попечителя), заботу со стороны опекуна (попечителя), совместное с ним проживание, за исключением случаев, предусмотренных </w:t>
      </w:r>
      <w:hyperlink r:id="rId304" w:history="1">
        <w:r>
          <w:rPr>
            <w:rFonts w:ascii="Arial" w:hAnsi="Arial" w:cs="Arial"/>
            <w:color w:val="0000FF"/>
            <w:sz w:val="20"/>
            <w:szCs w:val="20"/>
          </w:rPr>
          <w:t>пунктом 2 статьи 36</w:t>
        </w:r>
      </w:hyperlink>
      <w:r>
        <w:rPr>
          <w:rFonts w:ascii="Arial" w:hAnsi="Arial" w:cs="Arial"/>
          <w:sz w:val="20"/>
          <w:szCs w:val="20"/>
        </w:rPr>
        <w:t xml:space="preserve"> Гражданского кодекса Российской Федерации;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обеспечение им условий для содержания, воспитания, образования, всестороннего развития и уважение их человеческого достоинства;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причитающиеся им алименты, пенсии, пособия и другие социальные выплаты;</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защиту от злоупотреблений со стороны опекуна (попечителя) в соответствии со </w:t>
      </w:r>
      <w:hyperlink w:anchor="Par440" w:history="1">
        <w:r>
          <w:rPr>
            <w:rFonts w:ascii="Arial" w:hAnsi="Arial" w:cs="Arial"/>
            <w:color w:val="0000FF"/>
            <w:sz w:val="20"/>
            <w:szCs w:val="20"/>
          </w:rPr>
          <w:t>статьей 56</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Дети, находящиеся под опекой (попечительством), обладают также правами, предусмотренными </w:t>
      </w:r>
      <w:hyperlink w:anchor="Par433" w:history="1">
        <w:r>
          <w:rPr>
            <w:rFonts w:ascii="Arial" w:hAnsi="Arial" w:cs="Arial"/>
            <w:color w:val="0000FF"/>
            <w:sz w:val="20"/>
            <w:szCs w:val="20"/>
          </w:rPr>
          <w:t>статьями 55</w:t>
        </w:r>
      </w:hyperlink>
      <w:r>
        <w:rPr>
          <w:rFonts w:ascii="Arial" w:hAnsi="Arial" w:cs="Arial"/>
          <w:sz w:val="20"/>
          <w:szCs w:val="20"/>
        </w:rPr>
        <w:t xml:space="preserve"> и </w:t>
      </w:r>
      <w:hyperlink w:anchor="Par449" w:history="1">
        <w:r>
          <w:rPr>
            <w:rFonts w:ascii="Arial" w:hAnsi="Arial" w:cs="Arial"/>
            <w:color w:val="0000FF"/>
            <w:sz w:val="20"/>
            <w:szCs w:val="20"/>
          </w:rPr>
          <w:t>57</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w:t>
      </w:r>
      <w:hyperlink r:id="rId305" w:history="1">
        <w:r>
          <w:rPr>
            <w:rFonts w:ascii="Arial" w:hAnsi="Arial" w:cs="Arial"/>
            <w:color w:val="0000FF"/>
            <w:sz w:val="20"/>
            <w:szCs w:val="20"/>
          </w:rPr>
          <w:t>частью 1 статьи 13</w:t>
        </w:r>
      </w:hyperlink>
      <w:r>
        <w:rPr>
          <w:rFonts w:ascii="Arial" w:hAnsi="Arial" w:cs="Arial"/>
          <w:sz w:val="20"/>
          <w:szCs w:val="20"/>
        </w:rPr>
        <w:t xml:space="preserve"> Федерального закона "Об опеке и попечительстве". Указанные денежные средства расходуются опекунами или попечителями в порядке, установленном </w:t>
      </w:r>
      <w:hyperlink r:id="rId306" w:history="1">
        <w:r>
          <w:rPr>
            <w:rFonts w:ascii="Arial" w:hAnsi="Arial" w:cs="Arial"/>
            <w:color w:val="0000FF"/>
            <w:sz w:val="20"/>
            <w:szCs w:val="20"/>
          </w:rPr>
          <w:t>статьей 37</w:t>
        </w:r>
      </w:hyperlink>
      <w:r>
        <w:rPr>
          <w:rFonts w:ascii="Arial" w:hAnsi="Arial" w:cs="Arial"/>
          <w:sz w:val="20"/>
          <w:szCs w:val="20"/>
        </w:rPr>
        <w:t xml:space="preserve"> Гражданского кодекса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307" w:history="1">
        <w:r>
          <w:rPr>
            <w:rFonts w:ascii="Arial" w:hAnsi="Arial" w:cs="Arial"/>
            <w:color w:val="0000FF"/>
            <w:sz w:val="20"/>
            <w:szCs w:val="20"/>
          </w:rPr>
          <w:t>законом</w:t>
        </w:r>
      </w:hyperlink>
      <w:r>
        <w:rPr>
          <w:rFonts w:ascii="Arial" w:hAnsi="Arial" w:cs="Arial"/>
          <w:sz w:val="20"/>
          <w:szCs w:val="20"/>
        </w:rPr>
        <w:t xml:space="preserve"> от 24.04.2008 N 49-ФЗ)</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148.1. Права и обязанности опекуна или попечителя ребенка</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8" w:history="1">
        <w:r>
          <w:rPr>
            <w:rFonts w:ascii="Arial" w:hAnsi="Arial" w:cs="Arial"/>
            <w:color w:val="0000FF"/>
            <w:sz w:val="20"/>
            <w:szCs w:val="20"/>
          </w:rPr>
          <w:t>законом</w:t>
        </w:r>
      </w:hyperlink>
      <w:r>
        <w:rPr>
          <w:rFonts w:ascii="Arial" w:hAnsi="Arial" w:cs="Arial"/>
          <w:sz w:val="20"/>
          <w:szCs w:val="20"/>
        </w:rPr>
        <w:t xml:space="preserve"> от 24.04.2008 N 49-ФЗ)</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Права и обязанности опекуна или попечителя ребенка возникают в соответствии с Федеральным </w:t>
      </w:r>
      <w:hyperlink r:id="rId309" w:history="1">
        <w:r>
          <w:rPr>
            <w:rFonts w:ascii="Arial" w:hAnsi="Arial" w:cs="Arial"/>
            <w:color w:val="0000FF"/>
            <w:sz w:val="20"/>
            <w:szCs w:val="20"/>
          </w:rPr>
          <w:t>законом</w:t>
        </w:r>
      </w:hyperlink>
      <w:r>
        <w:rPr>
          <w:rFonts w:ascii="Arial" w:hAnsi="Arial" w:cs="Arial"/>
          <w:sz w:val="20"/>
          <w:szCs w:val="20"/>
        </w:rPr>
        <w:t xml:space="preserve"> "Об опеке и попечительстве".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w:anchor="Par515" w:history="1">
        <w:r>
          <w:rPr>
            <w:rFonts w:ascii="Arial" w:hAnsi="Arial" w:cs="Arial"/>
            <w:color w:val="0000FF"/>
            <w:sz w:val="20"/>
            <w:szCs w:val="20"/>
          </w:rPr>
          <w:t>пунктом 1 статьи 65</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Опекун или попечитель имеет право выбора образовательной организации, </w:t>
      </w:r>
      <w:hyperlink r:id="rId310" w:history="1">
        <w:r>
          <w:rPr>
            <w:rFonts w:ascii="Arial" w:hAnsi="Arial" w:cs="Arial"/>
            <w:color w:val="0000FF"/>
            <w:sz w:val="20"/>
            <w:szCs w:val="20"/>
          </w:rPr>
          <w:t>формы</w:t>
        </w:r>
      </w:hyperlink>
      <w:r>
        <w:rPr>
          <w:rFonts w:ascii="Arial" w:hAnsi="Arial" w:cs="Arial"/>
          <w:sz w:val="20"/>
          <w:szCs w:val="20"/>
        </w:rPr>
        <w:t xml:space="preserve">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1" w:history="1">
        <w:r>
          <w:rPr>
            <w:rFonts w:ascii="Arial" w:hAnsi="Arial" w:cs="Arial"/>
            <w:color w:val="0000FF"/>
            <w:sz w:val="20"/>
            <w:szCs w:val="20"/>
          </w:rPr>
          <w:t>закона</w:t>
        </w:r>
      </w:hyperlink>
      <w:r>
        <w:rPr>
          <w:rFonts w:ascii="Arial" w:hAnsi="Arial" w:cs="Arial"/>
          <w:sz w:val="20"/>
          <w:szCs w:val="20"/>
        </w:rPr>
        <w:t xml:space="preserve"> от 02.07.2013 N 185-ФЗ)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Имущественные права и обязанности опекуна или попечителя определяются гражданским законодательством, а также Федеральным законом "Об опеке и попечительстве".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Надзор за деятельностью опекунов или попечителей несовершеннолетних граждан осуществляется в соответствии с Федеральным </w:t>
      </w:r>
      <w:hyperlink r:id="rId312" w:history="1">
        <w:r>
          <w:rPr>
            <w:rFonts w:ascii="Arial" w:hAnsi="Arial" w:cs="Arial"/>
            <w:color w:val="0000FF"/>
            <w:sz w:val="20"/>
            <w:szCs w:val="20"/>
          </w:rPr>
          <w:t>законом</w:t>
        </w:r>
      </w:hyperlink>
      <w:r>
        <w:rPr>
          <w:rFonts w:ascii="Arial" w:hAnsi="Arial" w:cs="Arial"/>
          <w:sz w:val="20"/>
          <w:szCs w:val="20"/>
        </w:rPr>
        <w:t xml:space="preserve"> "Об опеке и попечительстве".</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Статьи 149 - 150. Утратили силу с 1 сентября 2008 года. - Федеральный </w:t>
      </w:r>
      <w:hyperlink r:id="rId313"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24.04.2008 N 49-ФЗ.</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21. ПРИЕМНАЯ СЕМЬЯ</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151. Утратила силу с 1 сентября 2008 года. - Федеральный </w:t>
      </w:r>
      <w:hyperlink r:id="rId314"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24.04.2008 N 49-ФЗ.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152. Приемная семья</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15" w:history="1">
        <w:r>
          <w:rPr>
            <w:rFonts w:ascii="Arial" w:hAnsi="Arial" w:cs="Arial"/>
            <w:color w:val="0000FF"/>
            <w:sz w:val="20"/>
            <w:szCs w:val="20"/>
          </w:rPr>
          <w:t>закона</w:t>
        </w:r>
      </w:hyperlink>
      <w:r>
        <w:rPr>
          <w:rFonts w:ascii="Arial" w:hAnsi="Arial" w:cs="Arial"/>
          <w:sz w:val="20"/>
          <w:szCs w:val="20"/>
        </w:rPr>
        <w:t xml:space="preserve"> от 24.04.2008 N 49-ФЗ)</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 отношениям, возникающим из договора о приемной семье, применяются положения </w:t>
      </w:r>
      <w:hyperlink w:anchor="Par1151" w:history="1">
        <w:r>
          <w:rPr>
            <w:rFonts w:ascii="Arial" w:hAnsi="Arial" w:cs="Arial"/>
            <w:color w:val="0000FF"/>
            <w:sz w:val="20"/>
            <w:szCs w:val="20"/>
          </w:rPr>
          <w:t>главы 20</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316" w:history="1">
        <w:r>
          <w:rPr>
            <w:rFonts w:ascii="Arial" w:hAnsi="Arial" w:cs="Arial"/>
            <w:color w:val="0000FF"/>
            <w:sz w:val="20"/>
            <w:szCs w:val="20"/>
          </w:rPr>
          <w:t>Порядок</w:t>
        </w:r>
      </w:hyperlink>
      <w:r>
        <w:rPr>
          <w:rFonts w:ascii="Arial" w:hAnsi="Arial" w:cs="Arial"/>
          <w:sz w:val="20"/>
          <w:szCs w:val="20"/>
        </w:rPr>
        <w:t xml:space="preserve">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153. Приемные родители</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17" w:history="1">
        <w:r>
          <w:rPr>
            <w:rFonts w:ascii="Arial" w:hAnsi="Arial" w:cs="Arial"/>
            <w:color w:val="0000FF"/>
            <w:sz w:val="20"/>
            <w:szCs w:val="20"/>
          </w:rPr>
          <w:t>закона</w:t>
        </w:r>
      </w:hyperlink>
      <w:r>
        <w:rPr>
          <w:rFonts w:ascii="Arial" w:hAnsi="Arial" w:cs="Arial"/>
          <w:sz w:val="20"/>
          <w:szCs w:val="20"/>
        </w:rPr>
        <w:t xml:space="preserve"> от 24.04.2008 N 49-ФЗ)</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Подбор и подготовка приемных родителей осуществляются органами опеки и попечительства при соблюдении требований, установленных Гражданским </w:t>
      </w:r>
      <w:hyperlink r:id="rId31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Федеральным </w:t>
      </w:r>
      <w:hyperlink r:id="rId319" w:history="1">
        <w:r>
          <w:rPr>
            <w:rFonts w:ascii="Arial" w:hAnsi="Arial" w:cs="Arial"/>
            <w:color w:val="0000FF"/>
            <w:sz w:val="20"/>
            <w:szCs w:val="20"/>
          </w:rPr>
          <w:t>законом</w:t>
        </w:r>
      </w:hyperlink>
      <w:r>
        <w:rPr>
          <w:rFonts w:ascii="Arial" w:hAnsi="Arial" w:cs="Arial"/>
          <w:sz w:val="20"/>
          <w:szCs w:val="20"/>
        </w:rPr>
        <w:t xml:space="preserve"> "Об опеке и попечительстве", а также </w:t>
      </w:r>
      <w:hyperlink w:anchor="Par1172" w:history="1">
        <w:r>
          <w:rPr>
            <w:rFonts w:ascii="Arial" w:hAnsi="Arial" w:cs="Arial"/>
            <w:color w:val="0000FF"/>
            <w:sz w:val="20"/>
            <w:szCs w:val="20"/>
          </w:rPr>
          <w:t>статьей 146</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153.1. Содержание договора о приемной семье</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20" w:history="1">
        <w:r>
          <w:rPr>
            <w:rFonts w:ascii="Arial" w:hAnsi="Arial" w:cs="Arial"/>
            <w:color w:val="0000FF"/>
            <w:sz w:val="20"/>
            <w:szCs w:val="20"/>
          </w:rPr>
          <w:t>законом</w:t>
        </w:r>
      </w:hyperlink>
      <w:r>
        <w:rPr>
          <w:rFonts w:ascii="Arial" w:hAnsi="Arial" w:cs="Arial"/>
          <w:sz w:val="20"/>
          <w:szCs w:val="20"/>
        </w:rPr>
        <w:t xml:space="preserve"> от 24.04.2008 N 49-ФЗ)</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153.2. Прекращение договора о приемной семье</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21" w:history="1">
        <w:r>
          <w:rPr>
            <w:rFonts w:ascii="Arial" w:hAnsi="Arial" w:cs="Arial"/>
            <w:color w:val="0000FF"/>
            <w:sz w:val="20"/>
            <w:szCs w:val="20"/>
          </w:rPr>
          <w:t>законом</w:t>
        </w:r>
      </w:hyperlink>
      <w:r>
        <w:rPr>
          <w:rFonts w:ascii="Arial" w:hAnsi="Arial" w:cs="Arial"/>
          <w:sz w:val="20"/>
          <w:szCs w:val="20"/>
        </w:rPr>
        <w:t xml:space="preserve"> от 24.04.2008 N 49-ФЗ)</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Статьи 154 - 155. Утратили силу с 1 сентября 2008 года. - Федеральный </w:t>
      </w:r>
      <w:hyperlink r:id="rId322"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24.04.2008 N 49-ФЗ.</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22. УСТРОЙСТВО ДЕТЕЙ, ОСТАВШИХСЯ БЕЗ ПОПЕЧЕНИЯ</w:t>
      </w: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РОДИТЕЛЕЙ, В ОРГАНИЗАЦИИ ДЛЯ ДЕТЕЙ-СИРОТ И ДЕТЕЙ,</w:t>
      </w: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ОСТАВШИХСЯ БЕЗ ПОПЕЧЕНИЯ РОДИТЕЛЕЙ</w:t>
      </w:r>
    </w:p>
    <w:p w:rsidR="008363B3" w:rsidRDefault="008363B3" w:rsidP="008363B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323" w:history="1">
        <w:r>
          <w:rPr>
            <w:rFonts w:ascii="Arial" w:hAnsi="Arial" w:cs="Arial"/>
            <w:color w:val="0000FF"/>
            <w:sz w:val="20"/>
            <w:szCs w:val="20"/>
          </w:rPr>
          <w:t>законом</w:t>
        </w:r>
      </w:hyperlink>
      <w:r>
        <w:rPr>
          <w:rFonts w:ascii="Arial" w:hAnsi="Arial" w:cs="Arial"/>
          <w:sz w:val="20"/>
          <w:szCs w:val="20"/>
        </w:rPr>
        <w:t xml:space="preserve"> от 24.04.2008 N 49-ФЗ)</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6" w:name="Par1260"/>
      <w:bookmarkEnd w:id="126"/>
      <w:r>
        <w:rPr>
          <w:rFonts w:ascii="Arial" w:eastAsiaTheme="minorHAnsi" w:hAnsi="Arial" w:cs="Arial"/>
          <w:b/>
          <w:bCs/>
          <w:color w:val="auto"/>
          <w:sz w:val="20"/>
          <w:szCs w:val="20"/>
        </w:rPr>
        <w:t>Статья 155.1. Устройство детей, оставшихся без попечения родителей, в организации для детей-сирот и детей, оставшихся без попечения родителей</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bookmarkStart w:id="127" w:name="Par1262"/>
      <w:bookmarkEnd w:id="127"/>
      <w:r>
        <w:rPr>
          <w:rFonts w:ascii="Arial" w:hAnsi="Arial" w:cs="Arial"/>
          <w:sz w:val="20"/>
          <w:szCs w:val="20"/>
        </w:rPr>
        <w:t>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Перечень осуществляемых видов деятельности, оказываемых услуг организациями для детей-сирот и детей, оставшихся без попечения родителей, </w:t>
      </w:r>
      <w:hyperlink r:id="rId324" w:history="1">
        <w:r>
          <w:rPr>
            <w:rFonts w:ascii="Arial" w:hAnsi="Arial" w:cs="Arial"/>
            <w:color w:val="0000FF"/>
            <w:sz w:val="20"/>
            <w:szCs w:val="20"/>
          </w:rPr>
          <w:t>порядок</w:t>
        </w:r>
      </w:hyperlink>
      <w:r>
        <w:rPr>
          <w:rFonts w:ascii="Arial" w:hAnsi="Arial" w:cs="Arial"/>
          <w:sz w:val="20"/>
          <w:szCs w:val="20"/>
        </w:rPr>
        <w:t xml:space="preserve"> осуществления деятельности указанными </w:t>
      </w:r>
      <w:r>
        <w:rPr>
          <w:rFonts w:ascii="Arial" w:hAnsi="Arial" w:cs="Arial"/>
          <w:sz w:val="20"/>
          <w:szCs w:val="20"/>
        </w:rPr>
        <w:lastRenderedPageBreak/>
        <w:t xml:space="preserve">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w:t>
      </w:r>
      <w:hyperlink r:id="rId325" w:history="1">
        <w:r>
          <w:rPr>
            <w:rFonts w:ascii="Arial" w:hAnsi="Arial" w:cs="Arial"/>
            <w:color w:val="0000FF"/>
            <w:sz w:val="20"/>
            <w:szCs w:val="20"/>
          </w:rPr>
          <w:t>порядок</w:t>
        </w:r>
      </w:hyperlink>
      <w:r>
        <w:rPr>
          <w:rFonts w:ascii="Arial" w:hAnsi="Arial" w:cs="Arial"/>
          <w:sz w:val="20"/>
          <w:szCs w:val="20"/>
        </w:rPr>
        <w:t xml:space="preserve">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326" w:history="1">
        <w:r>
          <w:rPr>
            <w:rFonts w:ascii="Arial" w:hAnsi="Arial" w:cs="Arial"/>
            <w:color w:val="0000FF"/>
            <w:sz w:val="20"/>
            <w:szCs w:val="20"/>
          </w:rPr>
          <w:t>закона</w:t>
        </w:r>
      </w:hyperlink>
      <w:r>
        <w:rPr>
          <w:rFonts w:ascii="Arial" w:hAnsi="Arial" w:cs="Arial"/>
          <w:sz w:val="20"/>
          <w:szCs w:val="20"/>
        </w:rPr>
        <w:t xml:space="preserve"> от 02.07.2013 N 167-ФЗ)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7" w:history="1">
        <w:r>
          <w:rPr>
            <w:rFonts w:ascii="Arial" w:hAnsi="Arial" w:cs="Arial"/>
            <w:color w:val="0000FF"/>
            <w:sz w:val="20"/>
            <w:szCs w:val="20"/>
          </w:rPr>
          <w:t>закона</w:t>
        </w:r>
      </w:hyperlink>
      <w:r>
        <w:rPr>
          <w:rFonts w:ascii="Arial" w:hAnsi="Arial" w:cs="Arial"/>
          <w:sz w:val="20"/>
          <w:szCs w:val="20"/>
        </w:rPr>
        <w:t xml:space="preserve"> от 02.07.2013 N 167-ФЗ)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завершении пребывания ребенка в образовательной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155.2. Деятельность организаций для детей-сирот и детей, оставшихся без попечения родителей</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8" w:history="1">
        <w:r>
          <w:rPr>
            <w:rFonts w:ascii="Arial" w:hAnsi="Arial" w:cs="Arial"/>
            <w:color w:val="0000FF"/>
            <w:sz w:val="20"/>
            <w:szCs w:val="20"/>
          </w:rPr>
          <w:t>закона</w:t>
        </w:r>
      </w:hyperlink>
      <w:r>
        <w:rPr>
          <w:rFonts w:ascii="Arial" w:hAnsi="Arial" w:cs="Arial"/>
          <w:sz w:val="20"/>
          <w:szCs w:val="20"/>
        </w:rPr>
        <w:t xml:space="preserve"> от 02.07.2013 N 167-ФЗ)</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Права и обязанности организаций, указанных в </w:t>
      </w:r>
      <w:hyperlink w:anchor="Par1262" w:history="1">
        <w:r>
          <w:rPr>
            <w:rFonts w:ascii="Arial" w:hAnsi="Arial" w:cs="Arial"/>
            <w:color w:val="0000FF"/>
            <w:sz w:val="20"/>
            <w:szCs w:val="20"/>
          </w:rPr>
          <w:t>пункте 1 статьи 155.1</w:t>
        </w:r>
      </w:hyperlink>
      <w:r>
        <w:rPr>
          <w:rFonts w:ascii="Arial" w:hAnsi="Arial" w:cs="Arial"/>
          <w:sz w:val="20"/>
          <w:szCs w:val="20"/>
        </w:rP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128" w:name="Par1277"/>
      <w:bookmarkEnd w:id="128"/>
      <w:r>
        <w:rPr>
          <w:rFonts w:ascii="Arial" w:hAnsi="Arial" w:cs="Arial"/>
          <w:sz w:val="20"/>
          <w:szCs w:val="20"/>
        </w:rPr>
        <w:t xml:space="preserve">3. Организации, которые указаны в </w:t>
      </w:r>
      <w:hyperlink w:anchor="Par1262" w:history="1">
        <w:r>
          <w:rPr>
            <w:rFonts w:ascii="Arial" w:hAnsi="Arial" w:cs="Arial"/>
            <w:color w:val="0000FF"/>
            <w:sz w:val="20"/>
            <w:szCs w:val="20"/>
          </w:rPr>
          <w:t>пункте 1 статьи 155.1</w:t>
        </w:r>
      </w:hyperlink>
      <w:r>
        <w:rPr>
          <w:rFonts w:ascii="Arial" w:hAnsi="Arial" w:cs="Arial"/>
          <w:sz w:val="20"/>
          <w:szCs w:val="20"/>
        </w:rPr>
        <w:t xml:space="preserve">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9" w:history="1">
        <w:r>
          <w:rPr>
            <w:rFonts w:ascii="Arial" w:hAnsi="Arial" w:cs="Arial"/>
            <w:color w:val="0000FF"/>
            <w:sz w:val="20"/>
            <w:szCs w:val="20"/>
          </w:rPr>
          <w:t>закона</w:t>
        </w:r>
      </w:hyperlink>
      <w:r>
        <w:rPr>
          <w:rFonts w:ascii="Arial" w:hAnsi="Arial" w:cs="Arial"/>
          <w:sz w:val="20"/>
          <w:szCs w:val="20"/>
        </w:rPr>
        <w:t xml:space="preserve"> от 02.07.2013 N 167-ФЗ)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Граждане, в семью которых временно передан ребенок в порядке, установленном </w:t>
      </w:r>
      <w:hyperlink w:anchor="Par1277" w:history="1">
        <w:r>
          <w:rPr>
            <w:rFonts w:ascii="Arial" w:hAnsi="Arial" w:cs="Arial"/>
            <w:color w:val="0000FF"/>
            <w:sz w:val="20"/>
            <w:szCs w:val="20"/>
          </w:rPr>
          <w:t>пунктом 3</w:t>
        </w:r>
      </w:hyperlink>
      <w:r>
        <w:rPr>
          <w:rFonts w:ascii="Arial" w:hAnsi="Arial" w:cs="Arial"/>
          <w:sz w:val="20"/>
          <w:szCs w:val="20"/>
        </w:rPr>
        <w:t xml:space="preserve"> настоящей статьи, не вправе осуществлять вывоз ребенка из Российской Федерации.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w:anchor="Par1262" w:history="1">
        <w:r>
          <w:rPr>
            <w:rFonts w:ascii="Arial" w:hAnsi="Arial" w:cs="Arial"/>
            <w:color w:val="0000FF"/>
            <w:sz w:val="20"/>
            <w:szCs w:val="20"/>
          </w:rPr>
          <w:t>пункте 1 статьи 155.1</w:t>
        </w:r>
      </w:hyperlink>
      <w:r>
        <w:rPr>
          <w:rFonts w:ascii="Arial" w:hAnsi="Arial" w:cs="Arial"/>
          <w:sz w:val="20"/>
          <w:szCs w:val="20"/>
        </w:rPr>
        <w:t xml:space="preserve">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w:t>
      </w:r>
      <w:hyperlink r:id="rId330" w:history="1">
        <w:r>
          <w:rPr>
            <w:rFonts w:ascii="Arial" w:hAnsi="Arial" w:cs="Arial"/>
            <w:color w:val="0000FF"/>
            <w:sz w:val="20"/>
            <w:szCs w:val="20"/>
          </w:rPr>
          <w:t>пунктом 10 части 1 статьи 8</w:t>
        </w:r>
      </w:hyperlink>
      <w:r>
        <w:rPr>
          <w:rFonts w:ascii="Arial" w:hAnsi="Arial" w:cs="Arial"/>
          <w:sz w:val="20"/>
          <w:szCs w:val="20"/>
        </w:rPr>
        <w:t xml:space="preserve"> Федерального закона "Об опеке и попечительстве".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hyperlink r:id="rId331" w:history="1">
        <w:r>
          <w:rPr>
            <w:rFonts w:ascii="Arial" w:hAnsi="Arial" w:cs="Arial"/>
            <w:color w:val="0000FF"/>
            <w:sz w:val="20"/>
            <w:szCs w:val="20"/>
          </w:rPr>
          <w:t>Порядок</w:t>
        </w:r>
      </w:hyperlink>
      <w:r>
        <w:rPr>
          <w:rFonts w:ascii="Arial" w:hAnsi="Arial" w:cs="Arial"/>
          <w:sz w:val="20"/>
          <w:szCs w:val="20"/>
        </w:rPr>
        <w:t xml:space="preserve">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Дети, оставшиеся без попечения родителей и находящиеся в организациях для детей-сирот и детей, оставшихся без попечения родителей, имеют право на: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содержание, воспитание, образование, всестороннее развитие, уважение их человеческого достоинства, защиту их прав и законных интересов;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причитающиеся им алименты, пенсии, пособия и иные социальные выплаты;</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w:anchor="Par433" w:history="1">
        <w:r>
          <w:rPr>
            <w:rFonts w:ascii="Arial" w:hAnsi="Arial" w:cs="Arial"/>
            <w:color w:val="0000FF"/>
            <w:sz w:val="20"/>
            <w:szCs w:val="20"/>
          </w:rPr>
          <w:t>статьями 55</w:t>
        </w:r>
      </w:hyperlink>
      <w:r>
        <w:rPr>
          <w:rFonts w:ascii="Arial" w:hAnsi="Arial" w:cs="Arial"/>
          <w:sz w:val="20"/>
          <w:szCs w:val="20"/>
        </w:rPr>
        <w:t xml:space="preserve"> - </w:t>
      </w:r>
      <w:hyperlink w:anchor="Par449" w:history="1">
        <w:r>
          <w:rPr>
            <w:rFonts w:ascii="Arial" w:hAnsi="Arial" w:cs="Arial"/>
            <w:color w:val="0000FF"/>
            <w:sz w:val="20"/>
            <w:szCs w:val="20"/>
          </w:rPr>
          <w:t>57</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after="0" w:line="240" w:lineRule="auto"/>
        <w:ind w:firstLine="540"/>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VII. ПРИМЕНЕНИЕ СЕМЕЙНОГО ЗАКОНОДАТЕЛЬСТВА</w:t>
      </w: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 СЕМЕЙНЫМ ОТНОШЕНИЯМ С УЧАСТИЕМ ИНОСТРАННЫХ ГРАЖДАН</w:t>
      </w: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ЛИЦ БЕЗ ГРАЖДАНСТВА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9" w:name="Par1297"/>
      <w:bookmarkEnd w:id="129"/>
      <w:r>
        <w:rPr>
          <w:rFonts w:ascii="Arial" w:eastAsiaTheme="minorHAnsi" w:hAnsi="Arial" w:cs="Arial"/>
          <w:b/>
          <w:bCs/>
          <w:color w:val="auto"/>
          <w:sz w:val="20"/>
          <w:szCs w:val="20"/>
        </w:rPr>
        <w:t>Статья 156. Заключение брака на территории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Форма и порядок заключения брака на территории Российской Федерации определяются законодательством Российской Федерации.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w:anchor="Par123" w:history="1">
        <w:r>
          <w:rPr>
            <w:rFonts w:ascii="Arial" w:hAnsi="Arial" w:cs="Arial"/>
            <w:color w:val="0000FF"/>
            <w:sz w:val="20"/>
            <w:szCs w:val="20"/>
          </w:rPr>
          <w:t>статьи 14</w:t>
        </w:r>
      </w:hyperlink>
      <w:r>
        <w:rPr>
          <w:rFonts w:ascii="Arial" w:hAnsi="Arial" w:cs="Arial"/>
          <w:sz w:val="20"/>
          <w:szCs w:val="20"/>
        </w:rPr>
        <w:t xml:space="preserve"> настоящего Кодекса в отношении обстоятельств, препятствующих заключению брака.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157. Заключение браков в дипломатических представительствах и консульских учреждениях</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w:t>
      </w:r>
      <w:r>
        <w:rPr>
          <w:rFonts w:ascii="Arial" w:hAnsi="Arial" w:cs="Arial"/>
          <w:sz w:val="20"/>
          <w:szCs w:val="20"/>
        </w:rPr>
        <w:lastRenderedPageBreak/>
        <w:t>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0" w:name="Par1309"/>
      <w:bookmarkEnd w:id="130"/>
      <w:r>
        <w:rPr>
          <w:rFonts w:ascii="Arial" w:eastAsiaTheme="minorHAnsi" w:hAnsi="Arial" w:cs="Arial"/>
          <w:b/>
          <w:bCs/>
          <w:color w:val="auto"/>
          <w:sz w:val="20"/>
          <w:szCs w:val="20"/>
        </w:rPr>
        <w:t>Статья 158. Признание браков, заключенных за пределами территории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w:anchor="Par123" w:history="1">
        <w:r>
          <w:rPr>
            <w:rFonts w:ascii="Arial" w:hAnsi="Arial" w:cs="Arial"/>
            <w:color w:val="0000FF"/>
            <w:sz w:val="20"/>
            <w:szCs w:val="20"/>
          </w:rPr>
          <w:t>статьей 14</w:t>
        </w:r>
      </w:hyperlink>
      <w:r>
        <w:rPr>
          <w:rFonts w:ascii="Arial" w:hAnsi="Arial" w:cs="Arial"/>
          <w:sz w:val="20"/>
          <w:szCs w:val="20"/>
        </w:rPr>
        <w:t xml:space="preserve"> настоящего Кодекса обстоятельства, препятствующие заключению брака.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159. Недействительность брака, заключенного на территории Российской Федерации или за пределами территории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w:t>
      </w:r>
      <w:hyperlink w:anchor="Par1297" w:history="1">
        <w:r>
          <w:rPr>
            <w:rFonts w:ascii="Arial" w:hAnsi="Arial" w:cs="Arial"/>
            <w:color w:val="0000FF"/>
            <w:sz w:val="20"/>
            <w:szCs w:val="20"/>
          </w:rPr>
          <w:t>статьями 156</w:t>
        </w:r>
      </w:hyperlink>
      <w:r>
        <w:rPr>
          <w:rFonts w:ascii="Arial" w:hAnsi="Arial" w:cs="Arial"/>
          <w:sz w:val="20"/>
          <w:szCs w:val="20"/>
        </w:rPr>
        <w:t xml:space="preserve"> и </w:t>
      </w:r>
      <w:hyperlink w:anchor="Par1309" w:history="1">
        <w:r>
          <w:rPr>
            <w:rFonts w:ascii="Arial" w:hAnsi="Arial" w:cs="Arial"/>
            <w:color w:val="0000FF"/>
            <w:sz w:val="20"/>
            <w:szCs w:val="20"/>
          </w:rPr>
          <w:t>158</w:t>
        </w:r>
      </w:hyperlink>
      <w:r>
        <w:rPr>
          <w:rFonts w:ascii="Arial" w:hAnsi="Arial" w:cs="Arial"/>
          <w:sz w:val="20"/>
          <w:szCs w:val="20"/>
        </w:rPr>
        <w:t xml:space="preserve"> настоящего Кодекса применялось при заключении брака.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160. Расторжение брака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законодательством Российской Федерации.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332" w:history="1">
        <w:r>
          <w:rPr>
            <w:rFonts w:ascii="Arial" w:hAnsi="Arial" w:cs="Arial"/>
            <w:color w:val="0000FF"/>
            <w:sz w:val="20"/>
            <w:szCs w:val="20"/>
          </w:rPr>
          <w:t>закона</w:t>
        </w:r>
      </w:hyperlink>
      <w:r>
        <w:rPr>
          <w:rFonts w:ascii="Arial" w:hAnsi="Arial" w:cs="Arial"/>
          <w:sz w:val="20"/>
          <w:szCs w:val="20"/>
        </w:rPr>
        <w:t xml:space="preserve"> от 15.11.1997 N 140-ФЗ)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161. Личные неимущественные и имущественные права и обязанности супругов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bookmarkStart w:id="131" w:name="Par1328"/>
      <w:bookmarkEnd w:id="131"/>
      <w:r>
        <w:rPr>
          <w:rFonts w:ascii="Arial" w:hAnsi="Arial" w:cs="Arial"/>
          <w:sz w:val="20"/>
          <w:szCs w:val="20"/>
        </w:rPr>
        <w:t xml:space="preserve">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w:t>
      </w:r>
      <w:hyperlink w:anchor="Par24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w:t>
      </w:r>
      <w:r>
        <w:rPr>
          <w:rFonts w:ascii="Arial" w:hAnsi="Arial" w:cs="Arial"/>
          <w:sz w:val="20"/>
          <w:szCs w:val="20"/>
        </w:rPr>
        <w:lastRenderedPageBreak/>
        <w:t xml:space="preserve">брачному договору или к их соглашению об уплате алиментов применяются положения </w:t>
      </w:r>
      <w:hyperlink w:anchor="Par1328" w:history="1">
        <w:r>
          <w:rPr>
            <w:rFonts w:ascii="Arial" w:hAnsi="Arial" w:cs="Arial"/>
            <w:color w:val="0000FF"/>
            <w:sz w:val="20"/>
            <w:szCs w:val="20"/>
          </w:rPr>
          <w:t>пункта 1</w:t>
        </w:r>
      </w:hyperlink>
      <w:r>
        <w:rPr>
          <w:rFonts w:ascii="Arial" w:hAnsi="Arial" w:cs="Arial"/>
          <w:sz w:val="20"/>
          <w:szCs w:val="20"/>
        </w:rPr>
        <w:t xml:space="preserve"> настоящей статьи.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162. Установление и оспаривание отцовства (материнства)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установления и оспаривания отцовства (материнства) на территории Российской Федерации определяется законодательством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163. Права и обязанности родителей и детей</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164. Алиментные обязательства совершеннолетних детей и других членов семьи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2" w:name="Par1344"/>
      <w:bookmarkEnd w:id="132"/>
      <w:r>
        <w:rPr>
          <w:rFonts w:ascii="Arial" w:eastAsiaTheme="minorHAnsi" w:hAnsi="Arial" w:cs="Arial"/>
          <w:b/>
          <w:bCs/>
          <w:color w:val="auto"/>
          <w:sz w:val="20"/>
          <w:szCs w:val="20"/>
        </w:rPr>
        <w:t>Статья 165. Усыновление (удочерение)</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отмене усыновления.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w:t>
      </w:r>
      <w:hyperlink w:anchor="Par959" w:history="1">
        <w:r>
          <w:rPr>
            <w:rFonts w:ascii="Arial" w:hAnsi="Arial" w:cs="Arial"/>
            <w:color w:val="0000FF"/>
            <w:sz w:val="20"/>
            <w:szCs w:val="20"/>
          </w:rPr>
          <w:t>статей 124</w:t>
        </w:r>
      </w:hyperlink>
      <w:r>
        <w:rPr>
          <w:rFonts w:ascii="Arial" w:hAnsi="Arial" w:cs="Arial"/>
          <w:sz w:val="20"/>
          <w:szCs w:val="20"/>
        </w:rPr>
        <w:t xml:space="preserve"> - </w:t>
      </w:r>
      <w:hyperlink w:anchor="Par989" w:history="1">
        <w:r>
          <w:rPr>
            <w:rFonts w:ascii="Arial" w:hAnsi="Arial" w:cs="Arial"/>
            <w:color w:val="0000FF"/>
            <w:sz w:val="20"/>
            <w:szCs w:val="20"/>
          </w:rPr>
          <w:t>126</w:t>
        </w:r>
      </w:hyperlink>
      <w:r>
        <w:rPr>
          <w:rFonts w:ascii="Arial" w:hAnsi="Arial" w:cs="Arial"/>
          <w:sz w:val="20"/>
          <w:szCs w:val="20"/>
        </w:rPr>
        <w:t xml:space="preserve">, </w:t>
      </w:r>
      <w:hyperlink w:anchor="Par1006" w:history="1">
        <w:r>
          <w:rPr>
            <w:rFonts w:ascii="Arial" w:hAnsi="Arial" w:cs="Arial"/>
            <w:color w:val="0000FF"/>
            <w:sz w:val="20"/>
            <w:szCs w:val="20"/>
          </w:rPr>
          <w:t>статьи 127</w:t>
        </w:r>
      </w:hyperlink>
      <w:r>
        <w:rPr>
          <w:rFonts w:ascii="Arial" w:hAnsi="Arial" w:cs="Arial"/>
          <w:sz w:val="20"/>
          <w:szCs w:val="20"/>
        </w:rPr>
        <w:t xml:space="preserve"> (за исключением </w:t>
      </w:r>
      <w:hyperlink w:anchor="Par1016" w:history="1">
        <w:r>
          <w:rPr>
            <w:rFonts w:ascii="Arial" w:hAnsi="Arial" w:cs="Arial"/>
            <w:color w:val="0000FF"/>
            <w:sz w:val="20"/>
            <w:szCs w:val="20"/>
          </w:rPr>
          <w:t>подпункта 7 пункта 1</w:t>
        </w:r>
      </w:hyperlink>
      <w:r>
        <w:rPr>
          <w:rFonts w:ascii="Arial" w:hAnsi="Arial" w:cs="Arial"/>
          <w:sz w:val="20"/>
          <w:szCs w:val="20"/>
        </w:rPr>
        <w:t xml:space="preserve">), </w:t>
      </w:r>
      <w:hyperlink w:anchor="Par1038" w:history="1">
        <w:r>
          <w:rPr>
            <w:rFonts w:ascii="Arial" w:hAnsi="Arial" w:cs="Arial"/>
            <w:color w:val="0000FF"/>
            <w:sz w:val="20"/>
            <w:szCs w:val="20"/>
          </w:rPr>
          <w:t>статей 128</w:t>
        </w:r>
      </w:hyperlink>
      <w:r>
        <w:rPr>
          <w:rFonts w:ascii="Arial" w:hAnsi="Arial" w:cs="Arial"/>
          <w:sz w:val="20"/>
          <w:szCs w:val="20"/>
        </w:rPr>
        <w:t xml:space="preserve"> и </w:t>
      </w:r>
      <w:hyperlink w:anchor="Par1044" w:history="1">
        <w:r>
          <w:rPr>
            <w:rFonts w:ascii="Arial" w:hAnsi="Arial" w:cs="Arial"/>
            <w:color w:val="0000FF"/>
            <w:sz w:val="20"/>
            <w:szCs w:val="20"/>
          </w:rPr>
          <w:t>129</w:t>
        </w:r>
      </w:hyperlink>
      <w:r>
        <w:rPr>
          <w:rFonts w:ascii="Arial" w:hAnsi="Arial" w:cs="Arial"/>
          <w:sz w:val="20"/>
          <w:szCs w:val="20"/>
        </w:rPr>
        <w:t xml:space="preserve">, </w:t>
      </w:r>
      <w:hyperlink w:anchor="Par1053" w:history="1">
        <w:r>
          <w:rPr>
            <w:rFonts w:ascii="Arial" w:hAnsi="Arial" w:cs="Arial"/>
            <w:color w:val="0000FF"/>
            <w:sz w:val="20"/>
            <w:szCs w:val="20"/>
          </w:rPr>
          <w:t>статьи 130</w:t>
        </w:r>
      </w:hyperlink>
      <w:r>
        <w:rPr>
          <w:rFonts w:ascii="Arial" w:hAnsi="Arial" w:cs="Arial"/>
          <w:sz w:val="20"/>
          <w:szCs w:val="20"/>
        </w:rPr>
        <w:t xml:space="preserve"> (за исключением </w:t>
      </w:r>
      <w:hyperlink w:anchor="Par1059" w:history="1">
        <w:r>
          <w:rPr>
            <w:rFonts w:ascii="Arial" w:hAnsi="Arial" w:cs="Arial"/>
            <w:color w:val="0000FF"/>
            <w:sz w:val="20"/>
            <w:szCs w:val="20"/>
          </w:rPr>
          <w:t>абзаца пятого</w:t>
        </w:r>
      </w:hyperlink>
      <w:r>
        <w:rPr>
          <w:rFonts w:ascii="Arial" w:hAnsi="Arial" w:cs="Arial"/>
          <w:sz w:val="20"/>
          <w:szCs w:val="20"/>
        </w:rPr>
        <w:t xml:space="preserve">), </w:t>
      </w:r>
      <w:hyperlink w:anchor="Par1061" w:history="1">
        <w:r>
          <w:rPr>
            <w:rFonts w:ascii="Arial" w:hAnsi="Arial" w:cs="Arial"/>
            <w:color w:val="0000FF"/>
            <w:sz w:val="20"/>
            <w:szCs w:val="20"/>
          </w:rPr>
          <w:t>статей 131</w:t>
        </w:r>
      </w:hyperlink>
      <w:r>
        <w:rPr>
          <w:rFonts w:ascii="Arial" w:hAnsi="Arial" w:cs="Arial"/>
          <w:sz w:val="20"/>
          <w:szCs w:val="20"/>
        </w:rPr>
        <w:t xml:space="preserve"> - </w:t>
      </w:r>
      <w:hyperlink w:anchor="Par1075" w:history="1">
        <w:r>
          <w:rPr>
            <w:rFonts w:ascii="Arial" w:hAnsi="Arial" w:cs="Arial"/>
            <w:color w:val="0000FF"/>
            <w:sz w:val="20"/>
            <w:szCs w:val="20"/>
          </w:rPr>
          <w:t>133</w:t>
        </w:r>
      </w:hyperlink>
      <w:r>
        <w:rPr>
          <w:rFonts w:ascii="Arial" w:hAnsi="Arial" w:cs="Arial"/>
          <w:sz w:val="20"/>
          <w:szCs w:val="20"/>
        </w:rPr>
        <w:t xml:space="preserve"> настоящего Кодекса с учетом положений международного договора Российской Федерации о межгосударственном сотрудничестве в области усыновления детей.</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27.06.1998 </w:t>
      </w:r>
      <w:hyperlink r:id="rId333" w:history="1">
        <w:r>
          <w:rPr>
            <w:rFonts w:ascii="Arial" w:hAnsi="Arial" w:cs="Arial"/>
            <w:color w:val="0000FF"/>
            <w:sz w:val="20"/>
            <w:szCs w:val="20"/>
          </w:rPr>
          <w:t>N 94-ФЗ</w:t>
        </w:r>
      </w:hyperlink>
      <w:r>
        <w:rPr>
          <w:rFonts w:ascii="Arial" w:hAnsi="Arial" w:cs="Arial"/>
          <w:sz w:val="20"/>
          <w:szCs w:val="20"/>
        </w:rPr>
        <w:t xml:space="preserve">, от 20.04.2015 </w:t>
      </w:r>
      <w:hyperlink r:id="rId334" w:history="1">
        <w:r>
          <w:rPr>
            <w:rFonts w:ascii="Arial" w:hAnsi="Arial" w:cs="Arial"/>
            <w:color w:val="0000FF"/>
            <w:sz w:val="20"/>
            <w:szCs w:val="20"/>
          </w:rPr>
          <w:t>N 101-ФЗ</w:t>
        </w:r>
      </w:hyperlink>
      <w:r>
        <w:rPr>
          <w:rFonts w:ascii="Arial" w:hAnsi="Arial" w:cs="Arial"/>
          <w:sz w:val="20"/>
          <w:szCs w:val="20"/>
        </w:rPr>
        <w:t>)</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w:t>
      </w:r>
      <w:hyperlink w:anchor="Par957" w:history="1">
        <w:r>
          <w:rPr>
            <w:rFonts w:ascii="Arial" w:hAnsi="Arial" w:cs="Arial"/>
            <w:color w:val="0000FF"/>
            <w:sz w:val="20"/>
            <w:szCs w:val="20"/>
          </w:rPr>
          <w:t>Кодексом</w:t>
        </w:r>
      </w:hyperlink>
      <w:r>
        <w:rPr>
          <w:rFonts w:ascii="Arial" w:hAnsi="Arial" w:cs="Arial"/>
          <w:sz w:val="20"/>
          <w:szCs w:val="20"/>
        </w:rPr>
        <w:t xml:space="preserve"> для граждан Российской Федерации, если иное не предусмотрено международным договором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35" w:history="1">
        <w:r>
          <w:rPr>
            <w:rFonts w:ascii="Arial" w:hAnsi="Arial" w:cs="Arial"/>
            <w:color w:val="0000FF"/>
            <w:sz w:val="20"/>
            <w:szCs w:val="20"/>
          </w:rPr>
          <w:t>законом</w:t>
        </w:r>
      </w:hyperlink>
      <w:r>
        <w:rPr>
          <w:rFonts w:ascii="Arial" w:hAnsi="Arial" w:cs="Arial"/>
          <w:sz w:val="20"/>
          <w:szCs w:val="20"/>
        </w:rPr>
        <w:t xml:space="preserve"> от 27.06.1998 N 94-ФЗ)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w:t>
      </w:r>
      <w:r>
        <w:rPr>
          <w:rFonts w:ascii="Arial" w:hAnsi="Arial" w:cs="Arial"/>
          <w:sz w:val="20"/>
          <w:szCs w:val="20"/>
        </w:rPr>
        <w:lastRenderedPageBreak/>
        <w:t>также, если это требуется в соответствии с законодательством указанного государства, согласие ребенка на усыновление.</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6" w:history="1">
        <w:r>
          <w:rPr>
            <w:rFonts w:ascii="Arial" w:hAnsi="Arial" w:cs="Arial"/>
            <w:color w:val="0000FF"/>
            <w:sz w:val="20"/>
            <w:szCs w:val="20"/>
          </w:rPr>
          <w:t>закона</w:t>
        </w:r>
      </w:hyperlink>
      <w:r>
        <w:rPr>
          <w:rFonts w:ascii="Arial" w:hAnsi="Arial" w:cs="Arial"/>
          <w:sz w:val="20"/>
          <w:szCs w:val="20"/>
        </w:rPr>
        <w:t xml:space="preserve"> от 27.06.1998 N 94-ФЗ)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(с учетом положений </w:t>
      </w:r>
      <w:hyperlink w:anchor="Par69" w:history="1">
        <w:r>
          <w:rPr>
            <w:rFonts w:ascii="Arial" w:hAnsi="Arial" w:cs="Arial"/>
            <w:color w:val="0000FF"/>
            <w:sz w:val="20"/>
            <w:szCs w:val="20"/>
          </w:rPr>
          <w:t>пункта 2 статьи 6</w:t>
        </w:r>
      </w:hyperlink>
      <w:r>
        <w:rPr>
          <w:rFonts w:ascii="Arial" w:hAnsi="Arial" w:cs="Arial"/>
          <w:sz w:val="20"/>
          <w:szCs w:val="20"/>
        </w:rPr>
        <w:t xml:space="preserve"> настоящего Кодекса),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7" w:history="1">
        <w:r>
          <w:rPr>
            <w:rFonts w:ascii="Arial" w:hAnsi="Arial" w:cs="Arial"/>
            <w:color w:val="0000FF"/>
            <w:sz w:val="20"/>
            <w:szCs w:val="20"/>
          </w:rPr>
          <w:t>закона</w:t>
        </w:r>
      </w:hyperlink>
      <w:r>
        <w:rPr>
          <w:rFonts w:ascii="Arial" w:hAnsi="Arial" w:cs="Arial"/>
          <w:sz w:val="20"/>
          <w:szCs w:val="20"/>
        </w:rPr>
        <w:t xml:space="preserve"> от 04.02.2021 N 5-ФЗ)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hyperlink r:id="rId338" w:history="1">
        <w:r>
          <w:rPr>
            <w:rFonts w:ascii="Arial" w:hAnsi="Arial" w:cs="Arial"/>
            <w:color w:val="0000FF"/>
            <w:sz w:val="20"/>
            <w:szCs w:val="20"/>
          </w:rPr>
          <w:t>Порядок</w:t>
        </w:r>
      </w:hyperlink>
      <w:r>
        <w:rPr>
          <w:rFonts w:ascii="Arial" w:hAnsi="Arial" w:cs="Arial"/>
          <w:sz w:val="20"/>
          <w:szCs w:val="20"/>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339" w:history="1">
        <w:r>
          <w:rPr>
            <w:rFonts w:ascii="Arial" w:hAnsi="Arial" w:cs="Arial"/>
            <w:color w:val="0000FF"/>
            <w:sz w:val="20"/>
            <w:szCs w:val="20"/>
          </w:rPr>
          <w:t>законом</w:t>
        </w:r>
      </w:hyperlink>
      <w:r>
        <w:rPr>
          <w:rFonts w:ascii="Arial" w:hAnsi="Arial" w:cs="Arial"/>
          <w:sz w:val="20"/>
          <w:szCs w:val="20"/>
        </w:rPr>
        <w:t xml:space="preserve"> от 27.06.1998 N 94-ФЗ)</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0" w:history="1">
        <w:r>
          <w:rPr>
            <w:rFonts w:ascii="Arial" w:hAnsi="Arial" w:cs="Arial"/>
            <w:color w:val="0000FF"/>
            <w:sz w:val="20"/>
            <w:szCs w:val="20"/>
          </w:rPr>
          <w:t>закона</w:t>
        </w:r>
      </w:hyperlink>
      <w:r>
        <w:rPr>
          <w:rFonts w:ascii="Arial" w:hAnsi="Arial" w:cs="Arial"/>
          <w:sz w:val="20"/>
          <w:szCs w:val="20"/>
        </w:rPr>
        <w:t xml:space="preserve"> от 27.06.1998 N 94-ФЗ)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166. Установление содержания норм иностранного семейного права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bookmarkStart w:id="133" w:name="Par1363"/>
      <w:bookmarkEnd w:id="133"/>
      <w:r>
        <w:rPr>
          <w:rFonts w:ascii="Arial" w:hAnsi="Arial" w:cs="Arial"/>
          <w:sz w:val="20"/>
          <w:szCs w:val="20"/>
        </w:rPr>
        <w:t>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содержание норм иностранного семейного права, несмотря на предпринятые в соответствии с </w:t>
      </w:r>
      <w:hyperlink w:anchor="Par1363" w:history="1">
        <w:r>
          <w:rPr>
            <w:rFonts w:ascii="Arial" w:hAnsi="Arial" w:cs="Arial"/>
            <w:color w:val="0000FF"/>
            <w:sz w:val="20"/>
            <w:szCs w:val="20"/>
          </w:rPr>
          <w:t>пунктом 1</w:t>
        </w:r>
      </w:hyperlink>
      <w:r>
        <w:rPr>
          <w:rFonts w:ascii="Arial" w:hAnsi="Arial" w:cs="Arial"/>
          <w:sz w:val="20"/>
          <w:szCs w:val="20"/>
        </w:rPr>
        <w:t xml:space="preserve"> настоящей статьи меры, не установлено, применяется законодательство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167. Ограничение применения норм иностранного семейного права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VIII. ЗАКЛЮЧИТЕЛЬНЫЕ ПОЛОЖЕНИЯ</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168. Порядок введения в действие настоящего Кодекса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Признать утратившими силу с 1 марта 1996 года: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hyperlink r:id="rId341" w:history="1">
        <w:r>
          <w:rPr>
            <w:rFonts w:ascii="Arial" w:hAnsi="Arial" w:cs="Arial"/>
            <w:color w:val="0000FF"/>
            <w:sz w:val="20"/>
            <w:szCs w:val="20"/>
          </w:rPr>
          <w:t>Кодекс</w:t>
        </w:r>
      </w:hyperlink>
      <w:r>
        <w:rPr>
          <w:rFonts w:ascii="Arial" w:hAnsi="Arial" w:cs="Arial"/>
          <w:sz w:val="20"/>
          <w:szCs w:val="20"/>
        </w:rPr>
        <w:t xml:space="preserve"> о браке и семье РСФСР (Ведомости Верховного Совета РСФСР, 1969, N 32, ст. 1086), за исключением </w:t>
      </w:r>
      <w:hyperlink r:id="rId342" w:history="1">
        <w:r>
          <w:rPr>
            <w:rFonts w:ascii="Arial" w:hAnsi="Arial" w:cs="Arial"/>
            <w:color w:val="0000FF"/>
            <w:sz w:val="20"/>
            <w:szCs w:val="20"/>
          </w:rPr>
          <w:t>раздела IV</w:t>
        </w:r>
      </w:hyperlink>
      <w:r>
        <w:rPr>
          <w:rFonts w:ascii="Arial" w:hAnsi="Arial" w:cs="Arial"/>
          <w:sz w:val="20"/>
          <w:szCs w:val="20"/>
        </w:rPr>
        <w:t xml:space="preserve">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 дня введения в действие настоящего Кодекса признать не действующими на территории Российской Федерации:</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ст. 241);</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N 6, ст. 101).</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169. Применение норм настоящего Кодекса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Нормы настоящего Кодекса применяются к семейным отношениям, возникшим после введения его в действие.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Судебный порядок усыновления детей, установленный </w:t>
      </w:r>
      <w:hyperlink w:anchor="Par973" w:history="1">
        <w:r>
          <w:rPr>
            <w:rFonts w:ascii="Arial" w:hAnsi="Arial" w:cs="Arial"/>
            <w:color w:val="0000FF"/>
            <w:sz w:val="20"/>
            <w:szCs w:val="20"/>
          </w:rPr>
          <w:t>статьей 125</w:t>
        </w:r>
      </w:hyperlink>
      <w:r>
        <w:rPr>
          <w:rFonts w:ascii="Arial" w:hAnsi="Arial" w:cs="Arial"/>
          <w:sz w:val="20"/>
          <w:szCs w:val="20"/>
        </w:rPr>
        <w:t xml:space="preserve">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w:t>
      </w:r>
      <w:hyperlink w:anchor="Par957" w:history="1">
        <w:r>
          <w:rPr>
            <w:rFonts w:ascii="Arial" w:hAnsi="Arial" w:cs="Arial"/>
            <w:color w:val="0000FF"/>
            <w:sz w:val="20"/>
            <w:szCs w:val="20"/>
          </w:rPr>
          <w:t>главы 19</w:t>
        </w:r>
      </w:hyperlink>
      <w:r>
        <w:rPr>
          <w:rFonts w:ascii="Arial" w:hAnsi="Arial" w:cs="Arial"/>
          <w:sz w:val="20"/>
          <w:szCs w:val="20"/>
        </w:rPr>
        <w:t xml:space="preserve"> и </w:t>
      </w:r>
      <w:hyperlink w:anchor="Par1344" w:history="1">
        <w:r>
          <w:rPr>
            <w:rFonts w:ascii="Arial" w:hAnsi="Arial" w:cs="Arial"/>
            <w:color w:val="0000FF"/>
            <w:sz w:val="20"/>
            <w:szCs w:val="20"/>
          </w:rPr>
          <w:t>статьи 165</w:t>
        </w:r>
      </w:hyperlink>
      <w:r>
        <w:rPr>
          <w:rFonts w:ascii="Arial" w:hAnsi="Arial" w:cs="Arial"/>
          <w:sz w:val="20"/>
          <w:szCs w:val="20"/>
        </w:rPr>
        <w:t xml:space="preserve"> настоящего Кодекса.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w:anchor="Par197" w:history="1">
        <w:r>
          <w:rPr>
            <w:rFonts w:ascii="Arial" w:hAnsi="Arial" w:cs="Arial"/>
            <w:color w:val="0000FF"/>
            <w:sz w:val="20"/>
            <w:szCs w:val="20"/>
          </w:rPr>
          <w:t>Статья 25</w:t>
        </w:r>
      </w:hyperlink>
      <w:r>
        <w:rPr>
          <w:rFonts w:ascii="Arial" w:hAnsi="Arial" w:cs="Arial"/>
          <w:sz w:val="20"/>
          <w:szCs w:val="20"/>
        </w:rPr>
        <w:t xml:space="preserve">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134" w:name="Par1394"/>
      <w:bookmarkEnd w:id="134"/>
      <w:r>
        <w:rPr>
          <w:rFonts w:ascii="Arial" w:hAnsi="Arial" w:cs="Arial"/>
          <w:sz w:val="20"/>
          <w:szCs w:val="20"/>
        </w:rPr>
        <w:t xml:space="preserve">4. К признанию недействительным брака в соответствии со </w:t>
      </w:r>
      <w:hyperlink w:anchor="Par139" w:history="1">
        <w:r>
          <w:rPr>
            <w:rFonts w:ascii="Arial" w:hAnsi="Arial" w:cs="Arial"/>
            <w:color w:val="0000FF"/>
            <w:sz w:val="20"/>
            <w:szCs w:val="20"/>
          </w:rPr>
          <w:t>статьей 15</w:t>
        </w:r>
      </w:hyperlink>
      <w:r>
        <w:rPr>
          <w:rFonts w:ascii="Arial" w:hAnsi="Arial" w:cs="Arial"/>
          <w:sz w:val="20"/>
          <w:szCs w:val="20"/>
        </w:rPr>
        <w:t xml:space="preserve"> настоящего Кодекса применяются сроки исковой давности, установленные </w:t>
      </w:r>
      <w:hyperlink r:id="rId343" w:history="1">
        <w:r>
          <w:rPr>
            <w:rFonts w:ascii="Arial" w:hAnsi="Arial" w:cs="Arial"/>
            <w:color w:val="0000FF"/>
            <w:sz w:val="20"/>
            <w:szCs w:val="20"/>
          </w:rPr>
          <w:t>статьей 181</w:t>
        </w:r>
      </w:hyperlink>
      <w:r>
        <w:rPr>
          <w:rFonts w:ascii="Arial" w:hAnsi="Arial" w:cs="Arial"/>
          <w:sz w:val="20"/>
          <w:szCs w:val="20"/>
        </w:rPr>
        <w:t xml:space="preserve"> Гражданского кодекса Российской Федерации для признания оспоримой сделки недействительной.</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Условия и порядок заключения брачных договоров и соглашений об уплате алиментов, установленные соответственно </w:t>
      </w:r>
      <w:hyperlink w:anchor="Par325" w:history="1">
        <w:r>
          <w:rPr>
            <w:rFonts w:ascii="Arial" w:hAnsi="Arial" w:cs="Arial"/>
            <w:color w:val="0000FF"/>
            <w:sz w:val="20"/>
            <w:szCs w:val="20"/>
          </w:rPr>
          <w:t>главами 8</w:t>
        </w:r>
      </w:hyperlink>
      <w:r>
        <w:rPr>
          <w:rFonts w:ascii="Arial" w:hAnsi="Arial" w:cs="Arial"/>
          <w:sz w:val="20"/>
          <w:szCs w:val="20"/>
        </w:rPr>
        <w:t xml:space="preserve"> и </w:t>
      </w:r>
      <w:hyperlink w:anchor="Par778" w:history="1">
        <w:r>
          <w:rPr>
            <w:rFonts w:ascii="Arial" w:hAnsi="Arial" w:cs="Arial"/>
            <w:color w:val="0000FF"/>
            <w:sz w:val="20"/>
            <w:szCs w:val="20"/>
          </w:rPr>
          <w:t>16</w:t>
        </w:r>
      </w:hyperlink>
      <w:r>
        <w:rPr>
          <w:rFonts w:ascii="Arial" w:hAnsi="Arial" w:cs="Arial"/>
          <w:sz w:val="20"/>
          <w:szCs w:val="20"/>
        </w:rPr>
        <w:t xml:space="preserve">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135" w:name="Par1396"/>
      <w:bookmarkEnd w:id="135"/>
      <w:r>
        <w:rPr>
          <w:rFonts w:ascii="Arial" w:hAnsi="Arial" w:cs="Arial"/>
          <w:sz w:val="20"/>
          <w:szCs w:val="20"/>
        </w:rPr>
        <w:lastRenderedPageBreak/>
        <w:t xml:space="preserve">6. Положения о совместной собственности супругов и положения о собственности каждого из супругов, установленные </w:t>
      </w:r>
      <w:hyperlink w:anchor="Par272" w:history="1">
        <w:r>
          <w:rPr>
            <w:rFonts w:ascii="Arial" w:hAnsi="Arial" w:cs="Arial"/>
            <w:color w:val="0000FF"/>
            <w:sz w:val="20"/>
            <w:szCs w:val="20"/>
          </w:rPr>
          <w:t>статьями 34</w:t>
        </w:r>
      </w:hyperlink>
      <w:r>
        <w:rPr>
          <w:rFonts w:ascii="Arial" w:hAnsi="Arial" w:cs="Arial"/>
          <w:sz w:val="20"/>
          <w:szCs w:val="20"/>
        </w:rPr>
        <w:t xml:space="preserve"> - </w:t>
      </w:r>
      <w:hyperlink w:anchor="Par301" w:history="1">
        <w:r>
          <w:rPr>
            <w:rFonts w:ascii="Arial" w:hAnsi="Arial" w:cs="Arial"/>
            <w:color w:val="0000FF"/>
            <w:sz w:val="20"/>
            <w:szCs w:val="20"/>
          </w:rPr>
          <w:t>37</w:t>
        </w:r>
      </w:hyperlink>
      <w:r>
        <w:rPr>
          <w:rFonts w:ascii="Arial" w:hAnsi="Arial" w:cs="Arial"/>
          <w:sz w:val="20"/>
          <w:szCs w:val="20"/>
        </w:rPr>
        <w:t xml:space="preserve"> настоящего Кодекса, применяются к имуществу, нажитому супругами (одним из них) до 1 марта 1996 года.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136" w:name="Par1397"/>
      <w:bookmarkEnd w:id="136"/>
      <w:r>
        <w:rPr>
          <w:rFonts w:ascii="Arial" w:hAnsi="Arial" w:cs="Arial"/>
          <w:sz w:val="20"/>
          <w:szCs w:val="20"/>
        </w:rPr>
        <w:t>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w:t>
      </w:r>
      <w:hyperlink w:anchor="Par34" w:history="1">
        <w:r>
          <w:rPr>
            <w:rFonts w:ascii="Arial" w:hAnsi="Arial" w:cs="Arial"/>
            <w:color w:val="0000FF"/>
            <w:sz w:val="20"/>
            <w:szCs w:val="20"/>
          </w:rPr>
          <w:t>статья 1</w:t>
        </w:r>
      </w:hyperlink>
      <w:r>
        <w:rPr>
          <w:rFonts w:ascii="Arial" w:hAnsi="Arial" w:cs="Arial"/>
          <w:sz w:val="20"/>
          <w:szCs w:val="20"/>
        </w:rPr>
        <w:t xml:space="preserve">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bookmarkStart w:id="137" w:name="Par1398"/>
      <w:bookmarkEnd w:id="137"/>
      <w:r>
        <w:rPr>
          <w:rFonts w:ascii="Arial" w:hAnsi="Arial" w:cs="Arial"/>
          <w:sz w:val="20"/>
          <w:szCs w:val="20"/>
        </w:rPr>
        <w:t>8. Право нетрудоспособных совершеннолетних лиц, нуждающихся в помощи, а также право нуждающегося в помощи бывшего супруга, достигшего пенсионного возраста (</w:t>
      </w:r>
      <w:hyperlink w:anchor="Par685" w:history="1">
        <w:r>
          <w:rPr>
            <w:rFonts w:ascii="Arial" w:hAnsi="Arial" w:cs="Arial"/>
            <w:color w:val="0000FF"/>
            <w:sz w:val="20"/>
            <w:szCs w:val="20"/>
          </w:rPr>
          <w:t>статьи 85</w:t>
        </w:r>
      </w:hyperlink>
      <w:r>
        <w:rPr>
          <w:rFonts w:ascii="Arial" w:hAnsi="Arial" w:cs="Arial"/>
          <w:sz w:val="20"/>
          <w:szCs w:val="20"/>
        </w:rPr>
        <w:t xml:space="preserve">, </w:t>
      </w:r>
      <w:hyperlink w:anchor="Par697" w:history="1">
        <w:r>
          <w:rPr>
            <w:rFonts w:ascii="Arial" w:hAnsi="Arial" w:cs="Arial"/>
            <w:color w:val="0000FF"/>
            <w:sz w:val="20"/>
            <w:szCs w:val="20"/>
          </w:rPr>
          <w:t>87</w:t>
        </w:r>
      </w:hyperlink>
      <w:r>
        <w:rPr>
          <w:rFonts w:ascii="Arial" w:hAnsi="Arial" w:cs="Arial"/>
          <w:sz w:val="20"/>
          <w:szCs w:val="20"/>
        </w:rPr>
        <w:t xml:space="preserve">, </w:t>
      </w:r>
      <w:hyperlink w:anchor="Par715" w:history="1">
        <w:r>
          <w:rPr>
            <w:rFonts w:ascii="Arial" w:hAnsi="Arial" w:cs="Arial"/>
            <w:color w:val="0000FF"/>
            <w:sz w:val="20"/>
            <w:szCs w:val="20"/>
          </w:rPr>
          <w:t>89</w:t>
        </w:r>
      </w:hyperlink>
      <w:r>
        <w:rPr>
          <w:rFonts w:ascii="Arial" w:hAnsi="Arial" w:cs="Arial"/>
          <w:sz w:val="20"/>
          <w:szCs w:val="20"/>
        </w:rPr>
        <w:t xml:space="preserve">, </w:t>
      </w:r>
      <w:hyperlink w:anchor="Par723" w:history="1">
        <w:r>
          <w:rPr>
            <w:rFonts w:ascii="Arial" w:hAnsi="Arial" w:cs="Arial"/>
            <w:color w:val="0000FF"/>
            <w:sz w:val="20"/>
            <w:szCs w:val="20"/>
          </w:rPr>
          <w:t>90</w:t>
        </w:r>
      </w:hyperlink>
      <w:r>
        <w:rPr>
          <w:rFonts w:ascii="Arial" w:hAnsi="Arial" w:cs="Arial"/>
          <w:sz w:val="20"/>
          <w:szCs w:val="20"/>
        </w:rPr>
        <w:t xml:space="preserve">, </w:t>
      </w:r>
      <w:hyperlink w:anchor="Par748" w:history="1">
        <w:r>
          <w:rPr>
            <w:rFonts w:ascii="Arial" w:hAnsi="Arial" w:cs="Arial"/>
            <w:color w:val="0000FF"/>
            <w:sz w:val="20"/>
            <w:szCs w:val="20"/>
          </w:rPr>
          <w:t>93</w:t>
        </w:r>
      </w:hyperlink>
      <w:r>
        <w:rPr>
          <w:rFonts w:ascii="Arial" w:hAnsi="Arial" w:cs="Arial"/>
          <w:sz w:val="20"/>
          <w:szCs w:val="20"/>
        </w:rPr>
        <w:t xml:space="preserve"> - </w:t>
      </w:r>
      <w:hyperlink w:anchor="Par766" w:history="1">
        <w:r>
          <w:rPr>
            <w:rFonts w:ascii="Arial" w:hAnsi="Arial" w:cs="Arial"/>
            <w:color w:val="0000FF"/>
            <w:sz w:val="20"/>
            <w:szCs w:val="20"/>
          </w:rPr>
          <w:t>97</w:t>
        </w:r>
      </w:hyperlink>
      <w:r>
        <w:rPr>
          <w:rFonts w:ascii="Arial" w:hAnsi="Arial" w:cs="Arial"/>
          <w:sz w:val="20"/>
          <w:szCs w:val="20"/>
        </w:rPr>
        <w:t xml:space="preserve"> настоящего Кодекса), на алименты распространяется в том числе на лиц, достигших возраста 55 лет (для женщин), 60 лет (для мужчин).</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344" w:history="1">
        <w:r>
          <w:rPr>
            <w:rFonts w:ascii="Arial" w:hAnsi="Arial" w:cs="Arial"/>
            <w:color w:val="0000FF"/>
            <w:sz w:val="20"/>
            <w:szCs w:val="20"/>
          </w:rPr>
          <w:t>законом</w:t>
        </w:r>
      </w:hyperlink>
      <w:r>
        <w:rPr>
          <w:rFonts w:ascii="Arial" w:hAnsi="Arial" w:cs="Arial"/>
          <w:sz w:val="20"/>
          <w:szCs w:val="20"/>
        </w:rPr>
        <w:t xml:space="preserve"> от 18.03.2019 N 35-ФЗ)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170. Приведение нормативных правовых актов в соответствие с настоящим Кодексом</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w:t>
      </w:r>
      <w:hyperlink r:id="rId345"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постольку, поскольку они не противоречат настоящему Кодексу.</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Поручить Правительству Российской Федерации в течение трех месяцев со дня принятия настоящего Кодекса: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привести в соответствие с настоящим Кодексом изданные им нормативные правовые акты;</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rsidR="008363B3" w:rsidRDefault="008363B3" w:rsidP="008363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принять нормативные правовые акты, обеспечивающие реализацию настоящего Кодекса.</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8363B3" w:rsidRDefault="008363B3" w:rsidP="008363B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8363B3" w:rsidRDefault="008363B3" w:rsidP="008363B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Б.ЕЛЬЦИН</w:t>
      </w:r>
    </w:p>
    <w:p w:rsidR="008363B3" w:rsidRDefault="008363B3" w:rsidP="008363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Москва, Кремль</w:t>
      </w:r>
    </w:p>
    <w:p w:rsidR="008363B3" w:rsidRDefault="008363B3" w:rsidP="008363B3">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29 декабря 1995 года</w:t>
      </w:r>
    </w:p>
    <w:p w:rsidR="008363B3" w:rsidRDefault="008363B3" w:rsidP="008363B3">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N 223-ФЗ</w:t>
      </w: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autoSpaceDE w:val="0"/>
        <w:autoSpaceDN w:val="0"/>
        <w:adjustRightInd w:val="0"/>
        <w:spacing w:after="0" w:line="240" w:lineRule="auto"/>
        <w:jc w:val="both"/>
        <w:rPr>
          <w:rFonts w:ascii="Arial" w:hAnsi="Arial" w:cs="Arial"/>
          <w:sz w:val="20"/>
          <w:szCs w:val="20"/>
        </w:rPr>
      </w:pPr>
    </w:p>
    <w:p w:rsidR="008363B3" w:rsidRDefault="008363B3" w:rsidP="008363B3">
      <w:pPr>
        <w:pBdr>
          <w:top w:val="single" w:sz="6" w:space="0" w:color="auto"/>
        </w:pBdr>
        <w:autoSpaceDE w:val="0"/>
        <w:autoSpaceDN w:val="0"/>
        <w:adjustRightInd w:val="0"/>
        <w:spacing w:before="100" w:after="100" w:line="240" w:lineRule="auto"/>
        <w:jc w:val="both"/>
        <w:rPr>
          <w:rFonts w:ascii="Arial" w:hAnsi="Arial" w:cs="Arial"/>
          <w:sz w:val="2"/>
          <w:szCs w:val="2"/>
        </w:rPr>
      </w:pPr>
    </w:p>
    <w:p w:rsidR="000A3EAD" w:rsidRDefault="000A3EAD">
      <w:bookmarkStart w:id="138" w:name="_GoBack"/>
      <w:bookmarkEnd w:id="138"/>
    </w:p>
    <w:sectPr w:rsidR="000A3EAD" w:rsidSect="007E4621">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6AC"/>
    <w:rsid w:val="000A3EAD"/>
    <w:rsid w:val="008363B3"/>
    <w:rsid w:val="00BC5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B9561-706B-4E53-BAF0-9ACAB00A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0035B3C4E6F36053AB6993A6AFC93D559E75A938298FF404BCF5099E39A405B88B2C05EB78E1DDF1B4043E363B14E27A18A2074EB281F35aEMFO" TargetMode="External"/><Relationship Id="rId299" Type="http://schemas.openxmlformats.org/officeDocument/2006/relationships/hyperlink" Target="consultantplus://offline/ref=D0FA6813A64B8BB66D7E2725F974717515EE251B28DFE60DCB1B5B66BAED193B5BCDEC6F644EBCE2052644B2937668167ABF14442C2FEB67b2MDO" TargetMode="External"/><Relationship Id="rId303" Type="http://schemas.openxmlformats.org/officeDocument/2006/relationships/hyperlink" Target="consultantplus://offline/ref=D0FA6813A64B8BB66D7E2725F974717513EC201A29D5BB07C3425764BDE2462C5C84E06E644EB4E5067941A7822E671060A11759302DE9b6M4O" TargetMode="External"/><Relationship Id="rId21" Type="http://schemas.openxmlformats.org/officeDocument/2006/relationships/hyperlink" Target="consultantplus://offline/ref=00035B3C4E6F36053AB6993A6AFC93D55BE5569C8791FF404BCF5099E39A405B88B2C05EB78E1CDA144043E363B14E27A18A2074EB281F35aEMFO" TargetMode="External"/><Relationship Id="rId42" Type="http://schemas.openxmlformats.org/officeDocument/2006/relationships/hyperlink" Target="consultantplus://offline/ref=00035B3C4E6F36053AB6993A6AFC93D559E3529D869AFF404BCF5099E39A405B88B2C05EB78E1CDB144043E363B14E27A18A2074EB281F35aEMFO" TargetMode="External"/><Relationship Id="rId63" Type="http://schemas.openxmlformats.org/officeDocument/2006/relationships/hyperlink" Target="consultantplus://offline/ref=00035B3C4E6F36053AB6993A6AFC93D559E3539C899CFF404BCF5099E39A405B88B2C05EB78E1EDC144043E363B14E27A18A2074EB281F35aEMFO" TargetMode="External"/><Relationship Id="rId84" Type="http://schemas.openxmlformats.org/officeDocument/2006/relationships/hyperlink" Target="consultantplus://offline/ref=00035B3C4E6F36053AB6993A6AFC93D558E051998498FF404BCF5099E39A405B88B2C05EB78E1DDC1E4043E363B14E27A18A2074EB281F35aEMFO" TargetMode="External"/><Relationship Id="rId138" Type="http://schemas.openxmlformats.org/officeDocument/2006/relationships/hyperlink" Target="consultantplus://offline/ref=00035B3C4E6F36053AB6993A6AFC93D559E75A93839DFF404BCF5099E39A405B88B2C05DB18F1AD0491A53E72AE6473BA5973E75F528a1MEO" TargetMode="External"/><Relationship Id="rId159" Type="http://schemas.openxmlformats.org/officeDocument/2006/relationships/hyperlink" Target="consultantplus://offline/ref=00035B3C4E6F36053AB6993A6AFC93D55DE6569D8192A24A43965C9BE4951F4C8FFBCC5FB78E18D3161F46F672E94121BB942369F72A1Da3M6O" TargetMode="External"/><Relationship Id="rId324" Type="http://schemas.openxmlformats.org/officeDocument/2006/relationships/hyperlink" Target="consultantplus://offline/ref=D0FA6813A64B8BB66D7E2725F974717517EE21182ADCE60DCB1B5B66BAED193B5BCDEC6F644EBCE50D2644B2937668167ABF14442C2FEB67b2MDO" TargetMode="External"/><Relationship Id="rId345" Type="http://schemas.openxmlformats.org/officeDocument/2006/relationships/hyperlink" Target="consultantplus://offline/ref=D0FA6813A64B8BB66D7E2725F974717516E223192288B10F9A4E5563B2BD432B4D84E36A7A4EBFFA0F2D12bEM2O" TargetMode="External"/><Relationship Id="rId170" Type="http://schemas.openxmlformats.org/officeDocument/2006/relationships/hyperlink" Target="consultantplus://offline/ref=00035B3C4E6F36053AB6993A6AFC93D559E752998598FF404BCF5099E39A405B88B2C05EB78E1ED91D4043E363B14E27A18A2074EB281F35aEMFO" TargetMode="External"/><Relationship Id="rId191" Type="http://schemas.openxmlformats.org/officeDocument/2006/relationships/hyperlink" Target="consultantplus://offline/ref=00035B3C4E6F36053AB6993A6AFC93D55BE9539E809DFF404BCF5099E39A405B88B2C05EB78E1CD9144043E363B14E27A18A2074EB281F35aEMFO" TargetMode="External"/><Relationship Id="rId205" Type="http://schemas.openxmlformats.org/officeDocument/2006/relationships/hyperlink" Target="consultantplus://offline/ref=00035B3C4E6F36053AB6993A6AFC93D559E0519E859AFF404BCF5099E39A405B88B2C05EB78E1CDA1C4043E363B14E27A18A2074EB281F35aEMFO" TargetMode="External"/><Relationship Id="rId226" Type="http://schemas.openxmlformats.org/officeDocument/2006/relationships/hyperlink" Target="consultantplus://offline/ref=00035B3C4E6F36053AB6993A6AFC93D559E3529C8990FF404BCF5099E39A405B9AB29852B58A02DB1E5515B225aEM5O" TargetMode="External"/><Relationship Id="rId247" Type="http://schemas.openxmlformats.org/officeDocument/2006/relationships/hyperlink" Target="consultantplus://offline/ref=00035B3C4E6F36053AB6993A6AFC93D55BE9539F8692A24A43965C9BE4951F4C8FFBCC5FB78E1EDF161F46F672E94121BB942369F72A1Da3M6O" TargetMode="External"/><Relationship Id="rId107" Type="http://schemas.openxmlformats.org/officeDocument/2006/relationships/hyperlink" Target="consultantplus://offline/ref=00035B3C4E6F36053AB6993A6AFC93D559E75A9F819BFF404BCF5099E39A405B88B2C05EB78E1CDE144043E363B14E27A18A2074EB281F35aEMFO" TargetMode="External"/><Relationship Id="rId268" Type="http://schemas.openxmlformats.org/officeDocument/2006/relationships/hyperlink" Target="consultantplus://offline/ref=00035B3C4E6F36053AB6993A6AFC93D55BE55792839BFF404BCF5099E39A405B88B2C05EB78E1DDA1D4043E363B14E27A18A2074EB281F35aEMFO" TargetMode="External"/><Relationship Id="rId289" Type="http://schemas.openxmlformats.org/officeDocument/2006/relationships/hyperlink" Target="consultantplus://offline/ref=D0FA6813A64B8BB66D7E2725F974717513EC201A29D5BB07C3425764BDE2462C5C84E06E644EBBE3067941A7822E671060A11759302DE9b6M4O" TargetMode="External"/><Relationship Id="rId11" Type="http://schemas.openxmlformats.org/officeDocument/2006/relationships/hyperlink" Target="consultantplus://offline/ref=00035B3C4E6F36053AB6993A6AFC93D558E051998498FF404BCF5099E39A405B88B2C05EB78E1DDC1F4043E363B14E27A18A2074EB281F35aEMFO" TargetMode="External"/><Relationship Id="rId32" Type="http://schemas.openxmlformats.org/officeDocument/2006/relationships/hyperlink" Target="consultantplus://offline/ref=00035B3C4E6F36053AB6993A6AFC93D558E1569E809DFF404BCF5099E39A405B88B2C05EB78E1CDA144043E363B14E27A18A2074EB281F35aEMFO" TargetMode="External"/><Relationship Id="rId53" Type="http://schemas.openxmlformats.org/officeDocument/2006/relationships/hyperlink" Target="consultantplus://offline/ref=00035B3C4E6F36053AB6993A6AFC93D559E75792869CFF404BCF5099E39A405B88B2C05EB78E1CDA1C4043E363B14E27A18A2074EB281F35aEMFO" TargetMode="External"/><Relationship Id="rId74" Type="http://schemas.openxmlformats.org/officeDocument/2006/relationships/hyperlink" Target="consultantplus://offline/ref=00035B3C4E6F36053AB6993A6AFC93D559E3539C899CFF404BCF5099E39A405B88B2C05EB78E18D9194043E363B14E27A18A2074EB281F35aEMFO" TargetMode="External"/><Relationship Id="rId128" Type="http://schemas.openxmlformats.org/officeDocument/2006/relationships/hyperlink" Target="consultantplus://offline/ref=00035B3C4E6F36053AB6993A6AFC93D559E5559A8290FF404BCF5099E39A405B9AB29852B58A02DB1E5515B225aEM5O" TargetMode="External"/><Relationship Id="rId149" Type="http://schemas.openxmlformats.org/officeDocument/2006/relationships/hyperlink" Target="consultantplus://offline/ref=00035B3C4E6F36053AB6993A6AFC93D558E8509D8691FF404BCF5099E39A405B88B2C05EB78E1CDE144043E363B14E27A18A2074EB281F35aEMFO" TargetMode="External"/><Relationship Id="rId314" Type="http://schemas.openxmlformats.org/officeDocument/2006/relationships/hyperlink" Target="consultantplus://offline/ref=D0FA6813A64B8BB66D7E2725F974717513EC201A29D5BB07C3425764BDE2462C5C84E06E644EB5E3067941A7822E671060A11759302DE9b6M4O" TargetMode="External"/><Relationship Id="rId335" Type="http://schemas.openxmlformats.org/officeDocument/2006/relationships/hyperlink" Target="consultantplus://offline/ref=D0FA6813A64B8BB66D7E2725F974717515E325182ED5BB07C3425764BDE2462C5C84E06E644EB8E3067941A7822E671060A11759302DE9b6M4O" TargetMode="External"/><Relationship Id="rId5" Type="http://schemas.openxmlformats.org/officeDocument/2006/relationships/hyperlink" Target="consultantplus://offline/ref=00035B3C4E6F36053AB6993A6AFC93D55BE655988992A24A43965C9BE4951F4C8FFBCC5FB78E1CD3161F46F672E94121BB942369F72A1Da3M6O" TargetMode="External"/><Relationship Id="rId95" Type="http://schemas.openxmlformats.org/officeDocument/2006/relationships/hyperlink" Target="consultantplus://offline/ref=00035B3C4E6F36053AB6993A6AFC93D559E5549E8099FF404BCF5099E39A405B88B2C05EB78E1CD31C4043E363B14E27A18A2074EB281F35aEMFO" TargetMode="External"/><Relationship Id="rId160" Type="http://schemas.openxmlformats.org/officeDocument/2006/relationships/hyperlink" Target="consultantplus://offline/ref=00035B3C4E6F36053AB6993A6AFC93D558E8569F8699FF404BCF5099E39A405B88B2C05EB78E18DF154043E363B14E27A18A2074EB281F35aEMFO" TargetMode="External"/><Relationship Id="rId181" Type="http://schemas.openxmlformats.org/officeDocument/2006/relationships/hyperlink" Target="consultantplus://offline/ref=00035B3C4E6F36053AB6993A6AFC93D55BE95599879DFF404BCF5099E39A405B88B2C05EB78E1FD81E4043E363B14E27A18A2074EB281F35aEMFO" TargetMode="External"/><Relationship Id="rId216" Type="http://schemas.openxmlformats.org/officeDocument/2006/relationships/hyperlink" Target="consultantplus://offline/ref=00035B3C4E6F36053AB6993A6AFC93D558E854988798FF404BCF5099E39A405B88B2C05EB78E1CD81E4043E363B14E27A18A2074EB281F35aEMFO" TargetMode="External"/><Relationship Id="rId237" Type="http://schemas.openxmlformats.org/officeDocument/2006/relationships/hyperlink" Target="consultantplus://offline/ref=00035B3C4E6F36053AB6993A6AFC93D559E7519A859DFF404BCF5099E39A405B88B2C05EB78E1CD8184043E363B14E27A18A2074EB281F35aEMFO" TargetMode="External"/><Relationship Id="rId258" Type="http://schemas.openxmlformats.org/officeDocument/2006/relationships/hyperlink" Target="consultantplus://offline/ref=00035B3C4E6F36053AB6993A6AFC93D559E55A9B839AFF404BCF5099E39A405B88B2C05EB78E1CDA1F4043E363B14E27A18A2074EB281F35aEMFO" TargetMode="External"/><Relationship Id="rId279" Type="http://schemas.openxmlformats.org/officeDocument/2006/relationships/hyperlink" Target="consultantplus://offline/ref=D0FA6813A64B8BB66D7E2725F974717517ED231B2AD7E60DCB1B5B66BAED193B5BCDEC6F644EB4EC0D2644B2937668167ABF14442C2FEB67b2MDO" TargetMode="External"/><Relationship Id="rId22" Type="http://schemas.openxmlformats.org/officeDocument/2006/relationships/hyperlink" Target="consultantplus://offline/ref=00035B3C4E6F36053AB6993A6AFC93D558E8569F8699FF404BCF5099E39A405B88B2C05EB78E18DF1F4043E363B14E27A18A2074EB281F35aEMFO" TargetMode="External"/><Relationship Id="rId43" Type="http://schemas.openxmlformats.org/officeDocument/2006/relationships/hyperlink" Target="consultantplus://offline/ref=00035B3C4E6F36053AB6993A6AFC93D559E35B9B869FFF404BCF5099E39A405B88B2C05EB78E1CDB144043E363B14E27A18A2074EB281F35aEMFO" TargetMode="External"/><Relationship Id="rId64" Type="http://schemas.openxmlformats.org/officeDocument/2006/relationships/hyperlink" Target="consultantplus://offline/ref=00035B3C4E6F36053AB6993A6AFC93D559E0569B8991FF404BCF5099E39A405B88B2C05EB78E1CDA1D4043E363B14E27A18A2074EB281F35aEMFO" TargetMode="External"/><Relationship Id="rId118" Type="http://schemas.openxmlformats.org/officeDocument/2006/relationships/hyperlink" Target="consultantplus://offline/ref=00035B3C4E6F36053AB6993A6AFC93D559E75A938298FF404BCF5099E39A405B88B2C05EB78E1DDD1C4043E363B14E27A18A2074EB281F35aEMFO" TargetMode="External"/><Relationship Id="rId139" Type="http://schemas.openxmlformats.org/officeDocument/2006/relationships/hyperlink" Target="consultantplus://offline/ref=00035B3C4E6F36053AB6993A6AFC93D55BE9539E809DFF404BCF5099E39A405B88B2C05EB78E1CD91D4043E363B14E27A18A2074EB281F35aEMFO" TargetMode="External"/><Relationship Id="rId290" Type="http://schemas.openxmlformats.org/officeDocument/2006/relationships/hyperlink" Target="consultantplus://offline/ref=D0FA6813A64B8BB66D7E2725F974717517ED2C142ADFE60DCB1B5B66BAED193B5BCDEC6F644CBCED0A2644B2937668167ABF14442C2FEB67b2MDO" TargetMode="External"/><Relationship Id="rId304" Type="http://schemas.openxmlformats.org/officeDocument/2006/relationships/hyperlink" Target="consultantplus://offline/ref=D0FA6813A64B8BB66D7E2725F974717517ED2C142ADFE60DCB1B5B66BAED193B5BCDEC6F644EBEE40C2644B2937668167ABF14442C2FEB67b2MDO" TargetMode="External"/><Relationship Id="rId325" Type="http://schemas.openxmlformats.org/officeDocument/2006/relationships/hyperlink" Target="consultantplus://offline/ref=D0FA6813A64B8BB66D7E2725F974717515ED211528D7E60DCB1B5B66BAED193B5BCDEC6F644EBCE4052644B2937668167ABF14442C2FEB67b2MDO" TargetMode="External"/><Relationship Id="rId346" Type="http://schemas.openxmlformats.org/officeDocument/2006/relationships/fontTable" Target="fontTable.xml"/><Relationship Id="rId85" Type="http://schemas.openxmlformats.org/officeDocument/2006/relationships/hyperlink" Target="consultantplus://offline/ref=00035B3C4E6F36053AB6993A6AFC93D558E051998498FF404BCF5099E39A405B88B2C05EB78E1DDC184043E363B14E27A18A2074EB281F35aEMFO" TargetMode="External"/><Relationship Id="rId150" Type="http://schemas.openxmlformats.org/officeDocument/2006/relationships/hyperlink" Target="consultantplus://offline/ref=00035B3C4E6F36053AB6993A6AFC93D558E8509D8691FF404BCF5099E39A405B88B2C05EB78E1CDD1C4043E363B14E27A18A2074EB281F35aEMFO" TargetMode="External"/><Relationship Id="rId171" Type="http://schemas.openxmlformats.org/officeDocument/2006/relationships/hyperlink" Target="consultantplus://offline/ref=00035B3C4E6F36053AB6993A6AFC93D55BE851988699FF404BCF5099E39A405B88B2C05EB78E19D3194043E363B14E27A18A2074EB281F35aEMFO" TargetMode="External"/><Relationship Id="rId192" Type="http://schemas.openxmlformats.org/officeDocument/2006/relationships/hyperlink" Target="consultantplus://offline/ref=00035B3C4E6F36053AB6993A6AFC93D559E75A938298FF404BCF5099E39A405B88B2C05CB38E178F4C0F42BF25E05D25A68A2277F7a2MBO" TargetMode="External"/><Relationship Id="rId206" Type="http://schemas.openxmlformats.org/officeDocument/2006/relationships/hyperlink" Target="consultantplus://offline/ref=00035B3C4E6F36053AB6993A6AFC93D559E0519E859AFF404BCF5099E39A405B88B2C05EB78E1CDA1F4043E363B14E27A18A2074EB281F35aEMFO" TargetMode="External"/><Relationship Id="rId227" Type="http://schemas.openxmlformats.org/officeDocument/2006/relationships/hyperlink" Target="consultantplus://offline/ref=00035B3C4E6F36053AB6993A6AFC93D559E3529C8990FF404BCF5099E39A405B9AB29852B58A02DB1E5515B225aEM5O" TargetMode="External"/><Relationship Id="rId248" Type="http://schemas.openxmlformats.org/officeDocument/2006/relationships/hyperlink" Target="consultantplus://offline/ref=00035B3C4E6F36053AB6993A6AFC93D55BE9539F8692A24A43965C9BE4951F4C8FFBCC5FB78E1EDC161F46F672E94121BB942369F72A1Da3M6O" TargetMode="External"/><Relationship Id="rId269" Type="http://schemas.openxmlformats.org/officeDocument/2006/relationships/hyperlink" Target="consultantplus://offline/ref=00035B3C4E6F36053AB6993A6AFC93D55BE5569C8791FF404BCF5099E39A405B88B2C05EB78E1CDE1A4043E363B14E27A18A2074EB281F35aEMFO" TargetMode="External"/><Relationship Id="rId12" Type="http://schemas.openxmlformats.org/officeDocument/2006/relationships/hyperlink" Target="consultantplus://offline/ref=00035B3C4E6F36053AB6993A6AFC93D55BE851988699FF404BCF5099E39A405B88B2C05EB78E19D31D4043E363B14E27A18A2074EB281F35aEMFO" TargetMode="External"/><Relationship Id="rId33" Type="http://schemas.openxmlformats.org/officeDocument/2006/relationships/hyperlink" Target="consultantplus://offline/ref=00035B3C4E6F36053AB6993A6AFC93D558E1549B8690FF404BCF5099E39A405B88B2C05EB78E1CDB144043E363B14E27A18A2074EB281F35aEMFO" TargetMode="External"/><Relationship Id="rId108" Type="http://schemas.openxmlformats.org/officeDocument/2006/relationships/hyperlink" Target="consultantplus://offline/ref=00035B3C4E6F36053AB6993A6AFC93D559E75A9F819BFF404BCF5099E39A405B88B2C05EB78E1CDD1C4043E363B14E27A18A2074EB281F35aEMFO" TargetMode="External"/><Relationship Id="rId129" Type="http://schemas.openxmlformats.org/officeDocument/2006/relationships/hyperlink" Target="consultantplus://offline/ref=00035B3C4E6F36053AB6993A6AFC93D55BE5569C8791FF404BCF5099E39A405B88B2C05EB78E1CD91C4043E363B14E27A18A2074EB281F35aEMFO" TargetMode="External"/><Relationship Id="rId280" Type="http://schemas.openxmlformats.org/officeDocument/2006/relationships/hyperlink" Target="consultantplus://offline/ref=D0FA6813A64B8BB66D7E2725F974717517E9241A2EDDE60DCB1B5B66BAED193B5BCDEC6F644EBCE5092644B2937668167ABF14442C2FEB67b2MDO" TargetMode="External"/><Relationship Id="rId315" Type="http://schemas.openxmlformats.org/officeDocument/2006/relationships/hyperlink" Target="consultantplus://offline/ref=D0FA6813A64B8BB66D7E2725F974717513EC201A29D5BB07C3425764BDE2462C5C84E06E644EB5EC067941A7822E671060A11759302DE9b6M4O" TargetMode="External"/><Relationship Id="rId336" Type="http://schemas.openxmlformats.org/officeDocument/2006/relationships/hyperlink" Target="consultantplus://offline/ref=D0FA6813A64B8BB66D7E2725F974717515E325182ED5BB07C3425764BDE2462C5C84E06E644EB8ED067941A7822E671060A11759302DE9b6M4O" TargetMode="External"/><Relationship Id="rId54" Type="http://schemas.openxmlformats.org/officeDocument/2006/relationships/hyperlink" Target="consultantplus://offline/ref=00035B3C4E6F36053AB6993A6AFC93D558E8559E8ACFA8421A9A5E9CEBCA1A4B9EFBCF5BA98E1FC51F4B15aBM3O" TargetMode="External"/><Relationship Id="rId75" Type="http://schemas.openxmlformats.org/officeDocument/2006/relationships/hyperlink" Target="consultantplus://offline/ref=00035B3C4E6F36053AB6993A6AFC93D559E5549E8099FF404BCF5099E39A405B88B2C05EB78E1EDB1A4043E363B14E27A18A2074EB281F35aEMFO" TargetMode="External"/><Relationship Id="rId96" Type="http://schemas.openxmlformats.org/officeDocument/2006/relationships/hyperlink" Target="consultantplus://offline/ref=00035B3C4E6F36053AB6993A6AFC93D559E35792869FFF404BCF5099E39A405B88B2C05EB78E1CDF1E4043E363B14E27A18A2074EB281F35aEMFO" TargetMode="External"/><Relationship Id="rId140" Type="http://schemas.openxmlformats.org/officeDocument/2006/relationships/hyperlink" Target="consultantplus://offline/ref=00035B3C4E6F36053AB6993A6AFC93D558E8509D8691FF404BCF5099E39A405B88B2C05EB78E1CDF144043E363B14E27A18A2074EB281F35aEMFO" TargetMode="External"/><Relationship Id="rId161" Type="http://schemas.openxmlformats.org/officeDocument/2006/relationships/hyperlink" Target="consultantplus://offline/ref=00035B3C4E6F36053AB6993A6AFC93D55BE655988992A24A43965C9BE4951F4C8FFBCC5FB78E1DDD161F46F672E94121BB942369F72A1Da3M6O" TargetMode="External"/><Relationship Id="rId182" Type="http://schemas.openxmlformats.org/officeDocument/2006/relationships/hyperlink" Target="consultantplus://offline/ref=00035B3C4E6F36053AB6993A6AFC93D558E0539F8191FF404BCF5099E39A405B88B2C05EB78E1CDC1B4043E363B14E27A18A2074EB281F35aEMFO" TargetMode="External"/><Relationship Id="rId217" Type="http://schemas.openxmlformats.org/officeDocument/2006/relationships/hyperlink" Target="consultantplus://offline/ref=00035B3C4E6F36053AB6993A6AFC93D55DE6569D8192A24A43965C9BE4951F4C8FFBCC5FB78E19DF161F46F672E94121BB942369F72A1Da3M6O" TargetMode="External"/><Relationship Id="rId6" Type="http://schemas.openxmlformats.org/officeDocument/2006/relationships/hyperlink" Target="consultantplus://offline/ref=00035B3C4E6F36053AB6993A6AFC93D55BE9539F8692A24A43965C9BE4951F4C8FFBCC5FB78E1CD3161F46F672E94121BB942369F72A1Da3M6O" TargetMode="External"/><Relationship Id="rId238" Type="http://schemas.openxmlformats.org/officeDocument/2006/relationships/hyperlink" Target="consultantplus://offline/ref=00035B3C4E6F36053AB6993A6AFC93D55BE9539F8692A24A43965C9BE4951F4C8FFBCC5FB78E1DDC161F46F672E94121BB942369F72A1Da3M6O" TargetMode="External"/><Relationship Id="rId259" Type="http://schemas.openxmlformats.org/officeDocument/2006/relationships/hyperlink" Target="consultantplus://offline/ref=00035B3C4E6F36053AB6993A6AFC93D55BE4539C8098FF404BCF5099E39A405B88B2C05EB78E1CDD154043E363B14E27A18A2074EB281F35aEMFO" TargetMode="External"/><Relationship Id="rId23" Type="http://schemas.openxmlformats.org/officeDocument/2006/relationships/hyperlink" Target="consultantplus://offline/ref=00035B3C4E6F36053AB6993A6AFC93D55BE95599879DFF404BCF5099E39A405B88B2C05EB78E1FD9184043E363B14E27A18A2074EB281F35aEMFO" TargetMode="External"/><Relationship Id="rId119" Type="http://schemas.openxmlformats.org/officeDocument/2006/relationships/hyperlink" Target="consultantplus://offline/ref=00035B3C4E6F36053AB6993A6AFC93D559E75A938298FF404BCF5099E39A405B88B2C05EB78E1EDB1A4043E363B14E27A18A2074EB281F35aEMFO" TargetMode="External"/><Relationship Id="rId270" Type="http://schemas.openxmlformats.org/officeDocument/2006/relationships/hyperlink" Target="consultantplus://offline/ref=00035B3C4E6F36053AB6993A6AFC93D55DE6569D8192A24A43965C9BE4951F4C8FFBCC5FB78E1ADE161F46F672E94121BB942369F72A1Da3M6O" TargetMode="External"/><Relationship Id="rId291" Type="http://schemas.openxmlformats.org/officeDocument/2006/relationships/hyperlink" Target="consultantplus://offline/ref=D0FA6813A64B8BB66D7E2725F974717513EC201A29D5BB07C3425764BDE2462C5C84E06E644EBBEC067941A7822E671060A11759302DE9b6M4O" TargetMode="External"/><Relationship Id="rId305" Type="http://schemas.openxmlformats.org/officeDocument/2006/relationships/hyperlink" Target="consultantplus://offline/ref=D0FA6813A64B8BB66D7E2725F974717517ED241E2DDFE60DCB1B5B66BAED193B5BCDEC6F644EBCED0A2644B2937668167ABF14442C2FEB67b2MDO" TargetMode="External"/><Relationship Id="rId326" Type="http://schemas.openxmlformats.org/officeDocument/2006/relationships/hyperlink" Target="consultantplus://offline/ref=D0FA6813A64B8BB66D7E2725F974717515EF201B2FD6E60DCB1B5B66BAED193B5BCDEC6F644EBCE2082644B2937668167ABF14442C2FEB67b2MDO" TargetMode="External"/><Relationship Id="rId347" Type="http://schemas.openxmlformats.org/officeDocument/2006/relationships/theme" Target="theme/theme1.xml"/><Relationship Id="rId44" Type="http://schemas.openxmlformats.org/officeDocument/2006/relationships/hyperlink" Target="consultantplus://offline/ref=00035B3C4E6F36053AB6993A6AFC93D559E4569C869AFF404BCF5099E39A405B88B2C05EB78E1CDB154043E363B14E27A18A2074EB281F35aEMFO" TargetMode="External"/><Relationship Id="rId65" Type="http://schemas.openxmlformats.org/officeDocument/2006/relationships/hyperlink" Target="consultantplus://offline/ref=00035B3C4E6F36053AB6993A6AFC93D559E0569B8991FF404BCF5099E39A405B88B2C05EB78E1CDA1F4043E363B14E27A18A2074EB281F35aEMFO" TargetMode="External"/><Relationship Id="rId86" Type="http://schemas.openxmlformats.org/officeDocument/2006/relationships/hyperlink" Target="consultantplus://offline/ref=00035B3C4E6F36053AB6993A6AFC93D55BE9539E809DFF404BCF5099E39A405B88B2C05EB78E1CDA184043E363B14E27A18A2074EB281F35aEMFO" TargetMode="External"/><Relationship Id="rId130" Type="http://schemas.openxmlformats.org/officeDocument/2006/relationships/hyperlink" Target="consultantplus://offline/ref=00035B3C4E6F36053AB6993A6AFC93D559E752998691FF404BCF5099E39A405B88B2C05EB28D178F4C0F42BF25E05D25A68A2277F7a2MBO" TargetMode="External"/><Relationship Id="rId151" Type="http://schemas.openxmlformats.org/officeDocument/2006/relationships/hyperlink" Target="consultantplus://offline/ref=00035B3C4E6F36053AB6993A6AFC93D55BE9539E809DFF404BCF5099E39A405B88B2C05EB78E1CD91C4043E363B14E27A18A2074EB281F35aEMFO" TargetMode="External"/><Relationship Id="rId172" Type="http://schemas.openxmlformats.org/officeDocument/2006/relationships/hyperlink" Target="consultantplus://offline/ref=00035B3C4E6F36053AB6993A6AFC93D55BE5569C8791FF404BCF5099E39A405B88B2C05EB78E1CD91B4043E363B14E27A18A2074EB281F35aEMFO" TargetMode="External"/><Relationship Id="rId193" Type="http://schemas.openxmlformats.org/officeDocument/2006/relationships/hyperlink" Target="consultantplus://offline/ref=00035B3C4E6F36053AB6993A6AFC93D55BE8509D809DFF404BCF5099E39A405B88B2C05EB78E1CDB154043E363B14E27A18A2074EB281F35aEMFO" TargetMode="External"/><Relationship Id="rId207" Type="http://schemas.openxmlformats.org/officeDocument/2006/relationships/hyperlink" Target="consultantplus://offline/ref=00035B3C4E6F36053AB6993A6AFC93D55DE75B9C8892A24A43965C9BE4951F4C8FFBCC5FB78E1CD2161F46F672E94121BB942369F72A1Da3M6O" TargetMode="External"/><Relationship Id="rId228" Type="http://schemas.openxmlformats.org/officeDocument/2006/relationships/hyperlink" Target="consultantplus://offline/ref=00035B3C4E6F36053AB6993A6AFC93D55DE6569D8192A24A43965C9BE4951F4C8FFBCC5FB78E1ADA161F46F672E94121BB942369F72A1Da3M6O" TargetMode="External"/><Relationship Id="rId249" Type="http://schemas.openxmlformats.org/officeDocument/2006/relationships/hyperlink" Target="consultantplus://offline/ref=00035B3C4E6F36053AB6993A6AFC93D55BE9539E809DFF404BCF5099E39A405B88B2C05EB78E1CD81A4043E363B14E27A18A2074EB281F35aEMFO" TargetMode="External"/><Relationship Id="rId13" Type="http://schemas.openxmlformats.org/officeDocument/2006/relationships/hyperlink" Target="consultantplus://offline/ref=00035B3C4E6F36053AB6993A6AFC93D55BE4529E879CFF404BCF5099E39A405B88B2C05EB78E1CDE1D4043E363B14E27A18A2074EB281F35aEMFO" TargetMode="External"/><Relationship Id="rId109" Type="http://schemas.openxmlformats.org/officeDocument/2006/relationships/hyperlink" Target="consultantplus://offline/ref=00035B3C4E6F36053AB6993A6AFC93D559E35B9B869FFF404BCF5099E39A405B88B2C05EB78E1CDA1D4043E363B14E27A18A2074EB281F35aEMFO" TargetMode="External"/><Relationship Id="rId260" Type="http://schemas.openxmlformats.org/officeDocument/2006/relationships/hyperlink" Target="consultantplus://offline/ref=00035B3C4E6F36053AB6993A6AFC93D55BE6549D819DFF404BCF5099E39A405B88B2C05EB78E1CDA1C4043E363B14E27A18A2074EB281F35aEMFO" TargetMode="External"/><Relationship Id="rId281" Type="http://schemas.openxmlformats.org/officeDocument/2006/relationships/hyperlink" Target="consultantplus://offline/ref=D0FA6813A64B8BB66D7E2725F974717515EF21152BDCE60DCB1B5B66BAED193B5BCDEC6F644EBCEC042644B2937668167ABF14442C2FEB67b2MDO" TargetMode="External"/><Relationship Id="rId316" Type="http://schemas.openxmlformats.org/officeDocument/2006/relationships/hyperlink" Target="consultantplus://offline/ref=D0FA6813A64B8BB66D7E2725F974717517EE211828D8E60DCB1B5B66BAED193B5BCDEC6F644EBCED0C2644B2937668167ABF14442C2FEB67b2MDO" TargetMode="External"/><Relationship Id="rId337" Type="http://schemas.openxmlformats.org/officeDocument/2006/relationships/hyperlink" Target="consultantplus://offline/ref=D0FA6813A64B8BB66D7E2725F974717517ED21152EDBE60DCB1B5B66BAED193B5BCDEC6F644EBCE5092644B2937668167ABF14442C2FEB67b2MDO" TargetMode="External"/><Relationship Id="rId34" Type="http://schemas.openxmlformats.org/officeDocument/2006/relationships/hyperlink" Target="consultantplus://offline/ref=00035B3C4E6F36053AB6993A6AFC93D558E8539C809BFF404BCF5099E39A405B88B2C05EB78E1CDA1F4043E363B14E27A18A2074EB281F35aEMFO" TargetMode="External"/><Relationship Id="rId55" Type="http://schemas.openxmlformats.org/officeDocument/2006/relationships/hyperlink" Target="consultantplus://offline/ref=00035B3C4E6F36053AB6993A6AFC93D559E65598809BFF404BCF5099E39A405B88B2C05EB78E14DA1A4043E363B14E27A18A2074EB281F35aEMFO" TargetMode="External"/><Relationship Id="rId76" Type="http://schemas.openxmlformats.org/officeDocument/2006/relationships/hyperlink" Target="consultantplus://offline/ref=00035B3C4E6F36053AB6993A6AFC93D55BE9539E809DFF404BCF5099E39A405B88B2C05EB78E1CDA194043E363B14E27A18A2074EB281F35aEMFO" TargetMode="External"/><Relationship Id="rId97" Type="http://schemas.openxmlformats.org/officeDocument/2006/relationships/hyperlink" Target="consultantplus://offline/ref=00035B3C4E6F36053AB6993A6AFC93D55BE655988992A24A43965C9BE4951F4C8FFBCC5FB78E1DD9161F46F672E94121BB942369F72A1Da3M6O" TargetMode="External"/><Relationship Id="rId120" Type="http://schemas.openxmlformats.org/officeDocument/2006/relationships/hyperlink" Target="consultantplus://offline/ref=00035B3C4E6F36053AB6993A6AFC93D559E75A938298FF404BCF5099E39A405B88B2C05EB78F1ED3144043E363B14E27A18A2074EB281F35aEMFO" TargetMode="External"/><Relationship Id="rId141" Type="http://schemas.openxmlformats.org/officeDocument/2006/relationships/hyperlink" Target="consultantplus://offline/ref=00035B3C4E6F36053AB6993A6AFC93D558E8509D8691FF404BCF5099E39A405B88B2C05EB78E1CDE1C4043E363B14E27A18A2074EB281F35aEMFO" TargetMode="External"/><Relationship Id="rId7" Type="http://schemas.openxmlformats.org/officeDocument/2006/relationships/hyperlink" Target="consultantplus://offline/ref=00035B3C4E6F36053AB6993A6AFC93D558E5569F8292A24A43965C9BE4951F4C8FFBCC5FB78E1CDC161F46F672E94121BB942369F72A1Da3M6O" TargetMode="External"/><Relationship Id="rId162" Type="http://schemas.openxmlformats.org/officeDocument/2006/relationships/hyperlink" Target="consultantplus://offline/ref=00035B3C4E6F36053AB6993A6AFC93D558E8549E849AFF404BCF5099E39A405B88B2C05EB78E1CDA1F4043E363B14E27A18A2074EB281F35aEMFO" TargetMode="External"/><Relationship Id="rId183" Type="http://schemas.openxmlformats.org/officeDocument/2006/relationships/hyperlink" Target="consultantplus://offline/ref=00035B3C4E6F36053AB6993A6AFC93D558E1569E809DFF404BCF5099E39A405B88B2C05EB78E1CD91F4043E363B14E27A18A2074EB281F35aEMFO" TargetMode="External"/><Relationship Id="rId218" Type="http://schemas.openxmlformats.org/officeDocument/2006/relationships/hyperlink" Target="consultantplus://offline/ref=00035B3C4E6F36053AB6993A6AFC93D559E55B9D8598FF404BCF5099E39A405B88B2C05EB78E1CDA194043E363B14E27A18A2074EB281F35aEMFO" TargetMode="External"/><Relationship Id="rId239" Type="http://schemas.openxmlformats.org/officeDocument/2006/relationships/hyperlink" Target="consultantplus://offline/ref=00035B3C4E6F36053AB6993A6AFC93D55BE45B9B8098FF404BCF5099E39A405B88B2C05EB78E1CDA194043E363B14E27A18A2074EB281F35aEMFO" TargetMode="External"/><Relationship Id="rId250" Type="http://schemas.openxmlformats.org/officeDocument/2006/relationships/hyperlink" Target="consultantplus://offline/ref=00035B3C4E6F36053AB6993A6AFC93D55BE9539E809DFF404BCF5099E39A405B88B2C05EB78E1CD8154043E363B14E27A18A2074EB281F35aEMFO" TargetMode="External"/><Relationship Id="rId271" Type="http://schemas.openxmlformats.org/officeDocument/2006/relationships/hyperlink" Target="consultantplus://offline/ref=D0FA6813A64B8BB66D7E2725F974717515E325182ED5BB07C3425764BDE2462C5C84E06E644EB8E6067941A7822E671060A11759302DE9b6M4O" TargetMode="External"/><Relationship Id="rId292" Type="http://schemas.openxmlformats.org/officeDocument/2006/relationships/hyperlink" Target="consultantplus://offline/ref=D0FA6813A64B8BB66D7E2725F974717517ED2C142ADFE60DCB1B5B66BAED193B5BCDEC6F644EBDE50A2644B2937668167ABF14442C2FEB67b2MDO" TargetMode="External"/><Relationship Id="rId306" Type="http://schemas.openxmlformats.org/officeDocument/2006/relationships/hyperlink" Target="consultantplus://offline/ref=D0FA6813A64B8BB66D7E2725F974717517ED2C142ADFE60DCB1B5B66BAED193B5BCDEC6F644EBEE40A2644B2937668167ABF14442C2FEB67b2MDO" TargetMode="External"/><Relationship Id="rId24" Type="http://schemas.openxmlformats.org/officeDocument/2006/relationships/hyperlink" Target="consultantplus://offline/ref=00035B3C4E6F36053AB6993A6AFC93D55BE6509E869EFF404BCF5099E39A405B88B2C05EB78E1CDA1C4043E363B14E27A18A2074EB281F35aEMFO" TargetMode="External"/><Relationship Id="rId45" Type="http://schemas.openxmlformats.org/officeDocument/2006/relationships/hyperlink" Target="consultantplus://offline/ref=00035B3C4E6F36053AB6993A6AFC93D559E75792869CFF404BCF5099E39A405B88B2C05EB78E1CDB144043E363B14E27A18A2074EB281F35aEMFO" TargetMode="External"/><Relationship Id="rId66" Type="http://schemas.openxmlformats.org/officeDocument/2006/relationships/hyperlink" Target="consultantplus://offline/ref=00035B3C4E6F36053AB6993A6AFC93D559E5549E8099FF404BCF5099E39A405B88B2C05EB78E1DDC154043E363B14E27A18A2074EB281F35aEMFO" TargetMode="External"/><Relationship Id="rId87" Type="http://schemas.openxmlformats.org/officeDocument/2006/relationships/hyperlink" Target="consultantplus://offline/ref=00035B3C4E6F36053AB6993A6AFC93D558E2539E899BFF404BCF5099E39A405B88B2C05EB78E1DDE144043E363B14E27A18A2074EB281F35aEMFO" TargetMode="External"/><Relationship Id="rId110" Type="http://schemas.openxmlformats.org/officeDocument/2006/relationships/hyperlink" Target="consultantplus://offline/ref=00035B3C4E6F36053AB6993A6AFC93D559E35B9B869FFF404BCF5099E39A405B88B2C05EB78E1CDA1F4043E363B14E27A18A2074EB281F35aEMFO" TargetMode="External"/><Relationship Id="rId131" Type="http://schemas.openxmlformats.org/officeDocument/2006/relationships/hyperlink" Target="consultantplus://offline/ref=00035B3C4E6F36053AB6993A6AFC93D55BE1519D849EFF404BCF5099E39A405B88B2C05EB78E1CDA1F4043E363B14E27A18A2074EB281F35aEMFO" TargetMode="External"/><Relationship Id="rId327" Type="http://schemas.openxmlformats.org/officeDocument/2006/relationships/hyperlink" Target="consultantplus://offline/ref=D0FA6813A64B8BB66D7E2725F974717515EF201B2FD6E60DCB1B5B66BAED193B5BCDEC6F644EBCE2042644B2937668167ABF14442C2FEB67b2MDO" TargetMode="External"/><Relationship Id="rId152" Type="http://schemas.openxmlformats.org/officeDocument/2006/relationships/hyperlink" Target="consultantplus://offline/ref=00035B3C4E6F36053AB6993A6AFC93D55DE6569D8192A24A43965C9BE4951F4C8FFBCC5FB78E18DD161F46F672E94121BB942369F72A1Da3M6O" TargetMode="External"/><Relationship Id="rId173" Type="http://schemas.openxmlformats.org/officeDocument/2006/relationships/hyperlink" Target="consultantplus://offline/ref=00035B3C4E6F36053AB6993A6AFC93D55BE9539E809DFF404BCF5099E39A405B88B2C05EB78E1CD91A4043E363B14E27A18A2074EB281F35aEMFO" TargetMode="External"/><Relationship Id="rId194" Type="http://schemas.openxmlformats.org/officeDocument/2006/relationships/hyperlink" Target="consultantplus://offline/ref=00035B3C4E6F36053AB6993A6AFC93D559E75A938298FF404BCF5099E39A405B88B2C05EB78E14D21D4043E363B14E27A18A2074EB281F35aEMFO" TargetMode="External"/><Relationship Id="rId208" Type="http://schemas.openxmlformats.org/officeDocument/2006/relationships/hyperlink" Target="consultantplus://offline/ref=00035B3C4E6F36053AB6993A6AFC93D559E0519E859AFF404BCF5099E39A405B88B2C05EB78E1CDA194043E363B14E27A18A2074EB281F35aEMFO" TargetMode="External"/><Relationship Id="rId229" Type="http://schemas.openxmlformats.org/officeDocument/2006/relationships/hyperlink" Target="consultantplus://offline/ref=00035B3C4E6F36053AB6993A6AFC93D55BE5569C8791FF404BCF5099E39A405B88B2C05EB78E1CDF194043E363B14E27A18A2074EB281F35aEMFO" TargetMode="External"/><Relationship Id="rId240" Type="http://schemas.openxmlformats.org/officeDocument/2006/relationships/hyperlink" Target="consultantplus://offline/ref=00035B3C4E6F36053AB6993A6AFC93D55BE5569C8791FF404BCF5099E39A405B88B2C05EB78E1CDF184043E363B14E27A18A2074EB281F35aEMFO" TargetMode="External"/><Relationship Id="rId261" Type="http://schemas.openxmlformats.org/officeDocument/2006/relationships/hyperlink" Target="consultantplus://offline/ref=00035B3C4E6F36053AB6993A6AFC93D55BE9539E809DFF404BCF5099E39A405B88B2C05EB78E1CD8144043E363B14E27A18A2074EB281F35aEMFO" TargetMode="External"/><Relationship Id="rId14" Type="http://schemas.openxmlformats.org/officeDocument/2006/relationships/hyperlink" Target="consultantplus://offline/ref=00035B3C4E6F36053AB6993A6AFC93D55DE6569D8192A24A43965C9BE4951F4C8FFBCC5FB78E18D9161F46F672E94121BB942369F72A1Da3M6O" TargetMode="External"/><Relationship Id="rId35" Type="http://schemas.openxmlformats.org/officeDocument/2006/relationships/hyperlink" Target="consultantplus://offline/ref=00035B3C4E6F36053AB6993A6AFC93D558E8509D8099FF404BCF5099E39A405B88B2C05EB78E1CDB144043E363B14E27A18A2074EB281F35aEMFO" TargetMode="External"/><Relationship Id="rId56" Type="http://schemas.openxmlformats.org/officeDocument/2006/relationships/hyperlink" Target="consultantplus://offline/ref=00035B3C4E6F36053AB6993A6AFC93D559E75792869CFF404BCF5099E39A405B88B2C05EB78E1CDA1F4043E363B14E27A18A2074EB281F35aEMFO" TargetMode="External"/><Relationship Id="rId77" Type="http://schemas.openxmlformats.org/officeDocument/2006/relationships/hyperlink" Target="consultantplus://offline/ref=00035B3C4E6F36053AB6993A6AFC93D559E5549E8099FF404BCF5099E39A405B88B2C05EB78E1EDB1A4043E363B14E27A18A2074EB281F35aEMFO" TargetMode="External"/><Relationship Id="rId100" Type="http://schemas.openxmlformats.org/officeDocument/2006/relationships/hyperlink" Target="consultantplus://offline/ref=00035B3C4E6F36053AB6993A6AFC93D559E3539C899CFF404BCF5099E39A405B88B2C05EB78E19D2194043E363B14E27A18A2074EB281F35aEMFO" TargetMode="External"/><Relationship Id="rId282" Type="http://schemas.openxmlformats.org/officeDocument/2006/relationships/hyperlink" Target="consultantplus://offline/ref=D0FA6813A64B8BB66D7E2725F974717513EC201A29D5BB07C3425764BDE2462C5C84E06E644EBBE4067941A7822E671060A11759302DE9b6M4O" TargetMode="External"/><Relationship Id="rId317" Type="http://schemas.openxmlformats.org/officeDocument/2006/relationships/hyperlink" Target="consultantplus://offline/ref=D0FA6813A64B8BB66D7E2725F974717513EC201A29D5BB07C3425764BDE2462C5C84E06E644FBCE0067941A7822E671060A11759302DE9b6M4O" TargetMode="External"/><Relationship Id="rId338" Type="http://schemas.openxmlformats.org/officeDocument/2006/relationships/hyperlink" Target="consultantplus://offline/ref=D0FA6813A64B8BB66D7E2725F974717517EE24182CD6E60DCB1B5B66BAED193B5BCDEC6F644EBDE40C2644B2937668167ABF14442C2FEB67b2MDO" TargetMode="External"/><Relationship Id="rId8" Type="http://schemas.openxmlformats.org/officeDocument/2006/relationships/hyperlink" Target="consultantplus://offline/ref=00035B3C4E6F36053AB6993A6AFC93D559E0539E819EFF404BCF5099E39A405B88B2C05EB78D1EDD1B4043E363B14E27A18A2074EB281F35aEMFO" TargetMode="External"/><Relationship Id="rId98" Type="http://schemas.openxmlformats.org/officeDocument/2006/relationships/hyperlink" Target="consultantplus://offline/ref=00035B3C4E6F36053AB6993A6AFC93D55BE95599879DFF404BCF5099E39A405B88B2C05EB78E1FD9144043E363B14E27A18A2074EB281F35aEMFO" TargetMode="External"/><Relationship Id="rId121" Type="http://schemas.openxmlformats.org/officeDocument/2006/relationships/hyperlink" Target="consultantplus://offline/ref=00035B3C4E6F36053AB6993A6AFC93D559E75A938298FF404BCF5099E39A405B88B2C05EB78E1DDE154043E363B14E27A18A2074EB281F35aEMFO" TargetMode="External"/><Relationship Id="rId142" Type="http://schemas.openxmlformats.org/officeDocument/2006/relationships/hyperlink" Target="consultantplus://offline/ref=00035B3C4E6F36053AB6993A6AFC93D558E8509D8691FF404BCF5099E39A405B88B2C05EB78E1CDE1E4043E363B14E27A18A2074EB281F35aEMFO" TargetMode="External"/><Relationship Id="rId163" Type="http://schemas.openxmlformats.org/officeDocument/2006/relationships/hyperlink" Target="consultantplus://offline/ref=00035B3C4E6F36053AB6993A6AFC93D559E3529D869AFF404BCF5099E39A405B88B2C05EB78E1CDA1F4043E363B14E27A18A2074EB281F35aEMFO" TargetMode="External"/><Relationship Id="rId184" Type="http://schemas.openxmlformats.org/officeDocument/2006/relationships/hyperlink" Target="consultantplus://offline/ref=00035B3C4E6F36053AB6993A6AFC93D559E5519F8890FF404BCF5099E39A405B88B2C05EB78E1CD31D4043E363B14E27A18A2074EB281F35aEMFO" TargetMode="External"/><Relationship Id="rId219" Type="http://schemas.openxmlformats.org/officeDocument/2006/relationships/hyperlink" Target="consultantplus://offline/ref=00035B3C4E6F36053AB6993A6AFC93D55BE5569C8791FF404BCF5099E39A405B88B2C05EB78E1CD9154043E363B14E27A18A2074EB281F35aEMFO" TargetMode="External"/><Relationship Id="rId230" Type="http://schemas.openxmlformats.org/officeDocument/2006/relationships/hyperlink" Target="consultantplus://offline/ref=00035B3C4E6F36053AB6993A6AFC93D55DE6569D8192A24A43965C9BE4951F4C8FFBCC5FB78E1AD8161F46F672E94121BB942369F72A1Da3M6O" TargetMode="External"/><Relationship Id="rId251" Type="http://schemas.openxmlformats.org/officeDocument/2006/relationships/hyperlink" Target="consultantplus://offline/ref=00035B3C4E6F36053AB6993A6AFC93D559E5549E8099FF404BCF5099E39A405B88B2C05EB78E1EDC1E4043E363B14E27A18A2074EB281F35aEMFO" TargetMode="External"/><Relationship Id="rId25" Type="http://schemas.openxmlformats.org/officeDocument/2006/relationships/hyperlink" Target="consultantplus://offline/ref=00035B3C4E6F36053AB6993A6AFC93D55BE7529F8991FF404BCF5099E39A405B88B2C05EB78E1CDB144043E363B14E27A18A2074EB281F35aEMFO" TargetMode="External"/><Relationship Id="rId46" Type="http://schemas.openxmlformats.org/officeDocument/2006/relationships/hyperlink" Target="consultantplus://offline/ref=00035B3C4E6F36053AB6993A6AFC93D55BE55A9E819AFF404BCF5099E39A405B88B2C05EB78E1CDE184043E363B14E27A18A2074EB281F35aEMFO" TargetMode="External"/><Relationship Id="rId67" Type="http://schemas.openxmlformats.org/officeDocument/2006/relationships/hyperlink" Target="consultantplus://offline/ref=00035B3C4E6F36053AB6993A6AFC93D559E752998690FF404BCF5099E39A405B88B2C05EB78F18DA194043E363B14E27A18A2074EB281F35aEMFO" TargetMode="External"/><Relationship Id="rId116" Type="http://schemas.openxmlformats.org/officeDocument/2006/relationships/hyperlink" Target="consultantplus://offline/ref=00035B3C4E6F36053AB6993A6AFC93D55BE655988992A24A43965C9BE4951F4C8FFBCC5FB78E1DDE161F46F672E94121BB942369F72A1Da3M6O" TargetMode="External"/><Relationship Id="rId137" Type="http://schemas.openxmlformats.org/officeDocument/2006/relationships/hyperlink" Target="consultantplus://offline/ref=00035B3C4E6F36053AB6993A6AFC93D558E1569E809DFF404BCF5099E39A405B88B2C05EB78E1CD91D4043E363B14E27A18A2074EB281F35aEMFO" TargetMode="External"/><Relationship Id="rId158" Type="http://schemas.openxmlformats.org/officeDocument/2006/relationships/hyperlink" Target="consultantplus://offline/ref=00035B3C4E6F36053AB6993A6AFC93D559E3529D869AFF404BCF5099E39A405B88B2C05EB78E1CDA1C4043E363B14E27A18A2074EB281F35aEMFO" TargetMode="External"/><Relationship Id="rId272" Type="http://schemas.openxmlformats.org/officeDocument/2006/relationships/hyperlink" Target="consultantplus://offline/ref=D0FA6813A64B8BB66D7E2725F974717513EC201A29D5BB07C3425764BDE2462C5C84E06E644EBAE3067941A7822E671060A11759302DE9b6M4O" TargetMode="External"/><Relationship Id="rId293" Type="http://schemas.openxmlformats.org/officeDocument/2006/relationships/hyperlink" Target="consultantplus://offline/ref=D0FA6813A64B8BB66D7E2725F974717515E2261A28DBE60DCB1B5B66BAED193B5BCDEC6F644EBCE50E2644B2937668167ABF14442C2FEB67b2MDO" TargetMode="External"/><Relationship Id="rId302" Type="http://schemas.openxmlformats.org/officeDocument/2006/relationships/hyperlink" Target="consultantplus://offline/ref=D0FA6813A64B8BB66D7E2725F974717515E3231E2FDAE60DCB1B5B66BAED193B5BCDEC6F644EBFE70A2644B2937668167ABF14442C2FEB67b2MDO" TargetMode="External"/><Relationship Id="rId307" Type="http://schemas.openxmlformats.org/officeDocument/2006/relationships/hyperlink" Target="consultantplus://offline/ref=D0FA6813A64B8BB66D7E2725F974717513EC201A29D5BB07C3425764BDE2462C5C84E06E644EB4E6067941A7822E671060A11759302DE9b6M4O" TargetMode="External"/><Relationship Id="rId323" Type="http://schemas.openxmlformats.org/officeDocument/2006/relationships/hyperlink" Target="consultantplus://offline/ref=D0FA6813A64B8BB66D7E2725F974717513EC201A29D5BB07C3425764BDE2462C5C84E06E644FBDED067941A7822E671060A11759302DE9b6M4O" TargetMode="External"/><Relationship Id="rId328" Type="http://schemas.openxmlformats.org/officeDocument/2006/relationships/hyperlink" Target="consultantplus://offline/ref=D0FA6813A64B8BB66D7E2725F974717515EF201B2FD6E60DCB1B5B66BAED193B5BCDEC6F644EBCE30C2644B2937668167ABF14442C2FEB67b2MDO" TargetMode="External"/><Relationship Id="rId344" Type="http://schemas.openxmlformats.org/officeDocument/2006/relationships/hyperlink" Target="consultantplus://offline/ref=D0FA6813A64B8BB66D7E2725F974717517E8241F20D9E60DCB1B5B66BAED193B5BCDEC6F644EBCE4042644B2937668167ABF14442C2FEB67b2MDO" TargetMode="External"/><Relationship Id="rId20" Type="http://schemas.openxmlformats.org/officeDocument/2006/relationships/hyperlink" Target="consultantplus://offline/ref=00035B3C4E6F36053AB6993A6AFC93D559E5549D849AFF404BCF5099E39A405B88B2C05EB78E1CDB144043E363B14E27A18A2074EB281F35aEMFO" TargetMode="External"/><Relationship Id="rId41" Type="http://schemas.openxmlformats.org/officeDocument/2006/relationships/hyperlink" Target="consultantplus://offline/ref=00035B3C4E6F36053AB6993A6AFC93D559E2579E8290FF404BCF5099E39A405B88B2C05EB78E1CDB154043E363B14E27A18A2074EB281F35aEMFO" TargetMode="External"/><Relationship Id="rId62" Type="http://schemas.openxmlformats.org/officeDocument/2006/relationships/hyperlink" Target="consultantplus://offline/ref=00035B3C4E6F36053AB6993A6AFC93D559E5549E8099FF404BCF5099E39A405B88B2C05EB78E1DDD1C4043E363B14E27A18A2074EB281F35aEMFO" TargetMode="External"/><Relationship Id="rId83" Type="http://schemas.openxmlformats.org/officeDocument/2006/relationships/hyperlink" Target="consultantplus://offline/ref=00035B3C4E6F36053AB6993A6AFC93D558E2539E899BFF404BCF5099E39A405B88B2C05EB78E1DDE1A4043E363B14E27A18A2074EB281F35aEMFO" TargetMode="External"/><Relationship Id="rId88" Type="http://schemas.openxmlformats.org/officeDocument/2006/relationships/hyperlink" Target="consultantplus://offline/ref=00035B3C4E6F36053AB6993A6AFC93D559E752998691FF404BCF5099E39A405B88B2C05EB78E1AD91B4043E363B14E27A18A2074EB281F35aEMFO" TargetMode="External"/><Relationship Id="rId111" Type="http://schemas.openxmlformats.org/officeDocument/2006/relationships/hyperlink" Target="consultantplus://offline/ref=00035B3C4E6F36053AB6993A6AFC93D55BE5569C8791FF404BCF5099E39A405B88B2C05EB78E1CD91D4043E363B14E27A18A2074EB281F35aEMFO" TargetMode="External"/><Relationship Id="rId132" Type="http://schemas.openxmlformats.org/officeDocument/2006/relationships/hyperlink" Target="consultantplus://offline/ref=00035B3C4E6F36053AB6993A6AFC93D559E75A93839DFF404BCF5099E39A405B88B2C05DB18F1AD0491A53E72AE6473BA5973E75F528a1MEO" TargetMode="External"/><Relationship Id="rId153" Type="http://schemas.openxmlformats.org/officeDocument/2006/relationships/hyperlink" Target="consultantplus://offline/ref=00035B3C4E6F36053AB6993A6AFC93D558E8549E849AFF404BCF5099E39A405B88B2C05EB78E1CDA1D4043E363B14E27A18A2074EB281F35aEMFO" TargetMode="External"/><Relationship Id="rId174" Type="http://schemas.openxmlformats.org/officeDocument/2006/relationships/hyperlink" Target="consultantplus://offline/ref=00035B3C4E6F36053AB6993A6AFC93D559E75A93839DFF404BCF5099E39A405B88B2C05DB18F1AD0491A53E72AE6473BA5973E75F528a1MEO" TargetMode="External"/><Relationship Id="rId179" Type="http://schemas.openxmlformats.org/officeDocument/2006/relationships/hyperlink" Target="consultantplus://offline/ref=00035B3C4E6F36053AB6993A6AFC93D559E253928099FF404BCF5099E39A405B88B2C05EB78E1CDA1D4043E363B14E27A18A2074EB281F35aEMFO" TargetMode="External"/><Relationship Id="rId195" Type="http://schemas.openxmlformats.org/officeDocument/2006/relationships/hyperlink" Target="consultantplus://offline/ref=00035B3C4E6F36053AB6993A6AFC93D558E854988798FF404BCF5099E39A405B88B2C05EB78E1CD8154043E363B14E27A18A2074EB281F35aEMFO" TargetMode="External"/><Relationship Id="rId209" Type="http://schemas.openxmlformats.org/officeDocument/2006/relationships/hyperlink" Target="consultantplus://offline/ref=00035B3C4E6F36053AB6993A6AFC93D559E0519E859AFF404BCF5099E39A405B88B2C05EB78E1CDA184043E363B14E27A18A2074EB281F35aEMFO" TargetMode="External"/><Relationship Id="rId190" Type="http://schemas.openxmlformats.org/officeDocument/2006/relationships/hyperlink" Target="consultantplus://offline/ref=00035B3C4E6F36053AB6993A6AFC93D558E854988798FF404BCF5099E39A405B88B2C05EB78E1CD91B4043E363B14E27A18A2074EB281F35aEMFO" TargetMode="External"/><Relationship Id="rId204" Type="http://schemas.openxmlformats.org/officeDocument/2006/relationships/hyperlink" Target="consultantplus://offline/ref=00035B3C4E6F36053AB6993A6AFC93D559E0519E859AFF404BCF5099E39A405B88B2C05EB78E1CDA1D4043E363B14E27A18A2074EB281F35aEMFO" TargetMode="External"/><Relationship Id="rId220" Type="http://schemas.openxmlformats.org/officeDocument/2006/relationships/hyperlink" Target="consultantplus://offline/ref=00035B3C4E6F36053AB6993A6AFC93D559E752998598FF404BCF5099E39A405B88B2C05EB78E1ED91D4043E363B14E27A18A2074EB281F35aEMFO" TargetMode="External"/><Relationship Id="rId225" Type="http://schemas.openxmlformats.org/officeDocument/2006/relationships/hyperlink" Target="consultantplus://offline/ref=00035B3C4E6F36053AB6993A6AFC93D559E3529C8990FF404BCF5099E39A405B88B2C05EB78E1CD81B4043E363B14E27A18A2074EB281F35aEMFO" TargetMode="External"/><Relationship Id="rId241" Type="http://schemas.openxmlformats.org/officeDocument/2006/relationships/hyperlink" Target="consultantplus://offline/ref=00035B3C4E6F36053AB6993A6AFC93D559E752998691FF404BCF5099E39A405B88B2C05EB78F1EDE1A4043E363B14E27A18A2074EB281F35aEMFO" TargetMode="External"/><Relationship Id="rId246" Type="http://schemas.openxmlformats.org/officeDocument/2006/relationships/hyperlink" Target="consultantplus://offline/ref=00035B3C4E6F36053AB6993A6AFC93D559E4529F8491FF404BCF5099E39A405B88B2C05EB78E1CDA184043E363B14E27A18A2074EB281F35aEMFO" TargetMode="External"/><Relationship Id="rId267" Type="http://schemas.openxmlformats.org/officeDocument/2006/relationships/hyperlink" Target="consultantplus://offline/ref=00035B3C4E6F36053AB6993A6AFC93D55BE3569E8498FF404BCF5099E39A405B88B2C05EB78E1DDB184043E363B14E27A18A2074EB281F35aEMFO" TargetMode="External"/><Relationship Id="rId288" Type="http://schemas.openxmlformats.org/officeDocument/2006/relationships/hyperlink" Target="consultantplus://offline/ref=D0FA6813A64B8BB66D7E2725F974717517ED241E2DDFE60DCB1B5B66BAED193B49CDB463664AA2E40E3312E3D5b2M2O" TargetMode="External"/><Relationship Id="rId15" Type="http://schemas.openxmlformats.org/officeDocument/2006/relationships/hyperlink" Target="consultantplus://offline/ref=00035B3C4E6F36053AB6993A6AFC93D55DE75B9C8892A24A43965C9BE4951F4C8FFBCC5FB78E1CD2161F46F672E94121BB942369F72A1Da3M6O" TargetMode="External"/><Relationship Id="rId36" Type="http://schemas.openxmlformats.org/officeDocument/2006/relationships/hyperlink" Target="consultantplus://offline/ref=00035B3C4E6F36053AB6993A6AFC93D558E8549E849AFF404BCF5099E39A405B88B2C05EB78E1CDB144043E363B14E27A18A2074EB281F35aEMFO" TargetMode="External"/><Relationship Id="rId57" Type="http://schemas.openxmlformats.org/officeDocument/2006/relationships/hyperlink" Target="consultantplus://offline/ref=00035B3C4E6F36053AB6993A6AFC93D55BE851988699FF404BCF5099E39A405B88B2C05EB78E19D31C4043E363B14E27A18A2074EB281F35aEMFO" TargetMode="External"/><Relationship Id="rId106" Type="http://schemas.openxmlformats.org/officeDocument/2006/relationships/hyperlink" Target="consultantplus://offline/ref=00035B3C4E6F36053AB6993A6AFC93D559E5549B8199FF404BCF5099E39A405B88B2C05EB78E19DD1E4043E363B14E27A18A2074EB281F35aEMFO" TargetMode="External"/><Relationship Id="rId127" Type="http://schemas.openxmlformats.org/officeDocument/2006/relationships/hyperlink" Target="consultantplus://offline/ref=00035B3C4E6F36053AB6993A6AFC93D55BE1519D849EFF404BCF5099E39A405B88B2C05EB78E1CDA1D4043E363B14E27A18A2074EB281F35aEMFO" TargetMode="External"/><Relationship Id="rId262" Type="http://schemas.openxmlformats.org/officeDocument/2006/relationships/hyperlink" Target="consultantplus://offline/ref=00035B3C4E6F36053AB6993A6AFC93D558E8539C809BFF404BCF5099E39A405B88B2C05EB78E1CDA1F4043E363B14E27A18A2074EB281F35aEMFO" TargetMode="External"/><Relationship Id="rId283" Type="http://schemas.openxmlformats.org/officeDocument/2006/relationships/hyperlink" Target="consultantplus://offline/ref=D0FA6813A64B8BB66D7E2725F974717517ED2C142ADFE60DCB1B5B66BAED193B5BCDEC6F644EBDE3052644B2937668167ABF14442C2FEB67b2MDO" TargetMode="External"/><Relationship Id="rId313" Type="http://schemas.openxmlformats.org/officeDocument/2006/relationships/hyperlink" Target="consultantplus://offline/ref=D0FA6813A64B8BB66D7E2725F974717513EC201A29D5BB07C3425764BDE2462C5C84E06E644EB5E3067941A7822E671060A11759302DE9b6M4O" TargetMode="External"/><Relationship Id="rId318" Type="http://schemas.openxmlformats.org/officeDocument/2006/relationships/hyperlink" Target="consultantplus://offline/ref=D0FA6813A64B8BB66D7E2725F974717517ED2C142ADFE60DCB1B5B66BAED193B5BCDEC676445E8B549781DE1D33D651760A31445b3M3O" TargetMode="External"/><Relationship Id="rId339" Type="http://schemas.openxmlformats.org/officeDocument/2006/relationships/hyperlink" Target="consultantplus://offline/ref=D0FA6813A64B8BB66D7E2725F974717515E325182ED5BB07C3425764BDE2462C5C84E06E644EB9E4067941A7822E671060A11759302DE9b6M4O" TargetMode="External"/><Relationship Id="rId10" Type="http://schemas.openxmlformats.org/officeDocument/2006/relationships/hyperlink" Target="consultantplus://offline/ref=00035B3C4E6F36053AB6993A6AFC93D55CE0549E8892A24A43965C9BE4951F4C8FFBCC5FB78E1CD3161F46F672E94121BB942369F72A1Da3M6O" TargetMode="External"/><Relationship Id="rId31" Type="http://schemas.openxmlformats.org/officeDocument/2006/relationships/hyperlink" Target="consultantplus://offline/ref=00035B3C4E6F36053AB6993A6AFC93D55BE9539E809DFF404BCF5099E39A405B88B2C05EB78E1CDB144043E363B14E27A18A2074EB281F35aEMFO" TargetMode="External"/><Relationship Id="rId52" Type="http://schemas.openxmlformats.org/officeDocument/2006/relationships/hyperlink" Target="consultantplus://offline/ref=00035B3C4E6F36053AB6993A6AFC93D559E75A938298FF404BCF5099E39A405B9AB29852B58A02DB1E5515B225aEM5O" TargetMode="External"/><Relationship Id="rId73" Type="http://schemas.openxmlformats.org/officeDocument/2006/relationships/hyperlink" Target="consultantplus://offline/ref=00035B3C4E6F36053AB6993A6AFC93D559E5549E8099FF404BCF5099E39A405B88B2C05EB78E1CD91E4043E363B14E27A18A2074EB281F35aEMFO" TargetMode="External"/><Relationship Id="rId78" Type="http://schemas.openxmlformats.org/officeDocument/2006/relationships/hyperlink" Target="consultantplus://offline/ref=00035B3C4E6F36053AB6993A6AFC93D559E5549D849AFF404BCF5099E39A405B88B2C05EB78E1CDA1D4043E363B14E27A18A2074EB281F35aEMFO" TargetMode="External"/><Relationship Id="rId94" Type="http://schemas.openxmlformats.org/officeDocument/2006/relationships/hyperlink" Target="consultantplus://offline/ref=00035B3C4E6F36053AB6993A6AFC93D559E75A938298FF404BCF5099E39A405B88B2C05EB78C1DDF1B4043E363B14E27A18A2074EB281F35aEMFO" TargetMode="External"/><Relationship Id="rId99" Type="http://schemas.openxmlformats.org/officeDocument/2006/relationships/hyperlink" Target="consultantplus://offline/ref=00035B3C4E6F36053AB6993A6AFC93D55BE655988992A24A43965C9BE4951F4C8FFBCC5FB78E1DD8161F46F672E94121BB942369F72A1Da3M6O" TargetMode="External"/><Relationship Id="rId101" Type="http://schemas.openxmlformats.org/officeDocument/2006/relationships/hyperlink" Target="consultantplus://offline/ref=00035B3C4E6F36053AB6993A6AFC93D559E3539C899CFF404BCF5099E39A405B88B2C05EB78E1BDC1C4043E363B14E27A18A2074EB281F35aEMFO" TargetMode="External"/><Relationship Id="rId122" Type="http://schemas.openxmlformats.org/officeDocument/2006/relationships/hyperlink" Target="consultantplus://offline/ref=00035B3C4E6F36053AB6993A6AFC93D55BE9539E809DFF404BCF5099E39A405B88B2C05EB78E1CDA1A4043E363B14E27A18A2074EB281F35aEMFO" TargetMode="External"/><Relationship Id="rId143" Type="http://schemas.openxmlformats.org/officeDocument/2006/relationships/hyperlink" Target="consultantplus://offline/ref=00035B3C4E6F36053AB6993A6AFC93D55DE6569D8192A24A43965C9BE4951F4C8FFBCC5FB78E18DE161F46F672E94121BB942369F72A1Da3M6O" TargetMode="External"/><Relationship Id="rId148" Type="http://schemas.openxmlformats.org/officeDocument/2006/relationships/hyperlink" Target="consultantplus://offline/ref=00035B3C4E6F36053AB6993A6AFC93D558E8509D8691FF404BCF5099E39A405B88B2C05EB78E1CDE1A4043E363B14E27A18A2074EB281F35aEMFO" TargetMode="External"/><Relationship Id="rId164" Type="http://schemas.openxmlformats.org/officeDocument/2006/relationships/hyperlink" Target="consultantplus://offline/ref=00035B3C4E6F36053AB6993A6AFC93D55BE9539E809DFF404BCF5099E39A405B88B2C05EB78E1CD91E4043E363B14E27A18A2074EB281F35aEMFO" TargetMode="External"/><Relationship Id="rId169" Type="http://schemas.openxmlformats.org/officeDocument/2006/relationships/hyperlink" Target="consultantplus://offline/ref=00035B3C4E6F36053AB6993A6AFC93D55BE5569C8791FF404BCF5099E39A405B88B2C05EB78E1CD9184043E363B14E27A18A2074EB281F35aEMFO" TargetMode="External"/><Relationship Id="rId185" Type="http://schemas.openxmlformats.org/officeDocument/2006/relationships/hyperlink" Target="consultantplus://offline/ref=00035B3C4E6F36053AB6993A6AFC93D55DE6569D8192A24A43965C9BE4951F4C8FFBCC5FB78E19D8161F46F672E94121BB942369F72A1Da3M6O" TargetMode="External"/><Relationship Id="rId334" Type="http://schemas.openxmlformats.org/officeDocument/2006/relationships/hyperlink" Target="consultantplus://offline/ref=D0FA6813A64B8BB66D7E2725F974717515ED2C1E20D6E60DCB1B5B66BAED193B5BCDEC6F644EBCE7082644B2937668167ABF14442C2FEB67b2MDO"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0035B3C4E6F36053AB6993A6AFC93D55BE45B9B8098FF404BCF5099E39A405B88B2C05EB78E1CDB154043E363B14E27A18A2074EB281F35aEMFO" TargetMode="External"/><Relationship Id="rId180" Type="http://schemas.openxmlformats.org/officeDocument/2006/relationships/hyperlink" Target="consultantplus://offline/ref=00035B3C4E6F36053AB6993A6AFC93D55DE6569D8192A24A43965C9BE4951F4C8FFBCC5FB78E19D9161F46F672E94121BB942369F72A1Da3M6O" TargetMode="External"/><Relationship Id="rId210" Type="http://schemas.openxmlformats.org/officeDocument/2006/relationships/hyperlink" Target="consultantplus://offline/ref=00035B3C4E6F36053AB6993A6AFC93D55BE250988590FF404BCF5099E39A405B88B2C05EB78E1CDA1E4043E363B14E27A18A2074EB281F35aEMFO" TargetMode="External"/><Relationship Id="rId215" Type="http://schemas.openxmlformats.org/officeDocument/2006/relationships/hyperlink" Target="consultantplus://offline/ref=00035B3C4E6F36053AB6993A6AFC93D558E854988798FF404BCF5099E39A405B88B2C05EB78E1CD81F4043E363B14E27A18A2074EB281F35aEMFO" TargetMode="External"/><Relationship Id="rId236" Type="http://schemas.openxmlformats.org/officeDocument/2006/relationships/hyperlink" Target="consultantplus://offline/ref=00035B3C4E6F36053AB6993A6AFC93D55BE9539F8692A24A43965C9BE4951F4C8FFBCC5FB78E1EDB161F46F672E94121BB942369F72A1Da3M6O" TargetMode="External"/><Relationship Id="rId257" Type="http://schemas.openxmlformats.org/officeDocument/2006/relationships/hyperlink" Target="consultantplus://offline/ref=00035B3C4E6F36053AB6993A6AFC93D55BE55792839BFF404BCF5099E39A405B88B2C05EB78E1DDB154043E363B14E27A18A2074EB281F35aEMFO" TargetMode="External"/><Relationship Id="rId278" Type="http://schemas.openxmlformats.org/officeDocument/2006/relationships/hyperlink" Target="consultantplus://offline/ref=D0FA6813A64B8BB66D7E2725F974717515E2251D21D6E60DCB1B5B66BAED193B5BCDEC6F644EBCE70E2644B2937668167ABF14442C2FEB67b2MDO" TargetMode="External"/><Relationship Id="rId26" Type="http://schemas.openxmlformats.org/officeDocument/2006/relationships/hyperlink" Target="consultantplus://offline/ref=00035B3C4E6F36053AB6993A6AFC93D55BE75A998891FF404BCF5099E39A405B88B2C05EB78E1CDB154043E363B14E27A18A2074EB281F35aEMFO" TargetMode="External"/><Relationship Id="rId231" Type="http://schemas.openxmlformats.org/officeDocument/2006/relationships/hyperlink" Target="consultantplus://offline/ref=00035B3C4E6F36053AB6993A6AFC93D55DE6569D8192A24A43965C9BE4951F4C8FFBCC5FB78E1ADF161F46F672E94121BB942369F72A1Da3M6O" TargetMode="External"/><Relationship Id="rId252" Type="http://schemas.openxmlformats.org/officeDocument/2006/relationships/hyperlink" Target="consultantplus://offline/ref=00035B3C4E6F36053AB6993A6AFC93D55BE9539F8692A24A43965C9BE4951F4C8FFBCC5FB78E1ED3161F46F672E94121BB942369F72A1Da3M6O" TargetMode="External"/><Relationship Id="rId273" Type="http://schemas.openxmlformats.org/officeDocument/2006/relationships/hyperlink" Target="consultantplus://offline/ref=D0FA6813A64B8BB66D7E2725F974717513EC201A29D5BB07C3425764BDE2462C5C84E06E644EBAEC067941A7822E671060A11759302DE9b6M4O" TargetMode="External"/><Relationship Id="rId294" Type="http://schemas.openxmlformats.org/officeDocument/2006/relationships/hyperlink" Target="consultantplus://offline/ref=D0FA6813A64B8BB66D7E2725F974717515E8261F2ADDE60DCB1B5B66BAED193B5BCDEC6F644EBCE60C2644B2937668167ABF14442C2FEB67b2MDO" TargetMode="External"/><Relationship Id="rId308" Type="http://schemas.openxmlformats.org/officeDocument/2006/relationships/hyperlink" Target="consultantplus://offline/ref=D0FA6813A64B8BB66D7E2725F974717513EC201A29D5BB07C3425764BDE2462C5C84E06E644EB4E0067941A7822E671060A11759302DE9b6M4O" TargetMode="External"/><Relationship Id="rId329" Type="http://schemas.openxmlformats.org/officeDocument/2006/relationships/hyperlink" Target="consultantplus://offline/ref=D0FA6813A64B8BB66D7E2725F974717515EF201B2FD6E60DCB1B5B66BAED193B5BCDEC6F644EBCE30F2644B2937668167ABF14442C2FEB67b2MDO" TargetMode="External"/><Relationship Id="rId47" Type="http://schemas.openxmlformats.org/officeDocument/2006/relationships/hyperlink" Target="consultantplus://offline/ref=00035B3C4E6F36053AB6993A6AFC93D559E0529D839AFF404BCF5099E39A405B88B2C05EB78E1CD8144043E363B14E27A18A2074EB281F35aEMFO" TargetMode="External"/><Relationship Id="rId68" Type="http://schemas.openxmlformats.org/officeDocument/2006/relationships/hyperlink" Target="consultantplus://offline/ref=00035B3C4E6F36053AB6993A6AFC93D55BE655988992A24A43965C9BE4951F4C8FFBCC5FB78E1CD2161F46F672E94121BB942369F72A1Da3M6O" TargetMode="External"/><Relationship Id="rId89" Type="http://schemas.openxmlformats.org/officeDocument/2006/relationships/hyperlink" Target="consultantplus://offline/ref=00035B3C4E6F36053AB6993A6AFC93D55BE9549C839EFF404BCF5099E39A405B88B2C05EB78E1DDE1E4043E363B14E27A18A2074EB281F35aEMFO" TargetMode="External"/><Relationship Id="rId112" Type="http://schemas.openxmlformats.org/officeDocument/2006/relationships/hyperlink" Target="consultantplus://offline/ref=00035B3C4E6F36053AB6993A6AFC93D55BE95599879DFF404BCF5099E39A405B88B2C05EB78E1FD81D4043E363B14E27A18A2074EB281F35aEMFO" TargetMode="External"/><Relationship Id="rId133" Type="http://schemas.openxmlformats.org/officeDocument/2006/relationships/hyperlink" Target="consultantplus://offline/ref=00035B3C4E6F36053AB6993A6AFC93D55BE9539E809DFF404BCF5099E39A405B88B2C05EB78E1CDA144043E363B14E27A18A2074EB281F35aEMFO" TargetMode="External"/><Relationship Id="rId154" Type="http://schemas.openxmlformats.org/officeDocument/2006/relationships/hyperlink" Target="consultantplus://offline/ref=00035B3C4E6F36053AB6993A6AFC93D559E3529D869AFF404BCF5099E39A405B88B2C05EB78E1CDA1D4043E363B14E27A18A2074EB281F35aEMFO" TargetMode="External"/><Relationship Id="rId175" Type="http://schemas.openxmlformats.org/officeDocument/2006/relationships/hyperlink" Target="consultantplus://offline/ref=00035B3C4E6F36053AB6993A6AFC93D55BE9539E809DFF404BCF5099E39A405B88B2C05EB78E1CD9154043E363B14E27A18A2074EB281F35aEMFO" TargetMode="External"/><Relationship Id="rId340" Type="http://schemas.openxmlformats.org/officeDocument/2006/relationships/hyperlink" Target="consultantplus://offline/ref=D0FA6813A64B8BB66D7E2725F974717515E325182ED5BB07C3425764BDE2462C5C84E06E644EB9E7067941A7822E671060A11759302DE9b6M4O" TargetMode="External"/><Relationship Id="rId196" Type="http://schemas.openxmlformats.org/officeDocument/2006/relationships/hyperlink" Target="consultantplus://offline/ref=00035B3C4E6F36053AB6993A6AFC93D559E5549B879EFF404BCF5099E39A405B88B2C05EB78E1BD21E4043E363B14E27A18A2074EB281F35aEMFO" TargetMode="External"/><Relationship Id="rId200" Type="http://schemas.openxmlformats.org/officeDocument/2006/relationships/hyperlink" Target="consultantplus://offline/ref=00035B3C4E6F36053AB6993A6AFC93D558E1529D8590FF404BCF5099E39A405B9AB29852B58A02DB1E5515B225aEM5O" TargetMode="External"/><Relationship Id="rId16" Type="http://schemas.openxmlformats.org/officeDocument/2006/relationships/hyperlink" Target="consultantplus://offline/ref=00035B3C4E6F36053AB6993A6AFC93D55BE05A98849AFF404BCF5099E39A405B88B2C05EB78E1CDB144043E363B14E27A18A2074EB281F35aEMFO" TargetMode="External"/><Relationship Id="rId221" Type="http://schemas.openxmlformats.org/officeDocument/2006/relationships/hyperlink" Target="consultantplus://offline/ref=00035B3C4E6F36053AB6993A6AFC93D559E75A938298FF404BCF5099E39A405B88B2C05EB78E1DD3144043E363B14E27A18A2074EB281F35aEMFO" TargetMode="External"/><Relationship Id="rId242" Type="http://schemas.openxmlformats.org/officeDocument/2006/relationships/hyperlink" Target="consultantplus://offline/ref=00035B3C4E6F36053AB6993A6AFC93D55BE9539E809DFF404BCF5099E39A405B88B2C05EB78E1CD81E4043E363B14E27A18A2074EB281F35aEMFO" TargetMode="External"/><Relationship Id="rId263" Type="http://schemas.openxmlformats.org/officeDocument/2006/relationships/hyperlink" Target="consultantplus://offline/ref=00035B3C4E6F36053AB6993A6AFC93D55BE8509D809CFF404BCF5099E39A405B88B2C05EB78E1CDA1C4043E363B14E27A18A2074EB281F35aEMFO" TargetMode="External"/><Relationship Id="rId284" Type="http://schemas.openxmlformats.org/officeDocument/2006/relationships/hyperlink" Target="consultantplus://offline/ref=D0FA6813A64B8BB66D7E2725F974717517ED241E2DDFE60DCB1B5B66BAED193B49CDB463664AA2E40E3312E3D5b2M2O" TargetMode="External"/><Relationship Id="rId319" Type="http://schemas.openxmlformats.org/officeDocument/2006/relationships/hyperlink" Target="consultantplus://offline/ref=D0FA6813A64B8BB66D7E2725F974717517ED241E2DDFE60DCB1B5B66BAED193B49CDB463664AA2E40E3312E3D5b2M2O" TargetMode="External"/><Relationship Id="rId37" Type="http://schemas.openxmlformats.org/officeDocument/2006/relationships/hyperlink" Target="consultantplus://offline/ref=00035B3C4E6F36053AB6993A6AFC93D559E0519E859AFF404BCF5099E39A405B88B2C05EB78E1CDB154043E363B14E27A18A2074EB281F35aEMFO" TargetMode="External"/><Relationship Id="rId58" Type="http://schemas.openxmlformats.org/officeDocument/2006/relationships/hyperlink" Target="consultantplus://offline/ref=00035B3C4E6F36053AB6993A6AFC93D55BE9539E809DFF404BCF5099E39A405B88B2C05EB78E1CDA1E4043E363B14E27A18A2074EB281F35aEMFO" TargetMode="External"/><Relationship Id="rId79" Type="http://schemas.openxmlformats.org/officeDocument/2006/relationships/hyperlink" Target="consultantplus://offline/ref=00035B3C4E6F36053AB6993A6AFC93D55CE650988092A24A43965C9BE4951F4C8FFBCC5FB78E18D8161F46F672E94121BB942369F72A1Da3M6O" TargetMode="External"/><Relationship Id="rId102" Type="http://schemas.openxmlformats.org/officeDocument/2006/relationships/hyperlink" Target="consultantplus://offline/ref=00035B3C4E6F36053AB6993A6AFC93D559E3539C899CFF404BCF5099E39A405B88B2C05EB78E19D2194043E363B14E27A18A2074EB281F35aEMFO" TargetMode="External"/><Relationship Id="rId123" Type="http://schemas.openxmlformats.org/officeDocument/2006/relationships/hyperlink" Target="consultantplus://offline/ref=00035B3C4E6F36053AB6993A6AFC93D558E8569F8699FF404BCF5099E39A405B88B2C05EB78E18DF194043E363B14E27A18A2074EB281F35aEMFO" TargetMode="External"/><Relationship Id="rId144" Type="http://schemas.openxmlformats.org/officeDocument/2006/relationships/hyperlink" Target="consultantplus://offline/ref=00035B3C4E6F36053AB6993A6AFC93D55BE95599879DFF404BCF5099E39A405B88B2C05EB78E1FD81F4043E363B14E27A18A2074EB281F35aEMFO" TargetMode="External"/><Relationship Id="rId330" Type="http://schemas.openxmlformats.org/officeDocument/2006/relationships/hyperlink" Target="consultantplus://offline/ref=D0FA6813A64B8BB66D7E2725F974717517ED241E2DDFE60DCB1B5B66BAED193B5BCDEC6F644EBCE20C2644B2937668167ABF14442C2FEB67b2MDO" TargetMode="External"/><Relationship Id="rId90" Type="http://schemas.openxmlformats.org/officeDocument/2006/relationships/hyperlink" Target="consultantplus://offline/ref=00035B3C4E6F36053AB6993A6AFC93D559E75A938298FF404BCF5099E39A405B88B2C05EB78C1DD9184043E363B14E27A18A2074EB281F35aEMFO" TargetMode="External"/><Relationship Id="rId165" Type="http://schemas.openxmlformats.org/officeDocument/2006/relationships/hyperlink" Target="consultantplus://offline/ref=00035B3C4E6F36053AB6993A6AFC93D559E5549D849AFF404BCF5099E39A405B88B2C05EB78E1CDA1E4043E363B14E27A18A2074EB281F35aEMFO" TargetMode="External"/><Relationship Id="rId186" Type="http://schemas.openxmlformats.org/officeDocument/2006/relationships/hyperlink" Target="consultantplus://offline/ref=00035B3C4E6F36053AB6993A6AFC93D55BE7529F8991FF404BCF5099E39A405B88B2C05EB78E1CDB144043E363B14E27A18A2074EB281F35aEMFO" TargetMode="External"/><Relationship Id="rId211" Type="http://schemas.openxmlformats.org/officeDocument/2006/relationships/hyperlink" Target="consultantplus://offline/ref=00035B3C4E6F36053AB6993A6AFC93D559E5549B879EFF404BCF5099E39A405B88B2C05EB78E1CDF1B4043E363B14E27A18A2074EB281F35aEMFO" TargetMode="External"/><Relationship Id="rId232" Type="http://schemas.openxmlformats.org/officeDocument/2006/relationships/hyperlink" Target="consultantplus://offline/ref=00035B3C4E6F36053AB6993A6AFC93D55BE9539F8692A24A43965C9BE4951F4C8FFBCC5FB78E1DD3161F46F672E94121BB942369F72A1Da3M6O" TargetMode="External"/><Relationship Id="rId253" Type="http://schemas.openxmlformats.org/officeDocument/2006/relationships/hyperlink" Target="consultantplus://offline/ref=00035B3C4E6F36053AB6993A6AFC93D559E7519A859DFF404BCF5099E39A405B88B2C05EB78E1CD8184043E363B14E27A18A2074EB281F35aEMFO" TargetMode="External"/><Relationship Id="rId274" Type="http://schemas.openxmlformats.org/officeDocument/2006/relationships/hyperlink" Target="consultantplus://offline/ref=D0FA6813A64B8BB66D7E2725F974717515E3231E2FDAE60DCB1B5B66BAED193B5BCDEC6F644EBFE70B2644B2937668167ABF14442C2FEB67b2MDO" TargetMode="External"/><Relationship Id="rId295" Type="http://schemas.openxmlformats.org/officeDocument/2006/relationships/hyperlink" Target="consultantplus://offline/ref=D0FA6813A64B8BB66D7E2725F974717515EF201B2FD6E60DCB1B5B66BAED193B5BCDEC6F644EBCE20D2644B2937668167ABF14442C2FEB67b2MDO" TargetMode="External"/><Relationship Id="rId309" Type="http://schemas.openxmlformats.org/officeDocument/2006/relationships/hyperlink" Target="consultantplus://offline/ref=D0FA6813A64B8BB66D7E2725F974717517ED241E2DDFE60DCB1B5B66BAED193B5BCDEC6F644EBDE40A2644B2937668167ABF14442C2FEB67b2MDO" TargetMode="External"/><Relationship Id="rId27" Type="http://schemas.openxmlformats.org/officeDocument/2006/relationships/hyperlink" Target="consultantplus://offline/ref=00035B3C4E6F36053AB6993A6AFC93D55BE8509D809CFF404BCF5099E39A405B88B2C05EB78E1CDB144043E363B14E27A18A2074EB281F35aEMFO" TargetMode="External"/><Relationship Id="rId48" Type="http://schemas.openxmlformats.org/officeDocument/2006/relationships/hyperlink" Target="consultantplus://offline/ref=00035B3C4E6F36053AB6993A6AFC93D559E75A9F819BFF404BCF5099E39A405B88B2C05EB78E1CDE144043E363B14E27A18A2074EB281F35aEMFO" TargetMode="External"/><Relationship Id="rId69" Type="http://schemas.openxmlformats.org/officeDocument/2006/relationships/hyperlink" Target="consultantplus://offline/ref=00035B3C4E6F36053AB6993A6AFC93D55BE95599879DFF404BCF5099E39A405B88B2C05EB78E1FD91A4043E363B14E27A18A2074EB281F35aEMFO" TargetMode="External"/><Relationship Id="rId113" Type="http://schemas.openxmlformats.org/officeDocument/2006/relationships/hyperlink" Target="consultantplus://offline/ref=00035B3C4E6F36053AB6993A6AFC93D55DE6569D8192A24A43965C9BE4951F4C8FFBCC5FB78E18D8161F46F672E94121BB942369F72A1Da3M6O" TargetMode="External"/><Relationship Id="rId134" Type="http://schemas.openxmlformats.org/officeDocument/2006/relationships/hyperlink" Target="consultantplus://offline/ref=00035B3C4E6F36053AB6993A6AFC93D55DE6569D8192A24A43965C9BE4951F4C8FFBCC5FB78E18DF161F46F672E94121BB942369F72A1Da3M6O" TargetMode="External"/><Relationship Id="rId320" Type="http://schemas.openxmlformats.org/officeDocument/2006/relationships/hyperlink" Target="consultantplus://offline/ref=D0FA6813A64B8BB66D7E2725F974717513EC201A29D5BB07C3425764BDE2462C5C84E06E644FBCED067941A7822E671060A11759302DE9b6M4O" TargetMode="External"/><Relationship Id="rId80" Type="http://schemas.openxmlformats.org/officeDocument/2006/relationships/hyperlink" Target="consultantplus://offline/ref=00035B3C4E6F36053AB6993A6AFC93D559E75A938298FF404BCF5099E39A405B88B2C05EB78F1ED21F4043E363B14E27A18A2074EB281F35aEMFO" TargetMode="External"/><Relationship Id="rId155" Type="http://schemas.openxmlformats.org/officeDocument/2006/relationships/hyperlink" Target="consultantplus://offline/ref=00035B3C4E6F36053AB6993A6AFC93D559E75392839CFF404BCF5099E39A405B88B2C05EB78E19DD154043E363B14E27A18A2074EB281F35aEMFO" TargetMode="External"/><Relationship Id="rId176" Type="http://schemas.openxmlformats.org/officeDocument/2006/relationships/hyperlink" Target="consultantplus://offline/ref=00035B3C4E6F36053AB6993A6AFC93D55BE6509E869EFF404BCF5099E39A405B88B2C05EB78E1CDA1C4043E363B14E27A18A2074EB281F35aEMFO" TargetMode="External"/><Relationship Id="rId197" Type="http://schemas.openxmlformats.org/officeDocument/2006/relationships/hyperlink" Target="consultantplus://offline/ref=00035B3C4E6F36053AB6993A6AFC93D559E253928099FF404BCF5099E39A405B88B2C05EB78E1CDA1D4043E363B14E27A18A2074EB281F35aEMFO" TargetMode="External"/><Relationship Id="rId341" Type="http://schemas.openxmlformats.org/officeDocument/2006/relationships/hyperlink" Target="consultantplus://offline/ref=D0FA6813A64B8BB66D7E2725F974717512E825152288B10F9A4E5563B2BD432B4D84E36A7A4EBFFA0F2D12bEM2O" TargetMode="External"/><Relationship Id="rId201" Type="http://schemas.openxmlformats.org/officeDocument/2006/relationships/hyperlink" Target="consultantplus://offline/ref=00035B3C4E6F36053AB6993A6AFC93D559E2549B849BFF404BCF5099E39A405B9AB29852B58A02DB1E5515B225aEM5O" TargetMode="External"/><Relationship Id="rId222" Type="http://schemas.openxmlformats.org/officeDocument/2006/relationships/hyperlink" Target="consultantplus://offline/ref=00035B3C4E6F36053AB6993A6AFC93D559E75A93809FFF404BCF5099E39A405B88B2C05EBE85488A591E1AB023FA4326BB962075aFM4O" TargetMode="External"/><Relationship Id="rId243" Type="http://schemas.openxmlformats.org/officeDocument/2006/relationships/hyperlink" Target="consultantplus://offline/ref=00035B3C4E6F36053AB6993A6AFC93D55BE9539F8692A24A43965C9BE4951F4C8FFBCC5FB78E1ED9161F46F672E94121BB942369F72A1Da3M6O" TargetMode="External"/><Relationship Id="rId264" Type="http://schemas.openxmlformats.org/officeDocument/2006/relationships/hyperlink" Target="consultantplus://offline/ref=00035B3C4E6F36053AB6993A6AFC93D55BE8509D809CFF404BCF5099E39A405B88B2C05EB78E1CDA1F4043E363B14E27A18A2074EB281F35aEMFO" TargetMode="External"/><Relationship Id="rId285" Type="http://schemas.openxmlformats.org/officeDocument/2006/relationships/hyperlink" Target="consultantplus://offline/ref=D0FA6813A64B8BB66D7E2725F974717513EC201A29D5BB07C3425764BDE2462C5C84E06E644EBBE6067941A7822E671060A11759302DE9b6M4O" TargetMode="External"/><Relationship Id="rId17" Type="http://schemas.openxmlformats.org/officeDocument/2006/relationships/hyperlink" Target="consultantplus://offline/ref=00035B3C4E6F36053AB6993A6AFC93D55BE1519D849EFF404BCF5099E39A405B88B2C05EB78E1CDB144043E363B14E27A18A2074EB281F35aEMFO" TargetMode="External"/><Relationship Id="rId38" Type="http://schemas.openxmlformats.org/officeDocument/2006/relationships/hyperlink" Target="consultantplus://offline/ref=00035B3C4E6F36053AB6993A6AFC93D559E0569B8991FF404BCF5099E39A405B88B2C05EB78E1CDB144043E363B14E27A18A2074EB281F35aEMFO" TargetMode="External"/><Relationship Id="rId59" Type="http://schemas.openxmlformats.org/officeDocument/2006/relationships/hyperlink" Target="consultantplus://offline/ref=00035B3C4E6F36053AB6993A6AFC93D559E75A938298FF404BCF5099E39A405B88B2C05EB78F1CD31F4043E363B14E27A18A2074EB281F35aEMFO" TargetMode="External"/><Relationship Id="rId103" Type="http://schemas.openxmlformats.org/officeDocument/2006/relationships/hyperlink" Target="consultantplus://offline/ref=00035B3C4E6F36053AB6993A6AFC93D55BE655988992A24A43965C9BE4951F4C8FFBCC5FB78E1DDF161F46F672E94121BB942369F72A1Da3M6O" TargetMode="External"/><Relationship Id="rId124" Type="http://schemas.openxmlformats.org/officeDocument/2006/relationships/hyperlink" Target="consultantplus://offline/ref=00035B3C4E6F36053AB6993A6AFC93D559E75598879AFF404BCF5099E39A405B88B2C05EB78E1EDC1F4043E363B14E27A18A2074EB281F35aEMFO" TargetMode="External"/><Relationship Id="rId310" Type="http://schemas.openxmlformats.org/officeDocument/2006/relationships/hyperlink" Target="consultantplus://offline/ref=D0FA6813A64B8BB66D7E2725F974717517ED231F2FDDE60DCB1B5B66BAED193B5BCDEC6F644EBEE30F2644B2937668167ABF14442C2FEB67b2MDO" TargetMode="External"/><Relationship Id="rId70" Type="http://schemas.openxmlformats.org/officeDocument/2006/relationships/hyperlink" Target="consultantplus://offline/ref=00035B3C4E6F36053AB6993A6AFC93D559E5549B8199FF404BCF5099E39A405B88B2C05EB78E1DDB1F4043E363B14E27A18A2074EB281F35aEMFO" TargetMode="External"/><Relationship Id="rId91" Type="http://schemas.openxmlformats.org/officeDocument/2006/relationships/hyperlink" Target="consultantplus://offline/ref=00035B3C4E6F36053AB6993A6AFC93D559E75A938298FF404BCF5099E39A405B88B2C05EB78E15DF194043E363B14E27A18A2074EB281F35aEMFO" TargetMode="External"/><Relationship Id="rId145" Type="http://schemas.openxmlformats.org/officeDocument/2006/relationships/hyperlink" Target="consultantplus://offline/ref=00035B3C4E6F36053AB6993A6AFC93D558E0539F8191FF404BCF5099E39A405B88B2C05EB78E1CDC184043E363B14E27A18A2074EB281F35aEMFO" TargetMode="External"/><Relationship Id="rId166" Type="http://schemas.openxmlformats.org/officeDocument/2006/relationships/hyperlink" Target="consultantplus://offline/ref=00035B3C4E6F36053AB6993A6AFC93D559E3529D869AFF404BCF5099E39A405B88B2C05EB78E1CDA1E4043E363B14E27A18A2074EB281F35aEMFO" TargetMode="External"/><Relationship Id="rId187" Type="http://schemas.openxmlformats.org/officeDocument/2006/relationships/hyperlink" Target="consultantplus://offline/ref=00035B3C4E6F36053AB6993A6AFC93D559E0569B8898FF404BCF5099E39A405B88B2C05EB78E1DDA194043E363B14E27A18A2074EB281F35aEMFO" TargetMode="External"/><Relationship Id="rId331" Type="http://schemas.openxmlformats.org/officeDocument/2006/relationships/hyperlink" Target="consultantplus://offline/ref=D0FA6813A64B8BB66D7E2725F974717517EB201D2BD8E60DCB1B5B66BAED193B5BCDEC6F644EBCE4042644B2937668167ABF14442C2FEB67b2MDO" TargetMode="External"/><Relationship Id="rId1" Type="http://schemas.openxmlformats.org/officeDocument/2006/relationships/styles" Target="styles.xml"/><Relationship Id="rId212" Type="http://schemas.openxmlformats.org/officeDocument/2006/relationships/hyperlink" Target="consultantplus://offline/ref=00035B3C4E6F36053AB6993A6AFC93D559E5549B879EFF404BCF5099E39A405B88B2C05EB78E1FDD194043E363B14E27A18A2074EB281F35aEMFO" TargetMode="External"/><Relationship Id="rId233" Type="http://schemas.openxmlformats.org/officeDocument/2006/relationships/hyperlink" Target="consultantplus://offline/ref=00035B3C4E6F36053AB6993A6AFC93D55BE55792839BFF404BCF5099E39A405B88B2C05EB78E1CD31D4043E363B14E27A18A2074EB281F35aEMFO" TargetMode="External"/><Relationship Id="rId254" Type="http://schemas.openxmlformats.org/officeDocument/2006/relationships/hyperlink" Target="consultantplus://offline/ref=00035B3C4E6F36053AB6993A6AFC93D559E75A938298FF404BCF5099E39A405B88B2C05EB78F1CDB1D4043E363B14E27A18A2074EB281F35aEMFO" TargetMode="External"/><Relationship Id="rId28" Type="http://schemas.openxmlformats.org/officeDocument/2006/relationships/hyperlink" Target="consultantplus://offline/ref=00035B3C4E6F36053AB6993A6AFC93D55BE8509D809DFF404BCF5099E39A405B88B2C05EB78E1CDB154043E363B14E27A18A2074EB281F35aEMFO" TargetMode="External"/><Relationship Id="rId49" Type="http://schemas.openxmlformats.org/officeDocument/2006/relationships/hyperlink" Target="consultantplus://offline/ref=00035B3C4E6F36053AB6993A6AFC93D559E5549E8099FF404BCF5099E39A405B88B2C05EB78E1CD91E4043E363B14E27A18A2074EB281F35aEMFO" TargetMode="External"/><Relationship Id="rId114" Type="http://schemas.openxmlformats.org/officeDocument/2006/relationships/hyperlink" Target="consultantplus://offline/ref=00035B3C4E6F36053AB6993A6AFC93D558E1549B8690FF404BCF5099E39A405B88B2C05EB78E1CDA1D4043E363B14E27A18A2074EB281F35aEMFO" TargetMode="External"/><Relationship Id="rId275" Type="http://schemas.openxmlformats.org/officeDocument/2006/relationships/hyperlink" Target="consultantplus://offline/ref=D0FA6813A64B8BB66D7E2725F974717516EA251829D6E60DCB1B5B66BAED193B5BCDEC6F644EBCE30A2644B2937668167ABF14442C2FEB67b2MDO" TargetMode="External"/><Relationship Id="rId296" Type="http://schemas.openxmlformats.org/officeDocument/2006/relationships/hyperlink" Target="consultantplus://offline/ref=D0FA6813A64B8BB66D7E2725F974717515ED2C1E20D6E60DCB1B5B66BAED193B5BCDEC6F644EBCE7092644B2937668167ABF14442C2FEB67b2MDO" TargetMode="External"/><Relationship Id="rId300" Type="http://schemas.openxmlformats.org/officeDocument/2006/relationships/hyperlink" Target="consultantplus://offline/ref=D0FA6813A64B8BB66D7E2725F974717515EC221A29DAE60DCB1B5B66BAED193B5BCDEC6F644EBCE50C2644B2937668167ABF14442C2FEB67b2MDO" TargetMode="External"/><Relationship Id="rId60" Type="http://schemas.openxmlformats.org/officeDocument/2006/relationships/hyperlink" Target="consultantplus://offline/ref=00035B3C4E6F36053AB6993A6AFC93D559E75A938298FF404BCF5099E39A405B88B2C05EB78F1CD21B4043E363B14E27A18A2074EB281F35aEMFO" TargetMode="External"/><Relationship Id="rId81" Type="http://schemas.openxmlformats.org/officeDocument/2006/relationships/hyperlink" Target="consultantplus://offline/ref=00035B3C4E6F36053AB6993A6AFC93D559E75A938298FF404BCF5099E39A405B88B2C05EB78F1FDF144043E363B14E27A18A2074EB281F35aEMFO" TargetMode="External"/><Relationship Id="rId135" Type="http://schemas.openxmlformats.org/officeDocument/2006/relationships/hyperlink" Target="consultantplus://offline/ref=00035B3C4E6F36053AB6993A6AFC93D55BE95599879DFF404BCF5099E39A405B88B2C05EB78E1FD81C4043E363B14E27A18A2074EB281F35aEMFO" TargetMode="External"/><Relationship Id="rId156" Type="http://schemas.openxmlformats.org/officeDocument/2006/relationships/hyperlink" Target="consultantplus://offline/ref=00035B3C4E6F36053AB6993A6AFC93D559E5549D849AFF404BCF5099E39A405B88B2C05EB78E1CDA1C4043E363B14E27A18A2074EB281F35aEMFO" TargetMode="External"/><Relationship Id="rId177" Type="http://schemas.openxmlformats.org/officeDocument/2006/relationships/hyperlink" Target="consultantplus://offline/ref=00035B3C4E6F36053AB6993A6AFC93D55DE6569D8192A24A43965C9BE4951F4C8FFBCC5FB78E19DB161F46F672E94121BB942369F72A1Da3M6O" TargetMode="External"/><Relationship Id="rId198" Type="http://schemas.openxmlformats.org/officeDocument/2006/relationships/hyperlink" Target="consultantplus://offline/ref=00035B3C4E6F36053AB6993A6AFC93D559E5549B879EFF404BCF5099E39A405B88B2C05EB78E19DA1F4043E363B14E27A18A2074EB281F35aEMFO" TargetMode="External"/><Relationship Id="rId321" Type="http://schemas.openxmlformats.org/officeDocument/2006/relationships/hyperlink" Target="consultantplus://offline/ref=D0FA6813A64B8BB66D7E2725F974717513EC201A29D5BB07C3425764BDE2462C5C84E06E644FBDE7067941A7822E671060A11759302DE9b6M4O" TargetMode="External"/><Relationship Id="rId342" Type="http://schemas.openxmlformats.org/officeDocument/2006/relationships/hyperlink" Target="consultantplus://offline/ref=D0FA6813A64B8BB66D7E2725F974717512E825152288B10F9A4E5563B2BD512B1588E16E614CB9EF597C54B6DA21610A7EA20A45322FbEMAO" TargetMode="External"/><Relationship Id="rId202" Type="http://schemas.openxmlformats.org/officeDocument/2006/relationships/hyperlink" Target="consultantplus://offline/ref=00035B3C4E6F36053AB6993A6AFC93D559E752998691FF404BCF5099E39A405B88B2C05EB78C1CD21D4043E363B14E27A18A2074EB281F35aEMFO" TargetMode="External"/><Relationship Id="rId223" Type="http://schemas.openxmlformats.org/officeDocument/2006/relationships/hyperlink" Target="consultantplus://offline/ref=00035B3C4E6F36053AB6993A6AFC93D55BE5569C8791FF404BCF5099E39A405B88B2C05EB78E1CD9144043E363B14E27A18A2074EB281F35aEMFO" TargetMode="External"/><Relationship Id="rId244" Type="http://schemas.openxmlformats.org/officeDocument/2006/relationships/hyperlink" Target="consultantplus://offline/ref=00035B3C4E6F36053AB6993A6AFC93D55BE9539E809DFF404BCF5099E39A405B88B2C05EB78E1CD8194043E363B14E27A18A2074EB281F35aEMFO" TargetMode="External"/><Relationship Id="rId18" Type="http://schemas.openxmlformats.org/officeDocument/2006/relationships/hyperlink" Target="consultantplus://offline/ref=00035B3C4E6F36053AB6993A6AFC93D55BE25098829AFF404BCF5099E39A405B88B2C05EB78E1CDB144043E363B14E27A18A2074EB281F35aEMFO" TargetMode="External"/><Relationship Id="rId39" Type="http://schemas.openxmlformats.org/officeDocument/2006/relationships/hyperlink" Target="consultantplus://offline/ref=00035B3C4E6F36053AB6993A6AFC93D559E0569B8898FF404BCF5099E39A405B88B2C05EB78E1DDA194043E363B14E27A18A2074EB281F35aEMFO" TargetMode="External"/><Relationship Id="rId265" Type="http://schemas.openxmlformats.org/officeDocument/2006/relationships/hyperlink" Target="consultantplus://offline/ref=00035B3C4E6F36053AB6993A6AFC93D559E2579E8290FF404BCF5099E39A405B88B2C05EB78E1CDB154043E363B14E27A18A2074EB281F35aEMFO" TargetMode="External"/><Relationship Id="rId286" Type="http://schemas.openxmlformats.org/officeDocument/2006/relationships/hyperlink" Target="consultantplus://offline/ref=D0FA6813A64B8BB66D7E2725F974717513EC201A29D5BB07C3425764BDE2462C5C84E06E644EBBE0067941A7822E671060A11759302DE9b6M4O" TargetMode="External"/><Relationship Id="rId50" Type="http://schemas.openxmlformats.org/officeDocument/2006/relationships/hyperlink" Target="consultantplus://offline/ref=00035B3C4E6F36053AB6993A6AFC93D55BE9539E809DFF404BCF5099E39A405B88B2C05EB78E1CDA1D4043E363B14E27A18A2074EB281F35aEMFO" TargetMode="External"/><Relationship Id="rId104" Type="http://schemas.openxmlformats.org/officeDocument/2006/relationships/hyperlink" Target="consultantplus://offline/ref=00035B3C4E6F36053AB6993A6AFC93D558E8549D8990FF404BCF5099E39A405B88B2C05EB78E1CDE1D4043E363B14E27A18A2074EB281F35aEMFO" TargetMode="External"/><Relationship Id="rId125" Type="http://schemas.openxmlformats.org/officeDocument/2006/relationships/hyperlink" Target="consultantplus://offline/ref=00035B3C4E6F36053AB6993A6AFC93D558E8569F8699FF404BCF5099E39A405B88B2C05EB78E18DF184043E363B14E27A18A2074EB281F35aEMFO" TargetMode="External"/><Relationship Id="rId146" Type="http://schemas.openxmlformats.org/officeDocument/2006/relationships/hyperlink" Target="consultantplus://offline/ref=00035B3C4E6F36053AB6993A6AFC93D558E1569E809DFF404BCF5099E39A405B88B2C05EB78E1CD91C4043E363B14E27A18A2074EB281F35aEMFO" TargetMode="External"/><Relationship Id="rId167" Type="http://schemas.openxmlformats.org/officeDocument/2006/relationships/hyperlink" Target="consultantplus://offline/ref=00035B3C4E6F36053AB6993A6AFC93D559E752998598FF404BCF5099E39A405B88B2C05EB78E1ED91D4043E363B14E27A18A2074EB281F35aEMFO" TargetMode="External"/><Relationship Id="rId188" Type="http://schemas.openxmlformats.org/officeDocument/2006/relationships/hyperlink" Target="consultantplus://offline/ref=00035B3C4E6F36053AB6993A6AFC93D559E4569C869AFF404BCF5099E39A405B88B2C05EB78E1CDB154043E363B14E27A18A2074EB281F35aEMFO" TargetMode="External"/><Relationship Id="rId311" Type="http://schemas.openxmlformats.org/officeDocument/2006/relationships/hyperlink" Target="consultantplus://offline/ref=D0FA6813A64B8BB66D7E2725F974717516E220182EDEE60DCB1B5B66BAED193B5BCDEC6F644EB8E0042644B2937668167ABF14442C2FEB67b2MDO" TargetMode="External"/><Relationship Id="rId332" Type="http://schemas.openxmlformats.org/officeDocument/2006/relationships/hyperlink" Target="consultantplus://offline/ref=D0FA6813A64B8BB66D7E2725F974717515EC231F21D5BB07C3425764BDE2462C5C84E06E644EBDEC067941A7822E671060A11759302DE9b6M4O" TargetMode="External"/><Relationship Id="rId71" Type="http://schemas.openxmlformats.org/officeDocument/2006/relationships/hyperlink" Target="consultantplus://offline/ref=00035B3C4E6F36053AB6993A6AFC93D55BE95599879DFF404BCF5099E39A405B88B2C05EB78E1FD9154043E363B14E27A18A2074EB281F35aEMFO" TargetMode="External"/><Relationship Id="rId92" Type="http://schemas.openxmlformats.org/officeDocument/2006/relationships/hyperlink" Target="consultantplus://offline/ref=00035B3C4E6F36053AB6993A6AFC93D55BE9549C839EFF404BCF5099E39A405B88B2C05EB78E1DDF1A4043E363B14E27A18A2074EB281F35aEMFO" TargetMode="External"/><Relationship Id="rId213" Type="http://schemas.openxmlformats.org/officeDocument/2006/relationships/hyperlink" Target="consultantplus://offline/ref=00035B3C4E6F36053AB6993A6AFC93D559E35B988792A24A43965C9BE4951F5E8FA3C05DB3901CD8034917B0a2M6O" TargetMode="External"/><Relationship Id="rId234" Type="http://schemas.openxmlformats.org/officeDocument/2006/relationships/hyperlink" Target="consultantplus://offline/ref=00035B3C4E6F36053AB6993A6AFC93D55BE9539F8692A24A43965C9BE4951F4C8FFBCC5FB78E1DDD161F46F672E94121BB942369F72A1Da3M6O" TargetMode="External"/><Relationship Id="rId2" Type="http://schemas.openxmlformats.org/officeDocument/2006/relationships/settings" Target="settings.xml"/><Relationship Id="rId29" Type="http://schemas.openxmlformats.org/officeDocument/2006/relationships/hyperlink" Target="consultantplus://offline/ref=00035B3C4E6F36053AB6993A6AFC93D558E0539F8191FF404BCF5099E39A405B88B2C05EB78E1CDC1E4043E363B14E27A18A2074EB281F35aEMFO" TargetMode="External"/><Relationship Id="rId255" Type="http://schemas.openxmlformats.org/officeDocument/2006/relationships/hyperlink" Target="consultantplus://offline/ref=00035B3C4E6F36053AB6993A6AFC93D559E752998691FF404BCF5099E39A405B88B2C05EB78E1ED9144043E363B14E27A18A2074EB281F35aEMFO" TargetMode="External"/><Relationship Id="rId276" Type="http://schemas.openxmlformats.org/officeDocument/2006/relationships/hyperlink" Target="consultantplus://offline/ref=D0FA6813A64B8BB66D7E2725F974717516EB201928DAE60DCB1B5B66BAED193B5BCDEC6F644EBCE60E2644B2937668167ABF14442C2FEB67b2MDO" TargetMode="External"/><Relationship Id="rId297" Type="http://schemas.openxmlformats.org/officeDocument/2006/relationships/hyperlink" Target="consultantplus://offline/ref=D0FA6813A64B8BB66D7E2725F974717515EF201B2FD6E60DCB1B5B66BAED193B5BCDEC6F644EBCE20C2644B2937668167ABF14442C2FEB67b2MDO" TargetMode="External"/><Relationship Id="rId40" Type="http://schemas.openxmlformats.org/officeDocument/2006/relationships/hyperlink" Target="consultantplus://offline/ref=00035B3C4E6F36053AB6993A6AFC93D559E25298889EFF404BCF5099E39A405B88B2C05EB78E1CDB144043E363B14E27A18A2074EB281F35aEMFO" TargetMode="External"/><Relationship Id="rId115" Type="http://schemas.openxmlformats.org/officeDocument/2006/relationships/hyperlink" Target="consultantplus://offline/ref=00035B3C4E6F36053AB6993A6AFC93D558E1549B8690FF404BCF5099E39A405B88B2C05EB78E1CDA1C4043E363B14E27A18A2074EB281F35aEMFO" TargetMode="External"/><Relationship Id="rId136" Type="http://schemas.openxmlformats.org/officeDocument/2006/relationships/hyperlink" Target="consultantplus://offline/ref=00035B3C4E6F36053AB6993A6AFC93D558E0539F8191FF404BCF5099E39A405B88B2C05EB78E1CDC194043E363B14E27A18A2074EB281F35aEMFO" TargetMode="External"/><Relationship Id="rId157" Type="http://schemas.openxmlformats.org/officeDocument/2006/relationships/hyperlink" Target="consultantplus://offline/ref=00035B3C4E6F36053AB6993A6AFC93D558E8549E849AFF404BCF5099E39A405B88B2C05EB78E1CDA1C4043E363B14E27A18A2074EB281F35aEMFO" TargetMode="External"/><Relationship Id="rId178" Type="http://schemas.openxmlformats.org/officeDocument/2006/relationships/hyperlink" Target="consultantplus://offline/ref=00035B3C4E6F36053AB6993A6AFC93D558E854988798FF404BCF5099E39A405B88B2C05EB78E1CDE1A4043E363B14E27A18A2074EB281F35aEMFO" TargetMode="External"/><Relationship Id="rId301" Type="http://schemas.openxmlformats.org/officeDocument/2006/relationships/hyperlink" Target="consultantplus://offline/ref=D0FA6813A64B8BB66D7E2725F974717515EF201B2FD6E60DCB1B5B66BAED193B5BCDEC6F644EBCE20E2644B2937668167ABF14442C2FEB67b2MDO" TargetMode="External"/><Relationship Id="rId322" Type="http://schemas.openxmlformats.org/officeDocument/2006/relationships/hyperlink" Target="consultantplus://offline/ref=D0FA6813A64B8BB66D7E2725F974717513EC201A29D5BB07C3425764BDE2462C5C84E06E644FBDEC067941A7822E671060A11759302DE9b6M4O" TargetMode="External"/><Relationship Id="rId343" Type="http://schemas.openxmlformats.org/officeDocument/2006/relationships/hyperlink" Target="consultantplus://offline/ref=D0FA6813A64B8BB66D7E2725F974717517ED2C142ADFE60DCB1B5B66BAED193B5BCDEC6F644EB5ED042644B2937668167ABF14442C2FEB67b2MDO" TargetMode="External"/><Relationship Id="rId61" Type="http://schemas.openxmlformats.org/officeDocument/2006/relationships/hyperlink" Target="consultantplus://offline/ref=00035B3C4E6F36053AB6993A6AFC93D559E5549E8099FF404BCF5099E39A405B88B2C05EB78E1CD91E4043E363B14E27A18A2074EB281F35aEMFO" TargetMode="External"/><Relationship Id="rId82" Type="http://schemas.openxmlformats.org/officeDocument/2006/relationships/hyperlink" Target="consultantplus://offline/ref=00035B3C4E6F36053AB6993A6AFC93D559E75A938298FF404BCF5099E39A405B88B2C05EB78F1FDE1E4043E363B14E27A18A2074EB281F35aEMFO" TargetMode="External"/><Relationship Id="rId199" Type="http://schemas.openxmlformats.org/officeDocument/2006/relationships/hyperlink" Target="consultantplus://offline/ref=00035B3C4E6F36053AB6993A6AFC93D55BE9539E809DFF404BCF5099E39A405B88B2C05EB78E1CD81D4043E363B14E27A18A2074EB281F35aEMFO" TargetMode="External"/><Relationship Id="rId203" Type="http://schemas.openxmlformats.org/officeDocument/2006/relationships/hyperlink" Target="consultantplus://offline/ref=00035B3C4E6F36053AB6993A6AFC93D559E5569E879EFF404BCF5099E39A405B88B2C056BCDA4D9F484615B639E4403BA79422a7M6O" TargetMode="External"/><Relationship Id="rId19" Type="http://schemas.openxmlformats.org/officeDocument/2006/relationships/hyperlink" Target="consultantplus://offline/ref=00035B3C4E6F36053AB6993A6AFC93D55BE250988590FF404BCF5099E39A405B88B2C05EB78E1CDA1E4043E363B14E27A18A2074EB281F35aEMFO" TargetMode="External"/><Relationship Id="rId224" Type="http://schemas.openxmlformats.org/officeDocument/2006/relationships/hyperlink" Target="consultantplus://offline/ref=00035B3C4E6F36053AB6993A6AFC93D55BE5569C8791FF404BCF5099E39A405B88B2C05EB78E1CD81E4043E363B14E27A18A2074EB281F35aEMFO" TargetMode="External"/><Relationship Id="rId245" Type="http://schemas.openxmlformats.org/officeDocument/2006/relationships/hyperlink" Target="consultantplus://offline/ref=00035B3C4E6F36053AB6993A6AFC93D55BE9539E809DFF404BCF5099E39A405B88B2C05EB78E1CD8184043E363B14E27A18A2074EB281F35aEMFO" TargetMode="External"/><Relationship Id="rId266" Type="http://schemas.openxmlformats.org/officeDocument/2006/relationships/hyperlink" Target="consultantplus://offline/ref=00035B3C4E6F36053AB6993A6AFC93D55BE75B9F859FFF404BCF5099E39A405B88B2C05EB78E1CDA1D4043E363B14E27A18A2074EB281F35aEMFO" TargetMode="External"/><Relationship Id="rId287" Type="http://schemas.openxmlformats.org/officeDocument/2006/relationships/hyperlink" Target="consultantplus://offline/ref=D0FA6813A64B8BB66D7E2725F974717513EC201A29D5BB07C3425764BDE2462C5C84E06E644EBBE2067941A7822E671060A11759302DE9b6M4O" TargetMode="External"/><Relationship Id="rId30" Type="http://schemas.openxmlformats.org/officeDocument/2006/relationships/hyperlink" Target="consultantplus://offline/ref=00035B3C4E6F36053AB6993A6AFC93D558E2539E899BFF404BCF5099E39A405B88B2C05EB78E1DDE1B4043E363B14E27A18A2074EB281F35aEMFO" TargetMode="External"/><Relationship Id="rId105" Type="http://schemas.openxmlformats.org/officeDocument/2006/relationships/hyperlink" Target="consultantplus://offline/ref=00035B3C4E6F36053AB6993A6AFC93D55BE9539E809DFF404BCF5099E39A405B88B2C05EB78E1CDA1B4043E363B14E27A18A2074EB281F35aEMFO" TargetMode="External"/><Relationship Id="rId126" Type="http://schemas.openxmlformats.org/officeDocument/2006/relationships/hyperlink" Target="consultantplus://offline/ref=00035B3C4E6F36053AB6993A6AFC93D559E752998691FF404BCF5099E39A405B88B2C05EB28D178F4C0F42BF25E05D25A68A2277F7a2MBO" TargetMode="External"/><Relationship Id="rId147" Type="http://schemas.openxmlformats.org/officeDocument/2006/relationships/hyperlink" Target="consultantplus://offline/ref=00035B3C4E6F36053AB6993A6AFC93D558E8509D8691FF404BCF5099E39A405B88B2C05EB78E1CDE184043E363B14E27A18A2074EB281F35aEMFO" TargetMode="External"/><Relationship Id="rId168" Type="http://schemas.openxmlformats.org/officeDocument/2006/relationships/hyperlink" Target="consultantplus://offline/ref=00035B3C4E6F36053AB6993A6AFC93D55BE851988699FF404BCF5099E39A405B88B2C05EB78E19D31E4043E363B14E27A18A2074EB281F35aEMFO" TargetMode="External"/><Relationship Id="rId312" Type="http://schemas.openxmlformats.org/officeDocument/2006/relationships/hyperlink" Target="consultantplus://offline/ref=D0FA6813A64B8BB66D7E2725F974717517ED241E2DDFE60DCB1B5B66BAED193B5BCDEC6F644EBDE20E2644B2937668167ABF14442C2FEB67b2MDO" TargetMode="External"/><Relationship Id="rId333" Type="http://schemas.openxmlformats.org/officeDocument/2006/relationships/hyperlink" Target="consultantplus://offline/ref=D0FA6813A64B8BB66D7E2725F974717515E325182ED5BB07C3425764BDE2462C5C84E06E644EB8E2067941A7822E671060A11759302DE9b6M4O" TargetMode="External"/><Relationship Id="rId51" Type="http://schemas.openxmlformats.org/officeDocument/2006/relationships/hyperlink" Target="consultantplus://offline/ref=00035B3C4E6F36053AB6993A6AFC93D558E8559E8ACFA8421A9A5E9CEBCA084BC6F7CD5FB5871AD0491A53E72AE6473BA5973E75F528a1MEO" TargetMode="External"/><Relationship Id="rId72" Type="http://schemas.openxmlformats.org/officeDocument/2006/relationships/hyperlink" Target="consultantplus://offline/ref=00035B3C4E6F36053AB6993A6AFC93D559E75A938298FF404BCF5099E39A405B88B2C05EB78C1DD31B4043E363B14E27A18A2074EB281F35aEMFO" TargetMode="External"/><Relationship Id="rId93" Type="http://schemas.openxmlformats.org/officeDocument/2006/relationships/hyperlink" Target="consultantplus://offline/ref=00035B3C4E6F36053AB6993A6AFC93D559E75A938298FF404BCF5099E39A405B88B2C05EB78C1DD81E4043E363B14E27A18A2074EB281F35aEMFO" TargetMode="External"/><Relationship Id="rId189" Type="http://schemas.openxmlformats.org/officeDocument/2006/relationships/hyperlink" Target="consultantplus://offline/ref=00035B3C4E6F36053AB6993A6AFC93D558E854988798FF404BCF5099E39A405B88B2C05EB78E1CD91B4043E363B14E27A18A2074EB281F35aEMFO" TargetMode="External"/><Relationship Id="rId3" Type="http://schemas.openxmlformats.org/officeDocument/2006/relationships/webSettings" Target="webSettings.xml"/><Relationship Id="rId214" Type="http://schemas.openxmlformats.org/officeDocument/2006/relationships/hyperlink" Target="consultantplus://offline/ref=00035B3C4E6F36053AB6993A6AFC93D558E8509D8099FF404BCF5099E39A405B88B2C05EB78E1CDB144043E363B14E27A18A2074EB281F35aEMFO" TargetMode="External"/><Relationship Id="rId235" Type="http://schemas.openxmlformats.org/officeDocument/2006/relationships/hyperlink" Target="consultantplus://offline/ref=00035B3C4E6F36053AB6993A6AFC93D55BE55792839BFF404BCF5099E39A405B88B2C05EB78E1DD9194043E363B14E27A18A2074EB281F35aEMFO" TargetMode="External"/><Relationship Id="rId256" Type="http://schemas.openxmlformats.org/officeDocument/2006/relationships/hyperlink" Target="consultantplus://offline/ref=00035B3C4E6F36053AB6993A6AFC93D55BE75A998891FF404BCF5099E39A405B88B2C05EB78E1CDB144043E363B14E27A18A2074EB281F35aEMFO" TargetMode="External"/><Relationship Id="rId277" Type="http://schemas.openxmlformats.org/officeDocument/2006/relationships/hyperlink" Target="consultantplus://offline/ref=D0FA6813A64B8BB66D7E2725F974717515EE2D1C28DFE60DCB1B5B66BAED193B5BCDEC6F644EBCE60E2644B2937668167ABF14442C2FEB67b2MDO" TargetMode="External"/><Relationship Id="rId298" Type="http://schemas.openxmlformats.org/officeDocument/2006/relationships/hyperlink" Target="consultantplus://offline/ref=D0FA6813A64B8BB66D7E2725F974717515EA2C1F2CDDE60DCB1B5B66BAED193B5BCDEC6F644EBCE5042644B2937668167ABF14442C2FEB67b2M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36574</Words>
  <Characters>208478</Characters>
  <Application>Microsoft Office Word</Application>
  <DocSecurity>0</DocSecurity>
  <Lines>1737</Lines>
  <Paragraphs>489</Paragraphs>
  <ScaleCrop>false</ScaleCrop>
  <Company/>
  <LinksUpToDate>false</LinksUpToDate>
  <CharactersWithSpaces>244563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3</cp:revision>
  <dcterms:created xsi:type="dcterms:W3CDTF">2021-03-24T14:12:00Z</dcterms:created>
  <dcterms:modified xsi:type="dcterms:W3CDTF">2021-03-24T14:13:00Z</dcterms:modified>
</cp:coreProperties>
</file>