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F2E" w:rsidRDefault="00AA2F2E" w:rsidP="00AA2F2E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ahoma" w:eastAsiaTheme="minorHAnsi" w:hAnsi="Tahoma" w:cs="Tahoma"/>
          <w:color w:val="auto"/>
          <w:sz w:val="20"/>
          <w:szCs w:val="20"/>
        </w:rPr>
      </w:pPr>
      <w:r>
        <w:rPr>
          <w:rFonts w:ascii="Tahoma" w:eastAsiaTheme="minorHAnsi" w:hAnsi="Tahoma" w:cs="Tahoma"/>
          <w:color w:val="auto"/>
          <w:sz w:val="20"/>
          <w:szCs w:val="20"/>
        </w:rPr>
        <w:t xml:space="preserve">Документ предоставлен </w:t>
      </w:r>
      <w:hyperlink r:id="rId4" w:history="1">
        <w:proofErr w:type="spellStart"/>
        <w:r>
          <w:rPr>
            <w:rFonts w:ascii="Tahoma" w:eastAsiaTheme="minorHAnsi" w:hAnsi="Tahoma" w:cs="Tahoma"/>
            <w:color w:val="0000FF"/>
            <w:sz w:val="20"/>
            <w:szCs w:val="20"/>
          </w:rPr>
          <w:t>КонсультантПлюс</w:t>
        </w:r>
        <w:proofErr w:type="spellEnd"/>
      </w:hyperlink>
    </w:p>
    <w:p w:rsidR="00AA2F2E" w:rsidRDefault="00AA2F2E" w:rsidP="00AA2F2E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ahoma" w:eastAsiaTheme="minorHAnsi" w:hAnsi="Tahoma" w:cs="Tahoma"/>
          <w:color w:val="auto"/>
          <w:sz w:val="20"/>
          <w:szCs w:val="20"/>
        </w:rPr>
      </w:pPr>
    </w:p>
    <w:p w:rsidR="00AA2F2E" w:rsidRDefault="00AA2F2E" w:rsidP="00AA2F2E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:rsidR="00AA2F2E" w:rsidRDefault="00AA2F2E" w:rsidP="00AA2F2E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ПРАВИТЕЛЬСТВО РОССИЙСКОЙ ФЕДЕРАЦИИ</w:t>
      </w:r>
    </w:p>
    <w:p w:rsidR="00AA2F2E" w:rsidRDefault="00AA2F2E" w:rsidP="00AA2F2E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</w:p>
    <w:p w:rsidR="00AA2F2E" w:rsidRDefault="00AA2F2E" w:rsidP="00AA2F2E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ПОСТАНОВЛЕНИЕ</w:t>
      </w:r>
    </w:p>
    <w:p w:rsidR="00AA2F2E" w:rsidRDefault="00AA2F2E" w:rsidP="00AA2F2E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proofErr w:type="gramStart"/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от</w:t>
      </w:r>
      <w:proofErr w:type="gramEnd"/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 xml:space="preserve"> 18 апреля 2016 г. N 323</w:t>
      </w:r>
    </w:p>
    <w:p w:rsidR="00AA2F2E" w:rsidRDefault="00AA2F2E" w:rsidP="00AA2F2E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</w:p>
    <w:p w:rsidR="00AA2F2E" w:rsidRDefault="00AA2F2E" w:rsidP="00AA2F2E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 НАПРАВЛЕНИИ</w:t>
      </w:r>
    </w:p>
    <w:p w:rsidR="00AA2F2E" w:rsidRDefault="00AA2F2E" w:rsidP="00AA2F2E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ЗАПРОСА И ПОЛУЧЕНИИ НА БЕЗВОЗМЕЗДНОЙ ОСНОВЕ, В ТОМ ЧИСЛЕ</w:t>
      </w:r>
    </w:p>
    <w:p w:rsidR="00AA2F2E" w:rsidRDefault="00AA2F2E" w:rsidP="00AA2F2E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В ЭЛЕКТРОННОЙ ФОРМЕ, ДОКУМЕНТОВ И (ИЛИ) ИНФОРМАЦИИ</w:t>
      </w:r>
    </w:p>
    <w:p w:rsidR="00AA2F2E" w:rsidRDefault="00AA2F2E" w:rsidP="00AA2F2E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ОРГАНАМИ ГОСУДАРСТВЕННОГО КОНТРОЛЯ (НАДЗОРА), ОРГАНАМИ</w:t>
      </w:r>
    </w:p>
    <w:p w:rsidR="00AA2F2E" w:rsidRDefault="00AA2F2E" w:rsidP="00AA2F2E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МУНИЦИПАЛЬНОГО КОНТРОЛЯ ПРИ ОРГАНИЗАЦИИ И ПРОВЕДЕНИИ</w:t>
      </w:r>
    </w:p>
    <w:p w:rsidR="00AA2F2E" w:rsidRDefault="00AA2F2E" w:rsidP="00AA2F2E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ПРОВЕРОК ОТ ИНЫХ ГОСУДАРСТВЕННЫХ ОРГАНОВ, ОРГАНОВ МЕСТНОГО</w:t>
      </w:r>
    </w:p>
    <w:p w:rsidR="00AA2F2E" w:rsidRDefault="00AA2F2E" w:rsidP="00AA2F2E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САМОУПРАВЛЕНИЯ ЛИБО ПОДВЕДОМСТВЕННЫХ ГОСУДАРСТВЕННЫМ</w:t>
      </w:r>
    </w:p>
    <w:p w:rsidR="00AA2F2E" w:rsidRDefault="00AA2F2E" w:rsidP="00AA2F2E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ОРГАНАМ ИЛИ ОРГАНАМ МЕСТНОГО САМОУПРАВЛЕНИЯ ОРГАНИЗАЦИЙ,</w:t>
      </w:r>
    </w:p>
    <w:p w:rsidR="00AA2F2E" w:rsidRDefault="00AA2F2E" w:rsidP="00AA2F2E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В РАСПОРЯЖЕНИИ КОТОРЫХ НАХОДЯТСЯ ЭТИ ДОКУМЕНТЫ</w:t>
      </w:r>
    </w:p>
    <w:p w:rsidR="00AA2F2E" w:rsidRDefault="00AA2F2E" w:rsidP="00AA2F2E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И (ИЛИ) ИНФОРМАЦИЯ, В РАМКАХ МЕЖВЕДОМСТВЕННОГО</w:t>
      </w:r>
    </w:p>
    <w:p w:rsidR="00AA2F2E" w:rsidRDefault="00AA2F2E" w:rsidP="00AA2F2E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ИНФОРМАЦИОННОГО ВЗАИМОДЕЙСТВИЯ</w:t>
      </w:r>
    </w:p>
    <w:p w:rsidR="00AA2F2E" w:rsidRDefault="00AA2F2E" w:rsidP="00AA2F2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A2F2E" w:rsidRDefault="00AA2F2E" w:rsidP="00AA2F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соответствии с </w:t>
      </w:r>
      <w:hyperlink r:id="rId5" w:history="1">
        <w:r>
          <w:rPr>
            <w:rFonts w:ascii="Arial" w:hAnsi="Arial" w:cs="Arial"/>
            <w:color w:val="0000FF"/>
            <w:sz w:val="20"/>
            <w:szCs w:val="20"/>
          </w:rPr>
          <w:t>частью 8 статьи 7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 Правительство Российской Федерации постановляет:</w:t>
      </w:r>
    </w:p>
    <w:p w:rsidR="00AA2F2E" w:rsidRDefault="00AA2F2E" w:rsidP="00AA2F2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Утвердить прилагаемые </w:t>
      </w:r>
      <w:hyperlink w:anchor="Par44" w:history="1">
        <w:r>
          <w:rPr>
            <w:rFonts w:ascii="Arial" w:hAnsi="Arial" w:cs="Arial"/>
            <w:color w:val="0000FF"/>
            <w:sz w:val="20"/>
            <w:szCs w:val="20"/>
          </w:rPr>
          <w:t>Правила</w:t>
        </w:r>
      </w:hyperlink>
      <w:r>
        <w:rPr>
          <w:rFonts w:ascii="Arial" w:hAnsi="Arial" w:cs="Arial"/>
          <w:sz w:val="20"/>
          <w:szCs w:val="20"/>
        </w:rPr>
        <w:t xml:space="preserve"> направления запроса и получения на безвозмездной основе, в том числе в электронной форме, документов и (или) информации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в рамках межведомственного информационного взаимодействия.</w:t>
      </w:r>
    </w:p>
    <w:p w:rsidR="00AA2F2E" w:rsidRDefault="00AA2F2E" w:rsidP="00AA2F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147"/>
      </w:tblGrid>
      <w:tr w:rsidR="00AA2F2E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AA2F2E" w:rsidRDefault="00AA2F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392C69"/>
                <w:sz w:val="20"/>
                <w:szCs w:val="20"/>
              </w:rPr>
              <w:t>КонсультантПлюс</w:t>
            </w:r>
            <w:proofErr w:type="spellEnd"/>
            <w:r>
              <w:rPr>
                <w:rFonts w:ascii="Arial" w:hAnsi="Arial" w:cs="Arial"/>
                <w:color w:val="392C69"/>
                <w:sz w:val="20"/>
                <w:szCs w:val="20"/>
              </w:rPr>
              <w:t>: примечание.</w:t>
            </w:r>
          </w:p>
          <w:p w:rsidR="00AA2F2E" w:rsidRDefault="00AA2F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Данный пункт </w:t>
            </w:r>
            <w:hyperlink w:anchor="Par2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вступил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в силу со дня официального опубликования настоящего постановления.</w:t>
            </w:r>
          </w:p>
        </w:tc>
      </w:tr>
    </w:tbl>
    <w:p w:rsidR="00AA2F2E" w:rsidRDefault="00AA2F2E" w:rsidP="00AA2F2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0" w:name="Par22"/>
      <w:bookmarkEnd w:id="0"/>
      <w:r>
        <w:rPr>
          <w:rFonts w:ascii="Arial" w:hAnsi="Arial" w:cs="Arial"/>
          <w:sz w:val="20"/>
          <w:szCs w:val="20"/>
        </w:rPr>
        <w:t xml:space="preserve">2. Федеральным органам исполнительной власти, осуществляющим нормативно-правовое регулирование в соответствующей сфере деятельности, утвердить до 1 июля 2016 г.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форматы предоставления</w:t>
        </w:r>
      </w:hyperlink>
      <w:r>
        <w:rPr>
          <w:rFonts w:ascii="Arial" w:hAnsi="Arial" w:cs="Arial"/>
          <w:sz w:val="20"/>
          <w:szCs w:val="20"/>
        </w:rPr>
        <w:t xml:space="preserve"> документов и (или) информации, приведенных в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перечне</w:t>
        </w:r>
      </w:hyperlink>
      <w:r>
        <w:rPr>
          <w:rFonts w:ascii="Arial" w:hAnsi="Arial" w:cs="Arial"/>
          <w:sz w:val="20"/>
          <w:szCs w:val="20"/>
        </w:rPr>
        <w:t xml:space="preserve">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информация.</w:t>
      </w:r>
    </w:p>
    <w:p w:rsidR="00AA2F2E" w:rsidRDefault="00AA2F2E" w:rsidP="00AA2F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147"/>
      </w:tblGrid>
      <w:tr w:rsidR="00AA2F2E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AA2F2E" w:rsidRDefault="00AA2F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392C69"/>
                <w:sz w:val="20"/>
                <w:szCs w:val="20"/>
              </w:rPr>
              <w:t>КонсультантПлюс</w:t>
            </w:r>
            <w:proofErr w:type="spellEnd"/>
            <w:r>
              <w:rPr>
                <w:rFonts w:ascii="Arial" w:hAnsi="Arial" w:cs="Arial"/>
                <w:color w:val="392C69"/>
                <w:sz w:val="20"/>
                <w:szCs w:val="20"/>
              </w:rPr>
              <w:t>: примечание.</w:t>
            </w:r>
          </w:p>
          <w:p w:rsidR="00AA2F2E" w:rsidRDefault="00AA2F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Данный пункт </w:t>
            </w:r>
            <w:hyperlink w:anchor="Par2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вступил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в силу со дня официального опубликования настоящего постановления.</w:t>
            </w:r>
          </w:p>
        </w:tc>
      </w:tr>
    </w:tbl>
    <w:p w:rsidR="00AA2F2E" w:rsidRDefault="00AA2F2E" w:rsidP="00AA2F2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25"/>
      <w:bookmarkEnd w:id="1"/>
      <w:r>
        <w:rPr>
          <w:rFonts w:ascii="Arial" w:hAnsi="Arial" w:cs="Arial"/>
          <w:sz w:val="20"/>
          <w:szCs w:val="20"/>
        </w:rPr>
        <w:t xml:space="preserve">3. Федеральным органам исполнительной власти до 1 июля 2016 г. разработать и представить в подкомиссию по использованию информационных технологий при предоставлении государственных и муниципальных услуг Правительственной комиссии по использованию информационных технологий для улучшения качества жизни и условий ведения предпринимательской деятельности проекты технологических карт межведомственного информационного взаимодействия при осуществлении контроля (надзора), содержащие перечень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приведенные в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перечне</w:t>
        </w:r>
      </w:hyperlink>
      <w:r>
        <w:rPr>
          <w:rFonts w:ascii="Arial" w:hAnsi="Arial" w:cs="Arial"/>
          <w:sz w:val="20"/>
          <w:szCs w:val="20"/>
        </w:rPr>
        <w:t xml:space="preserve">, предусмотренном </w:t>
      </w:r>
      <w:hyperlink w:anchor="Par22" w:history="1">
        <w:r>
          <w:rPr>
            <w:rFonts w:ascii="Arial" w:hAnsi="Arial" w:cs="Arial"/>
            <w:color w:val="0000FF"/>
            <w:sz w:val="20"/>
            <w:szCs w:val="20"/>
          </w:rPr>
          <w:t>пунктом 2</w:t>
        </w:r>
      </w:hyperlink>
      <w:r>
        <w:rPr>
          <w:rFonts w:ascii="Arial" w:hAnsi="Arial" w:cs="Arial"/>
          <w:sz w:val="20"/>
          <w:szCs w:val="20"/>
        </w:rPr>
        <w:t xml:space="preserve"> настоящего постановления.</w:t>
      </w:r>
    </w:p>
    <w:p w:rsidR="00AA2F2E" w:rsidRDefault="00AA2F2E" w:rsidP="00AA2F2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4. Министерству экономического развития Российской Федерации на основании одобренных на заседании подкомиссии технологических карт межведомственного информационного взаимодействия при осуществлении контроля (надзора) разработать и вынести на рассмотрение подкомиссии сводную технологическую карту межведомственного информационного взаимодействия федеральных органов исполнительной власти при осуществлении контроля (надзора).</w:t>
      </w:r>
    </w:p>
    <w:p w:rsidR="00AA2F2E" w:rsidRDefault="00AA2F2E" w:rsidP="00AA2F2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Федеральным органам исполнительной власти обеспечить внесение изменений в административные регламенты исполнения государственных функций по осуществлению государственного контроля (надзора), направленных на определение документов и (или) информации, запрашиваемых в рамках межведомственного информационного взаимодействия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приведенные в перечне, предусмотренном </w:t>
      </w:r>
      <w:hyperlink w:anchor="Par22" w:history="1">
        <w:r>
          <w:rPr>
            <w:rFonts w:ascii="Arial" w:hAnsi="Arial" w:cs="Arial"/>
            <w:color w:val="0000FF"/>
            <w:sz w:val="20"/>
            <w:szCs w:val="20"/>
          </w:rPr>
          <w:t>пунктом 2</w:t>
        </w:r>
      </w:hyperlink>
      <w:r>
        <w:rPr>
          <w:rFonts w:ascii="Arial" w:hAnsi="Arial" w:cs="Arial"/>
          <w:sz w:val="20"/>
          <w:szCs w:val="20"/>
        </w:rPr>
        <w:t xml:space="preserve"> настоящего постановления, и доложить до 1 января 2017 г. в Правительство Российской Федерации.</w:t>
      </w:r>
    </w:p>
    <w:p w:rsidR="00AA2F2E" w:rsidRDefault="00AA2F2E" w:rsidP="00AA2F2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Реализация настоящего постановления осуществляется в пределах установленной Правительством Российской Федерации предельной численности работников федеральных органов исполнительной власти и бюджетных ассигнований, предусмотренных указанным органам в федеральном бюджете на руководство и управление в сфере установленных функций.</w:t>
      </w:r>
    </w:p>
    <w:p w:rsidR="00AA2F2E" w:rsidRDefault="00AA2F2E" w:rsidP="00AA2F2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" w:name="Par29"/>
      <w:bookmarkEnd w:id="2"/>
      <w:r>
        <w:rPr>
          <w:rFonts w:ascii="Arial" w:hAnsi="Arial" w:cs="Arial"/>
          <w:sz w:val="20"/>
          <w:szCs w:val="20"/>
        </w:rPr>
        <w:t xml:space="preserve">7. Настоящее постановление вступает в силу с 1 июля 2016 г., за исключением </w:t>
      </w:r>
      <w:hyperlink w:anchor="Par22" w:history="1">
        <w:r>
          <w:rPr>
            <w:rFonts w:ascii="Arial" w:hAnsi="Arial" w:cs="Arial"/>
            <w:color w:val="0000FF"/>
            <w:sz w:val="20"/>
            <w:szCs w:val="20"/>
          </w:rPr>
          <w:t>пунктов 2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anchor="Par25" w:history="1">
        <w:r>
          <w:rPr>
            <w:rFonts w:ascii="Arial" w:hAnsi="Arial" w:cs="Arial"/>
            <w:color w:val="0000FF"/>
            <w:sz w:val="20"/>
            <w:szCs w:val="20"/>
          </w:rPr>
          <w:t>3</w:t>
        </w:r>
      </w:hyperlink>
      <w:r>
        <w:rPr>
          <w:rFonts w:ascii="Arial" w:hAnsi="Arial" w:cs="Arial"/>
          <w:sz w:val="20"/>
          <w:szCs w:val="20"/>
        </w:rPr>
        <w:t>, вступающих в силу со дня официального опубликования настоящего постановления.</w:t>
      </w:r>
    </w:p>
    <w:p w:rsidR="00AA2F2E" w:rsidRDefault="00AA2F2E" w:rsidP="00AA2F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A2F2E" w:rsidRDefault="00AA2F2E" w:rsidP="00AA2F2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Председатель Правительства</w:t>
      </w:r>
    </w:p>
    <w:p w:rsidR="00AA2F2E" w:rsidRDefault="00AA2F2E" w:rsidP="00AA2F2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Российской Федерации</w:t>
      </w:r>
    </w:p>
    <w:p w:rsidR="00AA2F2E" w:rsidRDefault="00AA2F2E" w:rsidP="00AA2F2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Д.МЕДВЕДЕВ</w:t>
      </w:r>
    </w:p>
    <w:p w:rsidR="00AA2F2E" w:rsidRDefault="00AA2F2E" w:rsidP="00AA2F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A2F2E" w:rsidRDefault="00AA2F2E" w:rsidP="00AA2F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A2F2E" w:rsidRDefault="00AA2F2E" w:rsidP="00AA2F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A2F2E" w:rsidRDefault="00AA2F2E" w:rsidP="00AA2F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A2F2E" w:rsidRDefault="00AA2F2E" w:rsidP="00AA2F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A2F2E" w:rsidRDefault="00AA2F2E" w:rsidP="00AA2F2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Утверждены</w:t>
      </w:r>
    </w:p>
    <w:p w:rsidR="00AA2F2E" w:rsidRDefault="00AA2F2E" w:rsidP="00AA2F2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постановлением</w:t>
      </w:r>
      <w:proofErr w:type="gramEnd"/>
      <w:r>
        <w:rPr>
          <w:rFonts w:ascii="Arial" w:hAnsi="Arial" w:cs="Arial"/>
          <w:sz w:val="20"/>
          <w:szCs w:val="20"/>
        </w:rPr>
        <w:t xml:space="preserve"> Правительства</w:t>
      </w:r>
    </w:p>
    <w:p w:rsidR="00AA2F2E" w:rsidRDefault="00AA2F2E" w:rsidP="00AA2F2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Российской Федерации</w:t>
      </w:r>
    </w:p>
    <w:p w:rsidR="00AA2F2E" w:rsidRDefault="00AA2F2E" w:rsidP="00AA2F2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от</w:t>
      </w:r>
      <w:proofErr w:type="gramEnd"/>
      <w:r>
        <w:rPr>
          <w:rFonts w:ascii="Arial" w:hAnsi="Arial" w:cs="Arial"/>
          <w:sz w:val="20"/>
          <w:szCs w:val="20"/>
        </w:rPr>
        <w:t xml:space="preserve"> 18 апреля 2016 г. N 323</w:t>
      </w:r>
    </w:p>
    <w:p w:rsidR="00AA2F2E" w:rsidRDefault="00AA2F2E" w:rsidP="00AA2F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A2F2E" w:rsidRDefault="00AA2F2E" w:rsidP="00AA2F2E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bookmarkStart w:id="3" w:name="Par44"/>
      <w:bookmarkEnd w:id="3"/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ПРАВИЛА</w:t>
      </w:r>
    </w:p>
    <w:p w:rsidR="00AA2F2E" w:rsidRDefault="00AA2F2E" w:rsidP="00AA2F2E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НАПРАВЛЕНИЯ ЗАПРОСА И ПОЛУЧЕНИЯ НА БЕЗВОЗМЕЗДНОЙ</w:t>
      </w:r>
    </w:p>
    <w:p w:rsidR="00AA2F2E" w:rsidRDefault="00AA2F2E" w:rsidP="00AA2F2E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ОСНОВЕ, В ТОМ ЧИСЛЕ В ЭЛЕКТРОННОЙ ФОРМЕ, ДОКУМЕНТОВ</w:t>
      </w:r>
    </w:p>
    <w:p w:rsidR="00AA2F2E" w:rsidRDefault="00AA2F2E" w:rsidP="00AA2F2E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И (ИЛИ) ИНФОРМАЦИИ ОРГАНАМИ ГОСУДАРСТВЕННОГО КОНТРОЛЯ</w:t>
      </w:r>
    </w:p>
    <w:p w:rsidR="00AA2F2E" w:rsidRDefault="00AA2F2E" w:rsidP="00AA2F2E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(НАДЗОРА), ОРГАНАМИ МУНИЦИПАЛЬНОГО КОНТРОЛЯ ПРИ ОРГАНИЗАЦИИ</w:t>
      </w:r>
    </w:p>
    <w:p w:rsidR="00AA2F2E" w:rsidRDefault="00AA2F2E" w:rsidP="00AA2F2E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И ПРОВЕДЕНИИ ПРОВЕРОК ОТ ИНЫХ ГОСУДАРСТВЕННЫХ ОРГАНОВ,</w:t>
      </w:r>
    </w:p>
    <w:p w:rsidR="00AA2F2E" w:rsidRDefault="00AA2F2E" w:rsidP="00AA2F2E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ОРГАНОВ МЕСТНОГО САМОУПРАВЛЕНИЯ ЛИБО ПОДВЕДОМСТВЕННЫХ</w:t>
      </w:r>
    </w:p>
    <w:p w:rsidR="00AA2F2E" w:rsidRDefault="00AA2F2E" w:rsidP="00AA2F2E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ГОСУДАРСТВЕННЫМ ОРГАНАМ ИЛИ ОРГАНАМ МЕСТНОГО САМОУПРАВЛЕНИЯ</w:t>
      </w:r>
    </w:p>
    <w:p w:rsidR="00AA2F2E" w:rsidRDefault="00AA2F2E" w:rsidP="00AA2F2E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ОРГАНИЗАЦИЙ, В РАСПОРЯЖЕНИИ КОТОРЫХ НАХОДЯТСЯ ЭТИ ДОКУМЕНТЫ</w:t>
      </w:r>
    </w:p>
    <w:p w:rsidR="00AA2F2E" w:rsidRDefault="00AA2F2E" w:rsidP="00AA2F2E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И (ИЛИ) ИНФОРМАЦИЯ, В РАМКАХ МЕЖВЕДОМСТВЕННОГО</w:t>
      </w:r>
    </w:p>
    <w:p w:rsidR="00AA2F2E" w:rsidRDefault="00AA2F2E" w:rsidP="00AA2F2E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ИНФОРМАЦИОННОГО ВЗАИМОДЕЙСТВИЯ</w:t>
      </w:r>
    </w:p>
    <w:p w:rsidR="00AA2F2E" w:rsidRDefault="00AA2F2E" w:rsidP="00AA2F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A2F2E" w:rsidRDefault="00AA2F2E" w:rsidP="00AA2F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4" w:name="Par56"/>
      <w:bookmarkEnd w:id="4"/>
      <w:r>
        <w:rPr>
          <w:rFonts w:ascii="Arial" w:hAnsi="Arial" w:cs="Arial"/>
          <w:sz w:val="20"/>
          <w:szCs w:val="20"/>
        </w:rPr>
        <w:t xml:space="preserve">1. Настоящие Правила определяют порядок и сроки направления запроса и получения на безвозмездной основе, в том числе в электронной форме, документов и (или) информации, приведенных в </w:t>
      </w:r>
      <w:hyperlink r:id="rId9" w:history="1">
        <w:r>
          <w:rPr>
            <w:rFonts w:ascii="Arial" w:hAnsi="Arial" w:cs="Arial"/>
            <w:color w:val="0000FF"/>
            <w:sz w:val="20"/>
            <w:szCs w:val="20"/>
          </w:rPr>
          <w:t>перечне</w:t>
        </w:r>
      </w:hyperlink>
      <w:r>
        <w:rPr>
          <w:rFonts w:ascii="Arial" w:hAnsi="Arial" w:cs="Arial"/>
          <w:sz w:val="20"/>
          <w:szCs w:val="20"/>
        </w:rPr>
        <w:t xml:space="preserve">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информация.</w:t>
      </w:r>
    </w:p>
    <w:p w:rsidR="00AA2F2E" w:rsidRDefault="00AA2F2E" w:rsidP="00AA2F2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Указанные документы и (или) информация предоставляются по запросу органов государственного контроля (надзора), органов муниципального контроля,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AA2F2E" w:rsidRDefault="00AA2F2E" w:rsidP="00AA2F2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2. Запрос должен содержать следующие сведения:</w:t>
      </w:r>
    </w:p>
    <w:p w:rsidR="00AA2F2E" w:rsidRDefault="00AA2F2E" w:rsidP="00AA2F2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5" w:name="Par59"/>
      <w:bookmarkEnd w:id="5"/>
      <w:proofErr w:type="gramStart"/>
      <w:r>
        <w:rPr>
          <w:rFonts w:ascii="Arial" w:hAnsi="Arial" w:cs="Arial"/>
          <w:sz w:val="20"/>
          <w:szCs w:val="20"/>
        </w:rPr>
        <w:t>а</w:t>
      </w:r>
      <w:proofErr w:type="gramEnd"/>
      <w:r>
        <w:rPr>
          <w:rFonts w:ascii="Arial" w:hAnsi="Arial" w:cs="Arial"/>
          <w:sz w:val="20"/>
          <w:szCs w:val="20"/>
        </w:rPr>
        <w:t>) наименование органа государственного контроля (надзора) или органа муниципального контроля, направляющих запрос;</w:t>
      </w:r>
    </w:p>
    <w:p w:rsidR="00AA2F2E" w:rsidRDefault="00AA2F2E" w:rsidP="00AA2F2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6" w:name="Par60"/>
      <w:bookmarkEnd w:id="6"/>
      <w:proofErr w:type="gramStart"/>
      <w:r>
        <w:rPr>
          <w:rFonts w:ascii="Arial" w:hAnsi="Arial" w:cs="Arial"/>
          <w:sz w:val="20"/>
          <w:szCs w:val="20"/>
        </w:rPr>
        <w:t>б</w:t>
      </w:r>
      <w:proofErr w:type="gramEnd"/>
      <w:r>
        <w:rPr>
          <w:rFonts w:ascii="Arial" w:hAnsi="Arial" w:cs="Arial"/>
          <w:sz w:val="20"/>
          <w:szCs w:val="20"/>
        </w:rPr>
        <w:t>) наименование органа или организации, в адрес которых направляется запрос;</w:t>
      </w:r>
    </w:p>
    <w:p w:rsidR="00AA2F2E" w:rsidRDefault="00AA2F2E" w:rsidP="00AA2F2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>) наименование контрольно-надзорной функции в федеральной государственной информационной системе "Федеральный реестр государственных и муниципальных услуг (функций)", для исполнения которой необходимо предоставление документа и (или) информации (вид государственного контроля (надзора) или муниципального контроля);</w:t>
      </w:r>
    </w:p>
    <w:p w:rsidR="00AA2F2E" w:rsidRDefault="00AA2F2E" w:rsidP="00AA2F2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г</w:t>
      </w:r>
      <w:proofErr w:type="gramEnd"/>
      <w:r>
        <w:rPr>
          <w:rFonts w:ascii="Arial" w:hAnsi="Arial" w:cs="Arial"/>
          <w:sz w:val="20"/>
          <w:szCs w:val="20"/>
        </w:rPr>
        <w:t>) дата и номер приказа (распоряжения) руководителя, заместителя руководителя органа государственного контроля (надзора) или органа муниципального контроля о проведении проверки;</w:t>
      </w:r>
    </w:p>
    <w:p w:rsidR="00AA2F2E" w:rsidRDefault="00AA2F2E" w:rsidP="00AA2F2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д</w:t>
      </w:r>
      <w:proofErr w:type="gramEnd"/>
      <w:r>
        <w:rPr>
          <w:rFonts w:ascii="Arial" w:hAnsi="Arial" w:cs="Arial"/>
          <w:sz w:val="20"/>
          <w:szCs w:val="20"/>
        </w:rPr>
        <w:t>) сведения, позволяющие идентифицировать проверяемое юридическое и (или) физическое лицо;</w:t>
      </w:r>
    </w:p>
    <w:p w:rsidR="00AA2F2E" w:rsidRDefault="00AA2F2E" w:rsidP="00AA2F2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7" w:name="Par64"/>
      <w:bookmarkEnd w:id="7"/>
      <w:proofErr w:type="gramStart"/>
      <w:r>
        <w:rPr>
          <w:rFonts w:ascii="Arial" w:hAnsi="Arial" w:cs="Arial"/>
          <w:sz w:val="20"/>
          <w:szCs w:val="20"/>
        </w:rPr>
        <w:t>е</w:t>
      </w:r>
      <w:proofErr w:type="gramEnd"/>
      <w:r>
        <w:rPr>
          <w:rFonts w:ascii="Arial" w:hAnsi="Arial" w:cs="Arial"/>
          <w:sz w:val="20"/>
          <w:szCs w:val="20"/>
        </w:rPr>
        <w:t xml:space="preserve">) наименование необходимых документов и (или) информации из числа приведенных в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перечне</w:t>
        </w:r>
      </w:hyperlink>
      <w:r>
        <w:rPr>
          <w:rFonts w:ascii="Arial" w:hAnsi="Arial" w:cs="Arial"/>
          <w:sz w:val="20"/>
          <w:szCs w:val="20"/>
        </w:rPr>
        <w:t xml:space="preserve">, предусмотренном </w:t>
      </w:r>
      <w:hyperlink w:anchor="Par56" w:history="1">
        <w:r>
          <w:rPr>
            <w:rFonts w:ascii="Arial" w:hAnsi="Arial" w:cs="Arial"/>
            <w:color w:val="0000FF"/>
            <w:sz w:val="20"/>
            <w:szCs w:val="20"/>
          </w:rPr>
          <w:t>пунктом 1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Правил;</w:t>
      </w:r>
    </w:p>
    <w:p w:rsidR="00AA2F2E" w:rsidRDefault="00AA2F2E" w:rsidP="00AA2F2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ж</w:t>
      </w:r>
      <w:proofErr w:type="gramEnd"/>
      <w:r>
        <w:rPr>
          <w:rFonts w:ascii="Arial" w:hAnsi="Arial" w:cs="Arial"/>
          <w:sz w:val="20"/>
          <w:szCs w:val="20"/>
        </w:rPr>
        <w:t>) дата направления запроса;</w:t>
      </w:r>
    </w:p>
    <w:p w:rsidR="00AA2F2E" w:rsidRDefault="00AA2F2E" w:rsidP="00AA2F2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8" w:name="Par66"/>
      <w:bookmarkEnd w:id="8"/>
      <w:proofErr w:type="gramStart"/>
      <w:r>
        <w:rPr>
          <w:rFonts w:ascii="Arial" w:hAnsi="Arial" w:cs="Arial"/>
          <w:sz w:val="20"/>
          <w:szCs w:val="20"/>
        </w:rPr>
        <w:t>з</w:t>
      </w:r>
      <w:proofErr w:type="gramEnd"/>
      <w:r>
        <w:rPr>
          <w:rFonts w:ascii="Arial" w:hAnsi="Arial" w:cs="Arial"/>
          <w:sz w:val="20"/>
          <w:szCs w:val="20"/>
        </w:rPr>
        <w:t>) фамилия, имя, отчество (при наличии) и должность лица, подготовившего и направившего запрос, а также номер служебного телефона и (или) адрес электронной почты указанного лица для связи.</w:t>
      </w:r>
    </w:p>
    <w:p w:rsidR="00AA2F2E" w:rsidRDefault="00AA2F2E" w:rsidP="00AA2F2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Требования </w:t>
      </w:r>
      <w:hyperlink w:anchor="Par59" w:history="1">
        <w:r>
          <w:rPr>
            <w:rFonts w:ascii="Arial" w:hAnsi="Arial" w:cs="Arial"/>
            <w:color w:val="0000FF"/>
            <w:sz w:val="20"/>
            <w:szCs w:val="20"/>
          </w:rPr>
          <w:t>подпунктов "а"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anchor="Par60" w:history="1">
        <w:r>
          <w:rPr>
            <w:rFonts w:ascii="Arial" w:hAnsi="Arial" w:cs="Arial"/>
            <w:color w:val="0000FF"/>
            <w:sz w:val="20"/>
            <w:szCs w:val="20"/>
          </w:rPr>
          <w:t>"б"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w:anchor="Par64" w:history="1">
        <w:r>
          <w:rPr>
            <w:rFonts w:ascii="Arial" w:hAnsi="Arial" w:cs="Arial"/>
            <w:color w:val="0000FF"/>
            <w:sz w:val="20"/>
            <w:szCs w:val="20"/>
          </w:rPr>
          <w:t>"е"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hyperlink w:anchor="Par66" w:history="1">
        <w:r>
          <w:rPr>
            <w:rFonts w:ascii="Arial" w:hAnsi="Arial" w:cs="Arial"/>
            <w:color w:val="0000FF"/>
            <w:sz w:val="20"/>
            <w:szCs w:val="20"/>
          </w:rPr>
          <w:t>"з" пункта 2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 не распространяются на запросы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AA2F2E" w:rsidRDefault="00AA2F2E" w:rsidP="00AA2F2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Срок подготовки и направления ответа на запрос не может превышать 5 рабочих дней со дня его поступления в орган или организацию, предоставляющие документы и (или) информацию.</w:t>
      </w:r>
    </w:p>
    <w:p w:rsidR="00AA2F2E" w:rsidRDefault="00AA2F2E" w:rsidP="00AA2F2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Запросы и ответы на них, имеющие форму электронного документа, подписываются усиленной квалифицированной электронной подписью.</w:t>
      </w:r>
    </w:p>
    <w:p w:rsidR="00AA2F2E" w:rsidRDefault="00AA2F2E" w:rsidP="00AA2F2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В случае отсутствия технической возможности осуществления межведомственного информационного взаимодействия в электронной форме запросы и ответы на них направляются на бумажном носителе с использованием средств почтовой или факсимильной связи.</w:t>
      </w:r>
    </w:p>
    <w:p w:rsidR="00AA2F2E" w:rsidRDefault="00AA2F2E" w:rsidP="00AA2F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A2F2E" w:rsidRDefault="00AA2F2E" w:rsidP="00AA2F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A2F2E" w:rsidRDefault="00AA2F2E" w:rsidP="00AA2F2E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5C016A" w:rsidRDefault="005C016A">
      <w:bookmarkStart w:id="9" w:name="_GoBack"/>
      <w:bookmarkEnd w:id="9"/>
    </w:p>
    <w:sectPr w:rsidR="005C016A" w:rsidSect="00D9768E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8C9"/>
    <w:rsid w:val="002808C9"/>
    <w:rsid w:val="005C016A"/>
    <w:rsid w:val="00AA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2A3707-96BD-4530-ABA0-C49923BEE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A8BC07CBEB037660CA1621A4DFB0EAC327F9D1D32D064F780B4576F478607CC29B700161F2BB5D7EF12875B1B23458C95043E3293F2FA58z2j1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A8BC07CBEB037660CA1621A4DFB0EAC327F9D1D32D064F780B4576F478607CC29B700161F2BB5D7EF12875B1B23458C95043E3293F2FA58z2j1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A8BC07CBEB037660CA1621A4DFB0EAC3377961F30D264F780B4576F478607CC29B700161F2BB5D6E812875B1B23458C95043E3293F2FA58z2j1M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6A8BC07CBEB037660CA1621A4DFB0EAC32719D1836D764F780B4576F478607CC29B700151B28BE83B95D86075E72568D94043C378FzFj1M" TargetMode="External"/><Relationship Id="rId10" Type="http://schemas.openxmlformats.org/officeDocument/2006/relationships/hyperlink" Target="consultantplus://offline/ref=6A8BC07CBEB037660CA1621A4DFB0EAC327F9D1D32D064F780B4576F478607CC29B700161F2BB5D7EF12875B1B23458C95043E3293F2FA58z2j1M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6A8BC07CBEB037660CA1621A4DFB0EAC327F9D1D32D064F780B4576F478607CC29B700161F2BB5D7EF12875B1B23458C95043E3293F2FA58z2j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1507</Words>
  <Characters>8592</Characters>
  <Application>Microsoft Office Word</Application>
  <DocSecurity>0</DocSecurity>
  <Lines>71</Lines>
  <Paragraphs>20</Paragraphs>
  <ScaleCrop>false</ScaleCrop>
  <Company/>
  <LinksUpToDate>false</LinksUpToDate>
  <CharactersWithSpaces>10079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Яшокина</dc:creator>
  <cp:keywords/>
  <dc:description/>
  <cp:lastModifiedBy>Марина Яшокина</cp:lastModifiedBy>
  <cp:revision>3</cp:revision>
  <dcterms:created xsi:type="dcterms:W3CDTF">2021-05-14T12:36:00Z</dcterms:created>
  <dcterms:modified xsi:type="dcterms:W3CDTF">2021-05-14T12:36:00Z</dcterms:modified>
</cp:coreProperties>
</file>