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53F" w:rsidRPr="0095353F" w:rsidRDefault="0095353F" w:rsidP="0095353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95353F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Документ подписан электронно-цифровой подписью:</w:t>
      </w:r>
    </w:p>
    <w:p w:rsidR="0095353F" w:rsidRPr="0095353F" w:rsidRDefault="0095353F" w:rsidP="0095353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95353F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Владелец: Администрация Среднеелюзанского сельсовета Городищенского района</w:t>
      </w:r>
    </w:p>
    <w:p w:rsidR="0095353F" w:rsidRPr="0095353F" w:rsidRDefault="0095353F" w:rsidP="0095353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95353F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Должность: Глава администрации"ул. Коммунальная</w:t>
      </w:r>
    </w:p>
    <w:p w:rsidR="0095353F" w:rsidRPr="0095353F" w:rsidRDefault="0095353F" w:rsidP="0095353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95353F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Дата подписи: 06.03.2019 10:25:41</w:t>
      </w:r>
    </w:p>
    <w:p w:rsidR="0095353F" w:rsidRPr="0095353F" w:rsidRDefault="0095353F" w:rsidP="0095353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95353F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 </w:t>
      </w:r>
    </w:p>
    <w:p w:rsidR="0095353F" w:rsidRPr="0095353F" w:rsidRDefault="0095353F" w:rsidP="0095353F">
      <w:pPr>
        <w:spacing w:before="240" w:after="60" w:line="240" w:lineRule="auto"/>
        <w:ind w:firstLine="514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95353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 СРЕДНЕЕЛЮЗАНСКОГО СЕЛЬСОВЕТА ГОРОДИЩЕНСКОГО РАЙОНА</w:t>
      </w:r>
    </w:p>
    <w:p w:rsidR="0095353F" w:rsidRPr="0095353F" w:rsidRDefault="0095353F" w:rsidP="0095353F">
      <w:pPr>
        <w:spacing w:before="240" w:after="60" w:line="240" w:lineRule="auto"/>
        <w:ind w:firstLine="514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95353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95353F" w:rsidRPr="0095353F" w:rsidRDefault="0095353F" w:rsidP="0095353F">
      <w:pPr>
        <w:spacing w:before="240" w:after="60" w:line="240" w:lineRule="auto"/>
        <w:ind w:firstLine="514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95353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95353F" w:rsidRPr="0095353F" w:rsidRDefault="0095353F" w:rsidP="0095353F">
      <w:pPr>
        <w:spacing w:before="240" w:after="60" w:line="240" w:lineRule="auto"/>
        <w:ind w:firstLine="514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95353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22.02.2019 № 19-п</w:t>
      </w:r>
    </w:p>
    <w:p w:rsidR="0095353F" w:rsidRPr="0095353F" w:rsidRDefault="0095353F" w:rsidP="0095353F">
      <w:pPr>
        <w:spacing w:before="240" w:after="60" w:line="240" w:lineRule="auto"/>
        <w:ind w:firstLine="514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95353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Средняя Елюзань</w:t>
      </w:r>
    </w:p>
    <w:p w:rsidR="0095353F" w:rsidRPr="0095353F" w:rsidRDefault="0095353F" w:rsidP="0095353F">
      <w:pPr>
        <w:spacing w:before="240" w:after="60" w:line="240" w:lineRule="auto"/>
        <w:ind w:firstLine="514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95353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Порядка подачи и рассмотрения жалоб на решения и действия (бездействие) администрации Среднеелюзанского сельсовета Городищенского района Пензенской области должностных лиц, муниципальных служащих администрации Среднеелюзанского сельсовета Городищенского района Пензенской области при предоставлении муниципальных услуг</w:t>
      </w:r>
    </w:p>
    <w:p w:rsidR="0095353F" w:rsidRPr="0095353F" w:rsidRDefault="0095353F" w:rsidP="0095353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95353F">
        <w:rPr>
          <w:rFonts w:ascii="Arial" w:eastAsia="Times New Roman" w:hAnsi="Arial" w:cs="Arial"/>
          <w:color w:val="000000"/>
          <w:lang w:eastAsia="ru-RU"/>
        </w:rPr>
        <w:t> </w:t>
      </w:r>
    </w:p>
    <w:p w:rsidR="0095353F" w:rsidRPr="0095353F" w:rsidRDefault="0095353F" w:rsidP="0095353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95353F">
        <w:rPr>
          <w:rFonts w:ascii="Arial" w:eastAsia="Times New Roman" w:hAnsi="Arial" w:cs="Arial"/>
          <w:color w:val="000000"/>
          <w:lang w:eastAsia="ru-RU"/>
        </w:rPr>
        <w:t>В соответствии с частью 4 статьи 11.2 Федерального закона от 27.07.2010 № 210-ФЗ «Об организации предоставления государственных и муниципальных услуг», руководствуясь статьей 21 </w:t>
      </w:r>
      <w:hyperlink r:id="rId4" w:tgtFrame="_blank" w:history="1">
        <w:r w:rsidRPr="0095353F">
          <w:rPr>
            <w:rFonts w:ascii="Arial" w:eastAsia="Times New Roman" w:hAnsi="Arial" w:cs="Arial"/>
            <w:color w:val="0000FF"/>
            <w:lang w:eastAsia="ru-RU"/>
          </w:rPr>
          <w:t>Устава Среднеелюзанского сельсовета Городищенского района Пензенской области</w:t>
        </w:r>
      </w:hyperlink>
      <w:r w:rsidRPr="0095353F">
        <w:rPr>
          <w:rFonts w:ascii="Arial" w:eastAsia="Times New Roman" w:hAnsi="Arial" w:cs="Arial"/>
          <w:color w:val="000000"/>
          <w:lang w:eastAsia="ru-RU"/>
        </w:rPr>
        <w:t> (с последующими изменениями),</w:t>
      </w:r>
    </w:p>
    <w:p w:rsidR="0095353F" w:rsidRPr="0095353F" w:rsidRDefault="0095353F" w:rsidP="0095353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95353F">
        <w:rPr>
          <w:rFonts w:ascii="Arial" w:eastAsia="Times New Roman" w:hAnsi="Arial" w:cs="Arial"/>
          <w:color w:val="000000"/>
          <w:lang w:eastAsia="ru-RU"/>
        </w:rPr>
        <w:t> </w:t>
      </w:r>
    </w:p>
    <w:p w:rsidR="0095353F" w:rsidRPr="0095353F" w:rsidRDefault="0095353F" w:rsidP="0095353F">
      <w:pPr>
        <w:spacing w:after="0" w:line="240" w:lineRule="auto"/>
        <w:ind w:firstLine="514"/>
        <w:jc w:val="center"/>
        <w:rPr>
          <w:rFonts w:ascii="Arial" w:eastAsia="Times New Roman" w:hAnsi="Arial" w:cs="Arial"/>
          <w:color w:val="000000"/>
          <w:lang w:eastAsia="ru-RU"/>
        </w:rPr>
      </w:pPr>
      <w:r w:rsidRPr="0095353F">
        <w:rPr>
          <w:rFonts w:ascii="Arial" w:eastAsia="Times New Roman" w:hAnsi="Arial" w:cs="Arial"/>
          <w:color w:val="000000"/>
          <w:lang w:eastAsia="ru-RU"/>
        </w:rPr>
        <w:t>администрация Среднеелюзанского сельсовета Городищенского района Пензенской области постановляет:</w:t>
      </w:r>
    </w:p>
    <w:p w:rsidR="0095353F" w:rsidRPr="0095353F" w:rsidRDefault="0095353F" w:rsidP="0095353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95353F">
        <w:rPr>
          <w:rFonts w:ascii="Arial" w:eastAsia="Times New Roman" w:hAnsi="Arial" w:cs="Arial"/>
          <w:color w:val="000000"/>
          <w:lang w:eastAsia="ru-RU"/>
        </w:rPr>
        <w:t> </w:t>
      </w:r>
    </w:p>
    <w:p w:rsidR="0095353F" w:rsidRPr="0095353F" w:rsidRDefault="0095353F" w:rsidP="0095353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95353F">
        <w:rPr>
          <w:rFonts w:ascii="Arial" w:eastAsia="Times New Roman" w:hAnsi="Arial" w:cs="Arial"/>
          <w:color w:val="000000"/>
          <w:lang w:eastAsia="ru-RU"/>
        </w:rPr>
        <w:t>1. Утвердить прилагаемый Порядок подачи и рассмотрения жалоб на решения и действия (бездействие) администрации Среднеелюзанского сельсовета Городищенского района Пензенской области, должностных лиц, муниципальных служащих администрации Среднеелюзанского сельсовета Городищенского района Пензенской области при предоставлении муниципальных услуг (далее – Порядок).</w:t>
      </w:r>
    </w:p>
    <w:p w:rsidR="0095353F" w:rsidRPr="0095353F" w:rsidRDefault="0095353F" w:rsidP="0095353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95353F">
        <w:rPr>
          <w:rFonts w:ascii="Arial" w:eastAsia="Times New Roman" w:hAnsi="Arial" w:cs="Arial"/>
          <w:color w:val="000000"/>
          <w:lang w:eastAsia="ru-RU"/>
        </w:rPr>
        <w:t>2. Установить, что в случае, если федеральным законом, которым руководствуется при предоставлении муниципальной услуги администрация Среднеелюзанского сельсовета Городищенского района Пензенской области, установлен порядок (процедура) подачи и рассмотрения жалоб на решения и действия (бездействие) органов, предоставляющих муниципальные услуги, их должностных лиц либо муниципальных служащих, положения Порядка не применяются.</w:t>
      </w:r>
    </w:p>
    <w:p w:rsidR="0095353F" w:rsidRPr="0095353F" w:rsidRDefault="0095353F" w:rsidP="0095353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95353F">
        <w:rPr>
          <w:rFonts w:ascii="Arial" w:eastAsia="Times New Roman" w:hAnsi="Arial" w:cs="Arial"/>
          <w:color w:val="000000"/>
          <w:lang w:eastAsia="ru-RU"/>
        </w:rPr>
        <w:t>3. Опубликовать настоящее постановление в информационном бюллетене Комитета местного самоуправления Среднеелюзанского сельсовета Городищенского района Пензенской области «Среднеелюзанский вестник».</w:t>
      </w:r>
    </w:p>
    <w:p w:rsidR="0095353F" w:rsidRPr="0095353F" w:rsidRDefault="0095353F" w:rsidP="0095353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95353F">
        <w:rPr>
          <w:rFonts w:ascii="Arial" w:eastAsia="Times New Roman" w:hAnsi="Arial" w:cs="Arial"/>
          <w:color w:val="000000"/>
          <w:lang w:eastAsia="ru-RU"/>
        </w:rPr>
        <w:t>4. Настоящее постановление вступает в силу на следующий день после дня его официального опубликования.</w:t>
      </w:r>
    </w:p>
    <w:p w:rsidR="0095353F" w:rsidRPr="0095353F" w:rsidRDefault="0095353F" w:rsidP="0095353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95353F">
        <w:rPr>
          <w:rFonts w:ascii="Arial" w:eastAsia="Times New Roman" w:hAnsi="Arial" w:cs="Arial"/>
          <w:color w:val="000000"/>
          <w:lang w:eastAsia="ru-RU"/>
        </w:rPr>
        <w:lastRenderedPageBreak/>
        <w:t>5. Контроль за исполнением настоящего постановления возложить на главу администрации Среднеелюзанского сельсовета Городищенского района Пензенской области.</w:t>
      </w:r>
    </w:p>
    <w:p w:rsidR="0095353F" w:rsidRPr="0095353F" w:rsidRDefault="0095353F" w:rsidP="0095353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95353F">
        <w:rPr>
          <w:rFonts w:ascii="Arial" w:eastAsia="Times New Roman" w:hAnsi="Arial" w:cs="Arial"/>
          <w:color w:val="000000"/>
          <w:lang w:eastAsia="ru-RU"/>
        </w:rPr>
        <w:t> </w:t>
      </w:r>
    </w:p>
    <w:p w:rsidR="0095353F" w:rsidRPr="0095353F" w:rsidRDefault="0095353F" w:rsidP="0095353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95353F">
        <w:rPr>
          <w:rFonts w:ascii="Arial" w:eastAsia="Times New Roman" w:hAnsi="Arial" w:cs="Arial"/>
          <w:color w:val="000000"/>
          <w:lang w:eastAsia="ru-RU"/>
        </w:rPr>
        <w:t> </w:t>
      </w:r>
    </w:p>
    <w:p w:rsidR="0095353F" w:rsidRPr="0095353F" w:rsidRDefault="0095353F" w:rsidP="0095353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95353F">
        <w:rPr>
          <w:rFonts w:ascii="Arial" w:eastAsia="Times New Roman" w:hAnsi="Arial" w:cs="Arial"/>
          <w:color w:val="000000"/>
          <w:lang w:eastAsia="ru-RU"/>
        </w:rPr>
        <w:t>Глава администрации</w:t>
      </w:r>
    </w:p>
    <w:p w:rsidR="0095353F" w:rsidRPr="0095353F" w:rsidRDefault="0095353F" w:rsidP="0095353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95353F">
        <w:rPr>
          <w:rFonts w:ascii="Arial" w:eastAsia="Times New Roman" w:hAnsi="Arial" w:cs="Arial"/>
          <w:color w:val="000000"/>
          <w:lang w:eastAsia="ru-RU"/>
        </w:rPr>
        <w:t>Среднеелюзанского сельсовета</w:t>
      </w:r>
    </w:p>
    <w:p w:rsidR="0095353F" w:rsidRPr="0095353F" w:rsidRDefault="0095353F" w:rsidP="0095353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95353F">
        <w:rPr>
          <w:rFonts w:ascii="Arial" w:eastAsia="Times New Roman" w:hAnsi="Arial" w:cs="Arial"/>
          <w:color w:val="000000"/>
          <w:lang w:eastAsia="ru-RU"/>
        </w:rPr>
        <w:t>Городищенского района</w:t>
      </w:r>
    </w:p>
    <w:p w:rsidR="0095353F" w:rsidRPr="0095353F" w:rsidRDefault="0095353F" w:rsidP="0095353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95353F">
        <w:rPr>
          <w:rFonts w:ascii="Arial" w:eastAsia="Times New Roman" w:hAnsi="Arial" w:cs="Arial"/>
          <w:color w:val="000000"/>
          <w:lang w:eastAsia="ru-RU"/>
        </w:rPr>
        <w:t>Пензенской области</w:t>
      </w:r>
    </w:p>
    <w:p w:rsidR="0095353F" w:rsidRPr="0095353F" w:rsidRDefault="0095353F" w:rsidP="0095353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95353F">
        <w:rPr>
          <w:rFonts w:ascii="Arial" w:eastAsia="Times New Roman" w:hAnsi="Arial" w:cs="Arial"/>
          <w:color w:val="000000"/>
          <w:lang w:eastAsia="ru-RU"/>
        </w:rPr>
        <w:t>Р.Р.Гурдин</w:t>
      </w:r>
    </w:p>
    <w:p w:rsidR="0095353F" w:rsidRPr="0095353F" w:rsidRDefault="0095353F" w:rsidP="0095353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95353F">
        <w:rPr>
          <w:rFonts w:ascii="Arial" w:eastAsia="Times New Roman" w:hAnsi="Arial" w:cs="Arial"/>
          <w:color w:val="000000"/>
          <w:lang w:eastAsia="ru-RU"/>
        </w:rPr>
        <w:t> </w:t>
      </w:r>
    </w:p>
    <w:p w:rsidR="0095353F" w:rsidRPr="0095353F" w:rsidRDefault="0095353F" w:rsidP="0095353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95353F">
        <w:rPr>
          <w:rFonts w:ascii="Arial" w:eastAsia="Times New Roman" w:hAnsi="Arial" w:cs="Arial"/>
          <w:color w:val="000000"/>
          <w:lang w:eastAsia="ru-RU"/>
        </w:rPr>
        <w:t>Приложение</w:t>
      </w:r>
    </w:p>
    <w:p w:rsidR="0095353F" w:rsidRPr="0095353F" w:rsidRDefault="0095353F" w:rsidP="0095353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95353F">
        <w:rPr>
          <w:rFonts w:ascii="Arial" w:eastAsia="Times New Roman" w:hAnsi="Arial" w:cs="Arial"/>
          <w:color w:val="000000"/>
          <w:lang w:eastAsia="ru-RU"/>
        </w:rPr>
        <w:t>к постановлению администрации</w:t>
      </w:r>
    </w:p>
    <w:p w:rsidR="0095353F" w:rsidRPr="0095353F" w:rsidRDefault="0095353F" w:rsidP="0095353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95353F">
        <w:rPr>
          <w:rFonts w:ascii="Arial" w:eastAsia="Times New Roman" w:hAnsi="Arial" w:cs="Arial"/>
          <w:color w:val="000000"/>
          <w:lang w:eastAsia="ru-RU"/>
        </w:rPr>
        <w:t>Среднеелюзанского сельсовета</w:t>
      </w:r>
    </w:p>
    <w:p w:rsidR="0095353F" w:rsidRPr="0095353F" w:rsidRDefault="0095353F" w:rsidP="0095353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95353F">
        <w:rPr>
          <w:rFonts w:ascii="Arial" w:eastAsia="Times New Roman" w:hAnsi="Arial" w:cs="Arial"/>
          <w:color w:val="000000"/>
          <w:lang w:eastAsia="ru-RU"/>
        </w:rPr>
        <w:t>Городищенского района</w:t>
      </w:r>
    </w:p>
    <w:p w:rsidR="0095353F" w:rsidRPr="0095353F" w:rsidRDefault="0095353F" w:rsidP="0095353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95353F">
        <w:rPr>
          <w:rFonts w:ascii="Arial" w:eastAsia="Times New Roman" w:hAnsi="Arial" w:cs="Arial"/>
          <w:color w:val="000000"/>
          <w:lang w:eastAsia="ru-RU"/>
        </w:rPr>
        <w:t>Пензенской области</w:t>
      </w:r>
    </w:p>
    <w:p w:rsidR="0095353F" w:rsidRPr="0095353F" w:rsidRDefault="0095353F" w:rsidP="0095353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95353F">
        <w:rPr>
          <w:rFonts w:ascii="Arial" w:eastAsia="Times New Roman" w:hAnsi="Arial" w:cs="Arial"/>
          <w:color w:val="000000"/>
          <w:lang w:eastAsia="ru-RU"/>
        </w:rPr>
        <w:t>от 22.02.2019 № 19-п</w:t>
      </w:r>
    </w:p>
    <w:p w:rsidR="0095353F" w:rsidRPr="0095353F" w:rsidRDefault="0095353F" w:rsidP="0095353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95353F">
        <w:rPr>
          <w:rFonts w:ascii="Arial" w:eastAsia="Times New Roman" w:hAnsi="Arial" w:cs="Arial"/>
          <w:color w:val="000000"/>
          <w:lang w:eastAsia="ru-RU"/>
        </w:rPr>
        <w:t> </w:t>
      </w:r>
    </w:p>
    <w:p w:rsidR="0095353F" w:rsidRPr="0095353F" w:rsidRDefault="0095353F" w:rsidP="0095353F">
      <w:pPr>
        <w:spacing w:after="0" w:line="240" w:lineRule="auto"/>
        <w:ind w:firstLine="514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5353F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Порядок подачи и рассмотрения жалоб на решения и действия (бездействие) администрации Среднеелюзанского сельсовета Городищенского района Пензенской области, должностных лиц, муниципальных служащих администрации Среднеелюзанского сельсовета Городищенского района Пензенской области при предоставлении муниципальных услуг</w:t>
      </w:r>
    </w:p>
    <w:p w:rsidR="0095353F" w:rsidRPr="0095353F" w:rsidRDefault="0095353F" w:rsidP="0095353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95353F">
        <w:rPr>
          <w:rFonts w:ascii="Arial" w:eastAsia="Times New Roman" w:hAnsi="Arial" w:cs="Arial"/>
          <w:color w:val="000000"/>
          <w:lang w:eastAsia="ru-RU"/>
        </w:rPr>
        <w:t> </w:t>
      </w:r>
    </w:p>
    <w:p w:rsidR="0095353F" w:rsidRPr="0095353F" w:rsidRDefault="0095353F" w:rsidP="0095353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95353F">
        <w:rPr>
          <w:rFonts w:ascii="Arial" w:eastAsia="Times New Roman" w:hAnsi="Arial" w:cs="Arial"/>
          <w:color w:val="000000"/>
          <w:lang w:eastAsia="ru-RU"/>
        </w:rPr>
        <w:t>1. Настоящий Порядок определяет особенности подачи и рассмотрения жалоб на нарушение порядка предоставления муниципальных услуг, выразившееся в неправомерных решениях и действиях (бездействии) администрации Среднеелюзанского сельсовета Городищенского района Пензенской области и её должностных лиц, муниципальных служащих при предоставлении муниципальных услуг (далее - жалобы).</w:t>
      </w:r>
    </w:p>
    <w:p w:rsidR="0095353F" w:rsidRPr="0095353F" w:rsidRDefault="0095353F" w:rsidP="0095353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95353F">
        <w:rPr>
          <w:rFonts w:ascii="Arial" w:eastAsia="Times New Roman" w:hAnsi="Arial" w:cs="Arial"/>
          <w:color w:val="000000"/>
          <w:lang w:eastAsia="ru-RU"/>
        </w:rPr>
        <w:t>Действие настоящего Порядка распространяется на досудебное (внесудебное) рассмотрение жалоб, поданных с соблюдением требований Федерального закона от 27.07.2010 № 210-ФЗ «Об организации предоставления государственных и муниципальных услуг» (далее – Федеральный закон «Об организации предоставления государственных и муниципальных услуг»), в процессе получения муниципальных услуг.</w:t>
      </w:r>
    </w:p>
    <w:p w:rsidR="0095353F" w:rsidRPr="0095353F" w:rsidRDefault="0095353F" w:rsidP="0095353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95353F">
        <w:rPr>
          <w:rFonts w:ascii="Arial" w:eastAsia="Times New Roman" w:hAnsi="Arial" w:cs="Arial"/>
          <w:color w:val="000000"/>
          <w:lang w:eastAsia="ru-RU"/>
        </w:rPr>
        <w:t>2. Жалоба подается в администрацию Среднеелюзанского сельсовета Городищенского района Пензенской области, предоставляющую муниципальные услуги (далее – Администрация),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95353F" w:rsidRPr="0095353F" w:rsidRDefault="0095353F" w:rsidP="0095353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95353F">
        <w:rPr>
          <w:rFonts w:ascii="Arial" w:eastAsia="Times New Roman" w:hAnsi="Arial" w:cs="Arial"/>
          <w:color w:val="000000"/>
          <w:lang w:eastAsia="ru-RU"/>
        </w:rPr>
        <w:t>3.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95353F" w:rsidRPr="0095353F" w:rsidRDefault="0095353F" w:rsidP="0095353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95353F">
        <w:rPr>
          <w:rFonts w:ascii="Arial" w:eastAsia="Times New Roman" w:hAnsi="Arial" w:cs="Arial"/>
          <w:color w:val="000000"/>
          <w:lang w:eastAsia="ru-RU"/>
        </w:rPr>
        <w:t>4.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законодательством Российской Федерации.</w:t>
      </w:r>
    </w:p>
    <w:p w:rsidR="0095353F" w:rsidRPr="0095353F" w:rsidRDefault="0095353F" w:rsidP="0095353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95353F">
        <w:rPr>
          <w:rFonts w:ascii="Arial" w:eastAsia="Times New Roman" w:hAnsi="Arial" w:cs="Arial"/>
          <w:color w:val="000000"/>
          <w:lang w:eastAsia="ru-RU"/>
        </w:rPr>
        <w:t>5. В электронном виде жалоба может быть подана заявителем посредством:</w:t>
      </w:r>
    </w:p>
    <w:p w:rsidR="0095353F" w:rsidRPr="0095353F" w:rsidRDefault="0095353F" w:rsidP="0095353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95353F">
        <w:rPr>
          <w:rFonts w:ascii="Arial" w:eastAsia="Times New Roman" w:hAnsi="Arial" w:cs="Arial"/>
          <w:color w:val="000000"/>
          <w:lang w:eastAsia="ru-RU"/>
        </w:rPr>
        <w:t>а) официального сайта Администрации в информационно-телекоммуникационной сети «Интернет» (далее – официальный сайт Администрации);</w:t>
      </w:r>
    </w:p>
    <w:p w:rsidR="0095353F" w:rsidRPr="0095353F" w:rsidRDefault="0095353F" w:rsidP="0095353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95353F">
        <w:rPr>
          <w:rFonts w:ascii="Arial" w:eastAsia="Times New Roman" w:hAnsi="Arial" w:cs="Arial"/>
          <w:color w:val="000000"/>
          <w:lang w:eastAsia="ru-RU"/>
        </w:rPr>
        <w:t>б) электронной почты Администрации;</w:t>
      </w:r>
    </w:p>
    <w:p w:rsidR="0095353F" w:rsidRPr="0095353F" w:rsidRDefault="0095353F" w:rsidP="0095353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95353F">
        <w:rPr>
          <w:rFonts w:ascii="Arial" w:eastAsia="Times New Roman" w:hAnsi="Arial" w:cs="Arial"/>
          <w:color w:val="000000"/>
          <w:lang w:eastAsia="ru-RU"/>
        </w:rPr>
        <w:lastRenderedPageBreak/>
        <w:t>в) федеральной государственной информационной системы «Единый портал государственных и муниципальных услуг (функций)»;</w:t>
      </w:r>
    </w:p>
    <w:p w:rsidR="0095353F" w:rsidRPr="0095353F" w:rsidRDefault="0095353F" w:rsidP="0095353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95353F">
        <w:rPr>
          <w:rFonts w:ascii="Arial" w:eastAsia="Times New Roman" w:hAnsi="Arial" w:cs="Arial"/>
          <w:color w:val="000000"/>
          <w:lang w:eastAsia="ru-RU"/>
        </w:rPr>
        <w:t>г) региональной государственной информационной системы «Портал государственных и муниципальных услуг (функций) Пензенской области» (далее – Региональный портал);</w:t>
      </w:r>
    </w:p>
    <w:p w:rsidR="0095353F" w:rsidRPr="0095353F" w:rsidRDefault="0095353F" w:rsidP="0095353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95353F">
        <w:rPr>
          <w:rFonts w:ascii="Arial" w:eastAsia="Times New Roman" w:hAnsi="Arial" w:cs="Arial"/>
          <w:color w:val="000000"/>
          <w:lang w:eastAsia="ru-RU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(далее – система досудебного обжалования) с использованием информационно-телекоммуникационной сети «Интернет».</w:t>
      </w:r>
    </w:p>
    <w:p w:rsidR="0095353F" w:rsidRPr="0095353F" w:rsidRDefault="0095353F" w:rsidP="0095353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95353F">
        <w:rPr>
          <w:rFonts w:ascii="Arial" w:eastAsia="Times New Roman" w:hAnsi="Arial" w:cs="Arial"/>
          <w:color w:val="000000"/>
          <w:lang w:eastAsia="ru-RU"/>
        </w:rPr>
        <w:t>6. Подача жалобы и документов, предусмотренных пунктами 3 и 4 настоящего Порядка, в электронном виде осуществляется заявителем (представителем заявителя) в соответствии с законодательством Российской Федерации.</w:t>
      </w:r>
    </w:p>
    <w:p w:rsidR="0095353F" w:rsidRPr="0095353F" w:rsidRDefault="0095353F" w:rsidP="0095353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95353F">
        <w:rPr>
          <w:rFonts w:ascii="Arial" w:eastAsia="Times New Roman" w:hAnsi="Arial" w:cs="Arial"/>
          <w:color w:val="000000"/>
          <w:lang w:eastAsia="ru-RU"/>
        </w:rPr>
        <w:t>7. Рассмотрение жалоб осуществляется уполномоченными на это должностным лицом и (или) муниципальным служащим Администрации в отношении решений и действий (бездействия) Администрации, её должностных лиц, муниципальных служащих.</w:t>
      </w:r>
    </w:p>
    <w:p w:rsidR="0095353F" w:rsidRPr="0095353F" w:rsidRDefault="0095353F" w:rsidP="0095353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95353F">
        <w:rPr>
          <w:rFonts w:ascii="Arial" w:eastAsia="Times New Roman" w:hAnsi="Arial" w:cs="Arial"/>
          <w:color w:val="000000"/>
          <w:lang w:eastAsia="ru-RU"/>
        </w:rPr>
        <w:t>В случае если обжалуются решения главы Администрации, жалоба подается в вышестоящий орган (в порядке подчиненности) и рассматривается им в соответствии с настоящим Порядком.</w:t>
      </w:r>
    </w:p>
    <w:p w:rsidR="0095353F" w:rsidRPr="0095353F" w:rsidRDefault="0095353F" w:rsidP="0095353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95353F">
        <w:rPr>
          <w:rFonts w:ascii="Arial" w:eastAsia="Times New Roman" w:hAnsi="Arial" w:cs="Arial"/>
          <w:color w:val="000000"/>
          <w:lang w:eastAsia="ru-RU"/>
        </w:rPr>
        <w:t>При отсутствии вышестоящего органа жалоба подается непосредственно главе Администрации и рассматривается им в соответствии с настоящим Порядком.</w:t>
      </w:r>
    </w:p>
    <w:p w:rsidR="0095353F" w:rsidRPr="0095353F" w:rsidRDefault="0095353F" w:rsidP="0095353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95353F">
        <w:rPr>
          <w:rFonts w:ascii="Arial" w:eastAsia="Times New Roman" w:hAnsi="Arial" w:cs="Arial"/>
          <w:color w:val="000000"/>
          <w:lang w:eastAsia="ru-RU"/>
        </w:rPr>
        <w:t>8. В случае если жалоба подана заявителем в орган,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информирует заявителя о перенаправлении жалобы.</w:t>
      </w:r>
    </w:p>
    <w:p w:rsidR="0095353F" w:rsidRPr="0095353F" w:rsidRDefault="0095353F" w:rsidP="0095353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95353F">
        <w:rPr>
          <w:rFonts w:ascii="Arial" w:eastAsia="Times New Roman" w:hAnsi="Arial" w:cs="Arial"/>
          <w:color w:val="000000"/>
          <w:lang w:eastAsia="ru-RU"/>
        </w:rPr>
        <w:t>9. Жалоба может быть подана заявителем через многофункциональный центр предоставления государственных и муниципальных услуг Городищенского района Пензенской области (далее – многофункциональный центр).</w:t>
      </w:r>
    </w:p>
    <w:p w:rsidR="0095353F" w:rsidRPr="0095353F" w:rsidRDefault="0095353F" w:rsidP="0095353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95353F">
        <w:rPr>
          <w:rFonts w:ascii="Arial" w:eastAsia="Times New Roman" w:hAnsi="Arial" w:cs="Arial"/>
          <w:color w:val="000000"/>
          <w:lang w:eastAsia="ru-RU"/>
        </w:rPr>
        <w:t>При поступлении жалобы многофункциональный центр обеспечивает ее передачу в Администрацию в порядке и сроки, которые установлены соглашением о взаимодействии между многофункциональным центром и Администрацией, но не позднее следующего рабочего дня со дня поступления жалобы.</w:t>
      </w:r>
    </w:p>
    <w:p w:rsidR="0095353F" w:rsidRPr="0095353F" w:rsidRDefault="0095353F" w:rsidP="0095353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95353F">
        <w:rPr>
          <w:rFonts w:ascii="Arial" w:eastAsia="Times New Roman" w:hAnsi="Arial" w:cs="Arial"/>
          <w:color w:val="000000"/>
          <w:lang w:eastAsia="ru-RU"/>
        </w:rPr>
        <w:t>При этом срок рассмотрения жалобы исчисляется со дня регистрации жалобы в Администрации.</w:t>
      </w:r>
    </w:p>
    <w:p w:rsidR="0095353F" w:rsidRPr="0095353F" w:rsidRDefault="0095353F" w:rsidP="0095353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95353F">
        <w:rPr>
          <w:rFonts w:ascii="Arial" w:eastAsia="Times New Roman" w:hAnsi="Arial" w:cs="Arial"/>
          <w:color w:val="000000"/>
          <w:lang w:eastAsia="ru-RU"/>
        </w:rPr>
        <w:t>Жалоба рассматривается Администрацией в сроки, установленные частью 6 статьи 11.2 Федерального закона «Об организации предоставления государственных и муниципальных услуг».</w:t>
      </w:r>
    </w:p>
    <w:p w:rsidR="0095353F" w:rsidRPr="0095353F" w:rsidRDefault="0095353F" w:rsidP="0095353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95353F">
        <w:rPr>
          <w:rFonts w:ascii="Arial" w:eastAsia="Times New Roman" w:hAnsi="Arial" w:cs="Arial"/>
          <w:color w:val="000000"/>
          <w:lang w:eastAsia="ru-RU"/>
        </w:rPr>
        <w:t>10. В Администрации определяются уполномоченное на рассмотрение жалоб должностное лицо и (или) муниципальный служащий, которые обеспечивают:</w:t>
      </w:r>
    </w:p>
    <w:p w:rsidR="0095353F" w:rsidRPr="0095353F" w:rsidRDefault="0095353F" w:rsidP="0095353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95353F">
        <w:rPr>
          <w:rFonts w:ascii="Arial" w:eastAsia="Times New Roman" w:hAnsi="Arial" w:cs="Arial"/>
          <w:color w:val="000000"/>
          <w:lang w:eastAsia="ru-RU"/>
        </w:rPr>
        <w:t>а) прием и рассмотрение жалоб в соответствии с требованиями настоящего Порядка;</w:t>
      </w:r>
    </w:p>
    <w:p w:rsidR="0095353F" w:rsidRPr="0095353F" w:rsidRDefault="0095353F" w:rsidP="0095353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95353F">
        <w:rPr>
          <w:rFonts w:ascii="Arial" w:eastAsia="Times New Roman" w:hAnsi="Arial" w:cs="Arial"/>
          <w:color w:val="000000"/>
          <w:lang w:eastAsia="ru-RU"/>
        </w:rPr>
        <w:t>б) направление жалоб в уполномоченные на их рассмотрение орган и (или) организацию в соответствии с пунктом 8 настоящего Порядка.</w:t>
      </w:r>
    </w:p>
    <w:p w:rsidR="0095353F" w:rsidRPr="0095353F" w:rsidRDefault="0095353F" w:rsidP="0095353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95353F">
        <w:rPr>
          <w:rFonts w:ascii="Arial" w:eastAsia="Times New Roman" w:hAnsi="Arial" w:cs="Arial"/>
          <w:color w:val="000000"/>
          <w:lang w:eastAsia="ru-RU"/>
        </w:rPr>
        <w:t>11. Администрация обеспечивает:</w:t>
      </w:r>
    </w:p>
    <w:p w:rsidR="0095353F" w:rsidRPr="0095353F" w:rsidRDefault="0095353F" w:rsidP="0095353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95353F">
        <w:rPr>
          <w:rFonts w:ascii="Arial" w:eastAsia="Times New Roman" w:hAnsi="Arial" w:cs="Arial"/>
          <w:color w:val="000000"/>
          <w:lang w:eastAsia="ru-RU"/>
        </w:rPr>
        <w:t>а) оснащение мест приема жалоб;</w:t>
      </w:r>
    </w:p>
    <w:p w:rsidR="0095353F" w:rsidRPr="0095353F" w:rsidRDefault="0095353F" w:rsidP="0095353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95353F">
        <w:rPr>
          <w:rFonts w:ascii="Arial" w:eastAsia="Times New Roman" w:hAnsi="Arial" w:cs="Arial"/>
          <w:color w:val="000000"/>
          <w:lang w:eastAsia="ru-RU"/>
        </w:rPr>
        <w:t>б) информирование заявителей о порядке обжалования решений и действий (бездействия) Администрации, должностных лиц Администрации, муниципальных служащих Администрации посредством размещения информации на стендах в местах предоставления муниципальных услуг, на официальном сайте Администрации, на Региональном портале;</w:t>
      </w:r>
    </w:p>
    <w:p w:rsidR="0095353F" w:rsidRPr="0095353F" w:rsidRDefault="0095353F" w:rsidP="0095353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95353F">
        <w:rPr>
          <w:rFonts w:ascii="Arial" w:eastAsia="Times New Roman" w:hAnsi="Arial" w:cs="Arial"/>
          <w:color w:val="000000"/>
          <w:lang w:eastAsia="ru-RU"/>
        </w:rPr>
        <w:t>в) консультирование заявителей о порядке обжалования решений и действий (бездействия) Администрации, должностных лиц Администрации, муниципальных служащих Администрации, в том числе по телефону, электронной почте, при личном приеме;</w:t>
      </w:r>
    </w:p>
    <w:p w:rsidR="0095353F" w:rsidRPr="0095353F" w:rsidRDefault="0095353F" w:rsidP="0095353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95353F">
        <w:rPr>
          <w:rFonts w:ascii="Arial" w:eastAsia="Times New Roman" w:hAnsi="Arial" w:cs="Arial"/>
          <w:color w:val="000000"/>
          <w:lang w:eastAsia="ru-RU"/>
        </w:rPr>
        <w:t>г) заключение соглашения о взаимодействии в части осуществления многофункциональным центром приема жалоб и выдачи заявителям результатов рассмотрения жалоб;</w:t>
      </w:r>
    </w:p>
    <w:p w:rsidR="0095353F" w:rsidRPr="0095353F" w:rsidRDefault="0095353F" w:rsidP="0095353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95353F">
        <w:rPr>
          <w:rFonts w:ascii="Arial" w:eastAsia="Times New Roman" w:hAnsi="Arial" w:cs="Arial"/>
          <w:color w:val="000000"/>
          <w:lang w:eastAsia="ru-RU"/>
        </w:rPr>
        <w:lastRenderedPageBreak/>
        <w:t>д) формирование и представление ежеквартально в вышестоящий орган (при его наличии), отчетности о полученных и рассмотренных жалобах (в том числе о количестве удовлетворенных и неудовлетворенных жалоб).</w:t>
      </w:r>
    </w:p>
    <w:p w:rsidR="0095353F" w:rsidRPr="0095353F" w:rsidRDefault="0095353F" w:rsidP="0095353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95353F">
        <w:rPr>
          <w:rFonts w:ascii="Arial" w:eastAsia="Times New Roman" w:hAnsi="Arial" w:cs="Arial"/>
          <w:color w:val="000000"/>
          <w:lang w:eastAsia="ru-RU"/>
        </w:rPr>
        <w:t>12. По результатам рассмотрения жалобы в соответствии с частью 7 статьи 11.2 Федерального закона «Об организации предоставления государственных и муниципальных услуг» Администрация принимает решение об удовлетворении жалобы либо отказе в ее удовлетворении.</w:t>
      </w:r>
    </w:p>
    <w:p w:rsidR="0095353F" w:rsidRPr="0095353F" w:rsidRDefault="0095353F" w:rsidP="0095353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95353F">
        <w:rPr>
          <w:rFonts w:ascii="Arial" w:eastAsia="Times New Roman" w:hAnsi="Arial" w:cs="Arial"/>
          <w:color w:val="000000"/>
          <w:lang w:eastAsia="ru-RU"/>
        </w:rPr>
        <w:t>В случае признания жалобы подлежащей удовлетворению в ответе заявителю дается информация о действиях, осуществляемых Администрацией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95353F" w:rsidRPr="0095353F" w:rsidRDefault="0095353F" w:rsidP="0095353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95353F">
        <w:rPr>
          <w:rFonts w:ascii="Arial" w:eastAsia="Times New Roman" w:hAnsi="Arial" w:cs="Arial"/>
          <w:color w:val="000000"/>
          <w:lang w:eastAsia="ru-RU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95353F" w:rsidRPr="0095353F" w:rsidRDefault="0095353F" w:rsidP="0095353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95353F">
        <w:rPr>
          <w:rFonts w:ascii="Arial" w:eastAsia="Times New Roman" w:hAnsi="Arial" w:cs="Arial"/>
          <w:color w:val="000000"/>
          <w:lang w:eastAsia="ru-RU"/>
        </w:rPr>
        <w:t>13. Мотивированный ответ по результатам рассмотрения жалобы направляется заявителю не позднее дня, следующего за днем принятия решения, в письменной форме и по желанию заявителя в электронной форме. В случае если жалоба была направлена способом, указанным в подпункте «д» пункта 5 настоящего Порядка, ответ заявителю направляется посредством системы досудебного обжалования.</w:t>
      </w:r>
    </w:p>
    <w:p w:rsidR="0095353F" w:rsidRPr="0095353F" w:rsidRDefault="0095353F" w:rsidP="0095353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95353F">
        <w:rPr>
          <w:rFonts w:ascii="Arial" w:eastAsia="Times New Roman" w:hAnsi="Arial" w:cs="Arial"/>
          <w:color w:val="000000"/>
          <w:lang w:eastAsia="ru-RU"/>
        </w:rPr>
        <w:t>14. Ответ по результатам рассмотрения жалобы подписывается уполномоченным на рассмотрение жалобы должностным лицом Администрации.</w:t>
      </w:r>
    </w:p>
    <w:p w:rsidR="0095353F" w:rsidRPr="0095353F" w:rsidRDefault="0095353F" w:rsidP="0095353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95353F">
        <w:rPr>
          <w:rFonts w:ascii="Arial" w:eastAsia="Times New Roman" w:hAnsi="Arial" w:cs="Arial"/>
          <w:color w:val="000000"/>
          <w:lang w:eastAsia="ru-RU"/>
        </w:rPr>
        <w:t>15. Администрация отказывает в удовлетворении жалобы в следующих случаях:</w:t>
      </w:r>
    </w:p>
    <w:p w:rsidR="0095353F" w:rsidRPr="0095353F" w:rsidRDefault="0095353F" w:rsidP="0095353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95353F">
        <w:rPr>
          <w:rFonts w:ascii="Arial" w:eastAsia="Times New Roman" w:hAnsi="Arial" w:cs="Arial"/>
          <w:color w:val="000000"/>
          <w:lang w:eastAsia="ru-RU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95353F" w:rsidRPr="0095353F" w:rsidRDefault="0095353F" w:rsidP="0095353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95353F">
        <w:rPr>
          <w:rFonts w:ascii="Arial" w:eastAsia="Times New Roman" w:hAnsi="Arial" w:cs="Arial"/>
          <w:color w:val="000000"/>
          <w:lang w:eastAsia="ru-RU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95353F" w:rsidRPr="0095353F" w:rsidRDefault="0095353F" w:rsidP="0095353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95353F">
        <w:rPr>
          <w:rFonts w:ascii="Arial" w:eastAsia="Times New Roman" w:hAnsi="Arial" w:cs="Arial"/>
          <w:color w:val="000000"/>
          <w:lang w:eastAsia="ru-RU"/>
        </w:rPr>
        <w:t>в) наличие решения по жалобе, принятого ранее в соответствии с требованиями настоящего Порядка в отношении того же заявителя и по тому же предмету жалобы;</w:t>
      </w:r>
    </w:p>
    <w:p w:rsidR="0095353F" w:rsidRPr="0095353F" w:rsidRDefault="0095353F" w:rsidP="0095353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95353F">
        <w:rPr>
          <w:rFonts w:ascii="Arial" w:eastAsia="Times New Roman" w:hAnsi="Arial" w:cs="Arial"/>
          <w:color w:val="000000"/>
          <w:lang w:eastAsia="ru-RU"/>
        </w:rPr>
        <w:t>г) иных случаях, предусмотренных законодательством Российской Федерации.</w:t>
      </w:r>
    </w:p>
    <w:p w:rsidR="0095353F" w:rsidRPr="0095353F" w:rsidRDefault="0095353F" w:rsidP="0095353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95353F">
        <w:rPr>
          <w:rFonts w:ascii="Arial" w:eastAsia="Times New Roman" w:hAnsi="Arial" w:cs="Arial"/>
          <w:color w:val="000000"/>
          <w:lang w:eastAsia="ru-RU"/>
        </w:rPr>
        <w:t> </w:t>
      </w:r>
    </w:p>
    <w:p w:rsidR="00851606" w:rsidRDefault="0095353F"/>
    <w:sectPr w:rsidR="00851606" w:rsidSect="00151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5353F"/>
    <w:rsid w:val="00151B04"/>
    <w:rsid w:val="00427C22"/>
    <w:rsid w:val="0095353F"/>
    <w:rsid w:val="00F35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B04"/>
  </w:style>
  <w:style w:type="paragraph" w:styleId="1">
    <w:name w:val="heading 1"/>
    <w:basedOn w:val="a"/>
    <w:link w:val="10"/>
    <w:uiPriority w:val="9"/>
    <w:qFormat/>
    <w:rsid w:val="009535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35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">
    <w:name w:val="header"/>
    <w:basedOn w:val="a"/>
    <w:rsid w:val="00953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953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53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95353F"/>
  </w:style>
  <w:style w:type="paragraph" w:customStyle="1" w:styleId="footer">
    <w:name w:val="footer"/>
    <w:basedOn w:val="a"/>
    <w:rsid w:val="00953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2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85FE1BED-07AF-444E-A811-372AE26873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1544</Words>
  <Characters>8807</Characters>
  <Application>Microsoft Office Word</Application>
  <DocSecurity>0</DocSecurity>
  <Lines>73</Lines>
  <Paragraphs>20</Paragraphs>
  <ScaleCrop>false</ScaleCrop>
  <Company>Reanimator Extreme Edition</Company>
  <LinksUpToDate>false</LinksUpToDate>
  <CharactersWithSpaces>10331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2024-04-01T05:42:00Z</dcterms:created>
  <dcterms:modified xsi:type="dcterms:W3CDTF">2024-04-01T05:43:00Z</dcterms:modified>
</cp:coreProperties>
</file>