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31" w:rsidRDefault="00231A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31A31" w:rsidRDefault="00231A3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231A3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A31" w:rsidRDefault="00231A31">
            <w:pPr>
              <w:pStyle w:val="ConsPlusNormal"/>
            </w:pPr>
            <w:r>
              <w:t>4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A31" w:rsidRDefault="00231A31">
            <w:pPr>
              <w:pStyle w:val="ConsPlusNormal"/>
              <w:jc w:val="right"/>
            </w:pPr>
            <w:r>
              <w:t>N 2413-ЗПО</w:t>
            </w:r>
          </w:p>
        </w:tc>
      </w:tr>
    </w:tbl>
    <w:p w:rsidR="00231A31" w:rsidRDefault="00231A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jc w:val="center"/>
      </w:pPr>
      <w:r>
        <w:t>ЗАКОН</w:t>
      </w:r>
    </w:p>
    <w:p w:rsidR="00231A31" w:rsidRDefault="00231A31">
      <w:pPr>
        <w:pStyle w:val="ConsPlusTitle"/>
        <w:jc w:val="center"/>
      </w:pPr>
      <w:r>
        <w:t>ПЕНЗЕНСКОЙ ОБЛАСТИ</w:t>
      </w:r>
    </w:p>
    <w:p w:rsidR="00231A31" w:rsidRDefault="00231A31">
      <w:pPr>
        <w:pStyle w:val="ConsPlusTitle"/>
        <w:jc w:val="center"/>
      </w:pPr>
    </w:p>
    <w:p w:rsidR="00231A31" w:rsidRDefault="00231A31">
      <w:pPr>
        <w:pStyle w:val="ConsPlusTitle"/>
        <w:jc w:val="center"/>
      </w:pPr>
      <w:r>
        <w:t>ОБ ОБРАЗОВАНИИ В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jc w:val="right"/>
      </w:pPr>
      <w:hyperlink r:id="rId5" w:history="1">
        <w:r>
          <w:rPr>
            <w:color w:val="0000FF"/>
          </w:rPr>
          <w:t>Принят</w:t>
        </w:r>
      </w:hyperlink>
    </w:p>
    <w:p w:rsidR="00231A31" w:rsidRDefault="00231A31">
      <w:pPr>
        <w:pStyle w:val="ConsPlusNormal"/>
        <w:jc w:val="right"/>
      </w:pPr>
      <w:r>
        <w:t>Законодательным Собранием</w:t>
      </w:r>
    </w:p>
    <w:p w:rsidR="00231A31" w:rsidRDefault="00231A31">
      <w:pPr>
        <w:pStyle w:val="ConsPlusNormal"/>
        <w:jc w:val="right"/>
      </w:pPr>
      <w:r>
        <w:t>Пензенской области</w:t>
      </w:r>
    </w:p>
    <w:p w:rsidR="00231A31" w:rsidRDefault="00231A31">
      <w:pPr>
        <w:pStyle w:val="ConsPlusNormal"/>
        <w:jc w:val="right"/>
      </w:pPr>
      <w:r>
        <w:t>28 июня 2013 года</w:t>
      </w:r>
    </w:p>
    <w:p w:rsidR="00231A31" w:rsidRDefault="00231A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31A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Пензенской обл.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18.10.2013 </w:t>
            </w:r>
            <w:hyperlink r:id="rId6" w:history="1">
              <w:r>
                <w:rPr>
                  <w:color w:val="0000FF"/>
                </w:rPr>
                <w:t>N 2459-ЗПО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7" w:history="1">
              <w:r>
                <w:rPr>
                  <w:color w:val="0000FF"/>
                </w:rPr>
                <w:t>N 2585-ЗПО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05.09.2014 </w:t>
            </w:r>
            <w:hyperlink r:id="rId8" w:history="1">
              <w:r>
                <w:rPr>
                  <w:color w:val="0000FF"/>
                </w:rPr>
                <w:t>N 2610-ЗПО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9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0" w:history="1">
              <w:r>
                <w:rPr>
                  <w:color w:val="0000FF"/>
                </w:rPr>
                <w:t>N 2691-ЗПО</w:t>
              </w:r>
            </w:hyperlink>
            <w:r>
              <w:rPr>
                <w:color w:val="392C69"/>
              </w:rPr>
              <w:t xml:space="preserve">, от 16.10.2015 </w:t>
            </w:r>
            <w:hyperlink r:id="rId11" w:history="1">
              <w:r>
                <w:rPr>
                  <w:color w:val="0000FF"/>
                </w:rPr>
                <w:t>N 2807-ЗПО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16.10.2015 </w:t>
            </w:r>
            <w:hyperlink r:id="rId12" w:history="1">
              <w:r>
                <w:rPr>
                  <w:color w:val="0000FF"/>
                </w:rPr>
                <w:t>N 2809-ЗПО</w:t>
              </w:r>
            </w:hyperlink>
            <w:r>
              <w:rPr>
                <w:color w:val="392C69"/>
              </w:rPr>
              <w:t xml:space="preserve">, от 26.08.2016 </w:t>
            </w:r>
            <w:hyperlink r:id="rId13" w:history="1">
              <w:r>
                <w:rPr>
                  <w:color w:val="0000FF"/>
                </w:rPr>
                <w:t>N 2942-ЗПО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4" w:history="1">
              <w:r>
                <w:rPr>
                  <w:color w:val="0000FF"/>
                </w:rPr>
                <w:t>N 2971-ЗПО</w:t>
              </w:r>
            </w:hyperlink>
            <w:r>
              <w:rPr>
                <w:color w:val="392C69"/>
              </w:rPr>
              <w:t xml:space="preserve">, от 02.12.2016 </w:t>
            </w:r>
            <w:hyperlink r:id="rId15" w:history="1">
              <w:r>
                <w:rPr>
                  <w:color w:val="0000FF"/>
                </w:rPr>
                <w:t>N 2987-ЗПО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6" w:history="1">
              <w:r>
                <w:rPr>
                  <w:color w:val="0000FF"/>
                </w:rPr>
                <w:t>N 3125-ЗПО</w:t>
              </w:r>
            </w:hyperlink>
            <w:r>
              <w:rPr>
                <w:color w:val="392C69"/>
              </w:rPr>
              <w:t xml:space="preserve">, от 13.09.2018 </w:t>
            </w:r>
            <w:hyperlink r:id="rId17" w:history="1">
              <w:r>
                <w:rPr>
                  <w:color w:val="0000FF"/>
                </w:rPr>
                <w:t>N 3221-ЗПО</w:t>
              </w:r>
            </w:hyperlink>
            <w:r>
              <w:rPr>
                <w:color w:val="392C69"/>
              </w:rPr>
              <w:t>,</w:t>
            </w:r>
          </w:p>
          <w:p w:rsidR="00231A31" w:rsidRDefault="00231A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18" w:history="1">
              <w:r>
                <w:rPr>
                  <w:color w:val="0000FF"/>
                </w:rPr>
                <w:t>N 3258-ЗПО</w:t>
              </w:r>
            </w:hyperlink>
            <w:r>
              <w:rPr>
                <w:color w:val="392C69"/>
              </w:rPr>
              <w:t xml:space="preserve">, от 24.12.2018 </w:t>
            </w:r>
            <w:hyperlink r:id="rId19" w:history="1">
              <w:r>
                <w:rPr>
                  <w:color w:val="0000FF"/>
                </w:rPr>
                <w:t>N 3287-ЗПО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Настоящий Закон устанавливает правовые, организационные и экономические основы функционирования системы образования в Пензенской области, определяет полномочия органов государственной власти Пензенской области в сфере образования.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2. Правовое регулирование отношений в сфере образования в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 xml:space="preserve">Отношения в сфере образования регулируются </w:t>
      </w:r>
      <w:hyperlink r:id="rId2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(далее - Федеральный закон "Об образовании в Российской Федерации"), а также другими федеральными законами, иными нормативными правовыми актами Российской Федерации, законами и иными нормативными правовыми актами Пензенской области, содержащими нормы, регулирующие отношения в сфере образования.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3. Полномочия Законодательного Собрания Пензенской области в сфере образования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К полномочиям Законодательного Собрания Пензенской области в сфере образования относятся принятие законов в сфере образования и контроль за их исполнением.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4. Полномочия Правительства Пензенской области в сфере образования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К полномочиям Правительства Пензенской области в сфере образования относятся: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1) утверждение и организация выполнения региональных программ развития образования с учетом социально-экономических, экологических, демографических, этнокультурных и других </w:t>
      </w:r>
      <w:r>
        <w:lastRenderedPageBreak/>
        <w:t>особенностей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2) создание, реорганизация и ликвидация государственных образовательных организаций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3) создание организаций, осуществляющих образовательную деятельность по адаптированным основным общеобразовательным программам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4) создание специальных учебно-воспитательных учреждений открытого и закрытого типов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подхода;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Пензенской обл. от 13.09.2018 N 3221-ЗПО)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5) создание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 с целью обеспечения условий для получения общего образования для лиц, содержащихся в исправительных учреждениях уголовно-исполнительной системы;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6) создание общеобразовательных организаций со специальными наименованиями "кадетская школа" и "казачий кадетский корпус";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7) определение органа, осуществляющего государственное управление в сфере образования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bookmarkStart w:id="0" w:name="P46"/>
      <w:bookmarkEnd w:id="0"/>
      <w:r>
        <w:t xml:space="preserve">8)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установленными </w:t>
      </w:r>
      <w:hyperlink r:id="rId23" w:history="1">
        <w:r>
          <w:rPr>
            <w:color w:val="0000FF"/>
          </w:rPr>
          <w:t>Законом</w:t>
        </w:r>
      </w:hyperlink>
      <w:r>
        <w:t xml:space="preserve"> Пензенской области от 23 декабря 2016 года N 2999-ЗПО "Об установлении нормативов финансового обеспечения образовательной деятельности в Пензенской области";</w:t>
      </w:r>
    </w:p>
    <w:p w:rsidR="00231A31" w:rsidRDefault="00231A31">
      <w:pPr>
        <w:pStyle w:val="ConsPlusNormal"/>
        <w:jc w:val="both"/>
      </w:pPr>
      <w:r>
        <w:t xml:space="preserve">(п. 8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Пензенской обл. от 20.12.2017 N 3125-ЗПО)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9) создание условий для осуществления присмотра и ухода за детьми, содержания детей в государственных образовательных организациях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10) осуществление финансового обеспечения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46" w:history="1">
        <w:r>
          <w:rPr>
            <w:color w:val="0000FF"/>
          </w:rPr>
          <w:t>пункте 8</w:t>
        </w:r>
      </w:hyperlink>
      <w:r>
        <w:t xml:space="preserve"> настоящей статьи;</w:t>
      </w:r>
    </w:p>
    <w:p w:rsidR="00231A31" w:rsidRDefault="00231A31">
      <w:pPr>
        <w:pStyle w:val="ConsPlusNormal"/>
        <w:jc w:val="both"/>
      </w:pPr>
      <w:r>
        <w:lastRenderedPageBreak/>
        <w:t xml:space="preserve">(п. 10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Пензенской обл. от 20.12.2017 N 3125-ЗПО)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11)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12) обеспечение осуществления мониторинга в системе образования на уровне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13) утверждение порядка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за счет бюджетных ассигнований бюджета Пензенской области;</w:t>
      </w:r>
    </w:p>
    <w:p w:rsidR="00231A31" w:rsidRDefault="00231A31">
      <w:pPr>
        <w:pStyle w:val="ConsPlusNormal"/>
        <w:jc w:val="both"/>
      </w:pPr>
      <w:r>
        <w:t xml:space="preserve">(п. 13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Пензенской обл. от 04.03.2015 N 2691-ЗПО)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14) установление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объединений, реализующих инновационные проекты и программы, региональными инновационными площадками;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15) установление порядка проведения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заключений;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16) установление порядка назначения государственной академической стипендии студентам, государственной социальной стипендии студентам, обучающимся по очной форме обучения за счет бюджетных ассигнований бюджета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17) установление нормативов и правил формирования стипендиального фонда за счет бюджетных ассигнований бюджета Пензенской области;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Пензенской обл. от 26.08.2016 N 2942-ЗПО)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18) учреждение именных стипендий и определение размеров и условий выплаты таких стипендий;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19) установление случаев и порядка обеспечения форменной одеждой и иным вещевым имуществом (обмундированием) обучающихся за счет бюджетных ассигнований бюджета Пензенской области;</w:t>
      </w:r>
    </w:p>
    <w:p w:rsidR="00231A31" w:rsidRDefault="00231A31">
      <w:pPr>
        <w:pStyle w:val="ConsPlusNormal"/>
        <w:jc w:val="both"/>
      </w:pPr>
      <w:r>
        <w:t xml:space="preserve">(п. 19 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Пензенской обл. от 05.09.2014 N 2610-ЗПО)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20) создание центров психолого-педагогической, медицинской и социальной помощи для оказания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21) установление дополнительных мер государственной поддержки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22) обеспечение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права на получение методической, психолого-педагогической, диагностической и консультативной помощи без взимания платы, в том числе в </w:t>
      </w:r>
      <w:r>
        <w:lastRenderedPageBreak/>
        <w:t>дошкольных образовательных организациях и общеобразовательных организациях, если в них созданы соответствующие консультационные центры;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23) установление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24) организация и проведение олимпиад и иных интеллектуальных и (или) творческих конкурсов, физкультурных мероприятий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достижений, в целях выявления и поддержки лиц, проявивших выдающиеся способности;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25) установление специальных денежных поощрений для лиц, проявивших выдающиеся способности, и иных мер стимулирования указанных лиц;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26) 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27)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содействие привлечению таких работников в организации, осуществляющие образовательную деятельность;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28) установление размера и порядка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за счет бюджетных ассигнований бюджета Пензенской области, выделяемых на проведение государственной итоговой аттестации по образовательным программам основного общего и среднего общего образования;</w:t>
      </w:r>
    </w:p>
    <w:p w:rsidR="00231A31" w:rsidRDefault="00231A31">
      <w:pPr>
        <w:pStyle w:val="ConsPlusNormal"/>
        <w:jc w:val="both"/>
      </w:pPr>
      <w:r>
        <w:t xml:space="preserve">(п. 28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Пензенской обл. от 13.09.2018 N 3221-ЗПО)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29) обеспечение открытости и доступности информации о системе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30) заключение договоров о целевом обучении с гражданами,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программам;</w:t>
      </w:r>
    </w:p>
    <w:p w:rsidR="00231A31" w:rsidRDefault="00231A31">
      <w:pPr>
        <w:pStyle w:val="ConsPlusNormal"/>
        <w:jc w:val="both"/>
      </w:pPr>
      <w:r>
        <w:t xml:space="preserve">(п. 30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Пензенской обл. от 13.09.2018 N 3221-ЗПО)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31) осуществление взаимодействия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32) утверждает нормы обеспечения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обучающихся в государственных образовательных организациях Пензенской области с наличием интерната.</w:t>
      </w:r>
    </w:p>
    <w:p w:rsidR="00231A31" w:rsidRDefault="00231A31">
      <w:pPr>
        <w:pStyle w:val="ConsPlusNormal"/>
        <w:jc w:val="both"/>
      </w:pPr>
      <w:r>
        <w:t xml:space="preserve">(п. 32 введен </w:t>
      </w:r>
      <w:hyperlink r:id="rId31" w:history="1">
        <w:r>
          <w:rPr>
            <w:color w:val="0000FF"/>
          </w:rPr>
          <w:t>Законом</w:t>
        </w:r>
      </w:hyperlink>
      <w:r>
        <w:t xml:space="preserve"> Пензенской обл. от 04.03.2015 N 2691-ЗПО)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33) установление максимального размера родительской платы за присмотр и уход за детьми </w:t>
      </w:r>
      <w:r>
        <w:lastRenderedPageBreak/>
        <w:t>в государственных и муниципальных образовательных организациях для каждого муниципального образования Пензенской области в зависимости от условий присмотра и ухода за детьми.</w:t>
      </w:r>
    </w:p>
    <w:p w:rsidR="00231A31" w:rsidRDefault="00231A31">
      <w:pPr>
        <w:pStyle w:val="ConsPlusNormal"/>
        <w:jc w:val="both"/>
      </w:pPr>
      <w:r>
        <w:t xml:space="preserve">(п. 33 введен </w:t>
      </w:r>
      <w:hyperlink r:id="rId32" w:history="1">
        <w:r>
          <w:rPr>
            <w:color w:val="0000FF"/>
          </w:rPr>
          <w:t>Законом</w:t>
        </w:r>
      </w:hyperlink>
      <w:r>
        <w:t xml:space="preserve"> Пензенской обл. от 16.10.2015 N 2809-ЗПО)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5. Полномочия органа, осуществляющего государственное управление в сфере образования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К полномочиям органа, осуществляющего государственное управление в сфере образования Пензенской области, относятся: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1) разработка и реализация региональных программ развития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2) организация обеспечения муниципальных образовательных организаций и государственных образовательных организаций Пензенской области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231A31" w:rsidRDefault="00231A31">
      <w:pPr>
        <w:pStyle w:val="ConsPlusNormal"/>
        <w:spacing w:before="220"/>
        <w:ind w:firstLine="540"/>
        <w:jc w:val="both"/>
      </w:pPr>
      <w:bookmarkStart w:id="2" w:name="P87"/>
      <w:bookmarkEnd w:id="2"/>
      <w:r>
        <w:t xml:space="preserve">3) утратил силу. - </w:t>
      </w:r>
      <w:hyperlink r:id="rId33" w:history="1">
        <w:r>
          <w:rPr>
            <w:color w:val="0000FF"/>
          </w:rPr>
          <w:t>Закон</w:t>
        </w:r>
      </w:hyperlink>
      <w:r>
        <w:t xml:space="preserve"> Пензенской обл. от 20.12.2017 N 3125-ЗПО;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4)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5) осуществление мер по развитию сети специальных учебно-воспитательных учреждений открытого и закрытого типа для детей и подростков с девиантным поведением,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девиантным поведением;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6) создание государственной экзаменационной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7) обеспечение проведения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8) установление форм и порядка проведения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9) осуществление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10) создание, формирование и ведение государственных информационных систем в целях информационного обеспечения управления в системе образования и государственной </w:t>
      </w:r>
      <w:r>
        <w:lastRenderedPageBreak/>
        <w:t>регламентации образовательной деятельности, в том числе организация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11) создание учебно-методических объединений и утверждение положений о них;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12) формирование аттестационных комиссий, осуществляющих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 деятельность;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13) организация мониторинга системы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14) ежегодная публикация в виде итоговых (годовых) отчетов и размещение на своем официальном сайте в информационно-телекоммуникационной сети "Интернет" анализа состояния и перспектив развития образования;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15) участие в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16) участие в экспертизе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17)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18)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19) установление типовых требований к одежде обучающихся в государственных организациях Пензенской области и муниципальных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231A31" w:rsidRDefault="00231A31">
      <w:pPr>
        <w:pStyle w:val="ConsPlusNormal"/>
        <w:jc w:val="both"/>
      </w:pPr>
      <w:r>
        <w:t xml:space="preserve">(п. 19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Пензенской обл. от 05.09.2014 N 2610-ЗПО)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6. Полномочия исполнительных органов государственной власти Пензенской области, осуществляющих функции и полномочия учредителя государственных образовательных организаций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К полномочиям исполнительных органов государственной власти Пензенской области, осуществляющих функции и полномочия учредителя государственных образовательных организаций Пензенской области, относятся: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1) организация предоставления общего образования в государственных образовательных организациях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lastRenderedPageBreak/>
        <w:t>2) организация предоставления среднего профессионального образования в государственных образовательных организациях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3) организация предоставления дополнительного образования детей в государственных образовательных организациях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4) организация предоставления дополнительного профессионального образования в государственных образовательных организациях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5) в рамках своих полномочий создание условий для реализации инновационных образовательных проектов, программ и внедрения их результатов в практику;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6) установление порядка и сроков проведения аттестации кандидатов на должность руководителя и руководителей государственных образовательных организаций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7) распределение по результатам публичных конкурсов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образования, за счет бюджетных ассигнований бюджета Пензенской области;</w:t>
      </w:r>
    </w:p>
    <w:p w:rsidR="00231A31" w:rsidRDefault="00231A31">
      <w:pPr>
        <w:pStyle w:val="ConsPlusNormal"/>
        <w:jc w:val="both"/>
      </w:pPr>
      <w:r>
        <w:t xml:space="preserve">(в ред. Законов Пензенской обл. от 04.03.2015 </w:t>
      </w:r>
      <w:hyperlink r:id="rId35" w:history="1">
        <w:r>
          <w:rPr>
            <w:color w:val="0000FF"/>
          </w:rPr>
          <w:t>N 2691-ЗПО</w:t>
        </w:r>
      </w:hyperlink>
      <w:r>
        <w:t xml:space="preserve">, от 16.10.2015 </w:t>
      </w:r>
      <w:hyperlink r:id="rId36" w:history="1">
        <w:r>
          <w:rPr>
            <w:color w:val="0000FF"/>
          </w:rPr>
          <w:t>N 2807-ЗПО</w:t>
        </w:r>
      </w:hyperlink>
      <w:r>
        <w:t>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8) установление платы, взимаемой с родителей (законных представителей) несовершеннолетних обучающихся, и ее размера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дня, определение случаев и порядка снижения размера указанной платы или освобождения от указанной платы отдельных категорий родителей (законных представителей) несовершеннолетних обучающихся.</w:t>
      </w:r>
    </w:p>
    <w:p w:rsidR="00231A31" w:rsidRDefault="00231A31">
      <w:pPr>
        <w:pStyle w:val="ConsPlusNormal"/>
        <w:jc w:val="both"/>
      </w:pPr>
      <w:r>
        <w:t xml:space="preserve">(п. 8 введен </w:t>
      </w:r>
      <w:hyperlink r:id="rId37" w:history="1">
        <w:r>
          <w:rPr>
            <w:color w:val="0000FF"/>
          </w:rPr>
          <w:t>Законом</w:t>
        </w:r>
      </w:hyperlink>
      <w:r>
        <w:t xml:space="preserve"> Пензенской обл. от 18.10.2013 N 2459-ЗПО)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9) установление максимального размера платы за пользование жилым помещением (платы за наем) в общежитии для обучающихся.</w:t>
      </w:r>
    </w:p>
    <w:p w:rsidR="00231A31" w:rsidRDefault="00231A31">
      <w:pPr>
        <w:pStyle w:val="ConsPlusNormal"/>
        <w:jc w:val="both"/>
      </w:pPr>
      <w:r>
        <w:t xml:space="preserve">(п. 9 введен </w:t>
      </w:r>
      <w:hyperlink r:id="rId38" w:history="1">
        <w:r>
          <w:rPr>
            <w:color w:val="0000FF"/>
          </w:rPr>
          <w:t>Законом</w:t>
        </w:r>
      </w:hyperlink>
      <w:r>
        <w:t xml:space="preserve"> Пензенской обл. от 05.09.2014 N 2610-ЗПО)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7. Полномочия Российской Федерации в области образования, переданные для осуществления органам государственной власти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Орган, осуществляющий государственное управление в сфере образования Пензенской области, осуществляет следующие полномочия Российской Федерации в сфере образования, переданные для осуществления органам государственной власти Пензенской области: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Пензенской области (за исключением организаций, указанных в </w:t>
      </w:r>
      <w:hyperlink r:id="rId39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Федерации"), а также органов местного самоуправления, осуществляющих управление в сфере образования на территории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2) лицензирование образовательной деятельности организаций, осуществляющих образовательную деятельность на территории Пензенской области (за исключением организаций, указанных в </w:t>
      </w:r>
      <w:hyperlink r:id="rId40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</w:t>
      </w:r>
      <w:r>
        <w:lastRenderedPageBreak/>
        <w:t>Федерации");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Пензенской области (за исключением организаций, указанных в </w:t>
      </w:r>
      <w:hyperlink r:id="rId41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4) подтверждение документов об образовании и (или) о квалификации.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8. Социальная поддержка в системе образования на территории Пензенской области</w:t>
      </w:r>
    </w:p>
    <w:p w:rsidR="00231A31" w:rsidRDefault="00231A31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31A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A31" w:rsidRDefault="00231A31">
            <w:pPr>
              <w:pStyle w:val="ConsPlusNormal"/>
              <w:jc w:val="both"/>
            </w:pPr>
            <w:r>
              <w:rPr>
                <w:color w:val="392C69"/>
              </w:rPr>
              <w:t xml:space="preserve">Родителям (законным представителям), получающим по состоянию на 31 декабря 2016 года компенсацию, предусмотренную частью 1 статьи 8 (в редакции </w:t>
            </w:r>
            <w:hyperlink r:id="rId42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02.12.2016 N 2987-ЗПО), указанная компенсация выплачивается в соответствии с условиями получения компенсации, действовавшими до 1 января 2017 года.</w:t>
            </w:r>
          </w:p>
        </w:tc>
      </w:tr>
    </w:tbl>
    <w:p w:rsidR="00231A31" w:rsidRDefault="00231A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31A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A31" w:rsidRDefault="00231A31">
            <w:pPr>
              <w:pStyle w:val="ConsPlusNormal"/>
              <w:jc w:val="both"/>
            </w:pPr>
            <w:r>
              <w:rPr>
                <w:color w:val="392C69"/>
              </w:rPr>
              <w:t xml:space="preserve">Родителям (законным представителям), подавшим заявления о назначении компенсации, предусмотренной частью 1 статьи 8 (в редакции </w:t>
            </w:r>
            <w:hyperlink r:id="rId43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02.12.2016 N 2987-ЗПО), в отношении которых до 1 января 2017 года не принято решение о назначении компенсации, указанная компенсация назначается и выплачивается в соответствии с условиями получения компенсации, действовавшими до 1 января 2017 года.</w:t>
            </w:r>
          </w:p>
        </w:tc>
      </w:tr>
    </w:tbl>
    <w:p w:rsidR="00231A31" w:rsidRDefault="00231A31">
      <w:pPr>
        <w:pStyle w:val="ConsPlusNormal"/>
        <w:spacing w:before="280"/>
        <w:ind w:firstLine="540"/>
        <w:jc w:val="both"/>
      </w:pPr>
      <w:r>
        <w:t>1.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Компенсация предоставляется родителям (законным представителям) с учетом применения критериев нуждаемости и устанавливается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Пензенской области, на первого ребенка, в размере 50 процентов размера такой платы - на второго ребенка, в размере 70 процентов размера такой платы - на третьего ребенка и последующих детей.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Пензенской обл. от 02.12.2016 N 2987-ЗПО)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Пензенской области.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Порядок обращения за получением указанной в настоящей части компенсации, порядок ее выплаты и критерии нуждаемости в ее предоставлении устанавливаются Правительством Пензенской области.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Пензенской обл. от 02.12.2016 N 2987-ЗПО)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2. При получении образования обучающимся с ограниченными возможностями здоровья, за исключением обучающихся за счет бюджетных ассигнований федерального бюджета,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3. Обучающиеся за счет бюджетных ассигнований бюджета Пензенской области обеспечиваются питанием в случаях и в порядке, установленных федеральными законами, законами Пензенской области.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4. Обучающимся за счет бюджетных ассигнований бюджета Пензенской области </w:t>
      </w:r>
      <w:r>
        <w:lastRenderedPageBreak/>
        <w:t>предоставляется полное государственное обеспечение, в том числе обеспечение питанием, одеждой, обувью, мягким и жестким инвентарем, в том числе предметами хозяйственного инвентаря и обихода, личной гигиены, играми, игрушками, книгами, в случаях и в порядке, которые установлены федеральными законами, законами Пензенской области.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Пензенской обл. от 04.07.2014 N 2585-ЗПО)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5. Выпускники организаций Пензенской области, осуществляющих образовательную деятельность по адаптированным основным общеобразовательным программам для обучающихся с умственной отсталостью, вправе за счет бюджетных ассигнований бюджета Пензенской области неоднократно (не более трех раз) получать профессиональное обучение в профессиональных образовательных организациях Пензенской области.</w:t>
      </w:r>
    </w:p>
    <w:p w:rsidR="00231A31" w:rsidRDefault="00231A31">
      <w:pPr>
        <w:pStyle w:val="ConsPlusNormal"/>
        <w:jc w:val="both"/>
      </w:pPr>
      <w:r>
        <w:t xml:space="preserve">(в ред. Законов Пензенской обл. от 18.10.2013 </w:t>
      </w:r>
      <w:hyperlink r:id="rId47" w:history="1">
        <w:r>
          <w:rPr>
            <w:color w:val="0000FF"/>
          </w:rPr>
          <w:t>N 2459-ЗПО</w:t>
        </w:r>
      </w:hyperlink>
      <w:r>
        <w:t xml:space="preserve">, от 04.03.2015 </w:t>
      </w:r>
      <w:hyperlink r:id="rId48" w:history="1">
        <w:r>
          <w:rPr>
            <w:color w:val="0000FF"/>
          </w:rPr>
          <w:t>N 2691-ЗПО</w:t>
        </w:r>
      </w:hyperlink>
      <w:r>
        <w:t xml:space="preserve">, от 20.12.2017 </w:t>
      </w:r>
      <w:hyperlink r:id="rId49" w:history="1">
        <w:r>
          <w:rPr>
            <w:color w:val="0000FF"/>
          </w:rPr>
          <w:t>N 3125-ЗПО</w:t>
        </w:r>
      </w:hyperlink>
      <w:r>
        <w:t>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Абзацы второй - третий утратили силу. - </w:t>
      </w:r>
      <w:hyperlink r:id="rId50" w:history="1">
        <w:r>
          <w:rPr>
            <w:color w:val="0000FF"/>
          </w:rPr>
          <w:t>Закон</w:t>
        </w:r>
      </w:hyperlink>
      <w:r>
        <w:t xml:space="preserve"> Пензенской обл. от 04.03.2015 N 2691-ЗПО.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6. Обучающиеся с ограниченными возможностями здоровья, проживающие в организации, осуществляющей образовательную деятельность, обучающиеся за счет средств бюджета Пензенской области (далее - обучающиеся с ограниченными возможностями здоровья), находятся на полном государственном обеспечении и обеспечиваются питанием, одеждой, обувью, мягким и жестким инвентарем, в том числе предметами хозяйственного инвентаря и обихода, личной гигиены, играми, игрушками, книгами за счет средств бюджета Пензенской области, в порядке, установленном Правительством Пензенской области.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Пензенской обл. от 04.03.2015 N 2691-ЗПО)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Обучающиеся с ограниченными возможностями здоровья, обучающиеся по образовательным программам среднего профессионального образования и программам профессионального обучения, до окончания обучения по указанным программам обеспечиваются питанием, одеждой, обувью, мягким и жестким инвентарем, в том числе предметами хозяйственного инвентаря и обихода, личной гигиены, играми, игрушками, книгами, посредством выдачи денежной компенсации, которая выдается организацией, осуществляющей образовательную деятельность, ежемесячно в полном размере посредством перечисления на счет или счета, открытые на имя обучающегося в банке или банках, при условии, что указанные денежные средства, включая капитализированные (причисленные) проценты на их сумму, застрахованы в системе обязательного страхования вкладов в банках Российской Федерации и суммарный размер денежных средств, находящихся на счете или счетах в одном банке, не превышает предусмотренный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23 декабря 2003 года N 177-ФЗ "О страховании вкладов в банках Российской Федерации" размер возмещения по вкладам, в порядке, установленном Правительством Пензенской области.</w:t>
      </w:r>
    </w:p>
    <w:p w:rsidR="00231A31" w:rsidRDefault="00231A31">
      <w:pPr>
        <w:pStyle w:val="ConsPlusNormal"/>
        <w:jc w:val="both"/>
      </w:pPr>
      <w:r>
        <w:t xml:space="preserve">(в ред. Законов Пензенской обл. от 22.12.2014 </w:t>
      </w:r>
      <w:hyperlink r:id="rId53" w:history="1">
        <w:r>
          <w:rPr>
            <w:color w:val="0000FF"/>
          </w:rPr>
          <w:t>N 2673-ЗПО</w:t>
        </w:r>
      </w:hyperlink>
      <w:r>
        <w:t xml:space="preserve">, от 20.12.2017 </w:t>
      </w:r>
      <w:hyperlink r:id="rId54" w:history="1">
        <w:r>
          <w:rPr>
            <w:color w:val="0000FF"/>
          </w:rPr>
          <w:t>N 3125-ЗПО</w:t>
        </w:r>
      </w:hyperlink>
      <w:r>
        <w:t xml:space="preserve">, от 30.11.2018 </w:t>
      </w:r>
      <w:hyperlink r:id="rId55" w:history="1">
        <w:r>
          <w:rPr>
            <w:color w:val="0000FF"/>
          </w:rPr>
          <w:t>N 3258-ЗПО</w:t>
        </w:r>
      </w:hyperlink>
      <w:r>
        <w:t>)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Размер ежемесячной денежной компенсации определяется в соответствии с </w:t>
      </w:r>
      <w:hyperlink r:id="rId56" w:history="1">
        <w:r>
          <w:rPr>
            <w:color w:val="0000FF"/>
          </w:rPr>
          <w:t>частями 3</w:t>
        </w:r>
      </w:hyperlink>
      <w:r>
        <w:t xml:space="preserve"> и </w:t>
      </w:r>
      <w:hyperlink r:id="rId57" w:history="1">
        <w:r>
          <w:rPr>
            <w:color w:val="0000FF"/>
          </w:rPr>
          <w:t>4 статьи 3</w:t>
        </w:r>
      </w:hyperlink>
      <w:r>
        <w:t xml:space="preserve"> Закона Пензенской области от 12 сентября 2006 года N 1098-ЗПО "О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родителя, проживающих на территории Пензенской области".</w:t>
      </w:r>
    </w:p>
    <w:p w:rsidR="00231A31" w:rsidRDefault="00231A31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Пензенской обл. от 10.10.2016 N 2971-ЗПО)</w:t>
      </w:r>
    </w:p>
    <w:p w:rsidR="00231A31" w:rsidRDefault="00231A31">
      <w:pPr>
        <w:pStyle w:val="ConsPlusNormal"/>
        <w:jc w:val="both"/>
      </w:pPr>
      <w:r>
        <w:t xml:space="preserve">(часть 6 введена </w:t>
      </w:r>
      <w:hyperlink r:id="rId59" w:history="1">
        <w:r>
          <w:rPr>
            <w:color w:val="0000FF"/>
          </w:rPr>
          <w:t>Законом</w:t>
        </w:r>
      </w:hyperlink>
      <w:r>
        <w:t xml:space="preserve"> Пензенской обл. от 04.07.2014 N 2585-ЗПО)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8-1. Компенсация расходов учредителя муниципальной образовательной организации на организацию бесплатной перевозки обучающихся</w:t>
      </w:r>
    </w:p>
    <w:p w:rsidR="00231A31" w:rsidRDefault="00231A31">
      <w:pPr>
        <w:pStyle w:val="ConsPlusNormal"/>
        <w:ind w:firstLine="540"/>
        <w:jc w:val="both"/>
      </w:pPr>
      <w:r>
        <w:t xml:space="preserve">(введена </w:t>
      </w:r>
      <w:hyperlink r:id="rId60" w:history="1">
        <w:r>
          <w:rPr>
            <w:color w:val="0000FF"/>
          </w:rPr>
          <w:t>Законом</w:t>
        </w:r>
      </w:hyperlink>
      <w:r>
        <w:t xml:space="preserve"> Пензенской обл. от 24.12.2018 N 3287-ЗПО)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 xml:space="preserve">Учредителю муниципальной образовательной организации, реализующей основные </w:t>
      </w:r>
      <w:r>
        <w:lastRenderedPageBreak/>
        <w:t>общеобразовательные программы, осуществляется компенсация расходов на организацию бесплатной перевозки обучающихся в данной образовательной организации, проживающих на территории иного муниципального района или городского округа, между поселениями, входящими в состав разных муниципальных районов, между городскими округами, между поселением и городским округом, на территории которых не обеспечена транспортная доступность соответствующих образовательных организаций по месту жительства обучающихся.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Компенсация расходов учредителя муниципальной образовательной организации, реализующей основные общеобразовательные программы, осуществляется в форме иных межбюджетных трансфертов, предоставляемых из бюджета муниципального района (городского округа), не обеспечившего транспортную доступность образовательных организаций по месту жительства обучающихся, в соответствии с муниципальными правовыми актами представительного органа муниципального района (городского округа).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Расчет компенсации осуществляется с учетом затрат на оплату труда, топливо, смазочные материалы, техническое обслуживание и ремонт транспортных средств, а также с учетом протяженности маршрутов и количества дней, в которые происходит перевозка обучающихся.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9. Переходные положения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До 1 января 2014 года: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1) Правительство Пензенской области: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а) обеспечивает государственные гарантии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учебные и учебно-наглядные пособия (за исключением учебников, утвержденных в федеральном перечне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соответствующий год),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Пензенской области;</w:t>
      </w:r>
    </w:p>
    <w:p w:rsidR="00231A31" w:rsidRDefault="00231A31">
      <w:pPr>
        <w:pStyle w:val="ConsPlusNormal"/>
        <w:spacing w:before="220"/>
        <w:ind w:firstLine="540"/>
        <w:jc w:val="both"/>
      </w:pPr>
      <w:bookmarkStart w:id="3" w:name="P166"/>
      <w:bookmarkEnd w:id="3"/>
      <w:r>
        <w:t>б) осуществляет финансовое обеспечение получения гражданами дошкольного, начального общего, основного общего и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учебные и учебно-наглядные пособия (за исключением учебников, утвержденных в федеральном перечне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соответствующий год),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Пензенской области и муниципальных образовательных организаций;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2) орган, осуществляющий государственное управление в сфере образования Пензенской области организует обеспечение частных образовательных организаций, указанных в </w:t>
      </w:r>
      <w:hyperlink w:anchor="P166" w:history="1">
        <w:r>
          <w:rPr>
            <w:color w:val="0000FF"/>
          </w:rPr>
          <w:t>подпункте "б" пункта 1 статьи 9</w:t>
        </w:r>
      </w:hyperlink>
      <w:r>
        <w:t xml:space="preserve"> настоящего Закона, учебниками в соответствии с федеральным перечнем учебников, рекомендованных к использованию при реализации имеющих государственную </w:t>
      </w:r>
      <w:r>
        <w:lastRenderedPageBreak/>
        <w:t>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10. О признании утратившими силу отдельных законов (положений законов) Пензенской области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 следующие законы (положения законов) Пензенской области: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1) </w:t>
      </w:r>
      <w:hyperlink r:id="rId61" w:history="1">
        <w:r>
          <w:rPr>
            <w:color w:val="0000FF"/>
          </w:rPr>
          <w:t>Закон</w:t>
        </w:r>
      </w:hyperlink>
      <w:r>
        <w:t xml:space="preserve"> Пензенской области от 16 сентября 1999 года N 166-ЗПО "Об образовании в Пензенской области" (Ведомости Законодательного Собрания Пензенской области, 1999, N 11);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2) </w:t>
      </w:r>
      <w:hyperlink r:id="rId62" w:history="1">
        <w:r>
          <w:rPr>
            <w:color w:val="0000FF"/>
          </w:rPr>
          <w:t>часть 3 статьи 1</w:t>
        </w:r>
      </w:hyperlink>
      <w:r>
        <w:t xml:space="preserve"> Закона Пензенской области от 7 апреля 2003 года N 460-ЗПО "О внесении изменений в некоторые законодательные акты Пензенской области" (Ведомости Законодательного Собрания Пензенской области, 2003, N 8);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3) </w:t>
      </w:r>
      <w:hyperlink r:id="rId63" w:history="1">
        <w:r>
          <w:rPr>
            <w:color w:val="0000FF"/>
          </w:rPr>
          <w:t>Закон</w:t>
        </w:r>
      </w:hyperlink>
      <w:r>
        <w:t xml:space="preserve"> Пензенской области от 3 декабря 2004 года N 695-ЗПО "О внесении изменений в Закон Пензенской области "Об образовании в Пензенской области" (Ведомости Законодательного Собрания Пензенской области, 2004, N 21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4) </w:t>
      </w:r>
      <w:hyperlink r:id="rId64" w:history="1">
        <w:r>
          <w:rPr>
            <w:color w:val="0000FF"/>
          </w:rPr>
          <w:t>Закон</w:t>
        </w:r>
      </w:hyperlink>
      <w:r>
        <w:t xml:space="preserve"> Пензенской области от 28 июня 2005 года N 826-ЗПО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2005, N 26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5) </w:t>
      </w:r>
      <w:hyperlink r:id="rId65" w:history="1">
        <w:r>
          <w:rPr>
            <w:color w:val="0000FF"/>
          </w:rPr>
          <w:t>Закон</w:t>
        </w:r>
      </w:hyperlink>
      <w:r>
        <w:t xml:space="preserve"> Пензенской области от 20 сентября 2005 года N 863-ЗПО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2005, N 27 часть 2);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6) </w:t>
      </w:r>
      <w:hyperlink r:id="rId66" w:history="1">
        <w:r>
          <w:rPr>
            <w:color w:val="0000FF"/>
          </w:rPr>
          <w:t>Закон</w:t>
        </w:r>
      </w:hyperlink>
      <w:r>
        <w:t xml:space="preserve"> Пензенской области от 10 апреля 2006 года N 999-ЗПО "О внесении изменений в Закон Пензенской области "Об образовании в Пензенской области" (Ведомости Законодательного Собрания Пензенской области, 2006, N 32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7) </w:t>
      </w:r>
      <w:hyperlink r:id="rId67" w:history="1">
        <w:r>
          <w:rPr>
            <w:color w:val="0000FF"/>
          </w:rPr>
          <w:t>Закон</w:t>
        </w:r>
      </w:hyperlink>
      <w:r>
        <w:t xml:space="preserve"> Пензенской области от 14 ноября 2006 года N 1146-ЗПО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2006, N 36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8) </w:t>
      </w:r>
      <w:hyperlink r:id="rId68" w:history="1">
        <w:r>
          <w:rPr>
            <w:color w:val="0000FF"/>
          </w:rPr>
          <w:t>Закон</w:t>
        </w:r>
      </w:hyperlink>
      <w:r>
        <w:t xml:space="preserve"> Пензенской области от 22 декабря 2006 года N 1194-ЗПО "О внесении изменения в статью 12 Закона Пензенской области "Об образовании в Пензенской области" (Ведомости Законодательного Собрания Пензенской области, 2006, N 37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9) </w:t>
      </w:r>
      <w:hyperlink r:id="rId69" w:history="1">
        <w:r>
          <w:rPr>
            <w:color w:val="0000FF"/>
          </w:rPr>
          <w:t>Закон</w:t>
        </w:r>
      </w:hyperlink>
      <w:r>
        <w:t xml:space="preserve"> Пензенской области от 22 февраля 2007 года N 1205-ЗПО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2007, N 38);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10) </w:t>
      </w:r>
      <w:hyperlink r:id="rId70" w:history="1">
        <w:r>
          <w:rPr>
            <w:color w:val="0000FF"/>
          </w:rPr>
          <w:t>Закон</w:t>
        </w:r>
      </w:hyperlink>
      <w:r>
        <w:t xml:space="preserve"> Пензенской области от 10 октября 2007 года N 1383-ЗПО "О внесении изменений в Закон Пензенской области "Об образовании в Пензенской области" (Ведомости Законодательного Собрания Пензенской области, 2007, N 43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11) </w:t>
      </w:r>
      <w:hyperlink r:id="rId71" w:history="1">
        <w:r>
          <w:rPr>
            <w:color w:val="0000FF"/>
          </w:rPr>
          <w:t>Закон</w:t>
        </w:r>
      </w:hyperlink>
      <w:r>
        <w:t xml:space="preserve"> Пензенской области от 19 ноября 2007 года N 1420-ЗПО "О внесении изменений в Закон Пензенской области "Об образовании в Пензенской области" (Ведомости Законодательного Собрания Пензенской области, 2007, N 44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12) </w:t>
      </w:r>
      <w:hyperlink r:id="rId72" w:history="1">
        <w:r>
          <w:rPr>
            <w:color w:val="0000FF"/>
          </w:rPr>
          <w:t>Закон</w:t>
        </w:r>
      </w:hyperlink>
      <w:r>
        <w:t xml:space="preserve"> Пензенской области от 2 апреля 2008 года N 1497-ЗПО "О внесении изменений в некоторые законодательные акты Пензенской области" (Ведомости Законодательного Собрания Пензенской области, 2008, N 4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lastRenderedPageBreak/>
        <w:t xml:space="preserve">13) </w:t>
      </w:r>
      <w:hyperlink r:id="rId73" w:history="1">
        <w:r>
          <w:rPr>
            <w:color w:val="0000FF"/>
          </w:rPr>
          <w:t>Закон</w:t>
        </w:r>
      </w:hyperlink>
      <w:r>
        <w:t xml:space="preserve"> Пензенской области от 20 мая 2008 года N 1519-ЗПО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2008, N 5);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14) </w:t>
      </w:r>
      <w:hyperlink r:id="rId74" w:history="1">
        <w:r>
          <w:rPr>
            <w:color w:val="0000FF"/>
          </w:rPr>
          <w:t>статью 3</w:t>
        </w:r>
      </w:hyperlink>
      <w:r>
        <w:t xml:space="preserve"> Закона Пензенской области от 18 декабря 2008 года N 1659-ЗПО "О признании утратившими силу отдельных законов Пензенской области, положений отдельных законов Пензенской области и о внесении изменений в отдельные законы Пензенской области" (Ведомости Законодательного Собрания Пензенской области, 2008, N 11);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15) </w:t>
      </w:r>
      <w:hyperlink r:id="rId75" w:history="1">
        <w:r>
          <w:rPr>
            <w:color w:val="0000FF"/>
          </w:rPr>
          <w:t>Закон</w:t>
        </w:r>
      </w:hyperlink>
      <w:r>
        <w:t xml:space="preserve"> Пензенской области от 27 февраля 2009 года N 1690-ЗПО "О внесении изменений в Закон Пензенской области "Об образовании в Пензенской области" (Ведомости Законодательного Собрания Пензенской области, 2009, N 12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16) </w:t>
      </w:r>
      <w:hyperlink r:id="rId76" w:history="1">
        <w:r>
          <w:rPr>
            <w:color w:val="0000FF"/>
          </w:rPr>
          <w:t>Закон</w:t>
        </w:r>
      </w:hyperlink>
      <w:r>
        <w:t xml:space="preserve"> Пензенской области от 2 апреля 2009 года N 1714-ЗПО "О внесении изменения в статью 23 Закона Пензенской области "Об образовании в Пензенской области" (Ведомости Законодательного Собрания Пензенской области, 2009, N 13);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17) </w:t>
      </w:r>
      <w:hyperlink r:id="rId77" w:history="1">
        <w:r>
          <w:rPr>
            <w:color w:val="0000FF"/>
          </w:rPr>
          <w:t>Закон</w:t>
        </w:r>
      </w:hyperlink>
      <w:r>
        <w:t xml:space="preserve"> Пензенской области от 30 июня 2009 года N 1750-ЗПО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2009, N 16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18) </w:t>
      </w:r>
      <w:hyperlink r:id="rId78" w:history="1">
        <w:r>
          <w:rPr>
            <w:color w:val="0000FF"/>
          </w:rPr>
          <w:t>Закон</w:t>
        </w:r>
      </w:hyperlink>
      <w:r>
        <w:t xml:space="preserve"> Пензенской области от 16 сентября 2009 года N 1781-ЗПО "О внесении изменения в статью 20 Закона Пензенской области "Об образовании в Пензенской области" (Ведомости Законодательного Собрания Пензенской области, 2009, N 18);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19) </w:t>
      </w:r>
      <w:hyperlink r:id="rId79" w:history="1">
        <w:r>
          <w:rPr>
            <w:color w:val="0000FF"/>
          </w:rPr>
          <w:t>статью 1</w:t>
        </w:r>
      </w:hyperlink>
      <w:r>
        <w:t xml:space="preserve"> Закона Пензенской области от 17 декабря 2009 года N 1836-ЗПО "О внесении изменений в отдельные законы Пензенской области" (Ведомости Законодательного Собрания Пензенской области, 2009, N 20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20) </w:t>
      </w:r>
      <w:hyperlink r:id="rId80" w:history="1">
        <w:r>
          <w:rPr>
            <w:color w:val="0000FF"/>
          </w:rPr>
          <w:t>статью 1</w:t>
        </w:r>
      </w:hyperlink>
      <w:r>
        <w:t xml:space="preserve"> Закона Пензенской области от 30 июня 2010 года N 1933-ЗПО "О внесении изменений в отдельные законы Пензенской области" (Ведомости Законодательного Собрания Пензенской области, 2010, N 26 часть 2);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21) </w:t>
      </w:r>
      <w:hyperlink r:id="rId81" w:history="1">
        <w:r>
          <w:rPr>
            <w:color w:val="0000FF"/>
          </w:rPr>
          <w:t>Закон</w:t>
        </w:r>
      </w:hyperlink>
      <w:r>
        <w:t xml:space="preserve"> Пензенской области от 23 ноября 2010 года N 1988-ЗПО "О внесении изменений в Закон Пензенской области "Об образовании в Пензенской области" (Ведомости Законодательного Собрания Пензенской области, 2010, N 30);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22) </w:t>
      </w:r>
      <w:hyperlink r:id="rId82" w:history="1">
        <w:r>
          <w:rPr>
            <w:color w:val="0000FF"/>
          </w:rPr>
          <w:t>Закон</w:t>
        </w:r>
      </w:hyperlink>
      <w:r>
        <w:t xml:space="preserve"> Пензенской области от 22 декабря 2010 года N 2008-ЗПО "О внесении изменений в Закон Пензенской области "Об образовании в Пензенской области" (Ведомости Законодательного Собрания Пензенской области, 2011, N 31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23) </w:t>
      </w:r>
      <w:hyperlink r:id="rId83" w:history="1">
        <w:r>
          <w:rPr>
            <w:color w:val="0000FF"/>
          </w:rPr>
          <w:t>статью 1</w:t>
        </w:r>
      </w:hyperlink>
      <w:r>
        <w:t xml:space="preserve"> Закона Пензенской области от 22 декабря 2010 года N 2010-ЗПО "О внесении изменений в отдельные законы Пензенской области и признании утратившим силу Закона Пензенской области "О мерах социальной поддержки педагогических работников государственных образовательных учреждений Пензенской области и муниципальных образовательных учреждений, работающих и проживающих в сельской местности, рабочих поселках (поселках городского типа), и внесении изменений в отдельные законы Пензенской области" (Ведомости Законодательного Собрания Пензенской области, 2011, N 31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24) </w:t>
      </w:r>
      <w:hyperlink r:id="rId84" w:history="1">
        <w:r>
          <w:rPr>
            <w:color w:val="0000FF"/>
          </w:rPr>
          <w:t>Закон</w:t>
        </w:r>
      </w:hyperlink>
      <w:r>
        <w:t xml:space="preserve"> Пензенской области от 10 мая 2011 года N 2073-ЗПО "О внесении изменения в статью 23 Закона Пензенской области "Об образовании в Пензенской области" (Ведомости Законодательного Собрания Пензенской области, 2011, N 34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25) </w:t>
      </w:r>
      <w:hyperlink r:id="rId85" w:history="1">
        <w:r>
          <w:rPr>
            <w:color w:val="0000FF"/>
          </w:rPr>
          <w:t>Закон</w:t>
        </w:r>
      </w:hyperlink>
      <w:r>
        <w:t xml:space="preserve"> Пензенской области от 12 августа 2011 года N 2112-ЗПО "О внесении изменений в статью 23 Закона Пензенской области "Об образовании в Пензенской области" (Ведомости Законодательного Собрания Пензенской области, 2011, N 36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lastRenderedPageBreak/>
        <w:t xml:space="preserve">26) </w:t>
      </w:r>
      <w:hyperlink r:id="rId86" w:history="1">
        <w:r>
          <w:rPr>
            <w:color w:val="0000FF"/>
          </w:rPr>
          <w:t>Закон</w:t>
        </w:r>
      </w:hyperlink>
      <w:r>
        <w:t xml:space="preserve"> Пензенской области от 10 октября 2011 года N 2141-ЗПО "О внесении изменений в Закон Пензенской области "Об образовании в Пензенской области" (Ведомости Законодательного Собрания Пензенской области, 2011, N 37 часть 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27) </w:t>
      </w:r>
      <w:hyperlink r:id="rId87" w:history="1">
        <w:r>
          <w:rPr>
            <w:color w:val="0000FF"/>
          </w:rPr>
          <w:t>статью 1</w:t>
        </w:r>
      </w:hyperlink>
      <w:r>
        <w:t xml:space="preserve"> Закона Пензенской области от 10 апреля 2012 года N 2232-ЗПО "О внесении изменений в отдельные законы Пензенской области" (Пензенские губернские ведомости, 2012, N 23);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28) </w:t>
      </w:r>
      <w:hyperlink r:id="rId88" w:history="1">
        <w:r>
          <w:rPr>
            <w:color w:val="0000FF"/>
          </w:rPr>
          <w:t>Закон</w:t>
        </w:r>
      </w:hyperlink>
      <w:r>
        <w:t xml:space="preserve"> Пензенской области от 6 июня 2012 года N 2256-ЗПО "О внесении изменений в Закон Пензенской области "Об образовании в Пензенской области" (Пензенские губернские ведомости, 2012, N 37);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29) </w:t>
      </w:r>
      <w:hyperlink r:id="rId89" w:history="1">
        <w:r>
          <w:rPr>
            <w:color w:val="0000FF"/>
          </w:rPr>
          <w:t>статью 1</w:t>
        </w:r>
      </w:hyperlink>
      <w:r>
        <w:t xml:space="preserve"> Закона Пензенской области от 10 июля 2012 года N 2276-ЗПО "О внесении изменений в отдельные законы Пензенской области" (Пензенские губернские ведомости, 2012, N 48);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30) </w:t>
      </w:r>
      <w:hyperlink r:id="rId90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2013 года N 2358-ЗПО "О внесении изменения в статью 23 Закона Пензенской области "Об образовании в Пензенской области" (Пензенские губернские ведомости, 2013, N 31);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31) </w:t>
      </w:r>
      <w:hyperlink r:id="rId91" w:history="1">
        <w:r>
          <w:rPr>
            <w:color w:val="0000FF"/>
          </w:rPr>
          <w:t>статью 1</w:t>
        </w:r>
      </w:hyperlink>
      <w:r>
        <w:t xml:space="preserve"> Закона Пензенской области от 6 мая 2013 года N 2390-ЗПО "О внесении изменений в отдельные законы Пензенской области" (Пензенские губернские ведомости, 2013, N 56).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Title"/>
        <w:ind w:firstLine="540"/>
        <w:jc w:val="both"/>
        <w:outlineLvl w:val="0"/>
      </w:pPr>
      <w:r>
        <w:t>Статья 11. Вступление в силу настоящего Закона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ind w:firstLine="540"/>
        <w:jc w:val="both"/>
      </w:pPr>
      <w:r>
        <w:t xml:space="preserve">1. Настоящий Закон вступает в силу с 1 сентября 2013 года, за исключением </w:t>
      </w:r>
      <w:hyperlink w:anchor="P46" w:history="1">
        <w:r>
          <w:rPr>
            <w:color w:val="0000FF"/>
          </w:rPr>
          <w:t>пунктов 8</w:t>
        </w:r>
      </w:hyperlink>
      <w:r>
        <w:t xml:space="preserve"> и </w:t>
      </w:r>
      <w:hyperlink w:anchor="P49" w:history="1">
        <w:r>
          <w:rPr>
            <w:color w:val="0000FF"/>
          </w:rPr>
          <w:t>10 статьи 4</w:t>
        </w:r>
      </w:hyperlink>
      <w:r>
        <w:t xml:space="preserve">, </w:t>
      </w:r>
      <w:hyperlink w:anchor="P87" w:history="1">
        <w:r>
          <w:rPr>
            <w:color w:val="0000FF"/>
          </w:rPr>
          <w:t>пункта 3 статьи 5</w:t>
        </w:r>
      </w:hyperlink>
      <w:r>
        <w:t xml:space="preserve"> настоящего Закона.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 xml:space="preserve">2. </w:t>
      </w:r>
      <w:hyperlink w:anchor="P46" w:history="1">
        <w:r>
          <w:rPr>
            <w:color w:val="0000FF"/>
          </w:rPr>
          <w:t>Пункты 8</w:t>
        </w:r>
      </w:hyperlink>
      <w:r>
        <w:t xml:space="preserve"> и </w:t>
      </w:r>
      <w:hyperlink w:anchor="P49" w:history="1">
        <w:r>
          <w:rPr>
            <w:color w:val="0000FF"/>
          </w:rPr>
          <w:t>10 статьи 4</w:t>
        </w:r>
      </w:hyperlink>
      <w:r>
        <w:t xml:space="preserve">, </w:t>
      </w:r>
      <w:hyperlink w:anchor="P87" w:history="1">
        <w:r>
          <w:rPr>
            <w:color w:val="0000FF"/>
          </w:rPr>
          <w:t>пункт 3 статьи 5</w:t>
        </w:r>
      </w:hyperlink>
      <w:r>
        <w:t xml:space="preserve"> настоящего Закона вступают в силу с 1 января 2014 года.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3. Настоящий Закон действует в части, не противоречащей закону Пензенской области о бюджете Пензенской области на соответствующий финансовый год и плановый период.</w:t>
      </w:r>
    </w:p>
    <w:p w:rsidR="00231A31" w:rsidRDefault="00231A31">
      <w:pPr>
        <w:pStyle w:val="ConsPlusNormal"/>
        <w:spacing w:before="220"/>
        <w:ind w:firstLine="540"/>
        <w:jc w:val="both"/>
      </w:pPr>
      <w:r>
        <w:t>4. Нормативные правовые акты Пензенской области, содержащие нормы, регулирующие отношения в сфере образования, применяются в части, не противоречащей настоящему Закону, со дня вступления в силу настоящего Закона до приведения их в соответствие с настоящим Законом.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jc w:val="right"/>
      </w:pPr>
      <w:r>
        <w:t>Губернатор</w:t>
      </w:r>
    </w:p>
    <w:p w:rsidR="00231A31" w:rsidRDefault="00231A31">
      <w:pPr>
        <w:pStyle w:val="ConsPlusNormal"/>
        <w:jc w:val="right"/>
      </w:pPr>
      <w:r>
        <w:t>Пензенской области</w:t>
      </w:r>
    </w:p>
    <w:p w:rsidR="00231A31" w:rsidRDefault="00231A31">
      <w:pPr>
        <w:pStyle w:val="ConsPlusNormal"/>
        <w:jc w:val="right"/>
      </w:pPr>
      <w:r>
        <w:t>В.К.БОЧКАРЕВ</w:t>
      </w:r>
    </w:p>
    <w:p w:rsidR="00231A31" w:rsidRDefault="00231A31">
      <w:pPr>
        <w:pStyle w:val="ConsPlusNormal"/>
        <w:jc w:val="both"/>
      </w:pPr>
      <w:r>
        <w:t>г. Пенза</w:t>
      </w:r>
    </w:p>
    <w:p w:rsidR="00231A31" w:rsidRDefault="00231A31">
      <w:pPr>
        <w:pStyle w:val="ConsPlusNormal"/>
        <w:spacing w:before="220"/>
        <w:jc w:val="both"/>
      </w:pPr>
      <w:r>
        <w:t>4 июля 2013 года</w:t>
      </w:r>
    </w:p>
    <w:p w:rsidR="00231A31" w:rsidRDefault="00231A31">
      <w:pPr>
        <w:pStyle w:val="ConsPlusNormal"/>
        <w:spacing w:before="220"/>
        <w:jc w:val="both"/>
      </w:pPr>
      <w:r>
        <w:t>N 2413-ЗПО</w:t>
      </w: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jc w:val="both"/>
      </w:pPr>
    </w:p>
    <w:p w:rsidR="00231A31" w:rsidRDefault="00231A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1ADF" w:rsidRDefault="00C71ADF"/>
    <w:sectPr w:rsidR="00C71ADF" w:rsidSect="003D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231A31"/>
    <w:rsid w:val="00231A31"/>
    <w:rsid w:val="00C7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1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1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6BC270C265BB7FA7ABA4C1396370DAB008749C077A30B778F597946566F2FA33E22E14544B7489C597C81B797B6D877E961B8193244E3EA07DE1A652BX5G" TargetMode="External"/><Relationship Id="rId18" Type="http://schemas.openxmlformats.org/officeDocument/2006/relationships/hyperlink" Target="consultantplus://offline/ref=66BC270C265BB7FA7ABA4C1396370DAB008749C077A00F7082517946566F2FA33E22E14544B7489C597C81B494B6D877E961B8193244E3EA07DE1A652BX5G" TargetMode="External"/><Relationship Id="rId26" Type="http://schemas.openxmlformats.org/officeDocument/2006/relationships/hyperlink" Target="consultantplus://offline/ref=66BC270C265BB7FA7ABA4C1396370DAB008749C07FA30D768252244C5E3623A1392DBE5243FE449D597C87B59CE9DD62F839B41A2E5AE7F01BDC1B26XDG" TargetMode="External"/><Relationship Id="rId39" Type="http://schemas.openxmlformats.org/officeDocument/2006/relationships/hyperlink" Target="consultantplus://offline/ref=66BC270C265BB7FA7ABA521E805B53A4028D1ECB70AB0724DA0D7F11093F29F67E62E71007F345945F77D5E7D3E88127AF2AB51C2E58E3EF21X0G" TargetMode="External"/><Relationship Id="rId21" Type="http://schemas.openxmlformats.org/officeDocument/2006/relationships/hyperlink" Target="consultantplus://offline/ref=66BC270C265BB7FA7ABA521E805B53A4028D1ECB70AB0724DA0D7F11093F29F67E62E71007F3459B5D77D5E7D3E88127AF2AB51C2E58E3EF21X0G" TargetMode="External"/><Relationship Id="rId34" Type="http://schemas.openxmlformats.org/officeDocument/2006/relationships/hyperlink" Target="consultantplus://offline/ref=66BC270C265BB7FA7ABA4C1396370DAB008749C07EA70C758452244C5E3623A1392DBE5243FE449D597C80B69CE9DD62F839B41A2E5AE7F01BDC1B26XDG" TargetMode="External"/><Relationship Id="rId42" Type="http://schemas.openxmlformats.org/officeDocument/2006/relationships/hyperlink" Target="consultantplus://offline/ref=66BC270C265BB7FA7ABA4C1396370DAB008749C077A20C70835C7946566F2FA33E22E14544B7489C597C81B793B6D877E961B8193244E3EA07DE1A652BX5G" TargetMode="External"/><Relationship Id="rId47" Type="http://schemas.openxmlformats.org/officeDocument/2006/relationships/hyperlink" Target="consultantplus://offline/ref=66BC270C265BB7FA7ABA4C1396370DAB008749C077A30D7B82507946566F2FA33E22E14544B7489C597C82B296B6D877E961B8193244E3EA07DE1A652BX5G" TargetMode="External"/><Relationship Id="rId50" Type="http://schemas.openxmlformats.org/officeDocument/2006/relationships/hyperlink" Target="consultantplus://offline/ref=66BC270C265BB7FA7ABA4C1396370DAB008749C07FA30D768252244C5E3623A1392DBE5243FE449D597C86B49CE9DD62F839B41A2E5AE7F01BDC1B26XDG" TargetMode="External"/><Relationship Id="rId55" Type="http://schemas.openxmlformats.org/officeDocument/2006/relationships/hyperlink" Target="consultantplus://offline/ref=66BC270C265BB7FA7ABA4C1396370DAB008749C077A00F7082517946566F2FA33E22E14544B7489C597C81B494B6D877E961B8193244E3EA07DE1A652BX5G" TargetMode="External"/><Relationship Id="rId63" Type="http://schemas.openxmlformats.org/officeDocument/2006/relationships/hyperlink" Target="consultantplus://offline/ref=66BC270C265BB7FA7ABA4C1396370DAB008749C077A009768E52244C5E3623A1392DBE4043A6489C5B6281B289BF8C272AX4G" TargetMode="External"/><Relationship Id="rId68" Type="http://schemas.openxmlformats.org/officeDocument/2006/relationships/hyperlink" Target="consultantplus://offline/ref=66BC270C265BB7FA7ABA4C1396370DAB008749C074A3097A8F52244C5E3623A1392DBE4043A6489C5B6281B289BF8C272AX4G" TargetMode="External"/><Relationship Id="rId76" Type="http://schemas.openxmlformats.org/officeDocument/2006/relationships/hyperlink" Target="consultantplus://offline/ref=66BC270C265BB7FA7ABA4C1396370DAB008749C075A0087A8052244C5E3623A1392DBE4043A6489C5B6281B289BF8C272AX4G" TargetMode="External"/><Relationship Id="rId84" Type="http://schemas.openxmlformats.org/officeDocument/2006/relationships/hyperlink" Target="consultantplus://offline/ref=66BC270C265BB7FA7ABA4C1396370DAB008749C072AA09718252244C5E3623A1392DBE4043A6489C5B6281B289BF8C272AX4G" TargetMode="External"/><Relationship Id="rId89" Type="http://schemas.openxmlformats.org/officeDocument/2006/relationships/hyperlink" Target="consultantplus://offline/ref=66BC270C265BB7FA7ABA4C1396370DAB008749C070A30D778452244C5E3623A1392DBE5243FE449D597C81B09CE9DD62F839B41A2E5AE7F01BDC1B26XDG" TargetMode="External"/><Relationship Id="rId7" Type="http://schemas.openxmlformats.org/officeDocument/2006/relationships/hyperlink" Target="consultantplus://offline/ref=66BC270C265BB7FA7ABA4C1396370DAB008749C07EA10D728152244C5E3623A1392DBE5243FE449D597C83B69CE9DD62F839B41A2E5AE7F01BDC1B26XDG" TargetMode="External"/><Relationship Id="rId71" Type="http://schemas.openxmlformats.org/officeDocument/2006/relationships/hyperlink" Target="consultantplus://offline/ref=66BC270C265BB7FA7ABA4C1396370DAB008749C074A70B7B8752244C5E3623A1392DBE4043A6489C5B6281B289BF8C272AX4G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BC270C265BB7FA7ABA4C1396370DAB008749C077A10E708F507946566F2FA33E22E14544B7489C597C81B690B6D877E961B8193244E3EA07DE1A652BX5G" TargetMode="External"/><Relationship Id="rId29" Type="http://schemas.openxmlformats.org/officeDocument/2006/relationships/hyperlink" Target="consultantplus://offline/ref=66BC270C265BB7FA7ABA4C1396370DAB008749C077A00C7487517946566F2FA33E22E14544B7489C597C81B69EB6D877E961B8193244E3EA07DE1A652BX5G" TargetMode="External"/><Relationship Id="rId11" Type="http://schemas.openxmlformats.org/officeDocument/2006/relationships/hyperlink" Target="consultantplus://offline/ref=66BC270C265BB7FA7ABA4C1396370DAB008749C07FA408778252244C5E3623A1392DBE5243FE449D597C80B79CE9DD62F839B41A2E5AE7F01BDC1B26XDG" TargetMode="External"/><Relationship Id="rId24" Type="http://schemas.openxmlformats.org/officeDocument/2006/relationships/hyperlink" Target="consultantplus://offline/ref=66BC270C265BB7FA7ABA4C1396370DAB008749C077A10E708F507946566F2FA33E22E14544B7489C597C81B69EB6D877E961B8193244E3EA07DE1A652BX5G" TargetMode="External"/><Relationship Id="rId32" Type="http://schemas.openxmlformats.org/officeDocument/2006/relationships/hyperlink" Target="consultantplus://offline/ref=66BC270C265BB7FA7ABA4C1396370DAB008749C07FA408728652244C5E3623A1392DBE5243FE449D597C80B59CE9DD62F839B41A2E5AE7F01BDC1B26XDG" TargetMode="External"/><Relationship Id="rId37" Type="http://schemas.openxmlformats.org/officeDocument/2006/relationships/hyperlink" Target="consultantplus://offline/ref=66BC270C265BB7FA7ABA4C1396370DAB008749C077A30D7B82507946566F2FA33E22E14544B7489C597C82B59FB6D877E961B8193244E3EA07DE1A652BX5G" TargetMode="External"/><Relationship Id="rId40" Type="http://schemas.openxmlformats.org/officeDocument/2006/relationships/hyperlink" Target="consultantplus://offline/ref=66BC270C265BB7FA7ABA521E805B53A4028D1ECB70AB0724DA0D7F11093F29F67E62E71007F345945F77D5E7D3E88127AF2AB51C2E58E3EF21X0G" TargetMode="External"/><Relationship Id="rId45" Type="http://schemas.openxmlformats.org/officeDocument/2006/relationships/hyperlink" Target="consultantplus://offline/ref=66BC270C265BB7FA7ABA4C1396370DAB008749C077A20C70835C7946566F2FA33E22E14544B7489C597C81B797B6D877E961B8193244E3EA07DE1A652BX5G" TargetMode="External"/><Relationship Id="rId53" Type="http://schemas.openxmlformats.org/officeDocument/2006/relationships/hyperlink" Target="consultantplus://offline/ref=66BC270C265BB7FA7ABA4C1396370DAB008749C07FA605708652244C5E3623A1392DBE5243FE449D597C84B69CE9DD62F839B41A2E5AE7F01BDC1B26XDG" TargetMode="External"/><Relationship Id="rId58" Type="http://schemas.openxmlformats.org/officeDocument/2006/relationships/hyperlink" Target="consultantplus://offline/ref=66BC270C265BB7FA7ABA4C1396370DAB008749C077A3047A805F7946566F2FA33E22E14544B7489C597C81BF97B6D877E961B8193244E3EA07DE1A652BX5G" TargetMode="External"/><Relationship Id="rId66" Type="http://schemas.openxmlformats.org/officeDocument/2006/relationships/hyperlink" Target="consultantplus://offline/ref=66BC270C265BB7FA7ABA4C1396370DAB008749C077A40D778E52244C5E3623A1392DBE4043A6489C5B6281B289BF8C272AX4G" TargetMode="External"/><Relationship Id="rId74" Type="http://schemas.openxmlformats.org/officeDocument/2006/relationships/hyperlink" Target="consultantplus://offline/ref=66BC270C265BB7FA7ABA4C1396370DAB008749C075A208748752244C5E3623A1392DBE5243FE449D597F80B79CE9DD62F839B41A2E5AE7F01BDC1B26XDG" TargetMode="External"/><Relationship Id="rId79" Type="http://schemas.openxmlformats.org/officeDocument/2006/relationships/hyperlink" Target="consultantplus://offline/ref=66BC270C265BB7FA7ABA4C1396370DAB008749C075AB097B8052244C5E3623A1392DBE5243FE449D597C81B09CE9DD62F839B41A2E5AE7F01BDC1B26XDG" TargetMode="External"/><Relationship Id="rId87" Type="http://schemas.openxmlformats.org/officeDocument/2006/relationships/hyperlink" Target="consultantplus://offline/ref=66BC270C265BB7FA7ABA4C1396370DAB008749C073AB0F718452244C5E3623A1392DBE5243FE449D597C81B09CE9DD62F839B41A2E5AE7F01BDC1B26XDG" TargetMode="External"/><Relationship Id="rId5" Type="http://schemas.openxmlformats.org/officeDocument/2006/relationships/hyperlink" Target="consultantplus://offline/ref=66BC270C265BB7FA7ABA4C1396370DAB008749C070AA0F7B8252244C5E3623A1392DBE5243FE449D597C81B19CE9DD62F839B41A2E5AE7F01BDC1B26XDG" TargetMode="External"/><Relationship Id="rId61" Type="http://schemas.openxmlformats.org/officeDocument/2006/relationships/hyperlink" Target="consultantplus://offline/ref=66BC270C265BB7FA7ABA4C1396370DAB008749C070A4057A8552244C5E3623A1392DBE4043A6489C5B6281B289BF8C272AX4G" TargetMode="External"/><Relationship Id="rId82" Type="http://schemas.openxmlformats.org/officeDocument/2006/relationships/hyperlink" Target="consultantplus://offline/ref=66BC270C265BB7FA7ABA4C1396370DAB008749C072A50A738F52244C5E3623A1392DBE4043A6489C5B6281B289BF8C272AX4G" TargetMode="External"/><Relationship Id="rId90" Type="http://schemas.openxmlformats.org/officeDocument/2006/relationships/hyperlink" Target="consultantplus://offline/ref=66BC270C265BB7FA7ABA4C1396370DAB008749C070A604778652244C5E3623A1392DBE4043A6489C5B6281B289BF8C272AX4G" TargetMode="External"/><Relationship Id="rId19" Type="http://schemas.openxmlformats.org/officeDocument/2006/relationships/hyperlink" Target="consultantplus://offline/ref=66BC270C265BB7FA7ABA4C1396370DAB008749C077A0087281517946566F2FA33E22E14544B7489C597C81B690B6D877E961B8193244E3EA07DE1A652BX5G" TargetMode="External"/><Relationship Id="rId14" Type="http://schemas.openxmlformats.org/officeDocument/2006/relationships/hyperlink" Target="consultantplus://offline/ref=66BC270C265BB7FA7ABA4C1396370DAB008749C077A3047A805F7946566F2FA33E22E14544B7489C597C81BF97B6D877E961B8193244E3EA07DE1A652BX5G" TargetMode="External"/><Relationship Id="rId22" Type="http://schemas.openxmlformats.org/officeDocument/2006/relationships/hyperlink" Target="consultantplus://offline/ref=66BC270C265BB7FA7ABA4C1396370DAB008749C077A00C7487517946566F2FA33E22E14544B7489C597C81B69FB6D877E961B8193244E3EA07DE1A652BX5G" TargetMode="External"/><Relationship Id="rId27" Type="http://schemas.openxmlformats.org/officeDocument/2006/relationships/hyperlink" Target="consultantplus://offline/ref=66BC270C265BB7FA7ABA4C1396370DAB008749C077A30B778F597946566F2FA33E22E14544B7489C597C81B797B6D877E961B8193244E3EA07DE1A652BX5G" TargetMode="External"/><Relationship Id="rId30" Type="http://schemas.openxmlformats.org/officeDocument/2006/relationships/hyperlink" Target="consultantplus://offline/ref=66BC270C265BB7FA7ABA4C1396370DAB008749C077A00C7487517946566F2FA33E22E14544B7489C597C81B796B6D877E961B8193244E3EA07DE1A652BX5G" TargetMode="External"/><Relationship Id="rId35" Type="http://schemas.openxmlformats.org/officeDocument/2006/relationships/hyperlink" Target="consultantplus://offline/ref=66BC270C265BB7FA7ABA4C1396370DAB008749C07FA30D768252244C5E3623A1392DBE5243FE449D597C87B19CE9DD62F839B41A2E5AE7F01BDC1B26XDG" TargetMode="External"/><Relationship Id="rId43" Type="http://schemas.openxmlformats.org/officeDocument/2006/relationships/hyperlink" Target="consultantplus://offline/ref=66BC270C265BB7FA7ABA4C1396370DAB008749C077A20C70835C7946566F2FA33E22E14544B7489C597C81B792B6D877E961B8193244E3EA07DE1A652BX5G" TargetMode="External"/><Relationship Id="rId48" Type="http://schemas.openxmlformats.org/officeDocument/2006/relationships/hyperlink" Target="consultantplus://offline/ref=66BC270C265BB7FA7ABA4C1396370DAB008749C07FA30D768252244C5E3623A1392DBE5243FE449D597C86B79CE9DD62F839B41A2E5AE7F01BDC1B26XDG" TargetMode="External"/><Relationship Id="rId56" Type="http://schemas.openxmlformats.org/officeDocument/2006/relationships/hyperlink" Target="consultantplus://offline/ref=66BC270C265BB7FA7ABA4C1396370DAB008749C077A00A74805B7946566F2FA33E22E14544B7489C597C80B59FB6D877E961B8193244E3EA07DE1A652BX5G" TargetMode="External"/><Relationship Id="rId64" Type="http://schemas.openxmlformats.org/officeDocument/2006/relationships/hyperlink" Target="consultantplus://offline/ref=66BC270C265BB7FA7ABA4C1396370DAB008749C077A70B748152244C5E3623A1392DBE4043A6489C5B6281B289BF8C272AX4G" TargetMode="External"/><Relationship Id="rId69" Type="http://schemas.openxmlformats.org/officeDocument/2006/relationships/hyperlink" Target="consultantplus://offline/ref=66BC270C265BB7FA7ABA4C1396370DAB008749C074A20F708752244C5E3623A1392DBE4043A6489C5B6281B289BF8C272AX4G" TargetMode="External"/><Relationship Id="rId77" Type="http://schemas.openxmlformats.org/officeDocument/2006/relationships/hyperlink" Target="consultantplus://offline/ref=66BC270C265BB7FA7ABA4C1396370DAB008749C075A60E708652244C5E3623A1392DBE4043A6489C5B6281B289BF8C272AX4G" TargetMode="External"/><Relationship Id="rId8" Type="http://schemas.openxmlformats.org/officeDocument/2006/relationships/hyperlink" Target="consultantplus://offline/ref=66BC270C265BB7FA7ABA4C1396370DAB008749C07EA70C758452244C5E3623A1392DBE5243FE449D597C81B19CE9DD62F839B41A2E5AE7F01BDC1B26XDG" TargetMode="External"/><Relationship Id="rId51" Type="http://schemas.openxmlformats.org/officeDocument/2006/relationships/hyperlink" Target="consultantplus://offline/ref=66BC270C265BB7FA7ABA4C1396370DAB008749C07FA30D768252244C5E3623A1392DBE5243FE449D597C86B59CE9DD62F839B41A2E5AE7F01BDC1B26XDG" TargetMode="External"/><Relationship Id="rId72" Type="http://schemas.openxmlformats.org/officeDocument/2006/relationships/hyperlink" Target="consultantplus://offline/ref=66BC270C265BB7FA7ABA4C1396370DAB008749C074A505748752244C5E3623A1392DBE4043A6489C5B6281B289BF8C272AX4G" TargetMode="External"/><Relationship Id="rId80" Type="http://schemas.openxmlformats.org/officeDocument/2006/relationships/hyperlink" Target="consultantplus://offline/ref=66BC270C265BB7FA7ABA4C1396370DAB008749C072A104728252244C5E3623A1392DBE5243FE449D597C81B09CE9DD62F839B41A2E5AE7F01BDC1B26XDG" TargetMode="External"/><Relationship Id="rId85" Type="http://schemas.openxmlformats.org/officeDocument/2006/relationships/hyperlink" Target="consultantplus://offline/ref=66BC270C265BB7FA7ABA4C1396370DAB008749C073A10D738752244C5E3623A1392DBE4043A6489C5B6281B289BF8C272AX4G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6BC270C265BB7FA7ABA4C1396370DAB008749C07FA408728652244C5E3623A1392DBE5243FE449D597C80B59CE9DD62F839B41A2E5AE7F01BDC1B26XDG" TargetMode="External"/><Relationship Id="rId17" Type="http://schemas.openxmlformats.org/officeDocument/2006/relationships/hyperlink" Target="consultantplus://offline/ref=66BC270C265BB7FA7ABA4C1396370DAB008749C077A00C7487517946566F2FA33E22E14544B7489C597C81B690B6D877E961B8193244E3EA07DE1A652BX5G" TargetMode="External"/><Relationship Id="rId25" Type="http://schemas.openxmlformats.org/officeDocument/2006/relationships/hyperlink" Target="consultantplus://offline/ref=66BC270C265BB7FA7ABA4C1396370DAB008749C077A10E708F507946566F2FA33E22E14544B7489C597C81B796B6D877E961B8193244E3EA07DE1A652BX5G" TargetMode="External"/><Relationship Id="rId33" Type="http://schemas.openxmlformats.org/officeDocument/2006/relationships/hyperlink" Target="consultantplus://offline/ref=66BC270C265BB7FA7ABA4C1396370DAB008749C077A10E708F507946566F2FA33E22E14544B7489C597C81B794B6D877E961B8193244E3EA07DE1A652BX5G" TargetMode="External"/><Relationship Id="rId38" Type="http://schemas.openxmlformats.org/officeDocument/2006/relationships/hyperlink" Target="consultantplus://offline/ref=66BC270C265BB7FA7ABA4C1396370DAB008749C07EA70C758452244C5E3623A1392DBE5243FE449D597C80B49CE9DD62F839B41A2E5AE7F01BDC1B26XDG" TargetMode="External"/><Relationship Id="rId46" Type="http://schemas.openxmlformats.org/officeDocument/2006/relationships/hyperlink" Target="consultantplus://offline/ref=66BC270C265BB7FA7ABA4C1396370DAB008749C07EA10D728152244C5E3623A1392DBE5243FE449D597C83B79CE9DD62F839B41A2E5AE7F01BDC1B26XDG" TargetMode="External"/><Relationship Id="rId59" Type="http://schemas.openxmlformats.org/officeDocument/2006/relationships/hyperlink" Target="consultantplus://offline/ref=66BC270C265BB7FA7ABA4C1396370DAB008749C07EA10D728152244C5E3623A1392DBE5243FE449D597C83B49CE9DD62F839B41A2E5AE7F01BDC1B26XDG" TargetMode="External"/><Relationship Id="rId67" Type="http://schemas.openxmlformats.org/officeDocument/2006/relationships/hyperlink" Target="consultantplus://offline/ref=66BC270C265BB7FA7ABA4C1396370DAB008749C074A30C7A8152244C5E3623A1392DBE4043A6489C5B6281B289BF8C272AX4G" TargetMode="External"/><Relationship Id="rId20" Type="http://schemas.openxmlformats.org/officeDocument/2006/relationships/hyperlink" Target="consultantplus://offline/ref=66BC270C265BB7FA7ABA521E805B53A4038410C87DF550268B587114016F73E6682BEB1319F341835B7C802BXFG" TargetMode="External"/><Relationship Id="rId41" Type="http://schemas.openxmlformats.org/officeDocument/2006/relationships/hyperlink" Target="consultantplus://offline/ref=66BC270C265BB7FA7ABA521E805B53A4028D1ECB70AB0724DA0D7F11093F29F67E62E71007F345945F77D5E7D3E88127AF2AB51C2E58E3EF21X0G" TargetMode="External"/><Relationship Id="rId54" Type="http://schemas.openxmlformats.org/officeDocument/2006/relationships/hyperlink" Target="consultantplus://offline/ref=66BC270C265BB7FA7ABA4C1396370DAB008749C077A10E708F507946566F2FA33E22E14544B7489C597C81B791B6D877E961B8193244E3EA07DE1A652BX5G" TargetMode="External"/><Relationship Id="rId62" Type="http://schemas.openxmlformats.org/officeDocument/2006/relationships/hyperlink" Target="consultantplus://offline/ref=66BC270C265BB7FA7ABA4C1396370DAB008749C075A608768652244C5E3623A1392DBE5243FE449D597C80B09CE9DD62F839B41A2E5AE7F01BDC1B26XDG" TargetMode="External"/><Relationship Id="rId70" Type="http://schemas.openxmlformats.org/officeDocument/2006/relationships/hyperlink" Target="consultantplus://offline/ref=66BC270C265BB7FA7ABA4C1396370DAB008749C074A40C738752244C5E3623A1392DBE4043A6489C5B6281B289BF8C272AX4G" TargetMode="External"/><Relationship Id="rId75" Type="http://schemas.openxmlformats.org/officeDocument/2006/relationships/hyperlink" Target="consultantplus://offline/ref=66BC270C265BB7FA7ABA4C1396370DAB008749C075A10A738252244C5E3623A1392DBE4043A6489C5B6281B289BF8C272AX4G" TargetMode="External"/><Relationship Id="rId83" Type="http://schemas.openxmlformats.org/officeDocument/2006/relationships/hyperlink" Target="consultantplus://offline/ref=66BC270C265BB7FA7ABA4C1396370DAB008749C072A50A708752244C5E3623A1392DBE5243FE449D597C81B09CE9DD62F839B41A2E5AE7F01BDC1B26XDG" TargetMode="External"/><Relationship Id="rId88" Type="http://schemas.openxmlformats.org/officeDocument/2006/relationships/hyperlink" Target="consultantplus://offline/ref=66BC270C265BB7FA7ABA4C1396370DAB008749C073AA08768152244C5E3623A1392DBE4043A6489C5B6281B289BF8C272AX4G" TargetMode="External"/><Relationship Id="rId91" Type="http://schemas.openxmlformats.org/officeDocument/2006/relationships/hyperlink" Target="consultantplus://offline/ref=66BC270C265BB7FA7ABA4C1396370DAB008749C070A405748252244C5E3623A1392DBE5243FE449D597C81B09CE9DD62F839B41A2E5AE7F01BDC1B26X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C270C265BB7FA7ABA4C1396370DAB008749C077A30D7B82507946566F2FA33E22E14544B7489C597C82B592B6D877E961B8193244E3EA07DE1A652BX5G" TargetMode="External"/><Relationship Id="rId15" Type="http://schemas.openxmlformats.org/officeDocument/2006/relationships/hyperlink" Target="consultantplus://offline/ref=66BC270C265BB7FA7ABA4C1396370DAB008749C077A20C70835C7946566F2FA33E22E14544B7489C597C81B690B6D877E961B8193244E3EA07DE1A652BX5G" TargetMode="External"/><Relationship Id="rId23" Type="http://schemas.openxmlformats.org/officeDocument/2006/relationships/hyperlink" Target="consultantplus://offline/ref=66BC270C265BB7FA7ABA4C1396370DAB008749C077A00F7181507946566F2FA33E22E14556B71090587E9FB693A38E26AC23XDG" TargetMode="External"/><Relationship Id="rId28" Type="http://schemas.openxmlformats.org/officeDocument/2006/relationships/hyperlink" Target="consultantplus://offline/ref=66BC270C265BB7FA7ABA4C1396370DAB008749C07EA70C758452244C5E3623A1392DBE5243FE449D597C81BE9CE9DD62F839B41A2E5AE7F01BDC1B26XDG" TargetMode="External"/><Relationship Id="rId36" Type="http://schemas.openxmlformats.org/officeDocument/2006/relationships/hyperlink" Target="consultantplus://offline/ref=66BC270C265BB7FA7ABA4C1396370DAB008749C07FA408778252244C5E3623A1392DBE5243FE449D597C80B79CE9DD62F839B41A2E5AE7F01BDC1B26XDG" TargetMode="External"/><Relationship Id="rId49" Type="http://schemas.openxmlformats.org/officeDocument/2006/relationships/hyperlink" Target="consultantplus://offline/ref=66BC270C265BB7FA7ABA4C1396370DAB008749C077A10E708F507946566F2FA33E22E14544B7489C597C81B792B6D877E961B8193244E3EA07DE1A652BX5G" TargetMode="External"/><Relationship Id="rId57" Type="http://schemas.openxmlformats.org/officeDocument/2006/relationships/hyperlink" Target="consultantplus://offline/ref=66BC270C265BB7FA7ABA4C1396370DAB008749C077A00A74805B7946566F2FA33E22E14544B7489F5F77D5E7D3E88127AF2AB51C2E58E3EF21X0G" TargetMode="External"/><Relationship Id="rId10" Type="http://schemas.openxmlformats.org/officeDocument/2006/relationships/hyperlink" Target="consultantplus://offline/ref=66BC270C265BB7FA7ABA4C1396370DAB008749C07FA30D768252244C5E3623A1392DBE5243FE449D597C87B79CE9DD62F839B41A2E5AE7F01BDC1B26XDG" TargetMode="External"/><Relationship Id="rId31" Type="http://schemas.openxmlformats.org/officeDocument/2006/relationships/hyperlink" Target="consultantplus://offline/ref=66BC270C265BB7FA7ABA4C1396370DAB008749C07FA30D768252244C5E3623A1392DBE5243FE449D597C87B39CE9DD62F839B41A2E5AE7F01BDC1B26XDG" TargetMode="External"/><Relationship Id="rId44" Type="http://schemas.openxmlformats.org/officeDocument/2006/relationships/hyperlink" Target="consultantplus://offline/ref=66BC270C265BB7FA7ABA4C1396370DAB008749C077A20C70835C7946566F2FA33E22E14544B7489C597C81B69FB6D877E961B8193244E3EA07DE1A652BX5G" TargetMode="External"/><Relationship Id="rId52" Type="http://schemas.openxmlformats.org/officeDocument/2006/relationships/hyperlink" Target="consultantplus://offline/ref=66BC270C265BB7FA7ABA521E805B53A4028C13CF7FA00724DA0D7F11093F29F66C62BF1C06F15B9D5D6283B6962BX4G" TargetMode="External"/><Relationship Id="rId60" Type="http://schemas.openxmlformats.org/officeDocument/2006/relationships/hyperlink" Target="consultantplus://offline/ref=66BC270C265BB7FA7ABA4C1396370DAB008749C077A0087281517946566F2FA33E22E14544B7489C597C81B690B6D877E961B8193244E3EA07DE1A652BX5G" TargetMode="External"/><Relationship Id="rId65" Type="http://schemas.openxmlformats.org/officeDocument/2006/relationships/hyperlink" Target="consultantplus://offline/ref=66BC270C265BB7FA7ABA4C1396370DAB008749C077A608738152244C5E3623A1392DBE4043A6489C5B6281B289BF8C272AX4G" TargetMode="External"/><Relationship Id="rId73" Type="http://schemas.openxmlformats.org/officeDocument/2006/relationships/hyperlink" Target="consultantplus://offline/ref=66BC270C265BB7FA7ABA4C1396370DAB008749C074A405768552244C5E3623A1392DBE4043A6489C5B6281B289BF8C272AX4G" TargetMode="External"/><Relationship Id="rId78" Type="http://schemas.openxmlformats.org/officeDocument/2006/relationships/hyperlink" Target="consultantplus://offline/ref=66BC270C265BB7FA7ABA4C1396370DAB008749C075A50B768552244C5E3623A1392DBE4043A6489C5B6281B289BF8C272AX4G" TargetMode="External"/><Relationship Id="rId81" Type="http://schemas.openxmlformats.org/officeDocument/2006/relationships/hyperlink" Target="consultantplus://offline/ref=66BC270C265BB7FA7ABA4C1396370DAB008749C072A6057A8352244C5E3623A1392DBE4043A6489C5B6281B289BF8C272AX4G" TargetMode="External"/><Relationship Id="rId86" Type="http://schemas.openxmlformats.org/officeDocument/2006/relationships/hyperlink" Target="consultantplus://offline/ref=66BC270C265BB7FA7ABA4C1396370DAB008749C073A00A718552244C5E3623A1392DBE4043A6489C5B6281B289BF8C272AX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BC270C265BB7FA7ABA4C1396370DAB008749C07FA605708652244C5E3623A1392DBE5243FE449D597C84B69CE9DD62F839B41A2E5AE7F01BDC1B26X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8119</Words>
  <Characters>46281</Characters>
  <Application>Microsoft Office Word</Application>
  <DocSecurity>0</DocSecurity>
  <Lines>385</Lines>
  <Paragraphs>108</Paragraphs>
  <ScaleCrop>false</ScaleCrop>
  <Company>MultiDVD Team</Company>
  <LinksUpToDate>false</LinksUpToDate>
  <CharactersWithSpaces>54292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yur2</cp:lastModifiedBy>
  <cp:revision>1</cp:revision>
  <dcterms:created xsi:type="dcterms:W3CDTF">2019-04-12T06:23:00Z</dcterms:created>
  <dcterms:modified xsi:type="dcterms:W3CDTF">2019-04-12T06:24:00Z</dcterms:modified>
</cp:coreProperties>
</file>