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0068B" w:rsidRDefault="0020068B" w:rsidP="0020068B">
      <w:pPr>
        <w:pStyle w:val="ConsPlusNormal"/>
        <w:jc w:val="both"/>
      </w:pPr>
    </w:p>
    <w:p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0068B" w:rsidRDefault="006E5E6F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Кандиевского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7A3">
        <w:rPr>
          <w:rFonts w:ascii="Times New Roman" w:hAnsi="Times New Roman" w:cs="Times New Roman"/>
          <w:sz w:val="24"/>
          <w:szCs w:val="24"/>
        </w:rPr>
        <w:t>сельсовета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6E5E6F">
        <w:rPr>
          <w:rFonts w:ascii="Times New Roman" w:hAnsi="Times New Roman" w:cs="Times New Roman"/>
          <w:sz w:val="24"/>
          <w:szCs w:val="24"/>
        </w:rPr>
        <w:t>Кандиевка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00D">
        <w:rPr>
          <w:rFonts w:ascii="Times New Roman" w:hAnsi="Times New Roman" w:cs="Times New Roman"/>
          <w:sz w:val="24"/>
          <w:szCs w:val="24"/>
        </w:rPr>
        <w:t>Школьная , 1</w:t>
      </w:r>
    </w:p>
    <w:p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20068B" w:rsidRPr="0024588F" w:rsidRDefault="0020068B" w:rsidP="0020068B">
      <w:pPr>
        <w:pStyle w:val="ConsPlusNormal"/>
        <w:jc w:val="both"/>
      </w:pPr>
    </w:p>
    <w:p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68B"/>
    <w:rsid w:val="001D786A"/>
    <w:rsid w:val="001F13E4"/>
    <w:rsid w:val="0020068B"/>
    <w:rsid w:val="0031700D"/>
    <w:rsid w:val="004353B9"/>
    <w:rsid w:val="006C0B77"/>
    <w:rsid w:val="006E5E6F"/>
    <w:rsid w:val="008242FF"/>
    <w:rsid w:val="00870751"/>
    <w:rsid w:val="008827A3"/>
    <w:rsid w:val="00922C48"/>
    <w:rsid w:val="00B915B7"/>
    <w:rsid w:val="00D721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6721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Пользователь</cp:lastModifiedBy>
  <cp:revision>3</cp:revision>
  <dcterms:created xsi:type="dcterms:W3CDTF">2025-01-15T07:26:00Z</dcterms:created>
  <dcterms:modified xsi:type="dcterms:W3CDTF">2025-01-25T08:31:00Z</dcterms:modified>
</cp:coreProperties>
</file>