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53" w:rsidRDefault="00BE6B53" w:rsidP="00BE6B53">
      <w:pPr>
        <w:pStyle w:val="a3"/>
        <w:tabs>
          <w:tab w:val="left" w:pos="708"/>
        </w:tabs>
        <w:jc w:val="center"/>
        <w:rPr>
          <w:sz w:val="30"/>
        </w:rPr>
      </w:pPr>
      <w:r>
        <w:rPr>
          <w:noProof/>
          <w:lang w:eastAsia="ru-RU"/>
        </w:rPr>
        <w:drawing>
          <wp:inline distT="0" distB="0" distL="0" distR="0">
            <wp:extent cx="720725" cy="958215"/>
            <wp:effectExtent l="19050" t="0" r="3175" b="0"/>
            <wp:docPr id="2"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6" cstate="print"/>
                    <a:srcRect/>
                    <a:stretch>
                      <a:fillRect/>
                    </a:stretch>
                  </pic:blipFill>
                  <pic:spPr bwMode="auto">
                    <a:xfrm>
                      <a:off x="0" y="0"/>
                      <a:ext cx="720725" cy="958215"/>
                    </a:xfrm>
                    <a:prstGeom prst="rect">
                      <a:avLst/>
                    </a:prstGeom>
                    <a:noFill/>
                    <a:ln w="9525">
                      <a:noFill/>
                      <a:miter lim="800000"/>
                      <a:headEnd/>
                      <a:tailEnd/>
                    </a:ln>
                  </pic:spPr>
                </pic:pic>
              </a:graphicData>
            </a:graphic>
          </wp:inline>
        </w:drawing>
      </w:r>
    </w:p>
    <w:p w:rsidR="00BE6B53" w:rsidRDefault="00E4436B" w:rsidP="00BE6B53">
      <w:pPr>
        <w:jc w:val="both"/>
        <w:rPr>
          <w:sz w:val="28"/>
          <w:szCs w:val="28"/>
        </w:rPr>
      </w:pPr>
      <w:r w:rsidRPr="00E4436B">
        <w:rPr>
          <w:noProof/>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85.05pt;margin-top:15pt;width:494.95pt;height:110.4pt;z-index:251660288;visibility:visible;mso-wrap-distance-lef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" stroked="f">
            <v:fill opacity="0"/>
            <v:textbox style="mso-next-textbox:#Text Box 2" inset="0,0,0,0">
              <w:txbxContent>
                <w:tbl>
                  <w:tblPr>
                    <w:tblW w:w="0" w:type="auto"/>
                    <w:jc w:val="center"/>
                    <w:tblLayout w:type="fixed"/>
                    <w:tblCellMar>
                      <w:left w:w="0" w:type="dxa"/>
                      <w:right w:w="0" w:type="dxa"/>
                    </w:tblCellMar>
                    <w:tblLook w:val="0000"/>
                  </w:tblPr>
                  <w:tblGrid>
                    <w:gridCol w:w="9900"/>
                  </w:tblGrid>
                  <w:tr w:rsidR="00BE6B53" w:rsidTr="00C34A52">
                    <w:trPr>
                      <w:trHeight w:val="397"/>
                      <w:jc w:val="center"/>
                    </w:trPr>
                    <w:tc>
                      <w:tcPr>
                        <w:tcW w:w="9900" w:type="dxa"/>
                      </w:tcPr>
                      <w:p w:rsidR="00BE6B53" w:rsidRDefault="00BE6B53">
                        <w:pPr>
                          <w:widowControl/>
                          <w:snapToGrid w:val="0"/>
                          <w:jc w:val="center"/>
                          <w:rPr>
                            <w:b/>
                            <w:sz w:val="28"/>
                          </w:rPr>
                        </w:pPr>
                      </w:p>
                    </w:tc>
                  </w:tr>
                  <w:tr w:rsidR="00BE6B53" w:rsidTr="00C34A52">
                    <w:trPr>
                      <w:jc w:val="center"/>
                    </w:trPr>
                    <w:tc>
                      <w:tcPr>
                        <w:tcW w:w="9900" w:type="dxa"/>
                      </w:tcPr>
                      <w:p w:rsidR="00BE6B53" w:rsidRDefault="00BE6B53" w:rsidP="004E5023">
                        <w:pPr>
                          <w:widowControl/>
                          <w:snapToGrid w:val="0"/>
                          <w:jc w:val="center"/>
                          <w:rPr>
                            <w:b/>
                            <w:sz w:val="36"/>
                            <w:szCs w:val="36"/>
                          </w:rPr>
                        </w:pPr>
                        <w:r>
                          <w:rPr>
                            <w:b/>
                            <w:sz w:val="36"/>
                            <w:szCs w:val="36"/>
                          </w:rPr>
                          <w:t>АДМИНИСТРАЦИЯ ЯКОВЛЕВСКОГО СЕЛЬСОВЕТА</w:t>
                        </w:r>
                      </w:p>
                    </w:tc>
                  </w:tr>
                  <w:tr w:rsidR="00BE6B53" w:rsidTr="00C34A52">
                    <w:trPr>
                      <w:trHeight w:val="397"/>
                      <w:jc w:val="center"/>
                    </w:trPr>
                    <w:tc>
                      <w:tcPr>
                        <w:tcW w:w="9900" w:type="dxa"/>
                      </w:tcPr>
                      <w:p w:rsidR="00BE6B53" w:rsidRDefault="00BE6B53">
                        <w:pPr>
                          <w:widowControl/>
                          <w:snapToGrid w:val="0"/>
                          <w:jc w:val="center"/>
                          <w:rPr>
                            <w:b/>
                            <w:sz w:val="36"/>
                            <w:szCs w:val="36"/>
                          </w:rPr>
                        </w:pPr>
                        <w:r>
                          <w:rPr>
                            <w:b/>
                            <w:sz w:val="36"/>
                            <w:szCs w:val="36"/>
                          </w:rPr>
                          <w:t>БЕКОВСКОГО РАЙОНА ПЕНЗЕНСКОЙ ОБЛАСТИ</w:t>
                        </w:r>
                      </w:p>
                    </w:tc>
                  </w:tr>
                  <w:tr w:rsidR="00BE6B53" w:rsidTr="00C34A52">
                    <w:trPr>
                      <w:jc w:val="center"/>
                    </w:trPr>
                    <w:tc>
                      <w:tcPr>
                        <w:tcW w:w="9900" w:type="dxa"/>
                      </w:tcPr>
                      <w:p w:rsidR="00BE6B53" w:rsidRDefault="00BE6B53">
                        <w:pPr>
                          <w:pStyle w:val="3"/>
                          <w:tabs>
                            <w:tab w:val="left" w:pos="0"/>
                          </w:tabs>
                          <w:snapToGrid w:val="0"/>
                        </w:pPr>
                      </w:p>
                    </w:tc>
                  </w:tr>
                  <w:tr w:rsidR="00BE6B53" w:rsidTr="00C34A52">
                    <w:trPr>
                      <w:trHeight w:val="524"/>
                      <w:jc w:val="center"/>
                    </w:trPr>
                    <w:tc>
                      <w:tcPr>
                        <w:tcW w:w="9900" w:type="dxa"/>
                        <w:vAlign w:val="center"/>
                      </w:tcPr>
                      <w:p w:rsidR="00BE6B53" w:rsidRDefault="00BE6B53">
                        <w:pPr>
                          <w:pStyle w:val="3"/>
                          <w:tabs>
                            <w:tab w:val="left" w:pos="0"/>
                          </w:tabs>
                          <w:snapToGrid w:val="0"/>
                          <w:rPr>
                            <w:sz w:val="28"/>
                            <w:szCs w:val="28"/>
                          </w:rPr>
                        </w:pPr>
                        <w:r>
                          <w:rPr>
                            <w:sz w:val="28"/>
                            <w:szCs w:val="28"/>
                          </w:rPr>
                          <w:t>ПОСТАНОВЛЕНИЕ</w:t>
                        </w:r>
                      </w:p>
                    </w:tc>
                  </w:tr>
                </w:tbl>
                <w:p w:rsidR="00BE6B53" w:rsidRDefault="00BE6B53" w:rsidP="00BE6B53"/>
              </w:txbxContent>
            </v:textbox>
            <w10:wrap type="square" side="largest" anchorx="page"/>
          </v:shape>
        </w:pict>
      </w:r>
    </w:p>
    <w:p w:rsidR="00BE6B53" w:rsidRDefault="00E4436B" w:rsidP="00BE6B53">
      <w:pPr>
        <w:jc w:val="both"/>
        <w:rPr>
          <w:sz w:val="28"/>
          <w:szCs w:val="28"/>
        </w:rPr>
      </w:pPr>
      <w:r w:rsidRPr="00E4436B">
        <w:rPr>
          <w:noProof/>
          <w:lang w:eastAsia="ru-RU"/>
        </w:rPr>
        <w:pict>
          <v:shape id="Text Box 3" o:spid="_x0000_s1027" type="#_x0000_t202" style="position:absolute;left:0;text-align:left;margin-left:202.1pt;margin-top:2.35pt;width:232.45pt;height:41.25pt;z-index:2516613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" stroked="f">
            <v:fill opacity="0"/>
            <v:textbox style="mso-next-textbox:#Text Box 3" inset="0,0,0,0">
              <w:txbxContent>
                <w:tbl>
                  <w:tblPr>
                    <w:tblW w:w="0" w:type="auto"/>
                    <w:jc w:val="center"/>
                    <w:tblLayout w:type="fixed"/>
                    <w:tblCellMar>
                      <w:left w:w="0" w:type="dxa"/>
                      <w:right w:w="0" w:type="dxa"/>
                    </w:tblCellMar>
                    <w:tblLook w:val="0000"/>
                  </w:tblPr>
                  <w:tblGrid>
                    <w:gridCol w:w="284"/>
                    <w:gridCol w:w="2835"/>
                    <w:gridCol w:w="397"/>
                    <w:gridCol w:w="1134"/>
                  </w:tblGrid>
                  <w:tr w:rsidR="00BE6B53" w:rsidTr="00C34A52">
                    <w:trPr>
                      <w:jc w:val="center"/>
                    </w:trPr>
                    <w:tc>
                      <w:tcPr>
                        <w:tcW w:w="284" w:type="dxa"/>
                        <w:vAlign w:val="bottom"/>
                      </w:tcPr>
                      <w:p w:rsidR="00BE6B53" w:rsidRDefault="00BE6B53">
                        <w:pPr>
                          <w:widowControl/>
                          <w:snapToGrid w:val="0"/>
                          <w:rPr>
                            <w:sz w:val="24"/>
                          </w:rPr>
                        </w:pPr>
                        <w:r>
                          <w:rPr>
                            <w:sz w:val="24"/>
                          </w:rPr>
                          <w:t>от</w:t>
                        </w:r>
                      </w:p>
                    </w:tc>
                    <w:tc>
                      <w:tcPr>
                        <w:tcW w:w="2835" w:type="dxa"/>
                        <w:tcBorders>
                          <w:bottom w:val="single" w:sz="4" w:space="0" w:color="000000"/>
                        </w:tcBorders>
                      </w:tcPr>
                      <w:p w:rsidR="00BE6B53" w:rsidRDefault="008420D2" w:rsidP="008420D2">
                        <w:pPr>
                          <w:widowControl/>
                          <w:snapToGrid w:val="0"/>
                          <w:jc w:val="center"/>
                          <w:rPr>
                            <w:sz w:val="24"/>
                          </w:rPr>
                        </w:pPr>
                        <w:r>
                          <w:rPr>
                            <w:sz w:val="24"/>
                          </w:rPr>
                          <w:t>16.11.2020</w:t>
                        </w:r>
                      </w:p>
                    </w:tc>
                    <w:tc>
                      <w:tcPr>
                        <w:tcW w:w="397" w:type="dxa"/>
                        <w:vAlign w:val="bottom"/>
                      </w:tcPr>
                      <w:p w:rsidR="00BE6B53" w:rsidRDefault="00BE6B53">
                        <w:pPr>
                          <w:widowControl/>
                          <w:snapToGrid w:val="0"/>
                          <w:jc w:val="center"/>
                          <w:rPr>
                            <w:sz w:val="24"/>
                          </w:rPr>
                        </w:pPr>
                        <w:r>
                          <w:rPr>
                            <w:sz w:val="24"/>
                          </w:rPr>
                          <w:t>№</w:t>
                        </w:r>
                      </w:p>
                    </w:tc>
                    <w:tc>
                      <w:tcPr>
                        <w:tcW w:w="1134" w:type="dxa"/>
                        <w:tcBorders>
                          <w:bottom w:val="single" w:sz="4" w:space="0" w:color="000000"/>
                        </w:tcBorders>
                      </w:tcPr>
                      <w:p w:rsidR="00BE6B53" w:rsidRDefault="008420D2" w:rsidP="000E4320">
                        <w:pPr>
                          <w:widowControl/>
                          <w:snapToGrid w:val="0"/>
                          <w:jc w:val="center"/>
                          <w:rPr>
                            <w:sz w:val="24"/>
                          </w:rPr>
                        </w:pPr>
                        <w:bookmarkStart w:id="0" w:name="_GoBack"/>
                        <w:bookmarkEnd w:id="0"/>
                        <w:r>
                          <w:rPr>
                            <w:sz w:val="24"/>
                          </w:rPr>
                          <w:t>81</w:t>
                        </w:r>
                      </w:p>
                    </w:tc>
                  </w:tr>
                  <w:tr w:rsidR="00BE6B53" w:rsidTr="00C34A52">
                    <w:trPr>
                      <w:jc w:val="center"/>
                    </w:trPr>
                    <w:tc>
                      <w:tcPr>
                        <w:tcW w:w="4650" w:type="dxa"/>
                        <w:gridSpan w:val="4"/>
                      </w:tcPr>
                      <w:p w:rsidR="00BE6B53" w:rsidRDefault="00BE6B53">
                        <w:pPr>
                          <w:widowControl/>
                          <w:snapToGrid w:val="0"/>
                          <w:jc w:val="center"/>
                          <w:rPr>
                            <w:sz w:val="10"/>
                          </w:rPr>
                        </w:pPr>
                      </w:p>
                      <w:p w:rsidR="00BE6B53" w:rsidRDefault="00BE6B53" w:rsidP="0068590C">
                        <w:pPr>
                          <w:widowControl/>
                          <w:jc w:val="center"/>
                          <w:rPr>
                            <w:sz w:val="24"/>
                          </w:rPr>
                        </w:pPr>
                        <w:r>
                          <w:rPr>
                            <w:sz w:val="24"/>
                          </w:rPr>
                          <w:t>с. Яковлевка</w:t>
                        </w:r>
                      </w:p>
                    </w:tc>
                  </w:tr>
                </w:tbl>
                <w:p w:rsidR="00BE6B53" w:rsidRDefault="00BE6B53" w:rsidP="00BE6B53"/>
              </w:txbxContent>
            </v:textbox>
            <w10:wrap type="square" side="largest" anchorx="page"/>
          </v:shape>
        </w:pict>
      </w:r>
    </w:p>
    <w:p w:rsidR="00BE6B53" w:rsidRDefault="00BE6B53" w:rsidP="00BE6B53">
      <w:pPr>
        <w:jc w:val="both"/>
        <w:rPr>
          <w:sz w:val="28"/>
          <w:szCs w:val="28"/>
        </w:rPr>
      </w:pPr>
    </w:p>
    <w:p w:rsidR="00BE6B53" w:rsidRPr="00286F66" w:rsidRDefault="00BE6B53" w:rsidP="00BE6B53">
      <w:pPr>
        <w:pStyle w:val="ConsPlusNormal"/>
        <w:widowControl/>
        <w:ind w:firstLine="0"/>
        <w:jc w:val="center"/>
        <w:rPr>
          <w:sz w:val="32"/>
          <w:szCs w:val="32"/>
        </w:rPr>
      </w:pPr>
      <w:r>
        <w:t xml:space="preserve"> </w:t>
      </w:r>
    </w:p>
    <w:p w:rsidR="00BE6B53" w:rsidRPr="0026335A" w:rsidRDefault="00BE6B53" w:rsidP="00A66A0D">
      <w:pPr>
        <w:pStyle w:val="ConsPlusTitle"/>
        <w:jc w:val="center"/>
        <w:rPr>
          <w:b w:val="0"/>
          <w:sz w:val="28"/>
          <w:szCs w:val="28"/>
        </w:rPr>
      </w:pPr>
      <w:r w:rsidRPr="0026335A">
        <w:rPr>
          <w:sz w:val="28"/>
          <w:szCs w:val="28"/>
        </w:rPr>
        <w:t xml:space="preserve">О внесении изменений в постановление администрации Яковлевского  сельсовета Бековского района Пензенской </w:t>
      </w:r>
      <w:r w:rsidR="00A66A0D" w:rsidRPr="0026335A">
        <w:rPr>
          <w:sz w:val="28"/>
          <w:szCs w:val="28"/>
        </w:rPr>
        <w:t>области от 08</w:t>
      </w:r>
      <w:r w:rsidRPr="0026335A">
        <w:rPr>
          <w:sz w:val="28"/>
          <w:szCs w:val="28"/>
        </w:rPr>
        <w:t>.0</w:t>
      </w:r>
      <w:r w:rsidR="00A66A0D" w:rsidRPr="0026335A">
        <w:rPr>
          <w:sz w:val="28"/>
          <w:szCs w:val="28"/>
        </w:rPr>
        <w:t>6</w:t>
      </w:r>
      <w:r w:rsidRPr="0026335A">
        <w:rPr>
          <w:sz w:val="28"/>
          <w:szCs w:val="28"/>
        </w:rPr>
        <w:t>.20</w:t>
      </w:r>
      <w:r w:rsidR="00A66A0D" w:rsidRPr="0026335A">
        <w:rPr>
          <w:sz w:val="28"/>
          <w:szCs w:val="28"/>
        </w:rPr>
        <w:t>20</w:t>
      </w:r>
      <w:r w:rsidRPr="0026335A">
        <w:rPr>
          <w:sz w:val="28"/>
          <w:szCs w:val="28"/>
        </w:rPr>
        <w:t xml:space="preserve"> № </w:t>
      </w:r>
      <w:r w:rsidR="00A66A0D" w:rsidRPr="0026335A">
        <w:rPr>
          <w:sz w:val="28"/>
          <w:szCs w:val="28"/>
        </w:rPr>
        <w:t>33</w:t>
      </w:r>
      <w:r w:rsidRPr="0026335A">
        <w:rPr>
          <w:sz w:val="28"/>
          <w:szCs w:val="28"/>
        </w:rPr>
        <w:t xml:space="preserve"> «</w:t>
      </w:r>
      <w:r w:rsidR="00A66A0D" w:rsidRPr="0026335A">
        <w:rPr>
          <w:position w:val="-2"/>
          <w:sz w:val="28"/>
          <w:szCs w:val="28"/>
        </w:rPr>
        <w:t>Об утверждении административного регламента предоставления муниципальной услуги «Выдача разрешения на осуществление земляных работ»»</w:t>
      </w:r>
    </w:p>
    <w:p w:rsidR="00BE6B53" w:rsidRPr="0026335A" w:rsidRDefault="00BE6B53" w:rsidP="00BE6B53">
      <w:pPr>
        <w:pStyle w:val="ConsPlusNormal"/>
        <w:widowControl/>
        <w:ind w:firstLine="0"/>
        <w:jc w:val="center"/>
        <w:rPr>
          <w:rFonts w:ascii="Times New Roman" w:hAnsi="Times New Roman" w:cs="Times New Roman"/>
          <w:sz w:val="28"/>
          <w:szCs w:val="28"/>
        </w:rPr>
      </w:pPr>
    </w:p>
    <w:p w:rsidR="00A66A0D" w:rsidRPr="0026335A" w:rsidRDefault="00A66A0D" w:rsidP="00A66A0D">
      <w:pPr>
        <w:ind w:firstLine="709"/>
        <w:jc w:val="both"/>
        <w:rPr>
          <w:b/>
          <w:sz w:val="28"/>
          <w:szCs w:val="28"/>
        </w:rPr>
      </w:pPr>
      <w:r w:rsidRPr="0026335A">
        <w:rPr>
          <w:sz w:val="28"/>
          <w:szCs w:val="28"/>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постановлением администрации Яковлевского  сельсовета Бековского района Пензенской области от 17.10.2019 № 92 «О разработке и утверждении административных регламентов предоставления муниципальных услуг администрацией Яковлевского  сельсовета Бековского района Пензенской области», статьей 23 Устава Яковлевского  сельсовета Бековского района Пензенской области, рассмотрев экспертное заключение Правового управления Правительства Пензенской области от 26.10.2020 № 2584/ОР-2020,</w:t>
      </w:r>
    </w:p>
    <w:p w:rsidR="00BE6B53" w:rsidRPr="0026335A" w:rsidRDefault="00BE6B53" w:rsidP="00BE6B53">
      <w:pPr>
        <w:ind w:firstLine="720"/>
        <w:jc w:val="both"/>
        <w:rPr>
          <w:sz w:val="28"/>
          <w:szCs w:val="28"/>
        </w:rPr>
      </w:pPr>
    </w:p>
    <w:p w:rsidR="00BE6B53" w:rsidRPr="0026335A" w:rsidRDefault="00BE6B53" w:rsidP="00BE6B53">
      <w:pPr>
        <w:shd w:val="clear" w:color="auto" w:fill="FFFFFF"/>
        <w:ind w:firstLine="709"/>
        <w:jc w:val="center"/>
        <w:rPr>
          <w:sz w:val="28"/>
          <w:szCs w:val="28"/>
        </w:rPr>
      </w:pPr>
      <w:r w:rsidRPr="0026335A">
        <w:rPr>
          <w:sz w:val="28"/>
          <w:szCs w:val="28"/>
        </w:rPr>
        <w:t xml:space="preserve">администрация Яковлевского  сельсовета </w:t>
      </w:r>
      <w:r w:rsidRPr="0026335A">
        <w:rPr>
          <w:b/>
          <w:sz w:val="28"/>
          <w:szCs w:val="28"/>
        </w:rPr>
        <w:t>постановляет:</w:t>
      </w:r>
    </w:p>
    <w:p w:rsidR="00BE6B53" w:rsidRPr="0026335A" w:rsidRDefault="00BE6B53" w:rsidP="00BE6B53">
      <w:pPr>
        <w:autoSpaceDE w:val="0"/>
        <w:autoSpaceDN w:val="0"/>
        <w:adjustRightInd w:val="0"/>
        <w:ind w:firstLine="709"/>
        <w:jc w:val="both"/>
        <w:rPr>
          <w:sz w:val="28"/>
          <w:szCs w:val="28"/>
        </w:rPr>
      </w:pPr>
    </w:p>
    <w:p w:rsidR="0026335A" w:rsidRPr="0026335A" w:rsidRDefault="00BE6B53" w:rsidP="0026335A">
      <w:pPr>
        <w:pStyle w:val="ConsPlusTitle"/>
        <w:ind w:firstLine="709"/>
        <w:jc w:val="both"/>
        <w:rPr>
          <w:b w:val="0"/>
          <w:position w:val="-2"/>
          <w:sz w:val="28"/>
          <w:szCs w:val="28"/>
        </w:rPr>
      </w:pPr>
      <w:r w:rsidRPr="0026335A">
        <w:rPr>
          <w:b w:val="0"/>
          <w:sz w:val="28"/>
          <w:szCs w:val="28"/>
        </w:rPr>
        <w:t xml:space="preserve">1. Внести в постановление администрации Яковлевского  сельсовета Бековского района Пензенской области от </w:t>
      </w:r>
      <w:r w:rsidR="0026335A" w:rsidRPr="0026335A">
        <w:rPr>
          <w:b w:val="0"/>
          <w:sz w:val="28"/>
          <w:szCs w:val="28"/>
        </w:rPr>
        <w:t>08.06.2020 № 33 «</w:t>
      </w:r>
      <w:r w:rsidR="0026335A" w:rsidRPr="0026335A">
        <w:rPr>
          <w:b w:val="0"/>
          <w:position w:val="-2"/>
          <w:sz w:val="28"/>
          <w:szCs w:val="28"/>
        </w:rPr>
        <w:t>Об утверждении административного регламента предоставления муниципальной услуги «Выдача разрешения на осуществление земляных работ»», следующие изменения:</w:t>
      </w:r>
    </w:p>
    <w:p w:rsidR="0026335A" w:rsidRPr="0026335A" w:rsidRDefault="0026335A" w:rsidP="0026335A">
      <w:pPr>
        <w:ind w:firstLine="709"/>
        <w:rPr>
          <w:sz w:val="28"/>
          <w:szCs w:val="28"/>
        </w:rPr>
      </w:pPr>
      <w:r w:rsidRPr="0026335A">
        <w:rPr>
          <w:sz w:val="28"/>
          <w:szCs w:val="28"/>
        </w:rPr>
        <w:t>1.1. Пункт 1.4 изложить в следующей редакции:</w:t>
      </w:r>
    </w:p>
    <w:p w:rsidR="0026335A" w:rsidRPr="0026335A" w:rsidRDefault="0026335A" w:rsidP="0026335A">
      <w:pPr>
        <w:ind w:firstLine="709"/>
        <w:jc w:val="both"/>
        <w:rPr>
          <w:sz w:val="28"/>
          <w:szCs w:val="28"/>
        </w:rPr>
      </w:pPr>
      <w:r w:rsidRPr="0026335A">
        <w:rPr>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26335A" w:rsidRPr="0026335A" w:rsidRDefault="0026335A" w:rsidP="0026335A">
      <w:pPr>
        <w:ind w:firstLine="709"/>
        <w:jc w:val="both"/>
        <w:rPr>
          <w:sz w:val="28"/>
          <w:szCs w:val="28"/>
        </w:rPr>
      </w:pPr>
      <w:r w:rsidRPr="0026335A">
        <w:rPr>
          <w:sz w:val="28"/>
          <w:szCs w:val="28"/>
        </w:rPr>
        <w:lastRenderedPageBreak/>
        <w:t>а) при личном обращении заявителя;</w:t>
      </w:r>
    </w:p>
    <w:p w:rsidR="0026335A" w:rsidRPr="0026335A" w:rsidRDefault="0026335A" w:rsidP="0026335A">
      <w:pPr>
        <w:pStyle w:val="a6"/>
        <w:spacing w:after="0"/>
        <w:ind w:firstLine="709"/>
        <w:jc w:val="both"/>
        <w:rPr>
          <w:sz w:val="28"/>
          <w:szCs w:val="28"/>
        </w:rPr>
      </w:pPr>
      <w:r w:rsidRPr="0026335A">
        <w:rPr>
          <w:sz w:val="28"/>
          <w:szCs w:val="28"/>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26335A" w:rsidRPr="0026335A" w:rsidRDefault="0026335A" w:rsidP="0026335A">
      <w:pPr>
        <w:ind w:firstLine="709"/>
        <w:jc w:val="both"/>
        <w:rPr>
          <w:sz w:val="28"/>
          <w:szCs w:val="28"/>
        </w:rPr>
      </w:pPr>
      <w:r w:rsidRPr="0026335A">
        <w:rPr>
          <w:sz w:val="28"/>
          <w:szCs w:val="28"/>
        </w:rPr>
        <w:t>в) по телефону.</w:t>
      </w:r>
    </w:p>
    <w:p w:rsidR="0026335A" w:rsidRPr="0026335A" w:rsidRDefault="0026335A" w:rsidP="0026335A">
      <w:pPr>
        <w:ind w:firstLine="709"/>
        <w:jc w:val="both"/>
        <w:rPr>
          <w:sz w:val="28"/>
          <w:szCs w:val="28"/>
        </w:rPr>
      </w:pPr>
      <w:r w:rsidRPr="0026335A">
        <w:rPr>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26335A" w:rsidRPr="0026335A" w:rsidRDefault="0026335A" w:rsidP="0026335A">
      <w:pPr>
        <w:ind w:firstLine="709"/>
        <w:jc w:val="both"/>
        <w:rPr>
          <w:sz w:val="28"/>
          <w:szCs w:val="28"/>
        </w:rPr>
      </w:pPr>
      <w:r w:rsidRPr="0026335A">
        <w:rPr>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6335A" w:rsidRPr="0026335A" w:rsidRDefault="0026335A" w:rsidP="0026335A">
      <w:pPr>
        <w:ind w:firstLine="709"/>
        <w:jc w:val="both"/>
        <w:rPr>
          <w:sz w:val="28"/>
          <w:szCs w:val="28"/>
        </w:rPr>
      </w:pPr>
      <w:r w:rsidRPr="0026335A">
        <w:rPr>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6335A" w:rsidRPr="0026335A" w:rsidRDefault="0026335A" w:rsidP="0026335A">
      <w:pPr>
        <w:ind w:firstLine="709"/>
        <w:jc w:val="both"/>
        <w:rPr>
          <w:sz w:val="28"/>
          <w:szCs w:val="28"/>
        </w:rPr>
      </w:pPr>
      <w:r w:rsidRPr="0026335A">
        <w:rPr>
          <w:sz w:val="28"/>
          <w:szCs w:val="28"/>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6335A" w:rsidRPr="0026335A" w:rsidRDefault="0026335A" w:rsidP="0026335A">
      <w:pPr>
        <w:ind w:firstLine="709"/>
        <w:jc w:val="both"/>
        <w:rPr>
          <w:sz w:val="28"/>
          <w:szCs w:val="28"/>
        </w:rPr>
      </w:pPr>
      <w:r w:rsidRPr="0026335A">
        <w:rPr>
          <w:sz w:val="28"/>
          <w:szCs w:val="28"/>
        </w:rPr>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26335A" w:rsidRPr="0026335A" w:rsidRDefault="0026335A" w:rsidP="0026335A">
      <w:pPr>
        <w:ind w:firstLine="709"/>
        <w:rPr>
          <w:sz w:val="28"/>
          <w:szCs w:val="28"/>
        </w:rPr>
      </w:pPr>
      <w:r w:rsidRPr="0026335A">
        <w:rPr>
          <w:sz w:val="28"/>
          <w:szCs w:val="28"/>
        </w:rPr>
        <w:t>1.2. Пункт 2.16 изложить в следующей редакции:</w:t>
      </w:r>
    </w:p>
    <w:p w:rsidR="0026335A" w:rsidRPr="0026335A" w:rsidRDefault="0026335A" w:rsidP="0026335A">
      <w:pPr>
        <w:suppressAutoHyphens w:val="0"/>
        <w:autoSpaceDE w:val="0"/>
        <w:autoSpaceDN w:val="0"/>
        <w:adjustRightInd w:val="0"/>
        <w:ind w:firstLine="709"/>
        <w:jc w:val="both"/>
        <w:rPr>
          <w:sz w:val="28"/>
          <w:szCs w:val="28"/>
        </w:rPr>
      </w:pPr>
      <w:r w:rsidRPr="0026335A">
        <w:rPr>
          <w:position w:val="-2"/>
          <w:sz w:val="28"/>
          <w:szCs w:val="28"/>
        </w:rPr>
        <w:t>«2.16. Регистрация заявления заявителя о предоставлении муниципальной услуги осуществляется в течение 1 рабочего д</w:t>
      </w:r>
      <w:r w:rsidRPr="0026335A">
        <w:rPr>
          <w:position w:val="-2"/>
          <w:sz w:val="28"/>
          <w:szCs w:val="28"/>
          <w:lang w:eastAsia="ru-RU"/>
        </w:rPr>
        <w:t>н</w:t>
      </w:r>
      <w:r w:rsidRPr="0026335A">
        <w:rPr>
          <w:position w:val="-2"/>
          <w:sz w:val="28"/>
          <w:szCs w:val="28"/>
        </w:rPr>
        <w:t>я</w:t>
      </w:r>
      <w:r w:rsidRPr="0026335A">
        <w:rPr>
          <w:position w:val="-2"/>
          <w:sz w:val="28"/>
          <w:szCs w:val="28"/>
          <w:lang w:eastAsia="ru-RU"/>
        </w:rPr>
        <w:t xml:space="preserve"> со дня поступления заявления и документов, необходимых для предоставления муниципальной услуги.».</w:t>
      </w:r>
    </w:p>
    <w:p w:rsidR="00BE6B53" w:rsidRPr="0026335A" w:rsidRDefault="00BE6B53" w:rsidP="00BE6B53">
      <w:pPr>
        <w:autoSpaceDE w:val="0"/>
        <w:autoSpaceDN w:val="0"/>
        <w:adjustRightInd w:val="0"/>
        <w:ind w:firstLine="709"/>
        <w:jc w:val="both"/>
        <w:rPr>
          <w:sz w:val="28"/>
          <w:szCs w:val="28"/>
        </w:rPr>
      </w:pPr>
      <w:r w:rsidRPr="0026335A">
        <w:rPr>
          <w:sz w:val="28"/>
          <w:szCs w:val="28"/>
        </w:rPr>
        <w:t>2. Опубликовать настоящее постановление в информационном бюллетене «Ведомости Яковлевского  сельсовета».</w:t>
      </w:r>
    </w:p>
    <w:p w:rsidR="0026335A" w:rsidRPr="0026335A" w:rsidRDefault="0026335A" w:rsidP="0026335A">
      <w:pPr>
        <w:ind w:firstLine="709"/>
        <w:jc w:val="both"/>
        <w:rPr>
          <w:sz w:val="28"/>
          <w:szCs w:val="28"/>
        </w:rPr>
      </w:pPr>
      <w:r w:rsidRPr="0026335A">
        <w:rPr>
          <w:sz w:val="28"/>
          <w:szCs w:val="28"/>
        </w:rPr>
        <w:t xml:space="preserve">3. Настоящее </w:t>
      </w:r>
      <w:r w:rsidR="00675198" w:rsidRPr="0026335A">
        <w:rPr>
          <w:sz w:val="28"/>
          <w:szCs w:val="28"/>
        </w:rPr>
        <w:t>постановление</w:t>
      </w:r>
      <w:r w:rsidRPr="0026335A">
        <w:rPr>
          <w:sz w:val="28"/>
          <w:szCs w:val="28"/>
        </w:rPr>
        <w:t xml:space="preserve"> вступает в силу после его официального опубликования.</w:t>
      </w:r>
    </w:p>
    <w:p w:rsidR="00BE6B53" w:rsidRPr="0026335A" w:rsidRDefault="0026335A" w:rsidP="00BE6B53">
      <w:pPr>
        <w:shd w:val="clear" w:color="auto" w:fill="FFFFFF"/>
        <w:ind w:firstLine="709"/>
        <w:jc w:val="both"/>
        <w:rPr>
          <w:color w:val="000000"/>
          <w:spacing w:val="-7"/>
          <w:sz w:val="28"/>
          <w:szCs w:val="28"/>
        </w:rPr>
      </w:pPr>
      <w:r w:rsidRPr="0026335A">
        <w:rPr>
          <w:color w:val="000000"/>
          <w:spacing w:val="-7"/>
          <w:sz w:val="28"/>
          <w:szCs w:val="28"/>
        </w:rPr>
        <w:t>4</w:t>
      </w:r>
      <w:r w:rsidR="00BE6B53" w:rsidRPr="0026335A">
        <w:rPr>
          <w:color w:val="000000"/>
          <w:spacing w:val="-7"/>
          <w:sz w:val="28"/>
          <w:szCs w:val="28"/>
        </w:rPr>
        <w:t xml:space="preserve">. Контроль за исполнением настоящего постановления возложить на главу администрации </w:t>
      </w:r>
      <w:r w:rsidR="00BE6B53" w:rsidRPr="0026335A">
        <w:rPr>
          <w:sz w:val="28"/>
          <w:szCs w:val="28"/>
        </w:rPr>
        <w:t xml:space="preserve">Яковлевского </w:t>
      </w:r>
      <w:r w:rsidR="00BE6B53" w:rsidRPr="0026335A">
        <w:rPr>
          <w:color w:val="000000"/>
          <w:spacing w:val="-7"/>
          <w:sz w:val="28"/>
          <w:szCs w:val="28"/>
        </w:rPr>
        <w:t xml:space="preserve"> сельсовета Макееву</w:t>
      </w:r>
      <w:r w:rsidR="00086D5E" w:rsidRPr="0026335A">
        <w:rPr>
          <w:color w:val="000000"/>
          <w:spacing w:val="-7"/>
          <w:sz w:val="28"/>
          <w:szCs w:val="28"/>
        </w:rPr>
        <w:t xml:space="preserve"> Л.В</w:t>
      </w:r>
      <w:r w:rsidR="00BE6B53" w:rsidRPr="0026335A">
        <w:rPr>
          <w:color w:val="000000"/>
          <w:spacing w:val="-7"/>
          <w:sz w:val="28"/>
          <w:szCs w:val="28"/>
        </w:rPr>
        <w:t>.</w:t>
      </w:r>
    </w:p>
    <w:p w:rsidR="00BE6B53" w:rsidRPr="0026335A" w:rsidRDefault="00BE6B53" w:rsidP="00BE6B53">
      <w:pPr>
        <w:shd w:val="clear" w:color="auto" w:fill="FFFFFF"/>
        <w:ind w:firstLine="709"/>
        <w:rPr>
          <w:color w:val="000000"/>
          <w:spacing w:val="-7"/>
          <w:sz w:val="28"/>
          <w:szCs w:val="28"/>
        </w:rPr>
      </w:pPr>
    </w:p>
    <w:p w:rsidR="00BE6B53" w:rsidRPr="0026335A" w:rsidRDefault="00BE6B53" w:rsidP="00BE6B53">
      <w:pPr>
        <w:shd w:val="clear" w:color="auto" w:fill="FFFFFF"/>
        <w:ind w:firstLine="709"/>
        <w:rPr>
          <w:color w:val="000000"/>
          <w:spacing w:val="-7"/>
          <w:sz w:val="28"/>
          <w:szCs w:val="28"/>
        </w:rPr>
      </w:pPr>
    </w:p>
    <w:p w:rsidR="00BE6B53" w:rsidRPr="0026335A" w:rsidRDefault="00BE6B53" w:rsidP="00BE6B53">
      <w:pPr>
        <w:shd w:val="clear" w:color="auto" w:fill="FFFFFF"/>
        <w:rPr>
          <w:sz w:val="28"/>
          <w:szCs w:val="28"/>
        </w:rPr>
      </w:pPr>
      <w:r w:rsidRPr="0026335A">
        <w:rPr>
          <w:color w:val="000000"/>
          <w:spacing w:val="-7"/>
          <w:sz w:val="28"/>
          <w:szCs w:val="28"/>
        </w:rPr>
        <w:t xml:space="preserve">Глава администрации </w:t>
      </w:r>
    </w:p>
    <w:p w:rsidR="00BE6B53" w:rsidRPr="0026335A" w:rsidRDefault="00BE6B53" w:rsidP="00BE6B53">
      <w:pPr>
        <w:rPr>
          <w:sz w:val="28"/>
          <w:szCs w:val="28"/>
        </w:rPr>
      </w:pPr>
      <w:r w:rsidRPr="0026335A">
        <w:rPr>
          <w:sz w:val="28"/>
          <w:szCs w:val="28"/>
        </w:rPr>
        <w:t xml:space="preserve">Яковлевского  сельсовета                                              </w:t>
      </w:r>
      <w:r w:rsidR="007B5090">
        <w:rPr>
          <w:sz w:val="28"/>
          <w:szCs w:val="28"/>
        </w:rPr>
        <w:t xml:space="preserve"> </w:t>
      </w:r>
      <w:r w:rsidRPr="0026335A">
        <w:rPr>
          <w:sz w:val="28"/>
          <w:szCs w:val="28"/>
        </w:rPr>
        <w:t xml:space="preserve">                   Л.В. Макеева</w:t>
      </w:r>
    </w:p>
    <w:sectPr w:rsidR="00BE6B53" w:rsidRPr="0026335A" w:rsidSect="0026335A">
      <w:headerReference w:type="even" r:id="rId7"/>
      <w:pgSz w:w="11907" w:h="16840"/>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598" w:rsidRDefault="009A7598" w:rsidP="00975833">
      <w:r>
        <w:separator/>
      </w:r>
    </w:p>
  </w:endnote>
  <w:endnote w:type="continuationSeparator" w:id="1">
    <w:p w:rsidR="009A7598" w:rsidRDefault="009A7598" w:rsidP="009758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598" w:rsidRDefault="009A7598" w:rsidP="00975833">
      <w:r>
        <w:separator/>
      </w:r>
    </w:p>
  </w:footnote>
  <w:footnote w:type="continuationSeparator" w:id="1">
    <w:p w:rsidR="009A7598" w:rsidRDefault="009A7598" w:rsidP="009758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AA3" w:rsidRDefault="00E4436B" w:rsidP="00D55ADB">
    <w:pPr>
      <w:pStyle w:val="a3"/>
      <w:framePr w:wrap="around" w:vAnchor="text" w:hAnchor="margin" w:xAlign="center" w:y="1"/>
      <w:rPr>
        <w:rStyle w:val="a5"/>
      </w:rPr>
    </w:pPr>
    <w:r>
      <w:rPr>
        <w:rStyle w:val="a5"/>
      </w:rPr>
      <w:fldChar w:fldCharType="begin"/>
    </w:r>
    <w:r w:rsidR="003F41E3">
      <w:rPr>
        <w:rStyle w:val="a5"/>
      </w:rPr>
      <w:instrText xml:space="preserve">PAGE  </w:instrText>
    </w:r>
    <w:r>
      <w:rPr>
        <w:rStyle w:val="a5"/>
      </w:rPr>
      <w:fldChar w:fldCharType="end"/>
    </w:r>
  </w:p>
  <w:p w:rsidR="00C67AA3" w:rsidRDefault="009A759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E6B53"/>
    <w:rsid w:val="00086D5E"/>
    <w:rsid w:val="000B6DC5"/>
    <w:rsid w:val="00146230"/>
    <w:rsid w:val="001A2832"/>
    <w:rsid w:val="0026335A"/>
    <w:rsid w:val="003273B9"/>
    <w:rsid w:val="00332C97"/>
    <w:rsid w:val="003A7124"/>
    <w:rsid w:val="003F41E3"/>
    <w:rsid w:val="004C3C91"/>
    <w:rsid w:val="00513DC6"/>
    <w:rsid w:val="00675198"/>
    <w:rsid w:val="0068590C"/>
    <w:rsid w:val="006A4EDC"/>
    <w:rsid w:val="006A6882"/>
    <w:rsid w:val="006C204D"/>
    <w:rsid w:val="007B4DEB"/>
    <w:rsid w:val="007B5090"/>
    <w:rsid w:val="008420D2"/>
    <w:rsid w:val="00865D75"/>
    <w:rsid w:val="009032BA"/>
    <w:rsid w:val="00975833"/>
    <w:rsid w:val="009A7598"/>
    <w:rsid w:val="009B0EB2"/>
    <w:rsid w:val="009C3816"/>
    <w:rsid w:val="00A66A0D"/>
    <w:rsid w:val="00A76B01"/>
    <w:rsid w:val="00B41C38"/>
    <w:rsid w:val="00B55129"/>
    <w:rsid w:val="00B828CE"/>
    <w:rsid w:val="00BE6B53"/>
    <w:rsid w:val="00C17A1A"/>
    <w:rsid w:val="00D650FA"/>
    <w:rsid w:val="00E4436B"/>
    <w:rsid w:val="00E66A62"/>
    <w:rsid w:val="00E96D8A"/>
    <w:rsid w:val="00F55F91"/>
    <w:rsid w:val="00F65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B53"/>
    <w:pPr>
      <w:widowControl w:val="0"/>
      <w:suppressAutoHyphens/>
      <w:spacing w:after="0" w:line="240" w:lineRule="auto"/>
    </w:pPr>
    <w:rPr>
      <w:rFonts w:ascii="Times New Roman" w:eastAsia="Times New Roman" w:hAnsi="Times New Roman" w:cs="Times New Roman"/>
      <w:sz w:val="20"/>
      <w:szCs w:val="20"/>
      <w:lang w:eastAsia="ar-SA"/>
    </w:rPr>
  </w:style>
  <w:style w:type="paragraph" w:styleId="3">
    <w:name w:val="heading 3"/>
    <w:basedOn w:val="a"/>
    <w:next w:val="a"/>
    <w:link w:val="30"/>
    <w:qFormat/>
    <w:rsid w:val="00BE6B53"/>
    <w:pPr>
      <w:keepNext/>
      <w:widowControl/>
      <w:tabs>
        <w:tab w:val="num" w:pos="0"/>
      </w:tabs>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E6B53"/>
    <w:rPr>
      <w:rFonts w:ascii="Times New Roman" w:eastAsia="Times New Roman" w:hAnsi="Times New Roman" w:cs="Times New Roman"/>
      <w:b/>
      <w:sz w:val="40"/>
      <w:szCs w:val="20"/>
      <w:lang w:eastAsia="ar-SA"/>
    </w:rPr>
  </w:style>
  <w:style w:type="paragraph" w:styleId="a3">
    <w:name w:val="header"/>
    <w:basedOn w:val="a"/>
    <w:link w:val="a4"/>
    <w:uiPriority w:val="99"/>
    <w:rsid w:val="00BE6B53"/>
    <w:pPr>
      <w:tabs>
        <w:tab w:val="center" w:pos="4153"/>
        <w:tab w:val="right" w:pos="8306"/>
      </w:tabs>
    </w:pPr>
  </w:style>
  <w:style w:type="character" w:customStyle="1" w:styleId="a4">
    <w:name w:val="Верхний колонтитул Знак"/>
    <w:basedOn w:val="a0"/>
    <w:link w:val="a3"/>
    <w:uiPriority w:val="99"/>
    <w:rsid w:val="00BE6B53"/>
    <w:rPr>
      <w:rFonts w:ascii="Times New Roman" w:eastAsia="Times New Roman" w:hAnsi="Times New Roman" w:cs="Times New Roman"/>
      <w:sz w:val="20"/>
      <w:szCs w:val="20"/>
      <w:lang w:eastAsia="ar-SA"/>
    </w:rPr>
  </w:style>
  <w:style w:type="character" w:styleId="a5">
    <w:name w:val="page number"/>
    <w:basedOn w:val="a0"/>
    <w:rsid w:val="00BE6B53"/>
  </w:style>
  <w:style w:type="paragraph" w:customStyle="1" w:styleId="ConsPlusNormal">
    <w:name w:val="ConsPlusNormal"/>
    <w:link w:val="ConsPlusNormal0"/>
    <w:rsid w:val="00BE6B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E6B5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BE6B5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E6B53"/>
    <w:rPr>
      <w:rFonts w:ascii="Arial" w:eastAsia="Times New Roman" w:hAnsi="Arial" w:cs="Arial"/>
      <w:sz w:val="20"/>
      <w:szCs w:val="20"/>
      <w:lang w:eastAsia="ru-RU"/>
    </w:rPr>
  </w:style>
  <w:style w:type="paragraph" w:styleId="a6">
    <w:name w:val="Body Text"/>
    <w:basedOn w:val="a"/>
    <w:link w:val="a7"/>
    <w:rsid w:val="00BE6B53"/>
    <w:pPr>
      <w:spacing w:after="120"/>
    </w:pPr>
  </w:style>
  <w:style w:type="character" w:customStyle="1" w:styleId="a7">
    <w:name w:val="Основной текст Знак"/>
    <w:basedOn w:val="a0"/>
    <w:link w:val="a6"/>
    <w:rsid w:val="00BE6B53"/>
    <w:rPr>
      <w:rFonts w:ascii="Times New Roman" w:eastAsia="Times New Roman" w:hAnsi="Times New Roman" w:cs="Times New Roman"/>
      <w:sz w:val="20"/>
      <w:szCs w:val="20"/>
      <w:lang w:eastAsia="ar-SA"/>
    </w:rPr>
  </w:style>
  <w:style w:type="paragraph" w:styleId="a8">
    <w:name w:val="Balloon Text"/>
    <w:basedOn w:val="a"/>
    <w:link w:val="a9"/>
    <w:uiPriority w:val="99"/>
    <w:semiHidden/>
    <w:unhideWhenUsed/>
    <w:rsid w:val="00BE6B53"/>
    <w:rPr>
      <w:rFonts w:ascii="Tahoma" w:hAnsi="Tahoma" w:cs="Tahoma"/>
      <w:sz w:val="16"/>
      <w:szCs w:val="16"/>
    </w:rPr>
  </w:style>
  <w:style w:type="character" w:customStyle="1" w:styleId="a9">
    <w:name w:val="Текст выноски Знак"/>
    <w:basedOn w:val="a0"/>
    <w:link w:val="a8"/>
    <w:uiPriority w:val="99"/>
    <w:semiHidden/>
    <w:rsid w:val="00BE6B53"/>
    <w:rPr>
      <w:rFonts w:ascii="Tahoma" w:eastAsia="Times New Roman" w:hAnsi="Tahoma" w:cs="Tahoma"/>
      <w:sz w:val="16"/>
      <w:szCs w:val="16"/>
      <w:lang w:eastAsia="ar-SA"/>
    </w:rPr>
  </w:style>
  <w:style w:type="paragraph" w:styleId="aa">
    <w:name w:val="No Spacing"/>
    <w:uiPriority w:val="1"/>
    <w:qFormat/>
    <w:rsid w:val="00E66A62"/>
    <w:pPr>
      <w:widowControl w:val="0"/>
      <w:suppressAutoHyphens/>
      <w:spacing w:after="0" w:line="240" w:lineRule="auto"/>
    </w:pPr>
    <w:rPr>
      <w:rFonts w:ascii="Times New Roman" w:eastAsia="Times New Roman" w:hAnsi="Times New Roman" w:cs="Times New Roman"/>
      <w:sz w:val="20"/>
      <w:szCs w:val="20"/>
      <w:lang w:eastAsia="ar-SA"/>
    </w:rPr>
  </w:style>
  <w:style w:type="paragraph" w:styleId="ab">
    <w:name w:val="footer"/>
    <w:basedOn w:val="a"/>
    <w:link w:val="ac"/>
    <w:uiPriority w:val="99"/>
    <w:semiHidden/>
    <w:unhideWhenUsed/>
    <w:rsid w:val="0026335A"/>
    <w:pPr>
      <w:tabs>
        <w:tab w:val="center" w:pos="4677"/>
        <w:tab w:val="right" w:pos="9355"/>
      </w:tabs>
    </w:pPr>
  </w:style>
  <w:style w:type="character" w:customStyle="1" w:styleId="ac">
    <w:name w:val="Нижний колонтитул Знак"/>
    <w:basedOn w:val="a0"/>
    <w:link w:val="ab"/>
    <w:uiPriority w:val="99"/>
    <w:semiHidden/>
    <w:rsid w:val="0026335A"/>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513</Words>
  <Characters>2929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Яковлевка</dc:creator>
  <cp:lastModifiedBy>Lomakina</cp:lastModifiedBy>
  <cp:revision>19</cp:revision>
  <dcterms:created xsi:type="dcterms:W3CDTF">2020-05-12T09:48:00Z</dcterms:created>
  <dcterms:modified xsi:type="dcterms:W3CDTF">2020-11-16T10:31:00Z</dcterms:modified>
</cp:coreProperties>
</file>