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ACF" w:rsidRDefault="00FB6AC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B6ACF" w:rsidRDefault="00FB6ACF">
      <w:pPr>
        <w:pStyle w:val="ConsPlusNormal"/>
        <w:jc w:val="both"/>
        <w:outlineLvl w:val="0"/>
      </w:pPr>
    </w:p>
    <w:p w:rsidR="00FB6ACF" w:rsidRDefault="00FB6ACF">
      <w:pPr>
        <w:pStyle w:val="ConsPlusTitle"/>
        <w:jc w:val="center"/>
        <w:outlineLvl w:val="0"/>
      </w:pPr>
      <w:r>
        <w:t>СОВЕТ МИНИСТРОВ - ПРАВИТЕЛЬСТВО РОССИЙСКОЙ ФЕДЕРАЦИИ</w:t>
      </w:r>
    </w:p>
    <w:p w:rsidR="00FB6ACF" w:rsidRDefault="00FB6ACF">
      <w:pPr>
        <w:pStyle w:val="ConsPlusTitle"/>
        <w:jc w:val="center"/>
      </w:pPr>
    </w:p>
    <w:p w:rsidR="00FB6ACF" w:rsidRDefault="00FB6ACF">
      <w:pPr>
        <w:pStyle w:val="ConsPlusTitle"/>
        <w:jc w:val="center"/>
      </w:pPr>
      <w:r>
        <w:t>ПОСТАНОВЛЕНИЕ</w:t>
      </w:r>
    </w:p>
    <w:p w:rsidR="00FB6ACF" w:rsidRDefault="00FB6ACF">
      <w:pPr>
        <w:pStyle w:val="ConsPlusTitle"/>
        <w:jc w:val="center"/>
      </w:pPr>
      <w:r>
        <w:t>от 13 декабря 1993 г. N 1291</w:t>
      </w:r>
    </w:p>
    <w:p w:rsidR="00FB6ACF" w:rsidRDefault="00FB6ACF">
      <w:pPr>
        <w:pStyle w:val="ConsPlusTitle"/>
        <w:jc w:val="center"/>
      </w:pPr>
    </w:p>
    <w:p w:rsidR="00FB6ACF" w:rsidRDefault="00FB6ACF">
      <w:pPr>
        <w:pStyle w:val="ConsPlusTitle"/>
        <w:jc w:val="center"/>
      </w:pPr>
      <w:r>
        <w:t>О ГОСУДАРСТВЕННОМ НАДЗОРЕ ЗА ТЕХНИЧЕСКИМ</w:t>
      </w:r>
    </w:p>
    <w:p w:rsidR="00FB6ACF" w:rsidRDefault="00FB6ACF">
      <w:pPr>
        <w:pStyle w:val="ConsPlusTitle"/>
        <w:jc w:val="center"/>
      </w:pPr>
      <w:r>
        <w:t>СОСТОЯНИЕМ САМОХОДНЫХ МАШИН И ДРУГИХ ВИДОВ</w:t>
      </w:r>
    </w:p>
    <w:p w:rsidR="00FB6ACF" w:rsidRDefault="00FB6ACF">
      <w:pPr>
        <w:pStyle w:val="ConsPlusTitle"/>
        <w:jc w:val="center"/>
      </w:pPr>
      <w:r>
        <w:t>ТЕХНИКИ В РОССИЙСКОЙ ФЕДЕРАЦИИ</w:t>
      </w:r>
    </w:p>
    <w:p w:rsidR="00FB6ACF" w:rsidRDefault="00FB6AC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B6AC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6ACF" w:rsidRDefault="00FB6A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6ACF" w:rsidRDefault="00FB6A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12.03.1996 </w:t>
            </w:r>
            <w:hyperlink r:id="rId5" w:history="1">
              <w:r>
                <w:rPr>
                  <w:color w:val="0000FF"/>
                </w:rPr>
                <w:t>N 271,</w:t>
              </w:r>
            </w:hyperlink>
          </w:p>
          <w:p w:rsidR="00FB6ACF" w:rsidRDefault="00FB6A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02.02.1998 </w:t>
            </w:r>
            <w:hyperlink r:id="rId6" w:history="1">
              <w:r>
                <w:rPr>
                  <w:color w:val="0000FF"/>
                </w:rPr>
                <w:t>N 141,</w:t>
              </w:r>
            </w:hyperlink>
            <w:r>
              <w:rPr>
                <w:color w:val="392C69"/>
              </w:rPr>
              <w:t xml:space="preserve"> от 21.12.2001 </w:t>
            </w:r>
            <w:hyperlink r:id="rId7" w:history="1">
              <w:r>
                <w:rPr>
                  <w:color w:val="0000FF"/>
                </w:rPr>
                <w:t>N 882,</w:t>
              </w:r>
            </w:hyperlink>
            <w:r>
              <w:rPr>
                <w:color w:val="392C69"/>
              </w:rPr>
              <w:t xml:space="preserve"> от 08.05.2002 </w:t>
            </w:r>
            <w:hyperlink r:id="rId8" w:history="1">
              <w:r>
                <w:rPr>
                  <w:color w:val="0000FF"/>
                </w:rPr>
                <w:t>N 302,</w:t>
              </w:r>
            </w:hyperlink>
          </w:p>
          <w:p w:rsidR="00FB6ACF" w:rsidRDefault="00FB6A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07.05.2003 </w:t>
            </w:r>
            <w:hyperlink r:id="rId9" w:history="1">
              <w:r>
                <w:rPr>
                  <w:color w:val="0000FF"/>
                </w:rPr>
                <w:t>N 265,</w:t>
              </w:r>
            </w:hyperlink>
            <w:r>
              <w:rPr>
                <w:color w:val="392C69"/>
              </w:rPr>
              <w:t xml:space="preserve"> от 31.07.2015 </w:t>
            </w:r>
            <w:hyperlink r:id="rId10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17.11.2015 </w:t>
            </w:r>
            <w:hyperlink r:id="rId11" w:history="1">
              <w:r>
                <w:rPr>
                  <w:color w:val="0000FF"/>
                </w:rPr>
                <w:t>N 1243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B6ACF" w:rsidRDefault="00FB6ACF">
      <w:pPr>
        <w:pStyle w:val="ConsPlusNormal"/>
        <w:jc w:val="center"/>
      </w:pPr>
    </w:p>
    <w:p w:rsidR="00FB6ACF" w:rsidRDefault="00FB6ACF">
      <w:pPr>
        <w:pStyle w:val="ConsPlusNormal"/>
        <w:ind w:firstLine="540"/>
        <w:jc w:val="both"/>
      </w:pPr>
      <w:r>
        <w:t>Совет Министров - Правительство Российской Федерации постановляет: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 государственном надзоре за техническим состоянием самоходных машин и других видов техники в Российской Федерации.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 xml:space="preserve">2. Министерству сельского хозяйства Российской Федерации по согласованию с Министерством юстиции Российской Федерации, Министерством внутренних дел Российской Федерации и Министерством охраны окружающей среды и природных ресурсов Российской Федерации подготовить предложения о внесении изменений и дополнений в </w:t>
      </w:r>
      <w:hyperlink r:id="rId12" w:history="1">
        <w:r>
          <w:rPr>
            <w:color w:val="0000FF"/>
          </w:rPr>
          <w:t>Кодекс</w:t>
        </w:r>
      </w:hyperlink>
      <w:r>
        <w:t xml:space="preserve"> РСФСР об административных правонарушениях, предусмотрев ответственность граждан и должностных лиц за нарушения правил технической эксплуатации и параметров технического состояния самоходных машин и других видов техники, а также права государственных инженеров - инспекторов государственного надзора за техническим состоянием самоходных машин и других видов техники в Российской Федерации по наложению административных взысканий.</w:t>
      </w:r>
    </w:p>
    <w:p w:rsidR="00FB6ACF" w:rsidRDefault="00FB6AC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B6AC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6ACF" w:rsidRDefault="00FB6AC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B6ACF" w:rsidRDefault="00FB6ACF">
            <w:pPr>
              <w:pStyle w:val="ConsPlusNormal"/>
              <w:jc w:val="both"/>
            </w:pPr>
            <w:hyperlink r:id="rId13" w:history="1">
              <w:r>
                <w:rPr>
                  <w:color w:val="0000FF"/>
                </w:rPr>
                <w:t>Кодекс</w:t>
              </w:r>
            </w:hyperlink>
            <w:r>
              <w:rPr>
                <w:color w:val="392C69"/>
              </w:rPr>
              <w:t xml:space="preserve"> РСФСР об административных правонарушениях утратил силу с 1 июля 2002 года в связи принятием Федерального </w:t>
            </w:r>
            <w:hyperlink r:id="rId14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30.12.2001 N 196-ФЗ, которым с 1 июля 2002 года введен в действие </w:t>
            </w:r>
            <w:hyperlink r:id="rId15" w:history="1">
              <w:r>
                <w:rPr>
                  <w:color w:val="0000FF"/>
                </w:rPr>
                <w:t>Кодекс</w:t>
              </w:r>
            </w:hyperlink>
            <w:r>
              <w:rPr>
                <w:color w:val="392C69"/>
              </w:rPr>
              <w:t xml:space="preserve"> РФ об административных правонарушениях.</w:t>
            </w:r>
          </w:p>
        </w:tc>
      </w:tr>
    </w:tbl>
    <w:p w:rsidR="00FB6ACF" w:rsidRDefault="00FB6ACF">
      <w:pPr>
        <w:pStyle w:val="ConsPlusNormal"/>
      </w:pPr>
    </w:p>
    <w:p w:rsidR="00FB6ACF" w:rsidRDefault="00FB6ACF">
      <w:pPr>
        <w:pStyle w:val="ConsPlusNormal"/>
        <w:jc w:val="right"/>
      </w:pPr>
      <w:r>
        <w:t>Председатель Совета Министров -</w:t>
      </w:r>
    </w:p>
    <w:p w:rsidR="00FB6ACF" w:rsidRDefault="00FB6ACF">
      <w:pPr>
        <w:pStyle w:val="ConsPlusNormal"/>
        <w:jc w:val="right"/>
      </w:pPr>
      <w:r>
        <w:t>Правительства Российской Федерации</w:t>
      </w:r>
    </w:p>
    <w:p w:rsidR="00FB6ACF" w:rsidRDefault="00FB6ACF">
      <w:pPr>
        <w:pStyle w:val="ConsPlusNormal"/>
        <w:jc w:val="right"/>
      </w:pPr>
      <w:r>
        <w:t>В.ЧЕРНОМЫРДИН</w:t>
      </w:r>
    </w:p>
    <w:p w:rsidR="00FB6ACF" w:rsidRDefault="00FB6ACF">
      <w:pPr>
        <w:pStyle w:val="ConsPlusNormal"/>
      </w:pPr>
    </w:p>
    <w:p w:rsidR="00FB6ACF" w:rsidRDefault="00FB6ACF">
      <w:pPr>
        <w:pStyle w:val="ConsPlusNormal"/>
      </w:pPr>
    </w:p>
    <w:p w:rsidR="00FB6ACF" w:rsidRDefault="00FB6ACF">
      <w:pPr>
        <w:pStyle w:val="ConsPlusNormal"/>
      </w:pPr>
    </w:p>
    <w:p w:rsidR="00FB6ACF" w:rsidRDefault="00FB6ACF">
      <w:pPr>
        <w:pStyle w:val="ConsPlusNormal"/>
      </w:pPr>
    </w:p>
    <w:p w:rsidR="00FB6ACF" w:rsidRDefault="00FB6ACF">
      <w:pPr>
        <w:pStyle w:val="ConsPlusNormal"/>
      </w:pPr>
    </w:p>
    <w:p w:rsidR="00FB6ACF" w:rsidRDefault="00FB6ACF">
      <w:pPr>
        <w:pStyle w:val="ConsPlusNormal"/>
        <w:jc w:val="right"/>
        <w:outlineLvl w:val="0"/>
      </w:pPr>
      <w:r>
        <w:t>Утверждено</w:t>
      </w:r>
    </w:p>
    <w:p w:rsidR="00FB6ACF" w:rsidRDefault="00FB6ACF">
      <w:pPr>
        <w:pStyle w:val="ConsPlusNormal"/>
        <w:jc w:val="right"/>
      </w:pPr>
      <w:r>
        <w:t>Постановлением Совета Министров -</w:t>
      </w:r>
    </w:p>
    <w:p w:rsidR="00FB6ACF" w:rsidRDefault="00FB6ACF">
      <w:pPr>
        <w:pStyle w:val="ConsPlusNormal"/>
        <w:jc w:val="right"/>
      </w:pPr>
      <w:r>
        <w:t>Правительства Российской Федерации</w:t>
      </w:r>
    </w:p>
    <w:p w:rsidR="00FB6ACF" w:rsidRDefault="00FB6ACF">
      <w:pPr>
        <w:pStyle w:val="ConsPlusNormal"/>
        <w:jc w:val="right"/>
      </w:pPr>
      <w:r>
        <w:t>от 13 декабря 1993 г. N 1291</w:t>
      </w:r>
    </w:p>
    <w:p w:rsidR="00FB6ACF" w:rsidRDefault="00FB6ACF">
      <w:pPr>
        <w:pStyle w:val="ConsPlusNormal"/>
      </w:pPr>
    </w:p>
    <w:p w:rsidR="00FB6ACF" w:rsidRDefault="00FB6ACF">
      <w:pPr>
        <w:pStyle w:val="ConsPlusTitle"/>
        <w:jc w:val="center"/>
      </w:pPr>
      <w:bookmarkStart w:id="0" w:name="P33"/>
      <w:bookmarkEnd w:id="0"/>
      <w:r>
        <w:t>ПОЛОЖЕНИЕ</w:t>
      </w:r>
    </w:p>
    <w:p w:rsidR="00FB6ACF" w:rsidRDefault="00FB6ACF">
      <w:pPr>
        <w:pStyle w:val="ConsPlusTitle"/>
        <w:jc w:val="center"/>
      </w:pPr>
      <w:r>
        <w:t>О ГОСУДАРСТВЕННОМ НАДЗОРЕ ЗА ТЕХНИЧЕСКИМ</w:t>
      </w:r>
    </w:p>
    <w:p w:rsidR="00FB6ACF" w:rsidRDefault="00FB6ACF">
      <w:pPr>
        <w:pStyle w:val="ConsPlusTitle"/>
        <w:jc w:val="center"/>
      </w:pPr>
      <w:r>
        <w:lastRenderedPageBreak/>
        <w:t>СОСТОЯНИЕМ САМОХОДНЫХ МАШИН И ДРУГИХ ВИДОВ</w:t>
      </w:r>
    </w:p>
    <w:p w:rsidR="00FB6ACF" w:rsidRDefault="00FB6ACF">
      <w:pPr>
        <w:pStyle w:val="ConsPlusTitle"/>
        <w:jc w:val="center"/>
      </w:pPr>
      <w:r>
        <w:t>ТЕХНИКИ В РОССИЙСКОЙ ФЕДЕРАЦИИ</w:t>
      </w:r>
    </w:p>
    <w:p w:rsidR="00FB6ACF" w:rsidRDefault="00FB6AC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B6AC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6ACF" w:rsidRDefault="00FB6A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6ACF" w:rsidRDefault="00FB6A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12.03.1996 </w:t>
            </w:r>
            <w:hyperlink r:id="rId16" w:history="1">
              <w:r>
                <w:rPr>
                  <w:color w:val="0000FF"/>
                </w:rPr>
                <w:t>N 271,</w:t>
              </w:r>
            </w:hyperlink>
          </w:p>
          <w:p w:rsidR="00FB6ACF" w:rsidRDefault="00FB6A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02.02.1998 </w:t>
            </w:r>
            <w:hyperlink r:id="rId17" w:history="1">
              <w:r>
                <w:rPr>
                  <w:color w:val="0000FF"/>
                </w:rPr>
                <w:t>N 141,</w:t>
              </w:r>
            </w:hyperlink>
            <w:r>
              <w:rPr>
                <w:color w:val="392C69"/>
              </w:rPr>
              <w:t xml:space="preserve"> от 21.12.2001 </w:t>
            </w:r>
            <w:hyperlink r:id="rId18" w:history="1">
              <w:r>
                <w:rPr>
                  <w:color w:val="0000FF"/>
                </w:rPr>
                <w:t>N 882,</w:t>
              </w:r>
            </w:hyperlink>
            <w:r>
              <w:rPr>
                <w:color w:val="392C69"/>
              </w:rPr>
              <w:t xml:space="preserve"> от 08.05.2002 </w:t>
            </w:r>
            <w:hyperlink r:id="rId19" w:history="1">
              <w:r>
                <w:rPr>
                  <w:color w:val="0000FF"/>
                </w:rPr>
                <w:t>N 302,</w:t>
              </w:r>
            </w:hyperlink>
          </w:p>
          <w:p w:rsidR="00FB6ACF" w:rsidRDefault="00FB6A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07.05.2003 </w:t>
            </w:r>
            <w:hyperlink r:id="rId20" w:history="1">
              <w:r>
                <w:rPr>
                  <w:color w:val="0000FF"/>
                </w:rPr>
                <w:t>N 265,</w:t>
              </w:r>
            </w:hyperlink>
            <w:r>
              <w:rPr>
                <w:color w:val="392C69"/>
              </w:rPr>
              <w:t xml:space="preserve"> от 31.07.2015 </w:t>
            </w:r>
            <w:hyperlink r:id="rId21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17.11.2015 </w:t>
            </w:r>
            <w:hyperlink r:id="rId22" w:history="1">
              <w:r>
                <w:rPr>
                  <w:color w:val="0000FF"/>
                </w:rPr>
                <w:t>N 1243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B6ACF" w:rsidRDefault="00FB6ACF">
      <w:pPr>
        <w:pStyle w:val="ConsPlusNormal"/>
      </w:pPr>
    </w:p>
    <w:p w:rsidR="00FB6ACF" w:rsidRDefault="00FB6ACF">
      <w:pPr>
        <w:pStyle w:val="ConsPlusNormal"/>
        <w:ind w:firstLine="540"/>
        <w:jc w:val="both"/>
      </w:pPr>
      <w:r>
        <w:t>1. Основной задачей государственного надзора за техническим состоянием самоходных машин и других видов техники в Российской Федерации (далее именуется - гостехнадзор) является осуществление надзора за техническим состоянием тракторов, самоходных дорожно-строительных и иных машин и прицепов к ним в процессе использования в части обеспечения безопасности для жизни, здоровья людей и имущества, охраны окружающей среды, а в агропромышленном комплексе - за соблюдением правил эксплуатации машин и оборудования, регламентируемых стандартами, другими нормативными документами и документацией.</w:t>
      </w:r>
    </w:p>
    <w:p w:rsidR="00FB6ACF" w:rsidRDefault="00FB6ACF">
      <w:pPr>
        <w:pStyle w:val="ConsPlusNormal"/>
        <w:jc w:val="both"/>
      </w:pPr>
      <w:r>
        <w:t xml:space="preserve">(п. 1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02.02.1998 N 141)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2. В систему органов гостехнадзора входят: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Главная государственная инспекция по надзору за техническим состоянием самоходных машин и других видов техники Министерства сельского хозяйства Российской Федерации (Главгостехнадзор России);</w:t>
      </w:r>
    </w:p>
    <w:p w:rsidR="00FB6ACF" w:rsidRDefault="00FB6ACF">
      <w:pPr>
        <w:pStyle w:val="ConsPlusNormal"/>
        <w:jc w:val="both"/>
      </w:pPr>
      <w:r>
        <w:t xml:space="preserve">(в ред. Постановлений Правительства РФ от 02.02.1998 </w:t>
      </w:r>
      <w:hyperlink r:id="rId24" w:history="1">
        <w:r>
          <w:rPr>
            <w:color w:val="0000FF"/>
          </w:rPr>
          <w:t>N 141,</w:t>
        </w:r>
      </w:hyperlink>
      <w:r>
        <w:t xml:space="preserve"> от 21.12.2001 </w:t>
      </w:r>
      <w:hyperlink r:id="rId25" w:history="1">
        <w:r>
          <w:rPr>
            <w:color w:val="0000FF"/>
          </w:rPr>
          <w:t>N 882)</w:t>
        </w:r>
      </w:hyperlink>
    </w:p>
    <w:p w:rsidR="00FB6ACF" w:rsidRDefault="00FB6ACF">
      <w:pPr>
        <w:pStyle w:val="ConsPlusNormal"/>
        <w:spacing w:before="220"/>
        <w:ind w:firstLine="540"/>
        <w:jc w:val="both"/>
      </w:pPr>
      <w:r>
        <w:t>государственные инспекции по надзору за техническим состоянием самоходных машин и других видов техники органов исполнительной власти субъектов Российской Федерации с соответствующими государственными инспекциями городов и районов;</w:t>
      </w:r>
    </w:p>
    <w:p w:rsidR="00FB6ACF" w:rsidRDefault="00FB6ACF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02.02.1998 N 141)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РФ от 02.02.1998 N 141.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Количество государственных инженеров - инспекторов в государственных инспекциях по надзору за техническим состоянием самоходных машин и других видов техники определяется соответствующими органами исполнительной власти с учетом суммарных нормативов мощности и наличия подконтрольных машин и оборудования и в пределах ассигнований, предусматриваемых на эти цели.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В случае, когда функции надзора в районе (городе) должны выполняться одним лицом, они возлагаются на главного государственного инженера - инспектора.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3. Начальники инспекций по надзору за техническим состоянием самоходных машин и других видов техники всех уровней являются одновременно главными государственными инженерами - инспекторами органов гостехнадзора соответствующих национально-государственных и административно-территориальных образований Российской Федерации и назначаются на должность по согласованию с вышестоящей инспекцией гостехнадзора.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 xml:space="preserve">4. Органы гостехнадзора в своей деятельности руководствуются </w:t>
      </w:r>
      <w:hyperlink r:id="rId28" w:history="1">
        <w:r>
          <w:rPr>
            <w:color w:val="0000FF"/>
          </w:rPr>
          <w:t>Конституцией</w:t>
        </w:r>
      </w:hyperlink>
      <w:r>
        <w:t xml:space="preserve">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приказами и указаниями Министерства сельского хозяйства Российской Федерации, а также настоящим Положением.</w:t>
      </w:r>
    </w:p>
    <w:p w:rsidR="00FB6ACF" w:rsidRDefault="00FB6ACF">
      <w:pPr>
        <w:pStyle w:val="ConsPlusNormal"/>
        <w:jc w:val="both"/>
      </w:pPr>
      <w:r>
        <w:t xml:space="preserve">(в ред. Постановлений Правительства РФ от 02.02.1998 </w:t>
      </w:r>
      <w:hyperlink r:id="rId29" w:history="1">
        <w:r>
          <w:rPr>
            <w:color w:val="0000FF"/>
          </w:rPr>
          <w:t>N 141,</w:t>
        </w:r>
      </w:hyperlink>
      <w:r>
        <w:t xml:space="preserve"> от 21.12.2001 </w:t>
      </w:r>
      <w:hyperlink r:id="rId30" w:history="1">
        <w:r>
          <w:rPr>
            <w:color w:val="0000FF"/>
          </w:rPr>
          <w:t>N 882)</w:t>
        </w:r>
      </w:hyperlink>
    </w:p>
    <w:p w:rsidR="00FB6ACF" w:rsidRDefault="00FB6ACF">
      <w:pPr>
        <w:pStyle w:val="ConsPlusNormal"/>
        <w:spacing w:before="220"/>
        <w:ind w:firstLine="540"/>
        <w:jc w:val="both"/>
      </w:pPr>
      <w:bookmarkStart w:id="1" w:name="P55"/>
      <w:bookmarkEnd w:id="1"/>
      <w:r>
        <w:t>5. Органы гостехнадзора осуществляют: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lastRenderedPageBreak/>
        <w:t>надзор за техническим состоянием тракторов, самоходных дорожно-строительных и иных машин и прицепов к ним в процессе использования независимо от их принадлежности (кроме машин Вооруженных Сил и других войск Российской Федерации, а также параметров машин, подконтрольных Госгортехнадзору России и Главгосэнергонадзору России) по нормативам, обеспечивающим безопасность для жизни, здоровья людей и имущества, охрану окружающей среды;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надзор в агропромышленном комплексе за соблюдением правил эксплуатации машин и оборудования в части обеспечения безопасности для жизни, здоровья людей и имущества, охраны окружающей среды (кроме параметров, подконтрольных Госгортехнадзору России и Главгосэнергонадзору России), а также правил, регламентируемых стандартами, другими нормативными документами и документацией;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надзор в агропромышленном комплексе за соблюдением установленного порядка организации и проведения сертификации работ и услуг в области технической эксплуатации поднадзорных машин и оборудования;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РФ от 31.07.2015 N 778;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регистрацию тракторов, самоходных дорожно-строительных и иных машин и прицепов к ним, а также выдачу на них государственных регистрационных знаков (кроме машин Вооруженных Сил и других войск Российской Федерации);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проведение периодических государственных технических осмотров и регистрацию залога регистрируемых ими машин;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прием экзаменов на право управления самоходными машинами и выдачу удостоверений тракториста-машиниста (тракториста);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выдачу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машин;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оценку технического состояния и определение остаточного ресурса поднадзорных машин и оборудования по запросам владельцев, государственных и других органов;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техники;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 xml:space="preserve">производство по делам об административных правонарушениях в соответствии с </w:t>
      </w:r>
      <w:hyperlink r:id="rId3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FB6ACF" w:rsidRDefault="00FB6ACF">
      <w:pPr>
        <w:pStyle w:val="ConsPlusNormal"/>
        <w:jc w:val="both"/>
      </w:pPr>
      <w:r>
        <w:t xml:space="preserve">(абзац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РФ от 21.12.2001 N 882)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 xml:space="preserve">контроль за исполнением владельцами транспортных средств установленной </w:t>
      </w:r>
      <w:hyperlink r:id="rId3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обязанности по страхованию гражданской ответственности владельцев транспортных средств при регистрации, организации и проведении государственного технического осмотра транспортных средств и осуществлении иных полномочий в области надзора за техническим состоянием транспортных средств в процессе их использования.</w:t>
      </w:r>
    </w:p>
    <w:p w:rsidR="00FB6ACF" w:rsidRDefault="00FB6ACF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07.05.2003 N 265)</w:t>
      </w:r>
    </w:p>
    <w:p w:rsidR="00FB6ACF" w:rsidRDefault="00FB6ACF">
      <w:pPr>
        <w:pStyle w:val="ConsPlusNormal"/>
        <w:jc w:val="both"/>
      </w:pPr>
      <w:r>
        <w:t xml:space="preserve">(п. 5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02.02.1998 N 141)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6. Органами гостехнадзора взимаются сборы в размерах, установленных органами исполнительной власти субъектов Российской Федерации, за: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 xml:space="preserve">выдачу и замену государственных регистрационных знаков и паспортов на машины, </w:t>
      </w:r>
      <w:r>
        <w:lastRenderedPageBreak/>
        <w:t>удостоверений тракториста-машиниста (тракториста), временных удостоверений на право управления самоходными машинами, свидетельств о регистрации залога машины (машин) и другой специальной продукции;</w:t>
      </w:r>
    </w:p>
    <w:p w:rsidR="00FB6ACF" w:rsidRDefault="00FB6ACF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17.11.2015 N 1243)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прием экзаменов на право управления самоходными машинами;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проведение государственных технических осмотров машин;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техники;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определение остаточного ресурса поднадзорных машин и оборудования.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Сборы, взимаемые органами гостехнадзора, и средства от реализации специальной продукции поступают в бюджеты соответствующих субъектов Российской Федерации.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По решению органов исполнительной власти сборы, взимаемые органами гостехнадзора, и средства от реализации специальной продукции, поступившие в бюджет, могут направляться в виде дополнительных средств на приобретение указанной продукции и техническое оснащение органов гостехнадзора.</w:t>
      </w:r>
    </w:p>
    <w:p w:rsidR="00FB6ACF" w:rsidRDefault="00FB6ACF">
      <w:pPr>
        <w:pStyle w:val="ConsPlusNormal"/>
        <w:jc w:val="both"/>
      </w:pPr>
      <w:r>
        <w:t xml:space="preserve">(п. 6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02.02.1998 N 141)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7. Государственным инженерам - инспекторам гостехнадзора предоставляется право: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 xml:space="preserve">проводить проверки в соответствии с функциями, определенными в </w:t>
      </w:r>
      <w:hyperlink w:anchor="P55" w:history="1">
        <w:r>
          <w:rPr>
            <w:color w:val="0000FF"/>
          </w:rPr>
          <w:t>пункте 5</w:t>
        </w:r>
      </w:hyperlink>
      <w:r>
        <w:t xml:space="preserve"> настоящего Положения;</w:t>
      </w:r>
    </w:p>
    <w:p w:rsidR="00FB6ACF" w:rsidRDefault="00FB6ACF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02.02.1998 N 141)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привлекать по согласованию с руководителями организаций специалистов для проведения работ, связанных с осуществлением государственного надзора, оценкой технического состояния машин и оборудования и других функций гостехнадзора;</w:t>
      </w:r>
    </w:p>
    <w:p w:rsidR="00FB6ACF" w:rsidRDefault="00FB6ACF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02.02.1998 N 141)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запрещать эксплуатацию поднадзорных самоходных машин и других видов техники, техническое состояние которых не соответствует требованиям охраны окружающей среды или не отвечает требованиям безопасности;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давать обязательные предписания (постановления, представления) юридическим лицам, должностным лицам и физическим лицам об устранении нарушений по вопросам, входящим в компетенцию органов гостехнадзора;</w:t>
      </w:r>
    </w:p>
    <w:p w:rsidR="00FB6ACF" w:rsidRDefault="00FB6ACF">
      <w:pPr>
        <w:pStyle w:val="ConsPlusNormal"/>
        <w:jc w:val="both"/>
      </w:pPr>
      <w:r>
        <w:t xml:space="preserve">(в ред. Постановлений Правительства РФ от 02.02.1998 </w:t>
      </w:r>
      <w:hyperlink r:id="rId41" w:history="1">
        <w:r>
          <w:rPr>
            <w:color w:val="0000FF"/>
          </w:rPr>
          <w:t>N 141,</w:t>
        </w:r>
      </w:hyperlink>
      <w:r>
        <w:t xml:space="preserve"> от 21.12.2001 </w:t>
      </w:r>
      <w:hyperlink r:id="rId42" w:history="1">
        <w:r>
          <w:rPr>
            <w:color w:val="0000FF"/>
          </w:rPr>
          <w:t>N 882)</w:t>
        </w:r>
      </w:hyperlink>
    </w:p>
    <w:p w:rsidR="00FB6ACF" w:rsidRDefault="00FB6ACF">
      <w:pPr>
        <w:pStyle w:val="ConsPlusNormal"/>
        <w:spacing w:before="220"/>
        <w:ind w:firstLine="540"/>
        <w:jc w:val="both"/>
      </w:pPr>
      <w:r>
        <w:t>составлять протоколы об административных правонарушениях, налагать в установленном порядке в пределах своей компетенции административные взыскания;</w:t>
      </w:r>
    </w:p>
    <w:p w:rsidR="00FB6ACF" w:rsidRDefault="00FB6ACF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21.12.2001 N 882)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направлять подлежащие обязательному рассмотрению представления по вопросам, входящим в компетенцию органов гостехнадзора и требующим дополнительного решения органов (организаций), обладающих правом принятия таких решений;</w:t>
      </w:r>
    </w:p>
    <w:p w:rsidR="00FB6ACF" w:rsidRDefault="00FB6ACF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02.02.1998 N 141)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 xml:space="preserve">запрашивать и получать в установленном порядке от организаций и должностных лиц сведения о соблюдении ими правил и норм эксплуатации поднадзорных органам гостехнадзора машин и оборудования, а по поднадзорным транспортным средствам, подлежащим обязательному страхованию, также сведения о договорах обязательного страхования, </w:t>
      </w:r>
      <w:r>
        <w:lastRenderedPageBreak/>
        <w:t>статистические и иные сведения по обязательному страхованию.</w:t>
      </w:r>
    </w:p>
    <w:p w:rsidR="00FB6ACF" w:rsidRDefault="00FB6ACF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07.05.2003 N 265)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8. Главгостехнадзор России: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осуществляет организацию и координацию деятельности органов гостехнадзора субъектов Российской Федерации;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разрабатывает и издает нормативно-техническую документацию по вопросам государственного надзора за техническим состоянием и соблюдением правил эксплуатации самоходных машин и других видов техники, осуществляет научно-техническую и информационную деятельность;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разрабатывает порядок допуска к управлению самоходными машинами и выдачи удостоверений тракториста-машиниста (тракториста), проведения государственных технических осмотров и регистрации тракторов, самоходных дорожно-строительных и иных машин и прицепов к ним, а также инструкцию по организации в органах гостехнадзора производства по делам об административных правонарушениях;</w:t>
      </w:r>
    </w:p>
    <w:p w:rsidR="00FB6ACF" w:rsidRDefault="00FB6ACF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21.12.2001 N 882)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разрабатывает образцы удостоверений тракториста-машиниста (тракториста), временных удостоверений на право управления самоходными машинами, паспортов на машины и другой специальной продукции, связанной с эксплуатацией техники, а также порядок поставки и выдачи государственных регистрационных знаков на машины, регистрируемые органами гостехнадзора;</w:t>
      </w:r>
    </w:p>
    <w:p w:rsidR="00FB6ACF" w:rsidRDefault="00FB6ACF">
      <w:pPr>
        <w:pStyle w:val="ConsPlusNormal"/>
        <w:jc w:val="both"/>
      </w:pPr>
      <w:r>
        <w:t xml:space="preserve">(в ред. Постановлений Правительства РФ от 08.05.2002 </w:t>
      </w:r>
      <w:hyperlink r:id="rId47" w:history="1">
        <w:r>
          <w:rPr>
            <w:color w:val="0000FF"/>
          </w:rPr>
          <w:t>N 302</w:t>
        </w:r>
      </w:hyperlink>
      <w:r>
        <w:t xml:space="preserve">, от 17.11.2015 </w:t>
      </w:r>
      <w:hyperlink r:id="rId48" w:history="1">
        <w:r>
          <w:rPr>
            <w:color w:val="0000FF"/>
          </w:rPr>
          <w:t>N 1243</w:t>
        </w:r>
      </w:hyperlink>
      <w:r>
        <w:t>)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разрабатывает перечень и ведет учет закрепляемых серий государственных регистрационных знаков и паспортов на машины, регистрируемые органами гостехнадзора, удостоверений тракториста - машиниста (тракториста), временных удостоверений на право управления самоходными машинами и другой специальной продукции, связанной с эксплуатацией техники;</w:t>
      </w:r>
    </w:p>
    <w:p w:rsidR="00FB6ACF" w:rsidRDefault="00FB6ACF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17.11.2015 N 1243)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организует правоприменительную деятельность органов гостехнадзора в соответствии с законодательством Российской Федерации;</w:t>
      </w:r>
    </w:p>
    <w:p w:rsidR="00FB6ACF" w:rsidRDefault="00FB6ACF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21.12.2001 N 882)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участвует в разработке стандартов в составе технических комитетов по стандартизации и других нормативных документов, содержащих требования к эксплуатации и техническому состоянию поднадзорных органам гостехнадзора машин и оборудования, порядку сертификации указанной техники, а также работ и услуг в области ее технической эксплуатации;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участвует в разработке нормативных документов, определяющих порядок подготовки и аттестации трактористов и машинистов самоходных машин.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Министерство сельского хозяйства Российской Федерации по согласованию с Министерством внутренних дел Российской Федерации и другими заинтересованными федеральными органами исполнительной власти:</w:t>
      </w:r>
    </w:p>
    <w:p w:rsidR="00FB6ACF" w:rsidRDefault="00FB6ACF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21.12.2001 N 882)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 xml:space="preserve">утверждает порядок регистрации поднадзорной органам гостехнадзора техники, инструкцию по организации в органах гостехнадзора производства по делам об административных правонарушениях, </w:t>
      </w:r>
      <w:hyperlink r:id="rId52" w:history="1">
        <w:r>
          <w:rPr>
            <w:color w:val="0000FF"/>
          </w:rPr>
          <w:t>перечень</w:t>
        </w:r>
      </w:hyperlink>
      <w:r>
        <w:t xml:space="preserve"> сборов, взимаемых органами гостехнадзора, перечень закрепленных серий государственных регистрационных знаков и паспортов на машины, удостоверений тракториста-машиниста (тракториста), временных удостоверений на право управления самоходными машинами и другой специальной продукции, образцы специальной продукции (кроме государственных регистрационных знаков), иные нормативные правовые акты, </w:t>
      </w:r>
      <w:r>
        <w:lastRenderedPageBreak/>
        <w:t>нормативно-технические документы, необходимые для деятельности органов гостехнадзора;</w:t>
      </w:r>
    </w:p>
    <w:p w:rsidR="00FB6ACF" w:rsidRDefault="00FB6ACF">
      <w:pPr>
        <w:pStyle w:val="ConsPlusNormal"/>
        <w:jc w:val="both"/>
      </w:pPr>
      <w:r>
        <w:t xml:space="preserve">(в ред. Постановлений Правительства РФ от 21.12.2001 </w:t>
      </w:r>
      <w:hyperlink r:id="rId53" w:history="1">
        <w:r>
          <w:rPr>
            <w:color w:val="0000FF"/>
          </w:rPr>
          <w:t>N 882</w:t>
        </w:r>
      </w:hyperlink>
      <w:r>
        <w:t xml:space="preserve">, от 17.11.2015 </w:t>
      </w:r>
      <w:hyperlink r:id="rId54" w:history="1">
        <w:r>
          <w:rPr>
            <w:color w:val="0000FF"/>
          </w:rPr>
          <w:t>N 1243</w:t>
        </w:r>
      </w:hyperlink>
      <w:r>
        <w:t>)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представляет в установленном порядке на утверждение в Правительство Российской Федерации порядок проведения государственных технических осмотров техники, поднадзорной органам гостехнадзора, порядок допуска к управлению самоходными машинами и выдачи удостоверений тракториста-машиниста (тракториста).</w:t>
      </w:r>
    </w:p>
    <w:p w:rsidR="00FB6ACF" w:rsidRDefault="00FB6ACF">
      <w:pPr>
        <w:pStyle w:val="ConsPlusNormal"/>
        <w:jc w:val="both"/>
      </w:pPr>
      <w:r>
        <w:t xml:space="preserve">(в ред. Постановлений Правительства РФ от 21.12.2001 </w:t>
      </w:r>
      <w:hyperlink r:id="rId55" w:history="1">
        <w:r>
          <w:rPr>
            <w:color w:val="0000FF"/>
          </w:rPr>
          <w:t>N 882,</w:t>
        </w:r>
      </w:hyperlink>
      <w:r>
        <w:t xml:space="preserve"> от 08.05.2002 </w:t>
      </w:r>
      <w:hyperlink r:id="rId56" w:history="1">
        <w:r>
          <w:rPr>
            <w:color w:val="0000FF"/>
          </w:rPr>
          <w:t>N 302)</w:t>
        </w:r>
      </w:hyperlink>
    </w:p>
    <w:p w:rsidR="00FB6ACF" w:rsidRDefault="00FB6ACF">
      <w:pPr>
        <w:pStyle w:val="ConsPlusNormal"/>
        <w:jc w:val="both"/>
      </w:pPr>
      <w:r>
        <w:t xml:space="preserve">(п. 8 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02.02.1998 N 141)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9. Государственные инженеры - инспекторы гостехнадзора за ненадлежащее исполнение своих обязанностей и за неправильное использование предоставленных им прав несут ответственность в порядке, установленном законодательством Российской Федерации.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10. Жалобы на решения (действия) государственных инженеров - инспекторов и послужившую основанием для совершения действий (принятия решений) информацию подают вышестоящему государственному инженеру - инспектору гостехнадзора, а на решения (действия) главного государственного инженера - инспектора Главгостехнадзора России - в Министерство сельского хозяйства Российской Федерации.</w:t>
      </w:r>
    </w:p>
    <w:p w:rsidR="00FB6ACF" w:rsidRDefault="00FB6ACF">
      <w:pPr>
        <w:pStyle w:val="ConsPlusNormal"/>
        <w:jc w:val="both"/>
      </w:pPr>
      <w:r>
        <w:t xml:space="preserve">(в ред. Постановлений Правительства РФ от 02.02.1998 </w:t>
      </w:r>
      <w:hyperlink r:id="rId58" w:history="1">
        <w:r>
          <w:rPr>
            <w:color w:val="0000FF"/>
          </w:rPr>
          <w:t>N 141,</w:t>
        </w:r>
      </w:hyperlink>
      <w:r>
        <w:t xml:space="preserve"> от 21.12.2001 </w:t>
      </w:r>
      <w:hyperlink r:id="rId59" w:history="1">
        <w:r>
          <w:rPr>
            <w:color w:val="0000FF"/>
          </w:rPr>
          <w:t>N 882)</w:t>
        </w:r>
      </w:hyperlink>
    </w:p>
    <w:p w:rsidR="00FB6ACF" w:rsidRDefault="00FB6ACF">
      <w:pPr>
        <w:pStyle w:val="ConsPlusNormal"/>
        <w:spacing w:before="220"/>
        <w:ind w:firstLine="540"/>
        <w:jc w:val="both"/>
      </w:pPr>
      <w:r>
        <w:t>Подача жалобы не приостанавливает выполнения обжалуемого решения.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Действия (решения) государственных инженеров - инспекторов гостехнадзора могут быть обжалованы в судебном порядке.</w:t>
      </w:r>
    </w:p>
    <w:p w:rsidR="00FB6ACF" w:rsidRDefault="00FB6ACF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21.12.2001 N 882)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11. Государственным инженерам - инспекторам гостехнадзора выдается удостоверение единого образца.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12. Инспекции по надзору за техническим состоянием самоходных машин и других видов техники обеспечиваются автомобилями, техническими средствами контроля, приспособлениями и инструментом.</w:t>
      </w:r>
    </w:p>
    <w:p w:rsidR="00FB6ACF" w:rsidRDefault="00FB6ACF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02.02.1998 N 141)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13. Инспекции по надзору за техническим состоянием самоходных машин и других видов техники пользуются бланками со своим наименованием, имеют соответствующие печати с изображением Государственного герба Российской Федерации, а также право заключать договоры с юридическими и физическими лицами, открывать счета в банках.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14. Государственные инженеры - инспектора гостехнадзора пользуются правом ношения форменной одежды, нагрудного знака и знаков различия в соответствии с нормами, утвержденными в установленном порядке Министерством сельского хозяйства Российской Федерации.</w:t>
      </w:r>
    </w:p>
    <w:p w:rsidR="00FB6ACF" w:rsidRDefault="00FB6ACF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21.12.2001 N 882)</w:t>
      </w:r>
    </w:p>
    <w:p w:rsidR="00FB6ACF" w:rsidRDefault="00FB6ACF">
      <w:pPr>
        <w:pStyle w:val="ConsPlusNormal"/>
        <w:spacing w:before="220"/>
        <w:ind w:firstLine="540"/>
        <w:jc w:val="both"/>
      </w:pPr>
      <w:r>
        <w:t>Обеспечение государственных инженеров - инспекторов гостехнадзора форменной одеждой и нагрудными знаками производится в пределах средств, предусматриваемых в соответствующих бюджетах на содержание органов гостехнадзора.</w:t>
      </w:r>
    </w:p>
    <w:p w:rsidR="00FB6ACF" w:rsidRDefault="00FB6ACF">
      <w:pPr>
        <w:pStyle w:val="ConsPlusNormal"/>
        <w:jc w:val="both"/>
      </w:pPr>
      <w:r>
        <w:t xml:space="preserve">(п. 14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02.02.1998 N 141)</w:t>
      </w:r>
    </w:p>
    <w:p w:rsidR="00FB6ACF" w:rsidRDefault="00FB6ACF">
      <w:pPr>
        <w:pStyle w:val="ConsPlusNormal"/>
      </w:pPr>
    </w:p>
    <w:p w:rsidR="00FB6ACF" w:rsidRDefault="00FB6ACF">
      <w:pPr>
        <w:pStyle w:val="ConsPlusNormal"/>
      </w:pPr>
    </w:p>
    <w:p w:rsidR="00FB6ACF" w:rsidRDefault="00FB6A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55E7" w:rsidRDefault="00CE55E7">
      <w:bookmarkStart w:id="2" w:name="_GoBack"/>
      <w:bookmarkEnd w:id="2"/>
    </w:p>
    <w:sectPr w:rsidR="00CE55E7" w:rsidSect="000B4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CF"/>
    <w:rsid w:val="00CE55E7"/>
    <w:rsid w:val="00FB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46887-E5DF-4FD8-A7B8-59186202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A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A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6A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98928E3F0C2E80AF9482DDB1BF77AEA453837D442D5B42952CDAA00CA2A1046C30FB113B3A76513F66C4167y02AH" TargetMode="External"/><Relationship Id="rId18" Type="http://schemas.openxmlformats.org/officeDocument/2006/relationships/hyperlink" Target="consultantplus://offline/ref=598928E3F0C2E80AF9482DDB1BF77AEA453C3BD74BD5B42952CDAA00CA2A1054C357BD13B4B96417E33A1022561EC48552DDF94CD63DB5y928H" TargetMode="External"/><Relationship Id="rId26" Type="http://schemas.openxmlformats.org/officeDocument/2006/relationships/hyperlink" Target="consultantplus://offline/ref=598928E3F0C2E80AF9482DDB1BF77AEA473F39D542D5B42952CDAA00CA2A1054C357BD13B4B96511E33A1022561EC48552DDF94CD63DB5y928H" TargetMode="External"/><Relationship Id="rId39" Type="http://schemas.openxmlformats.org/officeDocument/2006/relationships/hyperlink" Target="consultantplus://offline/ref=598928E3F0C2E80AF9482DDB1BF77AEA473F39D542D5B42952CDAA00CA2A1054C357BD13B4B96013E33A1022561EC48552DDF94CD63DB5y928H" TargetMode="External"/><Relationship Id="rId21" Type="http://schemas.openxmlformats.org/officeDocument/2006/relationships/hyperlink" Target="consultantplus://offline/ref=598928E3F0C2E80AF9482DDB1BF77AEA47303DD840DBE9235A94A602CD254F43C41EB112B4B96412EF6515374746C9824BC2F953CA3FB490yC27H" TargetMode="External"/><Relationship Id="rId34" Type="http://schemas.openxmlformats.org/officeDocument/2006/relationships/hyperlink" Target="consultantplus://offline/ref=598928E3F0C2E80AF9482DDB1BF77AEA453A3FD24AD7E9235A94A602CD254F43C41EB112B4B96411ED6515374746C9824BC2F953CA3FB490yC27H" TargetMode="External"/><Relationship Id="rId42" Type="http://schemas.openxmlformats.org/officeDocument/2006/relationships/hyperlink" Target="consultantplus://offline/ref=598928E3F0C2E80AF9482DDB1BF77AEA453C3BD74BD5B42952CDAA00CA2A1054C357BD13B4B96512E33A1022561EC48552DDF94CD63DB5y928H" TargetMode="External"/><Relationship Id="rId47" Type="http://schemas.openxmlformats.org/officeDocument/2006/relationships/hyperlink" Target="consultantplus://offline/ref=598928E3F0C2E80AF9482DDB1BF77AEA473F3CD641D6E9235A94A602CD254F43C41EB112B4B96413EC6515374746C9824BC2F953CA3FB490yC27H" TargetMode="External"/><Relationship Id="rId50" Type="http://schemas.openxmlformats.org/officeDocument/2006/relationships/hyperlink" Target="consultantplus://offline/ref=598928E3F0C2E80AF9482DDB1BF77AEA453C3BD74BD5B42952CDAA00CA2A1054C357BD13B4B96516E33A1022561EC48552DDF94CD63DB5y928H" TargetMode="External"/><Relationship Id="rId55" Type="http://schemas.openxmlformats.org/officeDocument/2006/relationships/hyperlink" Target="consultantplus://offline/ref=598928E3F0C2E80AF9482DDB1BF77AEA453C3BD74BD5B42952CDAA00CA2A1054C357BD13B4B9651BE33A1022561EC48552DDF94CD63DB5y928H" TargetMode="External"/><Relationship Id="rId63" Type="http://schemas.openxmlformats.org/officeDocument/2006/relationships/hyperlink" Target="consultantplus://offline/ref=598928E3F0C2E80AF9482DDB1BF77AEA473F39D542D5B42952CDAA00CA2A1054C357BD13B4B96210E33A1022561EC48552DDF94CD63DB5y928H" TargetMode="External"/><Relationship Id="rId7" Type="http://schemas.openxmlformats.org/officeDocument/2006/relationships/hyperlink" Target="consultantplus://offline/ref=598928E3F0C2E80AF9482DDB1BF77AEA453C3BD74BD5B42952CDAA00CA2A1054C357BD13B4B96417E33A1022561EC48552DDF94CD63DB5y928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98928E3F0C2E80AF9482DDB1BF77AEA433C3FD046D5B42952CDAA00CA2A1054C357BD13B4B9641AE33A1022561EC48552DDF94CD63DB5y928H" TargetMode="External"/><Relationship Id="rId20" Type="http://schemas.openxmlformats.org/officeDocument/2006/relationships/hyperlink" Target="consultantplus://offline/ref=598928E3F0C2E80AF9482DDB1BF77AEA443F37D947D6E9235A94A602CD254F43C41EB112B4B96413EE6515374746C9824BC2F953CA3FB490yC27H" TargetMode="External"/><Relationship Id="rId29" Type="http://schemas.openxmlformats.org/officeDocument/2006/relationships/hyperlink" Target="consultantplus://offline/ref=598928E3F0C2E80AF9482DDB1BF77AEA473F39D542D5B42952CDAA00CA2A1054C357BD13B4B96515E33A1022561EC48552DDF94CD63DB5y928H" TargetMode="External"/><Relationship Id="rId41" Type="http://schemas.openxmlformats.org/officeDocument/2006/relationships/hyperlink" Target="consultantplus://offline/ref=598928E3F0C2E80AF9482DDB1BF77AEA473F39D542D5B42952CDAA00CA2A1054C357BD13B4B96011E33A1022561EC48552DDF94CD63DB5y928H" TargetMode="External"/><Relationship Id="rId54" Type="http://schemas.openxmlformats.org/officeDocument/2006/relationships/hyperlink" Target="consultantplus://offline/ref=598928E3F0C2E80AF9482DDB1BF77AEA473037D146D6E9235A94A602CD254F43C41EB112B4B96413E86515374746C9824BC2F953CA3FB490yC27H" TargetMode="External"/><Relationship Id="rId62" Type="http://schemas.openxmlformats.org/officeDocument/2006/relationships/hyperlink" Target="consultantplus://offline/ref=598928E3F0C2E80AF9482DDB1BF77AEA453C3BD74BD5B42952CDAA00CA2A1054C357BD13B4B96414E33A1022561EC48552DDF94CD63DB5y92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8928E3F0C2E80AF9482DDB1BF77AEA473F39D542D5B42952CDAA00CA2A1054C357BD13B4B96417E33A1022561EC48552DDF94CD63DB5y928H" TargetMode="External"/><Relationship Id="rId11" Type="http://schemas.openxmlformats.org/officeDocument/2006/relationships/hyperlink" Target="consultantplus://offline/ref=598928E3F0C2E80AF9482DDB1BF77AEA473037D146D6E9235A94A602CD254F43C41EB112B4B96413E86515374746C9824BC2F953CA3FB490yC27H" TargetMode="External"/><Relationship Id="rId24" Type="http://schemas.openxmlformats.org/officeDocument/2006/relationships/hyperlink" Target="consultantplus://offline/ref=598928E3F0C2E80AF9482DDB1BF77AEA473F39D542D5B42952CDAA00CA2A1054C357BD13B4B96511E33A1022561EC48552DDF94CD63DB5y928H" TargetMode="External"/><Relationship Id="rId32" Type="http://schemas.openxmlformats.org/officeDocument/2006/relationships/hyperlink" Target="consultantplus://offline/ref=598928E3F0C2E80AF9482DDB1BF77AEA453A3CD84ADAE9235A94A602CD254F43C41EB112B4BB6614EF6515374746C9824BC2F953CA3FB490yC27H" TargetMode="External"/><Relationship Id="rId37" Type="http://schemas.openxmlformats.org/officeDocument/2006/relationships/hyperlink" Target="consultantplus://offline/ref=598928E3F0C2E80AF9482DDB1BF77AEA473037D146D6E9235A94A602CD254F43C41EB112B4B96413E86515374746C9824BC2F953CA3FB490yC27H" TargetMode="External"/><Relationship Id="rId40" Type="http://schemas.openxmlformats.org/officeDocument/2006/relationships/hyperlink" Target="consultantplus://offline/ref=598928E3F0C2E80AF9482DDB1BF77AEA473F39D542D5B42952CDAA00CA2A1054C357BD13B4B96010E33A1022561EC48552DDF94CD63DB5y928H" TargetMode="External"/><Relationship Id="rId45" Type="http://schemas.openxmlformats.org/officeDocument/2006/relationships/hyperlink" Target="consultantplus://offline/ref=598928E3F0C2E80AF9482DDB1BF77AEA443F37D947D6E9235A94A602CD254F43C41EB112B4B96413E16515374746C9824BC2F953CA3FB490yC27H" TargetMode="External"/><Relationship Id="rId53" Type="http://schemas.openxmlformats.org/officeDocument/2006/relationships/hyperlink" Target="consultantplus://offline/ref=598928E3F0C2E80AF9482DDB1BF77AEA453C3BD74BD5B42952CDAA00CA2A1054C357BD13B4B96515E33A1022561EC48552DDF94CD63DB5y928H" TargetMode="External"/><Relationship Id="rId58" Type="http://schemas.openxmlformats.org/officeDocument/2006/relationships/hyperlink" Target="consultantplus://offline/ref=598928E3F0C2E80AF9482DDB1BF77AEA473F39D542D5B42952CDAA00CA2A1054C357BD13B4B9611BE33A1022561EC48552DDF94CD63DB5y928H" TargetMode="External"/><Relationship Id="rId5" Type="http://schemas.openxmlformats.org/officeDocument/2006/relationships/hyperlink" Target="consultantplus://offline/ref=598928E3F0C2E80AF9482DDB1BF77AEA433C3FD046D5B42952CDAA00CA2A1054C357BD13B4B9641AE33A1022561EC48552DDF94CD63DB5y928H" TargetMode="External"/><Relationship Id="rId15" Type="http://schemas.openxmlformats.org/officeDocument/2006/relationships/hyperlink" Target="consultantplus://offline/ref=598928E3F0C2E80AF9482DDB1BF77AEA453A3CD84ADAE9235A94A602CD254F43D61EE91EB4BE7A13E970436602y12AH" TargetMode="External"/><Relationship Id="rId23" Type="http://schemas.openxmlformats.org/officeDocument/2006/relationships/hyperlink" Target="consultantplus://offline/ref=598928E3F0C2E80AF9482DDB1BF77AEA473F39D542D5B42952CDAA00CA2A1054C357BD13B4B96512E33A1022561EC48552DDF94CD63DB5y928H" TargetMode="External"/><Relationship Id="rId28" Type="http://schemas.openxmlformats.org/officeDocument/2006/relationships/hyperlink" Target="consultantplus://offline/ref=598928E3F0C2E80AF9482DDB1BF77AEA443039D54888BE210BC1A807C5751553D257BC14AAB8650CEA6E40y62FH" TargetMode="External"/><Relationship Id="rId36" Type="http://schemas.openxmlformats.org/officeDocument/2006/relationships/hyperlink" Target="consultantplus://offline/ref=598928E3F0C2E80AF9482DDB1BF77AEA473F39D542D5B42952CDAA00CA2A1054C357BD13B4B9651BE33A1022561EC48552DDF94CD63DB5y928H" TargetMode="External"/><Relationship Id="rId49" Type="http://schemas.openxmlformats.org/officeDocument/2006/relationships/hyperlink" Target="consultantplus://offline/ref=598928E3F0C2E80AF9482DDB1BF77AEA473037D146D6E9235A94A602CD254F43C41EB112B4B96413E86515374746C9824BC2F953CA3FB490yC27H" TargetMode="External"/><Relationship Id="rId57" Type="http://schemas.openxmlformats.org/officeDocument/2006/relationships/hyperlink" Target="consultantplus://offline/ref=598928E3F0C2E80AF9482DDB1BF77AEA473F39D542D5B42952CDAA00CA2A1054C357BD13B4B96014E33A1022561EC48552DDF94CD63DB5y928H" TargetMode="External"/><Relationship Id="rId61" Type="http://schemas.openxmlformats.org/officeDocument/2006/relationships/hyperlink" Target="consultantplus://offline/ref=598928E3F0C2E80AF9482DDB1BF77AEA473F39D542D5B42952CDAA00CA2A1054C357BD13B4B96213E33A1022561EC48552DDF94CD63DB5y928H" TargetMode="External"/><Relationship Id="rId10" Type="http://schemas.openxmlformats.org/officeDocument/2006/relationships/hyperlink" Target="consultantplus://offline/ref=598928E3F0C2E80AF9482DDB1BF77AEA47303DD840DBE9235A94A602CD254F43C41EB112B4B96412EF6515374746C9824BC2F953CA3FB490yC27H" TargetMode="External"/><Relationship Id="rId19" Type="http://schemas.openxmlformats.org/officeDocument/2006/relationships/hyperlink" Target="consultantplus://offline/ref=598928E3F0C2E80AF9482DDB1BF77AEA473F3CD641D6E9235A94A602CD254F43C41EB112B4B96413EB6515374746C9824BC2F953CA3FB490yC27H" TargetMode="External"/><Relationship Id="rId31" Type="http://schemas.openxmlformats.org/officeDocument/2006/relationships/hyperlink" Target="consultantplus://offline/ref=598928E3F0C2E80AF9482DDB1BF77AEA47303DD840DBE9235A94A602CD254F43C41EB112B4B96412EF6515374746C9824BC2F953CA3FB490yC27H" TargetMode="External"/><Relationship Id="rId44" Type="http://schemas.openxmlformats.org/officeDocument/2006/relationships/hyperlink" Target="consultantplus://offline/ref=598928E3F0C2E80AF9482DDB1BF77AEA473F39D542D5B42952CDAA00CA2A1054C357BD13B4B96016E33A1022561EC48552DDF94CD63DB5y928H" TargetMode="External"/><Relationship Id="rId52" Type="http://schemas.openxmlformats.org/officeDocument/2006/relationships/hyperlink" Target="consultantplus://offline/ref=598928E3F0C2E80AF9482DDB1BF77AEA443E3BD14AD5B42952CDAA00CA2A1054C357BD13B4B96510E33A1022561EC48552DDF94CD63DB5y928H" TargetMode="External"/><Relationship Id="rId60" Type="http://schemas.openxmlformats.org/officeDocument/2006/relationships/hyperlink" Target="consultantplus://offline/ref=598928E3F0C2E80AF9482DDB1BF77AEA453C3BD74BD5B42952CDAA00CA2A1054C357BD13B4B96612E33A1022561EC48552DDF94CD63DB5y928H" TargetMode="External"/><Relationship Id="rId65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98928E3F0C2E80AF9482DDB1BF77AEA443F37D947D6E9235A94A602CD254F43C41EB112B4B96413EE6515374746C9824BC2F953CA3FB490yC27H" TargetMode="External"/><Relationship Id="rId14" Type="http://schemas.openxmlformats.org/officeDocument/2006/relationships/hyperlink" Target="consultantplus://offline/ref=598928E3F0C2E80AF9482DDB1BF77AEA453C38D646D5B42952CDAA00CA2A1054C357BD13B4B9641BE33A1022561EC48552DDF94CD63DB5y928H" TargetMode="External"/><Relationship Id="rId22" Type="http://schemas.openxmlformats.org/officeDocument/2006/relationships/hyperlink" Target="consultantplus://offline/ref=598928E3F0C2E80AF9482DDB1BF77AEA473037D146D6E9235A94A602CD254F43C41EB112B4B96413E86515374746C9824BC2F953CA3FB490yC27H" TargetMode="External"/><Relationship Id="rId27" Type="http://schemas.openxmlformats.org/officeDocument/2006/relationships/hyperlink" Target="consultantplus://offline/ref=598928E3F0C2E80AF9482DDB1BF77AEA473F39D542D5B42952CDAA00CA2A1054C357BD13B4B96514E33A1022561EC48552DDF94CD63DB5y928H" TargetMode="External"/><Relationship Id="rId30" Type="http://schemas.openxmlformats.org/officeDocument/2006/relationships/hyperlink" Target="consultantplus://offline/ref=598928E3F0C2E80AF9482DDB1BF77AEA453C3BD74BD5B42952CDAA00CA2A1054C357BD13B4B96414E33A1022561EC48552DDF94CD63DB5y928H" TargetMode="External"/><Relationship Id="rId35" Type="http://schemas.openxmlformats.org/officeDocument/2006/relationships/hyperlink" Target="consultantplus://offline/ref=598928E3F0C2E80AF9482DDB1BF77AEA443F37D947D6E9235A94A602CD254F43C41EB112B4B96413EF6515374746C9824BC2F953CA3FB490yC27H" TargetMode="External"/><Relationship Id="rId43" Type="http://schemas.openxmlformats.org/officeDocument/2006/relationships/hyperlink" Target="consultantplus://offline/ref=598928E3F0C2E80AF9482DDB1BF77AEA453C3BD74BD5B42952CDAA00CA2A1054C357BD13B4B96513E33A1022561EC48552DDF94CD63DB5y928H" TargetMode="External"/><Relationship Id="rId48" Type="http://schemas.openxmlformats.org/officeDocument/2006/relationships/hyperlink" Target="consultantplus://offline/ref=598928E3F0C2E80AF9482DDB1BF77AEA473037D146D6E9235A94A602CD254F43C41EB112B4B96413E86515374746C9824BC2F953CA3FB490yC27H" TargetMode="External"/><Relationship Id="rId56" Type="http://schemas.openxmlformats.org/officeDocument/2006/relationships/hyperlink" Target="consultantplus://offline/ref=598928E3F0C2E80AF9482DDB1BF77AEA473F3CD641D6E9235A94A602CD254F43C41EB112B4B96413ED6515374746C9824BC2F953CA3FB490yC27H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598928E3F0C2E80AF9482DDB1BF77AEA473F3CD641D6E9235A94A602CD254F43C41EB112B4B96413EB6515374746C9824BC2F953CA3FB490yC27H" TargetMode="External"/><Relationship Id="rId51" Type="http://schemas.openxmlformats.org/officeDocument/2006/relationships/hyperlink" Target="consultantplus://offline/ref=598928E3F0C2E80AF9482DDB1BF77AEA453C3BD74BD5B42952CDAA00CA2A1054C357BD13B4B96517E33A1022561EC48552DDF94CD63DB5y928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98928E3F0C2E80AF9482DDB1BF77AEA453837D442D5B42952CDAA00CA2A1046C30FB113B3A76513F66C4167y02AH" TargetMode="External"/><Relationship Id="rId17" Type="http://schemas.openxmlformats.org/officeDocument/2006/relationships/hyperlink" Target="consultantplus://offline/ref=598928E3F0C2E80AF9482DDB1BF77AEA473F39D542D5B42952CDAA00CA2A1054C357BD13B4B96417E33A1022561EC48552DDF94CD63DB5y928H" TargetMode="External"/><Relationship Id="rId25" Type="http://schemas.openxmlformats.org/officeDocument/2006/relationships/hyperlink" Target="consultantplus://offline/ref=598928E3F0C2E80AF9482DDB1BF77AEA453C3BD74BD5B42952CDAA00CA2A1054C357BD13B4B96414E33A1022561EC48552DDF94CD63DB5y928H" TargetMode="External"/><Relationship Id="rId33" Type="http://schemas.openxmlformats.org/officeDocument/2006/relationships/hyperlink" Target="consultantplus://offline/ref=598928E3F0C2E80AF9482DDB1BF77AEA453C3BD74BD5B42952CDAA00CA2A1054C357BD13B4B96415E33A1022561EC48552DDF94CD63DB5y928H" TargetMode="External"/><Relationship Id="rId38" Type="http://schemas.openxmlformats.org/officeDocument/2006/relationships/hyperlink" Target="consultantplus://offline/ref=598928E3F0C2E80AF9482DDB1BF77AEA473F39D542D5B42952CDAA00CA2A1054C357BD13B4B96713E33A1022561EC48552DDF94CD63DB5y928H" TargetMode="External"/><Relationship Id="rId46" Type="http://schemas.openxmlformats.org/officeDocument/2006/relationships/hyperlink" Target="consultantplus://offline/ref=598928E3F0C2E80AF9482DDB1BF77AEA453C3BD74BD5B42952CDAA00CA2A1054C357BD13B4B96511E33A1022561EC48552DDF94CD63DB5y928H" TargetMode="External"/><Relationship Id="rId59" Type="http://schemas.openxmlformats.org/officeDocument/2006/relationships/hyperlink" Target="consultantplus://offline/ref=598928E3F0C2E80AF9482DDB1BF77AEA453C3BD74BD5B42952CDAA00CA2A1054C357BD13B4B96414E33A1022561EC48552DDF94CD63DB5y92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3980</Words>
  <Characters>22687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Гостехнадзор</dc:creator>
  <cp:keywords/>
  <dc:description/>
  <cp:lastModifiedBy>Гостехнадзор</cp:lastModifiedBy>
  <cp:revision>1</cp:revision>
  <dcterms:created xsi:type="dcterms:W3CDTF">2019-11-07T07:54:00Z</dcterms:created>
  <dcterms:modified xsi:type="dcterms:W3CDTF">2019-11-07T07:55:00Z</dcterms:modified>
</cp:coreProperties>
</file>