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7F68" w:rsidRDefault="00A77F68" w:rsidP="00A77F68">
      <w:pPr>
        <w:spacing w:after="1" w:line="240" w:lineRule="atLeast"/>
        <w:jc w:val="right"/>
        <w:outlineLvl w:val="0"/>
      </w:pPr>
      <w:r>
        <w:rPr>
          <w:rFonts w:ascii="Times New Roman" w:hAnsi="Times New Roman" w:cs="Times New Roman"/>
        </w:rPr>
        <w:t>Приложение N 3</w:t>
      </w:r>
    </w:p>
    <w:p w:rsidR="00A77F68" w:rsidRDefault="00A77F68" w:rsidP="00A77F68">
      <w:pPr>
        <w:spacing w:after="1" w:line="240" w:lineRule="atLeast"/>
        <w:jc w:val="right"/>
      </w:pPr>
      <w:r>
        <w:rPr>
          <w:rFonts w:ascii="Times New Roman" w:hAnsi="Times New Roman" w:cs="Times New Roman"/>
        </w:rPr>
        <w:t>к административному регламенту</w:t>
      </w:r>
    </w:p>
    <w:p w:rsidR="00A77F68" w:rsidRDefault="00A77F68" w:rsidP="00A77F68">
      <w:pPr>
        <w:spacing w:after="1" w:line="240" w:lineRule="atLeast"/>
        <w:jc w:val="right"/>
      </w:pPr>
      <w:r>
        <w:rPr>
          <w:rFonts w:ascii="Times New Roman" w:hAnsi="Times New Roman" w:cs="Times New Roman"/>
        </w:rPr>
        <w:t>предоставления муниципальной</w:t>
      </w:r>
    </w:p>
    <w:p w:rsidR="00A77F68" w:rsidRDefault="00A77F68" w:rsidP="00A77F68">
      <w:pPr>
        <w:spacing w:after="1" w:line="240" w:lineRule="atLeast"/>
        <w:jc w:val="right"/>
      </w:pPr>
      <w:r>
        <w:rPr>
          <w:rFonts w:ascii="Times New Roman" w:hAnsi="Times New Roman" w:cs="Times New Roman"/>
        </w:rPr>
        <w:t>услуги "Предоставление земельных</w:t>
      </w:r>
    </w:p>
    <w:p w:rsidR="00A77F68" w:rsidRDefault="00A77F68" w:rsidP="00A77F68">
      <w:pPr>
        <w:spacing w:after="1" w:line="240" w:lineRule="atLeast"/>
        <w:jc w:val="right"/>
      </w:pPr>
      <w:r>
        <w:rPr>
          <w:rFonts w:ascii="Times New Roman" w:hAnsi="Times New Roman" w:cs="Times New Roman"/>
        </w:rPr>
        <w:t>участков, без проведения торгов</w:t>
      </w:r>
    </w:p>
    <w:p w:rsidR="00A77F68" w:rsidRDefault="00A77F68" w:rsidP="00A77F68">
      <w:pPr>
        <w:spacing w:after="1" w:line="240" w:lineRule="atLeast"/>
        <w:jc w:val="right"/>
      </w:pPr>
      <w:r>
        <w:rPr>
          <w:rFonts w:ascii="Times New Roman" w:hAnsi="Times New Roman" w:cs="Times New Roman"/>
        </w:rPr>
        <w:t>в собственность, аренду,</w:t>
      </w:r>
    </w:p>
    <w:p w:rsidR="00A77F68" w:rsidRDefault="00A77F68" w:rsidP="00A77F68">
      <w:pPr>
        <w:spacing w:after="1" w:line="240" w:lineRule="atLeast"/>
        <w:jc w:val="right"/>
      </w:pPr>
      <w:r>
        <w:rPr>
          <w:rFonts w:ascii="Times New Roman" w:hAnsi="Times New Roman" w:cs="Times New Roman"/>
        </w:rPr>
        <w:t>безвозмездное пользование"</w:t>
      </w:r>
    </w:p>
    <w:p w:rsidR="00A77F68" w:rsidRDefault="00A77F68" w:rsidP="00A77F68">
      <w:pPr>
        <w:spacing w:after="1" w:line="240" w:lineRule="atLeast"/>
        <w:jc w:val="both"/>
      </w:pPr>
    </w:p>
    <w:p w:rsidR="00A77F68" w:rsidRDefault="00A77F68" w:rsidP="00A77F68">
      <w:pPr>
        <w:spacing w:after="1" w:line="240" w:lineRule="atLeast"/>
        <w:jc w:val="center"/>
      </w:pPr>
      <w:r>
        <w:rPr>
          <w:rFonts w:ascii="Times New Roman" w:hAnsi="Times New Roman" w:cs="Times New Roman"/>
        </w:rPr>
        <w:t>Форма</w:t>
      </w:r>
    </w:p>
    <w:p w:rsidR="00A77F68" w:rsidRDefault="00A77F68" w:rsidP="00A77F68">
      <w:pPr>
        <w:spacing w:after="1" w:line="240" w:lineRule="atLeast"/>
        <w:jc w:val="center"/>
      </w:pPr>
      <w:r>
        <w:rPr>
          <w:rFonts w:ascii="Times New Roman" w:hAnsi="Times New Roman" w:cs="Times New Roman"/>
        </w:rPr>
        <w:t>заявления</w:t>
      </w:r>
    </w:p>
    <w:p w:rsidR="00A77F68" w:rsidRDefault="00A77F68" w:rsidP="00A77F68">
      <w:pPr>
        <w:spacing w:after="1" w:line="240" w:lineRule="atLeast"/>
        <w:jc w:val="both"/>
      </w:pP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     Главе администрации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_______________________________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от __________________________________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_____________________________________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(фамилия, имя, отчество, место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жительства заявителя и реквизиты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документа, удостоверяющего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личность заявителя (для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гражданина) или наименование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и место нахождения заявителя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(крестьянско-фермерского хозяйства)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_____________________________________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(почтовый адрес и (или) адрес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электронной почты для связи с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                  заявителем)</w:t>
      </w:r>
    </w:p>
    <w:p w:rsidR="00A77F68" w:rsidRDefault="00A77F68" w:rsidP="00A77F68">
      <w:pPr>
        <w:spacing w:after="1" w:line="200" w:lineRule="atLeast"/>
        <w:jc w:val="both"/>
      </w:pP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                          ЗАЯВЛЕНИЕ</w:t>
      </w:r>
    </w:p>
    <w:p w:rsidR="00A77F68" w:rsidRDefault="00A77F68" w:rsidP="00A77F68">
      <w:pPr>
        <w:spacing w:after="1" w:line="200" w:lineRule="atLeast"/>
        <w:jc w:val="both"/>
      </w:pP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Прошу предоставить земельный участок с кадастровым номером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Основание предоставления земельного участка без проведения торгов: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___________________________________________________________________________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(указывается основание из числа предусмотренных </w:t>
      </w:r>
      <w:hyperlink r:id="rId4" w:history="1">
        <w:proofErr w:type="spellStart"/>
        <w:r>
          <w:rPr>
            <w:rFonts w:ascii="Courier New" w:hAnsi="Courier New" w:cs="Courier New"/>
            <w:color w:val="0000FF"/>
            <w:sz w:val="20"/>
          </w:rPr>
          <w:t>пп</w:t>
        </w:r>
        <w:proofErr w:type="spellEnd"/>
        <w:r>
          <w:rPr>
            <w:rFonts w:ascii="Courier New" w:hAnsi="Courier New" w:cs="Courier New"/>
            <w:color w:val="0000FF"/>
            <w:sz w:val="20"/>
          </w:rPr>
          <w:t>. 10 п. 2 ст. 39.3</w:t>
        </w:r>
      </w:hyperlink>
      <w:r>
        <w:rPr>
          <w:rFonts w:ascii="Courier New" w:hAnsi="Courier New" w:cs="Courier New"/>
          <w:sz w:val="20"/>
        </w:rPr>
        <w:t xml:space="preserve"> или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   </w:t>
      </w:r>
      <w:hyperlink r:id="rId5" w:history="1">
        <w:proofErr w:type="spellStart"/>
        <w:r>
          <w:rPr>
            <w:rFonts w:ascii="Courier New" w:hAnsi="Courier New" w:cs="Courier New"/>
            <w:color w:val="0000FF"/>
            <w:sz w:val="20"/>
          </w:rPr>
          <w:t>пп</w:t>
        </w:r>
        <w:proofErr w:type="spellEnd"/>
        <w:r>
          <w:rPr>
            <w:rFonts w:ascii="Courier New" w:hAnsi="Courier New" w:cs="Courier New"/>
            <w:color w:val="0000FF"/>
            <w:sz w:val="20"/>
          </w:rPr>
          <w:t>. 15 п. 2 ст. 39.6</w:t>
        </w:r>
      </w:hyperlink>
      <w:r>
        <w:rPr>
          <w:rFonts w:ascii="Courier New" w:hAnsi="Courier New" w:cs="Courier New"/>
          <w:sz w:val="20"/>
        </w:rPr>
        <w:t xml:space="preserve"> Земельного кодекса Российской Федерации)</w:t>
      </w:r>
    </w:p>
    <w:p w:rsidR="00A77F68" w:rsidRDefault="00A77F68" w:rsidP="00A77F68">
      <w:pPr>
        <w:spacing w:after="1" w:line="200" w:lineRule="atLeast"/>
        <w:jc w:val="both"/>
      </w:pP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</w:t>
      </w:r>
      <w:proofErr w:type="gramStart"/>
      <w:r>
        <w:rPr>
          <w:rFonts w:ascii="Courier New" w:hAnsi="Courier New" w:cs="Courier New"/>
          <w:sz w:val="20"/>
        </w:rPr>
        <w:t>Вид  права</w:t>
      </w:r>
      <w:proofErr w:type="gramEnd"/>
      <w:r>
        <w:rPr>
          <w:rFonts w:ascii="Courier New" w:hAnsi="Courier New" w:cs="Courier New"/>
          <w:sz w:val="20"/>
        </w:rPr>
        <w:t>,  на  котором заявитель желает приобрести земельный участок,</w:t>
      </w:r>
    </w:p>
    <w:p w:rsidR="00A77F68" w:rsidRDefault="00A77F68" w:rsidP="00A77F68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если  предоставление</w:t>
      </w:r>
      <w:proofErr w:type="gramEnd"/>
      <w:r>
        <w:rPr>
          <w:rFonts w:ascii="Courier New" w:hAnsi="Courier New" w:cs="Courier New"/>
          <w:sz w:val="20"/>
        </w:rPr>
        <w:t xml:space="preserve"> земельного участка заявителю допускается на нескольких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видах права: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A77F68" w:rsidRDefault="00A77F68" w:rsidP="00A77F68">
      <w:pPr>
        <w:spacing w:after="1" w:line="200" w:lineRule="atLeast"/>
        <w:jc w:val="both"/>
      </w:pP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Реквизиты решения об изъятии земельного участка для государственных или</w:t>
      </w:r>
    </w:p>
    <w:p w:rsidR="00A77F68" w:rsidRDefault="00A77F68" w:rsidP="00A77F68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муниципальных  нужд</w:t>
      </w:r>
      <w:proofErr w:type="gramEnd"/>
      <w:r>
        <w:rPr>
          <w:rFonts w:ascii="Courier New" w:hAnsi="Courier New" w:cs="Courier New"/>
          <w:sz w:val="20"/>
        </w:rPr>
        <w:t xml:space="preserve">  в  случае,  если земельный участок предоставлен взамен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земельного участка, изымаемого для государственных или муниципальных нужд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A77F68" w:rsidRDefault="00A77F68" w:rsidP="00A77F68">
      <w:pPr>
        <w:spacing w:after="1" w:line="200" w:lineRule="atLeast"/>
        <w:jc w:val="both"/>
      </w:pP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Цель использования земельного участка ________________________________.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Реквизиты    решения    об   утверждении   документа   территориального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планирования и (или) проекта планировки территории в случае, если земельный</w:t>
      </w:r>
    </w:p>
    <w:p w:rsidR="00A77F68" w:rsidRDefault="00A77F68" w:rsidP="00A77F68">
      <w:pPr>
        <w:spacing w:after="1" w:line="200" w:lineRule="atLeast"/>
        <w:jc w:val="both"/>
      </w:pPr>
      <w:proofErr w:type="gramStart"/>
      <w:r>
        <w:rPr>
          <w:rFonts w:ascii="Courier New" w:hAnsi="Courier New" w:cs="Courier New"/>
          <w:sz w:val="20"/>
        </w:rPr>
        <w:t>участок  предоставляется</w:t>
      </w:r>
      <w:proofErr w:type="gramEnd"/>
      <w:r>
        <w:rPr>
          <w:rFonts w:ascii="Courier New" w:hAnsi="Courier New" w:cs="Courier New"/>
          <w:sz w:val="20"/>
        </w:rPr>
        <w:t xml:space="preserve">  для  размещения  объектов,  предусмотренных  этим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документом и (или) этим проектом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    Реквизиты   решения   о   </w:t>
      </w:r>
      <w:proofErr w:type="gramStart"/>
      <w:r>
        <w:rPr>
          <w:rFonts w:ascii="Courier New" w:hAnsi="Courier New" w:cs="Courier New"/>
          <w:sz w:val="20"/>
        </w:rPr>
        <w:t>предварительном  согласовании</w:t>
      </w:r>
      <w:proofErr w:type="gramEnd"/>
      <w:r>
        <w:rPr>
          <w:rFonts w:ascii="Courier New" w:hAnsi="Courier New" w:cs="Courier New"/>
          <w:sz w:val="20"/>
        </w:rPr>
        <w:t xml:space="preserve">  предоставления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 xml:space="preserve">земельного   участка   в   </w:t>
      </w:r>
      <w:proofErr w:type="gramStart"/>
      <w:r>
        <w:rPr>
          <w:rFonts w:ascii="Courier New" w:hAnsi="Courier New" w:cs="Courier New"/>
          <w:sz w:val="20"/>
        </w:rPr>
        <w:t>случае,  если</w:t>
      </w:r>
      <w:proofErr w:type="gramEnd"/>
      <w:r>
        <w:rPr>
          <w:rFonts w:ascii="Courier New" w:hAnsi="Courier New" w:cs="Courier New"/>
          <w:sz w:val="20"/>
        </w:rPr>
        <w:t xml:space="preserve">  испрашиваемый  земельный  участок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образовывался или его границы уточнялись на основании данного решения</w:t>
      </w: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__________________________________________________________________________.</w:t>
      </w:r>
    </w:p>
    <w:p w:rsidR="00A77F68" w:rsidRDefault="00A77F68" w:rsidP="00A77F68">
      <w:pPr>
        <w:spacing w:after="1" w:line="240" w:lineRule="atLeast"/>
        <w:jc w:val="both"/>
      </w:pPr>
    </w:p>
    <w:p w:rsidR="00A77F68" w:rsidRDefault="00A77F68" w:rsidP="00A77F68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</w:rPr>
        <w:t xml:space="preserve">На основании </w:t>
      </w:r>
      <w:hyperlink r:id="rId6" w:history="1">
        <w:r>
          <w:rPr>
            <w:rFonts w:ascii="Times New Roman" w:hAnsi="Times New Roman" w:cs="Times New Roman"/>
            <w:color w:val="0000FF"/>
          </w:rPr>
          <w:t>приказа</w:t>
        </w:r>
      </w:hyperlink>
      <w:r>
        <w:rPr>
          <w:rFonts w:ascii="Times New Roman" w:hAnsi="Times New Roman" w:cs="Times New Roman"/>
        </w:rPr>
        <w:t xml:space="preserve"> Минэкономразвития России N 7 результат рассмотрения </w:t>
      </w:r>
      <w:r>
        <w:rPr>
          <w:rFonts w:ascii="Times New Roman" w:hAnsi="Times New Roman" w:cs="Times New Roman"/>
        </w:rPr>
        <w:lastRenderedPageBreak/>
        <w:t>заявления и документов прошу предоставить &lt;*&gt;:</w:t>
      </w:r>
    </w:p>
    <w:p w:rsidR="00A77F68" w:rsidRDefault="00A77F68" w:rsidP="00A77F68">
      <w:pPr>
        <w:spacing w:after="1" w:line="240" w:lineRule="atLeast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A77F68" w:rsidTr="003A6886">
        <w:tc>
          <w:tcPr>
            <w:tcW w:w="913" w:type="dxa"/>
          </w:tcPr>
          <w:p w:rsidR="00A77F68" w:rsidRDefault="00A77F68" w:rsidP="003A6886">
            <w:pPr>
              <w:spacing w:after="1" w:line="240" w:lineRule="atLeast"/>
            </w:pPr>
          </w:p>
        </w:tc>
        <w:tc>
          <w:tcPr>
            <w:tcW w:w="7313" w:type="dxa"/>
          </w:tcPr>
          <w:p w:rsidR="00A77F68" w:rsidRDefault="00A77F68" w:rsidP="003A6886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</w:rPr>
              <w:t>в виде бумажного документа непосредственно при личном обращении</w:t>
            </w:r>
          </w:p>
        </w:tc>
      </w:tr>
      <w:tr w:rsidR="00A77F68" w:rsidTr="003A6886">
        <w:tc>
          <w:tcPr>
            <w:tcW w:w="913" w:type="dxa"/>
          </w:tcPr>
          <w:p w:rsidR="00A77F68" w:rsidRDefault="00A77F68" w:rsidP="003A6886">
            <w:pPr>
              <w:spacing w:after="1" w:line="240" w:lineRule="atLeast"/>
            </w:pPr>
          </w:p>
        </w:tc>
        <w:tc>
          <w:tcPr>
            <w:tcW w:w="7313" w:type="dxa"/>
          </w:tcPr>
          <w:p w:rsidR="00A77F68" w:rsidRDefault="00A77F68" w:rsidP="003A6886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</w:rPr>
              <w:t>в виде бумажного документа посредством почтового отправления</w:t>
            </w:r>
          </w:p>
        </w:tc>
      </w:tr>
      <w:tr w:rsidR="00A77F68" w:rsidTr="003A6886">
        <w:tc>
          <w:tcPr>
            <w:tcW w:w="913" w:type="dxa"/>
          </w:tcPr>
          <w:p w:rsidR="00A77F68" w:rsidRDefault="00A77F68" w:rsidP="003A6886">
            <w:pPr>
              <w:spacing w:after="1" w:line="240" w:lineRule="atLeast"/>
            </w:pPr>
          </w:p>
        </w:tc>
        <w:tc>
          <w:tcPr>
            <w:tcW w:w="7313" w:type="dxa"/>
          </w:tcPr>
          <w:p w:rsidR="00A77F68" w:rsidRDefault="00A77F68" w:rsidP="003A6886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</w:rPr>
              <w:t>в виде электронного документа, размещенного на официальном сайте, ссылка на который направляется посредством электронной почты</w:t>
            </w:r>
          </w:p>
        </w:tc>
      </w:tr>
      <w:tr w:rsidR="00A77F68" w:rsidTr="003A6886">
        <w:tc>
          <w:tcPr>
            <w:tcW w:w="913" w:type="dxa"/>
          </w:tcPr>
          <w:p w:rsidR="00A77F68" w:rsidRDefault="00A77F68" w:rsidP="003A6886">
            <w:pPr>
              <w:spacing w:after="1" w:line="240" w:lineRule="atLeast"/>
            </w:pPr>
          </w:p>
        </w:tc>
        <w:tc>
          <w:tcPr>
            <w:tcW w:w="7313" w:type="dxa"/>
          </w:tcPr>
          <w:p w:rsidR="00A77F68" w:rsidRDefault="00A77F68" w:rsidP="003A6886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</w:rPr>
              <w:t>в виде электронного документа посредством электронной почты</w:t>
            </w:r>
          </w:p>
        </w:tc>
      </w:tr>
    </w:tbl>
    <w:p w:rsidR="00A77F68" w:rsidRDefault="00A77F68" w:rsidP="00A77F68">
      <w:pPr>
        <w:spacing w:after="1" w:line="240" w:lineRule="atLeast"/>
        <w:ind w:firstLine="540"/>
        <w:jc w:val="both"/>
      </w:pPr>
      <w:r>
        <w:rPr>
          <w:rFonts w:ascii="Times New Roman" w:hAnsi="Times New Roman" w:cs="Times New Roman"/>
        </w:rPr>
        <w:t>результат рассмотрения заявления и документов в виде бумажного документа дополнительно прошу предоставить: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7313"/>
      </w:tblGrid>
      <w:tr w:rsidR="00A77F68" w:rsidTr="003A6886">
        <w:tc>
          <w:tcPr>
            <w:tcW w:w="913" w:type="dxa"/>
          </w:tcPr>
          <w:p w:rsidR="00A77F68" w:rsidRDefault="00A77F68" w:rsidP="003A6886">
            <w:pPr>
              <w:spacing w:after="1" w:line="240" w:lineRule="atLeast"/>
            </w:pPr>
          </w:p>
        </w:tc>
        <w:tc>
          <w:tcPr>
            <w:tcW w:w="7313" w:type="dxa"/>
          </w:tcPr>
          <w:p w:rsidR="00A77F68" w:rsidRDefault="00A77F68" w:rsidP="003A6886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</w:rPr>
              <w:t>непосредственно при личном обращении</w:t>
            </w:r>
          </w:p>
        </w:tc>
      </w:tr>
      <w:tr w:rsidR="00A77F68" w:rsidTr="003A6886">
        <w:tc>
          <w:tcPr>
            <w:tcW w:w="913" w:type="dxa"/>
          </w:tcPr>
          <w:p w:rsidR="00A77F68" w:rsidRDefault="00A77F68" w:rsidP="003A6886">
            <w:pPr>
              <w:spacing w:after="1" w:line="240" w:lineRule="atLeast"/>
            </w:pPr>
          </w:p>
        </w:tc>
        <w:tc>
          <w:tcPr>
            <w:tcW w:w="7313" w:type="dxa"/>
          </w:tcPr>
          <w:p w:rsidR="00A77F68" w:rsidRDefault="00A77F68" w:rsidP="003A6886">
            <w:pPr>
              <w:spacing w:after="1" w:line="240" w:lineRule="atLeast"/>
              <w:jc w:val="both"/>
            </w:pPr>
            <w:r>
              <w:rPr>
                <w:rFonts w:ascii="Times New Roman" w:hAnsi="Times New Roman" w:cs="Times New Roman"/>
              </w:rPr>
              <w:t>посредством почтового отправления</w:t>
            </w:r>
          </w:p>
        </w:tc>
      </w:tr>
    </w:tbl>
    <w:p w:rsidR="00A77F68" w:rsidRDefault="00A77F68" w:rsidP="00A77F68">
      <w:pPr>
        <w:spacing w:before="240" w:after="1" w:line="240" w:lineRule="atLeast"/>
        <w:ind w:firstLine="540"/>
        <w:jc w:val="both"/>
      </w:pPr>
      <w:r>
        <w:rPr>
          <w:rFonts w:ascii="Times New Roman" w:hAnsi="Times New Roman" w:cs="Times New Roman"/>
        </w:rPr>
        <w:t>&lt;*&gt; Заполняется в случае подачи заявления и документов в форме электронных документов</w:t>
      </w:r>
    </w:p>
    <w:p w:rsidR="00A77F68" w:rsidRDefault="00A77F68" w:rsidP="00A77F68">
      <w:pPr>
        <w:spacing w:after="1" w:line="240" w:lineRule="atLeast"/>
        <w:jc w:val="both"/>
      </w:pP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Приложение:</w:t>
      </w:r>
    </w:p>
    <w:p w:rsidR="00A77F68" w:rsidRDefault="00A77F68" w:rsidP="00A77F68">
      <w:pPr>
        <w:spacing w:after="1" w:line="200" w:lineRule="atLeast"/>
        <w:jc w:val="both"/>
      </w:pPr>
    </w:p>
    <w:p w:rsidR="00A77F68" w:rsidRDefault="00A77F68" w:rsidP="00A77F68">
      <w:pPr>
        <w:spacing w:after="1" w:line="200" w:lineRule="atLeast"/>
        <w:jc w:val="both"/>
      </w:pPr>
      <w:r>
        <w:rPr>
          <w:rFonts w:ascii="Courier New" w:hAnsi="Courier New" w:cs="Courier New"/>
          <w:sz w:val="20"/>
        </w:rPr>
        <w:t>Дата                                                      Подпись заявителя</w:t>
      </w: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A77F68" w:rsidRDefault="00A77F68" w:rsidP="00A77F68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  <w:lang w:val="en-US"/>
        </w:rPr>
      </w:pPr>
    </w:p>
    <w:p w:rsidR="005A031D" w:rsidRDefault="005A031D">
      <w:bookmarkStart w:id="0" w:name="_GoBack"/>
      <w:bookmarkEnd w:id="0"/>
    </w:p>
    <w:sectPr w:rsidR="005A03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64A"/>
    <w:rsid w:val="005A031D"/>
    <w:rsid w:val="00A77F68"/>
    <w:rsid w:val="00D9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A971D7-4466-4947-A782-DBAC83681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7F6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77F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17821C46A649AEC1179894A35A05AF6F0247824A692B97C9C3A11ED359D88EB1384EEF799D470A08C3CAD7883AUCZ6O" TargetMode="External"/><Relationship Id="rId5" Type="http://schemas.openxmlformats.org/officeDocument/2006/relationships/hyperlink" Target="consultantplus://offline/ref=17821C46A649AEC1179894A35A05AF6F00408745692F97C9C3A11ED359D88EB12A4EB7759A4E1D03938591DD36CEDA2D32C02629FF45UBZCO" TargetMode="External"/><Relationship Id="rId4" Type="http://schemas.openxmlformats.org/officeDocument/2006/relationships/hyperlink" Target="consultantplus://offline/ref=17821C46A649AEC1179894A35A05AF6F00408745692F97C9C3A11ED359D88EB12A4EB7759A4E1003938591DD36CEDA2D32C02629FF45UBZC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665</Words>
  <Characters>3797</Characters>
  <Application>Microsoft Office Word</Application>
  <DocSecurity>0</DocSecurity>
  <Lines>31</Lines>
  <Paragraphs>8</Paragraphs>
  <ScaleCrop>false</ScaleCrop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2024-11-26T11:04:00Z</dcterms:created>
  <dcterms:modified xsi:type="dcterms:W3CDTF">2024-11-26T11:04:00Z</dcterms:modified>
</cp:coreProperties>
</file>