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03" w:rsidRPr="004D4303" w:rsidRDefault="00E2355F" w:rsidP="004D430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ПРИМЕР </w:t>
      </w:r>
      <w:r w:rsidR="004D4303" w:rsidRPr="004D430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ЗАЯВЛЕНИЯ</w:t>
      </w:r>
    </w:p>
    <w:p w:rsidR="004D4303" w:rsidRPr="004D4303" w:rsidRDefault="004D4303" w:rsidP="004D430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D430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ПЕРЕУСТРОЙСТВЕ И (ИЛИ) ПЕРЕПЛАНИРОВКЕ ЖИЛОГО ПОМЕЩЕНИЯ</w:t>
      </w:r>
    </w:p>
    <w:p w:rsidR="00E2355F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bookmarkStart w:id="0" w:name="100035"/>
      <w:bookmarkEnd w:id="0"/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В </w:t>
      </w:r>
      <w:r w:rsidR="00E2355F"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администрацию Турдакского сельсовета</w:t>
      </w:r>
    </w:p>
    <w:p w:rsidR="004D4303" w:rsidRPr="00E2355F" w:rsidRDefault="00E2355F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Городищенского района Пензенской области</w:t>
      </w:r>
    </w:p>
    <w:p w:rsidR="004D4303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proofErr w:type="gramStart"/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(наименование органа местного</w:t>
      </w:r>
      <w:proofErr w:type="gramEnd"/>
    </w:p>
    <w:p w:rsidR="004D4303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самоуправления</w:t>
      </w:r>
    </w:p>
    <w:p w:rsidR="004D4303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_______________________________</w:t>
      </w:r>
    </w:p>
    <w:p w:rsidR="004D4303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муниципального образования)</w:t>
      </w:r>
    </w:p>
    <w:p w:rsidR="004D4303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</w:p>
    <w:p w:rsidR="004D4303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ar(--bs-font-monospace)" w:eastAsia="Times New Roman" w:hAnsi="var(--bs-font-monospace)" w:cs="Courier New"/>
          <w:b/>
          <w:color w:val="212529"/>
          <w:sz w:val="28"/>
          <w:szCs w:val="28"/>
          <w:lang w:eastAsia="ru-RU"/>
        </w:rPr>
      </w:pPr>
      <w:bookmarkStart w:id="1" w:name="100011"/>
      <w:bookmarkEnd w:id="1"/>
      <w:r w:rsidRPr="00E2355F">
        <w:rPr>
          <w:rFonts w:ascii="var(--bs-font-monospace)" w:eastAsia="Times New Roman" w:hAnsi="var(--bs-font-monospace)" w:cs="Courier New"/>
          <w:b/>
          <w:color w:val="212529"/>
          <w:sz w:val="28"/>
          <w:szCs w:val="28"/>
          <w:lang w:eastAsia="ru-RU"/>
        </w:rPr>
        <w:t>ЗАЯВЛЕНИЕ</w:t>
      </w:r>
    </w:p>
    <w:p w:rsidR="004D4303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ar(--bs-font-monospace)" w:eastAsia="Times New Roman" w:hAnsi="var(--bs-font-monospace)" w:cs="Courier New"/>
          <w:b/>
          <w:color w:val="212529"/>
          <w:sz w:val="28"/>
          <w:szCs w:val="28"/>
          <w:lang w:eastAsia="ru-RU"/>
        </w:rPr>
      </w:pPr>
      <w:r w:rsidRPr="00E2355F">
        <w:rPr>
          <w:rFonts w:ascii="var(--bs-font-monospace)" w:eastAsia="Times New Roman" w:hAnsi="var(--bs-font-monospace)" w:cs="Courier New"/>
          <w:b/>
          <w:color w:val="212529"/>
          <w:sz w:val="28"/>
          <w:szCs w:val="28"/>
          <w:lang w:eastAsia="ru-RU"/>
        </w:rPr>
        <w:t>о переустройстве и (или) перепланировке жилого помещения</w:t>
      </w:r>
    </w:p>
    <w:p w:rsidR="004D4303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ar(--bs-font-monospace)" w:eastAsia="Times New Roman" w:hAnsi="var(--bs-font-monospace)" w:cs="Courier New"/>
          <w:b/>
          <w:color w:val="212529"/>
          <w:sz w:val="28"/>
          <w:szCs w:val="28"/>
          <w:lang w:eastAsia="ru-RU"/>
        </w:rPr>
      </w:pPr>
    </w:p>
    <w:p w:rsidR="004D4303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от __</w:t>
      </w:r>
      <w:r w:rsidR="00E2355F"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собственника жилого помещения</w:t>
      </w:r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________</w:t>
      </w:r>
    </w:p>
    <w:p w:rsidR="004D4303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</w:pPr>
      <w:proofErr w:type="gramStart"/>
      <w:r w:rsidRPr="00E2355F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>(указывается наниматель, либо арендатор, либо собственник</w:t>
      </w:r>
      <w:proofErr w:type="gramEnd"/>
    </w:p>
    <w:p w:rsidR="004D4303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>жилого помещения, либо собственники</w:t>
      </w:r>
    </w:p>
    <w:p w:rsidR="004D4303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_______________________________________________________________</w:t>
      </w:r>
    </w:p>
    <w:p w:rsidR="004D4303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>жилого помещения, находящегося в общей собственности</w:t>
      </w:r>
    </w:p>
    <w:p w:rsidR="004D4303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 xml:space="preserve">двух и более лиц, в случае, если ни один </w:t>
      </w:r>
      <w:proofErr w:type="gramStart"/>
      <w:r w:rsidRPr="00E2355F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>из</w:t>
      </w:r>
      <w:proofErr w:type="gramEnd"/>
    </w:p>
    <w:p w:rsidR="004D4303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_______________________________________________________________</w:t>
      </w:r>
    </w:p>
    <w:p w:rsidR="004D4303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 xml:space="preserve">собственников либо иных лиц не </w:t>
      </w:r>
      <w:proofErr w:type="gramStart"/>
      <w:r w:rsidRPr="00E2355F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>уполномочен</w:t>
      </w:r>
      <w:proofErr w:type="gramEnd"/>
    </w:p>
    <w:p w:rsidR="004D4303" w:rsidRPr="00E2355F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>в установленном порядке представлять их интересы)</w:t>
      </w:r>
    </w:p>
    <w:p w:rsidR="00E2355F" w:rsidRPr="005F1C11" w:rsidRDefault="004D4303" w:rsidP="00E2355F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</w:t>
      </w:r>
      <w:r w:rsidR="00E2355F"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Иванова Ивана Ивано</w:t>
      </w:r>
      <w:r w:rsidR="00E2355F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вича __</w:t>
      </w:r>
    </w:p>
    <w:p w:rsidR="00E2355F" w:rsidRPr="00E2355F" w:rsidRDefault="00E2355F" w:rsidP="00E2355F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E2355F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E2355F" w:rsidRPr="005F1C11" w:rsidRDefault="00E2355F" w:rsidP="00E2355F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Паспорт: 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серия 5600 номер 001001</w:t>
      </w:r>
    </w:p>
    <w:p w:rsidR="00E2355F" w:rsidRPr="005F1C11" w:rsidRDefault="00E2355F" w:rsidP="00E2355F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                   </w:t>
      </w:r>
      <w:proofErr w:type="gram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выдан</w:t>
      </w:r>
      <w:proofErr w:type="gram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УМВД г. Пенза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20.20.2020</w:t>
      </w:r>
    </w:p>
    <w:p w:rsidR="00E2355F" w:rsidRPr="005F1C11" w:rsidRDefault="00E2355F" w:rsidP="00E2355F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</w:p>
    <w:p w:rsidR="00E2355F" w:rsidRPr="005F1C11" w:rsidRDefault="00E2355F" w:rsidP="00E2355F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                   Почтовый адрес: 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442303 Пензенская обл., Городищенский р-н, </w:t>
      </w:r>
      <w:proofErr w:type="gram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с</w:t>
      </w:r>
      <w:proofErr w:type="gram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. Старые Турдаки, ул. Центральная, д. 100</w:t>
      </w:r>
      <w:r w:rsidR="00CB489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, кв.3</w:t>
      </w:r>
    </w:p>
    <w:p w:rsidR="00E2355F" w:rsidRPr="005F1C11" w:rsidRDefault="00E2355F" w:rsidP="00E2355F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</w:t>
      </w:r>
    </w:p>
    <w:p w:rsidR="00E2355F" w:rsidRPr="00E2355F" w:rsidRDefault="00E2355F" w:rsidP="00E2355F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proofErr w:type="gramStart"/>
      <w:r w:rsidRPr="00E2355F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(Ф.И.О. (отчество при наличии) представителя заявителя,</w:t>
      </w:r>
      <w:proofErr w:type="gramEnd"/>
    </w:p>
    <w:p w:rsidR="00E2355F" w:rsidRPr="00E2355F" w:rsidRDefault="00E2355F" w:rsidP="00E2355F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E2355F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реквизиты документа,  подтверждающие его полномочия)</w:t>
      </w:r>
    </w:p>
    <w:p w:rsidR="00E2355F" w:rsidRPr="005F1C11" w:rsidRDefault="00E2355F" w:rsidP="00E2355F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                  Данные для связи с заявителем:</w:t>
      </w:r>
    </w:p>
    <w:p w:rsidR="00E2355F" w:rsidRDefault="00E2355F" w:rsidP="00E2355F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                  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442303 Пензенская обл., Городищенский р-н, </w:t>
      </w:r>
      <w:proofErr w:type="gram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с</w:t>
      </w:r>
      <w:proofErr w:type="gram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. Старые Турдаки, ул. Центральная, д. 100</w:t>
      </w:r>
      <w:r w:rsidR="00CB489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,кв. 3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 </w:t>
      </w:r>
    </w:p>
    <w:p w:rsidR="004D4303" w:rsidRPr="00E2355F" w:rsidRDefault="00E2355F" w:rsidP="00E2355F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Тел. 8(84148)21113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" w:name="100012"/>
      <w:bookmarkEnd w:id="2"/>
    </w:p>
    <w:p w:rsidR="004D4303" w:rsidRPr="00E2355F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Место нахождения жилого помещения: ____</w:t>
      </w:r>
      <w:r w:rsidR="00E2355F">
        <w:rPr>
          <w:rFonts w:ascii="var(--bs-font-monospace)" w:eastAsia="Times New Roman" w:hAnsi="var(--bs-font-monospace)" w:cs="Courier New"/>
          <w:color w:val="212529"/>
          <w:sz w:val="28"/>
          <w:szCs w:val="28"/>
          <w:u w:val="single"/>
          <w:lang w:eastAsia="ru-RU"/>
        </w:rPr>
        <w:t>Пензенская область,</w:t>
      </w:r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____</w:t>
      </w:r>
    </w:p>
    <w:p w:rsidR="004D4303" w:rsidRPr="00E2355F" w:rsidRDefault="00E2355F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</w:pPr>
      <w:r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 xml:space="preserve">                                                                              </w:t>
      </w:r>
      <w:proofErr w:type="gramStart"/>
      <w:r w:rsidR="004D4303" w:rsidRPr="00E2355F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>(указывается полный адрес:</w:t>
      </w:r>
      <w:r w:rsidRPr="00E2355F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 xml:space="preserve"> </w:t>
      </w:r>
      <w:r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 xml:space="preserve"> </w:t>
      </w:r>
      <w:r w:rsidRPr="00E2355F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>субъект Российской Федерации</w:t>
      </w:r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,</w:t>
      </w:r>
      <w:r w:rsidR="004D4303" w:rsidRPr="00E2355F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 xml:space="preserve">                            </w:t>
      </w:r>
      <w:proofErr w:type="gramEnd"/>
    </w:p>
    <w:p w:rsidR="00E2355F" w:rsidRDefault="00E2355F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u w:val="single"/>
          <w:lang w:eastAsia="ru-RU"/>
        </w:rPr>
        <w:t xml:space="preserve">Городищенский район, </w:t>
      </w:r>
      <w:proofErr w:type="gramStart"/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u w:val="single"/>
          <w:lang w:eastAsia="ru-RU"/>
        </w:rPr>
        <w:t>с</w:t>
      </w:r>
      <w:proofErr w:type="gramEnd"/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u w:val="single"/>
          <w:lang w:eastAsia="ru-RU"/>
        </w:rPr>
        <w:t>. Старые Турдаки</w:t>
      </w:r>
      <w:r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, </w:t>
      </w:r>
      <w:r w:rsidR="00CB4895"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ул. Центральная, д. 100</w:t>
      </w:r>
      <w:r w:rsidR="00CB489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, кв.3,. 1 подъезд, 1 этаж</w:t>
      </w:r>
      <w:r w:rsidR="00CB4895"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 </w:t>
      </w:r>
      <w:r w:rsidR="004D4303"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_</w:t>
      </w:r>
    </w:p>
    <w:p w:rsidR="004D4303" w:rsidRPr="00E2355F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</w:t>
      </w:r>
      <w:proofErr w:type="gramStart"/>
      <w:r w:rsidRPr="00E2355F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>муниципальное образование, поселение, улица, дом</w:t>
      </w:r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,</w:t>
      </w:r>
      <w:r w:rsidR="00CB4895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 xml:space="preserve"> </w:t>
      </w:r>
      <w:r w:rsidR="00E2355F" w:rsidRPr="00E2355F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>корпус, строение, квартира (комната), подъезд, этаж)</w:t>
      </w:r>
      <w:proofErr w:type="gramEnd"/>
    </w:p>
    <w:p w:rsidR="004D4303" w:rsidRPr="00E2355F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__________________________________________________________________</w:t>
      </w:r>
    </w:p>
    <w:p w:rsidR="004D4303" w:rsidRPr="00E2355F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</w:pPr>
    </w:p>
    <w:p w:rsidR="004D4303" w:rsidRPr="00E2355F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Собственни</w:t>
      </w:r>
      <w:proofErr w:type="gramStart"/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к(</w:t>
      </w:r>
      <w:proofErr w:type="gramEnd"/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и) жилого помещения: _</w:t>
      </w:r>
      <w:r w:rsidR="00CB4895"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u w:val="single"/>
          <w:lang w:eastAsia="ru-RU"/>
        </w:rPr>
        <w:t>1. Иванов Иван Иванович</w:t>
      </w:r>
      <w:r w:rsid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</w:t>
      </w:r>
    </w:p>
    <w:p w:rsidR="004D4303" w:rsidRPr="00E2355F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__________________________________________________________________</w:t>
      </w:r>
    </w:p>
    <w:p w:rsidR="004D4303" w:rsidRPr="004D4303" w:rsidRDefault="004D4303" w:rsidP="00E23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E2355F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__________________________________________________________________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lastRenderedPageBreak/>
        <w:t xml:space="preserve">    Прошу разрешить _______</w:t>
      </w:r>
      <w:r w:rsid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перепланировку</w:t>
      </w: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____________________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>(переустройство, перепланировку,</w:t>
      </w:r>
      <w:r w:rsidR="00CB4895" w:rsidRPr="00CB4895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 xml:space="preserve"> переустройство и перепланировку -</w:t>
      </w:r>
      <w:r w:rsidR="00CB4895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 xml:space="preserve"> </w:t>
      </w:r>
      <w:r w:rsidR="00CB4895" w:rsidRPr="00CB4895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 xml:space="preserve"> нужное указать)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жилого помещения, занимаемого на основании __</w:t>
      </w:r>
      <w:r w:rsidR="00CB4895"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u w:val="single"/>
          <w:lang w:eastAsia="ru-RU"/>
        </w:rPr>
        <w:t>свидетельства о государственной регистрации права серии 58АА № 884032 от 13.09.2006 года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 xml:space="preserve">                                            (права собственности,</w:t>
      </w:r>
      <w:r w:rsidR="00CB4895"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</w:t>
      </w:r>
      <w:r w:rsidR="00CB4895" w:rsidRPr="00CB4895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 xml:space="preserve">договора найма, договора аренды - </w:t>
      </w:r>
      <w:proofErr w:type="gramStart"/>
      <w:r w:rsidR="00CB4895" w:rsidRPr="00CB4895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>нужное</w:t>
      </w:r>
      <w:proofErr w:type="gramEnd"/>
      <w:r w:rsidR="00CB4895" w:rsidRPr="00CB4895">
        <w:rPr>
          <w:rFonts w:ascii="var(--bs-font-monospace)" w:eastAsia="Times New Roman" w:hAnsi="var(--bs-font-monospace)" w:cs="Courier New"/>
          <w:color w:val="212529"/>
          <w:sz w:val="20"/>
          <w:szCs w:val="20"/>
          <w:lang w:eastAsia="ru-RU"/>
        </w:rPr>
        <w:t xml:space="preserve"> указать)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_________________________________________________________________,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       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согласно    прилагаемому    проекту    (проектной    документации)</w:t>
      </w:r>
      <w:r w:rsid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</w:t>
      </w: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переустройства и (или) перепланировки жилого помещения.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   Срок производства ремонтно-строительных работ с "</w:t>
      </w:r>
      <w:r w:rsid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15</w:t>
      </w: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" _</w:t>
      </w:r>
      <w:r w:rsid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мая</w:t>
      </w: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_</w:t>
      </w:r>
    </w:p>
    <w:p w:rsidR="004D4303" w:rsidRPr="00CB4895" w:rsidRDefault="00CB4895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2024</w:t>
      </w:r>
      <w:r w:rsidR="004D4303"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г. по "</w:t>
      </w:r>
      <w:r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30</w:t>
      </w:r>
      <w:r w:rsidR="004D4303"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" </w:t>
      </w:r>
      <w:r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декабря 2024</w:t>
      </w:r>
      <w:r w:rsidR="004D4303"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г.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   Режим производства ремонтно-строительных работ с _</w:t>
      </w:r>
      <w:r w:rsid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9-00</w:t>
      </w: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_ по _</w:t>
      </w:r>
      <w:r w:rsid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20-00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часов в _</w:t>
      </w:r>
      <w:r w:rsid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рабочие</w:t>
      </w: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_ дни.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   Обязуюсь: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   осуществить ремонтно-строительные работы  в   соответствии   </w:t>
      </w:r>
      <w:proofErr w:type="gramStart"/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с</w:t>
      </w:r>
      <w:proofErr w:type="gramEnd"/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проектом (проектной документацией);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   обеспечить    свободный    доступ     к    месту    проведения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ремонтно-строительных  работ   должностных   лиц  органа  местного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самоуправления муниципального образования либо уполномоченного  им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органа для проверки хода работ;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   осуществить работы в установленные сроки   и   с   соблюдением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согласованного режима проведения работ.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   Согласие на переустройство и (или) перепланировку получено  </w:t>
      </w:r>
      <w:proofErr w:type="gramStart"/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от</w:t>
      </w:r>
      <w:proofErr w:type="gramEnd"/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совместно проживающих совершеннолетних членов   семьи   нанимателя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жилого помещения по договору социального найма от "</w:t>
      </w:r>
      <w:r w:rsid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15" марта 2024</w:t>
      </w: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г. </w:t>
      </w: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N </w:t>
      </w:r>
      <w:r w:rsidR="00CB4895"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1</w:t>
      </w: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1504"/>
        <w:gridCol w:w="3434"/>
        <w:gridCol w:w="1426"/>
        <w:gridCol w:w="2606"/>
      </w:tblGrid>
      <w:tr w:rsidR="004D4303" w:rsidRPr="004D4303" w:rsidTr="004D430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" w:name="100013"/>
            <w:bookmarkEnd w:id="3"/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</w:t>
            </w:r>
            <w:proofErr w:type="gramEnd"/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Подпись </w:t>
            </w:r>
            <w:hyperlink r:id="rId5" w:anchor="100016" w:history="1">
              <w:r w:rsidRPr="004D4303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Отметка о нотариальном заверении подписей лиц</w:t>
            </w:r>
          </w:p>
        </w:tc>
      </w:tr>
      <w:tr w:rsidR="004D4303" w:rsidRPr="004D4303" w:rsidTr="004D430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" w:name="100014"/>
            <w:bookmarkEnd w:id="4"/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  <w:tr w:rsidR="00CB4895" w:rsidRPr="004D4303" w:rsidTr="004D430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4895" w:rsidRPr="004D4303" w:rsidRDefault="00CB4895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4895" w:rsidRPr="004D4303" w:rsidRDefault="00CB4895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4895" w:rsidRPr="004D4303" w:rsidRDefault="00CB4895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4895" w:rsidRPr="004D4303" w:rsidRDefault="00CB4895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4895" w:rsidRPr="004D4303" w:rsidRDefault="00CB4895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CB4895" w:rsidRPr="004D4303" w:rsidTr="004D430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4895" w:rsidRPr="004D4303" w:rsidRDefault="00CB4895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4895" w:rsidRPr="004D4303" w:rsidRDefault="00CB4895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4895" w:rsidRPr="004D4303" w:rsidRDefault="00CB4895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4895" w:rsidRPr="004D4303" w:rsidRDefault="00CB4895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4895" w:rsidRPr="004D4303" w:rsidRDefault="00CB4895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D4303" w:rsidRPr="004D4303" w:rsidTr="004D430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4303" w:rsidRPr="004D4303" w:rsidTr="004D430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4303" w:rsidRPr="004D4303" w:rsidTr="004D430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5" w:name="100015"/>
      <w:bookmarkEnd w:id="5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--------------------------------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6" w:name="100016"/>
      <w:bookmarkEnd w:id="6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&lt;*&gt; Подписи  ставятся   в   присутствии   должностного   лица,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принимающего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документы. В ином случае представляется оформленное в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письменном виде согласие члена семьи, заверенное нотариально,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</w:t>
      </w:r>
      <w:proofErr w:type="gramEnd"/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проставлением отметки об этом в графе 5.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заявлению прилагаются следующие документы: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" w:name="100017"/>
      <w:bookmarkEnd w:id="7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_______________________________________________________________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</w:t>
      </w:r>
      <w:proofErr w:type="gramStart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(указывается вид и реквизиты правоустанавливающего</w:t>
      </w:r>
      <w:proofErr w:type="gramEnd"/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документа на </w:t>
      </w:r>
      <w:proofErr w:type="gramStart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переустраиваемое</w:t>
      </w:r>
      <w:proofErr w:type="gramEnd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(или) </w:t>
      </w:r>
      <w:proofErr w:type="spellStart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перепланируемое</w:t>
      </w:r>
      <w:proofErr w:type="spellEnd"/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___________________________________________________ на ___ листах;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</w:t>
      </w:r>
      <w:proofErr w:type="gramStart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жилое помещение (с отметкой: подлинник</w:t>
      </w:r>
      <w:proofErr w:type="gramEnd"/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или нотариально заверенная копия)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8" w:name="100018"/>
      <w:bookmarkEnd w:id="8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проект  (проектная   документация)   переустройства   и   (или)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перепланировки жилого помещения на _____ листах;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9" w:name="100019"/>
      <w:bookmarkEnd w:id="9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3) технический паспорт </w:t>
      </w:r>
      <w:proofErr w:type="gramStart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переустраиваемого</w:t>
      </w:r>
      <w:proofErr w:type="gramEnd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(или)  </w:t>
      </w:r>
      <w:proofErr w:type="spellStart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перепланируемого</w:t>
      </w:r>
      <w:proofErr w:type="spellEnd"/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жилого помещения на _____ листах;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0" w:name="100020"/>
      <w:bookmarkEnd w:id="10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4) заключение органа по охране памятников архитектуры, истории   и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культуры о  допустимости   проведения   переустройства   и   (или)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перепланировки жилого помещения (представляется в случаях,    если</w:t>
      </w:r>
      <w:proofErr w:type="gramEnd"/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такое жилое помещение или дом, в котором оно находится,   является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памятником архитектуры, истории или культуры) на _____ листах;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1" w:name="100021"/>
      <w:bookmarkEnd w:id="11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5) документы, подтверждающие   согласие   временно   отсутствующих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членов семьи нанимателя на переустройство и (или)   перепланировку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жилого помещения, на _____ листах (при необходимости);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" w:name="100022"/>
      <w:bookmarkEnd w:id="12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6) иные документы: _______________________________________________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(доверенности, выписки из уставов и др.)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Подписи лиц, подавших заявление </w:t>
      </w:r>
      <w:hyperlink r:id="rId6" w:anchor="100023" w:history="1">
        <w:r w:rsidRPr="00CB4895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&lt;*&gt;:</w:t>
        </w:r>
      </w:hyperlink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"__" __________ 200_ г. __________________ _______________________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</w:t>
      </w:r>
      <w:proofErr w:type="gramStart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(дата)           (подпись заявителя) (расшифровка подписи</w:t>
      </w:r>
      <w:proofErr w:type="gramEnd"/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заявителя)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"__" __________ 200_ г. __________________ _______________________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</w:t>
      </w:r>
      <w:proofErr w:type="gramStart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(дата)           (подпись заявителя) (расшифровка подписи</w:t>
      </w:r>
      <w:proofErr w:type="gramEnd"/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заявителя)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"__" __________ 200_ г. __________________ _______________________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</w:t>
      </w:r>
      <w:proofErr w:type="gramStart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(дата)           (подпись заявителя) (расшифровка подписи</w:t>
      </w:r>
      <w:proofErr w:type="gramEnd"/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заявителя)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"__" __________ 200_ г. __________________ _______________________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</w:t>
      </w:r>
      <w:proofErr w:type="gramStart"/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(дата)           (подпись заявителя) (расшифровка подписи</w:t>
      </w:r>
      <w:proofErr w:type="gramEnd"/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48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заявителя)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--------------------------------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3" w:name="100023"/>
      <w:bookmarkEnd w:id="13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&lt;*&gt; При пользовании жилым помещением на   основании   договора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социального найма заявление подписывается нанимателем, указанным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в</w:t>
      </w:r>
      <w:proofErr w:type="gramEnd"/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договоре в качестве стороны, при пользовании жилым помещением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на</w:t>
      </w:r>
      <w:proofErr w:type="gramEnd"/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основании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договора аренды - арендатором, при   пользовании   жилым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помещением    на    праве    собственности     -     собственником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(собственниками).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------------------------------------------------------------------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(следующие позиции заполняются должностным лицом,</w:t>
      </w:r>
      <w:proofErr w:type="gramEnd"/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принявшим заявление)</w:t>
      </w:r>
      <w:proofErr w:type="gramEnd"/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Документы представлены на приеме     "__" ________________ 200_ г.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Входящий номер регистрации заявления _____________________________</w:t>
      </w:r>
    </w:p>
    <w:p w:rsidR="00857529" w:rsidRDefault="00857529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Выдана расписка в получении</w:t>
      </w:r>
      <w:r w:rsid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документов</w:t>
      </w: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     "__" ________________ 200_ г.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                                    N _______________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Расписку получил                     "__" ________________ 200_ г.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lastRenderedPageBreak/>
        <w:t xml:space="preserve">                                     _____________________________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                                         (подпись заявителя)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______________________________________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            </w:t>
      </w:r>
      <w:proofErr w:type="gramStart"/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(должность,</w:t>
      </w:r>
      <w:proofErr w:type="gramEnd"/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______________________________________         ___________________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     Ф.И.О. должнос</w:t>
      </w:r>
      <w:r w:rsidR="00857529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тного лица,   </w:t>
      </w:r>
      <w:bookmarkStart w:id="14" w:name="_GoBack"/>
      <w:bookmarkEnd w:id="14"/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(подпись)</w:t>
      </w:r>
    </w:p>
    <w:p w:rsidR="004D4303" w:rsidRPr="00CB4895" w:rsidRDefault="004D4303" w:rsidP="00CB4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</w:pPr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       </w:t>
      </w:r>
      <w:proofErr w:type="gramStart"/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>принявшего</w:t>
      </w:r>
      <w:proofErr w:type="gramEnd"/>
      <w:r w:rsidRPr="00CB4895">
        <w:rPr>
          <w:rFonts w:ascii="var(--bs-font-monospace)" w:eastAsia="Times New Roman" w:hAnsi="var(--bs-font-monospace)" w:cs="Courier New"/>
          <w:color w:val="212529"/>
          <w:sz w:val="28"/>
          <w:szCs w:val="28"/>
          <w:lang w:eastAsia="ru-RU"/>
        </w:rPr>
        <w:t xml:space="preserve"> заявление)</w:t>
      </w:r>
    </w:p>
    <w:p w:rsidR="00AD1441" w:rsidRPr="00CB4895" w:rsidRDefault="00AD1441" w:rsidP="00CB4895">
      <w:pPr>
        <w:jc w:val="right"/>
        <w:rPr>
          <w:sz w:val="28"/>
          <w:szCs w:val="28"/>
        </w:rPr>
      </w:pPr>
    </w:p>
    <w:sectPr w:rsidR="00AD1441" w:rsidRPr="00CB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03"/>
    <w:rsid w:val="004D4303"/>
    <w:rsid w:val="00857529"/>
    <w:rsid w:val="00AD1441"/>
    <w:rsid w:val="00CB4895"/>
    <w:rsid w:val="00E2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28042005-n-266/" TargetMode="External"/><Relationship Id="rId5" Type="http://schemas.openxmlformats.org/officeDocument/2006/relationships/hyperlink" Target="https://legalacts.ru/doc/postanovlenie-pravitelstva-rf-ot-28042005-n-2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2024-04-10T08:22:00Z</dcterms:created>
  <dcterms:modified xsi:type="dcterms:W3CDTF">2024-05-16T12:18:00Z</dcterms:modified>
</cp:coreProperties>
</file>