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195FF7"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1905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3C58B3" w:rsidRDefault="00AC4199" w:rsidP="00AC4199">
            <w:pPr>
              <w:widowControl/>
              <w:jc w:val="center"/>
              <w:rPr>
                <w:b/>
                <w:sz w:val="34"/>
                <w:szCs w:val="34"/>
              </w:rPr>
            </w:pPr>
            <w:r w:rsidRPr="003C58B3">
              <w:rPr>
                <w:b/>
                <w:sz w:val="34"/>
                <w:szCs w:val="34"/>
              </w:rPr>
              <w:t xml:space="preserve">АДМИНИСТРАЦИЯ </w:t>
            </w:r>
            <w:r w:rsidR="004E404F" w:rsidRPr="003C58B3">
              <w:rPr>
                <w:b/>
                <w:sz w:val="34"/>
                <w:szCs w:val="34"/>
              </w:rPr>
              <w:t>НОВОТОЛКОВСКОГО  СЕЛЬСОВЕТА</w:t>
            </w:r>
          </w:p>
          <w:p w:rsidR="004E404F" w:rsidRDefault="004E404F">
            <w:pPr>
              <w:widowControl/>
              <w:jc w:val="center"/>
              <w:rPr>
                <w:b/>
                <w:sz w:val="36"/>
              </w:rPr>
            </w:pPr>
            <w:r w:rsidRPr="003C58B3">
              <w:rPr>
                <w:b/>
                <w:sz w:val="34"/>
                <w:szCs w:val="34"/>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717326">
            <w:pPr>
              <w:widowControl/>
              <w:jc w:val="center"/>
              <w:rPr>
                <w:sz w:val="24"/>
              </w:rPr>
            </w:pPr>
            <w:r>
              <w:rPr>
                <w:sz w:val="24"/>
              </w:rPr>
              <w:t>20.02.2019</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717326">
            <w:pPr>
              <w:widowControl/>
              <w:jc w:val="center"/>
              <w:rPr>
                <w:sz w:val="24"/>
              </w:rPr>
            </w:pPr>
            <w:r>
              <w:rPr>
                <w:sz w:val="24"/>
              </w:rPr>
              <w:t>15</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195FF7" w:rsidRPr="003F7D8D" w:rsidRDefault="00195FF7" w:rsidP="00195FF7">
      <w:pPr>
        <w:pStyle w:val="ConsPlusTitle"/>
        <w:jc w:val="center"/>
        <w:rPr>
          <w:rFonts w:ascii="Times New Roman" w:hAnsi="Times New Roman" w:cs="Times New Roman"/>
          <w:sz w:val="28"/>
          <w:szCs w:val="28"/>
        </w:rPr>
      </w:pPr>
    </w:p>
    <w:p w:rsidR="00195FF7" w:rsidRPr="00673593" w:rsidRDefault="00195FF7" w:rsidP="00195FF7">
      <w:pPr>
        <w:pStyle w:val="ConsPlusTitle"/>
        <w:jc w:val="center"/>
        <w:rPr>
          <w:rFonts w:ascii="Times New Roman" w:hAnsi="Times New Roman" w:cs="Times New Roman"/>
          <w:sz w:val="24"/>
          <w:szCs w:val="24"/>
        </w:rPr>
      </w:pPr>
      <w:r w:rsidRPr="00673593">
        <w:rPr>
          <w:rFonts w:ascii="Times New Roman" w:hAnsi="Times New Roman" w:cs="Times New Roman"/>
          <w:sz w:val="24"/>
          <w:szCs w:val="24"/>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195FF7" w:rsidRPr="00673593" w:rsidRDefault="00195FF7" w:rsidP="00195FF7">
      <w:pPr>
        <w:spacing w:after="1"/>
        <w:rPr>
          <w:sz w:val="24"/>
          <w:szCs w:val="24"/>
        </w:rPr>
      </w:pP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В соответствии со </w:t>
      </w:r>
      <w:hyperlink r:id="rId7" w:history="1">
        <w:r w:rsidRPr="00673593">
          <w:rPr>
            <w:rFonts w:ascii="Times New Roman" w:hAnsi="Times New Roman" w:cs="Times New Roman"/>
            <w:sz w:val="24"/>
            <w:szCs w:val="24"/>
          </w:rPr>
          <w:t>статьей 39.</w:t>
        </w:r>
      </w:hyperlink>
      <w:r w:rsidRPr="00673593">
        <w:rPr>
          <w:rFonts w:ascii="Times New Roman" w:hAnsi="Times New Roman" w:cs="Times New Roman"/>
          <w:sz w:val="24"/>
          <w:szCs w:val="24"/>
        </w:rPr>
        <w:t xml:space="preserve">9 Земельного кодекса Российской Федерации, Федеральным </w:t>
      </w:r>
      <w:hyperlink r:id="rId8" w:history="1">
        <w:r w:rsidRPr="00673593">
          <w:rPr>
            <w:rFonts w:ascii="Times New Roman" w:hAnsi="Times New Roman" w:cs="Times New Roman"/>
            <w:sz w:val="24"/>
            <w:szCs w:val="24"/>
          </w:rPr>
          <w:t>законом</w:t>
        </w:r>
      </w:hyperlink>
      <w:r w:rsidRPr="00673593">
        <w:rPr>
          <w:rFonts w:ascii="Times New Roman" w:hAnsi="Times New Roman" w:cs="Times New Roman"/>
          <w:sz w:val="24"/>
          <w:szCs w:val="24"/>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Новотолковского сельсовета Пачелмского района Пензенской области </w:t>
      </w:r>
      <w:r w:rsidRPr="00673593">
        <w:rPr>
          <w:rFonts w:ascii="Times New Roman" w:hAnsi="Times New Roman" w:cs="Times New Roman"/>
          <w:i/>
          <w:sz w:val="24"/>
          <w:szCs w:val="24"/>
        </w:rPr>
        <w:t xml:space="preserve">  </w:t>
      </w:r>
      <w:r w:rsidRPr="00673593">
        <w:rPr>
          <w:rFonts w:ascii="Times New Roman" w:hAnsi="Times New Roman" w:cs="Times New Roman"/>
          <w:sz w:val="24"/>
          <w:szCs w:val="24"/>
        </w:rPr>
        <w:t xml:space="preserve">от 26.07.2016 № 54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от </w:t>
      </w:r>
      <w:r w:rsidRPr="00673593">
        <w:rPr>
          <w:rFonts w:ascii="Times New Roman" w:hAnsi="Times New Roman" w:cs="Times New Roman"/>
          <w:color w:val="000000"/>
          <w:sz w:val="24"/>
          <w:szCs w:val="24"/>
        </w:rPr>
        <w:t xml:space="preserve">31.12.2014 № 76 </w:t>
      </w:r>
      <w:r w:rsidRPr="00673593">
        <w:rPr>
          <w:rFonts w:ascii="Times New Roman" w:hAnsi="Times New Roman" w:cs="Times New Roman"/>
          <w:sz w:val="24"/>
          <w:szCs w:val="24"/>
        </w:rPr>
        <w:t>«Об утверждении Реестра муниципальных услуг Новотолковского сельсовета Пачелмского района Пензенской области» (с изменениями и дополнениями), ст. 23 Устава Новотолковского сельсовета   Пачелмского района Пензенской области,</w:t>
      </w:r>
    </w:p>
    <w:p w:rsidR="00195FF7" w:rsidRPr="00673593" w:rsidRDefault="00195FF7" w:rsidP="00195FF7">
      <w:pPr>
        <w:pStyle w:val="ConsPlusNormal"/>
        <w:ind w:firstLine="540"/>
        <w:jc w:val="both"/>
        <w:rPr>
          <w:rFonts w:ascii="Times New Roman" w:hAnsi="Times New Roman" w:cs="Times New Roman"/>
          <w:sz w:val="24"/>
          <w:szCs w:val="24"/>
        </w:rPr>
      </w:pP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b/>
          <w:sz w:val="24"/>
          <w:szCs w:val="24"/>
        </w:rPr>
        <w:t xml:space="preserve">администрация Новотолковского сельсовета Пачелмского района </w:t>
      </w:r>
    </w:p>
    <w:p w:rsidR="00195FF7" w:rsidRPr="00673593" w:rsidRDefault="00195FF7" w:rsidP="00195FF7">
      <w:pPr>
        <w:jc w:val="center"/>
        <w:rPr>
          <w:b/>
          <w:sz w:val="24"/>
          <w:szCs w:val="24"/>
        </w:rPr>
      </w:pPr>
      <w:r w:rsidRPr="00673593">
        <w:rPr>
          <w:b/>
          <w:sz w:val="24"/>
          <w:szCs w:val="24"/>
        </w:rPr>
        <w:t>Пензенской области постановляет:</w:t>
      </w:r>
    </w:p>
    <w:p w:rsidR="00195FF7" w:rsidRPr="00673593" w:rsidRDefault="00195FF7" w:rsidP="00195FF7">
      <w:pPr>
        <w:pStyle w:val="ConsPlusNormal"/>
        <w:ind w:firstLine="709"/>
        <w:jc w:val="both"/>
        <w:rPr>
          <w:rFonts w:ascii="Times New Roman" w:hAnsi="Times New Roman" w:cs="Times New Roman"/>
          <w:sz w:val="24"/>
          <w:szCs w:val="24"/>
        </w:rPr>
      </w:pPr>
      <w:r w:rsidRPr="00673593">
        <w:rPr>
          <w:rFonts w:ascii="Times New Roman" w:hAnsi="Times New Roman" w:cs="Times New Roman"/>
          <w:sz w:val="24"/>
          <w:szCs w:val="24"/>
        </w:rPr>
        <w:t xml:space="preserve">1. Утвердить прилагаемый Административный </w:t>
      </w:r>
      <w:hyperlink w:anchor="P37" w:history="1">
        <w:r w:rsidRPr="00673593">
          <w:rPr>
            <w:rFonts w:ascii="Times New Roman" w:hAnsi="Times New Roman" w:cs="Times New Roman"/>
            <w:sz w:val="24"/>
            <w:szCs w:val="24"/>
          </w:rPr>
          <w:t>регламент</w:t>
        </w:r>
      </w:hyperlink>
      <w:r w:rsidRPr="00673593">
        <w:rPr>
          <w:rFonts w:ascii="Times New Roman" w:hAnsi="Times New Roman" w:cs="Times New Roman"/>
          <w:sz w:val="24"/>
          <w:szCs w:val="24"/>
        </w:rPr>
        <w:t xml:space="preserve">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195FF7" w:rsidRPr="00673593" w:rsidRDefault="00195FF7" w:rsidP="00195FF7">
      <w:pPr>
        <w:pStyle w:val="ConsPlusNormal"/>
        <w:ind w:firstLine="709"/>
        <w:jc w:val="both"/>
        <w:rPr>
          <w:rFonts w:ascii="Times New Roman" w:hAnsi="Times New Roman" w:cs="Times New Roman"/>
          <w:sz w:val="24"/>
          <w:szCs w:val="24"/>
        </w:rPr>
      </w:pPr>
      <w:r w:rsidRPr="00673593">
        <w:rPr>
          <w:rFonts w:ascii="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195FF7" w:rsidRPr="00673593" w:rsidRDefault="00195FF7" w:rsidP="00195FF7">
      <w:pPr>
        <w:ind w:firstLine="709"/>
        <w:contextualSpacing/>
        <w:jc w:val="both"/>
        <w:rPr>
          <w:sz w:val="24"/>
          <w:szCs w:val="24"/>
        </w:rPr>
      </w:pPr>
      <w:r w:rsidRPr="00673593">
        <w:rPr>
          <w:sz w:val="24"/>
          <w:szCs w:val="24"/>
        </w:rPr>
        <w:t>3. Опубликовать настоящее  постановление в информационном бюллетене «Рождественский вестник» и на официальном сайте администрации Новотолковского сельсовета Пачелмского  района Пензенской области в информационно-телекоммуникационной сети «Интернет».</w:t>
      </w:r>
    </w:p>
    <w:p w:rsidR="00195FF7" w:rsidRPr="00673593" w:rsidRDefault="00195FF7" w:rsidP="00195FF7">
      <w:pPr>
        <w:ind w:firstLine="709"/>
        <w:contextualSpacing/>
        <w:jc w:val="both"/>
        <w:rPr>
          <w:sz w:val="24"/>
          <w:szCs w:val="24"/>
        </w:rPr>
      </w:pPr>
      <w:r w:rsidRPr="00673593">
        <w:rPr>
          <w:sz w:val="24"/>
          <w:szCs w:val="24"/>
        </w:rPr>
        <w:t>4. Контроль за исполнением настоящего постановления возложить на главу администрации Новотолковского сельсовета Пачелмского района Пензенской области.</w:t>
      </w:r>
    </w:p>
    <w:p w:rsidR="00195FF7" w:rsidRPr="00673593" w:rsidRDefault="00195FF7" w:rsidP="00195FF7">
      <w:pPr>
        <w:ind w:firstLine="709"/>
        <w:contextualSpacing/>
        <w:jc w:val="both"/>
        <w:rPr>
          <w:sz w:val="24"/>
          <w:szCs w:val="24"/>
        </w:rPr>
      </w:pPr>
    </w:p>
    <w:p w:rsidR="00717326" w:rsidRPr="00673593" w:rsidRDefault="00717326" w:rsidP="00717326">
      <w:pPr>
        <w:jc w:val="both"/>
        <w:rPr>
          <w:sz w:val="24"/>
          <w:szCs w:val="24"/>
        </w:rPr>
      </w:pPr>
      <w:r w:rsidRPr="00673593">
        <w:rPr>
          <w:sz w:val="24"/>
          <w:szCs w:val="24"/>
        </w:rPr>
        <w:t>И.о. Главы администрации Новотолковского сельсовета</w:t>
      </w:r>
    </w:p>
    <w:p w:rsidR="00717326" w:rsidRPr="00673593" w:rsidRDefault="00717326" w:rsidP="00717326">
      <w:pPr>
        <w:spacing w:line="100" w:lineRule="atLeast"/>
        <w:jc w:val="both"/>
        <w:rPr>
          <w:i/>
          <w:sz w:val="24"/>
          <w:szCs w:val="24"/>
          <w:u w:val="single"/>
        </w:rPr>
      </w:pPr>
      <w:r w:rsidRPr="00673593">
        <w:rPr>
          <w:sz w:val="24"/>
          <w:szCs w:val="24"/>
        </w:rPr>
        <w:t>Пачелмского района Пензенской области                                           В.А. Хохлов</w:t>
      </w:r>
    </w:p>
    <w:p w:rsidR="00195FF7" w:rsidRDefault="00195FF7" w:rsidP="00195FF7">
      <w:pPr>
        <w:ind w:firstLine="709"/>
        <w:contextualSpacing/>
        <w:jc w:val="both"/>
        <w:rPr>
          <w:sz w:val="28"/>
          <w:szCs w:val="28"/>
        </w:rPr>
      </w:pPr>
    </w:p>
    <w:p w:rsidR="00195FF7" w:rsidRPr="003F7D8D" w:rsidRDefault="00195FF7" w:rsidP="00195FF7">
      <w:pPr>
        <w:pStyle w:val="ConsPlusTitle"/>
        <w:jc w:val="center"/>
        <w:rPr>
          <w:rFonts w:ascii="Times New Roman" w:hAnsi="Times New Roman" w:cs="Times New Roman"/>
          <w:sz w:val="26"/>
          <w:szCs w:val="26"/>
        </w:rPr>
      </w:pPr>
    </w:p>
    <w:p w:rsidR="00195FF7" w:rsidRPr="003F7D8D" w:rsidRDefault="00195FF7" w:rsidP="00195FF7">
      <w:pPr>
        <w:pStyle w:val="ConsPlusNormal"/>
        <w:jc w:val="both"/>
        <w:rPr>
          <w:rFonts w:ascii="Times New Roman" w:hAnsi="Times New Roman" w:cs="Times New Roman"/>
          <w:sz w:val="28"/>
          <w:szCs w:val="28"/>
        </w:rPr>
      </w:pPr>
    </w:p>
    <w:p w:rsidR="00195FF7" w:rsidRPr="00673593" w:rsidRDefault="00195FF7" w:rsidP="00195FF7">
      <w:pPr>
        <w:pStyle w:val="ConsPlusNormal"/>
        <w:jc w:val="right"/>
        <w:outlineLvl w:val="0"/>
        <w:rPr>
          <w:rFonts w:ascii="Times New Roman" w:hAnsi="Times New Roman"/>
          <w:sz w:val="24"/>
          <w:szCs w:val="24"/>
        </w:rPr>
      </w:pPr>
      <w:r w:rsidRPr="00673593">
        <w:rPr>
          <w:rFonts w:ascii="Times New Roman" w:hAnsi="Times New Roman"/>
          <w:sz w:val="24"/>
          <w:szCs w:val="24"/>
        </w:rPr>
        <w:lastRenderedPageBreak/>
        <w:t>Утвержден</w:t>
      </w:r>
    </w:p>
    <w:p w:rsidR="00195FF7" w:rsidRPr="00673593" w:rsidRDefault="00195FF7" w:rsidP="00195FF7">
      <w:pPr>
        <w:pStyle w:val="ConsPlusNormal"/>
        <w:jc w:val="right"/>
        <w:rPr>
          <w:rFonts w:ascii="Times New Roman" w:hAnsi="Times New Roman"/>
          <w:sz w:val="24"/>
          <w:szCs w:val="24"/>
        </w:rPr>
      </w:pPr>
      <w:r w:rsidRPr="00673593">
        <w:rPr>
          <w:rFonts w:ascii="Times New Roman" w:hAnsi="Times New Roman"/>
          <w:sz w:val="24"/>
          <w:szCs w:val="24"/>
        </w:rPr>
        <w:t>постановлением</w:t>
      </w:r>
    </w:p>
    <w:p w:rsidR="00195FF7" w:rsidRPr="00673593" w:rsidRDefault="00195FF7" w:rsidP="00195FF7">
      <w:pPr>
        <w:pStyle w:val="ConsPlusNormal"/>
        <w:jc w:val="right"/>
        <w:rPr>
          <w:rFonts w:ascii="Times New Roman" w:hAnsi="Times New Roman"/>
          <w:sz w:val="24"/>
          <w:szCs w:val="24"/>
        </w:rPr>
      </w:pPr>
      <w:r w:rsidRPr="00673593">
        <w:rPr>
          <w:rFonts w:ascii="Times New Roman" w:hAnsi="Times New Roman"/>
          <w:sz w:val="24"/>
          <w:szCs w:val="24"/>
        </w:rPr>
        <w:t>администрации Новотолковского сельсовета</w:t>
      </w:r>
    </w:p>
    <w:p w:rsidR="00195FF7" w:rsidRPr="00673593" w:rsidRDefault="00195FF7" w:rsidP="00195FF7">
      <w:pPr>
        <w:pStyle w:val="ConsPlusNormal"/>
        <w:jc w:val="right"/>
        <w:rPr>
          <w:rFonts w:ascii="Times New Roman" w:hAnsi="Times New Roman"/>
          <w:sz w:val="24"/>
          <w:szCs w:val="24"/>
        </w:rPr>
      </w:pPr>
      <w:r w:rsidRPr="00673593">
        <w:rPr>
          <w:rFonts w:ascii="Times New Roman" w:hAnsi="Times New Roman"/>
          <w:sz w:val="24"/>
          <w:szCs w:val="24"/>
        </w:rPr>
        <w:t xml:space="preserve"> Пачелмского района Пензенской области</w:t>
      </w:r>
    </w:p>
    <w:p w:rsidR="00195FF7" w:rsidRPr="00673593" w:rsidRDefault="00717326" w:rsidP="00195FF7">
      <w:pPr>
        <w:pStyle w:val="ConsPlusNormal"/>
        <w:jc w:val="right"/>
        <w:rPr>
          <w:rFonts w:ascii="Times New Roman" w:hAnsi="Times New Roman"/>
          <w:sz w:val="24"/>
          <w:szCs w:val="24"/>
        </w:rPr>
      </w:pPr>
      <w:r w:rsidRPr="00673593">
        <w:rPr>
          <w:rFonts w:ascii="Times New Roman" w:hAnsi="Times New Roman"/>
          <w:sz w:val="24"/>
          <w:szCs w:val="24"/>
        </w:rPr>
        <w:t>от 20.02.2019 № 15</w:t>
      </w:r>
    </w:p>
    <w:p w:rsidR="00195FF7" w:rsidRPr="00673593" w:rsidRDefault="00195FF7" w:rsidP="00195FF7">
      <w:pPr>
        <w:pStyle w:val="ConsPlusNormal"/>
        <w:jc w:val="right"/>
        <w:rPr>
          <w:rFonts w:ascii="Times New Roman" w:hAnsi="Times New Roman" w:cs="Times New Roman"/>
          <w:sz w:val="24"/>
          <w:szCs w:val="24"/>
        </w:rPr>
      </w:pPr>
    </w:p>
    <w:p w:rsidR="00195FF7" w:rsidRPr="00673593" w:rsidRDefault="00195FF7" w:rsidP="00195FF7">
      <w:pPr>
        <w:pStyle w:val="ConsPlusNormal"/>
        <w:jc w:val="both"/>
        <w:rPr>
          <w:sz w:val="24"/>
          <w:szCs w:val="24"/>
        </w:rPr>
      </w:pPr>
    </w:p>
    <w:p w:rsidR="00195FF7" w:rsidRPr="00673593" w:rsidRDefault="00195FF7" w:rsidP="00195FF7">
      <w:pPr>
        <w:pStyle w:val="ConsPlusTitle"/>
        <w:jc w:val="center"/>
        <w:rPr>
          <w:sz w:val="24"/>
          <w:szCs w:val="24"/>
        </w:rPr>
      </w:pPr>
      <w:bookmarkStart w:id="0" w:name="P35"/>
      <w:bookmarkEnd w:id="0"/>
    </w:p>
    <w:p w:rsidR="00195FF7" w:rsidRPr="00673593" w:rsidRDefault="00195FF7" w:rsidP="00195FF7">
      <w:pPr>
        <w:pStyle w:val="ConsPlusNormal"/>
        <w:jc w:val="center"/>
        <w:rPr>
          <w:rFonts w:ascii="Times New Roman" w:hAnsi="Times New Roman"/>
          <w:b/>
          <w:sz w:val="24"/>
          <w:szCs w:val="24"/>
        </w:rPr>
      </w:pPr>
      <w:r w:rsidRPr="00673593">
        <w:rPr>
          <w:rFonts w:ascii="Times New Roman" w:hAnsi="Times New Roman"/>
          <w:b/>
          <w:sz w:val="24"/>
          <w:szCs w:val="24"/>
        </w:rPr>
        <w:t>Административный регламент</w:t>
      </w:r>
    </w:p>
    <w:p w:rsidR="00195FF7" w:rsidRPr="00673593" w:rsidRDefault="00195FF7" w:rsidP="00195FF7">
      <w:pPr>
        <w:pStyle w:val="ConsPlusNormal"/>
        <w:jc w:val="center"/>
        <w:rPr>
          <w:rFonts w:ascii="Times New Roman" w:hAnsi="Times New Roman" w:cs="Times New Roman"/>
          <w:b/>
          <w:sz w:val="24"/>
          <w:szCs w:val="24"/>
        </w:rPr>
      </w:pPr>
      <w:r w:rsidRPr="00673593">
        <w:rPr>
          <w:rFonts w:ascii="Times New Roman" w:hAnsi="Times New Roman"/>
          <w:b/>
          <w:sz w:val="24"/>
          <w:szCs w:val="24"/>
        </w:rPr>
        <w:t xml:space="preserve">по предоставления муниципальной услуги </w:t>
      </w:r>
      <w:r w:rsidRPr="00673593">
        <w:rPr>
          <w:rFonts w:ascii="Times New Roman" w:hAnsi="Times New Roman" w:cs="Times New Roman"/>
          <w:b/>
          <w:sz w:val="24"/>
          <w:szCs w:val="24"/>
        </w:rPr>
        <w:t>«Предоставление земельного участка, находящегося в муниципальной собственности, в постоянное (бессрочное) пользование»</w:t>
      </w:r>
    </w:p>
    <w:p w:rsidR="00195FF7" w:rsidRPr="00673593" w:rsidRDefault="00195FF7" w:rsidP="00195FF7">
      <w:pPr>
        <w:spacing w:after="1"/>
        <w:rPr>
          <w:sz w:val="24"/>
          <w:szCs w:val="24"/>
        </w:rPr>
      </w:pPr>
    </w:p>
    <w:p w:rsidR="00195FF7" w:rsidRPr="00673593" w:rsidRDefault="00195FF7" w:rsidP="00195FF7">
      <w:pPr>
        <w:pStyle w:val="ConsPlusNormal"/>
        <w:jc w:val="center"/>
        <w:outlineLvl w:val="1"/>
        <w:rPr>
          <w:rFonts w:ascii="Times New Roman" w:hAnsi="Times New Roman" w:cs="Times New Roman"/>
          <w:b/>
          <w:sz w:val="24"/>
          <w:szCs w:val="24"/>
        </w:rPr>
      </w:pPr>
      <w:r w:rsidRPr="00673593">
        <w:rPr>
          <w:rFonts w:ascii="Times New Roman" w:hAnsi="Times New Roman" w:cs="Times New Roman"/>
          <w:b/>
          <w:sz w:val="24"/>
          <w:szCs w:val="24"/>
          <w:lang w:val="en-US"/>
        </w:rPr>
        <w:t>I</w:t>
      </w:r>
      <w:r w:rsidRPr="00673593">
        <w:rPr>
          <w:rFonts w:ascii="Times New Roman" w:hAnsi="Times New Roman" w:cs="Times New Roman"/>
          <w:b/>
          <w:sz w:val="24"/>
          <w:szCs w:val="24"/>
        </w:rPr>
        <w:t>. Общие положения</w:t>
      </w:r>
    </w:p>
    <w:p w:rsidR="00195FF7" w:rsidRPr="00673593" w:rsidRDefault="00195FF7" w:rsidP="00195FF7">
      <w:pPr>
        <w:pStyle w:val="ConsPlusNormal"/>
        <w:jc w:val="both"/>
        <w:rPr>
          <w:rFonts w:ascii="Times New Roman" w:hAnsi="Times New Roman" w:cs="Times New Roman"/>
          <w:sz w:val="24"/>
          <w:szCs w:val="24"/>
        </w:rPr>
      </w:pP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1.1. Предмет регулирования регламента.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Новотолковского сельсовета Пачелмского района Пензенской области (далее - Администрация) при предоставлении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1.2. Круг заявителей.</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195FF7" w:rsidRPr="00673593" w:rsidRDefault="00195FF7" w:rsidP="00195FF7">
      <w:pPr>
        <w:autoSpaceDE w:val="0"/>
        <w:autoSpaceDN w:val="0"/>
        <w:adjustRightInd w:val="0"/>
        <w:jc w:val="both"/>
        <w:rPr>
          <w:rFonts w:eastAsiaTheme="minorHAnsi"/>
          <w:sz w:val="24"/>
          <w:szCs w:val="24"/>
        </w:rPr>
      </w:pPr>
      <w:r w:rsidRPr="00673593">
        <w:rPr>
          <w:sz w:val="24"/>
          <w:szCs w:val="24"/>
        </w:rPr>
        <w:t xml:space="preserve">        1.3. </w:t>
      </w:r>
      <w:r w:rsidRPr="00673593">
        <w:rPr>
          <w:rFonts w:eastAsiaTheme="minorHAnsi"/>
          <w:sz w:val="24"/>
          <w:szCs w:val="24"/>
        </w:rPr>
        <w:t>Требования к порядку информирования о предоставлении муниципальной услуги</w:t>
      </w:r>
    </w:p>
    <w:p w:rsidR="0077524E" w:rsidRDefault="0077524E" w:rsidP="00195FF7">
      <w:pPr>
        <w:jc w:val="both"/>
        <w:rPr>
          <w:sz w:val="28"/>
          <w:szCs w:val="28"/>
        </w:rPr>
      </w:pPr>
      <w:r w:rsidRPr="00711EDC">
        <w:rPr>
          <w:sz w:val="28"/>
          <w:szCs w:val="28"/>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Пачелмского района в информационно-телекоммуникационной сети «Интернет» (https://pachelma.pnzreg.ru)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на Портале государственных и муниципальных услуг (функций) Пензенской области государственной информационной системы "Комплексная система предоставления государственных и муниципальных услуг Пензенской области" (https://gosuslugi.pnzreg.ru) (далее - Региональный портал)</w:t>
      </w:r>
    </w:p>
    <w:p w:rsidR="00195FF7" w:rsidRPr="00673593" w:rsidRDefault="00195FF7" w:rsidP="00195FF7">
      <w:pPr>
        <w:jc w:val="both"/>
        <w:rPr>
          <w:rFonts w:eastAsiaTheme="minorHAnsi"/>
          <w:sz w:val="24"/>
          <w:szCs w:val="24"/>
        </w:rPr>
      </w:pPr>
      <w:r w:rsidRPr="00673593">
        <w:rPr>
          <w:rFonts w:eastAsiaTheme="minorHAnsi"/>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95FF7" w:rsidRPr="00673593" w:rsidRDefault="00195FF7" w:rsidP="00195FF7">
      <w:pPr>
        <w:pStyle w:val="ConsPlusNormal"/>
        <w:ind w:firstLine="567"/>
        <w:jc w:val="both"/>
        <w:rPr>
          <w:rFonts w:ascii="Times New Roman" w:hAnsi="Times New Roman" w:cs="Times New Roman"/>
          <w:sz w:val="24"/>
          <w:szCs w:val="24"/>
        </w:rPr>
      </w:pPr>
      <w:r w:rsidRPr="00673593">
        <w:rPr>
          <w:rFonts w:ascii="Times New Roman" w:hAnsi="Times New Roman" w:cs="Times New Roman"/>
          <w:sz w:val="24"/>
          <w:szCs w:val="24"/>
        </w:rPr>
        <w:t>1.3.4. 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w:t>
      </w:r>
      <w:r w:rsidRPr="00673593">
        <w:rPr>
          <w:rFonts w:ascii="Times New Roman" w:hAnsi="Times New Roman" w:cs="Times New Roman"/>
          <w:i/>
          <w:sz w:val="24"/>
          <w:szCs w:val="24"/>
        </w:rPr>
        <w:t xml:space="preserve"> </w:t>
      </w:r>
      <w:r w:rsidRPr="00673593">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95FF7" w:rsidRPr="00673593" w:rsidRDefault="00195FF7" w:rsidP="00195FF7">
      <w:pPr>
        <w:pStyle w:val="ConsPlusNormal"/>
        <w:ind w:firstLine="567"/>
        <w:jc w:val="both"/>
        <w:rPr>
          <w:rFonts w:ascii="Times New Roman" w:hAnsi="Times New Roman" w:cs="Times New Roman"/>
          <w:sz w:val="24"/>
          <w:szCs w:val="24"/>
        </w:rPr>
      </w:pPr>
    </w:p>
    <w:p w:rsidR="00195FF7" w:rsidRPr="00673593" w:rsidRDefault="00195FF7" w:rsidP="00195FF7">
      <w:pPr>
        <w:jc w:val="center"/>
        <w:rPr>
          <w:b/>
          <w:sz w:val="24"/>
          <w:szCs w:val="24"/>
        </w:rPr>
      </w:pPr>
      <w:r w:rsidRPr="00673593">
        <w:rPr>
          <w:b/>
          <w:sz w:val="24"/>
          <w:szCs w:val="24"/>
        </w:rPr>
        <w:t>II. Стандарт предоставления муниципальной услуги</w:t>
      </w:r>
    </w:p>
    <w:p w:rsidR="00195FF7" w:rsidRPr="00673593" w:rsidRDefault="00195FF7" w:rsidP="00195FF7">
      <w:pPr>
        <w:pStyle w:val="ConsPlusNormal"/>
        <w:ind w:firstLine="567"/>
        <w:jc w:val="center"/>
        <w:outlineLvl w:val="2"/>
        <w:rPr>
          <w:rFonts w:ascii="Times New Roman" w:hAnsi="Times New Roman" w:cs="Times New Roman"/>
          <w:b/>
          <w:sz w:val="24"/>
          <w:szCs w:val="24"/>
        </w:rPr>
      </w:pPr>
      <w:r w:rsidRPr="00673593">
        <w:rPr>
          <w:rFonts w:ascii="Times New Roman" w:hAnsi="Times New Roman" w:cs="Times New Roman"/>
          <w:b/>
          <w:sz w:val="24"/>
          <w:szCs w:val="24"/>
        </w:rPr>
        <w:t>Наименование муниципальной услуги</w:t>
      </w:r>
    </w:p>
    <w:p w:rsidR="00195FF7" w:rsidRPr="00673593" w:rsidRDefault="00195FF7" w:rsidP="00195FF7">
      <w:pPr>
        <w:pStyle w:val="ConsPlusNormal"/>
        <w:ind w:firstLine="567"/>
        <w:jc w:val="both"/>
        <w:rPr>
          <w:rFonts w:ascii="Times New Roman" w:hAnsi="Times New Roman" w:cs="Times New Roman"/>
          <w:b/>
          <w:sz w:val="24"/>
          <w:szCs w:val="24"/>
        </w:rPr>
      </w:pPr>
    </w:p>
    <w:p w:rsidR="00195FF7" w:rsidRPr="00673593" w:rsidRDefault="00195FF7" w:rsidP="00195FF7">
      <w:pPr>
        <w:pStyle w:val="ConsPlusNormal"/>
        <w:ind w:firstLine="567"/>
        <w:jc w:val="both"/>
        <w:rPr>
          <w:rFonts w:ascii="Times New Roman" w:hAnsi="Times New Roman" w:cs="Times New Roman"/>
          <w:sz w:val="24"/>
          <w:szCs w:val="24"/>
        </w:rPr>
      </w:pPr>
      <w:r w:rsidRPr="00673593">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195FF7" w:rsidRPr="00673593" w:rsidRDefault="00195FF7" w:rsidP="00195FF7">
      <w:pPr>
        <w:pStyle w:val="ConsPlusNormal"/>
        <w:ind w:firstLine="567"/>
        <w:jc w:val="both"/>
        <w:rPr>
          <w:rFonts w:ascii="Times New Roman" w:hAnsi="Times New Roman" w:cs="Times New Roman"/>
          <w:sz w:val="24"/>
          <w:szCs w:val="24"/>
        </w:rPr>
      </w:pPr>
    </w:p>
    <w:p w:rsidR="00195FF7" w:rsidRPr="00673593" w:rsidRDefault="00195FF7" w:rsidP="00195FF7">
      <w:pPr>
        <w:pStyle w:val="ConsPlusNormal"/>
        <w:ind w:firstLine="567"/>
        <w:jc w:val="center"/>
        <w:outlineLvl w:val="2"/>
        <w:rPr>
          <w:rFonts w:ascii="Times New Roman" w:hAnsi="Times New Roman" w:cs="Times New Roman"/>
          <w:sz w:val="24"/>
          <w:szCs w:val="24"/>
        </w:rPr>
      </w:pPr>
      <w:r w:rsidRPr="00673593">
        <w:rPr>
          <w:rFonts w:ascii="Times New Roman" w:hAnsi="Times New Roman" w:cs="Times New Roman"/>
          <w:sz w:val="24"/>
          <w:szCs w:val="24"/>
        </w:rPr>
        <w:t>Наименование органа местного самоуправления,</w:t>
      </w:r>
    </w:p>
    <w:p w:rsidR="00195FF7" w:rsidRPr="00673593" w:rsidRDefault="00195FF7" w:rsidP="00195FF7">
      <w:pPr>
        <w:pStyle w:val="ConsPlusNormal"/>
        <w:ind w:firstLine="567"/>
        <w:jc w:val="center"/>
        <w:rPr>
          <w:rFonts w:ascii="Times New Roman" w:hAnsi="Times New Roman" w:cs="Times New Roman"/>
          <w:sz w:val="24"/>
          <w:szCs w:val="24"/>
        </w:rPr>
      </w:pPr>
      <w:r w:rsidRPr="00673593">
        <w:rPr>
          <w:rFonts w:ascii="Times New Roman" w:hAnsi="Times New Roman" w:cs="Times New Roman"/>
          <w:sz w:val="24"/>
          <w:szCs w:val="24"/>
        </w:rPr>
        <w:t>предоставляющего муниципальную услугу</w:t>
      </w:r>
    </w:p>
    <w:p w:rsidR="00195FF7" w:rsidRPr="00673593" w:rsidRDefault="00195FF7" w:rsidP="00195FF7">
      <w:pPr>
        <w:pStyle w:val="ConsPlusNormal"/>
        <w:ind w:firstLine="567"/>
        <w:jc w:val="both"/>
        <w:rPr>
          <w:rFonts w:ascii="Times New Roman" w:hAnsi="Times New Roman" w:cs="Times New Roman"/>
          <w:sz w:val="24"/>
          <w:szCs w:val="24"/>
        </w:rPr>
      </w:pPr>
    </w:p>
    <w:p w:rsidR="00195FF7" w:rsidRPr="00673593" w:rsidRDefault="00195FF7" w:rsidP="00195FF7">
      <w:pPr>
        <w:pStyle w:val="ConsPlusNormal"/>
        <w:ind w:firstLine="567"/>
        <w:jc w:val="both"/>
        <w:rPr>
          <w:rFonts w:ascii="Times New Roman" w:hAnsi="Times New Roman" w:cs="Times New Roman"/>
          <w:sz w:val="24"/>
          <w:szCs w:val="24"/>
        </w:rPr>
      </w:pPr>
      <w:r w:rsidRPr="00673593">
        <w:rPr>
          <w:rFonts w:ascii="Times New Roman" w:hAnsi="Times New Roman" w:cs="Times New Roman"/>
          <w:sz w:val="24"/>
          <w:szCs w:val="24"/>
        </w:rPr>
        <w:t xml:space="preserve">2.2. </w:t>
      </w:r>
      <w:r w:rsidRPr="00673593">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673593">
        <w:rPr>
          <w:rFonts w:ascii="Times New Roman" w:hAnsi="Times New Roman" w:cs="Times New Roman"/>
          <w:sz w:val="24"/>
          <w:szCs w:val="24"/>
        </w:rPr>
        <w:t>Администрация.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2.3. Результат предоставления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Результатом предоставления муниципальной услуги является: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2.4. Срок предоставления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2.5. Правовые основания для предоставления муниципальной услуги.</w:t>
      </w:r>
    </w:p>
    <w:p w:rsidR="00195FF7" w:rsidRPr="00673593" w:rsidRDefault="00195FF7" w:rsidP="00195FF7">
      <w:pPr>
        <w:autoSpaceDE w:val="0"/>
        <w:autoSpaceDN w:val="0"/>
        <w:adjustRightInd w:val="0"/>
        <w:ind w:firstLine="567"/>
        <w:jc w:val="both"/>
        <w:rPr>
          <w:sz w:val="24"/>
          <w:szCs w:val="24"/>
        </w:rPr>
      </w:pPr>
      <w:r w:rsidRPr="00673593">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195FF7" w:rsidRPr="00673593" w:rsidRDefault="00195FF7" w:rsidP="00195FF7">
      <w:pPr>
        <w:autoSpaceDE w:val="0"/>
        <w:autoSpaceDN w:val="0"/>
        <w:adjustRightInd w:val="0"/>
        <w:ind w:firstLine="567"/>
        <w:jc w:val="both"/>
        <w:rPr>
          <w:sz w:val="24"/>
          <w:szCs w:val="24"/>
        </w:rPr>
      </w:pPr>
      <w:r w:rsidRPr="00673593">
        <w:rPr>
          <w:sz w:val="24"/>
          <w:szCs w:val="24"/>
        </w:rPr>
        <w:t xml:space="preserve">2.6. </w:t>
      </w:r>
      <w:bookmarkStart w:id="1" w:name="P134"/>
      <w:bookmarkEnd w:id="1"/>
      <w:r w:rsidRPr="00673593">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2.6.1. Муниципальная услуга предоставляется на основании </w:t>
      </w:r>
      <w:hyperlink w:anchor="P386" w:history="1">
        <w:r w:rsidRPr="00673593">
          <w:rPr>
            <w:rFonts w:ascii="Times New Roman" w:hAnsi="Times New Roman" w:cs="Times New Roman"/>
            <w:sz w:val="24"/>
            <w:szCs w:val="24"/>
          </w:rPr>
          <w:t>заявления</w:t>
        </w:r>
      </w:hyperlink>
      <w:r w:rsidRPr="00673593">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9" w:history="1">
        <w:r w:rsidRPr="00673593">
          <w:rPr>
            <w:rFonts w:ascii="Times New Roman" w:hAnsi="Times New Roman" w:cs="Times New Roman"/>
            <w:sz w:val="24"/>
            <w:szCs w:val="24"/>
          </w:rPr>
          <w:t>закона</w:t>
        </w:r>
      </w:hyperlink>
      <w:r w:rsidRPr="00673593">
        <w:rPr>
          <w:rFonts w:ascii="Times New Roman" w:hAnsi="Times New Roman" w:cs="Times New Roman"/>
          <w:sz w:val="24"/>
          <w:szCs w:val="24"/>
        </w:rPr>
        <w:t xml:space="preserve"> № 63-ФЗ, </w:t>
      </w:r>
      <w:hyperlink r:id="rId10" w:history="1">
        <w:r w:rsidRPr="00673593">
          <w:rPr>
            <w:rFonts w:ascii="Times New Roman" w:hAnsi="Times New Roman" w:cs="Times New Roman"/>
            <w:sz w:val="24"/>
            <w:szCs w:val="24"/>
          </w:rPr>
          <w:t>постановлением</w:t>
        </w:r>
      </w:hyperlink>
      <w:r w:rsidRPr="00673593">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1" w:history="1">
        <w:r w:rsidRPr="00673593">
          <w:rPr>
            <w:rFonts w:ascii="Times New Roman" w:hAnsi="Times New Roman" w:cs="Times New Roman"/>
            <w:sz w:val="24"/>
            <w:szCs w:val="24"/>
          </w:rPr>
          <w:t>пункте 1 статьи 39.17</w:t>
        </w:r>
      </w:hyperlink>
      <w:r w:rsidRPr="00673593">
        <w:rPr>
          <w:rFonts w:ascii="Times New Roman" w:hAnsi="Times New Roman" w:cs="Times New Roman"/>
          <w:sz w:val="24"/>
          <w:szCs w:val="24"/>
        </w:rPr>
        <w:t xml:space="preserve"> Земельного кодекса РФ (далее - заявление).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2.6.2. В заявлении указываются: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кадастровый номер испрашиваемого земельного участка;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цель использования земельного участка;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вид права, на котором заявитель желает приобрести земельный участок;</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почтовый адрес и (или) адрес электронной почты для связи с заявителем.</w:t>
      </w:r>
    </w:p>
    <w:p w:rsidR="00195FF7" w:rsidRPr="00673593" w:rsidRDefault="00195FF7" w:rsidP="00195FF7">
      <w:pPr>
        <w:pStyle w:val="ConsPlusNormal"/>
        <w:spacing w:before="220"/>
        <w:ind w:firstLine="540"/>
        <w:jc w:val="both"/>
        <w:rPr>
          <w:rFonts w:ascii="Times New Roman" w:hAnsi="Times New Roman" w:cs="Times New Roman"/>
          <w:sz w:val="24"/>
          <w:szCs w:val="24"/>
        </w:rPr>
      </w:pPr>
      <w:bookmarkStart w:id="2" w:name="P144"/>
      <w:bookmarkEnd w:id="2"/>
      <w:r w:rsidRPr="00673593">
        <w:rPr>
          <w:rFonts w:ascii="Times New Roman" w:hAnsi="Times New Roman" w:cs="Times New Roman"/>
          <w:sz w:val="24"/>
          <w:szCs w:val="24"/>
        </w:rPr>
        <w:t>2.6.3. К заявлению прилагается следующий документ:</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документ, подтверждающий полномочия представителя заявителя.</w:t>
      </w:r>
    </w:p>
    <w:p w:rsidR="00195FF7" w:rsidRPr="00673593" w:rsidRDefault="00195FF7" w:rsidP="00195FF7">
      <w:pPr>
        <w:spacing w:after="1"/>
        <w:rPr>
          <w:sz w:val="24"/>
          <w:szCs w:val="24"/>
        </w:rPr>
      </w:pPr>
    </w:p>
    <w:p w:rsidR="00195FF7" w:rsidRPr="00673593" w:rsidRDefault="00195FF7" w:rsidP="00195FF7">
      <w:pPr>
        <w:pStyle w:val="ConsPlusNormal"/>
        <w:spacing w:before="220"/>
        <w:ind w:firstLine="540"/>
        <w:jc w:val="both"/>
        <w:rPr>
          <w:rFonts w:ascii="Times New Roman" w:hAnsi="Times New Roman" w:cs="Times New Roman"/>
          <w:sz w:val="24"/>
          <w:szCs w:val="24"/>
        </w:rPr>
      </w:pPr>
      <w:bookmarkStart w:id="3" w:name="P147"/>
      <w:bookmarkEnd w:id="3"/>
      <w:r w:rsidRPr="00673593">
        <w:rPr>
          <w:rFonts w:ascii="Times New Roman" w:hAnsi="Times New Roman" w:cs="Times New Roman"/>
          <w:sz w:val="24"/>
          <w:szCs w:val="24"/>
        </w:rPr>
        <w:t>2.6.4. Заявитель вправе представить:</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95FF7" w:rsidRPr="00673593" w:rsidRDefault="00195FF7" w:rsidP="00195FF7">
      <w:pPr>
        <w:ind w:firstLine="567"/>
        <w:jc w:val="both"/>
        <w:rPr>
          <w:sz w:val="24"/>
          <w:szCs w:val="24"/>
        </w:rPr>
      </w:pPr>
      <w:r w:rsidRPr="00673593">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95FF7" w:rsidRPr="00673593" w:rsidRDefault="00195FF7" w:rsidP="00195FF7">
      <w:pPr>
        <w:ind w:firstLine="567"/>
        <w:jc w:val="both"/>
        <w:rPr>
          <w:sz w:val="24"/>
          <w:szCs w:val="24"/>
        </w:rPr>
      </w:pPr>
      <w:r w:rsidRPr="00673593">
        <w:rPr>
          <w:sz w:val="24"/>
          <w:szCs w:val="24"/>
        </w:rPr>
        <w:t>а) лично по адресу Администрации;</w:t>
      </w:r>
    </w:p>
    <w:p w:rsidR="00195FF7" w:rsidRPr="00673593" w:rsidRDefault="00195FF7" w:rsidP="00195FF7">
      <w:pPr>
        <w:ind w:firstLine="567"/>
        <w:jc w:val="both"/>
        <w:rPr>
          <w:sz w:val="24"/>
          <w:szCs w:val="24"/>
        </w:rPr>
      </w:pPr>
      <w:r w:rsidRPr="00673593">
        <w:rPr>
          <w:sz w:val="24"/>
          <w:szCs w:val="24"/>
        </w:rPr>
        <w:t>б) посредством почтовой связи по адресу Администрации;</w:t>
      </w:r>
    </w:p>
    <w:p w:rsidR="00195FF7" w:rsidRPr="00673593" w:rsidRDefault="00195FF7" w:rsidP="00195FF7">
      <w:pPr>
        <w:ind w:firstLine="567"/>
        <w:jc w:val="both"/>
        <w:rPr>
          <w:sz w:val="24"/>
          <w:szCs w:val="24"/>
        </w:rPr>
      </w:pPr>
      <w:r w:rsidRPr="00673593">
        <w:rPr>
          <w:sz w:val="24"/>
          <w:szCs w:val="24"/>
        </w:rPr>
        <w:t>в) в форме электронного документа, подписанного простой электронной подписью, посредством Регионального портала;</w:t>
      </w:r>
    </w:p>
    <w:p w:rsidR="00195FF7" w:rsidRPr="00673593" w:rsidRDefault="00195FF7" w:rsidP="00195FF7">
      <w:pPr>
        <w:ind w:firstLine="567"/>
        <w:jc w:val="both"/>
        <w:rPr>
          <w:sz w:val="24"/>
          <w:szCs w:val="24"/>
        </w:rPr>
      </w:pPr>
      <w:r w:rsidRPr="00673593">
        <w:rPr>
          <w:sz w:val="24"/>
          <w:szCs w:val="24"/>
        </w:rPr>
        <w:t>д) на бумажном носителе через МФЦ предоставления государственных и муниципальных услуг.</w:t>
      </w:r>
    </w:p>
    <w:p w:rsidR="00195FF7" w:rsidRPr="00673593" w:rsidRDefault="00195FF7" w:rsidP="00195FF7">
      <w:pPr>
        <w:ind w:firstLine="567"/>
        <w:jc w:val="both"/>
        <w:rPr>
          <w:sz w:val="24"/>
          <w:szCs w:val="24"/>
        </w:rPr>
      </w:pPr>
      <w:r w:rsidRPr="00673593">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95FF7" w:rsidRPr="00673593" w:rsidRDefault="00195FF7" w:rsidP="00195FF7">
      <w:pPr>
        <w:ind w:firstLine="567"/>
        <w:jc w:val="both"/>
        <w:rPr>
          <w:sz w:val="24"/>
          <w:szCs w:val="24"/>
        </w:rPr>
      </w:pPr>
      <w:r w:rsidRPr="00673593">
        <w:rPr>
          <w:sz w:val="24"/>
          <w:szCs w:val="24"/>
        </w:rPr>
        <w:t>Образцы заполнения электронной формы заявления размещаются на Региональном портале.</w:t>
      </w:r>
    </w:p>
    <w:p w:rsidR="00195FF7" w:rsidRPr="00673593" w:rsidRDefault="00195FF7" w:rsidP="00195FF7">
      <w:pPr>
        <w:ind w:firstLine="567"/>
        <w:jc w:val="both"/>
        <w:rPr>
          <w:sz w:val="24"/>
          <w:szCs w:val="24"/>
        </w:rPr>
      </w:pPr>
      <w:r w:rsidRPr="00673593">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95FF7" w:rsidRPr="00673593" w:rsidRDefault="00195FF7" w:rsidP="00195FF7">
      <w:pPr>
        <w:ind w:firstLine="567"/>
        <w:jc w:val="both"/>
        <w:rPr>
          <w:sz w:val="24"/>
          <w:szCs w:val="24"/>
        </w:rPr>
      </w:pPr>
      <w:r w:rsidRPr="00673593">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5FF7" w:rsidRPr="00673593" w:rsidRDefault="00195FF7" w:rsidP="00195FF7">
      <w:pPr>
        <w:ind w:firstLine="567"/>
        <w:jc w:val="both"/>
        <w:rPr>
          <w:sz w:val="24"/>
          <w:szCs w:val="24"/>
        </w:rPr>
      </w:pPr>
      <w:r w:rsidRPr="00673593">
        <w:rPr>
          <w:sz w:val="24"/>
          <w:szCs w:val="24"/>
        </w:rPr>
        <w:t>При формировании заявления обеспечивается:</w:t>
      </w:r>
    </w:p>
    <w:p w:rsidR="00195FF7" w:rsidRPr="00673593" w:rsidRDefault="00195FF7" w:rsidP="00195FF7">
      <w:pPr>
        <w:ind w:firstLine="567"/>
        <w:jc w:val="both"/>
        <w:rPr>
          <w:sz w:val="24"/>
          <w:szCs w:val="24"/>
        </w:rPr>
      </w:pPr>
      <w:r w:rsidRPr="00673593">
        <w:rPr>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195FF7" w:rsidRPr="00673593" w:rsidRDefault="00195FF7" w:rsidP="00195FF7">
      <w:pPr>
        <w:ind w:firstLine="567"/>
        <w:jc w:val="both"/>
        <w:rPr>
          <w:sz w:val="24"/>
          <w:szCs w:val="24"/>
        </w:rPr>
      </w:pPr>
      <w:r w:rsidRPr="00673593">
        <w:rPr>
          <w:sz w:val="24"/>
          <w:szCs w:val="24"/>
        </w:rPr>
        <w:t>б) возможность заполнения одной электронной формы заявления несколькими заявителями;</w:t>
      </w:r>
    </w:p>
    <w:p w:rsidR="00195FF7" w:rsidRPr="00673593" w:rsidRDefault="00195FF7" w:rsidP="00195FF7">
      <w:pPr>
        <w:ind w:firstLine="567"/>
        <w:jc w:val="both"/>
        <w:rPr>
          <w:sz w:val="24"/>
          <w:szCs w:val="24"/>
        </w:rPr>
      </w:pPr>
      <w:r w:rsidRPr="00673593">
        <w:rPr>
          <w:sz w:val="24"/>
          <w:szCs w:val="24"/>
        </w:rPr>
        <w:t>в) возможность печати на бумажном носителе копии электронной формы заявления;</w:t>
      </w:r>
    </w:p>
    <w:p w:rsidR="00195FF7" w:rsidRPr="00673593" w:rsidRDefault="00195FF7" w:rsidP="00195FF7">
      <w:pPr>
        <w:ind w:firstLine="567"/>
        <w:jc w:val="both"/>
        <w:rPr>
          <w:sz w:val="24"/>
          <w:szCs w:val="24"/>
        </w:rPr>
      </w:pPr>
      <w:r w:rsidRPr="00673593">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5FF7" w:rsidRPr="00673593" w:rsidRDefault="00195FF7" w:rsidP="00195FF7">
      <w:pPr>
        <w:ind w:firstLine="567"/>
        <w:jc w:val="both"/>
        <w:rPr>
          <w:sz w:val="24"/>
          <w:szCs w:val="24"/>
        </w:rPr>
      </w:pPr>
      <w:r w:rsidRPr="00673593">
        <w:rPr>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195FF7" w:rsidRPr="00673593" w:rsidRDefault="00195FF7" w:rsidP="00195FF7">
      <w:pPr>
        <w:ind w:firstLine="567"/>
        <w:jc w:val="both"/>
        <w:rPr>
          <w:sz w:val="24"/>
          <w:szCs w:val="24"/>
        </w:rPr>
      </w:pPr>
      <w:r w:rsidRPr="00673593">
        <w:rPr>
          <w:sz w:val="24"/>
          <w:szCs w:val="24"/>
        </w:rPr>
        <w:t>е) возможность вернуться на любой из этапов заполнения электронной формы заявления без потери ранее введенной информации;</w:t>
      </w:r>
    </w:p>
    <w:p w:rsidR="00195FF7" w:rsidRPr="00673593" w:rsidRDefault="00195FF7" w:rsidP="00195FF7">
      <w:pPr>
        <w:ind w:firstLine="567"/>
        <w:jc w:val="both"/>
        <w:rPr>
          <w:sz w:val="24"/>
          <w:szCs w:val="24"/>
        </w:rPr>
      </w:pPr>
      <w:r w:rsidRPr="00673593">
        <w:rPr>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bookmarkStart w:id="4" w:name="P153"/>
      <w:bookmarkEnd w:id="4"/>
      <w:r w:rsidRPr="00673593">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2.7.1. если заявление не соответствует положениям </w:t>
      </w:r>
      <w:hyperlink r:id="rId12" w:history="1">
        <w:r w:rsidRPr="00673593">
          <w:rPr>
            <w:rFonts w:ascii="Times New Roman" w:hAnsi="Times New Roman" w:cs="Times New Roman"/>
            <w:sz w:val="24"/>
            <w:szCs w:val="24"/>
          </w:rPr>
          <w:t>пункта 1 статьи 39.17</w:t>
        </w:r>
      </w:hyperlink>
      <w:r w:rsidRPr="00673593">
        <w:rPr>
          <w:rFonts w:ascii="Times New Roman" w:hAnsi="Times New Roman" w:cs="Times New Roman"/>
          <w:sz w:val="24"/>
          <w:szCs w:val="24"/>
        </w:rPr>
        <w:t xml:space="preserve"> Земельного кодекса РФ:</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673593">
          <w:rPr>
            <w:rFonts w:ascii="Times New Roman" w:hAnsi="Times New Roman" w:cs="Times New Roman"/>
            <w:sz w:val="24"/>
            <w:szCs w:val="24"/>
          </w:rPr>
          <w:t>подпунктах 2.6.1</w:t>
        </w:r>
      </w:hyperlink>
      <w:r w:rsidRPr="00673593">
        <w:rPr>
          <w:rFonts w:ascii="Times New Roman" w:hAnsi="Times New Roman" w:cs="Times New Roman"/>
          <w:sz w:val="24"/>
          <w:szCs w:val="24"/>
        </w:rPr>
        <w:t xml:space="preserve">. и </w:t>
      </w:r>
      <w:hyperlink w:anchor="P144" w:history="1">
        <w:r w:rsidRPr="00673593">
          <w:rPr>
            <w:rFonts w:ascii="Times New Roman" w:hAnsi="Times New Roman" w:cs="Times New Roman"/>
            <w:sz w:val="24"/>
            <w:szCs w:val="24"/>
          </w:rPr>
          <w:t>2.6.3. пункта 2.6</w:t>
        </w:r>
      </w:hyperlink>
      <w:r w:rsidRPr="00673593">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3" w:history="1">
        <w:r w:rsidRPr="00673593">
          <w:rPr>
            <w:rFonts w:ascii="Times New Roman" w:hAnsi="Times New Roman" w:cs="Times New Roman"/>
            <w:sz w:val="24"/>
            <w:szCs w:val="24"/>
          </w:rPr>
          <w:t>законом</w:t>
        </w:r>
      </w:hyperlink>
      <w:r w:rsidRPr="00673593">
        <w:rPr>
          <w:rFonts w:ascii="Times New Roman" w:hAnsi="Times New Roman" w:cs="Times New Roman"/>
          <w:sz w:val="24"/>
          <w:szCs w:val="24"/>
        </w:rPr>
        <w:t xml:space="preserve"> № 63-ФЗ условий признания ее действительности.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195FF7" w:rsidRPr="00673593" w:rsidRDefault="00195FF7" w:rsidP="00195FF7">
      <w:pPr>
        <w:pStyle w:val="ConsPlusNormal"/>
        <w:spacing w:before="220"/>
        <w:ind w:firstLine="540"/>
        <w:jc w:val="both"/>
        <w:rPr>
          <w:rFonts w:ascii="Times New Roman" w:hAnsi="Times New Roman" w:cs="Times New Roman"/>
          <w:sz w:val="24"/>
          <w:szCs w:val="24"/>
        </w:rPr>
      </w:pPr>
      <w:bookmarkStart w:id="5" w:name="P158"/>
      <w:bookmarkEnd w:id="5"/>
      <w:r w:rsidRPr="00673593">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В соответствии со </w:t>
      </w:r>
      <w:hyperlink r:id="rId14" w:history="1">
        <w:r w:rsidRPr="00673593">
          <w:rPr>
            <w:rFonts w:ascii="Times New Roman" w:hAnsi="Times New Roman" w:cs="Times New Roman"/>
            <w:sz w:val="24"/>
            <w:szCs w:val="24"/>
          </w:rPr>
          <w:t>статьей 39.16</w:t>
        </w:r>
      </w:hyperlink>
      <w:r w:rsidRPr="00673593">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195FF7" w:rsidRPr="00673593" w:rsidRDefault="00195FF7" w:rsidP="00195FF7">
      <w:pPr>
        <w:autoSpaceDE w:val="0"/>
        <w:autoSpaceDN w:val="0"/>
        <w:adjustRightInd w:val="0"/>
        <w:ind w:firstLine="540"/>
        <w:jc w:val="both"/>
        <w:rPr>
          <w:rFonts w:eastAsiaTheme="minorHAnsi"/>
          <w:sz w:val="24"/>
          <w:szCs w:val="24"/>
        </w:rPr>
      </w:pPr>
      <w:r w:rsidRPr="00673593">
        <w:rPr>
          <w:sz w:val="24"/>
          <w:szCs w:val="24"/>
        </w:rPr>
        <w:t>3.</w:t>
      </w:r>
      <w:r w:rsidRPr="00673593">
        <w:rPr>
          <w:rFonts w:eastAsiaTheme="minorHAnsi"/>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95FF7" w:rsidRPr="00673593" w:rsidRDefault="00195FF7" w:rsidP="00195FF7">
      <w:pPr>
        <w:autoSpaceDE w:val="0"/>
        <w:autoSpaceDN w:val="0"/>
        <w:adjustRightInd w:val="0"/>
        <w:jc w:val="both"/>
        <w:rPr>
          <w:sz w:val="24"/>
          <w:szCs w:val="24"/>
        </w:rPr>
      </w:pPr>
      <w:r w:rsidRPr="00673593">
        <w:rPr>
          <w:sz w:val="24"/>
          <w:szCs w:val="24"/>
        </w:rPr>
        <w:t xml:space="preserve">        4.</w:t>
      </w:r>
      <w:r w:rsidRPr="00673593">
        <w:rPr>
          <w:rFonts w:eastAsiaTheme="minorHAnsi"/>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673593">
          <w:rPr>
            <w:rFonts w:eastAsiaTheme="minorHAnsi"/>
            <w:sz w:val="24"/>
            <w:szCs w:val="24"/>
          </w:rPr>
          <w:t>статьей 39.36</w:t>
        </w:r>
      </w:hyperlink>
      <w:r w:rsidRPr="00673593">
        <w:rPr>
          <w:rFonts w:eastAsiaTheme="minorHAnsi"/>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673593">
          <w:rPr>
            <w:rFonts w:eastAsiaTheme="minorHAnsi"/>
            <w:sz w:val="24"/>
            <w:szCs w:val="24"/>
          </w:rPr>
          <w:t>частью 11 статьи 55.32</w:t>
        </w:r>
      </w:hyperlink>
      <w:r w:rsidRPr="00673593">
        <w:rPr>
          <w:rFonts w:eastAsiaTheme="minorHAnsi"/>
          <w:sz w:val="24"/>
          <w:szCs w:val="24"/>
        </w:rPr>
        <w:t xml:space="preserve"> Градостроительного кодекса Российской Федерации;</w:t>
      </w:r>
    </w:p>
    <w:p w:rsidR="00195FF7" w:rsidRPr="00673593" w:rsidRDefault="00195FF7" w:rsidP="00195FF7">
      <w:pPr>
        <w:autoSpaceDE w:val="0"/>
        <w:autoSpaceDN w:val="0"/>
        <w:adjustRightInd w:val="0"/>
        <w:jc w:val="both"/>
        <w:rPr>
          <w:rFonts w:eastAsiaTheme="minorHAnsi"/>
          <w:sz w:val="24"/>
          <w:szCs w:val="24"/>
        </w:rPr>
      </w:pPr>
      <w:r w:rsidRPr="00673593">
        <w:rPr>
          <w:sz w:val="24"/>
          <w:szCs w:val="24"/>
        </w:rPr>
        <w:t xml:space="preserve">       5.</w:t>
      </w:r>
      <w:r w:rsidRPr="00673593">
        <w:rPr>
          <w:rFonts w:eastAsiaTheme="minorHAnsi"/>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673593">
          <w:rPr>
            <w:rFonts w:eastAsiaTheme="minorHAnsi"/>
            <w:sz w:val="24"/>
            <w:szCs w:val="24"/>
          </w:rPr>
          <w:t>статьей 39.36</w:t>
        </w:r>
      </w:hyperlink>
      <w:r w:rsidRPr="00673593">
        <w:rPr>
          <w:rFonts w:eastAsiaTheme="minorHAnsi"/>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7524E" w:rsidRDefault="0077524E" w:rsidP="00195FF7">
      <w:pPr>
        <w:pStyle w:val="ConsPlusNormal"/>
        <w:spacing w:before="220"/>
        <w:ind w:firstLine="540"/>
        <w:jc w:val="both"/>
        <w:rPr>
          <w:sz w:val="28"/>
          <w:szCs w:val="28"/>
        </w:rPr>
      </w:pPr>
      <w:r>
        <w:rPr>
          <w:sz w:val="28"/>
          <w:szCs w:val="28"/>
        </w:rPr>
        <w:t>9</w:t>
      </w:r>
      <w:r>
        <w:rPr>
          <w:sz w:val="28"/>
          <w:szCs w:val="28"/>
        </w:rPr>
        <w:t>. У</w:t>
      </w:r>
      <w:r w:rsidRPr="000565C8">
        <w:rPr>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rPr>
        <w:t>;</w:t>
      </w:r>
    </w:p>
    <w:p w:rsidR="0077524E" w:rsidRDefault="0077524E" w:rsidP="00195FF7">
      <w:pPr>
        <w:pStyle w:val="ConsPlusNormal"/>
        <w:spacing w:before="220"/>
        <w:ind w:firstLine="540"/>
        <w:jc w:val="both"/>
        <w:rPr>
          <w:sz w:val="28"/>
          <w:szCs w:val="28"/>
        </w:rPr>
      </w:pPr>
      <w:r>
        <w:rPr>
          <w:sz w:val="28"/>
          <w:szCs w:val="28"/>
        </w:rPr>
        <w:t>10. У</w:t>
      </w:r>
      <w:r w:rsidRPr="00163F25">
        <w:rPr>
          <w:sz w:val="28"/>
          <w:szCs w:val="28"/>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 w:history="1">
        <w:r w:rsidRPr="00673593">
          <w:rPr>
            <w:rFonts w:ascii="Times New Roman" w:hAnsi="Times New Roman" w:cs="Times New Roman"/>
            <w:sz w:val="24"/>
            <w:szCs w:val="24"/>
          </w:rPr>
          <w:t>пунктом 19 статьи 39.11</w:t>
        </w:r>
      </w:hyperlink>
      <w:r w:rsidRPr="00673593">
        <w:rPr>
          <w:rFonts w:ascii="Times New Roman" w:hAnsi="Times New Roman" w:cs="Times New Roman"/>
          <w:sz w:val="24"/>
          <w:szCs w:val="24"/>
        </w:rPr>
        <w:t xml:space="preserve"> Земельного кодекса РФ;</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19" w:history="1">
        <w:r w:rsidRPr="00673593">
          <w:rPr>
            <w:rFonts w:ascii="Times New Roman" w:hAnsi="Times New Roman" w:cs="Times New Roman"/>
            <w:sz w:val="24"/>
            <w:szCs w:val="24"/>
          </w:rPr>
          <w:t>подпунктом 6 пункта 4 статьи 39.11</w:t>
        </w:r>
      </w:hyperlink>
      <w:r w:rsidRPr="00673593">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673593">
          <w:rPr>
            <w:rFonts w:ascii="Times New Roman" w:hAnsi="Times New Roman" w:cs="Times New Roman"/>
            <w:sz w:val="24"/>
            <w:szCs w:val="24"/>
          </w:rPr>
          <w:t>подпунктом 4 пункта 4 статьи 39.11</w:t>
        </w:r>
      </w:hyperlink>
      <w:r w:rsidRPr="00673593">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1" w:history="1">
        <w:r w:rsidRPr="00673593">
          <w:rPr>
            <w:rFonts w:ascii="Times New Roman" w:hAnsi="Times New Roman" w:cs="Times New Roman"/>
            <w:sz w:val="24"/>
            <w:szCs w:val="24"/>
          </w:rPr>
          <w:t>пунктом 8 статьи 39.11</w:t>
        </w:r>
      </w:hyperlink>
      <w:r w:rsidRPr="00673593">
        <w:rPr>
          <w:rFonts w:ascii="Times New Roman" w:hAnsi="Times New Roman" w:cs="Times New Roman"/>
          <w:sz w:val="24"/>
          <w:szCs w:val="24"/>
        </w:rPr>
        <w:t xml:space="preserve"> Земельного кодекса РФ;</w:t>
      </w:r>
    </w:p>
    <w:p w:rsidR="0077524E" w:rsidRDefault="0077524E" w:rsidP="00195FF7">
      <w:pPr>
        <w:pStyle w:val="ConsPlusNormal"/>
        <w:spacing w:before="220"/>
        <w:ind w:firstLine="540"/>
        <w:jc w:val="both"/>
        <w:rPr>
          <w:sz w:val="28"/>
          <w:szCs w:val="28"/>
        </w:rPr>
      </w:pPr>
      <w:r>
        <w:rPr>
          <w:sz w:val="28"/>
          <w:szCs w:val="28"/>
        </w:rPr>
        <w:t xml:space="preserve">13. В отношении земельного участка, указанного в заявлении о его предоставлении, опубликовано и размещено в </w:t>
      </w:r>
      <w:r w:rsidRPr="00163F25">
        <w:rPr>
          <w:sz w:val="28"/>
          <w:szCs w:val="28"/>
        </w:rPr>
        <w:t>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w:t>
      </w:r>
      <w:r>
        <w:rPr>
          <w:sz w:val="28"/>
          <w:szCs w:val="28"/>
        </w:rPr>
        <w:t xml:space="preserve"> гражданами садоводства для собственных нужд или осуществления крестьянским (фермерским) хозяйством его деятельности;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95FF7" w:rsidRPr="00673593" w:rsidRDefault="00195FF7" w:rsidP="00195FF7">
      <w:pPr>
        <w:autoSpaceDE w:val="0"/>
        <w:autoSpaceDN w:val="0"/>
        <w:adjustRightInd w:val="0"/>
        <w:jc w:val="both"/>
        <w:rPr>
          <w:sz w:val="24"/>
          <w:szCs w:val="24"/>
        </w:rPr>
      </w:pPr>
      <w:r w:rsidRPr="00673593">
        <w:rPr>
          <w:sz w:val="24"/>
          <w:szCs w:val="24"/>
        </w:rPr>
        <w:t xml:space="preserve">        15. </w:t>
      </w:r>
      <w:r w:rsidRPr="00673593">
        <w:rPr>
          <w:rFonts w:eastAsiaTheme="minorHAnsi"/>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22" w:history="1">
        <w:r w:rsidRPr="00673593">
          <w:rPr>
            <w:rFonts w:eastAsiaTheme="minorHAnsi"/>
            <w:sz w:val="24"/>
            <w:szCs w:val="24"/>
          </w:rPr>
          <w:t>порядке</w:t>
        </w:r>
      </w:hyperlink>
      <w:r w:rsidRPr="00673593">
        <w:rPr>
          <w:rFonts w:eastAsiaTheme="minorHAnsi"/>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history="1">
        <w:r w:rsidRPr="00673593">
          <w:rPr>
            <w:rFonts w:eastAsiaTheme="minorHAnsi"/>
            <w:sz w:val="24"/>
            <w:szCs w:val="24"/>
          </w:rPr>
          <w:t>подпунктом 10 пункта 2 статьи 39.10</w:t>
        </w:r>
      </w:hyperlink>
      <w:r w:rsidRPr="00673593">
        <w:rPr>
          <w:rFonts w:eastAsiaTheme="minorHAnsi"/>
          <w:sz w:val="24"/>
          <w:szCs w:val="24"/>
        </w:rPr>
        <w:t xml:space="preserve"> Земельного кодекса РФ;</w:t>
      </w:r>
    </w:p>
    <w:p w:rsidR="00195FF7" w:rsidRPr="00673593" w:rsidRDefault="00195FF7" w:rsidP="00195FF7">
      <w:pPr>
        <w:autoSpaceDE w:val="0"/>
        <w:autoSpaceDN w:val="0"/>
        <w:adjustRightInd w:val="0"/>
        <w:jc w:val="both"/>
        <w:rPr>
          <w:rFonts w:eastAsiaTheme="minorHAnsi"/>
          <w:sz w:val="24"/>
          <w:szCs w:val="24"/>
        </w:rPr>
      </w:pPr>
      <w:r w:rsidRPr="00673593">
        <w:rPr>
          <w:sz w:val="24"/>
          <w:szCs w:val="24"/>
        </w:rPr>
        <w:t xml:space="preserve">         16. </w:t>
      </w:r>
      <w:r w:rsidRPr="00673593">
        <w:rPr>
          <w:rFonts w:eastAsiaTheme="minorHAnsi"/>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history="1">
        <w:r w:rsidRPr="00673593">
          <w:rPr>
            <w:rFonts w:eastAsiaTheme="minorHAnsi"/>
            <w:sz w:val="24"/>
            <w:szCs w:val="24"/>
          </w:rPr>
          <w:t>пунктом 6 статьи 39.10</w:t>
        </w:r>
      </w:hyperlink>
      <w:r w:rsidRPr="00673593">
        <w:rPr>
          <w:rFonts w:eastAsiaTheme="minorHAnsi"/>
          <w:sz w:val="24"/>
          <w:szCs w:val="24"/>
        </w:rPr>
        <w:t xml:space="preserve"> Земельного кодекса РФ;</w:t>
      </w:r>
    </w:p>
    <w:p w:rsidR="00195FF7" w:rsidRPr="00673593" w:rsidRDefault="00195FF7" w:rsidP="00195FF7">
      <w:pPr>
        <w:autoSpaceDE w:val="0"/>
        <w:autoSpaceDN w:val="0"/>
        <w:adjustRightInd w:val="0"/>
        <w:jc w:val="both"/>
        <w:rPr>
          <w:sz w:val="24"/>
          <w:szCs w:val="24"/>
        </w:rPr>
      </w:pPr>
      <w:r w:rsidRPr="00673593">
        <w:rPr>
          <w:rFonts w:eastAsiaTheme="minorHAnsi"/>
          <w:sz w:val="24"/>
          <w:szCs w:val="24"/>
        </w:rPr>
        <w:t xml:space="preserve">         17. </w:t>
      </w:r>
      <w:r w:rsidRPr="00673593">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25" w:history="1">
        <w:r w:rsidRPr="00673593">
          <w:rPr>
            <w:rFonts w:ascii="Times New Roman" w:hAnsi="Times New Roman" w:cs="Times New Roman"/>
            <w:sz w:val="24"/>
            <w:szCs w:val="24"/>
          </w:rPr>
          <w:t>статьей 39.9</w:t>
        </w:r>
      </w:hyperlink>
      <w:r w:rsidRPr="00673593">
        <w:rPr>
          <w:rFonts w:ascii="Times New Roman" w:hAnsi="Times New Roman" w:cs="Times New Roman"/>
          <w:sz w:val="24"/>
          <w:szCs w:val="24"/>
        </w:rPr>
        <w:t>. Земельного кодекса РФ не допускается;</w:t>
      </w:r>
    </w:p>
    <w:p w:rsidR="00195FF7" w:rsidRPr="00673593" w:rsidRDefault="00195FF7" w:rsidP="00195FF7">
      <w:pPr>
        <w:autoSpaceDE w:val="0"/>
        <w:autoSpaceDN w:val="0"/>
        <w:adjustRightInd w:val="0"/>
        <w:ind w:firstLine="540"/>
        <w:jc w:val="both"/>
        <w:rPr>
          <w:rFonts w:eastAsiaTheme="minorHAnsi"/>
          <w:sz w:val="24"/>
          <w:szCs w:val="24"/>
        </w:rPr>
      </w:pPr>
      <w:r w:rsidRPr="00673593">
        <w:rPr>
          <w:rFonts w:eastAsiaTheme="minorHAnsi"/>
          <w:sz w:val="24"/>
          <w:szCs w:val="24"/>
        </w:rPr>
        <w:t>20. В отношении земельного участка, указанного в заявлении о его предоставлении, не установлен вид разрешенного использования;</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21. указанный в заявлении о предоставлении земельного участка земельный участок не отнесен к определенной категории земель;</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6" w:history="1">
        <w:r w:rsidRPr="00673593">
          <w:rPr>
            <w:rFonts w:eastAsiaTheme="minorHAnsi"/>
            <w:sz w:val="24"/>
            <w:szCs w:val="24"/>
          </w:rPr>
          <w:t>законом</w:t>
        </w:r>
      </w:hyperlink>
      <w:r w:rsidRPr="00673593">
        <w:rPr>
          <w:rFonts w:eastAsiaTheme="minorHAnsi"/>
          <w:sz w:val="24"/>
          <w:szCs w:val="24"/>
        </w:rPr>
        <w:t xml:space="preserve"> "О государственной регистрации недвижимости";</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95FF7" w:rsidRPr="00673593" w:rsidRDefault="00195FF7" w:rsidP="00195FF7">
      <w:pPr>
        <w:autoSpaceDE w:val="0"/>
        <w:autoSpaceDN w:val="0"/>
        <w:adjustRightInd w:val="0"/>
        <w:spacing w:before="280"/>
        <w:ind w:firstLine="540"/>
        <w:jc w:val="both"/>
        <w:rPr>
          <w:rFonts w:eastAsiaTheme="minorHAnsi"/>
          <w:sz w:val="24"/>
          <w:szCs w:val="24"/>
        </w:rPr>
      </w:pPr>
      <w:r w:rsidRPr="00673593">
        <w:rPr>
          <w:rFonts w:eastAsiaTheme="minorHAnsi"/>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673593">
          <w:rPr>
            <w:rFonts w:eastAsiaTheme="minorHAnsi"/>
            <w:sz w:val="24"/>
            <w:szCs w:val="24"/>
          </w:rPr>
          <w:t>частью 4 статьи 18</w:t>
        </w:r>
      </w:hyperlink>
      <w:r w:rsidRPr="00673593">
        <w:rPr>
          <w:rFonts w:eastAsiaTheme="minorHAnsi"/>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673593">
          <w:rPr>
            <w:rFonts w:eastAsiaTheme="minorHAnsi"/>
            <w:sz w:val="24"/>
            <w:szCs w:val="24"/>
          </w:rPr>
          <w:t>частью 3 статьи 14</w:t>
        </w:r>
      </w:hyperlink>
      <w:r w:rsidRPr="00673593">
        <w:rPr>
          <w:rFonts w:eastAsiaTheme="minorHAnsi"/>
          <w:sz w:val="24"/>
          <w:szCs w:val="24"/>
        </w:rPr>
        <w:t xml:space="preserve"> указанного Федерального закона.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2.9. Размер платы, взимаемой с заявителя при предоставлении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Муниципальная услуга предоставляется бесплатно.</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2.11. Срок регистрации заявления.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Регистрация заявления осуществляется в течение 1 (одного) рабочего дня с момента его получения.</w:t>
      </w:r>
    </w:p>
    <w:p w:rsidR="00195FF7" w:rsidRPr="00673593" w:rsidRDefault="00195FF7" w:rsidP="00195FF7">
      <w:pPr>
        <w:ind w:firstLine="567"/>
        <w:jc w:val="both"/>
        <w:rPr>
          <w:sz w:val="24"/>
          <w:szCs w:val="24"/>
        </w:rPr>
      </w:pPr>
      <w:r w:rsidRPr="00673593">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5FF7" w:rsidRPr="00673593" w:rsidRDefault="00195FF7" w:rsidP="00195FF7">
      <w:pPr>
        <w:pStyle w:val="ConsPlusNormal"/>
        <w:ind w:firstLine="540"/>
        <w:jc w:val="both"/>
        <w:rPr>
          <w:rFonts w:ascii="Times New Roman" w:hAnsi="Times New Roman" w:cs="Times New Roman"/>
          <w:spacing w:val="2"/>
          <w:sz w:val="24"/>
          <w:szCs w:val="24"/>
        </w:rPr>
      </w:pPr>
      <w:r w:rsidRPr="00673593">
        <w:rPr>
          <w:rFonts w:ascii="Times New Roman" w:hAnsi="Times New Roman" w:cs="Times New Roman"/>
          <w:sz w:val="24"/>
          <w:szCs w:val="24"/>
        </w:rPr>
        <w:t>З</w:t>
      </w:r>
      <w:r w:rsidRPr="00673593">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7524E" w:rsidRDefault="0077524E" w:rsidP="00195FF7">
      <w:pPr>
        <w:pStyle w:val="ConsPlusNormal"/>
        <w:ind w:firstLine="540"/>
        <w:jc w:val="both"/>
        <w:rPr>
          <w:sz w:val="28"/>
          <w:szCs w:val="28"/>
        </w:rPr>
      </w:pPr>
      <w:r w:rsidRPr="005569A0">
        <w:rPr>
          <w:sz w:val="28"/>
          <w:szCs w:val="28"/>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№40.</w:t>
      </w:r>
    </w:p>
    <w:p w:rsidR="00195FF7" w:rsidRPr="00673593" w:rsidRDefault="00195FF7" w:rsidP="00195FF7">
      <w:pPr>
        <w:pStyle w:val="ConsPlusNormal"/>
        <w:ind w:firstLine="540"/>
        <w:jc w:val="both"/>
        <w:rPr>
          <w:rFonts w:ascii="Times New Roman" w:hAnsi="Times New Roman" w:cs="Times New Roman"/>
          <w:sz w:val="24"/>
          <w:szCs w:val="24"/>
        </w:rPr>
      </w:pPr>
      <w:bookmarkStart w:id="6" w:name="_GoBack"/>
      <w:bookmarkEnd w:id="6"/>
      <w:r w:rsidRPr="00673593">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информационными стендами, содержащими визуальную и текстовую информацию;</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стульями и столами для возможности оформления документов.</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195FF7" w:rsidRPr="00673593" w:rsidRDefault="00195FF7" w:rsidP="00195FF7">
      <w:pPr>
        <w:pStyle w:val="ConsPlusNormal"/>
        <w:ind w:firstLine="540"/>
        <w:jc w:val="both"/>
        <w:rPr>
          <w:sz w:val="24"/>
          <w:szCs w:val="24"/>
        </w:rPr>
      </w:pPr>
      <w:r w:rsidRPr="00673593">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номера кабинета;</w:t>
      </w:r>
    </w:p>
    <w:p w:rsidR="00195FF7" w:rsidRPr="00673593" w:rsidRDefault="00195FF7" w:rsidP="00195FF7">
      <w:pPr>
        <w:pStyle w:val="ConsPlusNormal"/>
        <w:ind w:firstLine="540"/>
        <w:jc w:val="both"/>
        <w:rPr>
          <w:sz w:val="24"/>
          <w:szCs w:val="24"/>
        </w:rPr>
      </w:pPr>
      <w:r w:rsidRPr="00673593">
        <w:rPr>
          <w:rFonts w:ascii="Times New Roman" w:hAnsi="Times New Roman" w:cs="Times New Roman"/>
          <w:sz w:val="24"/>
          <w:szCs w:val="24"/>
        </w:rPr>
        <w:t>- фамилии, имени, отчества и должности специалиста.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95FF7" w:rsidRPr="00673593" w:rsidRDefault="00195FF7" w:rsidP="00195FF7">
      <w:pPr>
        <w:autoSpaceDE w:val="0"/>
        <w:autoSpaceDN w:val="0"/>
        <w:ind w:firstLine="540"/>
        <w:jc w:val="both"/>
        <w:rPr>
          <w:sz w:val="24"/>
          <w:szCs w:val="24"/>
        </w:rPr>
      </w:pPr>
      <w:r w:rsidRPr="00673593">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673593">
        <w:rPr>
          <w:rFonts w:eastAsiaTheme="minorHAnsi"/>
          <w:sz w:val="24"/>
          <w:szCs w:val="24"/>
        </w:rPr>
        <w:t xml:space="preserve">оборудуются места для бесплатной парковки транспортных средств с выделением не менее 10 </w:t>
      </w:r>
      <w:r w:rsidRPr="00673593">
        <w:rPr>
          <w:sz w:val="24"/>
          <w:szCs w:val="24"/>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95FF7" w:rsidRPr="00673593" w:rsidRDefault="00195FF7" w:rsidP="00195FF7">
      <w:pPr>
        <w:pStyle w:val="ConsPlusNormal"/>
        <w:ind w:firstLine="540"/>
        <w:jc w:val="both"/>
        <w:rPr>
          <w:sz w:val="24"/>
          <w:szCs w:val="24"/>
        </w:rPr>
      </w:pPr>
      <w:r w:rsidRPr="00673593">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673593">
        <w:rPr>
          <w:rFonts w:ascii="Times New Roman" w:hAnsi="Times New Roman" w:cs="Times New Roman"/>
          <w:color w:val="000000"/>
          <w:sz w:val="24"/>
          <w:szCs w:val="24"/>
        </w:rPr>
        <w:t>Администрации, МФЦ.</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5FF7" w:rsidRPr="00673593" w:rsidRDefault="00195FF7" w:rsidP="00195FF7">
      <w:pPr>
        <w:pStyle w:val="ConsPlusNormal"/>
        <w:ind w:firstLine="540"/>
        <w:jc w:val="both"/>
        <w:rPr>
          <w:sz w:val="24"/>
          <w:szCs w:val="24"/>
        </w:rPr>
      </w:pPr>
      <w:r w:rsidRPr="00673593">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95FF7" w:rsidRPr="00673593" w:rsidRDefault="00195FF7" w:rsidP="00195FF7">
      <w:pPr>
        <w:pStyle w:val="ConsPlusNormal"/>
        <w:ind w:firstLine="540"/>
        <w:jc w:val="both"/>
        <w:rPr>
          <w:sz w:val="24"/>
          <w:szCs w:val="24"/>
        </w:rPr>
      </w:pPr>
      <w:r w:rsidRPr="00673593">
        <w:rPr>
          <w:rFonts w:ascii="Times New Roman" w:hAnsi="Times New Roman" w:cs="Times New Roman"/>
          <w:color w:val="000000"/>
          <w:sz w:val="24"/>
          <w:szCs w:val="24"/>
        </w:rPr>
        <w:t>Рабочее место специалиста Администрации, МФЦ</w:t>
      </w:r>
      <w:r w:rsidRPr="00673593">
        <w:rPr>
          <w:rFonts w:ascii="Times New Roman" w:hAnsi="Times New Roman" w:cs="Times New Roman"/>
          <w:color w:val="FF0000"/>
          <w:sz w:val="24"/>
          <w:szCs w:val="24"/>
        </w:rPr>
        <w:t xml:space="preserve"> </w:t>
      </w:r>
      <w:r w:rsidRPr="00673593">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2.20. Показатели доступности и качества предоставления муниципальной услуги.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2.20.1. Показателями доступности предоставления муниципальной услуги являются: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транспортная доступность к месту предоставления муниципальной услуги;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195FF7" w:rsidRPr="00673593" w:rsidRDefault="00195FF7" w:rsidP="00195FF7">
      <w:pPr>
        <w:ind w:firstLine="567"/>
        <w:jc w:val="both"/>
        <w:rPr>
          <w:sz w:val="24"/>
          <w:szCs w:val="24"/>
        </w:rPr>
      </w:pPr>
      <w:r w:rsidRPr="00673593">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очередей при приеме и выдаче документов заявителям (их представителям);</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нарушений сроков предоставления муниципальной услуги;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лица, действующего от имени юридического лица без доверенности;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95FF7" w:rsidRPr="00673593" w:rsidRDefault="00195FF7" w:rsidP="00195FF7">
      <w:pPr>
        <w:ind w:firstLine="567"/>
        <w:jc w:val="both"/>
        <w:rPr>
          <w:sz w:val="24"/>
          <w:szCs w:val="24"/>
        </w:rPr>
      </w:pPr>
      <w:r w:rsidRPr="00673593">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195FF7" w:rsidRPr="00673593" w:rsidRDefault="00195FF7" w:rsidP="00195FF7">
      <w:pPr>
        <w:ind w:firstLine="567"/>
        <w:jc w:val="both"/>
        <w:rPr>
          <w:sz w:val="24"/>
          <w:szCs w:val="24"/>
        </w:rPr>
      </w:pPr>
      <w:r w:rsidRPr="00673593">
        <w:rPr>
          <w:sz w:val="24"/>
          <w:szCs w:val="24"/>
        </w:rPr>
        <w:t>а) получение информации о порядке и сроках предоставления услуги;</w:t>
      </w:r>
    </w:p>
    <w:p w:rsidR="00195FF7" w:rsidRPr="00673593" w:rsidRDefault="00195FF7" w:rsidP="00195FF7">
      <w:pPr>
        <w:ind w:firstLine="567"/>
        <w:jc w:val="both"/>
        <w:rPr>
          <w:sz w:val="24"/>
          <w:szCs w:val="24"/>
        </w:rPr>
      </w:pPr>
      <w:r w:rsidRPr="00673593">
        <w:rPr>
          <w:sz w:val="24"/>
          <w:szCs w:val="24"/>
        </w:rPr>
        <w:t>б) формирование заявления о предоставлении муниципальной услуги;</w:t>
      </w:r>
    </w:p>
    <w:p w:rsidR="00195FF7" w:rsidRPr="00673593" w:rsidRDefault="00195FF7" w:rsidP="00195FF7">
      <w:pPr>
        <w:ind w:firstLine="567"/>
        <w:jc w:val="both"/>
        <w:rPr>
          <w:sz w:val="24"/>
          <w:szCs w:val="24"/>
        </w:rPr>
      </w:pPr>
      <w:r w:rsidRPr="00673593">
        <w:rPr>
          <w:sz w:val="24"/>
          <w:szCs w:val="24"/>
        </w:rPr>
        <w:t>в) прием и регистрация заявления и иных документов, необходимых для предоставления услуги;</w:t>
      </w:r>
    </w:p>
    <w:p w:rsidR="00195FF7" w:rsidRPr="00673593" w:rsidRDefault="00195FF7" w:rsidP="00195FF7">
      <w:pPr>
        <w:ind w:firstLine="567"/>
        <w:jc w:val="both"/>
        <w:rPr>
          <w:sz w:val="24"/>
          <w:szCs w:val="24"/>
        </w:rPr>
      </w:pPr>
      <w:r w:rsidRPr="00673593">
        <w:rPr>
          <w:sz w:val="24"/>
          <w:szCs w:val="24"/>
        </w:rPr>
        <w:t>г) получение сведений о ходе выполнения заявления;</w:t>
      </w:r>
    </w:p>
    <w:p w:rsidR="00195FF7" w:rsidRPr="00673593" w:rsidRDefault="00195FF7" w:rsidP="00195FF7">
      <w:pPr>
        <w:ind w:firstLine="567"/>
        <w:jc w:val="both"/>
        <w:rPr>
          <w:sz w:val="24"/>
          <w:szCs w:val="24"/>
        </w:rPr>
      </w:pPr>
      <w:r w:rsidRPr="00673593">
        <w:rPr>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195FF7" w:rsidRPr="00673593" w:rsidRDefault="00195FF7" w:rsidP="00195FF7">
      <w:pPr>
        <w:ind w:firstLine="567"/>
        <w:jc w:val="both"/>
        <w:rPr>
          <w:sz w:val="24"/>
          <w:szCs w:val="24"/>
        </w:rPr>
      </w:pPr>
      <w:r w:rsidRPr="00673593">
        <w:rPr>
          <w:sz w:val="24"/>
          <w:szCs w:val="24"/>
        </w:rPr>
        <w:t>Заявитель имеет возможность получения информации о ходе выполнения заявления (предоставления муниципальной услуги).</w:t>
      </w:r>
      <w:r w:rsidRPr="00673593">
        <w:rPr>
          <w:rFonts w:eastAsiaTheme="minorHAnsi"/>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95FF7" w:rsidRPr="00673593" w:rsidRDefault="00195FF7" w:rsidP="00195FF7">
      <w:pPr>
        <w:pStyle w:val="ConsPlusNormal"/>
        <w:jc w:val="center"/>
        <w:outlineLvl w:val="1"/>
        <w:rPr>
          <w:rFonts w:ascii="Times New Roman" w:hAnsi="Times New Roman" w:cs="Times New Roman"/>
          <w:b/>
          <w:sz w:val="24"/>
          <w:szCs w:val="24"/>
        </w:rPr>
      </w:pPr>
      <w:r w:rsidRPr="00673593">
        <w:rPr>
          <w:rFonts w:ascii="Times New Roman" w:hAnsi="Times New Roman" w:cs="Times New Roman"/>
          <w:b/>
          <w:sz w:val="24"/>
          <w:szCs w:val="24"/>
          <w:lang w:val="en-US"/>
        </w:rPr>
        <w:t>III</w:t>
      </w:r>
      <w:r w:rsidRPr="00673593">
        <w:rPr>
          <w:rFonts w:ascii="Times New Roman" w:hAnsi="Times New Roman" w:cs="Times New Roman"/>
          <w:b/>
          <w:sz w:val="24"/>
          <w:szCs w:val="24"/>
        </w:rPr>
        <w:t>. Состав, последовательность и сроки выполнения</w:t>
      </w:r>
    </w:p>
    <w:p w:rsidR="00195FF7" w:rsidRPr="00673593" w:rsidRDefault="00195FF7" w:rsidP="00195FF7">
      <w:pPr>
        <w:pStyle w:val="ConsPlusNormal"/>
        <w:jc w:val="center"/>
        <w:rPr>
          <w:rFonts w:ascii="Times New Roman" w:hAnsi="Times New Roman" w:cs="Times New Roman"/>
          <w:b/>
          <w:sz w:val="24"/>
          <w:szCs w:val="24"/>
        </w:rPr>
      </w:pPr>
      <w:r w:rsidRPr="00673593">
        <w:rPr>
          <w:rFonts w:ascii="Times New Roman" w:hAnsi="Times New Roman" w:cs="Times New Roman"/>
          <w:b/>
          <w:sz w:val="24"/>
          <w:szCs w:val="24"/>
        </w:rPr>
        <w:t>административных процедур, требования к порядку</w:t>
      </w:r>
    </w:p>
    <w:p w:rsidR="00195FF7" w:rsidRPr="00673593" w:rsidRDefault="00195FF7" w:rsidP="00195FF7">
      <w:pPr>
        <w:pStyle w:val="ConsPlusNormal"/>
        <w:jc w:val="center"/>
        <w:rPr>
          <w:rFonts w:ascii="Times New Roman" w:hAnsi="Times New Roman" w:cs="Times New Roman"/>
          <w:b/>
          <w:sz w:val="24"/>
          <w:szCs w:val="24"/>
        </w:rPr>
      </w:pPr>
      <w:r w:rsidRPr="00673593">
        <w:rPr>
          <w:rFonts w:ascii="Times New Roman" w:hAnsi="Times New Roman" w:cs="Times New Roman"/>
          <w:b/>
          <w:sz w:val="24"/>
          <w:szCs w:val="24"/>
        </w:rPr>
        <w:t>их выполнения, в том числе включая особенности выполнения</w:t>
      </w:r>
    </w:p>
    <w:p w:rsidR="00195FF7" w:rsidRPr="00673593" w:rsidRDefault="00195FF7" w:rsidP="00195FF7">
      <w:pPr>
        <w:pStyle w:val="ConsPlusNormal"/>
        <w:jc w:val="center"/>
        <w:rPr>
          <w:rFonts w:ascii="Times New Roman" w:hAnsi="Times New Roman" w:cs="Times New Roman"/>
          <w:b/>
          <w:sz w:val="24"/>
          <w:szCs w:val="24"/>
        </w:rPr>
      </w:pPr>
      <w:r w:rsidRPr="00673593">
        <w:rPr>
          <w:rFonts w:ascii="Times New Roman" w:hAnsi="Times New Roman" w:cs="Times New Roman"/>
          <w:b/>
          <w:sz w:val="24"/>
          <w:szCs w:val="24"/>
        </w:rPr>
        <w:t>административных процедур в электронной форме,</w:t>
      </w:r>
    </w:p>
    <w:p w:rsidR="00195FF7" w:rsidRPr="00673593" w:rsidRDefault="00195FF7" w:rsidP="00195FF7">
      <w:pPr>
        <w:pStyle w:val="ConsPlusNormal"/>
        <w:jc w:val="center"/>
        <w:rPr>
          <w:rFonts w:ascii="Times New Roman" w:hAnsi="Times New Roman" w:cs="Times New Roman"/>
          <w:b/>
          <w:sz w:val="24"/>
          <w:szCs w:val="24"/>
        </w:rPr>
      </w:pPr>
      <w:r w:rsidRPr="00673593">
        <w:rPr>
          <w:rFonts w:ascii="Times New Roman" w:hAnsi="Times New Roman" w:cs="Times New Roman"/>
          <w:b/>
          <w:sz w:val="24"/>
          <w:szCs w:val="24"/>
        </w:rPr>
        <w:t>а также особенности выполнения административных процедур в многофункциональных центрах</w:t>
      </w:r>
    </w:p>
    <w:p w:rsidR="00195FF7" w:rsidRPr="00673593" w:rsidRDefault="00195FF7" w:rsidP="00195FF7">
      <w:pPr>
        <w:pStyle w:val="ConsPlusNormal"/>
        <w:jc w:val="both"/>
        <w:rPr>
          <w:rFonts w:ascii="Times New Roman" w:hAnsi="Times New Roman" w:cs="Times New Roman"/>
          <w:sz w:val="24"/>
          <w:szCs w:val="24"/>
        </w:rPr>
      </w:pP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3.1. Исчерпывающий перечень административных процедур.</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3.1.2. рассмотрение, проверка представленного заявителем заявления и подготовка проекта постановления Администрации;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3.1.3. подписание и направление принятого постановления Администрации заявителю.</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3.2. Описание последовательности действий при предоставлении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673593">
          <w:rPr>
            <w:rFonts w:ascii="Times New Roman" w:hAnsi="Times New Roman" w:cs="Times New Roman"/>
            <w:sz w:val="24"/>
            <w:szCs w:val="24"/>
          </w:rPr>
          <w:t>пункте 2.7</w:t>
        </w:r>
      </w:hyperlink>
      <w:r w:rsidRPr="00673593">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Новотолковского сельсовета Пачелмского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29" w:history="1">
        <w:r w:rsidRPr="00673593">
          <w:rPr>
            <w:rFonts w:ascii="Times New Roman" w:hAnsi="Times New Roman" w:cs="Times New Roman"/>
            <w:sz w:val="24"/>
            <w:szCs w:val="24"/>
          </w:rPr>
          <w:t>законом</w:t>
        </w:r>
      </w:hyperlink>
      <w:r w:rsidRPr="00673593">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0" w:history="1">
        <w:r w:rsidRPr="00673593">
          <w:rPr>
            <w:rFonts w:ascii="Times New Roman" w:hAnsi="Times New Roman" w:cs="Times New Roman"/>
            <w:sz w:val="24"/>
            <w:szCs w:val="24"/>
          </w:rPr>
          <w:t>статьи 11</w:t>
        </w:r>
      </w:hyperlink>
      <w:r w:rsidRPr="00673593">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95FF7" w:rsidRPr="00673593" w:rsidRDefault="00195FF7" w:rsidP="00195FF7">
      <w:pPr>
        <w:ind w:firstLine="567"/>
        <w:jc w:val="both"/>
        <w:rPr>
          <w:sz w:val="24"/>
          <w:szCs w:val="24"/>
        </w:rPr>
      </w:pPr>
      <w:r w:rsidRPr="00673593">
        <w:rPr>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195FF7" w:rsidRPr="00673593" w:rsidRDefault="00195FF7" w:rsidP="00195FF7">
      <w:pPr>
        <w:ind w:firstLine="567"/>
        <w:jc w:val="both"/>
        <w:rPr>
          <w:sz w:val="24"/>
          <w:szCs w:val="24"/>
        </w:rPr>
      </w:pPr>
      <w:r w:rsidRPr="00673593">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195FF7" w:rsidRPr="00673593" w:rsidRDefault="00195FF7" w:rsidP="00195FF7">
      <w:pPr>
        <w:ind w:firstLine="567"/>
        <w:jc w:val="both"/>
        <w:rPr>
          <w:sz w:val="24"/>
          <w:szCs w:val="24"/>
        </w:rPr>
      </w:pPr>
      <w:r w:rsidRPr="00673593">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95FF7" w:rsidRPr="00673593" w:rsidRDefault="00195FF7" w:rsidP="00195FF7">
      <w:pPr>
        <w:ind w:firstLine="567"/>
        <w:jc w:val="both"/>
        <w:rPr>
          <w:sz w:val="24"/>
          <w:szCs w:val="24"/>
        </w:rPr>
      </w:pPr>
      <w:r w:rsidRPr="00673593">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673593">
          <w:rPr>
            <w:rFonts w:ascii="Times New Roman" w:hAnsi="Times New Roman" w:cs="Times New Roman"/>
            <w:sz w:val="24"/>
            <w:szCs w:val="24"/>
          </w:rPr>
          <w:t>пункте 2.7</w:t>
        </w:r>
      </w:hyperlink>
      <w:r w:rsidRPr="00673593">
        <w:rPr>
          <w:rFonts w:ascii="Times New Roman" w:hAnsi="Times New Roman" w:cs="Times New Roman"/>
          <w:sz w:val="24"/>
          <w:szCs w:val="24"/>
        </w:rPr>
        <w:t>. Регламента.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673593">
          <w:rPr>
            <w:rFonts w:ascii="Times New Roman" w:hAnsi="Times New Roman" w:cs="Times New Roman"/>
            <w:sz w:val="24"/>
            <w:szCs w:val="24"/>
          </w:rPr>
          <w:t>2.7</w:t>
        </w:r>
      </w:hyperlink>
      <w:r w:rsidRPr="00673593">
        <w:rPr>
          <w:rFonts w:ascii="Times New Roman" w:hAnsi="Times New Roman" w:cs="Times New Roman"/>
          <w:sz w:val="24"/>
          <w:szCs w:val="24"/>
        </w:rPr>
        <w:t xml:space="preserve"> Регламента, с указанием причины данного отказа.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673593">
          <w:rPr>
            <w:rFonts w:ascii="Times New Roman" w:hAnsi="Times New Roman" w:cs="Times New Roman"/>
            <w:sz w:val="24"/>
            <w:szCs w:val="24"/>
          </w:rPr>
          <w:t>подпункте 2.6.4. пункта 2.6</w:t>
        </w:r>
      </w:hyperlink>
      <w:r w:rsidRPr="00673593">
        <w:rPr>
          <w:rFonts w:ascii="Times New Roman" w:hAnsi="Times New Roman" w:cs="Times New Roman"/>
          <w:sz w:val="24"/>
          <w:szCs w:val="24"/>
        </w:rPr>
        <w:t xml:space="preserve"> Регламента;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673593">
          <w:rPr>
            <w:rFonts w:ascii="Times New Roman" w:hAnsi="Times New Roman" w:cs="Times New Roman"/>
            <w:sz w:val="24"/>
            <w:szCs w:val="24"/>
          </w:rPr>
          <w:t>пунктом 2.8</w:t>
        </w:r>
      </w:hyperlink>
      <w:r w:rsidRPr="00673593">
        <w:rPr>
          <w:rFonts w:ascii="Times New Roman" w:hAnsi="Times New Roman" w:cs="Times New Roman"/>
          <w:sz w:val="24"/>
          <w:szCs w:val="24"/>
        </w:rPr>
        <w:t xml:space="preserve"> Регламента;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673593">
          <w:rPr>
            <w:rFonts w:ascii="Times New Roman" w:hAnsi="Times New Roman" w:cs="Times New Roman"/>
            <w:sz w:val="24"/>
            <w:szCs w:val="24"/>
          </w:rPr>
          <w:t>пунктом 2.8</w:t>
        </w:r>
      </w:hyperlink>
      <w:r w:rsidRPr="00673593">
        <w:rPr>
          <w:rFonts w:ascii="Times New Roman" w:hAnsi="Times New Roman" w:cs="Times New Roman"/>
          <w:sz w:val="24"/>
          <w:szCs w:val="24"/>
        </w:rPr>
        <w:t xml:space="preserve"> Регламента).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3.2.3. Подписание и направление принятого постановления Администрации заявителю.</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3.3. Особенности выполнения административных процедур в МФЦ.</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 проверяет правильность заполнения заявления в соответствии с требованиями, установленными законодательством;</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 выдает расписку о принятии заявления с описью представленных документов и указанием срока получения результата услуги.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3.3.2. Срок выполнения данного административного действия не более 30 минут.</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195FF7" w:rsidRPr="00673593" w:rsidRDefault="00195FF7" w:rsidP="00195FF7">
      <w:pPr>
        <w:keepNext/>
        <w:keepLines/>
        <w:jc w:val="both"/>
        <w:outlineLvl w:val="0"/>
        <w:rPr>
          <w:rFonts w:eastAsiaTheme="minorHAnsi"/>
          <w:bCs/>
          <w:sz w:val="24"/>
          <w:szCs w:val="24"/>
        </w:rPr>
      </w:pPr>
      <w:r w:rsidRPr="00673593">
        <w:rPr>
          <w:rFonts w:eastAsiaTheme="majorEastAsia"/>
          <w:sz w:val="24"/>
          <w:szCs w:val="24"/>
        </w:rPr>
        <w:t xml:space="preserve">            </w:t>
      </w:r>
      <w:r w:rsidRPr="00673593">
        <w:rPr>
          <w:rFonts w:eastAsiaTheme="minorHAnsi"/>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3.4.2. При обращении об исправлении технической ошибки заявитель представляет:</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 заявление об исправлении технической ошибки;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3.4.3. Заявление об исправлении технической ошибки регистрируется специалистом Администрации в установленном порядке.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95FF7" w:rsidRPr="00673593" w:rsidRDefault="00195FF7" w:rsidP="00195FF7">
      <w:pPr>
        <w:autoSpaceDE w:val="0"/>
        <w:autoSpaceDN w:val="0"/>
        <w:adjustRightInd w:val="0"/>
        <w:jc w:val="both"/>
        <w:rPr>
          <w:rFonts w:eastAsiaTheme="minorHAnsi"/>
          <w:sz w:val="24"/>
          <w:szCs w:val="24"/>
        </w:rPr>
      </w:pPr>
      <w:r w:rsidRPr="00673593">
        <w:rPr>
          <w:rFonts w:eastAsiaTheme="minorHAnsi"/>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95FF7" w:rsidRPr="00673593" w:rsidRDefault="00195FF7" w:rsidP="00195FF7">
      <w:pPr>
        <w:jc w:val="both"/>
        <w:rPr>
          <w:rFonts w:eastAsiaTheme="minorHAnsi"/>
          <w:sz w:val="24"/>
          <w:szCs w:val="24"/>
        </w:rPr>
      </w:pPr>
      <w:r w:rsidRPr="00673593">
        <w:rPr>
          <w:rFonts w:eastAsiaTheme="minorHAnsi"/>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95FF7" w:rsidRPr="00673593" w:rsidRDefault="00195FF7" w:rsidP="00195FF7">
      <w:pPr>
        <w:jc w:val="both"/>
        <w:rPr>
          <w:rFonts w:eastAsiaTheme="minorHAnsi"/>
          <w:sz w:val="24"/>
          <w:szCs w:val="24"/>
        </w:rPr>
      </w:pPr>
      <w:r w:rsidRPr="00673593">
        <w:rPr>
          <w:rFonts w:eastAsiaTheme="minorHAnsi"/>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95FF7" w:rsidRPr="00673593" w:rsidRDefault="00195FF7" w:rsidP="00195FF7">
      <w:pPr>
        <w:autoSpaceDE w:val="0"/>
        <w:autoSpaceDN w:val="0"/>
        <w:adjustRightInd w:val="0"/>
        <w:ind w:firstLine="720"/>
        <w:jc w:val="both"/>
        <w:rPr>
          <w:rFonts w:eastAsiaTheme="minorHAnsi"/>
          <w:sz w:val="24"/>
          <w:szCs w:val="24"/>
        </w:rPr>
      </w:pPr>
      <w:r w:rsidRPr="00673593">
        <w:rPr>
          <w:rFonts w:eastAsiaTheme="minorHAnsi"/>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95FF7" w:rsidRPr="00673593" w:rsidRDefault="00195FF7" w:rsidP="00195FF7">
      <w:pPr>
        <w:autoSpaceDE w:val="0"/>
        <w:autoSpaceDN w:val="0"/>
        <w:adjustRightInd w:val="0"/>
        <w:ind w:firstLine="540"/>
        <w:jc w:val="both"/>
        <w:rPr>
          <w:rFonts w:eastAsiaTheme="minorHAnsi"/>
          <w:sz w:val="24"/>
          <w:szCs w:val="24"/>
        </w:rPr>
      </w:pPr>
    </w:p>
    <w:p w:rsidR="00195FF7" w:rsidRPr="00673593" w:rsidRDefault="00195FF7" w:rsidP="00195FF7">
      <w:pPr>
        <w:pStyle w:val="ConsPlusNormal"/>
        <w:jc w:val="center"/>
        <w:outlineLvl w:val="1"/>
        <w:rPr>
          <w:rFonts w:ascii="Times New Roman" w:hAnsi="Times New Roman" w:cs="Times New Roman"/>
          <w:b/>
          <w:sz w:val="24"/>
          <w:szCs w:val="24"/>
        </w:rPr>
      </w:pPr>
      <w:r w:rsidRPr="00673593">
        <w:rPr>
          <w:rFonts w:ascii="Times New Roman" w:hAnsi="Times New Roman" w:cs="Times New Roman"/>
          <w:b/>
          <w:sz w:val="24"/>
          <w:szCs w:val="24"/>
          <w:lang w:val="en-US"/>
        </w:rPr>
        <w:t>IV</w:t>
      </w:r>
      <w:r w:rsidRPr="00673593">
        <w:rPr>
          <w:rFonts w:ascii="Times New Roman" w:hAnsi="Times New Roman" w:cs="Times New Roman"/>
          <w:b/>
          <w:sz w:val="24"/>
          <w:szCs w:val="24"/>
        </w:rPr>
        <w:t>. Формы контроля за исполнением административного регламента</w:t>
      </w:r>
    </w:p>
    <w:p w:rsidR="00195FF7" w:rsidRPr="00673593" w:rsidRDefault="00195FF7" w:rsidP="00195FF7">
      <w:pPr>
        <w:pStyle w:val="ConsPlusNormal"/>
        <w:jc w:val="both"/>
        <w:rPr>
          <w:rFonts w:ascii="Times New Roman" w:hAnsi="Times New Roman" w:cs="Times New Roman"/>
          <w:sz w:val="24"/>
          <w:szCs w:val="24"/>
        </w:rPr>
      </w:pPr>
    </w:p>
    <w:p w:rsidR="00195FF7" w:rsidRPr="00673593" w:rsidRDefault="00195FF7" w:rsidP="00195FF7">
      <w:pPr>
        <w:pStyle w:val="ConsPlusNormal"/>
        <w:ind w:firstLine="540"/>
        <w:jc w:val="both"/>
        <w:rPr>
          <w:rFonts w:ascii="Times New Roman" w:hAnsi="Times New Roman" w:cs="Times New Roman"/>
          <w:sz w:val="24"/>
          <w:szCs w:val="24"/>
        </w:rPr>
      </w:pPr>
      <w:r w:rsidRPr="00673593">
        <w:rPr>
          <w:rFonts w:ascii="Times New Roman" w:hAnsi="Times New Roman" w:cs="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4.3. Периодичность проверок устанавливается Администрацией.</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Проверка осуществляется на основании распоряжений Администрации.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r w:rsidRPr="00673593">
        <w:rPr>
          <w:rFonts w:ascii="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195FF7" w:rsidRPr="00673593" w:rsidRDefault="00195FF7" w:rsidP="00195FF7">
      <w:pPr>
        <w:pStyle w:val="ConsPlusNormal"/>
        <w:spacing w:before="220"/>
        <w:ind w:firstLine="540"/>
        <w:jc w:val="both"/>
        <w:rPr>
          <w:rFonts w:ascii="Times New Roman" w:hAnsi="Times New Roman" w:cs="Times New Roman"/>
          <w:sz w:val="24"/>
          <w:szCs w:val="24"/>
        </w:rPr>
      </w:pPr>
    </w:p>
    <w:p w:rsidR="00195FF7" w:rsidRPr="00673593" w:rsidRDefault="00195FF7" w:rsidP="00195FF7">
      <w:pPr>
        <w:autoSpaceDE w:val="0"/>
        <w:autoSpaceDN w:val="0"/>
        <w:adjustRightInd w:val="0"/>
        <w:jc w:val="center"/>
        <w:rPr>
          <w:b/>
          <w:sz w:val="24"/>
          <w:szCs w:val="24"/>
        </w:rPr>
      </w:pPr>
      <w:r w:rsidRPr="00673593">
        <w:rPr>
          <w:b/>
          <w:sz w:val="24"/>
          <w:szCs w:val="24"/>
          <w:lang w:val="en-US"/>
        </w:rPr>
        <w:t>V</w:t>
      </w:r>
      <w:r w:rsidRPr="00673593">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95FF7" w:rsidRPr="00673593" w:rsidRDefault="00195FF7" w:rsidP="00195FF7">
      <w:pPr>
        <w:autoSpaceDE w:val="0"/>
        <w:autoSpaceDN w:val="0"/>
        <w:adjustRightInd w:val="0"/>
        <w:ind w:firstLine="540"/>
        <w:jc w:val="center"/>
        <w:rPr>
          <w:sz w:val="24"/>
          <w:szCs w:val="24"/>
        </w:rPr>
      </w:pPr>
    </w:p>
    <w:p w:rsidR="00195FF7" w:rsidRPr="00673593" w:rsidRDefault="00195FF7" w:rsidP="00195FF7">
      <w:pPr>
        <w:ind w:firstLine="708"/>
        <w:jc w:val="both"/>
        <w:rPr>
          <w:sz w:val="24"/>
          <w:szCs w:val="24"/>
        </w:rPr>
      </w:pPr>
      <w:r w:rsidRPr="00673593">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95FF7" w:rsidRPr="00673593" w:rsidRDefault="00195FF7" w:rsidP="00195FF7">
      <w:pPr>
        <w:ind w:firstLine="708"/>
        <w:jc w:val="both"/>
        <w:rPr>
          <w:sz w:val="24"/>
          <w:szCs w:val="24"/>
        </w:rPr>
      </w:pPr>
      <w:r w:rsidRPr="00673593">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95FF7" w:rsidRPr="00673593" w:rsidRDefault="00195FF7" w:rsidP="00195FF7">
      <w:pPr>
        <w:ind w:firstLine="708"/>
        <w:jc w:val="both"/>
        <w:rPr>
          <w:sz w:val="24"/>
          <w:szCs w:val="24"/>
        </w:rPr>
      </w:pPr>
      <w:r w:rsidRPr="00673593">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95FF7" w:rsidRPr="00673593" w:rsidRDefault="00195FF7" w:rsidP="00195FF7">
      <w:pPr>
        <w:ind w:firstLine="708"/>
        <w:jc w:val="both"/>
        <w:rPr>
          <w:sz w:val="24"/>
          <w:szCs w:val="24"/>
        </w:rPr>
      </w:pPr>
      <w:r w:rsidRPr="00673593">
        <w:rPr>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195FF7" w:rsidRPr="00673593" w:rsidRDefault="00195FF7" w:rsidP="00195FF7">
      <w:pPr>
        <w:ind w:firstLine="708"/>
        <w:jc w:val="both"/>
        <w:rPr>
          <w:sz w:val="24"/>
          <w:szCs w:val="24"/>
        </w:rPr>
      </w:pPr>
      <w:r w:rsidRPr="00673593">
        <w:rPr>
          <w:sz w:val="24"/>
          <w:szCs w:val="24"/>
        </w:rPr>
        <w:t>5.4.1. Заявитель может обратиться с жалобой, в том числе, в следующих случаях:</w:t>
      </w:r>
    </w:p>
    <w:p w:rsidR="00195FF7" w:rsidRPr="00673593" w:rsidRDefault="00195FF7" w:rsidP="00195FF7">
      <w:pPr>
        <w:autoSpaceDE w:val="0"/>
        <w:autoSpaceDN w:val="0"/>
        <w:adjustRightInd w:val="0"/>
        <w:ind w:firstLine="540"/>
        <w:jc w:val="both"/>
        <w:rPr>
          <w:sz w:val="24"/>
          <w:szCs w:val="24"/>
        </w:rPr>
      </w:pPr>
      <w:r w:rsidRPr="00673593">
        <w:rPr>
          <w:sz w:val="24"/>
          <w:szCs w:val="24"/>
        </w:rPr>
        <w:t>1) нарушение срока регистрации запроса о предоставлении муниципальной услуги;</w:t>
      </w:r>
    </w:p>
    <w:p w:rsidR="00195FF7" w:rsidRPr="00673593" w:rsidRDefault="00195FF7" w:rsidP="00195FF7">
      <w:pPr>
        <w:autoSpaceDE w:val="0"/>
        <w:autoSpaceDN w:val="0"/>
        <w:adjustRightInd w:val="0"/>
        <w:ind w:firstLine="540"/>
        <w:jc w:val="both"/>
        <w:rPr>
          <w:sz w:val="24"/>
          <w:szCs w:val="24"/>
        </w:rPr>
      </w:pPr>
      <w:r w:rsidRPr="00673593">
        <w:rPr>
          <w:sz w:val="24"/>
          <w:szCs w:val="24"/>
        </w:rPr>
        <w:t>2) нарушение срока предоставления муниципальной услуги;</w:t>
      </w:r>
    </w:p>
    <w:p w:rsidR="00195FF7" w:rsidRPr="00673593" w:rsidRDefault="00195FF7" w:rsidP="00195FF7">
      <w:pPr>
        <w:autoSpaceDE w:val="0"/>
        <w:autoSpaceDN w:val="0"/>
        <w:adjustRightInd w:val="0"/>
        <w:ind w:firstLine="540"/>
        <w:jc w:val="both"/>
        <w:rPr>
          <w:sz w:val="24"/>
          <w:szCs w:val="24"/>
        </w:rPr>
      </w:pPr>
      <w:r w:rsidRPr="00673593">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95FF7" w:rsidRPr="00673593" w:rsidRDefault="00195FF7" w:rsidP="00195FF7">
      <w:pPr>
        <w:autoSpaceDE w:val="0"/>
        <w:autoSpaceDN w:val="0"/>
        <w:adjustRightInd w:val="0"/>
        <w:ind w:firstLine="540"/>
        <w:jc w:val="both"/>
        <w:rPr>
          <w:sz w:val="24"/>
          <w:szCs w:val="24"/>
        </w:rPr>
      </w:pPr>
      <w:r w:rsidRPr="00673593">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95FF7" w:rsidRPr="00673593" w:rsidRDefault="00195FF7" w:rsidP="00195FF7">
      <w:pPr>
        <w:autoSpaceDE w:val="0"/>
        <w:autoSpaceDN w:val="0"/>
        <w:adjustRightInd w:val="0"/>
        <w:ind w:firstLine="540"/>
        <w:jc w:val="both"/>
        <w:rPr>
          <w:sz w:val="24"/>
          <w:szCs w:val="24"/>
        </w:rPr>
      </w:pPr>
      <w:r w:rsidRPr="0067359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95FF7" w:rsidRPr="00673593" w:rsidRDefault="00195FF7" w:rsidP="00195FF7">
      <w:pPr>
        <w:autoSpaceDE w:val="0"/>
        <w:autoSpaceDN w:val="0"/>
        <w:adjustRightInd w:val="0"/>
        <w:ind w:firstLine="540"/>
        <w:jc w:val="both"/>
        <w:rPr>
          <w:sz w:val="24"/>
          <w:szCs w:val="24"/>
        </w:rPr>
      </w:pPr>
      <w:r w:rsidRPr="00673593">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95FF7" w:rsidRPr="00673593" w:rsidRDefault="00195FF7" w:rsidP="00195FF7">
      <w:pPr>
        <w:autoSpaceDE w:val="0"/>
        <w:autoSpaceDN w:val="0"/>
        <w:adjustRightInd w:val="0"/>
        <w:ind w:firstLine="540"/>
        <w:jc w:val="both"/>
        <w:rPr>
          <w:sz w:val="24"/>
          <w:szCs w:val="24"/>
        </w:rPr>
      </w:pPr>
      <w:r w:rsidRPr="00673593">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95FF7" w:rsidRPr="00673593" w:rsidRDefault="00195FF7" w:rsidP="00195FF7">
      <w:pPr>
        <w:autoSpaceDE w:val="0"/>
        <w:autoSpaceDN w:val="0"/>
        <w:adjustRightInd w:val="0"/>
        <w:ind w:firstLine="540"/>
        <w:jc w:val="both"/>
        <w:rPr>
          <w:sz w:val="24"/>
          <w:szCs w:val="24"/>
        </w:rPr>
      </w:pPr>
      <w:r w:rsidRPr="00673593">
        <w:rPr>
          <w:sz w:val="24"/>
          <w:szCs w:val="24"/>
        </w:rPr>
        <w:t>8) нарушение срока или порядка выдачи документов по результатам предоставления муниципальной услуги;</w:t>
      </w:r>
    </w:p>
    <w:p w:rsidR="00195FF7" w:rsidRPr="00673593" w:rsidRDefault="00195FF7" w:rsidP="00195FF7">
      <w:pPr>
        <w:autoSpaceDE w:val="0"/>
        <w:autoSpaceDN w:val="0"/>
        <w:adjustRightInd w:val="0"/>
        <w:ind w:firstLine="540"/>
        <w:jc w:val="both"/>
        <w:rPr>
          <w:sz w:val="24"/>
          <w:szCs w:val="24"/>
        </w:rPr>
      </w:pPr>
      <w:r w:rsidRPr="00673593">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95FF7" w:rsidRPr="00673593" w:rsidRDefault="00195FF7" w:rsidP="00195FF7">
      <w:pPr>
        <w:autoSpaceDE w:val="0"/>
        <w:autoSpaceDN w:val="0"/>
        <w:adjustRightInd w:val="0"/>
        <w:ind w:firstLine="540"/>
        <w:jc w:val="both"/>
        <w:rPr>
          <w:sz w:val="24"/>
          <w:szCs w:val="24"/>
        </w:rPr>
      </w:pPr>
      <w:r w:rsidRPr="00673593">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195FF7" w:rsidRPr="00673593" w:rsidRDefault="00195FF7" w:rsidP="00195FF7">
      <w:pPr>
        <w:ind w:firstLine="708"/>
        <w:jc w:val="both"/>
        <w:rPr>
          <w:sz w:val="24"/>
          <w:szCs w:val="24"/>
        </w:rPr>
      </w:pPr>
      <w:r w:rsidRPr="00673593">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95FF7" w:rsidRPr="00673593" w:rsidRDefault="00195FF7" w:rsidP="00195FF7">
      <w:pPr>
        <w:ind w:firstLine="708"/>
        <w:jc w:val="both"/>
        <w:rPr>
          <w:sz w:val="24"/>
          <w:szCs w:val="24"/>
        </w:rPr>
      </w:pPr>
      <w:r w:rsidRPr="00673593">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95FF7" w:rsidRPr="00673593" w:rsidRDefault="00195FF7" w:rsidP="00195FF7">
      <w:pPr>
        <w:ind w:firstLine="708"/>
        <w:jc w:val="both"/>
        <w:rPr>
          <w:sz w:val="24"/>
          <w:szCs w:val="24"/>
        </w:rPr>
      </w:pPr>
      <w:r w:rsidRPr="00673593">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95FF7" w:rsidRPr="00673593" w:rsidRDefault="00195FF7" w:rsidP="00195FF7">
      <w:pPr>
        <w:ind w:firstLine="708"/>
        <w:jc w:val="both"/>
        <w:rPr>
          <w:sz w:val="24"/>
          <w:szCs w:val="24"/>
        </w:rPr>
      </w:pPr>
      <w:r w:rsidRPr="00673593">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95FF7" w:rsidRPr="00673593" w:rsidRDefault="00195FF7" w:rsidP="00195FF7">
      <w:pPr>
        <w:ind w:firstLine="708"/>
        <w:jc w:val="both"/>
        <w:rPr>
          <w:sz w:val="24"/>
          <w:szCs w:val="24"/>
        </w:rPr>
      </w:pPr>
      <w:r w:rsidRPr="00673593">
        <w:rPr>
          <w:sz w:val="24"/>
          <w:szCs w:val="24"/>
        </w:rPr>
        <w:t>5.4.6. В электронном виде жалоба может быть подана заявителем посредством:</w:t>
      </w:r>
    </w:p>
    <w:p w:rsidR="00195FF7" w:rsidRPr="00673593" w:rsidRDefault="00195FF7" w:rsidP="00195FF7">
      <w:pPr>
        <w:ind w:firstLine="708"/>
        <w:jc w:val="both"/>
        <w:rPr>
          <w:sz w:val="24"/>
          <w:szCs w:val="24"/>
        </w:rPr>
      </w:pPr>
      <w:r w:rsidRPr="00673593">
        <w:rPr>
          <w:sz w:val="24"/>
          <w:szCs w:val="24"/>
        </w:rPr>
        <w:t>а) официального сайта Администрации;</w:t>
      </w:r>
    </w:p>
    <w:p w:rsidR="00195FF7" w:rsidRPr="00673593" w:rsidRDefault="00195FF7" w:rsidP="00195FF7">
      <w:pPr>
        <w:ind w:firstLine="708"/>
        <w:jc w:val="both"/>
        <w:rPr>
          <w:sz w:val="24"/>
          <w:szCs w:val="24"/>
        </w:rPr>
      </w:pPr>
      <w:r w:rsidRPr="00673593">
        <w:rPr>
          <w:sz w:val="24"/>
          <w:szCs w:val="24"/>
        </w:rPr>
        <w:t>б) электронной почты Администрации;</w:t>
      </w:r>
    </w:p>
    <w:p w:rsidR="00195FF7" w:rsidRPr="00673593" w:rsidRDefault="00195FF7" w:rsidP="00195FF7">
      <w:pPr>
        <w:ind w:firstLine="708"/>
        <w:jc w:val="both"/>
        <w:rPr>
          <w:sz w:val="24"/>
          <w:szCs w:val="24"/>
        </w:rPr>
      </w:pPr>
      <w:r w:rsidRPr="00673593">
        <w:rPr>
          <w:sz w:val="24"/>
          <w:szCs w:val="24"/>
        </w:rPr>
        <w:t>в) Единого портала;</w:t>
      </w:r>
    </w:p>
    <w:p w:rsidR="00195FF7" w:rsidRPr="00673593" w:rsidRDefault="00195FF7" w:rsidP="00195FF7">
      <w:pPr>
        <w:ind w:firstLine="708"/>
        <w:jc w:val="both"/>
        <w:rPr>
          <w:sz w:val="24"/>
          <w:szCs w:val="24"/>
        </w:rPr>
      </w:pPr>
      <w:r w:rsidRPr="00673593">
        <w:rPr>
          <w:sz w:val="24"/>
          <w:szCs w:val="24"/>
        </w:rPr>
        <w:t>г) Регионального портала;</w:t>
      </w:r>
    </w:p>
    <w:p w:rsidR="00195FF7" w:rsidRPr="00673593" w:rsidRDefault="00195FF7" w:rsidP="00195FF7">
      <w:pPr>
        <w:ind w:firstLine="708"/>
        <w:jc w:val="both"/>
        <w:rPr>
          <w:sz w:val="24"/>
          <w:szCs w:val="24"/>
        </w:rPr>
      </w:pPr>
      <w:r w:rsidRPr="00673593">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5FF7" w:rsidRPr="00673593" w:rsidRDefault="00195FF7" w:rsidP="00195FF7">
      <w:pPr>
        <w:ind w:firstLine="708"/>
        <w:jc w:val="both"/>
        <w:rPr>
          <w:sz w:val="24"/>
          <w:szCs w:val="24"/>
        </w:rPr>
      </w:pPr>
      <w:r w:rsidRPr="00673593">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95FF7" w:rsidRPr="00673593" w:rsidRDefault="00195FF7" w:rsidP="00195FF7">
      <w:pPr>
        <w:ind w:firstLine="708"/>
        <w:jc w:val="both"/>
        <w:rPr>
          <w:sz w:val="24"/>
          <w:szCs w:val="24"/>
        </w:rPr>
      </w:pPr>
      <w:r w:rsidRPr="00673593">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95FF7" w:rsidRPr="00673593" w:rsidRDefault="00195FF7" w:rsidP="00195FF7">
      <w:pPr>
        <w:ind w:firstLine="708"/>
        <w:jc w:val="both"/>
        <w:rPr>
          <w:sz w:val="24"/>
          <w:szCs w:val="24"/>
        </w:rPr>
      </w:pPr>
      <w:r w:rsidRPr="00673593">
        <w:rPr>
          <w:sz w:val="24"/>
          <w:szCs w:val="24"/>
        </w:rPr>
        <w:t>При этом срок рассмотрения жалобы исчисляется со дня регистрации жалобы в уполномоченном на ее рассмотрение органе.</w:t>
      </w:r>
    </w:p>
    <w:p w:rsidR="00195FF7" w:rsidRPr="00673593" w:rsidRDefault="00195FF7" w:rsidP="00195FF7">
      <w:pPr>
        <w:ind w:firstLine="708"/>
        <w:jc w:val="both"/>
        <w:rPr>
          <w:sz w:val="24"/>
          <w:szCs w:val="24"/>
        </w:rPr>
      </w:pPr>
      <w:r w:rsidRPr="00673593">
        <w:rPr>
          <w:sz w:val="24"/>
          <w:szCs w:val="24"/>
        </w:rPr>
        <w:t>5.4.9. Жалоба может быть подана заявителем через МФЦ.</w:t>
      </w:r>
    </w:p>
    <w:p w:rsidR="00195FF7" w:rsidRPr="00673593" w:rsidRDefault="00195FF7" w:rsidP="00195FF7">
      <w:pPr>
        <w:ind w:firstLine="708"/>
        <w:jc w:val="both"/>
        <w:rPr>
          <w:sz w:val="24"/>
          <w:szCs w:val="24"/>
        </w:rPr>
      </w:pPr>
      <w:r w:rsidRPr="00673593">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95FF7" w:rsidRPr="00673593" w:rsidRDefault="00195FF7" w:rsidP="00195FF7">
      <w:pPr>
        <w:ind w:firstLine="708"/>
        <w:jc w:val="both"/>
        <w:rPr>
          <w:sz w:val="24"/>
          <w:szCs w:val="24"/>
        </w:rPr>
      </w:pPr>
      <w:r w:rsidRPr="00673593">
        <w:rPr>
          <w:sz w:val="24"/>
          <w:szCs w:val="24"/>
        </w:rPr>
        <w:t>При этом срок рассмотрения жалобы исчисляется со дня регистрации жалобы в Администрации.</w:t>
      </w:r>
    </w:p>
    <w:p w:rsidR="00195FF7" w:rsidRPr="00673593" w:rsidRDefault="00195FF7" w:rsidP="00195FF7">
      <w:pPr>
        <w:ind w:firstLine="708"/>
        <w:jc w:val="both"/>
        <w:rPr>
          <w:sz w:val="24"/>
          <w:szCs w:val="24"/>
        </w:rPr>
      </w:pPr>
      <w:r w:rsidRPr="00673593">
        <w:rPr>
          <w:sz w:val="24"/>
          <w:szCs w:val="24"/>
        </w:rPr>
        <w:t>5.5. Жалоба должна содержать:</w:t>
      </w:r>
    </w:p>
    <w:p w:rsidR="00195FF7" w:rsidRPr="00673593" w:rsidRDefault="00195FF7" w:rsidP="00195FF7">
      <w:pPr>
        <w:autoSpaceDE w:val="0"/>
        <w:autoSpaceDN w:val="0"/>
        <w:adjustRightInd w:val="0"/>
        <w:ind w:firstLine="540"/>
        <w:jc w:val="both"/>
        <w:rPr>
          <w:sz w:val="24"/>
          <w:szCs w:val="24"/>
        </w:rPr>
      </w:pPr>
      <w:r w:rsidRPr="00673593">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95FF7" w:rsidRPr="00673593" w:rsidRDefault="00195FF7" w:rsidP="00195FF7">
      <w:pPr>
        <w:autoSpaceDE w:val="0"/>
        <w:autoSpaceDN w:val="0"/>
        <w:adjustRightInd w:val="0"/>
        <w:ind w:firstLine="540"/>
        <w:jc w:val="both"/>
        <w:rPr>
          <w:sz w:val="24"/>
          <w:szCs w:val="24"/>
        </w:rPr>
      </w:pPr>
      <w:r w:rsidRPr="00673593">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5FF7" w:rsidRPr="00673593" w:rsidRDefault="00195FF7" w:rsidP="00195FF7">
      <w:pPr>
        <w:autoSpaceDE w:val="0"/>
        <w:autoSpaceDN w:val="0"/>
        <w:adjustRightInd w:val="0"/>
        <w:ind w:firstLine="540"/>
        <w:jc w:val="both"/>
        <w:rPr>
          <w:sz w:val="24"/>
          <w:szCs w:val="24"/>
        </w:rPr>
      </w:pPr>
      <w:r w:rsidRPr="00673593">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195FF7" w:rsidRPr="00673593" w:rsidRDefault="00195FF7" w:rsidP="00195FF7">
      <w:pPr>
        <w:autoSpaceDE w:val="0"/>
        <w:autoSpaceDN w:val="0"/>
        <w:adjustRightInd w:val="0"/>
        <w:ind w:firstLine="540"/>
        <w:jc w:val="both"/>
        <w:rPr>
          <w:sz w:val="24"/>
          <w:szCs w:val="24"/>
        </w:rPr>
      </w:pPr>
      <w:r w:rsidRPr="00673593">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195FF7" w:rsidRPr="00673593" w:rsidRDefault="00195FF7" w:rsidP="00195FF7">
      <w:pPr>
        <w:ind w:firstLine="708"/>
        <w:jc w:val="both"/>
        <w:rPr>
          <w:sz w:val="24"/>
          <w:szCs w:val="24"/>
        </w:rPr>
      </w:pPr>
      <w:r w:rsidRPr="00673593">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95FF7" w:rsidRPr="00673593" w:rsidRDefault="00195FF7" w:rsidP="00195FF7">
      <w:pPr>
        <w:ind w:firstLine="708"/>
        <w:jc w:val="both"/>
        <w:rPr>
          <w:sz w:val="24"/>
          <w:szCs w:val="24"/>
        </w:rPr>
      </w:pPr>
      <w:r w:rsidRPr="00673593">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5FF7" w:rsidRPr="00673593" w:rsidRDefault="00195FF7" w:rsidP="00195FF7">
      <w:pPr>
        <w:ind w:firstLine="708"/>
        <w:jc w:val="both"/>
        <w:rPr>
          <w:sz w:val="24"/>
          <w:szCs w:val="24"/>
        </w:rPr>
      </w:pPr>
      <w:r w:rsidRPr="00673593">
        <w:rPr>
          <w:sz w:val="24"/>
          <w:szCs w:val="24"/>
        </w:rPr>
        <w:t>5.8. По результатам рассмотрения жалобы принимается одно из следующих решений:</w:t>
      </w:r>
    </w:p>
    <w:p w:rsidR="00195FF7" w:rsidRPr="00673593" w:rsidRDefault="00195FF7" w:rsidP="00195FF7">
      <w:pPr>
        <w:ind w:firstLine="708"/>
        <w:jc w:val="both"/>
        <w:rPr>
          <w:sz w:val="24"/>
          <w:szCs w:val="24"/>
        </w:rPr>
      </w:pPr>
      <w:r w:rsidRPr="00673593">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95FF7" w:rsidRPr="00673593" w:rsidRDefault="00195FF7" w:rsidP="00195FF7">
      <w:pPr>
        <w:ind w:firstLine="708"/>
        <w:jc w:val="both"/>
        <w:rPr>
          <w:sz w:val="24"/>
          <w:szCs w:val="24"/>
        </w:rPr>
      </w:pPr>
      <w:r w:rsidRPr="00673593">
        <w:rPr>
          <w:sz w:val="24"/>
          <w:szCs w:val="24"/>
        </w:rPr>
        <w:t>- в удовлетворении жалобы отказывается.</w:t>
      </w:r>
    </w:p>
    <w:p w:rsidR="00195FF7" w:rsidRPr="00673593" w:rsidRDefault="00195FF7" w:rsidP="00195FF7">
      <w:pPr>
        <w:ind w:firstLine="708"/>
        <w:jc w:val="both"/>
        <w:rPr>
          <w:sz w:val="24"/>
          <w:szCs w:val="24"/>
        </w:rPr>
      </w:pPr>
      <w:r w:rsidRPr="00673593">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5FF7" w:rsidRPr="00673593" w:rsidRDefault="00195FF7" w:rsidP="00195FF7">
      <w:pPr>
        <w:ind w:firstLine="708"/>
        <w:jc w:val="both"/>
        <w:rPr>
          <w:sz w:val="24"/>
          <w:szCs w:val="24"/>
        </w:rPr>
      </w:pPr>
      <w:r w:rsidRPr="00673593">
        <w:rPr>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5FF7" w:rsidRPr="00673593" w:rsidRDefault="00195FF7" w:rsidP="00195FF7">
      <w:pPr>
        <w:ind w:firstLine="708"/>
        <w:jc w:val="both"/>
        <w:rPr>
          <w:sz w:val="24"/>
          <w:szCs w:val="24"/>
        </w:rPr>
      </w:pPr>
      <w:r w:rsidRPr="00673593">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95FF7" w:rsidRPr="00673593" w:rsidRDefault="00195FF7" w:rsidP="00195FF7">
      <w:pPr>
        <w:ind w:firstLine="708"/>
        <w:jc w:val="both"/>
        <w:rPr>
          <w:sz w:val="24"/>
          <w:szCs w:val="24"/>
        </w:rPr>
      </w:pPr>
      <w:r w:rsidRPr="00673593">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95FF7" w:rsidRPr="00673593" w:rsidRDefault="00195FF7" w:rsidP="00195FF7">
      <w:pPr>
        <w:ind w:firstLine="708"/>
        <w:jc w:val="both"/>
        <w:rPr>
          <w:sz w:val="24"/>
          <w:szCs w:val="24"/>
        </w:rPr>
      </w:pPr>
      <w:r w:rsidRPr="00673593">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95FF7" w:rsidRPr="00673593" w:rsidRDefault="00195FF7" w:rsidP="00195FF7">
      <w:pPr>
        <w:ind w:firstLine="708"/>
        <w:jc w:val="both"/>
        <w:rPr>
          <w:sz w:val="24"/>
          <w:szCs w:val="24"/>
        </w:rPr>
      </w:pPr>
      <w:r w:rsidRPr="00673593">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95FF7" w:rsidRPr="003F7D8D" w:rsidRDefault="00195FF7" w:rsidP="00195FF7">
      <w:pPr>
        <w:autoSpaceDE w:val="0"/>
        <w:autoSpaceDN w:val="0"/>
        <w:adjustRightInd w:val="0"/>
        <w:jc w:val="both"/>
        <w:outlineLvl w:val="0"/>
        <w:rPr>
          <w:sz w:val="28"/>
          <w:szCs w:val="28"/>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195FF7" w:rsidRDefault="00195FF7"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673593" w:rsidRDefault="00673593" w:rsidP="00195FF7">
      <w:pPr>
        <w:pStyle w:val="ConsPlusNormal"/>
        <w:jc w:val="right"/>
        <w:outlineLvl w:val="1"/>
        <w:rPr>
          <w:rFonts w:ascii="Times New Roman" w:hAnsi="Times New Roman" w:cs="Times New Roman"/>
          <w:szCs w:val="22"/>
        </w:rPr>
      </w:pPr>
    </w:p>
    <w:p w:rsidR="00195FF7" w:rsidRPr="003F7D8D" w:rsidRDefault="00195FF7" w:rsidP="00195FF7">
      <w:pPr>
        <w:pStyle w:val="ConsPlusNormal"/>
        <w:jc w:val="right"/>
        <w:outlineLvl w:val="1"/>
        <w:rPr>
          <w:rFonts w:ascii="Times New Roman" w:hAnsi="Times New Roman" w:cs="Times New Roman"/>
          <w:szCs w:val="22"/>
        </w:rPr>
      </w:pPr>
      <w:r w:rsidRPr="003F7D8D">
        <w:rPr>
          <w:rFonts w:ascii="Times New Roman" w:hAnsi="Times New Roman" w:cs="Times New Roman"/>
          <w:szCs w:val="22"/>
        </w:rPr>
        <w:t>Приложение № 1</w:t>
      </w:r>
    </w:p>
    <w:p w:rsidR="00195FF7" w:rsidRPr="003F7D8D" w:rsidRDefault="00195FF7" w:rsidP="00195FF7">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195FF7" w:rsidRPr="003F7D8D" w:rsidRDefault="00195FF7" w:rsidP="00195FF7">
      <w:pPr>
        <w:pStyle w:val="ConsPlusNormal"/>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195FF7" w:rsidRPr="003F7D8D" w:rsidRDefault="00195FF7" w:rsidP="00195FF7">
      <w:pPr>
        <w:pStyle w:val="ConsPlusNormal"/>
        <w:jc w:val="right"/>
        <w:rPr>
          <w:rFonts w:ascii="Times New Roman" w:hAnsi="Times New Roman" w:cs="Times New Roman"/>
          <w:szCs w:val="22"/>
        </w:rPr>
      </w:pPr>
      <w:r w:rsidRPr="003F7D8D">
        <w:rPr>
          <w:rFonts w:ascii="Times New Roman" w:hAnsi="Times New Roman" w:cs="Times New Roman"/>
          <w:szCs w:val="22"/>
        </w:rPr>
        <w:t>«Предоставление земельного</w:t>
      </w:r>
    </w:p>
    <w:p w:rsidR="00195FF7" w:rsidRDefault="00195FF7" w:rsidP="00195FF7">
      <w:pPr>
        <w:pStyle w:val="ConsPlusNormal"/>
        <w:jc w:val="right"/>
        <w:rPr>
          <w:rFonts w:ascii="Times New Roman" w:hAnsi="Times New Roman" w:cs="Times New Roman"/>
          <w:szCs w:val="22"/>
        </w:rPr>
      </w:pPr>
      <w:r>
        <w:rPr>
          <w:rFonts w:ascii="Times New Roman" w:hAnsi="Times New Roman" w:cs="Times New Roman"/>
          <w:szCs w:val="22"/>
        </w:rPr>
        <w:t>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в </w:t>
      </w:r>
    </w:p>
    <w:p w:rsidR="00195FF7" w:rsidRDefault="00195FF7" w:rsidP="00195FF7">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постоянное </w:t>
      </w:r>
    </w:p>
    <w:p w:rsidR="00195FF7" w:rsidRPr="003F7D8D" w:rsidRDefault="00195FF7" w:rsidP="00195FF7">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p>
    <w:p w:rsidR="00195FF7" w:rsidRPr="003F7D8D" w:rsidRDefault="00195FF7" w:rsidP="00195FF7">
      <w:pPr>
        <w:pStyle w:val="ConsPlusNormal"/>
        <w:jc w:val="right"/>
        <w:rPr>
          <w:rFonts w:ascii="Times New Roman" w:hAnsi="Times New Roman" w:cs="Times New Roman"/>
          <w:szCs w:val="22"/>
        </w:rPr>
      </w:pPr>
      <w:r w:rsidRPr="003F7D8D">
        <w:rPr>
          <w:rFonts w:ascii="Times New Roman" w:hAnsi="Times New Roman" w:cs="Times New Roman"/>
          <w:szCs w:val="22"/>
        </w:rPr>
        <w:t>пользование»</w:t>
      </w:r>
    </w:p>
    <w:p w:rsidR="00195FF7" w:rsidRPr="003F7D8D" w:rsidRDefault="00195FF7" w:rsidP="00195FF7">
      <w:pPr>
        <w:pStyle w:val="ConsPlusNormal"/>
        <w:jc w:val="both"/>
        <w:rPr>
          <w:rFonts w:ascii="Times New Roman" w:hAnsi="Times New Roman" w:cs="Times New Roman"/>
          <w:szCs w:val="22"/>
        </w:rPr>
      </w:pP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195FF7"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w:t>
      </w:r>
      <w:r>
        <w:rPr>
          <w:rFonts w:ascii="Times New Roman" w:hAnsi="Times New Roman" w:cs="Times New Roman"/>
          <w:sz w:val="22"/>
          <w:szCs w:val="22"/>
        </w:rPr>
        <w:t xml:space="preserve">инистрации </w:t>
      </w:r>
    </w:p>
    <w:p w:rsidR="00195FF7" w:rsidRDefault="00195FF7" w:rsidP="00195FF7">
      <w:pPr>
        <w:pStyle w:val="ConsPlusNonformat"/>
        <w:jc w:val="right"/>
        <w:rPr>
          <w:rFonts w:ascii="Times New Roman" w:hAnsi="Times New Roman" w:cs="Times New Roman"/>
          <w:sz w:val="22"/>
          <w:szCs w:val="22"/>
        </w:rPr>
      </w:pPr>
      <w:r>
        <w:rPr>
          <w:rFonts w:ascii="Times New Roman" w:hAnsi="Times New Roman" w:cs="Times New Roman"/>
          <w:sz w:val="22"/>
          <w:szCs w:val="22"/>
        </w:rPr>
        <w:t>Новотолковского сельсовета Пачелмского района</w:t>
      </w:r>
    </w:p>
    <w:p w:rsidR="00195FF7" w:rsidRPr="003F7D8D" w:rsidRDefault="00195FF7" w:rsidP="00195FF7">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Пензенской области </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195FF7" w:rsidRPr="003F7D8D" w:rsidRDefault="00195FF7" w:rsidP="00195FF7">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195FF7" w:rsidRPr="003F7D8D" w:rsidRDefault="00195FF7" w:rsidP="00195FF7">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195FF7" w:rsidRPr="003F7D8D" w:rsidRDefault="00195FF7" w:rsidP="00195FF7">
      <w:pPr>
        <w:pStyle w:val="ConsPlusNonformat"/>
        <w:jc w:val="both"/>
        <w:rPr>
          <w:rFonts w:ascii="Times New Roman" w:hAnsi="Times New Roman" w:cs="Times New Roman"/>
          <w:sz w:val="28"/>
          <w:szCs w:val="28"/>
        </w:rPr>
      </w:pPr>
    </w:p>
    <w:p w:rsidR="00195FF7" w:rsidRPr="003F7D8D" w:rsidRDefault="00195FF7" w:rsidP="00195FF7">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rsidR="00195FF7" w:rsidRPr="003F7D8D" w:rsidRDefault="00195FF7" w:rsidP="00195FF7">
      <w:pPr>
        <w:pStyle w:val="ConsPlusNonformat"/>
        <w:jc w:val="both"/>
        <w:rPr>
          <w:rFonts w:ascii="Times New Roman" w:hAnsi="Times New Roman" w:cs="Times New Roman"/>
          <w:sz w:val="28"/>
          <w:szCs w:val="28"/>
        </w:rPr>
      </w:pP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 xml:space="preserve">    Прошу Вас предоставить земельный участок площадью 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кадастровый номер или кадастровые номера земельных участков 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195FF7" w:rsidRPr="003F7D8D" w:rsidRDefault="00195FF7" w:rsidP="00195FF7">
      <w:pPr>
        <w:autoSpaceDE w:val="0"/>
        <w:autoSpaceDN w:val="0"/>
        <w:adjustRightInd w:val="0"/>
        <w:jc w:val="both"/>
        <w:outlineLvl w:val="0"/>
        <w:rPr>
          <w:rFonts w:ascii="Courier New" w:eastAsiaTheme="minorHAnsi" w:hAnsi="Courier New" w:cs="Courier New"/>
        </w:rPr>
      </w:pPr>
      <w:r w:rsidRPr="003F7D8D">
        <w:rPr>
          <w:rFonts w:ascii="Courier New" w:eastAsiaTheme="minorHAnsi" w:hAnsi="Courier New" w:cs="Courier New"/>
        </w:rPr>
        <w:t>земельного участка, изымаемого   для   государственных или муниципальных нужд ______________________________________________________________________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цель использования земельного участка ___________________________________________________________________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195FF7" w:rsidRPr="003F7D8D" w:rsidRDefault="00195FF7" w:rsidP="00195FF7">
      <w:pPr>
        <w:autoSpaceDE w:val="0"/>
        <w:autoSpaceDN w:val="0"/>
        <w:adjustRightInd w:val="0"/>
        <w:jc w:val="both"/>
        <w:outlineLvl w:val="0"/>
        <w:rPr>
          <w:rFonts w:ascii="Courier New" w:eastAsiaTheme="minorHAnsi" w:hAnsi="Courier New" w:cs="Courier New"/>
        </w:rPr>
      </w:pPr>
      <w:r w:rsidRPr="003F7D8D">
        <w:rPr>
          <w:rFonts w:ascii="Courier New" w:eastAsiaTheme="minorHAnsi" w:hAnsi="Courier New" w:cs="Courier New"/>
        </w:rPr>
        <w:t>предоставляется для размещения объектов, предусмотренных  этим документом и</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(или) этим проектом 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____________________________________________________________________.</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r w:rsidRPr="003F7D8D">
        <w:rPr>
          <w:rFonts w:ascii="Courier New" w:eastAsiaTheme="minorHAnsi" w:hAnsi="Courier New" w:cs="Courier New"/>
        </w:rPr>
        <w:t xml:space="preserve">    Приложение:</w:t>
      </w:r>
    </w:p>
    <w:p w:rsidR="00195FF7" w:rsidRPr="003F7D8D" w:rsidRDefault="00195FF7" w:rsidP="00195FF7">
      <w:pPr>
        <w:widowControl/>
        <w:numPr>
          <w:ilvl w:val="0"/>
          <w:numId w:val="1"/>
        </w:numPr>
        <w:tabs>
          <w:tab w:val="clear" w:pos="432"/>
        </w:tabs>
        <w:autoSpaceDE w:val="0"/>
        <w:autoSpaceDN w:val="0"/>
        <w:adjustRightInd w:val="0"/>
        <w:ind w:left="0" w:firstLine="0"/>
        <w:jc w:val="both"/>
        <w:outlineLvl w:val="0"/>
        <w:rPr>
          <w:rFonts w:ascii="Courier New" w:eastAsiaTheme="minorHAnsi" w:hAnsi="Courier New" w:cs="Courier New"/>
        </w:rPr>
      </w:pPr>
    </w:p>
    <w:p w:rsidR="00195FF7" w:rsidRPr="003F7D8D" w:rsidRDefault="00195FF7" w:rsidP="00717326">
      <w:pPr>
        <w:widowControl/>
        <w:numPr>
          <w:ilvl w:val="0"/>
          <w:numId w:val="1"/>
        </w:numPr>
        <w:tabs>
          <w:tab w:val="clear" w:pos="432"/>
        </w:tabs>
        <w:autoSpaceDE w:val="0"/>
        <w:autoSpaceDN w:val="0"/>
        <w:adjustRightInd w:val="0"/>
        <w:ind w:left="0" w:firstLine="0"/>
        <w:jc w:val="right"/>
        <w:outlineLvl w:val="0"/>
        <w:rPr>
          <w:rFonts w:ascii="Courier New" w:eastAsiaTheme="minorHAnsi" w:hAnsi="Courier New" w:cs="Courier New"/>
        </w:rPr>
      </w:pPr>
      <w:r w:rsidRPr="003F7D8D">
        <w:rPr>
          <w:rFonts w:ascii="Courier New" w:eastAsiaTheme="minorHAnsi" w:hAnsi="Courier New" w:cs="Courier New"/>
        </w:rPr>
        <w:t>Дата                                                      Подпись заявителя</w:t>
      </w:r>
    </w:p>
    <w:sectPr w:rsidR="00195FF7" w:rsidRPr="003F7D8D"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2"/>
  </w:compat>
  <w:rsids>
    <w:rsidRoot w:val="00195FF7"/>
    <w:rsid w:val="00195FF7"/>
    <w:rsid w:val="002F2621"/>
    <w:rsid w:val="003C58B3"/>
    <w:rsid w:val="003C78E7"/>
    <w:rsid w:val="004E404F"/>
    <w:rsid w:val="005036E3"/>
    <w:rsid w:val="005574D8"/>
    <w:rsid w:val="005A3493"/>
    <w:rsid w:val="00673593"/>
    <w:rsid w:val="00717326"/>
    <w:rsid w:val="00727FB5"/>
    <w:rsid w:val="0077524E"/>
    <w:rsid w:val="008B619B"/>
    <w:rsid w:val="00AC4199"/>
    <w:rsid w:val="00AE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0"/>
    <w:link w:val="10"/>
    <w:qFormat/>
    <w:rsid w:val="00195FF7"/>
    <w:pPr>
      <w:keepNext/>
      <w:numPr>
        <w:numId w:val="1"/>
      </w:numPr>
      <w:suppressAutoHyphens/>
      <w:spacing w:before="240" w:after="120"/>
      <w:outlineLvl w:val="0"/>
    </w:pPr>
    <w:rPr>
      <w:rFonts w:eastAsia="Calibri" w:cs="Tahoma"/>
      <w:b/>
      <w:bCs/>
      <w:kern w:val="1"/>
      <w:sz w:val="48"/>
      <w:szCs w:val="48"/>
      <w:lang w:eastAsia="en-US"/>
    </w:rPr>
  </w:style>
  <w:style w:type="paragraph" w:styleId="3">
    <w:name w:val="heading 3"/>
    <w:basedOn w:val="a"/>
    <w:next w:val="a"/>
    <w:link w:val="30"/>
    <w:qFormat/>
    <w:rsid w:val="004E404F"/>
    <w:pPr>
      <w:keepNext/>
      <w:widowControl/>
      <w:jc w:val="center"/>
      <w:outlineLvl w:val="2"/>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95FF7"/>
    <w:rPr>
      <w:rFonts w:eastAsia="Calibri" w:cs="Tahoma"/>
      <w:b/>
      <w:bCs/>
      <w:kern w:val="1"/>
      <w:sz w:val="48"/>
      <w:szCs w:val="48"/>
      <w:lang w:eastAsia="en-US"/>
    </w:rPr>
  </w:style>
  <w:style w:type="paragraph" w:customStyle="1" w:styleId="ConsPlusNormal">
    <w:name w:val="ConsPlusNormal"/>
    <w:link w:val="ConsPlusNormal0"/>
    <w:uiPriority w:val="99"/>
    <w:rsid w:val="00195FF7"/>
    <w:pPr>
      <w:widowControl w:val="0"/>
      <w:autoSpaceDE w:val="0"/>
      <w:autoSpaceDN w:val="0"/>
    </w:pPr>
    <w:rPr>
      <w:rFonts w:ascii="Calibri" w:hAnsi="Calibri" w:cs="Calibri"/>
      <w:sz w:val="22"/>
    </w:rPr>
  </w:style>
  <w:style w:type="paragraph" w:customStyle="1" w:styleId="ConsPlusNonformat">
    <w:name w:val="ConsPlusNonformat"/>
    <w:rsid w:val="00195FF7"/>
    <w:pPr>
      <w:widowControl w:val="0"/>
      <w:autoSpaceDE w:val="0"/>
      <w:autoSpaceDN w:val="0"/>
    </w:pPr>
    <w:rPr>
      <w:rFonts w:ascii="Courier New" w:hAnsi="Courier New" w:cs="Courier New"/>
    </w:rPr>
  </w:style>
  <w:style w:type="paragraph" w:customStyle="1" w:styleId="ConsPlusTitle">
    <w:name w:val="ConsPlusTitle"/>
    <w:rsid w:val="00195FF7"/>
    <w:pPr>
      <w:widowControl w:val="0"/>
      <w:autoSpaceDE w:val="0"/>
      <w:autoSpaceDN w:val="0"/>
    </w:pPr>
    <w:rPr>
      <w:rFonts w:ascii="Calibri" w:hAnsi="Calibri" w:cs="Calibri"/>
      <w:b/>
      <w:sz w:val="22"/>
    </w:rPr>
  </w:style>
  <w:style w:type="paragraph" w:customStyle="1" w:styleId="ConsPlusTitlePage">
    <w:name w:val="ConsPlusTitlePage"/>
    <w:rsid w:val="00195FF7"/>
    <w:pPr>
      <w:widowControl w:val="0"/>
      <w:autoSpaceDE w:val="0"/>
      <w:autoSpaceDN w:val="0"/>
    </w:pPr>
    <w:rPr>
      <w:rFonts w:ascii="Tahoma" w:hAnsi="Tahoma" w:cs="Tahoma"/>
    </w:rPr>
  </w:style>
  <w:style w:type="character" w:customStyle="1" w:styleId="30">
    <w:name w:val="Заголовок 3 Знак"/>
    <w:basedOn w:val="a1"/>
    <w:link w:val="3"/>
    <w:rsid w:val="00195FF7"/>
    <w:rPr>
      <w:b/>
      <w:sz w:val="40"/>
    </w:rPr>
  </w:style>
  <w:style w:type="paragraph" w:styleId="a0">
    <w:name w:val="Body Text"/>
    <w:basedOn w:val="a"/>
    <w:link w:val="a4"/>
    <w:rsid w:val="00195FF7"/>
    <w:pPr>
      <w:suppressAutoHyphens/>
      <w:spacing w:after="120"/>
    </w:pPr>
    <w:rPr>
      <w:rFonts w:eastAsia="Calibri"/>
      <w:kern w:val="1"/>
      <w:sz w:val="24"/>
      <w:szCs w:val="24"/>
      <w:lang w:eastAsia="en-US"/>
    </w:rPr>
  </w:style>
  <w:style w:type="character" w:customStyle="1" w:styleId="a4">
    <w:name w:val="Основной текст Знак"/>
    <w:basedOn w:val="a1"/>
    <w:link w:val="a0"/>
    <w:rsid w:val="00195FF7"/>
    <w:rPr>
      <w:rFonts w:eastAsia="Calibri"/>
      <w:kern w:val="1"/>
      <w:sz w:val="24"/>
      <w:szCs w:val="24"/>
      <w:lang w:eastAsia="en-US"/>
    </w:rPr>
  </w:style>
  <w:style w:type="paragraph" w:styleId="a5">
    <w:name w:val="Balloon Text"/>
    <w:basedOn w:val="a"/>
    <w:link w:val="a6"/>
    <w:uiPriority w:val="99"/>
    <w:unhideWhenUsed/>
    <w:rsid w:val="00195FF7"/>
    <w:pPr>
      <w:widowControl/>
    </w:pPr>
    <w:rPr>
      <w:rFonts w:ascii="Segoe UI" w:hAnsi="Segoe UI" w:cs="Segoe UI"/>
      <w:sz w:val="18"/>
      <w:szCs w:val="18"/>
      <w:lang w:eastAsia="en-US"/>
    </w:rPr>
  </w:style>
  <w:style w:type="character" w:customStyle="1" w:styleId="a6">
    <w:name w:val="Текст выноски Знак"/>
    <w:basedOn w:val="a1"/>
    <w:link w:val="a5"/>
    <w:uiPriority w:val="99"/>
    <w:rsid w:val="00195FF7"/>
    <w:rPr>
      <w:rFonts w:ascii="Segoe UI" w:hAnsi="Segoe UI" w:cs="Segoe UI"/>
      <w:sz w:val="18"/>
      <w:szCs w:val="18"/>
      <w:lang w:eastAsia="en-US"/>
    </w:rPr>
  </w:style>
  <w:style w:type="paragraph" w:styleId="a7">
    <w:name w:val="header"/>
    <w:basedOn w:val="a"/>
    <w:link w:val="a8"/>
    <w:uiPriority w:val="99"/>
    <w:unhideWhenUsed/>
    <w:rsid w:val="00195FF7"/>
    <w:pPr>
      <w:widowControl/>
      <w:tabs>
        <w:tab w:val="center" w:pos="4677"/>
        <w:tab w:val="right" w:pos="9355"/>
      </w:tabs>
    </w:pPr>
    <w:rPr>
      <w:rFonts w:ascii="Calibri" w:hAnsi="Calibri"/>
      <w:sz w:val="22"/>
      <w:szCs w:val="22"/>
      <w:lang w:eastAsia="en-US"/>
    </w:rPr>
  </w:style>
  <w:style w:type="character" w:customStyle="1" w:styleId="a8">
    <w:name w:val="Верхний колонтитул Знак"/>
    <w:basedOn w:val="a1"/>
    <w:link w:val="a7"/>
    <w:uiPriority w:val="99"/>
    <w:rsid w:val="00195FF7"/>
    <w:rPr>
      <w:rFonts w:ascii="Calibri" w:hAnsi="Calibri"/>
      <w:sz w:val="22"/>
      <w:szCs w:val="22"/>
      <w:lang w:eastAsia="en-US"/>
    </w:rPr>
  </w:style>
  <w:style w:type="paragraph" w:styleId="a9">
    <w:name w:val="footer"/>
    <w:basedOn w:val="a"/>
    <w:link w:val="aa"/>
    <w:uiPriority w:val="99"/>
    <w:unhideWhenUsed/>
    <w:rsid w:val="00195FF7"/>
    <w:pPr>
      <w:widowControl/>
      <w:tabs>
        <w:tab w:val="center" w:pos="4677"/>
        <w:tab w:val="right" w:pos="9355"/>
      </w:tabs>
    </w:pPr>
    <w:rPr>
      <w:rFonts w:ascii="Calibri" w:hAnsi="Calibri"/>
      <w:sz w:val="22"/>
      <w:szCs w:val="22"/>
      <w:lang w:eastAsia="en-US"/>
    </w:rPr>
  </w:style>
  <w:style w:type="character" w:customStyle="1" w:styleId="aa">
    <w:name w:val="Нижний колонтитул Знак"/>
    <w:basedOn w:val="a1"/>
    <w:link w:val="a9"/>
    <w:uiPriority w:val="99"/>
    <w:rsid w:val="00195FF7"/>
    <w:rPr>
      <w:rFonts w:ascii="Calibri" w:hAnsi="Calibri"/>
      <w:sz w:val="22"/>
      <w:szCs w:val="22"/>
      <w:lang w:eastAsia="en-US"/>
    </w:rPr>
  </w:style>
  <w:style w:type="paragraph" w:styleId="ab">
    <w:name w:val="endnote text"/>
    <w:basedOn w:val="a"/>
    <w:link w:val="ac"/>
    <w:uiPriority w:val="99"/>
    <w:unhideWhenUsed/>
    <w:rsid w:val="00195FF7"/>
    <w:pPr>
      <w:widowControl/>
    </w:pPr>
    <w:rPr>
      <w:rFonts w:ascii="Calibri" w:hAnsi="Calibri"/>
      <w:lang w:eastAsia="en-US"/>
    </w:rPr>
  </w:style>
  <w:style w:type="character" w:customStyle="1" w:styleId="ac">
    <w:name w:val="Текст концевой сноски Знак"/>
    <w:basedOn w:val="a1"/>
    <w:link w:val="ab"/>
    <w:uiPriority w:val="99"/>
    <w:rsid w:val="00195FF7"/>
    <w:rPr>
      <w:rFonts w:ascii="Calibri" w:hAnsi="Calibri"/>
      <w:lang w:eastAsia="en-US"/>
    </w:rPr>
  </w:style>
  <w:style w:type="character" w:styleId="ad">
    <w:name w:val="endnote reference"/>
    <w:basedOn w:val="a1"/>
    <w:uiPriority w:val="99"/>
    <w:unhideWhenUsed/>
    <w:rsid w:val="00195FF7"/>
    <w:rPr>
      <w:vertAlign w:val="superscript"/>
    </w:rPr>
  </w:style>
  <w:style w:type="paragraph" w:styleId="ae">
    <w:name w:val="footnote text"/>
    <w:basedOn w:val="a"/>
    <w:link w:val="af"/>
    <w:uiPriority w:val="99"/>
    <w:unhideWhenUsed/>
    <w:rsid w:val="00195FF7"/>
    <w:pPr>
      <w:widowControl/>
    </w:pPr>
    <w:rPr>
      <w:rFonts w:ascii="Calibri" w:hAnsi="Calibri"/>
      <w:lang w:eastAsia="en-US"/>
    </w:rPr>
  </w:style>
  <w:style w:type="character" w:customStyle="1" w:styleId="af">
    <w:name w:val="Текст сноски Знак"/>
    <w:basedOn w:val="a1"/>
    <w:link w:val="ae"/>
    <w:uiPriority w:val="99"/>
    <w:rsid w:val="00195FF7"/>
    <w:rPr>
      <w:rFonts w:ascii="Calibri" w:hAnsi="Calibri"/>
      <w:lang w:eastAsia="en-US"/>
    </w:rPr>
  </w:style>
  <w:style w:type="character" w:styleId="af0">
    <w:name w:val="footnote reference"/>
    <w:basedOn w:val="a1"/>
    <w:uiPriority w:val="99"/>
    <w:unhideWhenUsed/>
    <w:rsid w:val="00195FF7"/>
    <w:rPr>
      <w:vertAlign w:val="superscript"/>
    </w:rPr>
  </w:style>
  <w:style w:type="character" w:styleId="af1">
    <w:name w:val="annotation reference"/>
    <w:basedOn w:val="a1"/>
    <w:uiPriority w:val="99"/>
    <w:unhideWhenUsed/>
    <w:rsid w:val="00195FF7"/>
    <w:rPr>
      <w:sz w:val="16"/>
      <w:szCs w:val="16"/>
    </w:rPr>
  </w:style>
  <w:style w:type="paragraph" w:styleId="af2">
    <w:name w:val="annotation text"/>
    <w:basedOn w:val="a"/>
    <w:link w:val="af3"/>
    <w:uiPriority w:val="99"/>
    <w:unhideWhenUsed/>
    <w:rsid w:val="00195FF7"/>
    <w:pPr>
      <w:widowControl/>
      <w:spacing w:after="160"/>
    </w:pPr>
    <w:rPr>
      <w:rFonts w:ascii="Calibri" w:hAnsi="Calibri"/>
      <w:lang w:eastAsia="en-US"/>
    </w:rPr>
  </w:style>
  <w:style w:type="character" w:customStyle="1" w:styleId="af3">
    <w:name w:val="Текст примечания Знак"/>
    <w:basedOn w:val="a1"/>
    <w:link w:val="af2"/>
    <w:uiPriority w:val="99"/>
    <w:rsid w:val="00195FF7"/>
    <w:rPr>
      <w:rFonts w:ascii="Calibri" w:hAnsi="Calibri"/>
      <w:lang w:eastAsia="en-US"/>
    </w:rPr>
  </w:style>
  <w:style w:type="paragraph" w:styleId="af4">
    <w:name w:val="annotation subject"/>
    <w:basedOn w:val="af2"/>
    <w:next w:val="af2"/>
    <w:link w:val="af5"/>
    <w:uiPriority w:val="99"/>
    <w:unhideWhenUsed/>
    <w:rsid w:val="00195FF7"/>
    <w:rPr>
      <w:b/>
      <w:bCs/>
    </w:rPr>
  </w:style>
  <w:style w:type="character" w:customStyle="1" w:styleId="af5">
    <w:name w:val="Тема примечания Знак"/>
    <w:basedOn w:val="af3"/>
    <w:link w:val="af4"/>
    <w:uiPriority w:val="99"/>
    <w:rsid w:val="00195FF7"/>
    <w:rPr>
      <w:rFonts w:ascii="Calibri" w:hAnsi="Calibri"/>
      <w:b/>
      <w:bCs/>
      <w:lang w:eastAsia="en-US"/>
    </w:rPr>
  </w:style>
  <w:style w:type="character" w:customStyle="1" w:styleId="ConsPlusNormal0">
    <w:name w:val="ConsPlusNormal Знак"/>
    <w:link w:val="ConsPlusNormal"/>
    <w:uiPriority w:val="99"/>
    <w:locked/>
    <w:rsid w:val="00195FF7"/>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4E2A883D324D0CBF8B3FB49F799C29EEA898BFE0CB86Cr9r8G" TargetMode="External"/><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CFBr0rEG" TargetMode="External"/><Relationship Id="rId26" Type="http://schemas.openxmlformats.org/officeDocument/2006/relationships/hyperlink" Target="consultantplus://offline/ref=742CA262658E9D7C5AF222938AD9FA1273CFF7C0C6F4400CAE740A2C6B180DDB0E56B6A154C526D6EFDAAAF8A9bDJEL" TargetMode="External"/><Relationship Id="rId3" Type="http://schemas.microsoft.com/office/2007/relationships/stylesWithEffects" Target="stylesWithEffects.xml"/><Relationship Id="rId21" Type="http://schemas.openxmlformats.org/officeDocument/2006/relationships/hyperlink" Target="consultantplus://offline/ref=67E985A5F54F49C826B40B0BAE8CDFAA68FEE4A18DD924D0CBF8B3FB49F799C29EEA898CFCr0rCG" TargetMode="External"/><Relationship Id="rId7" Type="http://schemas.openxmlformats.org/officeDocument/2006/relationships/hyperlink" Target="consultantplus://offline/ref=67E985A5F54F49C826B40B0BAE8CDFAA68FEE4A18DD924D0CBF8B3FB49F799C29EEA898FF8r0rDG" TargetMode="External"/><Relationship Id="rId12" Type="http://schemas.openxmlformats.org/officeDocument/2006/relationships/hyperlink" Target="consultantplus://offline/ref=67E985A5F54F49C826B40B0BAE8CDFAA68FEE4A18DD924D0CBF8B3FB49F799C29EEA8982FDr0r4G" TargetMode="External"/><Relationship Id="rId17" Type="http://schemas.openxmlformats.org/officeDocument/2006/relationships/hyperlink" Target="consultantplus://offline/ref=504F03A8FA9479CF8B3CBD1ACCABA3EA14079378D7D47651B8335AC3778DDA549E81D645D206591F6BB93833D43939A17946C2FF7DADjBA9L" TargetMode="External"/><Relationship Id="rId25" Type="http://schemas.openxmlformats.org/officeDocument/2006/relationships/hyperlink" Target="consultantplus://offline/ref=67E985A5F54F49C826B40B0BAE8CDFAA68FEE4A18DD924D0CBF8B3FB49F799C29EEA898FF8r0rDG" TargetMode="External"/><Relationship Id="rId2" Type="http://schemas.openxmlformats.org/officeDocument/2006/relationships/styles" Target="styles.xml"/><Relationship Id="rId16" Type="http://schemas.openxmlformats.org/officeDocument/2006/relationships/hyperlink" Target="consultantplus://offline/ref=48D1A8DCC636A8927BD9989FBA69C4FEEBF80A95EC953A6E9FFEC6230550A9752423938187D59C1C1EA68EF2EA430AD162032C1BC4EDr67FK" TargetMode="External"/><Relationship Id="rId20" Type="http://schemas.openxmlformats.org/officeDocument/2006/relationships/hyperlink" Target="consultantplus://offline/ref=67E985A5F54F49C826B40B0BAE8CDFAA68FEE4A18DD924D0CBF8B3FB49F799C29EEA898CFFr0rDG" TargetMode="External"/><Relationship Id="rId29" Type="http://schemas.openxmlformats.org/officeDocument/2006/relationships/hyperlink" Target="consultantplus://offline/ref=67E985A5F54F49C826B40B0BAE8CDFAA68F4E2A085D624D0CBF8B3FB49rFr7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67E985A5F54F49C826B40B0BAE8CDFAA68FEE4A18DD924D0CBF8B3FB49F799C29EEA8982FDr0r4G" TargetMode="External"/><Relationship Id="rId24" Type="http://schemas.openxmlformats.org/officeDocument/2006/relationships/hyperlink" Target="consultantplus://offline/ref=60595096BF6A3030665F30291E87DC0AB9BF8CC2FD4C95EB176156BBD15C04BF563A59CAD2FCF1D0C275F8B164854CBA2B3E76B2409EQ1G3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8D1A8DCC636A8927BD9989FBA69C4FEEBF80E98E09C3A6E9FFEC6230550A9752423938280D5911C1EA68EF2EA430AD162032C1BC4EDr67FK" TargetMode="External"/><Relationship Id="rId23" Type="http://schemas.openxmlformats.org/officeDocument/2006/relationships/hyperlink" Target="consultantplus://offline/ref=33AD25877E39E7BCA47E08618DEF0F26798E5B85305C10C4961EC72CF1568075F9E73A048CEBA998609AE179314742FD6AADECF37EZAE4L" TargetMode="External"/><Relationship Id="rId28" Type="http://schemas.openxmlformats.org/officeDocument/2006/relationships/hyperlink" Target="consultantplus://offline/ref=742CA262658E9D7C5AF222938AD9FA1273CFF2C6C4F3400CAE740A2C6B180DDB1C56EEAD55C539D4E5CFFCA9EC83316152BA3ACA2D9A78D0bEJ6L" TargetMode="External"/><Relationship Id="rId10" Type="http://schemas.openxmlformats.org/officeDocument/2006/relationships/hyperlink" Target="consultantplus://offline/ref=67E985A5F54F49C826B40B0BAE8CDFAA68FEE3AE86D224D0CBF8B3FB49rFr7G" TargetMode="External"/><Relationship Id="rId19" Type="http://schemas.openxmlformats.org/officeDocument/2006/relationships/hyperlink" Target="consultantplus://offline/ref=67E985A5F54F49C826B40B0BAE8CDFAA68FEE4A18DD924D0CBF8B3FB49F799C29EEA898CFFr0rF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7E985A5F54F49C826B40B0BAE8CDFAA68F4E2A085D624D0CBF8B3FB49rFr7G" TargetMode="External"/><Relationship Id="rId14" Type="http://schemas.openxmlformats.org/officeDocument/2006/relationships/hyperlink" Target="consultantplus://offline/ref=67E985A5F54F49C826B40B0BAE8CDFAA68FEE4A18DD924D0CBF8B3FB49F799C29EEA8982FFr0rCG" TargetMode="External"/><Relationship Id="rId22" Type="http://schemas.openxmlformats.org/officeDocument/2006/relationships/hyperlink" Target="consultantplus://offline/ref=33AD25877E39E7BCA47E08618DEF0F267B875B8B3A5810C4961EC72CF1568075F9E73A0084EEA2CD31D5E025741251FD68ADEFF161AE5426Z8E5L" TargetMode="External"/><Relationship Id="rId27" Type="http://schemas.openxmlformats.org/officeDocument/2006/relationships/hyperlink" Target="consultantplus://offline/ref=742CA262658E9D7C5AF222938AD9FA1273CFF2C6C4F3400CAE740A2C6B180DDB1C56EEAD55C53BD3EBCFFCA9EC83316152BA3ACA2D9A78D0bEJ6L" TargetMode="External"/><Relationship Id="rId30" Type="http://schemas.openxmlformats.org/officeDocument/2006/relationships/hyperlink" Target="consultantplus://offline/ref=67E985A5F54F49C826B40B0BAE8CDFAA68F4E2A085D624D0CBF8B3FB49F799C29EEA898BFE0CB86Dr9r4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20&#1072;&#107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Template>
  <TotalTime>4</TotalTime>
  <Pages>23</Pages>
  <Words>10796</Words>
  <Characters>61542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72194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5</cp:revision>
  <dcterms:created xsi:type="dcterms:W3CDTF">2019-02-20T08:39:00Z</dcterms:created>
  <dcterms:modified xsi:type="dcterms:W3CDTF">2022-10-06T09:30:00Z</dcterms:modified>
</cp:coreProperties>
</file>