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1B" w:rsidRDefault="00C9151B" w:rsidP="00C9151B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151B" w:rsidRPr="00FD66AD" w:rsidRDefault="00C9151B" w:rsidP="00C9151B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2</w:t>
      </w:r>
    </w:p>
    <w:p w:rsidR="00C9151B" w:rsidRPr="00FD66AD" w:rsidRDefault="00C9151B" w:rsidP="00C9151B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C9151B" w:rsidRPr="00FD66AD" w:rsidRDefault="00C9151B" w:rsidP="00C9151B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C9151B" w:rsidRPr="00FD66AD" w:rsidRDefault="00C9151B" w:rsidP="00C9151B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C9151B" w:rsidRDefault="00C9151B" w:rsidP="00C9151B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C9151B" w:rsidRDefault="00C9151B" w:rsidP="00C9151B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C9151B" w:rsidRPr="00FD66AD" w:rsidRDefault="00C9151B" w:rsidP="00C9151B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C9151B" w:rsidRPr="00FD66AD" w:rsidRDefault="00C9151B" w:rsidP="00C9151B">
      <w:pPr>
        <w:pStyle w:val="2"/>
        <w:rPr>
          <w:b w:val="0"/>
          <w:bCs w:val="0"/>
          <w:sz w:val="24"/>
          <w:szCs w:val="24"/>
        </w:rPr>
      </w:pPr>
    </w:p>
    <w:p w:rsidR="00C9151B" w:rsidRPr="00FD66AD" w:rsidRDefault="00C9151B" w:rsidP="00C9151B">
      <w:pPr>
        <w:pStyle w:val="2"/>
        <w:rPr>
          <w:rFonts w:ascii="Times New Roman" w:hAnsi="Times New Roman" w:cs="Times New Roman"/>
          <w:sz w:val="24"/>
          <w:szCs w:val="24"/>
        </w:rPr>
      </w:pPr>
      <w:r w:rsidRPr="00FD66AD">
        <w:rPr>
          <w:rFonts w:ascii="Times New Roman" w:hAnsi="Times New Roman" w:cs="Times New Roman"/>
          <w:b w:val="0"/>
          <w:bCs w:val="0"/>
          <w:sz w:val="24"/>
          <w:szCs w:val="24"/>
        </w:rPr>
        <w:t>Заключение</w:t>
      </w:r>
    </w:p>
    <w:p w:rsidR="00C9151B" w:rsidRPr="00FD66AD" w:rsidRDefault="00C9151B" w:rsidP="00C9151B">
      <w:pPr>
        <w:pStyle w:val="2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FD66AD">
        <w:rPr>
          <w:rFonts w:ascii="Times New Roman" w:hAnsi="Times New Roman" w:cs="Times New Roman"/>
          <w:b w:val="0"/>
          <w:bCs w:val="0"/>
          <w:sz w:val="24"/>
          <w:szCs w:val="24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proofErr w:type="gramEnd"/>
    </w:p>
    <w:p w:rsidR="00C9151B" w:rsidRPr="00FD66AD" w:rsidRDefault="00C9151B" w:rsidP="00C9151B">
      <w:pPr>
        <w:rPr>
          <w:rFonts w:ascii="Times New Roman" w:hAnsi="Times New Roman"/>
        </w:rPr>
      </w:pP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N ________________________ 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(дата)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Межведомственная комиссия, назначенная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_________________________________________________________________,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в составе председателя 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(ф.и.о., занимаемая должность и место работы)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и членов комиссии 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(ф.и.о., занимаемая должность и место работы)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при участии приглашенных экспертов 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(ф.и.о., занимаемая должность и место работы)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и приглашенного собственника помещения или уполномоченного им лица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(ф.и.о., занимаемая должность и место работы)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proofErr w:type="gramStart"/>
      <w:r w:rsidRPr="007859C8">
        <w:rPr>
          <w:rFonts w:ascii="Times New Roman" w:hAnsi="Times New Roman"/>
          <w:sz w:val="20"/>
          <w:szCs w:val="20"/>
        </w:rPr>
        <w:t>о</w:t>
      </w:r>
      <w:proofErr w:type="gramEnd"/>
      <w:r w:rsidRPr="007859C8">
        <w:rPr>
          <w:rFonts w:ascii="Times New Roman" w:hAnsi="Times New Roman"/>
          <w:sz w:val="20"/>
          <w:szCs w:val="20"/>
        </w:rPr>
        <w:t xml:space="preserve"> результатам рассмотренных документов 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(приводится перечень документов)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и на основании акта межведомственной комиссии, составленного по результатам обследования, 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приняла заключение о 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_________________________________________________________________.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proofErr w:type="gramStart"/>
      <w:r w:rsidRPr="007859C8">
        <w:rPr>
          <w:rFonts w:ascii="Times New Roman" w:hAnsi="Times New Roman"/>
          <w:sz w:val="20"/>
          <w:szCs w:val="20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Приложение к заключению: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а) перечень рассмотренных документов;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б) акт обследования помещения (в случае проведения обследования);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lastRenderedPageBreak/>
        <w:t xml:space="preserve">в) перечень других материалов, запрошенных </w:t>
      </w:r>
      <w:proofErr w:type="gramStart"/>
      <w:r w:rsidRPr="007859C8">
        <w:rPr>
          <w:rFonts w:ascii="Times New Roman" w:hAnsi="Times New Roman"/>
          <w:sz w:val="20"/>
          <w:szCs w:val="20"/>
        </w:rPr>
        <w:t>межведомственной</w:t>
      </w:r>
      <w:proofErr w:type="gramEnd"/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комиссией;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г) особое мнение членов межведомственной комиссии: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_________________________________________________________________.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Председатель межведомственной комиссии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 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(подпись) (ф.и.о.)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Члены межведомственной комиссии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 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(подпись) (ф.и.о.)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 ________________________________</w:t>
      </w:r>
    </w:p>
    <w:p w:rsidR="00C9151B" w:rsidRPr="007859C8" w:rsidRDefault="00C9151B" w:rsidP="00C9151B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(подпись) (ф.и.о.)</w:t>
      </w:r>
    </w:p>
    <w:p w:rsidR="00C9151B" w:rsidRPr="00FD66AD" w:rsidRDefault="00C9151B" w:rsidP="00C9151B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9151B" w:rsidRPr="00FD66AD" w:rsidRDefault="00C9151B" w:rsidP="00C9151B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67F98" w:rsidRPr="00C9151B" w:rsidRDefault="00067F98" w:rsidP="00C9151B"/>
    <w:sectPr w:rsidR="00067F98" w:rsidRPr="00C9151B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C414DD"/>
    <w:rsid w:val="00067F98"/>
    <w:rsid w:val="00B1328E"/>
    <w:rsid w:val="00B47B73"/>
    <w:rsid w:val="00C414DD"/>
    <w:rsid w:val="00C9151B"/>
    <w:rsid w:val="00EC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9151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9151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414D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414D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414DD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9151B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>MultiDVD Team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2019-04-04T08:24:00Z</dcterms:created>
  <dcterms:modified xsi:type="dcterms:W3CDTF">2019-04-04T08:24:00Z</dcterms:modified>
</cp:coreProperties>
</file>