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ADB" w:rsidRPr="002B2ADB" w:rsidRDefault="002B2ADB" w:rsidP="002B2AD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800000"/>
          <w:sz w:val="20"/>
          <w:szCs w:val="20"/>
        </w:rPr>
        <w:t>Документ подписан электронно-цифровой подписью:</w:t>
      </w:r>
    </w:p>
    <w:p w:rsidR="002B2ADB" w:rsidRPr="002B2ADB" w:rsidRDefault="002B2ADB" w:rsidP="002B2AD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800000"/>
          <w:sz w:val="20"/>
          <w:szCs w:val="20"/>
        </w:rPr>
        <w:t xml:space="preserve">Владелец: Администрация города Городище </w:t>
      </w:r>
      <w:proofErr w:type="spellStart"/>
      <w:r w:rsidRPr="002B2ADB">
        <w:rPr>
          <w:rFonts w:ascii="Arial" w:eastAsia="Times New Roman" w:hAnsi="Arial" w:cs="Arial"/>
          <w:color w:val="800000"/>
          <w:sz w:val="20"/>
          <w:szCs w:val="20"/>
        </w:rPr>
        <w:t>Городищенского</w:t>
      </w:r>
      <w:proofErr w:type="spellEnd"/>
      <w:r w:rsidRPr="002B2ADB">
        <w:rPr>
          <w:rFonts w:ascii="Arial" w:eastAsia="Times New Roman" w:hAnsi="Arial" w:cs="Arial"/>
          <w:color w:val="800000"/>
          <w:sz w:val="20"/>
          <w:szCs w:val="20"/>
        </w:rPr>
        <w:t xml:space="preserve"> района</w:t>
      </w:r>
    </w:p>
    <w:p w:rsidR="002B2ADB" w:rsidRPr="002B2ADB" w:rsidRDefault="002B2ADB" w:rsidP="002B2AD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800000"/>
          <w:sz w:val="20"/>
          <w:szCs w:val="20"/>
        </w:rPr>
        <w:t xml:space="preserve">Должность: "ул. </w:t>
      </w:r>
      <w:proofErr w:type="spellStart"/>
      <w:r w:rsidRPr="002B2ADB">
        <w:rPr>
          <w:rFonts w:ascii="Arial" w:eastAsia="Times New Roman" w:hAnsi="Arial" w:cs="Arial"/>
          <w:color w:val="800000"/>
          <w:sz w:val="20"/>
          <w:szCs w:val="20"/>
        </w:rPr>
        <w:t>МосковскаяГлава</w:t>
      </w:r>
      <w:proofErr w:type="spellEnd"/>
      <w:r w:rsidRPr="002B2ADB">
        <w:rPr>
          <w:rFonts w:ascii="Arial" w:eastAsia="Times New Roman" w:hAnsi="Arial" w:cs="Arial"/>
          <w:color w:val="800000"/>
          <w:sz w:val="20"/>
          <w:szCs w:val="20"/>
        </w:rPr>
        <w:t xml:space="preserve"> администрации</w:t>
      </w:r>
    </w:p>
    <w:p w:rsidR="002B2ADB" w:rsidRPr="002B2ADB" w:rsidRDefault="002B2ADB" w:rsidP="002B2AD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800000"/>
          <w:sz w:val="20"/>
          <w:szCs w:val="20"/>
        </w:rPr>
        <w:t>Дата подписи: 25.03.2020 14:09:46</w:t>
      </w:r>
    </w:p>
    <w:p w:rsidR="002B2ADB" w:rsidRPr="002B2ADB" w:rsidRDefault="002B2ADB" w:rsidP="002B2AD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800000"/>
          <w:sz w:val="20"/>
          <w:szCs w:val="20"/>
        </w:rPr>
        <w:t> </w:t>
      </w:r>
    </w:p>
    <w:p w:rsidR="002B2ADB" w:rsidRPr="002B2ADB" w:rsidRDefault="002B2ADB" w:rsidP="002B2AD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2B2ADB">
        <w:rPr>
          <w:rFonts w:ascii="Arial" w:eastAsia="Times New Roman" w:hAnsi="Arial" w:cs="Arial"/>
          <w:b/>
          <w:bCs/>
          <w:color w:val="000000"/>
          <w:sz w:val="32"/>
          <w:szCs w:val="32"/>
        </w:rPr>
        <w:t>АДМИНИСТРАЦИЯ ГОРОДА ГОРОДИЩЕ ГОРОДИЩЕНСКОГО РАЙОНА</w:t>
      </w:r>
    </w:p>
    <w:p w:rsidR="002B2ADB" w:rsidRPr="002B2ADB" w:rsidRDefault="002B2ADB" w:rsidP="002B2AD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2B2ADB">
        <w:rPr>
          <w:rFonts w:ascii="Arial" w:eastAsia="Times New Roman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2B2ADB" w:rsidRPr="002B2ADB" w:rsidRDefault="002B2ADB" w:rsidP="002B2AD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2B2ADB">
        <w:rPr>
          <w:rFonts w:ascii="Arial" w:eastAsia="Times New Roman" w:hAnsi="Arial" w:cs="Arial"/>
          <w:b/>
          <w:bCs/>
          <w:color w:val="000000"/>
          <w:sz w:val="32"/>
          <w:szCs w:val="32"/>
        </w:rPr>
        <w:t>ПОСТАНОВЛЕНИЕ</w:t>
      </w:r>
    </w:p>
    <w:p w:rsidR="002B2ADB" w:rsidRPr="002B2ADB" w:rsidRDefault="002B2ADB" w:rsidP="002B2AD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2B2ADB">
        <w:rPr>
          <w:rFonts w:ascii="Arial" w:eastAsia="Times New Roman" w:hAnsi="Arial" w:cs="Arial"/>
          <w:b/>
          <w:bCs/>
          <w:color w:val="000000"/>
          <w:sz w:val="32"/>
          <w:szCs w:val="32"/>
        </w:rPr>
        <w:t>от 18.03.2020 № 85</w:t>
      </w:r>
    </w:p>
    <w:p w:rsidR="002B2ADB" w:rsidRPr="002B2ADB" w:rsidRDefault="002B2ADB" w:rsidP="002B2AD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2B2ADB">
        <w:rPr>
          <w:rFonts w:ascii="Arial" w:eastAsia="Times New Roman" w:hAnsi="Arial" w:cs="Arial"/>
          <w:b/>
          <w:bCs/>
          <w:color w:val="000000"/>
          <w:sz w:val="32"/>
          <w:szCs w:val="32"/>
        </w:rPr>
        <w:t>г</w:t>
      </w:r>
      <w:proofErr w:type="gramStart"/>
      <w:r w:rsidRPr="002B2ADB">
        <w:rPr>
          <w:rFonts w:ascii="Arial" w:eastAsia="Times New Roman" w:hAnsi="Arial" w:cs="Arial"/>
          <w:b/>
          <w:bCs/>
          <w:color w:val="000000"/>
          <w:sz w:val="32"/>
          <w:szCs w:val="32"/>
        </w:rPr>
        <w:t>.Г</w:t>
      </w:r>
      <w:proofErr w:type="gramEnd"/>
      <w:r w:rsidRPr="002B2ADB">
        <w:rPr>
          <w:rFonts w:ascii="Arial" w:eastAsia="Times New Roman" w:hAnsi="Arial" w:cs="Arial"/>
          <w:b/>
          <w:bCs/>
          <w:color w:val="000000"/>
          <w:sz w:val="32"/>
          <w:szCs w:val="32"/>
        </w:rPr>
        <w:t>ородище</w:t>
      </w:r>
    </w:p>
    <w:p w:rsidR="002B2ADB" w:rsidRPr="002B2ADB" w:rsidRDefault="002B2ADB" w:rsidP="002B2AD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2B2ADB">
        <w:rPr>
          <w:rFonts w:ascii="Arial" w:eastAsia="Times New Roman" w:hAnsi="Arial" w:cs="Arial"/>
          <w:b/>
          <w:bCs/>
          <w:color w:val="000000"/>
          <w:sz w:val="32"/>
          <w:szCs w:val="32"/>
        </w:rPr>
        <w:t>Об утверждении административного регламента 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</w:t>
      </w:r>
    </w:p>
    <w:p w:rsidR="002B2ADB" w:rsidRPr="002B2ADB" w:rsidRDefault="002B2ADB" w:rsidP="002B2AD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2B2ADB">
        <w:rPr>
          <w:rFonts w:ascii="Arial" w:eastAsia="Times New Roman" w:hAnsi="Arial" w:cs="Arial"/>
          <w:color w:val="000000"/>
          <w:sz w:val="28"/>
          <w:szCs w:val="28"/>
        </w:rPr>
        <w:t xml:space="preserve">(в ред. постановления администрации города Городище </w:t>
      </w:r>
      <w:proofErr w:type="spellStart"/>
      <w:r w:rsidRPr="002B2ADB">
        <w:rPr>
          <w:rFonts w:ascii="Arial" w:eastAsia="Times New Roman" w:hAnsi="Arial" w:cs="Arial"/>
          <w:color w:val="000000"/>
          <w:sz w:val="28"/>
          <w:szCs w:val="28"/>
        </w:rPr>
        <w:t>Городищенского</w:t>
      </w:r>
      <w:proofErr w:type="spellEnd"/>
      <w:r w:rsidRPr="002B2ADB">
        <w:rPr>
          <w:rFonts w:ascii="Arial" w:eastAsia="Times New Roman" w:hAnsi="Arial" w:cs="Arial"/>
          <w:color w:val="000000"/>
          <w:sz w:val="28"/>
          <w:szCs w:val="28"/>
        </w:rPr>
        <w:t xml:space="preserve"> района Пензенской области </w:t>
      </w:r>
      <w:hyperlink r:id="rId4" w:tgtFrame="_blank" w:history="1">
        <w:r w:rsidRPr="002B2ADB">
          <w:rPr>
            <w:rFonts w:ascii="Arial" w:eastAsia="Times New Roman" w:hAnsi="Arial" w:cs="Arial"/>
            <w:color w:val="0000FF"/>
            <w:sz w:val="28"/>
          </w:rPr>
          <w:t>от 25.07.2022 № 250</w:t>
        </w:r>
      </w:hyperlink>
      <w:r w:rsidRPr="002B2ADB">
        <w:rPr>
          <w:rFonts w:ascii="Arial" w:eastAsia="Times New Roman" w:hAnsi="Arial" w:cs="Arial"/>
          <w:color w:val="000000"/>
          <w:sz w:val="28"/>
          <w:szCs w:val="28"/>
        </w:rPr>
        <w:t>)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</w:rPr>
      </w:pPr>
      <w:proofErr w:type="gram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 (с последующими изменениями), руководствуясь постановлениями администрации города Городище </w:t>
      </w:r>
      <w:proofErr w:type="spell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</w:t>
      </w:r>
      <w:r w:rsidRPr="002B2ADB">
        <w:rPr>
          <w:rFonts w:ascii="Arial" w:eastAsia="Times New Roman" w:hAnsi="Arial" w:cs="Arial"/>
          <w:i/>
          <w:iCs/>
          <w:color w:val="000000"/>
          <w:sz w:val="24"/>
          <w:szCs w:val="24"/>
        </w:rPr>
        <w:t> </w:t>
      </w:r>
      <w:hyperlink r:id="rId5" w:tgtFrame="_blank" w:history="1">
        <w:r w:rsidRPr="002B2ADB">
          <w:rPr>
            <w:rFonts w:ascii="Arial" w:eastAsia="Times New Roman" w:hAnsi="Arial" w:cs="Arial"/>
            <w:color w:val="0000FF"/>
            <w:sz w:val="24"/>
            <w:szCs w:val="24"/>
          </w:rPr>
          <w:t>от 19.04.2018 № 90</w:t>
        </w:r>
      </w:hyperlink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 «О разработке и утверждении административных регламентов предоставления муниципальных услуг администрацией города Городище </w:t>
      </w:r>
      <w:proofErr w:type="spell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области» (с последующими</w:t>
      </w:r>
      <w:proofErr w:type="gramEnd"/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 изменениями), </w:t>
      </w:r>
      <w:hyperlink r:id="rId6" w:tgtFrame="_blank" w:history="1">
        <w:r w:rsidRPr="002B2ADB">
          <w:rPr>
            <w:rFonts w:ascii="Arial" w:eastAsia="Times New Roman" w:hAnsi="Arial" w:cs="Arial"/>
            <w:color w:val="0000FF"/>
            <w:sz w:val="24"/>
            <w:szCs w:val="24"/>
          </w:rPr>
          <w:t>от 18.05.2018 № 108</w:t>
        </w:r>
      </w:hyperlink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 «Об утверждении Реестра муниципальных услуг города Городище </w:t>
      </w:r>
      <w:proofErr w:type="spell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 (с последующими изменениями)», статьёй 21 </w:t>
      </w:r>
      <w:hyperlink r:id="rId7" w:tgtFrame="_blank" w:history="1">
        <w:r w:rsidRPr="002B2ADB">
          <w:rPr>
            <w:rFonts w:ascii="Arial" w:eastAsia="Times New Roman" w:hAnsi="Arial" w:cs="Arial"/>
            <w:color w:val="0000FF"/>
            <w:sz w:val="24"/>
            <w:szCs w:val="24"/>
          </w:rPr>
          <w:t xml:space="preserve">Устава города Городище </w:t>
        </w:r>
        <w:proofErr w:type="spellStart"/>
        <w:r w:rsidRPr="002B2ADB">
          <w:rPr>
            <w:rFonts w:ascii="Arial" w:eastAsia="Times New Roman" w:hAnsi="Arial" w:cs="Arial"/>
            <w:color w:val="0000FF"/>
            <w:sz w:val="24"/>
            <w:szCs w:val="24"/>
          </w:rPr>
          <w:t>Городищенского</w:t>
        </w:r>
        <w:proofErr w:type="spellEnd"/>
        <w:r w:rsidRPr="002B2ADB">
          <w:rPr>
            <w:rFonts w:ascii="Arial" w:eastAsia="Times New Roman" w:hAnsi="Arial" w:cs="Arial"/>
            <w:color w:val="0000FF"/>
            <w:sz w:val="24"/>
            <w:szCs w:val="24"/>
          </w:rPr>
          <w:t xml:space="preserve"> района Пензенской области</w:t>
        </w:r>
      </w:hyperlink>
      <w:r w:rsidRPr="002B2ADB"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администрация постановляет:</w:t>
      </w:r>
    </w:p>
    <w:p w:rsidR="002B2ADB" w:rsidRPr="002B2ADB" w:rsidRDefault="002B2ADB" w:rsidP="002B2ADB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1. Утвердить прилагаемый административный регламент 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2. Настоящее постановление опубликовать в информационном бюллетене Собрания представителей города Городище </w:t>
      </w:r>
      <w:proofErr w:type="spell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 «Наш город» и разместить на официальном сайте администрации города Городище </w:t>
      </w:r>
      <w:proofErr w:type="spell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 в информационно-телекоммуникационной сети «Интернет».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lastRenderedPageBreak/>
        <w:t>3. Настоящее постановление вступает в силу на следующий день после дня его официального опубликования.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4. </w:t>
      </w:r>
      <w:proofErr w:type="gram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Контроль за</w:t>
      </w:r>
      <w:proofErr w:type="gramEnd"/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 исполнением настоящего постановления возложить на Главу администрации города Городище </w:t>
      </w:r>
      <w:proofErr w:type="spell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области.</w:t>
      </w:r>
    </w:p>
    <w:p w:rsidR="002B2ADB" w:rsidRPr="002B2ADB" w:rsidRDefault="002B2ADB" w:rsidP="002B2AD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Глава администрации города Городище</w:t>
      </w:r>
    </w:p>
    <w:p w:rsidR="002B2ADB" w:rsidRPr="002B2ADB" w:rsidRDefault="002B2ADB" w:rsidP="002B2AD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</w:rPr>
      </w:pPr>
      <w:proofErr w:type="spell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 района</w:t>
      </w:r>
    </w:p>
    <w:p w:rsidR="002B2ADB" w:rsidRPr="002B2ADB" w:rsidRDefault="002B2ADB" w:rsidP="002B2AD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Пензенской области</w:t>
      </w:r>
    </w:p>
    <w:p w:rsidR="002B2ADB" w:rsidRPr="002B2ADB" w:rsidRDefault="002B2ADB" w:rsidP="002B2AD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В.М.Михайлов</w:t>
      </w:r>
    </w:p>
    <w:p w:rsidR="002B2ADB" w:rsidRPr="002B2ADB" w:rsidRDefault="002B2ADB" w:rsidP="002B2AD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Приложение</w:t>
      </w:r>
    </w:p>
    <w:p w:rsidR="002B2ADB" w:rsidRPr="002B2ADB" w:rsidRDefault="002B2ADB" w:rsidP="002B2AD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к постановлению</w:t>
      </w:r>
    </w:p>
    <w:p w:rsidR="002B2ADB" w:rsidRPr="002B2ADB" w:rsidRDefault="002B2ADB" w:rsidP="002B2AD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администрации</w:t>
      </w:r>
    </w:p>
    <w:p w:rsidR="002B2ADB" w:rsidRPr="002B2ADB" w:rsidRDefault="002B2ADB" w:rsidP="002B2AD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города Городище</w:t>
      </w:r>
    </w:p>
    <w:p w:rsidR="002B2ADB" w:rsidRPr="002B2ADB" w:rsidRDefault="002B2ADB" w:rsidP="002B2AD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</w:rPr>
      </w:pPr>
      <w:proofErr w:type="spell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 района</w:t>
      </w:r>
    </w:p>
    <w:p w:rsidR="002B2ADB" w:rsidRPr="002B2ADB" w:rsidRDefault="002B2ADB" w:rsidP="002B2AD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Пензенской области</w:t>
      </w:r>
    </w:p>
    <w:p w:rsidR="002B2ADB" w:rsidRPr="002B2ADB" w:rsidRDefault="002B2ADB" w:rsidP="002B2AD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от 18.03.2020 № 85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2B2ADB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>Административный регламент 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2B2ADB">
        <w:rPr>
          <w:rFonts w:ascii="Arial" w:eastAsia="Times New Roman" w:hAnsi="Arial" w:cs="Arial"/>
          <w:b/>
          <w:bCs/>
          <w:color w:val="000000"/>
          <w:sz w:val="30"/>
          <w:szCs w:val="30"/>
        </w:rPr>
        <w:t>Структура административного регламента</w:t>
      </w:r>
    </w:p>
    <w:p w:rsidR="002B2ADB" w:rsidRPr="002B2ADB" w:rsidRDefault="002B2ADB" w:rsidP="002B2AD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2B2ADB">
        <w:rPr>
          <w:rFonts w:ascii="Arial" w:eastAsia="Times New Roman" w:hAnsi="Arial" w:cs="Arial"/>
          <w:b/>
          <w:bCs/>
          <w:color w:val="000000"/>
          <w:sz w:val="30"/>
          <w:szCs w:val="30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2B2ADB">
        <w:rPr>
          <w:rFonts w:ascii="Arial" w:eastAsia="Times New Roman" w:hAnsi="Arial" w:cs="Arial"/>
          <w:b/>
          <w:bCs/>
          <w:color w:val="000000"/>
          <w:sz w:val="30"/>
          <w:szCs w:val="30"/>
        </w:rPr>
        <w:t>Раздел 1</w:t>
      </w:r>
    </w:p>
    <w:p w:rsidR="002B2ADB" w:rsidRPr="002B2ADB" w:rsidRDefault="002B2ADB" w:rsidP="002B2AD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2B2ADB">
        <w:rPr>
          <w:rFonts w:ascii="Arial" w:eastAsia="Times New Roman" w:hAnsi="Arial" w:cs="Arial"/>
          <w:b/>
          <w:bCs/>
          <w:color w:val="000000"/>
          <w:sz w:val="30"/>
          <w:szCs w:val="30"/>
        </w:rPr>
        <w:t>ОБЩИЕ ПОЛОЖЕНИЯ;</w:t>
      </w:r>
    </w:p>
    <w:p w:rsidR="002B2ADB" w:rsidRPr="002B2ADB" w:rsidRDefault="002B2ADB" w:rsidP="002B2AD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2B2ADB">
        <w:rPr>
          <w:rFonts w:ascii="Arial" w:eastAsia="Times New Roman" w:hAnsi="Arial" w:cs="Arial"/>
          <w:b/>
          <w:bCs/>
          <w:color w:val="000000"/>
          <w:sz w:val="30"/>
          <w:szCs w:val="30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2B2ADB">
        <w:rPr>
          <w:rFonts w:ascii="Arial" w:eastAsia="Times New Roman" w:hAnsi="Arial" w:cs="Arial"/>
          <w:b/>
          <w:bCs/>
          <w:color w:val="000000"/>
          <w:sz w:val="30"/>
          <w:szCs w:val="30"/>
        </w:rPr>
        <w:t>Раздел 2</w:t>
      </w:r>
    </w:p>
    <w:p w:rsidR="002B2ADB" w:rsidRPr="002B2ADB" w:rsidRDefault="002B2ADB" w:rsidP="002B2AD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2B2ADB">
        <w:rPr>
          <w:rFonts w:ascii="Arial" w:eastAsia="Times New Roman" w:hAnsi="Arial" w:cs="Arial"/>
          <w:b/>
          <w:bCs/>
          <w:color w:val="000000"/>
          <w:sz w:val="30"/>
          <w:szCs w:val="30"/>
        </w:rPr>
        <w:t>СТРАНДАРТ ПРЕДОСТАВЛЕНИЯ МУНИЦИПАЛЬНОЙ УСЛУГИ;</w:t>
      </w:r>
    </w:p>
    <w:p w:rsidR="002B2ADB" w:rsidRPr="002B2ADB" w:rsidRDefault="002B2ADB" w:rsidP="002B2AD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2B2ADB">
        <w:rPr>
          <w:rFonts w:ascii="Arial" w:eastAsia="Times New Roman" w:hAnsi="Arial" w:cs="Arial"/>
          <w:b/>
          <w:bCs/>
          <w:color w:val="000000"/>
          <w:sz w:val="30"/>
          <w:szCs w:val="30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2B2ADB">
        <w:rPr>
          <w:rFonts w:ascii="Arial" w:eastAsia="Times New Roman" w:hAnsi="Arial" w:cs="Arial"/>
          <w:b/>
          <w:bCs/>
          <w:color w:val="000000"/>
          <w:sz w:val="30"/>
          <w:szCs w:val="30"/>
        </w:rPr>
        <w:t>Раздел 3</w:t>
      </w:r>
    </w:p>
    <w:p w:rsidR="002B2ADB" w:rsidRPr="002B2ADB" w:rsidRDefault="002B2ADB" w:rsidP="002B2AD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2B2ADB">
        <w:rPr>
          <w:rFonts w:ascii="Arial" w:eastAsia="Times New Roman" w:hAnsi="Arial" w:cs="Arial"/>
          <w:b/>
          <w:bCs/>
          <w:color w:val="000000"/>
          <w:sz w:val="30"/>
          <w:szCs w:val="30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ЦЕНТРАХ;</w:t>
      </w:r>
    </w:p>
    <w:p w:rsidR="002B2ADB" w:rsidRPr="002B2ADB" w:rsidRDefault="002B2ADB" w:rsidP="002B2AD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2B2ADB">
        <w:rPr>
          <w:rFonts w:ascii="Arial" w:eastAsia="Times New Roman" w:hAnsi="Arial" w:cs="Arial"/>
          <w:b/>
          <w:bCs/>
          <w:color w:val="000000"/>
          <w:sz w:val="30"/>
          <w:szCs w:val="30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2B2ADB">
        <w:rPr>
          <w:rFonts w:ascii="Arial" w:eastAsia="Times New Roman" w:hAnsi="Arial" w:cs="Arial"/>
          <w:b/>
          <w:bCs/>
          <w:color w:val="000000"/>
          <w:sz w:val="30"/>
          <w:szCs w:val="30"/>
        </w:rPr>
        <w:t>Раздел 4</w:t>
      </w:r>
    </w:p>
    <w:p w:rsidR="002B2ADB" w:rsidRPr="002B2ADB" w:rsidRDefault="002B2ADB" w:rsidP="002B2AD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2B2ADB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ФОРМЫ </w:t>
      </w:r>
      <w:proofErr w:type="gramStart"/>
      <w:r w:rsidRPr="002B2ADB">
        <w:rPr>
          <w:rFonts w:ascii="Arial" w:eastAsia="Times New Roman" w:hAnsi="Arial" w:cs="Arial"/>
          <w:b/>
          <w:bCs/>
          <w:color w:val="000000"/>
          <w:sz w:val="30"/>
          <w:szCs w:val="30"/>
        </w:rPr>
        <w:t>КОНТРОЛЯ ЗА</w:t>
      </w:r>
      <w:proofErr w:type="gramEnd"/>
      <w:r w:rsidRPr="002B2ADB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ИСПОЛНЕНИЕМ АДМИНИСТРАТИВНОГО РЕГЛАМЕНТА;</w:t>
      </w:r>
    </w:p>
    <w:p w:rsidR="002B2ADB" w:rsidRPr="002B2ADB" w:rsidRDefault="002B2ADB" w:rsidP="002B2AD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2B2ADB">
        <w:rPr>
          <w:rFonts w:ascii="Arial" w:eastAsia="Times New Roman" w:hAnsi="Arial" w:cs="Arial"/>
          <w:b/>
          <w:bCs/>
          <w:color w:val="000000"/>
          <w:sz w:val="30"/>
          <w:szCs w:val="30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2B2ADB">
        <w:rPr>
          <w:rFonts w:ascii="Arial" w:eastAsia="Times New Roman" w:hAnsi="Arial" w:cs="Arial"/>
          <w:b/>
          <w:bCs/>
          <w:color w:val="000000"/>
          <w:sz w:val="30"/>
          <w:szCs w:val="30"/>
        </w:rPr>
        <w:lastRenderedPageBreak/>
        <w:t>Раздел 5</w:t>
      </w:r>
    </w:p>
    <w:p w:rsidR="002B2ADB" w:rsidRPr="002B2ADB" w:rsidRDefault="002B2ADB" w:rsidP="002B2AD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proofErr w:type="gramStart"/>
      <w:r w:rsidRPr="002B2ADB">
        <w:rPr>
          <w:rFonts w:ascii="Arial" w:eastAsia="Times New Roman" w:hAnsi="Arial" w:cs="Arial"/>
          <w:b/>
          <w:bCs/>
          <w:color w:val="000000"/>
          <w:sz w:val="30"/>
          <w:szCs w:val="30"/>
        </w:rPr>
        <w:t>ДОСУДЕБНЫЙ (ВНЕСУДЕБНЫЙ) ПОРЯДОК ОБЖАЛОВАНИЯ РЕШЕНИЙ И ДЕЙСТВИЙ (БЕЗДЕЙСТВИЯ) ОРГАНА, ПРЕДОСТАВЛЯЮЩЕГО МУНИЦИПАЛЬНУЮ УСЛУГУ, МНОГОФУНКЦИОНАЛЬНОГО ЦЕНТРА, А ТАКЖЕ ИХ ДОЛЖНОСТНЫХ ЛИЦ, МУНИЦИПАЛЬНЫХ СЛУЖАЩИХ, РАБОТНИКОВ</w:t>
      </w:r>
      <w:proofErr w:type="gramEnd"/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2B2ADB">
        <w:rPr>
          <w:rFonts w:ascii="Arial" w:eastAsia="Times New Roman" w:hAnsi="Arial" w:cs="Arial"/>
          <w:b/>
          <w:bCs/>
          <w:color w:val="000000"/>
          <w:sz w:val="30"/>
          <w:szCs w:val="30"/>
        </w:rPr>
        <w:t>I. Общие положения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Предмет регулирования административного регламента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1.1. </w:t>
      </w:r>
      <w:proofErr w:type="gram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Административный регламент по предоставлению муниципальной услуги «Предоставление малоимущим гражданам по договорам социального найма жилых помещений муниципального жилищного фонда» (далее – Регламент, муниципальная услуга) разработан в целях обеспечения информационной открытости и прозрачности предоставления муниципальной услуги, информированности заявителя о порядке и сроках предоставления муниципальной услуги и повышения качества исполнения муниципальной услуги, устанавливает порядок предоставления малоимущим гражданам по договорам социального найма жилых помещений муниципального</w:t>
      </w:r>
      <w:proofErr w:type="gramEnd"/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 жилищного фонда.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b/>
          <w:bCs/>
          <w:color w:val="000000"/>
          <w:sz w:val="24"/>
          <w:szCs w:val="24"/>
        </w:rPr>
        <w:t>Круг заявителей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1.2. Заявителями на предоставление муниципальной услуги являются граждане Российской Федерации, местом жительства которых является город Городище </w:t>
      </w:r>
      <w:proofErr w:type="spell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области, признанные в установленном законодательством порядке малоимущими в целях постановки на учет в качестве нуждающихся в жилых помещениях, предоставляемых по договорам социального найма.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b/>
          <w:bCs/>
          <w:color w:val="000000"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1.3. Информирование заявителя о предоставлении муниципальной услуги осуществляется: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1.3.1. Лично;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1.3.2. Непосредственно в здании администрации города Городище </w:t>
      </w:r>
      <w:proofErr w:type="spell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 (далее – Администрация) 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1.3.3. Посредством использования телефонной, почтовой связи, а также электронной почты;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1.3.4. </w:t>
      </w:r>
      <w:proofErr w:type="gramStart"/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по адресу </w:t>
      </w:r>
      <w:proofErr w:type="spell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gorodishe.gorodishe.pnzreg.ru</w:t>
      </w:r>
      <w:proofErr w:type="spellEnd"/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proofErr w:type="spell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www.gosuslugi.ru</w:t>
      </w:r>
      <w:proofErr w:type="spellEnd"/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proofErr w:type="spell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gosuslugi.pnzreg.ru</w:t>
      </w:r>
      <w:proofErr w:type="spellEnd"/>
      <w:r w:rsidRPr="002B2ADB">
        <w:rPr>
          <w:rFonts w:ascii="Arial" w:eastAsia="Times New Roman" w:hAnsi="Arial" w:cs="Arial"/>
          <w:color w:val="000000"/>
          <w:sz w:val="24"/>
          <w:szCs w:val="24"/>
        </w:rPr>
        <w:t>) (далее - Региональный портал</w:t>
      </w:r>
      <w:proofErr w:type="gramEnd"/>
      <w:r w:rsidRPr="002B2ADB">
        <w:rPr>
          <w:rFonts w:ascii="Arial" w:eastAsia="Times New Roman" w:hAnsi="Arial" w:cs="Arial"/>
          <w:color w:val="000000"/>
          <w:sz w:val="24"/>
          <w:szCs w:val="24"/>
        </w:rPr>
        <w:t>);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а) при личном обращении заявителя;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б) по письменным обращениям (в том числе по электронной почте).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в) по телефону.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Специалист Администрации, осуществляющий консультирование, должен корректно и внимательно относиться к заявителям, не унижая их чести и достоинства;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г) по электронной почте ответ по вопросам, перечень которых установлен пунктом 1.5.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Ответы на вопросы, не предусмотренные пунктом 1.5. 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д</w:t>
      </w:r>
      <w:proofErr w:type="spellEnd"/>
      <w:r w:rsidRPr="002B2ADB">
        <w:rPr>
          <w:rFonts w:ascii="Arial" w:eastAsia="Times New Roman" w:hAnsi="Arial" w:cs="Arial"/>
          <w:color w:val="000000"/>
          <w:sz w:val="24"/>
          <w:szCs w:val="24"/>
        </w:rPr>
        <w:t>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1.5. Информация по вопросам предоставления муниципальной услуги включает в себя следующие сведения: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2) круг заявителей, которым предоставляется муниципальная услуга;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3) перечень документов представляемых заявителем для получения муниципальной услуги, требования, предъявляемые к этим документам и их </w:t>
      </w:r>
      <w:r w:rsidRPr="002B2ADB">
        <w:rPr>
          <w:rFonts w:ascii="Arial" w:eastAsia="Times New Roman" w:hAnsi="Arial" w:cs="Arial"/>
          <w:color w:val="000000"/>
          <w:sz w:val="24"/>
          <w:szCs w:val="24"/>
        </w:rPr>
        <w:lastRenderedPageBreak/>
        <w:t>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4) срок предоставления муниципальной услуги;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5) порядок и способы подачи документов, представляемых заявителем для получения муниципальной услуги;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города Городище </w:t>
      </w:r>
      <w:proofErr w:type="spell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 себя сведения согласно пункту 1.5. Регламента.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1.7. Информация по вопросам предоставления муниципальной услуги предоставляется заявителю бесплатно.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1.8. </w:t>
      </w:r>
      <w:proofErr w:type="gram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 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1.9. Порядок, форма, место размещения и способы получения справочной информации.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 1.5. Регламента.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К справочной информации относится следующая информация: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lastRenderedPageBreak/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- справочные телефоны Администрации, МФЦ, организаций, участвующих в предоставлении муниципальной услуги, в том числе номер </w:t>
      </w:r>
      <w:proofErr w:type="spell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телефона-автоинформатора</w:t>
      </w:r>
      <w:proofErr w:type="spellEnd"/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 (при наличии);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1.10. Справочная информация, предусмотренная пунктом 1.9. 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МФЦ обеспечивает размещение и актуализацию справочной информации на информационных стендах МФЦ и официальном сайте МФЦ.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2B2ADB">
        <w:rPr>
          <w:rFonts w:ascii="Arial" w:eastAsia="Times New Roman" w:hAnsi="Arial" w:cs="Arial"/>
          <w:b/>
          <w:bCs/>
          <w:color w:val="000000"/>
          <w:sz w:val="30"/>
          <w:szCs w:val="30"/>
        </w:rPr>
        <w:t>II. Стандарт предоставления муниципальной услуги</w:t>
      </w:r>
      <w:bookmarkStart w:id="0" w:name="P003E"/>
      <w:bookmarkEnd w:id="0"/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left="360"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Наименование муниципальной услуги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2.1. Наименование муниципальной услуги: «Предоставление малоимущим гражданам по договорам социального найма жилых помещений муниципального жилищного фонда».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Краткое наименование муниципальной услуги не предусмотрено.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Наименование органа местного самоуправления, предоставляющего муниципальную услугу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2.2. Предоставление муниципальной услуги осуществляет Администрация.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Результат предоставления муниципальной услуги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2.3. Результатом предоставления муниципальной услуги является: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- принятие Администрацией постановления о предоставлении малоимущим гражданам по договорам социального найма жилых помещений муниципального жилищного фонда;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- принятие Администрацией постановления об отказе в предоставлении малоимущим гражданам по договорам социального найма жилых помещений муниципального жилищного фонда.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b/>
          <w:bCs/>
          <w:color w:val="000000"/>
          <w:sz w:val="24"/>
          <w:szCs w:val="24"/>
        </w:rPr>
        <w:t>Срок предоставления муниципальной услуги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2.4. Срок предоставления муниципальной услуги не должен превышать 30 рабочих дней со дня регистрации заявления в Администрации.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</w:rPr>
      </w:pPr>
      <w:r w:rsidRPr="002B2ADB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Правовые основания для предоставления муниципальной услуги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B2ADB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 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2.5. Предоставление муниципальной услуги осуществляется в соответствии </w:t>
      </w:r>
      <w:proofErr w:type="gram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с</w:t>
      </w:r>
      <w:proofErr w:type="gramEnd"/>
      <w:r w:rsidRPr="002B2ADB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- Конституцией Российской Федерации («Российская газета», № 7, 21.01.2009);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- Федеральным законом от 06.10.2003 № 131-ФЗ «Об общих принципах организации местного самоуправления в Российской Федерации» - («Собрание законодательства РФ», 06.10.2003, № 40, ст. 3822);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- Федеральным законом от 27.07.2010 № 210-ФЗ «Об организации предоставления государственных и муниципальных услуг»– («Российская газета», № 168, 30.07.2010);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- Федеральным законом от 27.07.2006 № 152-ФЗ «О персональных данных» – («Собрание законодательства РФ», 31.07.2006, № 31 (1 ч.), ст. 3451);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- Федеральным законом от 24.11.1995 № 181-ФЗ «О социальной защите инвалидов в Российской Федерации» - («Собрание законодательства РФ», 27.11.1995, № 48, ст. 4563);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- Жилищным кодексом Российской Федерации – («Собрание законодательства РФ», 03.01.2005, № 1 (часть 1), ст. 14);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- Федеральным законом от 29.12.2004 № 189-ФЗ «О введении в действие Жилищного кодекса Российской Федерации» - («Собрание законодательства РФ», 03.01.2005, № 1 (часть 1), ст. 15);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- Законом Пензенской области от 22.12.2005 № 948-ЗПО «О порядке признания граждан малоимущими в целях постановки на учет в качестве нуждающихся в жилых помещениях, предоставляемых по договорам социального найма, и порядке ведения учета граждан в качестве нуждающихся в жилых помещениях, предоставляемых по договорам социального найма, в Пензенской области» – («Пензенские губернские ведомости», 30.12.2005, № 30, с. 135,);</w:t>
      </w:r>
      <w:proofErr w:type="gramEnd"/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- </w:t>
      </w:r>
      <w:hyperlink r:id="rId8" w:tgtFrame="_blank" w:history="1">
        <w:r w:rsidRPr="002B2ADB">
          <w:rPr>
            <w:rFonts w:ascii="Arial" w:eastAsia="Times New Roman" w:hAnsi="Arial" w:cs="Arial"/>
            <w:color w:val="0000FF"/>
            <w:sz w:val="24"/>
            <w:szCs w:val="24"/>
          </w:rPr>
          <w:t xml:space="preserve">Уставом города Городище </w:t>
        </w:r>
        <w:proofErr w:type="spellStart"/>
        <w:r w:rsidRPr="002B2ADB">
          <w:rPr>
            <w:rFonts w:ascii="Arial" w:eastAsia="Times New Roman" w:hAnsi="Arial" w:cs="Arial"/>
            <w:color w:val="0000FF"/>
            <w:sz w:val="24"/>
            <w:szCs w:val="24"/>
          </w:rPr>
          <w:t>Городищенского</w:t>
        </w:r>
        <w:proofErr w:type="spellEnd"/>
        <w:r w:rsidRPr="002B2ADB">
          <w:rPr>
            <w:rFonts w:ascii="Arial" w:eastAsia="Times New Roman" w:hAnsi="Arial" w:cs="Arial"/>
            <w:color w:val="0000FF"/>
            <w:sz w:val="24"/>
            <w:szCs w:val="24"/>
          </w:rPr>
          <w:t xml:space="preserve"> района Пензенской области</w:t>
        </w:r>
      </w:hyperlink>
      <w:r w:rsidRPr="002B2ADB">
        <w:rPr>
          <w:rFonts w:ascii="Arial" w:eastAsia="Times New Roman" w:hAnsi="Arial" w:cs="Arial"/>
          <w:color w:val="000000"/>
          <w:sz w:val="24"/>
          <w:szCs w:val="24"/>
        </w:rPr>
        <w:t> принятого решением Комитета местного самоуправления города Городище </w:t>
      </w:r>
      <w:proofErr w:type="spell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 от 30.06.2005 № 72-9/4, зарегистрированного в Управлении Минюста России по Пензенской области 18.11.2005 года, № RU585071012005001(газета «Наш город» № 1 от 25.11.2005);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proofErr w:type="gramStart"/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- Решением Собрания представителей города Городище </w:t>
      </w:r>
      <w:proofErr w:type="spell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 </w:t>
      </w:r>
      <w:hyperlink r:id="rId9" w:tgtFrame="_blank" w:history="1">
        <w:r w:rsidRPr="002B2ADB">
          <w:rPr>
            <w:rFonts w:ascii="Arial" w:eastAsia="Times New Roman" w:hAnsi="Arial" w:cs="Arial"/>
            <w:color w:val="0000FF"/>
            <w:sz w:val="24"/>
            <w:szCs w:val="24"/>
          </w:rPr>
          <w:t>от 14.03.2017 № 514-69/6</w:t>
        </w:r>
      </w:hyperlink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 «Об установлении размера дохода, приходящегося на каждого члена семьи (одиноко проживающего гражданина), и стоимости имущества, находящегося в собственности членов семьи (одиноко проживающего гражданина),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 города Городище </w:t>
      </w:r>
      <w:proofErr w:type="spell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 района» - (информационный</w:t>
      </w:r>
      <w:proofErr w:type="gramEnd"/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 бюллетень Собрания представителей города Городище </w:t>
      </w:r>
      <w:proofErr w:type="spell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 «Наш город» № 26 от 20.03.2017);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- Постановлением администрации </w:t>
      </w:r>
      <w:hyperlink r:id="rId10" w:tgtFrame="_blank" w:history="1">
        <w:r w:rsidRPr="002B2ADB">
          <w:rPr>
            <w:rFonts w:ascii="Arial" w:eastAsia="Times New Roman" w:hAnsi="Arial" w:cs="Arial"/>
            <w:color w:val="0000FF"/>
            <w:sz w:val="24"/>
            <w:szCs w:val="24"/>
          </w:rPr>
          <w:t>от 19.04.2018 № 90</w:t>
        </w:r>
      </w:hyperlink>
      <w:r w:rsidRPr="002B2ADB">
        <w:rPr>
          <w:rFonts w:ascii="Arial" w:eastAsia="Times New Roman" w:hAnsi="Arial" w:cs="Arial"/>
          <w:color w:val="000000"/>
          <w:sz w:val="24"/>
          <w:szCs w:val="24"/>
        </w:rPr>
        <w:t> «О разработке и утверждении административных регламентов предоставления муниципальных услуг администрацией города Городище </w:t>
      </w:r>
      <w:proofErr w:type="spell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области» - (информационный бюллетень Собрания представителей города Городище </w:t>
      </w:r>
      <w:proofErr w:type="spell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 «Наш город» № 22 от 20.04.2018);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- Постановлением администрации </w:t>
      </w:r>
      <w:hyperlink r:id="rId11" w:tgtFrame="_blank" w:history="1">
        <w:r w:rsidRPr="002B2ADB">
          <w:rPr>
            <w:rFonts w:ascii="Arial" w:eastAsia="Times New Roman" w:hAnsi="Arial" w:cs="Arial"/>
            <w:color w:val="0000FF"/>
            <w:sz w:val="24"/>
            <w:szCs w:val="24"/>
          </w:rPr>
          <w:t>от 18.05.2018 № 108</w:t>
        </w:r>
      </w:hyperlink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 «Об утверждении Реестра муниципальных услуг муниципального образования город Городище </w:t>
      </w:r>
      <w:proofErr w:type="spell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области» (с последующими изменениями) - </w:t>
      </w:r>
      <w:r w:rsidRPr="002B2ADB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(информационный бюллетень Собрания представителей города Городище </w:t>
      </w:r>
      <w:proofErr w:type="spell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 «Наш город» №31 от 18.05.2018).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FF0000"/>
          <w:sz w:val="24"/>
          <w:szCs w:val="24"/>
        </w:rPr>
        <w:t>- </w:t>
      </w:r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Постановлением администрации города Городище </w:t>
      </w:r>
      <w:proofErr w:type="spell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 </w:t>
      </w:r>
      <w:hyperlink r:id="rId12" w:tgtFrame="_blank" w:history="1">
        <w:r w:rsidRPr="002B2ADB">
          <w:rPr>
            <w:rFonts w:ascii="Arial" w:eastAsia="Times New Roman" w:hAnsi="Arial" w:cs="Arial"/>
            <w:color w:val="0000FF"/>
            <w:sz w:val="24"/>
            <w:szCs w:val="24"/>
          </w:rPr>
          <w:t>от 10.10.2018 № 271</w:t>
        </w:r>
      </w:hyperlink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 «Об утверждении Порядка подачи и рассмотрения жалоб на решения и действия (бездействие) администрации города Городище </w:t>
      </w:r>
      <w:proofErr w:type="spell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области, должностных лиц, муниципальных служащих города Городище </w:t>
      </w:r>
      <w:proofErr w:type="spell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 при предоставлении муниципальных услуг».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b/>
          <w:bCs/>
          <w:color w:val="000000"/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b/>
          <w:bCs/>
          <w:color w:val="000000"/>
          <w:sz w:val="24"/>
          <w:szCs w:val="24"/>
        </w:rPr>
        <w:t>2.6. Документы, которые заявитель должен представить самостоятельно: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2.6.1 заявление по форме, установленной приложением 1 к настоящему Регламенту.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1" w:name="sub_62"/>
      <w:r w:rsidRPr="002B2ADB">
        <w:rPr>
          <w:rFonts w:ascii="Arial" w:eastAsia="Times New Roman" w:hAnsi="Arial" w:cs="Arial"/>
          <w:color w:val="000000"/>
          <w:sz w:val="24"/>
          <w:szCs w:val="24"/>
        </w:rPr>
        <w:t>Заявление подписывается всеми дееспособными членами семьи (в том числе временно отсутствующими, за которыми сохраняется право на жилое помещение), желающими получить другое жилое помещение по договору социального найма вместе с заявителем.</w:t>
      </w:r>
      <w:bookmarkEnd w:id="1"/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2.6.1.1. Требования к заявлению: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- заявление должно быть подписано заявителем;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- текст заявления должен поддаваться прочтению;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2" w:name="sub_63"/>
      <w:r w:rsidRPr="002B2ADB">
        <w:rPr>
          <w:rFonts w:ascii="Arial" w:eastAsia="Times New Roman" w:hAnsi="Arial" w:cs="Arial"/>
          <w:color w:val="000000"/>
          <w:sz w:val="24"/>
          <w:szCs w:val="24"/>
        </w:rPr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  <w:bookmarkEnd w:id="2"/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- использование корректирующих сре</w:t>
      </w:r>
      <w:proofErr w:type="gram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дств дл</w:t>
      </w:r>
      <w:proofErr w:type="gramEnd"/>
      <w:r w:rsidRPr="002B2ADB">
        <w:rPr>
          <w:rFonts w:ascii="Arial" w:eastAsia="Times New Roman" w:hAnsi="Arial" w:cs="Arial"/>
          <w:color w:val="000000"/>
          <w:sz w:val="24"/>
          <w:szCs w:val="24"/>
        </w:rPr>
        <w:t>я исправления в заявлении не допускается.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2.6.1.2. Заявитель может подать заявление и (или) документы, для предоставления муниципальной услуги следующими способами: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а) лично на бумажном носителе по местонахождения Администрации;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б) посредством почтовой связи по адресу Администрации;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в) в форме электронного документа, подписанного простой электронной подписью, посредством Регионального портала;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г) лично на бумажном носителе через МФЦ, с которым у Администрации заключено соглашение о взаимодействии.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2.6.1.3. Формирование заявления в электронной форме осуществляется посредством заполнения интерактивной формы запроса на Региональном портале, без необходимости дополнительной подачи заявления в какой-либо иной форме.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Образцы заполнения электронной формы заявления размещаются на Региональном портале.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2.6.1.4. При формировании заявления обеспечивается: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lastRenderedPageBreak/>
        <w:t>а) возможность копирования и сохранения заявления и (или) документов, необходимых для предоставления муниципальной услуги;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б) возможность печати на бумажном носителе копии электронной формы заявления;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  <w:proofErr w:type="gramEnd"/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д</w:t>
      </w:r>
      <w:proofErr w:type="spellEnd"/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) возможность вернуться на любой из этапов заполнения электронной формы заявления без </w:t>
      </w:r>
      <w:proofErr w:type="gram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потери</w:t>
      </w:r>
      <w:proofErr w:type="gramEnd"/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 ранее введенной информации;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е)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2.6.2. К заявлению прилагаются: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1) копии документов, удостоверяющих личность и подтверждающих гражданство Российской Федерации заявителя и всех членов его семьи;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2) документы, содержащие сведения о составе семьи заявителя и степени родства: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а) свидетельства о государственной регистрации актов гражданского состояния (рождение, заключение брака, усыновление (удочерение), установление отцовства), выданные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б) свидетельства об усыновлении, выданные органами записи актов гражданского состояния или консульскими учреждениями Российской Федерации;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в) решение суда о признании гражданина членом семьи заявителя;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г) свидетельства о государственной регистрации актов гражданского состояния (рождение, заключение брака, установление отцовства), выданные органами записи актов гражданского состояния или консульскими учреждениями Российской Федерации;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3) документы (справки), подтверждающие право на дополнительную площадь в соответствии с действующим законодательством (для граждан, имеющих право на дополнительную площадь);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4) документы, содержащие сведения о жилых помещениях, находящихся в собственности заявителя и членов его семьи, в случае если права на указанные объекты не зарегистрированы в Едином государственном реестре недвижимости.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5) документы (справки) о наличии у заявителя и (или) членов его семьи тяжелой формы хронического заболевания, предусмотренной перечнем, устанавливаемым уполномоченным Правительством Российской Федерации федеральным органом исполнительной власти, при которой совместное проживание с ним (ними) в одной квартире невозможно (для граждан, признаваемых нуждающимися в жилых помещениях, предоставляемых по </w:t>
      </w:r>
      <w:r w:rsidRPr="002B2ADB">
        <w:rPr>
          <w:rFonts w:ascii="Arial" w:eastAsia="Times New Roman" w:hAnsi="Arial" w:cs="Arial"/>
          <w:color w:val="000000"/>
          <w:sz w:val="24"/>
          <w:szCs w:val="24"/>
        </w:rPr>
        <w:lastRenderedPageBreak/>
        <w:t>договорам социального найма, в соответствии с пунктом 4 части 1 статьи 51 Жилищного</w:t>
      </w:r>
      <w:proofErr w:type="gramEnd"/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 кодекса Российской Федерации).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6) копия судебного постановления об установлении места проживания заявителя и членов его семьи - в случае отсутствия иных документов, подтверждающих место их проживания.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7) сведения о недвижимом имуществе (садовых домах,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не зарегистрированы в Едином государственном реестре недвижимости;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8) сведения о доходах заявителя и членов его семьи за двенадцать месяцев, предшествующих месяцу подачи заявления о постановке на учет;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9) сведения о рыночной стоимости транспортных средств, находящихся в собственности заявителя и членов его семьи, или стоимости вышеуказанных транспортных средств, определенной на основании Федерального закона от 29 июля 1998 года N 135-ФЗ "Об оценочной деятельности в Российской Федерации" (в случае проведения заявителем оценки стоимости имущества);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10) сведения о стоимости подлежащего налогообложению недвижимого имущества (жилых помещений, садовых домов, гаражей и иных строений, помещений и сооружений), находящегося в собственности заявителя и членов его семьи, определенной на основании Федерального закона от 29 июля 1998 года N 135-ФЗ "Об оценочной деятельности в Российской Федерации" (в случае проведения заявителем оценки стоимости имущества).</w:t>
      </w:r>
      <w:proofErr w:type="gramEnd"/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b/>
          <w:bCs/>
          <w:color w:val="000000"/>
          <w:sz w:val="24"/>
          <w:szCs w:val="24"/>
        </w:rPr>
        <w:t>2.7. Документы, которые заявитель может представить по собственной инициативе: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1) документы (справки), выданные органами регистрационного учета граждан, о регистрации заявителя и членов его семьи в жилом помещении по месту жительства;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2) документы (справки), подтверждающие право пользования жилым помещением, занимаемым заявителем и членами его семьи (договор найма, ордер, документ, подтверждающий принятие компетентными органами решения о предоставлении жилого помещения);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3) документы (справки), подтверждающие право граждан на получение жилого помещения по договору социального найма вне очереди в соответствии с действующим законодательством, решениями органов местного самоуправления (для граждан, имеющих право на получение жилого помещения по договору социального найма вне очереди), за исключением документов (справок), указанных в подпункте 5 пункта 2.6.2. настоящего Регламента;</w:t>
      </w:r>
      <w:proofErr w:type="gramEnd"/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4) документы (справки) о наличии или отсутствии жилых помещений, принадлежащих заявителю и членам его семьи на праве собственности, в случае если права на указанные объекты зарегистрированы в Едином государственном реестре недвижимости.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5) свидетельства о государственной регистрации актов гражданского состояния (рождение, заключение брака, установление отцовства), выданные органами записи актов гражданского состояния или консульскими учреждениями Российской Федерации.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(действие подпункта 5) пункта 2.7. настоящего Регламента приостановлено до 1 января 2021 года Законом Пензенской области от 06.04.2018 № 3167-ЗПО «О внесении изменений в отдельные законы Пензенской области»);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lastRenderedPageBreak/>
        <w:t>6) сведения о транспортных средствах, находящихся в собственности заявителя и членов его семьи и подлежащих налогообложению;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7) сведения о недвижимом имуществе (садовых домах,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зарегистрированы в Едином государственном реестре недвижимости;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8) данные о кадастровой стоимости земельных участков, находящихся в собственности заявителя или членов его семьи и подлежащих налогообложению.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  <w:bookmarkStart w:id="3" w:name="P0092"/>
      <w:bookmarkEnd w:id="3"/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2.8. При обращении в Администрацию либо МФЦ заявитель представляет документы (справки), предусмотренные пунктом 2.6. настоящего Регламента в копиях с одновременным представлением оригинала, кроме документов, получаемых по межведомственным запросам Администрацией. </w:t>
      </w:r>
      <w:proofErr w:type="gram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Администрация, самостоятельно запрашивает документы (их копии или содержащиеся в них сведения), необходимые для предоставления малоимущему гражданину по договору социального найма жилого помещения муниципального жилищного фонда,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данные документы (их копии или содержащиеся в них сведения) в соответствии с нормативными правовыми актами</w:t>
      </w:r>
      <w:proofErr w:type="gramEnd"/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 Российской Федерации, нормативными правовыми актами субъектов Российской Федерации, муниципальными правовыми актами, если такие документы не были представлены заявителем по собственной инициативе.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Копия документа (справки) после проверки ее соответствия оригиналу заверяется специалистом Администрации, ответственным за прием документов, оригиналы документов возвращаются заявителю.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В случае если заявление и необходимые документы (справки) направляются заявителем по почте, подлинники документов (справок) не направляются и установление личности, свидетельствование подлинности подписи лица на заявлении, верности копий документов осуществляется нотариусом или иным лицом в порядке, установленном действующим законодательством Российской Федерации.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Заявление со всеми необходимыми документами может быть представлено в форме электронных документов в порядке, установленном законодательством Российской Федерации.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2.9. Запрещается требовать от заявителя: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б) представления документов и информации, которые в соответствии с нормативными правовыми актами Российской Федерации, нормативными правовыми актами Пензенской области Российской Федерации и муниципальными правовыми актами находятся в распоряжении органа, предоставляющего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документов, указанных в части 6</w:t>
      </w:r>
      <w:proofErr w:type="gramEnd"/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 статьи 7 Федерального закона № 210-ФЗ;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lastRenderedPageBreak/>
        <w:t>в)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1)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2)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3)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4)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</w:t>
      </w:r>
      <w:proofErr w:type="gramEnd"/>
      <w:r w:rsidRPr="002B2ADB">
        <w:rPr>
          <w:rFonts w:ascii="Arial" w:eastAsia="Times New Roman" w:hAnsi="Arial" w:cs="Arial"/>
          <w:color w:val="000000"/>
          <w:sz w:val="24"/>
          <w:szCs w:val="24"/>
        </w:rPr>
        <w:t>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2.10. Услуги, которые являются необходимыми и обязательными для предоставления муниципальной услуги, отсутствуют.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b/>
          <w:bCs/>
          <w:color w:val="000000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2.11. В приеме к рассмотрению документов, необходимых для предоставления муниципальной услуги,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b/>
          <w:bCs/>
          <w:color w:val="000000"/>
          <w:sz w:val="24"/>
          <w:szCs w:val="24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2.12. Основаниями для отказа в предоставлении муниципальной услуги, являются: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4" w:name="Par0"/>
      <w:bookmarkEnd w:id="4"/>
      <w:r w:rsidRPr="002B2ADB">
        <w:rPr>
          <w:rFonts w:ascii="Arial" w:eastAsia="Times New Roman" w:hAnsi="Arial" w:cs="Arial"/>
          <w:color w:val="000000"/>
          <w:sz w:val="24"/>
          <w:szCs w:val="24"/>
        </w:rPr>
        <w:t>2.12.1. заявителем не представлены или представлены не в полном объеме документы, определенные пунктом 2.6 настоящего Регламента;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lastRenderedPageBreak/>
        <w:t>2.12.2. с заявлением о предоставлении жилого помещения обратилось лицо, не указанное в пункте 1.2.настоящего Регламента.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Иные основания для отказа в законе не предусмотрены.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При несоответствии (недостаточности) представленных документов, предусмотренных пунктами 2.6, 2.7, Администрация извещает заявителя в письменной форме и (или) в форме электронного документа по выбору заявителя о несоответствии (недостаточности) представленных документов.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2.13. Основания для приостановления предоставления муниципальной услуги не предусмотрены.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правовыми актами Пензенской области и муниципальными правовыми актами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2.14. Муниципальная услуга предоставляется бесплатно.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b/>
          <w:bCs/>
          <w:color w:val="000000"/>
          <w:sz w:val="24"/>
          <w:szCs w:val="24"/>
        </w:rPr>
        <w:t>Максимальный срок ожидания в очереди при подаче заявления о предоставлении муниципальной услуги и при получении результата предоставления муниципальной услуги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2.15. Максимальный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b/>
          <w:bCs/>
          <w:color w:val="000000"/>
          <w:sz w:val="24"/>
          <w:szCs w:val="24"/>
        </w:rPr>
        <w:t>Срок регистрации заявления о предоставлении муниципальной услуги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2.16. Регистрация заявления осуществляется в день его получения Администрацией.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2.16.1. </w:t>
      </w:r>
      <w:proofErr w:type="gram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В случае представления гражданином заявления через МФЦ срок принятия решения о предоставлении малоимущим гражданам по договорам социального найма жилых помещений муниципального жилищного фонда или об отказе в предоставлении малоимущим гражданам по договорам социального найма жилых помещений муниципального жилищного фонда исчисляется со дня передачи МФЦ такого заявления в Администрацию, осуществляющей предоставление малоимущим гражданам по договорам социального найма жилых помещений муниципального жилищного</w:t>
      </w:r>
      <w:proofErr w:type="gramEnd"/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 фонда.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Регистрация заявления, направленного в форме электронного документа с использованием Регионального портала, осуществляется в автоматическом режиме.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Заявление о предоставлении муниципальной услуги регистрируется в книге регистрации входящей корреспонденции Администрации с присвоением заявлению входящего номера и указанием даты его получения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2B2ADB">
        <w:rPr>
          <w:rFonts w:ascii="Arial" w:eastAsia="Times New Roman" w:hAnsi="Arial" w:cs="Arial"/>
          <w:b/>
          <w:bCs/>
          <w:color w:val="000000"/>
          <w:sz w:val="24"/>
          <w:szCs w:val="24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 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lastRenderedPageBreak/>
        <w:t> 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2.17. Вход здания Администрации и МФЦ оборудован вывеской, содержащей информацию о наименовании Администрации и МФЦ.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Информация о графике (режиме) работы Администрации и МФЦ размещается на входе в здание, в котором осуществляется их деятельность.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2.18. Прием заявителей (представителей заявителя) осуществляется в кабинете специалиста Администрации и помещении МФЦ.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2.19. Кабинет специалиста Администрации и помещение МФЦ оборудуются информационными стендами.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На информационных стендах в помещениях Администрации и МФЦ размещается следующая информация;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- извлечения из нормативных правовых актов Российской Федерации, Пензенской области и органов местного самоуправления города Городище </w:t>
      </w:r>
      <w:proofErr w:type="spell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 района, устанавливающих порядок и условия предоставления муниципальной услуги;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- перечень документов, необходимых для предоставления (получения) муниципальной услуги.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- образцы необходимых заявлений для получения муниципальной услуги;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- порядок обжалования решений, действий (бездействия) и решения, осуществляемых (принимаемые) в ходе предоставления муниципальной услуги.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2.20. Требования к обеспечению доступности для инвалидов: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- помещения, в которых предоставляется муниципальная услуга, должны отвечать требованиям действующего законодательства, предъявляемым к созданию условий инвалидам для беспрепятственного доступа к объектам инженерной и социальной инфраструктуры;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- 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 и собак-проводников;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- на территории, прилегающей к зданию,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-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инвалидов, включая инвалидов, использующих кресла-коляски;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- помещения для предоставления муниципальной услуги размещаются на нижних этажах зданий, оборудованных отдельным входом, или в отдельно стоящих зданиях;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- помещения, предназначенные для предоставления муниципальной услуги, должны соответствовать санитарно-эпидемиологическим правилам и нормативам;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- в помещениях на видном месте помещаются схемы размещения средств пожаротушения и путей эвакуации в экстренных случаях;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- 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сурдопереводчика</w:t>
      </w:r>
      <w:proofErr w:type="spellEnd"/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 и </w:t>
      </w:r>
      <w:proofErr w:type="spell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тифлосурдопереводчика</w:t>
      </w:r>
      <w:proofErr w:type="spellEnd"/>
      <w:r w:rsidRPr="002B2ADB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- специалисты Администрации и МФЦ оказывают сопровождение инвалидов, имеющих стойкие расстройства функции зрения и самостоятельного передвижения, и оказывают им помощь на объектах социальной, инженерной и транспортной инфраструктур;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lastRenderedPageBreak/>
        <w:t>- специалисты Администрации и МФЦ оказывают помощь инвалидам в преодолении барьеров, мешающих получению ими муниципальной услуги наравне с другими лицами.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2.21. Зал ожидания МФЦ оборудован необходимой офисной мебелью, включая стулья и кресла для заявителей (представителей заявителя), ожидающих своей очереди.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2.22. 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Помещения Администрации, МФЦ должны соответствовать положениям, утвержденным постановлением Главного государственного санитарного врача РФ от 02.12.2020 №40 «Об утверждении санитарных правил СП 2.2.3670-20 «Санитарно-эпидемиологические требования к условиям труда»"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(пункт 2.22 в ред. постановления администрации города Городище </w:t>
      </w:r>
      <w:proofErr w:type="spell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 </w:t>
      </w:r>
      <w:hyperlink r:id="rId13" w:tgtFrame="_blank" w:history="1">
        <w:r w:rsidRPr="002B2ADB">
          <w:rPr>
            <w:rFonts w:ascii="Arial" w:eastAsia="Times New Roman" w:hAnsi="Arial" w:cs="Arial"/>
            <w:color w:val="0000FF"/>
            <w:sz w:val="24"/>
            <w:szCs w:val="24"/>
          </w:rPr>
          <w:t>от 25.07.2022 № 250</w:t>
        </w:r>
      </w:hyperlink>
      <w:r w:rsidRPr="002B2ADB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2.23. Помещение для предоставления муниципальной услуги обеспечивается необходимыми для предоставления муниципальной услуги оборудованием (компьютеры, средства электронно-вычислительной техники, средства связи, включая Интернет, оргтехнику, аудио- и видеотехнику), канцелярскими принадлежностями, информационными и методическими материалами, средствами пожаротушения и оповещения о возникновении чрезвычайной ситуации.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Показатели доступности и качества муниципальной услуги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2.24. Показателями доступности предоставления муниципальной услуги являются: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- расположенность в зоне доступности к основным транспортным магистралям, хорошие подъездные дороги;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- обеспечение беспрепятственного доступа лиц, в том числе с ограниченными возможностями здоровья, к помещениям, в которых предоставляется муниципальная услуга;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- соблюдение требований Регламента о порядке информирования по предоставлению муниципальной услуги;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- предоставление возможности получения информации о ходе предоставления муниципальной услуги;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- предоставление возможности подачи заявления о предоставлении муниципальной услуги на базе МФЦ.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2.25. Показателями качества предоставления муниципальной услуги являются: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- соблюдение стандарта предоставления муниципальной услуги;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- отсутствие очередей при приеме документов от заявителей и выдаче результатов муниципальной услуги заявителям;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- отсутствие обоснованных жалоб на действия (бездействие) специалистов Администрации при предоставлении муниципальной услуги.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b/>
          <w:bCs/>
          <w:color w:val="000000"/>
          <w:sz w:val="24"/>
          <w:szCs w:val="24"/>
        </w:rPr>
        <w:t>Иные требования, в том числе учитывающие особенности предоставления муниципальных услуг в многофункциональном центре и особенности предоставления муниципальных услуг в электронной форме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lastRenderedPageBreak/>
        <w:t> 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2.26. В случае подачи заявления и (или)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При обращении заявителя в МФЦ обеспечивается передача заявления и (или) документов в Администрацию в порядке и сроки, установленные соглашением о взаимодействии между МФЦ и Администрацией.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2.27. При предоставлении муниципальной услуги в электронной форме посредством Регионального портала заявителю обеспечивается: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а) получение информации о порядке и сроках предоставления муниципальной услуги;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б) формирование заявления о предоставлении муниципальной услуги;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в) прием и регистрация заявления и иных документов, необходимых для предоставления муниципальной услуги;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5" w:name="_00023"/>
      <w:r w:rsidRPr="002B2ADB">
        <w:rPr>
          <w:rFonts w:ascii="Arial" w:eastAsia="Times New Roman" w:hAnsi="Arial" w:cs="Arial"/>
          <w:color w:val="000000"/>
          <w:sz w:val="24"/>
          <w:szCs w:val="24"/>
        </w:rPr>
        <w:t>г) получение сведений о ходе выполнения муниципальной услуги;</w:t>
      </w:r>
      <w:bookmarkEnd w:id="5"/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д</w:t>
      </w:r>
      <w:proofErr w:type="spellEnd"/>
      <w:r w:rsidRPr="002B2ADB">
        <w:rPr>
          <w:rFonts w:ascii="Arial" w:eastAsia="Times New Roman" w:hAnsi="Arial" w:cs="Arial"/>
          <w:color w:val="000000"/>
          <w:sz w:val="24"/>
          <w:szCs w:val="24"/>
        </w:rPr>
        <w:t>) осуществление оценки качества предоставления муниципальной услуги;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е)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2.28. Заявитель имеет возможность получения информации о ходе выполнения заявления (предоставления муниципальной услуги). Информация по вопросам предоставления муниципальной услуги предоставляется заявителю бесплатно.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Информация о ходе предоставления муниципальной услуги направляется заявителю Администрацией в срок, не превышающий одного рабочего дня со дня поступления запроса заявителя на адрес электронной почты или с использованием средств Регионального портала по выбору заявителя.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со ссылкой на просмотр статистики по данной услуге.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2.29. Оценка заявителем качества предоставления услуги в электронной форме не является обязательным условием для продолжения предоставления муниципальной услуги.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2.30 Заявитель (представитель заявителя) вправе обратиться за предоставлением муниципальной услуги в электронной форме в МФЦ.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2.31. </w:t>
      </w:r>
      <w:proofErr w:type="gramStart"/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Предоставление муниципальной услуги и информирование о ходе, порядке, сроках и результате предоставления муниципальной услуги, о досудебном (внесудебном) порядке обжалования решений и действий </w:t>
      </w:r>
      <w:r w:rsidRPr="002B2ADB">
        <w:rPr>
          <w:rFonts w:ascii="Arial" w:eastAsia="Times New Roman" w:hAnsi="Arial" w:cs="Arial"/>
          <w:color w:val="000000"/>
          <w:sz w:val="24"/>
          <w:szCs w:val="24"/>
        </w:rPr>
        <w:lastRenderedPageBreak/>
        <w:t>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 может осуществляться в электронной форме с момента технической реализации муниципальной услуги на соответствующем портале.</w:t>
      </w:r>
      <w:proofErr w:type="gramEnd"/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2B2ADB">
        <w:rPr>
          <w:rFonts w:ascii="Arial" w:eastAsia="Times New Roman" w:hAnsi="Arial" w:cs="Arial"/>
          <w:b/>
          <w:bCs/>
          <w:color w:val="000000"/>
          <w:sz w:val="30"/>
          <w:szCs w:val="30"/>
        </w:rPr>
        <w:t>III Раздел</w:t>
      </w:r>
    </w:p>
    <w:p w:rsidR="002B2ADB" w:rsidRPr="002B2ADB" w:rsidRDefault="002B2ADB" w:rsidP="002B2AD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2B2ADB">
        <w:rPr>
          <w:rFonts w:ascii="Arial" w:eastAsia="Times New Roman" w:hAnsi="Arial" w:cs="Arial"/>
          <w:b/>
          <w:bCs/>
          <w:color w:val="000000"/>
          <w:sz w:val="30"/>
          <w:szCs w:val="30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3.1.1. прием и регистрация заявления для получения муниципальной услуги;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3.1.2. формирование и направление запросов;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3.1.3. рассмотрение заявления и принятие решения;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3.1.4. выдача заявителю результата предоставления муниципальной услуги.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3.1.5. порядок исправления допущенных опечаток и ошибок в выданных в результате предоставления муниципальной услуги документах, в том числе исчерпывающий перечень оснований для отказа в исправлении таких ошибок и опечаток;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Перечень административных процедур (действий), выполняемых МФЦ: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- прием от заявителя (представителя заявителя) заявления и документов для предоставления муниципальной услуги;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- выдача заявителю результата предоставления муниципальной услуги.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Прием и регистрация заявления для получения муниципальной услуги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3.2. Основанием для начала административной процедуры является поступление заявления для предоставления муниципальной услуги.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3.3. Заявление представляется заявителем (представителем заявителя) в Администрацию или в МФЦ.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Заявление направляется заявителем (представителем заявителя) в Администрацию на бумажном носителе посредством почтового отправления или представляется лично.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Заявление подписывается всеми дееспособными членами семьи (в том числе временно отсутствующими, за которыми сохраняется право на жилое помещение), желающими получить другое жилое помещение по договору социального найма вместе с заявителем.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3.5. При приеме заявления специалист Администрации, ответственный за прием и регистрацию документов в Администрации, проверяет: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- правильность заполнения заявления;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- документ, удостоверяющий личность заявителя, и (или) доверенность его представителя;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lastRenderedPageBreak/>
        <w:t>- осуществляет сверку сведений, указанных заявителем в заявлении, со сведениями, содержащимися в других представленных документах;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- комплектность документов, прилагаемых к заявлению.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Срок выполнения указанных действий устанавливается до 15 минут.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3.6. Поступившие заявление и документы, в том числе из МФЦ, регистрируются с присвоением входящего номера и указанием даты получения.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3.7. Если заявление и документы представляются заявителем (представителем заявителя) в МФЦ лично, то заявителю (представителю заявителя) выдается расписка в получении документов.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3.8. 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заявителю указанным в заявлении способом в течение рабочего дня, следующего за днем получения Администрацией заявления и документов.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3.9. Заявление и документы (при их наличии), представленные заявителем (представителем заявителя) через МФЦ, передаются работником МФЦ в Администрацию на бумажном носителе в срок, установленный соглашением, заключенным Администрацией с МФЦ.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3.10. Критерием принятия решения о приеме заявления является соблюдение требований, предусмотренных пунктом 2.6 настоящего Регламента.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3.11. Зарегистрированное заявление и документы при отсутствии оснований, предусмотренных пунктом 14 настоящего Регламента, передаются на рассмотрение Главе Администрации города Городище </w:t>
      </w:r>
      <w:proofErr w:type="spell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 (далее – Глава Администрации), который определяет исполнителя, ответственного за работу с поступившим заявлением (далее - ответственный исполнитель).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3.12. Продолжительность административной процедуры (максимальный срок ее выполнения) составляет 1 рабочий день.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3.13. Результатом административной процедуры является прием и регистрация поступившего заявления, определение ответственного исполнителя.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b/>
          <w:bCs/>
          <w:color w:val="000000"/>
          <w:sz w:val="24"/>
          <w:szCs w:val="24"/>
        </w:rPr>
        <w:t>Формирование и направление запросов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3.14. Основанием для начала административной процедуры является прием заявления без приложения документов, указанных в пункте 2.7 настоящего Регламента.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3.15. В этом случае, в зависимости от представленных документов, ответственный исполнитель в течение 2 рабочих дней со дня поступления заявления в Администрацию осуществляет подготовку и направление запросов в порядке межведомственного информационного взаимодействия.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3.16. Направление запросов в рамках межведомственного информационного взаимодействия осуществляется в соответствии с требованиями Федерального закона от 27.07.2010 № 210-ФЗ «Об организации предоставления государственных и муниципальных услуг».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3.17.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lastRenderedPageBreak/>
        <w:t>Межведомственные запросы в форме электронного документа подписываются электронной подписью.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3.18. Продолжительность административной процедуры (максимальный срок ее выполнения) не может превышать 5 рабочих дней.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3.19. Результатом административной процедуры является получение ответов на запросы о предоставлении информации и документов для предоставления муниципальной услуги, которые приобщаются к заявлению.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Рассмотрение заявления и принятие решения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3.20.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Фамилия, имя и отчество (при наличии) ответственного исполнителя, телефон сообщаются заявителю по его обращению.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3.21.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- полноты и достоверности сведений, содержащихся в представленных документах;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- согласованности представленной информации между отдельными документами комплекта;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- наличия оснований для отказа в предоставлении муниципальной услуги, предусмотренных пунктом 14 настоящего Регламента.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3.22. При наличии оснований для предоставления муниципальной услуги ответственный исполнитель осуществляет подготовку проекта постановления Администрации о предоставлении малоимущим гражданам по договорам социального найма жилых помещений муниципального жилищного фонда (далее - предоставление муниципальной услуги) в срок, не превышающий 17 рабочих дней со дня поступления к нему заявления и документов.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3.23. </w:t>
      </w:r>
      <w:proofErr w:type="gram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При наличии оснований для отказа в предоставлении муниципальной услуги ответственный исполнитель готовит проект постановления Администрации об отказе в предоставлении малоимущим гражданам по договорам социального найма жилых помещений муниципального жилищного фонда (далее - отказ в предоставлении муниципальной услуги) в срок, не превышающий 17 рабочих дней со дня поступления к нему заявления и документов.</w:t>
      </w:r>
      <w:proofErr w:type="gramEnd"/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3.24. Подготовленные проекты постановлений Администрации о предоставлении муниципальной услуги или об отказе в предоставлении муниципальной услуги направляются на подпись Главе Администрации.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3.25. Подписанные Главой Администрации постановления регистрируются в установленном Администрацией порядке.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3.26. Продолжительность административной процедуры (максимальный срок ее выполнения) составляет 19 рабочих дней.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3.27. Результатом административной процедуры являются оформленные и зарегистрированные в установленном порядке постановления Администрации с результатами предоставления муниципальной услуги.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b/>
          <w:bCs/>
          <w:color w:val="000000"/>
          <w:sz w:val="24"/>
          <w:szCs w:val="24"/>
        </w:rPr>
        <w:t>Выдача заявителю результата предоставления муниципальной услуги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6" w:name="Par63"/>
      <w:bookmarkEnd w:id="6"/>
      <w:r w:rsidRPr="002B2ADB">
        <w:rPr>
          <w:rFonts w:ascii="Arial" w:eastAsia="Times New Roman" w:hAnsi="Arial" w:cs="Arial"/>
          <w:color w:val="000000"/>
          <w:sz w:val="24"/>
          <w:szCs w:val="24"/>
        </w:rPr>
        <w:t>3.28. Основанием для начала административной процедуры являются оформленные и зарегистрированные в установленном порядке следующие документы: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lastRenderedPageBreak/>
        <w:t>1) постановление Администрации о предоставлении малоимущим гражданам по договорам социального найма жилых помещений муниципального жилищного фонда;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2) постановление Администрации об отказе в предоставлении малоимущим гражданам по договорам социального найма жилых помещений муниципального жилищного фонда.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3.29. Критерием принятия решения о выдаче результата оказания муниципальной услуги заявителю являются оформленные и зарегистрированные в установленном порядке Администрацией постановления, предусмотренные пунктом 3.28 настоящего Регламента.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3.30. Копия постановления Администрации направляется заявителю почтовым отправлением - письмом в течение 3 рабочих дней со дня принятия решения. Способы выдачи результата могут быть посредством почтового отправления, в форме электронного документа на адрес электронной почты, лично при обращении в Администрацию или в МАУ.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3.31. При наличии в заявлении указания о выдаче результата предоставления муниципальной услуги через МФЦ по месту представления заявления Администрация обеспечивает его передачу в МФЦ для выдачи заявителю результата предоставления муниципальной услуги.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3.32. Продолжительность административной процедуры (максимальный срок ее выполнения) составляет 3 рабочих дня.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3.33. Результатом административной процедуры является выдача заявителю результата предоставления муниципальной услуги.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Порядок исправления допущенных опечаток и ошибок в выданных в результате предоставления муниципальной услуги документах, в том числе исчерпывающий перечень оснований для отказа в исправлении таких ошибок и опечаток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3.34. Основанием для начала административной процедуры по исправлению допущенных опечаток и ошибок (далее - техническая ошибка) в выданных постановлениях Администрации, указанных в пункте 3.28 настоящего Регламента (далее – постановление Администрации), является получение Администрацией заявления об исправлении технической ошибки.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3.34.1. При обращении об исправлении технической ошибки заявитель представляет: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- заявление об исправлении технической ошибки;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- документы, подтверждающие наличие в выданном постановлении Администрации технической ошибки.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Исчерпывающим перечнем оснований для отказа в исправлении технических ошибок в постановлении Администрации является отсутствие документов, предусмотренных пунктом 3.34.1. настоящего Регламента.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3.34.2.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3.34.3. Ответственный исполнитель проверяет поступившее заявление об исправлении технической ошибки на предмет наличия технической ошибки в постановлении Администрации.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lastRenderedPageBreak/>
        <w:t>3.34.4. Критерием принятия решения по исправлению технической ошибки в постановлении Администрации является наличие опечатки и (или) ошибки.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В случае наличия технической ошибки в постановлении Администрации, ответственный исполнитель устраняет техническую ошибку путем подготовки проекта постановления Администрации о внесении изменений в данное постановление Администрации.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В случае отсутствия технической ошибки в постановлении Администрации, ответственный исполнитель готовит уведомление об отсутствии технической ошибки в постановлении Администрации.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3.34.5. Ответственный исполнитель передает проект постановления Администрации или уведомление об отсутствии технической ошибки в постановлении Администрации на подпись главе Администрации.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Глава Администрации подписывает постановление Администрации либо уведомление об отсутствии технической ошибки в постановлении Администрации и передает ответственному исполнителю для направления заявителю.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3.34.6. Максимальный срок выполнения действия по исправлению технической ошибки в постановлении Администрации либо подготовки уведомления об отсутствии технической ошибки в постановлении Администрации не может превышать пяти рабочих дней </w:t>
      </w:r>
      <w:proofErr w:type="gram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с даты регистрации</w:t>
      </w:r>
      <w:proofErr w:type="gramEnd"/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 заявления об исправлении технической ошибки в Администрации.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3.34.7 Результатом выполнения административной процедуры по исправлению технической ошибки в постановлении Администрации является: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а) в случае наличия технической ошибки в постановлении Администрации – постановление Администрации о внесении изменений в постановление Администрации.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б) в случае отсутствия технической ошибки в постановлении Администрации – уведомление об отсутствии технической ошибки в постановлении Администрации.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2B2ADB">
        <w:rPr>
          <w:rFonts w:ascii="Arial" w:eastAsia="Times New Roman" w:hAnsi="Arial" w:cs="Arial"/>
          <w:b/>
          <w:bCs/>
          <w:color w:val="000000"/>
          <w:sz w:val="30"/>
          <w:szCs w:val="30"/>
        </w:rPr>
        <w:t>Раздел 4</w:t>
      </w:r>
    </w:p>
    <w:p w:rsidR="002B2ADB" w:rsidRPr="002B2ADB" w:rsidRDefault="002B2ADB" w:rsidP="002B2AD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2B2ADB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Формы </w:t>
      </w:r>
      <w:proofErr w:type="gramStart"/>
      <w:r w:rsidRPr="002B2ADB">
        <w:rPr>
          <w:rFonts w:ascii="Arial" w:eastAsia="Times New Roman" w:hAnsi="Arial" w:cs="Arial"/>
          <w:b/>
          <w:bCs/>
          <w:color w:val="000000"/>
          <w:sz w:val="30"/>
          <w:szCs w:val="30"/>
        </w:rPr>
        <w:t>контроля за</w:t>
      </w:r>
      <w:proofErr w:type="gramEnd"/>
      <w:r w:rsidRPr="002B2ADB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исполнением административного регламента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7" w:name="sub_500"/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4.1. </w:t>
      </w:r>
      <w:proofErr w:type="gram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bookmarkEnd w:id="7"/>
      <w:proofErr w:type="gramEnd"/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lastRenderedPageBreak/>
        <w:t>Периодичность осуществления проверок определяется главой Администрации.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Плановые и внеплановые проверки проводятся на основании распоряжений Администрации.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4.5. Ответственные исполнители несут персональную ответственность </w:t>
      </w:r>
      <w:proofErr w:type="gram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за</w:t>
      </w:r>
      <w:proofErr w:type="gramEnd"/>
      <w:r w:rsidRPr="002B2ADB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- соответствие результатов рассмотрения документов требованиям законодательства Российской Федерации;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- соблюдение сроков выполнения административных процедур при предоставлении муниципальной услуги.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2B2ADB">
        <w:rPr>
          <w:rFonts w:ascii="Arial" w:eastAsia="Times New Roman" w:hAnsi="Arial" w:cs="Arial"/>
          <w:b/>
          <w:bCs/>
          <w:color w:val="000000"/>
          <w:sz w:val="30"/>
          <w:szCs w:val="30"/>
        </w:rPr>
        <w:t>Раздел 5</w:t>
      </w:r>
    </w:p>
    <w:p w:rsidR="002B2ADB" w:rsidRPr="002B2ADB" w:rsidRDefault="002B2ADB" w:rsidP="002B2AD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2B2ADB">
        <w:rPr>
          <w:rFonts w:ascii="Arial" w:eastAsia="Times New Roman" w:hAnsi="Arial" w:cs="Arial"/>
          <w:b/>
          <w:bCs/>
          <w:color w:val="000000"/>
          <w:sz w:val="30"/>
          <w:szCs w:val="30"/>
        </w:rPr>
        <w:t>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5.1. </w:t>
      </w:r>
      <w:proofErr w:type="gram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5.1.1. </w:t>
      </w:r>
      <w:proofErr w:type="gram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– жалоба), в случаях, указанных в статье 11.1 Федерального закона № 210-ФЗ, и в порядке, предусмотренном главой 2.1 ФЗ № 210-ФЗ.</w:t>
      </w:r>
      <w:proofErr w:type="gramEnd"/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5.1.2. 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5.1.3.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Регламента, некорректное поведение или нарушение служебной этики в ходе предоставления муниципальной услуги.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5.1.4. В случае установления в ходе или по результатам </w:t>
      </w:r>
      <w:proofErr w:type="gram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 или преступления </w:t>
      </w:r>
      <w:r w:rsidRPr="002B2ADB">
        <w:rPr>
          <w:rFonts w:ascii="Arial" w:eastAsia="Times New Roman" w:hAnsi="Arial" w:cs="Arial"/>
          <w:color w:val="000000"/>
          <w:sz w:val="24"/>
          <w:szCs w:val="24"/>
        </w:rPr>
        <w:lastRenderedPageBreak/>
        <w:t>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5.1.5.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5.2. 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5.2.1.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5.2.2.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5.2.3. Жалоба на решения и действия (бездействие) главы Администрации подается главе Администрации.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</w:rPr>
      </w:pPr>
      <w:r w:rsidRPr="002B2ADB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B2ADB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5.3. 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B2ADB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</w:rPr>
      </w:pPr>
      <w:r w:rsidRPr="002B2ADB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B2ADB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5.4. 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- Федеральный закон от 27.07.2010 № 210-ФЗ «Об организации предоставления государственных и муниципальных услуг»;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- постановлением администрации города Городище </w:t>
      </w:r>
      <w:proofErr w:type="spell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 от 10.10.2018 № 271 «Об утверждении Порядка подачи и рассмотрения жалоб на решения и действия (бездействие) администрации города Городище </w:t>
      </w:r>
      <w:proofErr w:type="spell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области, должностных лиц, муниципальных служащих города Городище </w:t>
      </w:r>
      <w:proofErr w:type="spell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 при предоставлении муниципальных услуг».</w:t>
      </w:r>
    </w:p>
    <w:p w:rsidR="002B2ADB" w:rsidRPr="002B2ADB" w:rsidRDefault="002B2ADB" w:rsidP="002B2AD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Приложение</w:t>
      </w:r>
    </w:p>
    <w:p w:rsidR="002B2ADB" w:rsidRPr="002B2ADB" w:rsidRDefault="002B2ADB" w:rsidP="002B2AD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к административному регламенту</w:t>
      </w:r>
    </w:p>
    <w:p w:rsidR="002B2ADB" w:rsidRPr="002B2ADB" w:rsidRDefault="002B2ADB" w:rsidP="002B2AD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по предоставлению муниципальной услуги</w:t>
      </w:r>
    </w:p>
    <w:p w:rsidR="002B2ADB" w:rsidRPr="002B2ADB" w:rsidRDefault="002B2ADB" w:rsidP="002B2AD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«Предоставление малоимущим гражданам</w:t>
      </w:r>
    </w:p>
    <w:p w:rsidR="002B2ADB" w:rsidRPr="002B2ADB" w:rsidRDefault="002B2ADB" w:rsidP="002B2AD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по договорам социального найма</w:t>
      </w:r>
    </w:p>
    <w:p w:rsidR="002B2ADB" w:rsidRPr="002B2ADB" w:rsidRDefault="002B2ADB" w:rsidP="002B2AD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lastRenderedPageBreak/>
        <w:t>жилых помещений</w:t>
      </w:r>
    </w:p>
    <w:p w:rsidR="002B2ADB" w:rsidRPr="002B2ADB" w:rsidRDefault="002B2ADB" w:rsidP="002B2AD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муниципального жилищного фонда»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2B2ADB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О Б </w:t>
      </w:r>
      <w:proofErr w:type="gramStart"/>
      <w:r w:rsidRPr="002B2ADB">
        <w:rPr>
          <w:rFonts w:ascii="Arial" w:eastAsia="Times New Roman" w:hAnsi="Arial" w:cs="Arial"/>
          <w:b/>
          <w:bCs/>
          <w:color w:val="000000"/>
          <w:sz w:val="30"/>
          <w:szCs w:val="30"/>
        </w:rPr>
        <w:t>Р</w:t>
      </w:r>
      <w:proofErr w:type="gramEnd"/>
      <w:r w:rsidRPr="002B2ADB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А З Е Ц</w:t>
      </w:r>
    </w:p>
    <w:p w:rsidR="002B2ADB" w:rsidRPr="002B2ADB" w:rsidRDefault="002B2ADB" w:rsidP="002B2AD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2B2ADB">
        <w:rPr>
          <w:rFonts w:ascii="Arial" w:eastAsia="Times New Roman" w:hAnsi="Arial" w:cs="Arial"/>
          <w:b/>
          <w:bCs/>
          <w:color w:val="000000"/>
          <w:sz w:val="30"/>
          <w:szCs w:val="30"/>
        </w:rPr>
        <w:t>заявления о предоставлении муниципальной услуги</w:t>
      </w:r>
    </w:p>
    <w:p w:rsidR="002B2ADB" w:rsidRPr="002B2ADB" w:rsidRDefault="002B2ADB" w:rsidP="002B2AD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В Администрацию города Городище</w:t>
      </w:r>
    </w:p>
    <w:p w:rsidR="002B2ADB" w:rsidRPr="002B2ADB" w:rsidRDefault="002B2ADB" w:rsidP="002B2AD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</w:rPr>
      </w:pPr>
      <w:proofErr w:type="spell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 района</w:t>
      </w:r>
    </w:p>
    <w:p w:rsidR="002B2ADB" w:rsidRPr="002B2ADB" w:rsidRDefault="002B2ADB" w:rsidP="002B2AD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Пензенской области</w:t>
      </w:r>
    </w:p>
    <w:p w:rsidR="002B2ADB" w:rsidRPr="002B2ADB" w:rsidRDefault="002B2ADB" w:rsidP="002B2AD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от ____________________________________________</w:t>
      </w:r>
    </w:p>
    <w:p w:rsidR="002B2ADB" w:rsidRPr="002B2ADB" w:rsidRDefault="002B2ADB" w:rsidP="002B2AD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(фамилия, имя, отчество гражданина)</w:t>
      </w:r>
    </w:p>
    <w:p w:rsidR="002B2ADB" w:rsidRPr="002B2ADB" w:rsidRDefault="002B2ADB" w:rsidP="002B2AD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</w:rPr>
      </w:pPr>
      <w:proofErr w:type="gram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проживающего</w:t>
      </w:r>
      <w:proofErr w:type="gramEnd"/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 по адресу: _______________________</w:t>
      </w:r>
    </w:p>
    <w:p w:rsidR="002B2ADB" w:rsidRPr="002B2ADB" w:rsidRDefault="002B2ADB" w:rsidP="002B2AD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</w:t>
      </w:r>
    </w:p>
    <w:p w:rsidR="002B2ADB" w:rsidRPr="002B2ADB" w:rsidRDefault="002B2ADB" w:rsidP="002B2AD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тел. __________________________________________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  <w:bookmarkStart w:id="8" w:name="P580"/>
      <w:bookmarkEnd w:id="8"/>
      <w:r w:rsidRPr="002B2ADB">
        <w:rPr>
          <w:rFonts w:ascii="Arial" w:eastAsia="Times New Roman" w:hAnsi="Arial" w:cs="Arial"/>
          <w:b/>
          <w:bCs/>
          <w:color w:val="000000"/>
          <w:sz w:val="24"/>
          <w:szCs w:val="24"/>
        </w:rPr>
        <w:t>Заявление</w:t>
      </w:r>
    </w:p>
    <w:p w:rsidR="002B2ADB" w:rsidRPr="002B2ADB" w:rsidRDefault="002B2ADB" w:rsidP="002B2ADB">
      <w:pPr>
        <w:spacing w:after="0" w:line="240" w:lineRule="auto"/>
        <w:ind w:firstLine="567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b/>
          <w:bCs/>
          <w:color w:val="000000"/>
          <w:sz w:val="24"/>
          <w:szCs w:val="24"/>
        </w:rPr>
        <w:t>о предоставлении малоимущим гражданам по договорам социального найма жилых помещений муниципального жилищного фонда, жилого помещения муниципального жилищного фонда по договору социального найма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Прошу предоставить мне ___________________ (ФИ</w:t>
      </w:r>
      <w:proofErr w:type="gram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О(</w:t>
      </w:r>
      <w:proofErr w:type="gramEnd"/>
      <w:r w:rsidRPr="002B2ADB">
        <w:rPr>
          <w:rFonts w:ascii="Arial" w:eastAsia="Times New Roman" w:hAnsi="Arial" w:cs="Arial"/>
          <w:color w:val="000000"/>
          <w:sz w:val="24"/>
          <w:szCs w:val="24"/>
        </w:rPr>
        <w:t>отчество при наличии) на состав семьи __________ чел., признанных малоимущими в целях постановки на учет в качестве нуждающихся в жилых помещениях, предоставляемых по договорам социального найма, жилое помещение муниципального жилищного фонда по договору социального найма.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К заявлению прилагаю документы: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1. ________________________________________________________________________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2. ________________________________________________________________________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3. ________________________________________________________________________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и т.д.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Подписи совершеннолетних членов семьи: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__________________ (И.О.(при наличии) Фамилия) ________________ (И.О.(при наличии) Фамилия)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__________________ (И.О.(при наличии) Фамилия) ________________ (И.О.(при наличии) Фамилия)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Прошу направлять мне уведомления на указанный выше почтовый адрес, на адрес электронной почты __________________@__________ (</w:t>
      </w:r>
      <w:proofErr w:type="gram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нужное</w:t>
      </w:r>
      <w:proofErr w:type="gramEnd"/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 подчеркнуть).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 xml:space="preserve"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</w:t>
      </w:r>
      <w:r w:rsidRPr="002B2ADB">
        <w:rPr>
          <w:rFonts w:ascii="Arial" w:eastAsia="Times New Roman" w:hAnsi="Arial" w:cs="Arial"/>
          <w:color w:val="000000"/>
          <w:sz w:val="24"/>
          <w:szCs w:val="24"/>
        </w:rPr>
        <w:lastRenderedPageBreak/>
        <w:t>передачу, обезличивание, блокирование, уничтожение моих персональных данных, согласе</w:t>
      </w:r>
      <w:proofErr w:type="gramStart"/>
      <w:r w:rsidRPr="002B2ADB">
        <w:rPr>
          <w:rFonts w:ascii="Arial" w:eastAsia="Times New Roman" w:hAnsi="Arial" w:cs="Arial"/>
          <w:color w:val="000000"/>
          <w:sz w:val="24"/>
          <w:szCs w:val="24"/>
        </w:rPr>
        <w:t>н(</w:t>
      </w:r>
      <w:proofErr w:type="gramEnd"/>
      <w:r w:rsidRPr="002B2ADB">
        <w:rPr>
          <w:rFonts w:ascii="Arial" w:eastAsia="Times New Roman" w:hAnsi="Arial" w:cs="Arial"/>
          <w:color w:val="000000"/>
          <w:sz w:val="24"/>
          <w:szCs w:val="24"/>
        </w:rPr>
        <w:t>на).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«___» _____________ 20___ г. ____________________________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Подпись заявителя</w:t>
      </w:r>
    </w:p>
    <w:p w:rsidR="002B2ADB" w:rsidRPr="002B2ADB" w:rsidRDefault="002B2ADB" w:rsidP="002B2AD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AD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00000" w:rsidRDefault="002B2ADB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2ADB"/>
    <w:rsid w:val="002B2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2A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B2A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2A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B2AD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er">
    <w:name w:val="header"/>
    <w:basedOn w:val="a"/>
    <w:rsid w:val="002B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2B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2B2ADB"/>
  </w:style>
  <w:style w:type="paragraph" w:customStyle="1" w:styleId="consplusnormal">
    <w:name w:val="consplusnormal"/>
    <w:basedOn w:val="a"/>
    <w:rsid w:val="002B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rsid w:val="002B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B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2B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2B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1"/>
    <w:basedOn w:val="a"/>
    <w:rsid w:val="002B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rsid w:val="002B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rsid w:val="002B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">
    <w:name w:val="footer"/>
    <w:basedOn w:val="a"/>
    <w:rsid w:val="002B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3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0E8FD77A-6DA7-4737-9851-86CD61C7D035" TargetMode="External"/><Relationship Id="rId13" Type="http://schemas.openxmlformats.org/officeDocument/2006/relationships/hyperlink" Target="https://pravo-search.minjust.ru/bigs/showDocument.html?id=5F068A76-23A1-418B-A4C2-78085621D3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0E8FD77A-6DA7-4737-9851-86CD61C7D035" TargetMode="External"/><Relationship Id="rId12" Type="http://schemas.openxmlformats.org/officeDocument/2006/relationships/hyperlink" Target="https://pravo-search.minjust.ru/bigs/showDocument.html?id=1C0EB97A-3C9E-4EC7-ABE1-A70515A7072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361B55EE-618E-41EC-B8DD-8106B3DEC6BC" TargetMode="External"/><Relationship Id="rId11" Type="http://schemas.openxmlformats.org/officeDocument/2006/relationships/hyperlink" Target="https://pravo-search.minjust.ru/bigs/showDocument.html?id=361B55EE-618E-41EC-B8DD-8106B3DEC6BC" TargetMode="External"/><Relationship Id="rId5" Type="http://schemas.openxmlformats.org/officeDocument/2006/relationships/hyperlink" Target="https://pravo-search.minjust.ru/bigs/showDocument.html?id=40269392-D9C8-46F4-95CE-5E979C67ADAD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ravo-search.minjust.ru/bigs/showDocument.html?id=40269392-D9C8-46F4-95CE-5E979C67ADAD" TargetMode="External"/><Relationship Id="rId4" Type="http://schemas.openxmlformats.org/officeDocument/2006/relationships/hyperlink" Target="https://pravo-search.minjust.ru/bigs/showDocument.html?id=5F068A76-23A1-418B-A4C2-78085621D324" TargetMode="External"/><Relationship Id="rId9" Type="http://schemas.openxmlformats.org/officeDocument/2006/relationships/hyperlink" Target="https://pravo-search.minjust.ru/bigs/showDocument.html?id=020A8A79-B31E-4FAC-9382-CD2E12ECA94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9932</Words>
  <Characters>56614</Characters>
  <Application>Microsoft Office Word</Application>
  <DocSecurity>0</DocSecurity>
  <Lines>471</Lines>
  <Paragraphs>132</Paragraphs>
  <ScaleCrop>false</ScaleCrop>
  <Company>MultiDVD Team</Company>
  <LinksUpToDate>false</LinksUpToDate>
  <CharactersWithSpaces>66414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2024-04-17T12:37:00Z</dcterms:created>
  <dcterms:modified xsi:type="dcterms:W3CDTF">2024-04-17T12:37:00Z</dcterms:modified>
</cp:coreProperties>
</file>