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0F" w:rsidRPr="00D0170F" w:rsidRDefault="00D0170F" w:rsidP="00D017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-76200</wp:posOffset>
            </wp:positionV>
            <wp:extent cx="720090" cy="866775"/>
            <wp:effectExtent l="0" t="0" r="0" b="0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70F" w:rsidRPr="00D0170F" w:rsidRDefault="00D0170F" w:rsidP="00D01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170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D0170F" w:rsidRPr="00D0170F" w:rsidRDefault="00D0170F" w:rsidP="00D01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D0170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</w:p>
    <w:p w:rsidR="00D0170F" w:rsidRPr="00D0170F" w:rsidRDefault="00D0170F" w:rsidP="00D01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0170F" w:rsidRPr="00D0170F" w:rsidRDefault="00D0170F" w:rsidP="00D0170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170F" w:rsidRPr="00D0170F" w:rsidRDefault="00D0170F" w:rsidP="00D0170F">
      <w:pPr>
        <w:tabs>
          <w:tab w:val="left" w:pos="1200"/>
          <w:tab w:val="right" w:pos="3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D0170F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          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0170F" w:rsidRPr="00D0170F" w:rsidTr="001B1DE6">
        <w:trPr>
          <w:trHeight w:hRule="exact" w:val="397"/>
        </w:trPr>
        <w:tc>
          <w:tcPr>
            <w:tcW w:w="9606" w:type="dxa"/>
          </w:tcPr>
          <w:p w:rsidR="00D0170F" w:rsidRPr="00D0170F" w:rsidRDefault="00D0170F" w:rsidP="00D0170F">
            <w:pPr>
              <w:framePr w:wrap="around" w:vAnchor="page" w:hAnchor="page" w:x="1449" w:y="216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170F" w:rsidRPr="00D0170F" w:rsidRDefault="00D0170F" w:rsidP="00D0170F">
            <w:pPr>
              <w:framePr w:wrap="around" w:vAnchor="page" w:hAnchor="page" w:x="1449" w:y="216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170F" w:rsidRPr="00D0170F" w:rsidRDefault="00D0170F" w:rsidP="00D0170F">
            <w:pPr>
              <w:framePr w:wrap="around" w:vAnchor="page" w:hAnchor="page" w:x="1449" w:y="216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170F" w:rsidRPr="00D0170F" w:rsidRDefault="00D0170F" w:rsidP="00D0170F">
            <w:pPr>
              <w:framePr w:wrap="around" w:vAnchor="page" w:hAnchor="page" w:x="1449" w:y="216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170F" w:rsidRPr="00D0170F" w:rsidRDefault="00D0170F" w:rsidP="00D0170F">
            <w:pPr>
              <w:framePr w:wrap="around" w:vAnchor="page" w:hAnchor="page" w:x="1449" w:y="216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170F" w:rsidRPr="00D0170F" w:rsidRDefault="00D0170F" w:rsidP="00D0170F">
            <w:pPr>
              <w:framePr w:wrap="around" w:vAnchor="page" w:hAnchor="page" w:x="1449" w:y="216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170F" w:rsidRPr="00D0170F" w:rsidTr="001B1DE6">
        <w:tc>
          <w:tcPr>
            <w:tcW w:w="9606" w:type="dxa"/>
          </w:tcPr>
          <w:p w:rsidR="00D0170F" w:rsidRPr="00D0170F" w:rsidRDefault="00D0170F" w:rsidP="00D0170F">
            <w:pPr>
              <w:framePr w:wrap="around" w:vAnchor="page" w:hAnchor="page" w:x="1449" w:y="216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D0170F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АДМИНИСТРАЦИЯ СКАНОВСКОГО  СЕЛЬСОВЕТА</w:t>
            </w:r>
          </w:p>
        </w:tc>
      </w:tr>
      <w:tr w:rsidR="00D0170F" w:rsidRPr="00D0170F" w:rsidTr="001B1DE6">
        <w:trPr>
          <w:trHeight w:hRule="exact" w:val="896"/>
        </w:trPr>
        <w:tc>
          <w:tcPr>
            <w:tcW w:w="9606" w:type="dxa"/>
          </w:tcPr>
          <w:p w:rsidR="00D0170F" w:rsidRPr="00D0170F" w:rsidRDefault="00D0170F" w:rsidP="00D0170F">
            <w:pPr>
              <w:framePr w:wrap="around" w:vAnchor="page" w:hAnchor="page" w:x="1449" w:y="216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D0170F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D0170F" w:rsidRPr="00D0170F" w:rsidTr="001B1DE6">
        <w:tc>
          <w:tcPr>
            <w:tcW w:w="9606" w:type="dxa"/>
          </w:tcPr>
          <w:p w:rsidR="00D0170F" w:rsidRPr="00D0170F" w:rsidRDefault="00D0170F" w:rsidP="00D0170F">
            <w:pPr>
              <w:keepNext/>
              <w:keepLines/>
              <w:framePr w:wrap="around" w:vAnchor="page" w:hAnchor="page" w:x="1449" w:y="2161"/>
              <w:widowControl w:val="0"/>
              <w:spacing w:before="200" w:after="0" w:line="240" w:lineRule="auto"/>
              <w:outlineLvl w:val="2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</w:p>
        </w:tc>
      </w:tr>
      <w:tr w:rsidR="00D0170F" w:rsidRPr="00D0170F" w:rsidTr="001B1DE6">
        <w:trPr>
          <w:trHeight w:hRule="exact" w:val="524"/>
        </w:trPr>
        <w:tc>
          <w:tcPr>
            <w:tcW w:w="9606" w:type="dxa"/>
            <w:vAlign w:val="center"/>
          </w:tcPr>
          <w:p w:rsidR="00D0170F" w:rsidRPr="00D0170F" w:rsidRDefault="00D0170F" w:rsidP="00D0170F">
            <w:pPr>
              <w:keepNext/>
              <w:keepLines/>
              <w:framePr w:wrap="around" w:vAnchor="page" w:hAnchor="page" w:x="1449" w:y="2161"/>
              <w:widowControl w:val="0"/>
              <w:spacing w:before="20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1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  <w:p w:rsidR="00D0170F" w:rsidRPr="00D0170F" w:rsidRDefault="00D0170F" w:rsidP="00D0170F">
            <w:pPr>
              <w:framePr w:wrap="around" w:vAnchor="page" w:hAnchor="page" w:x="1449" w:y="216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70F" w:rsidRPr="00D0170F" w:rsidRDefault="00D0170F" w:rsidP="00D0170F">
            <w:pPr>
              <w:framePr w:wrap="around" w:vAnchor="page" w:hAnchor="page" w:x="1449" w:y="216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70F" w:rsidRPr="00D0170F" w:rsidRDefault="00D0170F" w:rsidP="00D0170F">
            <w:pPr>
              <w:framePr w:wrap="around" w:vAnchor="page" w:hAnchor="page" w:x="1449" w:y="216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70F" w:rsidRPr="00D0170F" w:rsidRDefault="00D0170F" w:rsidP="00D0170F">
            <w:pPr>
              <w:framePr w:wrap="around" w:vAnchor="page" w:hAnchor="page" w:x="1449" w:y="216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70F" w:rsidRPr="00D0170F" w:rsidRDefault="00D0170F" w:rsidP="00D0170F">
            <w:pPr>
              <w:framePr w:wrap="around" w:vAnchor="page" w:hAnchor="page" w:x="1449" w:y="216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170F" w:rsidRPr="00D0170F" w:rsidRDefault="00D0170F" w:rsidP="00D017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0170F" w:rsidRPr="00D0170F" w:rsidTr="001B1DE6">
        <w:tc>
          <w:tcPr>
            <w:tcW w:w="284" w:type="dxa"/>
            <w:vAlign w:val="bottom"/>
          </w:tcPr>
          <w:p w:rsidR="00D0170F" w:rsidRPr="00D0170F" w:rsidRDefault="00D0170F" w:rsidP="00D0170F">
            <w:pPr>
              <w:framePr w:wrap="around" w:vAnchor="page" w:hAnchor="page" w:x="4066" w:y="486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70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0170F" w:rsidRPr="00D0170F" w:rsidRDefault="00D0170F" w:rsidP="00D0170F">
            <w:pPr>
              <w:framePr w:wrap="around" w:vAnchor="page" w:hAnchor="page" w:x="4066" w:y="486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170F" w:rsidRPr="00D0170F" w:rsidRDefault="00D0170F" w:rsidP="00D0170F">
            <w:pPr>
              <w:framePr w:wrap="around" w:vAnchor="page" w:hAnchor="page" w:x="4066" w:y="486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 2020 г</w:t>
            </w:r>
          </w:p>
        </w:tc>
        <w:tc>
          <w:tcPr>
            <w:tcW w:w="397" w:type="dxa"/>
            <w:vAlign w:val="bottom"/>
          </w:tcPr>
          <w:p w:rsidR="00D0170F" w:rsidRPr="00D0170F" w:rsidRDefault="00D0170F" w:rsidP="00D0170F">
            <w:pPr>
              <w:framePr w:wrap="around" w:vAnchor="page" w:hAnchor="page" w:x="4066" w:y="486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70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0170F" w:rsidRPr="00D0170F" w:rsidRDefault="00D0170F" w:rsidP="00D0170F">
            <w:pPr>
              <w:framePr w:wrap="around" w:vAnchor="page" w:hAnchor="page" w:x="4066" w:y="486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D0170F" w:rsidRPr="00D0170F" w:rsidRDefault="00D0170F" w:rsidP="00D0170F">
            <w:pPr>
              <w:framePr w:wrap="around" w:vAnchor="page" w:hAnchor="page" w:x="4066" w:y="486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01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0170F" w:rsidRPr="00D0170F" w:rsidTr="001B1DE6">
        <w:trPr>
          <w:trHeight w:val="422"/>
        </w:trPr>
        <w:tc>
          <w:tcPr>
            <w:tcW w:w="4650" w:type="dxa"/>
            <w:gridSpan w:val="4"/>
          </w:tcPr>
          <w:p w:rsidR="00D0170F" w:rsidRPr="00D0170F" w:rsidRDefault="00D0170F" w:rsidP="00D0170F">
            <w:pPr>
              <w:framePr w:wrap="around" w:vAnchor="page" w:hAnchor="page" w:x="4066" w:y="486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170F" w:rsidRPr="00D0170F" w:rsidRDefault="00D0170F" w:rsidP="00D0170F">
            <w:pPr>
              <w:framePr w:wrap="around" w:vAnchor="page" w:hAnchor="page" w:x="4066" w:y="486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Сканово </w:t>
            </w:r>
          </w:p>
        </w:tc>
      </w:tr>
    </w:tbl>
    <w:p w:rsidR="00B64B25" w:rsidRPr="00CB6CEE" w:rsidRDefault="00B64B25" w:rsidP="00B64B25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</w:t>
      </w: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административн</w:t>
      </w:r>
      <w:r w:rsid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ого</w:t>
      </w: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регламент</w:t>
      </w:r>
      <w:r w:rsid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 «Назначение пенсии за выслугу лет муниципальным служащим»</w:t>
      </w:r>
    </w:p>
    <w:p w:rsidR="00B64B25" w:rsidRDefault="00B64B25" w:rsidP="00D017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27.07.2010 № 210-ФЗ</w:t>
      </w:r>
      <w:r w:rsid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 руководствуясь постановлени</w:t>
      </w:r>
      <w:r w:rsidR="00D3735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Скановского сельсовета Наровчатского района Пензенской области от </w:t>
      </w:r>
      <w:r w:rsidR="00D0170F" w:rsidRPr="00D0170F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 xml:space="preserve">01.11.2019 № 48 «О разработке и утверждении административных регламентов предоставления муниципальных услуг администрацией </w:t>
      </w:r>
      <w:r w:rsidR="00D0170F" w:rsidRPr="00D0170F">
        <w:rPr>
          <w:rFonts w:ascii="Times New Roman" w:eastAsia="Calibri" w:hAnsi="Times New Roman" w:cs="Calibri"/>
          <w:bCs/>
          <w:color w:val="00000A"/>
          <w:sz w:val="28"/>
          <w:szCs w:val="28"/>
          <w:lang w:eastAsia="ar-SA"/>
        </w:rPr>
        <w:t>Скановского сельсовета Наровчатского района Пензенской области</w:t>
      </w:r>
      <w:r w:rsidR="00D0170F" w:rsidRPr="00D0170F"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  <w:t xml:space="preserve">»,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статьей </w:t>
      </w:r>
      <w:r w:rsidRPr="00CB6CEE">
        <w:rPr>
          <w:rFonts w:ascii="Times New Roman" w:eastAsia="Times New Roman" w:hAnsi="Times New Roman" w:cs="Times New Roman"/>
          <w:sz w:val="28"/>
          <w:szCs w:val="28"/>
          <w:highlight w:val="yellow"/>
        </w:rPr>
        <w:t>23</w:t>
      </w:r>
      <w:r w:rsidR="00CB6CEE" w:rsidRPr="00CB6CEE">
        <w:rPr>
          <w:rFonts w:ascii="Times New Roman" w:eastAsia="Times New Roman" w:hAnsi="Times New Roman" w:cs="Times New Roman"/>
          <w:sz w:val="28"/>
          <w:szCs w:val="28"/>
          <w:highlight w:val="yellow"/>
        </w:rPr>
        <w:t>.1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Устава Скановского сельсовета Наровчат</w:t>
      </w:r>
      <w:r w:rsidR="00D3735B">
        <w:rPr>
          <w:rFonts w:ascii="Times New Roman" w:eastAsia="Times New Roman" w:hAnsi="Times New Roman" w:cs="Times New Roman"/>
          <w:sz w:val="28"/>
          <w:szCs w:val="28"/>
        </w:rPr>
        <w:t>ского района Пензенской области,</w:t>
      </w:r>
      <w:r w:rsidR="00D01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администрация Скановского сельсовета Наровчатского района Пензенской области</w:t>
      </w:r>
      <w:r w:rsidR="00D017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170F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D3735B" w:rsidRPr="00CB6CEE" w:rsidRDefault="00D3735B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4B25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B6CEE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«Назначение пенсии за выслугу лет муниципальным </w:t>
      </w:r>
      <w:r w:rsidR="00CB6CEE">
        <w:rPr>
          <w:rFonts w:ascii="Times New Roman" w:eastAsia="Times New Roman" w:hAnsi="Times New Roman" w:cs="Times New Roman"/>
          <w:sz w:val="28"/>
          <w:szCs w:val="28"/>
        </w:rPr>
        <w:t>служащим» согласно приложению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6CEE" w:rsidRDefault="00CB6CEE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170F">
        <w:rPr>
          <w:rFonts w:ascii="Times New Roman" w:eastAsia="Times New Roman" w:hAnsi="Times New Roman" w:cs="Times New Roman"/>
          <w:sz w:val="28"/>
          <w:szCs w:val="28"/>
        </w:rPr>
        <w:t>2. Признать утратившим</w:t>
      </w:r>
      <w:r w:rsidR="00680359" w:rsidRPr="00D017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0170F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680359" w:rsidRPr="00D0170F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Скановского сельсовета Наровчатского района Пензенской области</w:t>
      </w:r>
      <w:r w:rsidR="00D0170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0170F" w:rsidRDefault="00D0170F" w:rsidP="00D01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 28.06.2013 № 35 «</w:t>
      </w:r>
      <w:r w:rsidRPr="00D0170F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</w:t>
      </w:r>
      <w:r w:rsidRPr="00D017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170F">
        <w:rPr>
          <w:rFonts w:ascii="Times New Roman" w:hAnsi="Times New Roman" w:cs="Times New Roman"/>
          <w:bCs/>
          <w:sz w:val="28"/>
          <w:szCs w:val="28"/>
        </w:rPr>
        <w:t xml:space="preserve">предоставления  муниципальной услуги  </w:t>
      </w:r>
      <w:r w:rsidRPr="00D0170F">
        <w:rPr>
          <w:rFonts w:ascii="Times New Roman" w:hAnsi="Times New Roman" w:cs="Times New Roman"/>
          <w:sz w:val="28"/>
          <w:szCs w:val="28"/>
        </w:rPr>
        <w:t>«Назначение и выплата пенсии за выслугу лет муниципальным служащим Скановского сельсовета Наровчатского района Пензенской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170F" w:rsidRPr="00D0170F" w:rsidRDefault="00D0170F" w:rsidP="00D0170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- от 18.06.2018 № 17 «</w:t>
      </w:r>
      <w:r w:rsidRPr="00D0170F">
        <w:rPr>
          <w:rFonts w:ascii="Times New Roman" w:eastAsia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«Назначение и выплата пенсии за выслугу лет муниципальным служащим Скановского сельсовета Наровчатского района Пензенской области»</w:t>
      </w:r>
      <w:r w:rsidRPr="00D017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B25" w:rsidRPr="00CB6CEE" w:rsidRDefault="00CB6CEE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опубликовать в информационном бюллетене </w:t>
      </w:r>
      <w:r w:rsidR="00B64B25" w:rsidRPr="00D0170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0170F" w:rsidRPr="00D0170F">
        <w:rPr>
          <w:rFonts w:ascii="Times New Roman" w:eastAsia="Times New Roman" w:hAnsi="Times New Roman" w:cs="Times New Roman"/>
          <w:sz w:val="28"/>
          <w:szCs w:val="28"/>
        </w:rPr>
        <w:t>Сельские ведомости</w:t>
      </w:r>
      <w:r w:rsidR="00B64B25" w:rsidRPr="00D0170F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 xml:space="preserve"> а также разместить на официальном сайте администрации Скановского сельсовета Наровчатского района Пензенской области в информационно-телекоммуникационной сети Интернет.</w:t>
      </w:r>
    </w:p>
    <w:p w:rsidR="00B64B25" w:rsidRPr="00CB6CEE" w:rsidRDefault="00CB6CEE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64B25" w:rsidRDefault="00CB6CEE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главу администрации Скановского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района Пензенской области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6CEE" w:rsidRDefault="00CB6CEE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6CEE" w:rsidRPr="00CB6CEE" w:rsidRDefault="00CB6CEE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B25" w:rsidRPr="00CB6CEE" w:rsidRDefault="00CB6CEE" w:rsidP="00D01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4B25" w:rsidRPr="00CB6CE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B64B25" w:rsidRPr="00CB6CEE" w:rsidRDefault="00B64B25" w:rsidP="00D01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Скановского сельсовета</w:t>
      </w:r>
    </w:p>
    <w:p w:rsidR="00B64B25" w:rsidRPr="00CB6CEE" w:rsidRDefault="00B64B25" w:rsidP="00D01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B64B25" w:rsidRPr="00CB6CEE" w:rsidRDefault="00B64B25" w:rsidP="00D017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 w:rsidR="00CB6CEE">
        <w:rPr>
          <w:rFonts w:ascii="Times New Roman" w:eastAsia="Times New Roman" w:hAnsi="Times New Roman" w:cs="Times New Roman"/>
          <w:sz w:val="28"/>
          <w:szCs w:val="28"/>
        </w:rPr>
        <w:tab/>
      </w:r>
      <w:r w:rsidR="00CB6CEE">
        <w:rPr>
          <w:rFonts w:ascii="Times New Roman" w:eastAsia="Times New Roman" w:hAnsi="Times New Roman" w:cs="Times New Roman"/>
          <w:sz w:val="28"/>
          <w:szCs w:val="28"/>
        </w:rPr>
        <w:tab/>
      </w:r>
      <w:r w:rsidR="00CB6CEE">
        <w:rPr>
          <w:rFonts w:ascii="Times New Roman" w:eastAsia="Times New Roman" w:hAnsi="Times New Roman" w:cs="Times New Roman"/>
          <w:sz w:val="28"/>
          <w:szCs w:val="28"/>
        </w:rPr>
        <w:tab/>
      </w:r>
      <w:r w:rsidR="00CB6CEE">
        <w:rPr>
          <w:rFonts w:ascii="Times New Roman" w:eastAsia="Times New Roman" w:hAnsi="Times New Roman" w:cs="Times New Roman"/>
          <w:sz w:val="28"/>
          <w:szCs w:val="28"/>
        </w:rPr>
        <w:tab/>
      </w:r>
      <w:r w:rsidR="00CB6CEE">
        <w:rPr>
          <w:rFonts w:ascii="Times New Roman" w:eastAsia="Times New Roman" w:hAnsi="Times New Roman" w:cs="Times New Roman"/>
          <w:sz w:val="28"/>
          <w:szCs w:val="28"/>
        </w:rPr>
        <w:tab/>
      </w:r>
      <w:r w:rsidR="00CB6CEE">
        <w:rPr>
          <w:rFonts w:ascii="Times New Roman" w:eastAsia="Times New Roman" w:hAnsi="Times New Roman" w:cs="Times New Roman"/>
          <w:sz w:val="28"/>
          <w:szCs w:val="28"/>
        </w:rPr>
        <w:tab/>
      </w:r>
      <w:r w:rsidR="00D0170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CB6CEE">
        <w:rPr>
          <w:rFonts w:ascii="Times New Roman" w:eastAsia="Times New Roman" w:hAnsi="Times New Roman" w:cs="Times New Roman"/>
          <w:sz w:val="28"/>
          <w:szCs w:val="28"/>
        </w:rPr>
        <w:t>М.И. Мальков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170F" w:rsidRDefault="00D0170F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64B25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Скановского сельсовета</w:t>
      </w:r>
    </w:p>
    <w:p w:rsidR="00CB6CEE" w:rsidRDefault="00CB6CEE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</w:t>
      </w:r>
    </w:p>
    <w:p w:rsidR="00CB6CEE" w:rsidRPr="00CB6CEE" w:rsidRDefault="00CB6CEE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0170F" w:rsidRPr="00D0170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26 июня 2020 г </w:t>
      </w:r>
      <w:r w:rsidR="00CB6CEE" w:rsidRPr="00D0170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0170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33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29"/>
      <w:bookmarkEnd w:id="0"/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Предмет регулирования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43"/>
      <w:bookmarkEnd w:id="1"/>
      <w:r w:rsidRPr="00CB6CEE">
        <w:rPr>
          <w:rFonts w:ascii="Times New Roman" w:eastAsia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«Назначение пенсии за выслугу лет муниципальным служащим» (далее - Административный регламент) устанавливает порядок и стандарт предоставления муниципальной услуги «Назначение пенсии за выслугу лет муниципальным служащим» (далее - муниципальная услуга), определяет сроки и последовательность административных процедур администрации Скановского сельсовета Наровчатского района Пензенской области (далее - Администрация) при предоставлении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Круг заявителей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51"/>
      <w:bookmarkEnd w:id="2"/>
      <w:r w:rsidRPr="00CB6CEE">
        <w:rPr>
          <w:rFonts w:ascii="Times New Roman" w:eastAsia="Times New Roman" w:hAnsi="Times New Roman" w:cs="Times New Roman"/>
          <w:sz w:val="28"/>
          <w:szCs w:val="28"/>
        </w:rPr>
        <w:t>1.2. Заявителями при предоставлении муниципальной услуги являются: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1.2.1. Лица, замещавшие до 19.02.1997 должности, приравненные к должностям муниципальной службы высшей группы Скановского сельсовета Наровчатского района Пензенской области;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1.2.2. Лица, замещавшие на 19.02.1997 (на день вступления в силу Закона Пензенской области от 30.01.1997 № 18-ЗПО «О муниципальной службе в Пензенской области») и позднее муниципальные должности и должности муниципальной службы Скановского сельсовета Наровчатского района Пензенской области.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От имени заявителя может выступать уполномоченный представитель, действующий на основании документов подтверждающих его соответствующие полномочия.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192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Требования к порядку информирования</w:t>
      </w:r>
      <w:r w:rsidR="00192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144"/>
      <w:bookmarkEnd w:id="3"/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="00787345" w:rsidRPr="00787345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skanovo.narovchat.pnzreg.ru/bitrix/</w:t>
      </w:r>
      <w:r w:rsidR="00787345" w:rsidRPr="00787345">
        <w:rPr>
          <w:rFonts w:ascii="Times New Roman" w:eastAsia="Calibri" w:hAnsi="Times New Roman" w:cs="Calibri"/>
          <w:position w:val="-2"/>
          <w:sz w:val="28"/>
          <w:szCs w:val="28"/>
          <w:lang w:eastAsia="ar-SA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(www.gosuslugi.pnzreg.ru.) (далее – Региональный портал).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2) круг заявителей;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1.4.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 </w:t>
      </w:r>
      <w:r w:rsidR="00A41DE8"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 - «Назначение пенсии за выслугу лет муниципальным служащим».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</w:t>
      </w:r>
      <w:r w:rsidR="00A4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2.3. Результатом предоставления муниципальной услуги являются: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назначение пенсии за выслугу лет муниципальным служащим;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отказ в назначении пенсии за выслугу лет муниципальным служащим.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2.6.1. Документы, предоставляемые заявителем самостоятельно: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2.6.1.1. Заявление по форме (Приложение №1 к Административному регламенту);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2.6.1.2. Копия документа, удостоверяющего личность;</w:t>
      </w:r>
    </w:p>
    <w:p w:rsidR="00B64B25" w:rsidRPr="00CB6CEE" w:rsidRDefault="00B64B25" w:rsidP="00A41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2.6.1.3. Копия трудовой книжки</w:t>
      </w:r>
      <w:r w:rsidR="00A41D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DE8">
        <w:rPr>
          <w:rFonts w:ascii="Times New Roman" w:hAnsi="Times New Roman" w:cs="Times New Roman"/>
          <w:sz w:val="28"/>
          <w:szCs w:val="28"/>
        </w:rPr>
        <w:t>и (или) сведения о трудовой деятельности (</w:t>
      </w:r>
      <w:hyperlink r:id="rId6" w:history="1">
        <w:r w:rsidR="00A41DE8">
          <w:rPr>
            <w:rFonts w:ascii="Times New Roman" w:hAnsi="Times New Roman" w:cs="Times New Roman"/>
            <w:color w:val="0000FF"/>
            <w:sz w:val="28"/>
            <w:szCs w:val="28"/>
          </w:rPr>
          <w:t>статья 66.1</w:t>
        </w:r>
      </w:hyperlink>
      <w:r w:rsidR="00A41DE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2.6.1.4. Копия военного билета (для муниципальных служащих, проходивших военную службу по призыву);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Пензенской области (Приложение №2 к Административному регламенту);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2.6.2.1.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№ 400-ФЗ «О страховых пенсиях», в соответствии с которой она была назначена, и размера назначенной пенсии.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2.7. Заявитель или его представитель может подать заявление и документы, предусмотренные следующими способами: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а) лично по адресу нахождения Администрации, указанному в пункте 1.4. Административного регламента;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адресу нахождения Администрации, указанному в пункте 1.4. Административного регламента;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г) в форме электронного документа, подписанного усиленной квалификационной электронной подписью, посредством Регионального портала;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д) на бумажном носителе через многофункциональный центр предоставления государственных и муниципальных услуг.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2.8. Формирование заявления в электронной форме осуществляется посредством заполнения интерактивной формы запроса на Региональном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портале, официальном сайте без необходимости дополнительной подачи заявления в какой-либо иной форме.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Образцы заполнения электронной формы заявления размещаются на Региональном портале, официальном сайте.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2.8.1. При формировании заявления обеспечивается: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</w:t>
      </w:r>
      <w:r w:rsidR="00994D3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2.10. Основания для отказа в предоставлении муниципальной услуги: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2.10.1. Отсутствие у заявителя права на назначение пенсии за выслугу;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2.10.2. Непредставление заявителем документов, указанных в подпункте 2.6.1 пункта 2.6 Административного регламента.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2.11. Основания для приостановления предоставления муниципальной услуги отсутствуют.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2.12. Предоставление муниципальной услуги осуществляется бесплатно.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2.13. Время ожидания в очереди не должно превышать: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при подаче заявления о предоставлении муниципальной услуги - 15 минут;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Срок регистрации заявления о предоставлении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2.14.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2.19. Помещения, в которых осуществляется предоставление муниципальной услуги, оборудуются: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2.19.1. Информационными стендами, содержащими визуальную и текстовую информацию.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размещаются: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2) перечень документов, необходимых для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3) образец заполнения заявления;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2.19.2. Стульями и столами для возможности оформления документов.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2.22. Кабинеты приема заявителей должны иметь информационные таблички (вывески) с указанием: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и должности специалиста.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месторасположению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выделением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(но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менее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места)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I,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II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групп,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перевозящих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детей-инвалидов.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определяемом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C71" w:rsidRPr="00BD5EB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(бейджами) с указанием фамилии, имени, отчества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и должности.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2.25. Показателями доступности предоставления муниципальной услуги являются: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2.25.1. Предоставление возможности получения муниципальной услуги в электронной форме или в МФЦ;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2.25.2. Транспортная или пешая доступность к местам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2.25.4. Соблюдение требований Административного регламента о порядке информирования по предоставлению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2.25.5.Возможность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2.26. Показателями качества предоставления муниципальной услуги являются: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2.26.1. соблюдение сроков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2.27.1. при подаче документов для получения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2.27.2. при получении результата предоставления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2.28. 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(если иное не установлено соглашением о взаимодействии, заключенным между Администрацией и МФЦ).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получение информации о порядке и сроках предоставления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формирование заявления о предоставлении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прием и регистрация заявления и иных документов, необходимых для предоставления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получение сведений о ходе выполнения заявления;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2.31.1. Заявление в электронной форме подписывается в соответствии с 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06.04.2011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№ 63-ФЗ 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"Об электронной подписи"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усиленной квалификационной электронной подписью.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3.1.1. Прием, проверка и регистрация заявления и представленных документов.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3.1.2. Рассмотрение представленных документов Администрацией.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3.1.3.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3.1.5. Исправление ошибок и опечаток в результатах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 Прием, проверка и регистрация заявления и представленных документов.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3.2.2. Административная процедура состоит из следующих административных действий: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3.2.2.1. Прием заявления и прилагаемых к нему документов специалистом Администрации или МФЦ;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3.2.2.2. Проверка специалистом Администрации или МФЦ наличия документов, необходимых для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3.2.2.3. Удостоверение специалистом Администрации или МФЦ представленных копий документов в установленном порядке;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3.2.2.4.Регистрация заявления.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Поступившее заявление регистрируется в день поступления.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действительности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«принято».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Прием и регистрация заявления осуществляется специалистом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3.2.3. Результатом выполнения административной процедуры является регистрация заявления.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3.2.4. Максимальный срок выполнения административной процедуры составляет 1 рабочий день.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3.3. Рассмотрение представленных документов Администрацией: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3.3.1. Основанием для начала административной процедуры является регистрация заявления.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3.3.2. Административная процедура состоит из следующих административных действий: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3.3.2.1. Рассмотрение представленных документов;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3.3.2.2. Принятие одного из следующих решений: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а) о формировании личного дела заявителя;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б) направление в 5-дневный срок со дня представления всех документов, указанных в подпункте 2.6.1 запроса в рамках межведомственного взаимодействия в случае, если заявитель по собственной инициативе не представил справку территориального органа Пенсионного фонда Российской Федерации.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3.3.4. Результатом выполнения административной процедуры является принятие решения о формировании личного дела заявителя.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3.3.5. Общий срок выполнения административной процедуры не может превышать 5 рабочих дней.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 Формирование специалистом Администрации личного дела заявителя и оформление представления о назначении пенсии за выслугу лет.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3.4.1. Основанием для начала административной процедуры является принятие решения о формировании личного дела заявителя.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3.4.2. Административная процедура включает в себя следующие административные действия: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3.4.2.2. Исчисление размера пенсии за выслугу лет в срок, не превышающий одного рабочего дня;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3.4.2.4. Оформление специалистом Администрации представления о назначении пенсии за выслугу лет;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выплаты пенсии за выслугу лет муниципальным служащим (далее - Комиссия).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Состав Комиссии и порядок ее работы утвержден Решением Комитета местного самоуправления Скановского сельсовета</w:t>
      </w:r>
      <w:r w:rsidR="00236C71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района Пензенской области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87345" w:rsidRPr="00787345">
        <w:rPr>
          <w:rFonts w:ascii="Times New Roman" w:eastAsia="Times New Roman" w:hAnsi="Times New Roman" w:cs="Times New Roman"/>
          <w:sz w:val="28"/>
          <w:szCs w:val="28"/>
        </w:rPr>
        <w:t>29.06.2016</w:t>
      </w:r>
      <w:r w:rsidRPr="0078734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87345">
        <w:rPr>
          <w:rFonts w:ascii="Times New Roman" w:eastAsia="Times New Roman" w:hAnsi="Times New Roman" w:cs="Times New Roman"/>
          <w:sz w:val="28"/>
          <w:szCs w:val="28"/>
        </w:rPr>
        <w:t xml:space="preserve"> 182-53/6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о пенсионном обеспечении за выслугу лет муниципальных служащих Скановского сельсовета Наровчатского района Пензенской области».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3.4.4. Общий срок выполнения административной процедуры не может превышать 15 рабочих дней.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3.5.2. Административная процедура включает в себя следующие административные действия: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3.5.4. Общий срок выполнения административной процедуры не может превышать 15 рабочих дней.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3.5.5. Критерием принятия решения о назначении пенсии за выслугу является отсутствие оснований для отказа, предусмотренные в пункте 2.10. </w:t>
      </w:r>
      <w:r w:rsidR="0033685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336852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Критерием принятия решения об отказе назначении пенсии за выслугу наличие хотя бы одного основания отказа, предусмотренные в пункте 2.10. Регламента.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3.5.6.</w:t>
      </w:r>
      <w:r w:rsidR="003368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3.6. Особенности выполнения административных процедур в МФЦ.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уведомление заявителя (уполномоченного представителя) о принятом решении осуществляется специалистом МФЦ.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случае направления межведомственного запроса о представлении документа, указанного в подпункте 2.6.2 Административного регламента, срок передачи документа в Администрацию составляет не позднее одного рабочего дня, следующего за днем получения ответа на запрос.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3.6.4. Передача в МФЦ уведомлени</w:t>
      </w:r>
      <w:r w:rsidR="006459D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3.7.2. При обращении об исправлении технической ошибки заявитель представляет: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3.7.3. Заявление об исправлении технической ошибки регистрируется специалистом Администрации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</w:t>
      </w:r>
      <w:r w:rsidR="00336852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3.7.11.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 документе не может превышать пяти рабочих дней с даты регистрации заявления об исправлении технической ошибки в Администрацию.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</w:t>
      </w:r>
      <w:r w:rsidR="00336852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Регламента;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</w:t>
      </w:r>
      <w:r w:rsidR="00336852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Регламента;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IV. Формы контроля за исполнением Административного регламента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4.2. Проверки могут быть плановыми и внеплановыми и осуществляются на основании распоряжений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4.2.1.</w:t>
      </w:r>
      <w:r w:rsidR="005A2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в установленном порядке.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4.2.2.</w:t>
      </w:r>
      <w:r w:rsidR="005A2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Полномочия должностных лиц Администрации на осуществление контроля определяются должностными инструкциями.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4.2.3.</w:t>
      </w:r>
      <w:r w:rsidR="005A2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Плановые проверки проводятся на основании ежеквартальных планов работы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4.2.4.</w:t>
      </w:r>
      <w:r w:rsidR="005A2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на основании жалоб заявителей – граждан на решения, действия (бездействия) муниципальных служащих, специалистов Администрации, принятые или осуществляемые в ходе предоставления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4.3. Для проведения проверки полноты и качества предоставления муниципальной услуги формируется комиссия, состав и порядок работы которой определяется распоряжением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</w:t>
      </w:r>
      <w:r w:rsidR="005A2C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многофункционального центра,</w:t>
      </w: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 также их должностных лиц, муниципальных служащих</w:t>
      </w:r>
      <w:r w:rsidR="005A2CB6">
        <w:rPr>
          <w:rFonts w:ascii="Times New Roman" w:eastAsia="Times New Roman" w:hAnsi="Times New Roman" w:cs="Times New Roman"/>
          <w:b/>
          <w:bCs/>
          <w:sz w:val="28"/>
          <w:szCs w:val="28"/>
        </w:rPr>
        <w:t>, работников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3) требование у заявителя документов,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</w:t>
      </w:r>
      <w:r w:rsidR="005A2CB6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жалоб на решения и действия (бездействие) многофункционального центра, работников </w:t>
      </w:r>
      <w:r w:rsidR="005A2CB6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порядке, установленном учредителем </w:t>
      </w:r>
      <w:r w:rsidR="005A2CB6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(бездействия) работников организаций, предусмотренных частью 1.1. статьи 16 Федерального закона № 210-</w:t>
      </w:r>
      <w:r w:rsidR="00073101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рассматриваются руководителями этих организаций.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5.4.4. Жалоба на решения и действия (бездействие) главы Администрации подается Главе </w:t>
      </w:r>
      <w:r w:rsidR="00073101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5.4.7. В электронном виде жалоба может быть подана заявителем посредством: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а) официального сайта Администрации;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б) электронной почты Администрации;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в) Единого портала;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г) Регионального портала;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5.4.8. Подача жалобы и документов, предусмотренных подпунктами 5.4.5 и 5.4.6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5.4.10. Жалоба может быть подана заявителем через МФЦ.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жалобы МФЦ обеспечивает ее передачу в Администрацию в порядке и сроки, которые установлены соглашением о взаимодействии между </w:t>
      </w:r>
      <w:r w:rsidR="0007310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и органом, предоставляющим муниципальную услугу, но не позднее следующего рабочего дня со дня поступления жалобы.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5.5. Жалоба должна содержать: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правовыми актами Пензенской области, муниципальными правовыми актами;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</w:t>
      </w:r>
      <w:r w:rsidR="00073101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64B25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73101" w:rsidRDefault="00073101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3101" w:rsidRDefault="00073101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Pr="00CB6CEE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B25" w:rsidRPr="00CB6CEE" w:rsidRDefault="00B64B25" w:rsidP="000731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«Назначение пенсии за выслугу лет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муниципальным служащим»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6459D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(инициалы и фамилия руководителя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уполномоченного органа)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от 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(фамилия, имя, отчество</w:t>
      </w:r>
      <w:r w:rsidR="0007310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(наименование должности заявителя и органа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муниципальной власти области на день увольнения)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домашний адрес: ________________________,</w:t>
      </w:r>
    </w:p>
    <w:p w:rsidR="00B64B25" w:rsidRPr="00CB6CEE" w:rsidRDefault="00B64B25" w:rsidP="00B64B2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телефон 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(наименование должности, по которой рассчитывается среднемесячный заработок)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(из должностного оклада по приравненной муниципальной должности/должности муниципальной службы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(наименование должности, к которой приравнена должность, замещавшаяся заявителем до 16 июня 1998 года)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Пенсию за выслугу лет прошу перечислять на мой текущий счет</w:t>
      </w:r>
      <w:r w:rsidR="000731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CEE">
        <w:rPr>
          <w:rFonts w:ascii="Times New Roman" w:eastAsia="Times New Roman" w:hAnsi="Times New Roman" w:cs="Times New Roman"/>
          <w:sz w:val="28"/>
          <w:szCs w:val="28"/>
        </w:rPr>
        <w:t>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 заявлению прилагаю: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1. Копию документа, удостоверяющего личность;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2. Копию трудовой книжки;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3. Копию военного билета;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4. Справку о денежном содержании (денежном вознаграждении);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--------------------------------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32"/>
      <w:bookmarkEnd w:id="4"/>
      <w:r w:rsidRPr="00CB6CEE">
        <w:rPr>
          <w:rFonts w:ascii="Times New Roman" w:eastAsia="Times New Roman" w:hAnsi="Times New Roman" w:cs="Times New Roman"/>
          <w:sz w:val="28"/>
          <w:szCs w:val="28"/>
        </w:rPr>
        <w:t>&lt;*&gt; Заявитель вправе не представлять документ, предусмотренный указанным пунктом.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"__" _______________ _______ г. 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(подпись заявителя)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Заявление зарегистрировано "__" ___________ _____ г.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B64B25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(подпись, инициалы, фамилия и должность работника уполномоченного органа, принявшего документы)</w:t>
      </w: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9D8" w:rsidRPr="00CB6CEE" w:rsidRDefault="006459D8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0731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№2</w:t>
      </w:r>
    </w:p>
    <w:p w:rsidR="00B64B25" w:rsidRPr="00CB6CEE" w:rsidRDefault="00B64B25" w:rsidP="000731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B64B25" w:rsidRPr="00CB6CEE" w:rsidRDefault="00B64B25" w:rsidP="000731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64B25" w:rsidRPr="00CB6CEE" w:rsidRDefault="00B64B25" w:rsidP="000731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«Назначение пенсии за выслугу лет</w:t>
      </w:r>
    </w:p>
    <w:p w:rsidR="00B64B25" w:rsidRPr="00CB6CEE" w:rsidRDefault="00B64B25" w:rsidP="0007310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муниципальным служащим»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муниципального органа Пензенской области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«________» _____________________201___ г.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№ 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Справка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Выдана ___________________________________________________________________________________________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Фамилия, имя, отчество</w:t>
      </w:r>
      <w:r w:rsidR="00073101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замещавшего должность (наименование должности) с какого по какой период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в том, что его (ее) денежное содержание за ___________ год составляет: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b/>
          <w:bCs/>
          <w:sz w:val="28"/>
          <w:szCs w:val="28"/>
        </w:rPr>
        <w:t>СУММА ДЕНЕЖНОГО СОДЕРЖАНИЯ</w:t>
      </w:r>
    </w:p>
    <w:tbl>
      <w:tblPr>
        <w:tblW w:w="11186" w:type="dxa"/>
        <w:tblInd w:w="-1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225"/>
        <w:gridCol w:w="1276"/>
        <w:gridCol w:w="1559"/>
        <w:gridCol w:w="1104"/>
        <w:gridCol w:w="1164"/>
        <w:gridCol w:w="1190"/>
        <w:gridCol w:w="1577"/>
        <w:gridCol w:w="844"/>
      </w:tblGrid>
      <w:tr w:rsidR="00B64B25" w:rsidRPr="00CB6CEE" w:rsidTr="00994D3C">
        <w:trPr>
          <w:trHeight w:val="20"/>
        </w:trPr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Месяцы</w:t>
            </w:r>
          </w:p>
        </w:tc>
        <w:tc>
          <w:tcPr>
            <w:tcW w:w="1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Должностной оклад по штатному расписанию</w:t>
            </w:r>
          </w:p>
        </w:tc>
        <w:tc>
          <w:tcPr>
            <w:tcW w:w="87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Начислено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B25" w:rsidRPr="00CB6CEE" w:rsidRDefault="00B64B25" w:rsidP="00B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B25" w:rsidRPr="00CB6CEE" w:rsidRDefault="00B64B25" w:rsidP="00B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Должностной оклад</w:t>
            </w:r>
          </w:p>
        </w:tc>
        <w:tc>
          <w:tcPr>
            <w:tcW w:w="50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Надбавки</w:t>
            </w:r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Премия по результатам работы</w:t>
            </w:r>
          </w:p>
        </w:tc>
        <w:tc>
          <w:tcPr>
            <w:tcW w:w="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B25" w:rsidRPr="00CB6CEE" w:rsidRDefault="00B64B25" w:rsidP="00B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B25" w:rsidRPr="00CB6CEE" w:rsidRDefault="00B64B25" w:rsidP="00B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B25" w:rsidRPr="00CB6CEE" w:rsidRDefault="00B64B25" w:rsidP="00B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За квалификационный разряд/классный чин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За выслугу лет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За особые условия муниципальной службы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За гостайну</w:t>
            </w:r>
          </w:p>
        </w:tc>
        <w:tc>
          <w:tcPr>
            <w:tcW w:w="1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B25" w:rsidRPr="00CB6CEE" w:rsidRDefault="00B64B25" w:rsidP="00B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64B25" w:rsidRPr="00CB6CEE" w:rsidRDefault="00B64B25" w:rsidP="00B64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B25" w:rsidRPr="00CB6CEE" w:rsidTr="00994D3C">
        <w:trPr>
          <w:trHeight w:val="20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64B25" w:rsidRPr="00CB6CEE" w:rsidRDefault="00B64B25" w:rsidP="00B64B25">
            <w:pPr>
              <w:spacing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Основание выдачи справки__________________________________________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Руководитель муниципального органа 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Главный бухгалтер _________________________________________________</w:t>
      </w:r>
    </w:p>
    <w:p w:rsidR="00B64B25" w:rsidRPr="00CB6CEE" w:rsidRDefault="00B64B25" w:rsidP="00B64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D7420" w:rsidRPr="00CB6CEE" w:rsidRDefault="00B64B25" w:rsidP="009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CEE">
        <w:rPr>
          <w:rFonts w:ascii="Times New Roman" w:eastAsia="Times New Roman" w:hAnsi="Times New Roman" w:cs="Times New Roman"/>
          <w:sz w:val="28"/>
          <w:szCs w:val="28"/>
        </w:rPr>
        <w:t>М.П.</w:t>
      </w:r>
    </w:p>
    <w:sectPr w:rsidR="00AD7420" w:rsidRPr="00CB6CEE" w:rsidSect="00994D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7420"/>
    <w:rsid w:val="00073101"/>
    <w:rsid w:val="001925DD"/>
    <w:rsid w:val="00236C71"/>
    <w:rsid w:val="00336852"/>
    <w:rsid w:val="005A2CB6"/>
    <w:rsid w:val="006459D8"/>
    <w:rsid w:val="00680359"/>
    <w:rsid w:val="006C31D1"/>
    <w:rsid w:val="00787345"/>
    <w:rsid w:val="00994D3C"/>
    <w:rsid w:val="009F7CDC"/>
    <w:rsid w:val="00A41DE8"/>
    <w:rsid w:val="00AD7420"/>
    <w:rsid w:val="00B64B25"/>
    <w:rsid w:val="00CB6CEE"/>
    <w:rsid w:val="00D0170F"/>
    <w:rsid w:val="00D3735B"/>
    <w:rsid w:val="00DC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DC"/>
  </w:style>
  <w:style w:type="paragraph" w:styleId="2">
    <w:name w:val="heading 2"/>
    <w:basedOn w:val="a"/>
    <w:link w:val="20"/>
    <w:uiPriority w:val="9"/>
    <w:qFormat/>
    <w:rsid w:val="00AD74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42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D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AD7420"/>
  </w:style>
  <w:style w:type="character" w:styleId="a4">
    <w:name w:val="Hyperlink"/>
    <w:basedOn w:val="a0"/>
    <w:uiPriority w:val="99"/>
    <w:semiHidden/>
    <w:unhideWhenUsed/>
    <w:rsid w:val="00AD7420"/>
    <w:rPr>
      <w:color w:val="0000FF"/>
      <w:u w:val="single"/>
    </w:rPr>
  </w:style>
  <w:style w:type="paragraph" w:customStyle="1" w:styleId="10">
    <w:name w:val="Нижний колонтитул1"/>
    <w:basedOn w:val="a"/>
    <w:rsid w:val="00AD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Верхний колонтитул1"/>
    <w:basedOn w:val="a"/>
    <w:rsid w:val="00AD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"/>
    <w:rsid w:val="00AD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0170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7B82B58F7FCD1807223EB69685280C362B5187000B6104FF33A40F6076FB01EE3CBBC6F3C7393F17D8B2468118CCB01967CE872FA8S2h3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27</Pages>
  <Words>8775</Words>
  <Characters>50018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Usero</cp:lastModifiedBy>
  <cp:revision>4</cp:revision>
  <dcterms:created xsi:type="dcterms:W3CDTF">2020-06-22T11:20:00Z</dcterms:created>
  <dcterms:modified xsi:type="dcterms:W3CDTF">2020-06-30T06:27:00Z</dcterms:modified>
</cp:coreProperties>
</file>