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Приложение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к административному регламенту предоставления</w:t>
      </w:r>
    </w:p>
    <w:p w:rsidR="00DC410F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муниципальной ус</w:t>
      </w:r>
      <w:r>
        <w:rPr>
          <w:rFonts w:ascii="Times New Roman" w:hAnsi="Times New Roman"/>
          <w:sz w:val="28"/>
          <w:szCs w:val="28"/>
        </w:rPr>
        <w:t>луги</w:t>
      </w:r>
    </w:p>
    <w:p w:rsidR="00DC410F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«Признание жилых помещений</w:t>
      </w:r>
      <w:r w:rsidRPr="00C63FA9">
        <w:rPr>
          <w:rFonts w:ascii="Times New Roman" w:hAnsi="Times New Roman"/>
          <w:sz w:val="28"/>
          <w:szCs w:val="28"/>
        </w:rPr>
        <w:t xml:space="preserve"> муниципального ж</w:t>
      </w:r>
      <w:r>
        <w:rPr>
          <w:rFonts w:ascii="Times New Roman" w:hAnsi="Times New Roman"/>
          <w:sz w:val="28"/>
          <w:szCs w:val="28"/>
        </w:rPr>
        <w:t>илищного фонда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непригодными для</w:t>
      </w:r>
      <w:r w:rsidRPr="00C63FA9">
        <w:rPr>
          <w:rFonts w:ascii="Times New Roman" w:hAnsi="Times New Roman"/>
          <w:sz w:val="28"/>
          <w:szCs w:val="28"/>
        </w:rPr>
        <w:t xml:space="preserve"> проживания»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bookmarkStart w:id="0" w:name="P461"/>
      <w:bookmarkEnd w:id="0"/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В 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(наименование межведомственной комиссии)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Заявитель 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(для физических лиц: Ф.И.О.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(при наличии), паспортные данные;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для юридических лиц: полное наименование,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ОГРН/ИНН)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(почтовый индекс и адрес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места регистрации, места нахождения)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Тел. 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e-mail 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C63FA9">
        <w:rPr>
          <w:rFonts w:ascii="Times New Roman" w:hAnsi="Times New Roman"/>
          <w:b/>
          <w:sz w:val="28"/>
          <w:szCs w:val="28"/>
        </w:rPr>
        <w:t>ЗАЯВЛЕНИЕ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</w:p>
    <w:p w:rsidR="00DC410F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Месторасположение помещения: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410F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 помещения</w:t>
      </w:r>
    </w:p>
    <w:p w:rsidR="00DC410F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DC410F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Ответ прошу направить: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- в виде электронного документа, предоставленного посредством Единого портала, Регионального портала;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- в виде бумажного документа, который заявитель получает </w:t>
      </w:r>
      <w:r w:rsidRPr="00C63FA9">
        <w:rPr>
          <w:rFonts w:ascii="Times New Roman" w:hAnsi="Times New Roman"/>
          <w:sz w:val="28"/>
          <w:szCs w:val="28"/>
        </w:rPr>
        <w:lastRenderedPageBreak/>
        <w:t>непосредственно при личном обращении по местонахождению Администрации;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(ненужное зачеркнуть)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Приложение: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__</w:t>
      </w:r>
      <w:r w:rsidRPr="00C63FA9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C63FA9">
        <w:rPr>
          <w:rFonts w:ascii="Times New Roman" w:hAnsi="Times New Roman"/>
          <w:sz w:val="28"/>
          <w:szCs w:val="28"/>
        </w:rPr>
        <w:t>_;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_</w:t>
      </w:r>
      <w:r w:rsidRPr="00C63FA9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________________________________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 xml:space="preserve"> (Ф.И.О.) (роспись)</w:t>
      </w: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DC410F" w:rsidRPr="00C63FA9" w:rsidRDefault="00DC410F" w:rsidP="00DC410F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C63FA9">
        <w:rPr>
          <w:rFonts w:ascii="Times New Roman" w:hAnsi="Times New Roman"/>
          <w:sz w:val="28"/>
          <w:szCs w:val="28"/>
        </w:rPr>
        <w:t>"____" ______________ 20 __ г.</w:t>
      </w:r>
    </w:p>
    <w:p w:rsidR="00156204" w:rsidRPr="00DC410F" w:rsidRDefault="00156204" w:rsidP="00DC410F">
      <w:bookmarkStart w:id="1" w:name="_GoBack"/>
      <w:bookmarkEnd w:id="1"/>
    </w:p>
    <w:sectPr w:rsidR="00156204" w:rsidRPr="00DC410F" w:rsidSect="00F430F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C2"/>
    <w:rsid w:val="00156204"/>
    <w:rsid w:val="00342235"/>
    <w:rsid w:val="00405345"/>
    <w:rsid w:val="0042049C"/>
    <w:rsid w:val="00433445"/>
    <w:rsid w:val="00D507C2"/>
    <w:rsid w:val="00D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88F1F-397C-4068-986A-05D79405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07C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0534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507C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507C2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0534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rsid w:val="0034223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2024-04-08T10:13:00Z</dcterms:created>
  <dcterms:modified xsi:type="dcterms:W3CDTF">2024-04-08T11:20:00Z</dcterms:modified>
</cp:coreProperties>
</file>