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НАРОВЧАТСКОГО СЕЛЬСОВЕТА НАРОВЧАТСКОГО РАЙОНА</w:t>
      </w:r>
    </w:p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28 ноября 2022 года № 83</w:t>
      </w:r>
    </w:p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Наровчат</w:t>
      </w:r>
    </w:p>
    <w:p w:rsidR="005452AC" w:rsidRPr="005452AC" w:rsidRDefault="005452AC" w:rsidP="005452A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Наровчатского сельсовета Наровчатского района Пензенской области от 01.11.2019 года №_36 «О разработке и утверждении административных регламентов предоставления муниципальных услуг администрацией Наровчатского сельсовета Наровчатского района Пензенской области», </w:t>
      </w:r>
      <w:hyperlink r:id="rId4" w:tgtFrame="_blank" w:history="1">
        <w:r w:rsidRPr="005452A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 года № 53</w:t>
        </w:r>
      </w:hyperlink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Наровчатского сельсовета Наровчатского района Пензенской области», </w:t>
      </w:r>
      <w:hyperlink r:id="rId5" w:tgtFrame="_blank" w:history="1">
        <w:r w:rsidRPr="005452A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Наровчатского сельсовета Наровчатского района Пензенской области</w:t>
        </w:r>
      </w:hyperlink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Наровчатского сельсовета Наровчатского района Пензенской области постановляет: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1.Утвердить Административный регламент предоставления муниципальной услуги «Предоставление выписки из реестра муниципального имущества», согласно приложению.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«Ведомости Наровчатского сельсовета», разместить на официальном сайте администрации Наровчатского сельсовета Наровчатского района Пензенской области в информационно-телекоммуникационной сети «Интернет».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исполнения настоящего постановления возложить на главу администрации Наровчатского сельсовета Наровчатского района Пензенской области.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 администрации Наровчатского сельсовета Наровчатского района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Г.А.Шумилин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Наровчатского сельсовета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28.11.2022 года № 83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«Предоставление выписки из реестра муниципального имущества»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выписки из реестра муниципального имущества» (далее - Административный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 Наровчатского сельсовета Наровчатского района Пензенской области (далее - Администрация) при предоставлении муниципальной услуги «Предоставление выписки из реестра муниципального имущества»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Требования к порядку информирования о предоставлении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Информирование заявителя о предоставлении муниципальной услуги осуществляется: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Требования к информационным стендам Администрации установлены пунктом 2.12 Административного регламента.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 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 Наровчатского района Пензенской области 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Наровчатского сельсовета Наровчатского района Пензенской области;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2.12 Административного регламента.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выписки из реестра муниципального имущества.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информационное сообщение о наличии (отсутствии) в реестре муниципального имущества сведений о запрошенных объектах;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выписки из реестра муниципального имущества;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 не должен превышать 10 календарных дней со дня поступления запроса о предоставлении муниципальной услуги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10 календарных дней со дня поступления запроса о предоставлении муниципальной услуги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2.6.1. Для предоставления муниципальной услуги заявителем предоставляются самостоятельно следующие документы: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 предоставлении выписки из реестра муниципального имущества (Приложение к Административному регламенту);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 или его представитель может подать запрос для предоставления муниципальной услуги следующими способами: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подписью, посредством Регионального портала.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запроса размещаются на Региональном портале.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запроса обеспечивается: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копирования и сохранения запроса и иных документов, указанных в подпункте 2.6.1 настоящего Административного регламента, необходимых для предоставления государственной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запроса;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2.6.3. Запрещается требовать от заявителя представления документов и информации или осуществления действий, представление или осуществление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предоставлении муниципальной услуги является: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запросов заявителя.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запроса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 СП 2.2.3670-20 "Санитарно-эпидемиологические требования к условиям труда".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информационными стендами, содержащими визуальную и текстовую информацию;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 и столами для возможности оформления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 кабинета;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запроса о предоставлении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Администрацией запроса;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запроса;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осуществление оценки качества предоставления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2.14.3. Заявитель вправе оценить качество предоставления муниципальной услуги на всех стадиях ее предоставления (прием и регистрация запроса и иных документов, необходимых для предоставления услуги; получение сведений о ходе выполнения запроса; осуществление оценки качества предоставления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запроса; время предоставления муниципальной услуги; удобство процедур предоставления муниципальной услуги, включая процедуры записи на прием, подачи запроса,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запроса и документов, их рассмотрение и передача специалисту, ответственному за предоставление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подготовка и оформление ответа на запрос либо отказа в предоставлении муниципальной услуги;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запроса и документов, рассмотрение и передача специалисту, ответственному за предоставление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запрос и документы, присваивает регистрационный номер и вносит в журнал регистрации входящей корреспонденции.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запросов, вскрывает конверт и регистрирует запрос и документы в журнале регистрации входящей корреспонденции.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запроса и документов от курьера МФЦ специалист Администрации, ответственный за прием документов, принимает запрос и документы по описи, проверяет их соответствие и комплектность и регистрирует запрос в журнале регистрации входящей корреспонденции.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запроса является присвоение запросу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запроса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запрос и документы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запроса и прилагаемых к нему документов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запроса и документов в журнале регистрации входящей корреспонденции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запроса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запроса и документов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Подготовка и оформление ответа на запрос либо отказа в предоставлении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по подготовке и оформлению ответа на запрос является поступление зарегистрированного документов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услуги, рассматривает поступившее запрос в течение 1 (одного) дня.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 При установлении оснований для отказа в предоставлении муниципальной услуги, предусмотренных пунктом 2.8 Административногорегламента, специалист, ответственный за предоставление муниципальной услуги, готовит ответ заявителю и передает его специалисту Администрации,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3 (три) дня, с момента поступления запроса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Администрации, ответственный за прием и регистрацию документов, передает подготовленный ответ на подпись главе Администрации в день его получения.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 Администрации,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рабочих дня с момента передачи специалистом, ответственным за предоставление муниципальной услуги подготовленного ответа специалисту Администрации,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его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Администрации ответа направляет его заявителю.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При отсутствии оснований для отказа в предоставлении услуги специалист, ответственный за предоставление муниципальной услуги, готовит ответ заявителю содержащий информацию о наличии (отсутствии) в реестре муниципального имущества сведений о запрошенных объектах или выписку из реестра муниципального имущества и передает специалисту администрации,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подготовленный ответ на запрос.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- 4 (четыре) дня с момента поступления запроса специалисту,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Специалист Администрации, ответственный за прием и регистрацию документов, передает подготовленный и завизированный ответ на подпись главе Администрации в день его получения.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Глава Администрации подписывает ответ и передает в Администрацию, специалисту ответственному за прием и регистрацию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подготовленного ответа специалистом, ответственным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Специалист Администрации,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ответа направляет его заявителю.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на запрос является оформленный и направленный ответ заявителю.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ответа на запрос либо отказа в предоставлении муниципальной услуги - 7 (семь) дней с момента поступления зарегистрированного запроса и документов специалисту, ответственному за предоставление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ответа на запрос извещает по телефону МФЦ о готовности к выдаче результата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выполнения административной процедуры по подготовке и оформлению ответа на запрос либо отказа в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Особенности предоставление муниципальной услуги в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Специалист МФЦ принимает от заявителя запрос и (или) документы, указанные в пункте 2.6. Административного регламента и регистрирует их. При приеме запроса и документов специалист: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запроса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запроса с описью представленных документов и указанием срока получения результата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Передача и доставка документов заявителя из МФЦ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запроса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запроса и документов в МФЦ.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запросов Администрации проверяет соответствие описи и регистрирует запрос и (или) документы в установленном порядке в день передачи курьером запроса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запроса и (или) документов по описи с указанием даты, подписи, расшифровки подписи.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запроса в МФЦ и передаче его в Администрацию составляет 2 дня.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ответ на запрос.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Состав, последовательность и сроки выполнения административных процедур при подаче запроса (и предлагаемых документов) в электронной форме.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запроса и прилагаемых документов, в электронной форме в автоматическом режиме осуществляется форматно-логический контроль запроса.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запроса о предоставлении государственной услуги статус запроса заявителя в личном кабинете на Региональном портале обновляется до статуса "принято".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запроса осуществляются специалистом Администрации, ответственным за прием документов.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регистрации запрос и документы передаются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запроса с одновременным уведомлением заявителя о принятии запроса к рассмотрению.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поступления запроса в Администрацию.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При обращении об исправлении технической ошибки заявитель представляет: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об исправлении технической ошибки;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Запрос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Запрос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услуги, проверяет поступившее запрос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ответа на запрос.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3.7.8. Специалист, ответственный за предоставление муниципальной услуги передает подготовленный ответ на запрос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3.7.9. Глава Администрации подписывает ответ на запрос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запроса об исправлении технической ошибки в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3.7.11.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ответ на запрос;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3.7.12.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"Предоставление выписки из реестра муниципального имущества":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информационное сообщение о наличии (отсутствии) в реестре муниципального имущества сведений о запрошенных объектах;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выписка из реестра муниципального имущества;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 предоставлением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случаях,указанных в статье 11.1 Федерального закона от 27.07.2010 № 210-ФЗ«Об организации предоставления государственных и муниципальных услуг» (далее - ФЗ № 210-ФЗ), и в порядке, предусмотренном главой 2.1ФЗ № 210-ФЗ.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должностных лиц, муниципальных служащих регулируются следующими нормативными правовыми актами: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6" w:tgtFrame="_blank" w:history="1">
        <w:r w:rsidRPr="005452A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19.09.2018 № 68</w:t>
        </w:r>
      </w:hyperlink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Наровчатского сельсовета Наровчатского района Пензенской области, должностных лиц, муниципальных служащих администрации Наровчатского сельсовета Наровчатского района Пензенской области при предоставлении муниципальных услуг».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 ФЗ N 210-ФЗ.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выписки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реестра муниципального имущества»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 имя отчество (при наличии) физического лица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5452AC" w:rsidRPr="005452AC" w:rsidRDefault="005452AC" w:rsidP="005452A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 Наровчатского сельсовета Наровчатского района Пензенской области на следующий объект: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4692"/>
      </w:tblGrid>
      <w:tr w:rsidR="005452AC" w:rsidRPr="005452AC" w:rsidTr="005452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5452AC" w:rsidRPr="005452AC" w:rsidTr="005452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452AC" w:rsidRPr="005452AC" w:rsidTr="005452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452AC" w:rsidRPr="005452AC" w:rsidTr="005452A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52AC" w:rsidRPr="005452AC" w:rsidRDefault="005452AC" w:rsidP="005452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56"/>
      <w:bookmarkEnd w:id="0"/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52AC" w:rsidRPr="005452AC" w:rsidRDefault="005452AC" w:rsidP="005452A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52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</w:p>
    <w:p w:rsidR="007F0066" w:rsidRDefault="007F0066">
      <w:bookmarkStart w:id="1" w:name="_GoBack"/>
      <w:bookmarkEnd w:id="1"/>
    </w:p>
    <w:sectPr w:rsidR="007F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5D"/>
    <w:rsid w:val="003B545D"/>
    <w:rsid w:val="005452AC"/>
    <w:rsid w:val="007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4E1BD-81B1-484E-8531-FF9201EB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4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308E16C-FB6F-49A5-9458-FDE764CADB0B" TargetMode="External"/><Relationship Id="rId5" Type="http://schemas.openxmlformats.org/officeDocument/2006/relationships/hyperlink" Target="https://pravo-search.minjust.ru/bigs/showDocument.html?id=00F644F0-B180-4EAA-87D9-F575044F2BA1" TargetMode="External"/><Relationship Id="rId4" Type="http://schemas.openxmlformats.org/officeDocument/2006/relationships/hyperlink" Target="https://pravo-search.minjust.ru/bigs/showDocument.html?id=6B80AE6D-261B-4B16-9E88-866BB2CA9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7830</Words>
  <Characters>44631</Characters>
  <Application>Microsoft Office Word</Application>
  <DocSecurity>0</DocSecurity>
  <Lines>371</Lines>
  <Paragraphs>104</Paragraphs>
  <ScaleCrop>false</ScaleCrop>
  <Company/>
  <LinksUpToDate>false</LinksUpToDate>
  <CharactersWithSpaces>52357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2023-01-19T06:56:00Z</dcterms:created>
  <dcterms:modified xsi:type="dcterms:W3CDTF">2023-01-19T06:56:00Z</dcterms:modified>
</cp:coreProperties>
</file>