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800000"/>
          <w:sz w:val="20"/>
          <w:szCs w:val="20"/>
          <w:lang w:eastAsia="ru-RU"/>
        </w:rPr>
        <w:t>Документ подписан электронно-цифровой подписью:</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800000"/>
          <w:sz w:val="20"/>
          <w:szCs w:val="20"/>
          <w:lang w:eastAsia="ru-RU"/>
        </w:rPr>
        <w:t>Владелец: АДМИНИСТРАЦИЯ СРЕДНЕЕЛЮЗАНСКОГО СЕЛЬСОВЕТА ГОРОДИЩЕНСКОГО РАЙОНА ПЕНЗЕНСКОЙ ОБЛАСТИ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800000"/>
          <w:sz w:val="20"/>
          <w:szCs w:val="20"/>
          <w:lang w:eastAsia="ru-RU"/>
        </w:rPr>
        <w:t>Должность: Глава Администрации Среднеелюзанского Сельсовета Городищенского Района Пензенской Области"ул. Коммунальная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800000"/>
          <w:sz w:val="20"/>
          <w:szCs w:val="20"/>
          <w:lang w:eastAsia="ru-RU"/>
        </w:rPr>
        <w:t>Дата подписи: 29.09.2021 16:21:31</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800000"/>
          <w:sz w:val="20"/>
          <w:szCs w:val="20"/>
          <w:lang w:eastAsia="ru-RU"/>
        </w:rPr>
        <w:t> </w:t>
      </w:r>
    </w:p>
    <w:p w:rsidR="00B07C71" w:rsidRPr="00B07C71" w:rsidRDefault="00B07C71" w:rsidP="00B07C71">
      <w:pPr>
        <w:spacing w:before="240" w:after="60" w:line="240" w:lineRule="auto"/>
        <w:rPr>
          <w:rFonts w:ascii="Arial" w:eastAsia="Times New Roman" w:hAnsi="Arial" w:cs="Arial"/>
          <w:b/>
          <w:bCs/>
          <w:color w:val="000000"/>
          <w:sz w:val="32"/>
          <w:szCs w:val="32"/>
          <w:lang w:eastAsia="ru-RU"/>
        </w:rPr>
      </w:pPr>
      <w:r w:rsidRPr="00B07C71">
        <w:rPr>
          <w:rFonts w:ascii="Arial" w:eastAsia="Times New Roman" w:hAnsi="Arial" w:cs="Arial"/>
          <w:color w:val="000000"/>
          <w:sz w:val="24"/>
          <w:szCs w:val="24"/>
          <w:lang w:eastAsia="ru-RU"/>
        </w:rPr>
        <w:t>Утратило силу.- Постановление администрации Среднеелюзанского сельсовета Городищенского района Пензенской области</w:t>
      </w:r>
      <w:r w:rsidRPr="00B07C71">
        <w:rPr>
          <w:rFonts w:ascii="Arial" w:eastAsia="Times New Roman" w:hAnsi="Arial" w:cs="Arial"/>
          <w:color w:val="000000"/>
          <w:sz w:val="32"/>
          <w:szCs w:val="32"/>
          <w:lang w:eastAsia="ru-RU"/>
        </w:rPr>
        <w:t> </w:t>
      </w:r>
      <w:hyperlink r:id="rId5" w:tgtFrame="_blank" w:history="1">
        <w:r w:rsidRPr="00B07C71">
          <w:rPr>
            <w:rFonts w:ascii="Arial" w:eastAsia="Times New Roman" w:hAnsi="Arial" w:cs="Arial"/>
            <w:color w:val="0000FF"/>
            <w:sz w:val="24"/>
            <w:szCs w:val="24"/>
            <w:lang w:eastAsia="ru-RU"/>
          </w:rPr>
          <w:t>от 24.11.2021 № 215-п</w:t>
        </w:r>
      </w:hyperlink>
      <w:r w:rsidRPr="00B07C71">
        <w:rPr>
          <w:rFonts w:ascii="Arial" w:eastAsia="Times New Roman" w:hAnsi="Arial" w:cs="Arial"/>
          <w:color w:val="000000"/>
          <w:sz w:val="24"/>
          <w:szCs w:val="24"/>
          <w:lang w:eastAsia="ru-RU"/>
        </w:rPr>
        <w:t>.</w:t>
      </w:r>
    </w:p>
    <w:p w:rsidR="00B07C71" w:rsidRPr="00B07C71" w:rsidRDefault="00B07C71" w:rsidP="00B07C71">
      <w:pPr>
        <w:spacing w:before="240" w:after="60" w:line="240" w:lineRule="auto"/>
        <w:jc w:val="center"/>
        <w:rPr>
          <w:rFonts w:ascii="Arial" w:eastAsia="Times New Roman" w:hAnsi="Arial" w:cs="Arial"/>
          <w:color w:val="000000"/>
          <w:sz w:val="24"/>
          <w:szCs w:val="24"/>
          <w:lang w:eastAsia="ru-RU"/>
        </w:rPr>
      </w:pPr>
      <w:r w:rsidRPr="00B07C71">
        <w:rPr>
          <w:rFonts w:ascii="Arial" w:eastAsia="Times New Roman" w:hAnsi="Arial" w:cs="Arial"/>
          <w:b/>
          <w:bCs/>
          <w:color w:val="000000"/>
          <w:sz w:val="32"/>
          <w:szCs w:val="32"/>
          <w:lang w:eastAsia="ru-RU"/>
        </w:rPr>
        <w:t>АДМИНИСТРАЦИЯ СРЕДНЕЕЛЮЗАНСКОГО СЕЛЬСОВЕТА ГОРОДИЩЕНСКОГО РАЙОНА</w:t>
      </w:r>
    </w:p>
    <w:p w:rsidR="00B07C71" w:rsidRPr="00B07C71" w:rsidRDefault="00B07C71" w:rsidP="00B07C71">
      <w:pPr>
        <w:spacing w:before="240" w:after="60" w:line="240" w:lineRule="auto"/>
        <w:jc w:val="center"/>
        <w:rPr>
          <w:rFonts w:ascii="Arial" w:eastAsia="Times New Roman" w:hAnsi="Arial" w:cs="Arial"/>
          <w:color w:val="000000"/>
          <w:sz w:val="24"/>
          <w:szCs w:val="24"/>
          <w:lang w:eastAsia="ru-RU"/>
        </w:rPr>
      </w:pPr>
      <w:r w:rsidRPr="00B07C71">
        <w:rPr>
          <w:rFonts w:ascii="Arial" w:eastAsia="Times New Roman" w:hAnsi="Arial" w:cs="Arial"/>
          <w:b/>
          <w:bCs/>
          <w:color w:val="000000"/>
          <w:sz w:val="32"/>
          <w:szCs w:val="32"/>
          <w:lang w:eastAsia="ru-RU"/>
        </w:rPr>
        <w:t>ПЕНЗЕНСКОЙ ОБЛАСТИ</w:t>
      </w:r>
    </w:p>
    <w:p w:rsidR="00B07C71" w:rsidRPr="00B07C71" w:rsidRDefault="00B07C71" w:rsidP="00B07C71">
      <w:pPr>
        <w:spacing w:before="240" w:after="60" w:line="240" w:lineRule="auto"/>
        <w:jc w:val="center"/>
        <w:rPr>
          <w:rFonts w:ascii="Arial" w:eastAsia="Times New Roman" w:hAnsi="Arial" w:cs="Arial"/>
          <w:color w:val="000000"/>
          <w:sz w:val="24"/>
          <w:szCs w:val="24"/>
          <w:lang w:eastAsia="ru-RU"/>
        </w:rPr>
      </w:pPr>
      <w:r w:rsidRPr="00B07C71">
        <w:rPr>
          <w:rFonts w:ascii="Arial" w:eastAsia="Times New Roman" w:hAnsi="Arial" w:cs="Arial"/>
          <w:b/>
          <w:bCs/>
          <w:color w:val="000000"/>
          <w:sz w:val="32"/>
          <w:szCs w:val="32"/>
          <w:lang w:eastAsia="ru-RU"/>
        </w:rPr>
        <w:t>ПОСТАНОВЛЕНИЕ</w:t>
      </w:r>
    </w:p>
    <w:p w:rsidR="00B07C71" w:rsidRPr="00B07C71" w:rsidRDefault="00B07C71" w:rsidP="00B07C71">
      <w:pPr>
        <w:spacing w:before="240" w:after="60" w:line="240" w:lineRule="auto"/>
        <w:jc w:val="center"/>
        <w:rPr>
          <w:rFonts w:ascii="Arial" w:eastAsia="Times New Roman" w:hAnsi="Arial" w:cs="Arial"/>
          <w:color w:val="000000"/>
          <w:sz w:val="24"/>
          <w:szCs w:val="24"/>
          <w:lang w:eastAsia="ru-RU"/>
        </w:rPr>
      </w:pPr>
      <w:r w:rsidRPr="00B07C71">
        <w:rPr>
          <w:rFonts w:ascii="Arial" w:eastAsia="Times New Roman" w:hAnsi="Arial" w:cs="Arial"/>
          <w:b/>
          <w:bCs/>
          <w:color w:val="000000"/>
          <w:sz w:val="32"/>
          <w:szCs w:val="32"/>
          <w:lang w:eastAsia="ru-RU"/>
        </w:rPr>
        <w:t>от 15.09.2021 № 190-п</w:t>
      </w:r>
    </w:p>
    <w:p w:rsidR="00B07C71" w:rsidRPr="00B07C71" w:rsidRDefault="00B07C71" w:rsidP="00B07C71">
      <w:pPr>
        <w:spacing w:before="240" w:after="60" w:line="240" w:lineRule="auto"/>
        <w:jc w:val="center"/>
        <w:rPr>
          <w:rFonts w:ascii="Arial" w:eastAsia="Times New Roman" w:hAnsi="Arial" w:cs="Arial"/>
          <w:color w:val="000000"/>
          <w:sz w:val="24"/>
          <w:szCs w:val="24"/>
          <w:lang w:eastAsia="ru-RU"/>
        </w:rPr>
      </w:pPr>
      <w:r w:rsidRPr="00B07C71">
        <w:rPr>
          <w:rFonts w:ascii="Arial" w:eastAsia="Times New Roman" w:hAnsi="Arial" w:cs="Arial"/>
          <w:b/>
          <w:bCs/>
          <w:color w:val="000000"/>
          <w:sz w:val="32"/>
          <w:szCs w:val="32"/>
          <w:lang w:eastAsia="ru-RU"/>
        </w:rPr>
        <w:t>с. Средняя Елюзань</w:t>
      </w:r>
    </w:p>
    <w:p w:rsidR="00B07C71" w:rsidRPr="00B07C71" w:rsidRDefault="00B07C71" w:rsidP="00B07C71">
      <w:pPr>
        <w:spacing w:before="240" w:after="60" w:line="240" w:lineRule="auto"/>
        <w:jc w:val="center"/>
        <w:rPr>
          <w:rFonts w:ascii="Arial" w:eastAsia="Times New Roman" w:hAnsi="Arial" w:cs="Arial"/>
          <w:color w:val="000000"/>
          <w:sz w:val="24"/>
          <w:szCs w:val="24"/>
          <w:lang w:eastAsia="ru-RU"/>
        </w:rPr>
      </w:pPr>
      <w:r w:rsidRPr="00B07C71">
        <w:rPr>
          <w:rFonts w:ascii="Arial" w:eastAsia="Times New Roman" w:hAnsi="Arial" w:cs="Arial"/>
          <w:b/>
          <w:bCs/>
          <w:color w:val="000000"/>
          <w:sz w:val="32"/>
          <w:szCs w:val="32"/>
          <w:lang w:eastAsia="ru-RU"/>
        </w:rPr>
        <w:t>О внесении изменений в постановление администрации Среднеелюзанского сельсовета Городищенского района Пензенской области от 12.07.2018 № 91-п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 (с последующими изменениями)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b/>
          <w:bCs/>
          <w:color w:val="000000"/>
          <w:sz w:val="24"/>
          <w:szCs w:val="24"/>
          <w:lang w:eastAsia="ru-RU"/>
        </w:rPr>
        <w:t> </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В соответствии с частью 3 статьи 52 Жилищного кодекса Российской Федерации, Федеральными законами от 27.07.2010 №210-ФЗ «Об организации предоставления государственных и муниципальных услуг» (с последующими изменениями), от 24.11.1995 №181-ФЗ «О социальной защите инвалидов в Российской Федерации»(с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руководствуясь постановлениями администрации Среднеелюзанского сельсовета Городищенского района Пензенской области </w:t>
      </w:r>
      <w:hyperlink r:id="rId6" w:tgtFrame="_blank" w:history="1">
        <w:r w:rsidRPr="00B07C71">
          <w:rPr>
            <w:rFonts w:ascii="Arial" w:eastAsia="Times New Roman" w:hAnsi="Arial" w:cs="Arial"/>
            <w:color w:val="0000FF"/>
            <w:sz w:val="24"/>
            <w:szCs w:val="24"/>
            <w:lang w:eastAsia="ru-RU"/>
          </w:rPr>
          <w:t>от 13.04.2018 № 48-п</w:t>
        </w:r>
      </w:hyperlink>
      <w:r w:rsidRPr="00B07C71">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w:t>
      </w:r>
      <w:hyperlink r:id="rId7" w:tgtFrame="_blank" w:history="1">
        <w:r w:rsidRPr="00B07C71">
          <w:rPr>
            <w:rFonts w:ascii="Arial" w:eastAsia="Times New Roman" w:hAnsi="Arial" w:cs="Arial"/>
            <w:color w:val="0000FF"/>
            <w:sz w:val="24"/>
            <w:szCs w:val="24"/>
            <w:lang w:eastAsia="ru-RU"/>
          </w:rPr>
          <w:t>от 18.05.2018 № 69-п</w:t>
        </w:r>
      </w:hyperlink>
      <w:r w:rsidRPr="00B07C71">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Среднеелюзанский сельсовет Городищенского района Пензенской области» (с последующими изменениями), статьей </w:t>
      </w:r>
      <w:r w:rsidRPr="00B07C71">
        <w:rPr>
          <w:rFonts w:ascii="Arial" w:eastAsia="Times New Roman" w:hAnsi="Arial" w:cs="Arial"/>
          <w:color w:val="000000"/>
          <w:sz w:val="24"/>
          <w:szCs w:val="24"/>
          <w:lang w:eastAsia="ru-RU"/>
        </w:rPr>
        <w:lastRenderedPageBreak/>
        <w:t>21 </w:t>
      </w:r>
      <w:hyperlink r:id="rId8" w:tgtFrame="_blank" w:history="1">
        <w:r w:rsidRPr="00B07C71">
          <w:rPr>
            <w:rFonts w:ascii="Arial" w:eastAsia="Times New Roman" w:hAnsi="Arial" w:cs="Arial"/>
            <w:color w:val="0000FF"/>
            <w:sz w:val="24"/>
            <w:szCs w:val="24"/>
            <w:lang w:eastAsia="ru-RU"/>
          </w:rPr>
          <w:t>Устава Среднеелюзанского сельсовета Городищенского района Пензенской области</w:t>
        </w:r>
      </w:hyperlink>
      <w:r w:rsidRPr="00B07C71">
        <w:rPr>
          <w:rFonts w:ascii="Arial" w:eastAsia="Times New Roman" w:hAnsi="Arial" w:cs="Arial"/>
          <w:color w:val="000000"/>
          <w:sz w:val="24"/>
          <w:szCs w:val="24"/>
          <w:lang w:eastAsia="ru-RU"/>
        </w:rPr>
        <w:t>,</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center"/>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администрация Среднеелюзанского сельсовета Городищенского района Пензенской области постановляет:</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1. Внести в постановление администрации Среднеелюзанского сельсовета Городищенского района Пензенской области </w:t>
      </w:r>
      <w:hyperlink r:id="rId9" w:tgtFrame="_blank" w:history="1">
        <w:r w:rsidRPr="00B07C71">
          <w:rPr>
            <w:rFonts w:ascii="Arial" w:eastAsia="Times New Roman" w:hAnsi="Arial" w:cs="Arial"/>
            <w:color w:val="0000FF"/>
            <w:sz w:val="24"/>
            <w:szCs w:val="24"/>
            <w:lang w:eastAsia="ru-RU"/>
          </w:rPr>
          <w:t>от 12.07.2018 № 91-п</w:t>
        </w:r>
      </w:hyperlink>
      <w:r w:rsidRPr="00B07C71">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 (с последующими изменениями) изменения, изложив административный регламент предоставления муниципальной услуги «Постановка на учет малоимущих граждан в качестве нуждающихся в жилых помещениях» в новой редакции согласно приложению к настоящему постановлению.</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Среднеелюзанского сельсовета Городищенского района Пензенской области «Среднеелюзанский вестник» и разместить на официальном сайте администрации Среднеелюзанского сельсовета Городищенского района Пензенской области в информационно-телекоммуникационной сети «Интернет».</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B07C71" w:rsidRPr="00B07C71" w:rsidRDefault="00B07C71" w:rsidP="00B07C71">
      <w:pPr>
        <w:spacing w:after="0" w:line="240" w:lineRule="auto"/>
        <w:rPr>
          <w:rFonts w:ascii="Times New Roman" w:eastAsia="Times New Roman" w:hAnsi="Times New Roman" w:cs="Times New Roman"/>
          <w:color w:val="000000"/>
          <w:sz w:val="16"/>
          <w:szCs w:val="16"/>
          <w:lang w:eastAsia="ru-RU"/>
        </w:rPr>
      </w:pPr>
      <w:r w:rsidRPr="00B07C71">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Среднеелюзанского сельсовета Городищенского района Пензенской области.</w:t>
      </w:r>
    </w:p>
    <w:p w:rsidR="00B07C71" w:rsidRPr="00B07C71" w:rsidRDefault="00B07C71" w:rsidP="00B07C71">
      <w:pPr>
        <w:spacing w:after="0" w:line="240" w:lineRule="auto"/>
        <w:rPr>
          <w:rFonts w:ascii="Times New Roman" w:eastAsia="Times New Roman" w:hAnsi="Times New Roman" w:cs="Times New Roman"/>
          <w:color w:val="000000"/>
          <w:sz w:val="16"/>
          <w:szCs w:val="16"/>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right"/>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Глава администрации Среднеелюзанского сельсовета</w:t>
      </w:r>
    </w:p>
    <w:p w:rsidR="00B07C71" w:rsidRPr="00B07C71" w:rsidRDefault="00B07C71" w:rsidP="00B07C71">
      <w:pPr>
        <w:spacing w:after="0" w:line="240" w:lineRule="auto"/>
        <w:jc w:val="right"/>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Городищенского района</w:t>
      </w:r>
    </w:p>
    <w:p w:rsidR="00B07C71" w:rsidRPr="00B07C71" w:rsidRDefault="00B07C71" w:rsidP="00B07C71">
      <w:pPr>
        <w:spacing w:after="0" w:line="240" w:lineRule="auto"/>
        <w:jc w:val="right"/>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Пензенской области</w:t>
      </w:r>
    </w:p>
    <w:p w:rsidR="00B07C71" w:rsidRPr="00B07C71" w:rsidRDefault="00B07C71" w:rsidP="00B07C71">
      <w:pPr>
        <w:spacing w:after="0" w:line="240" w:lineRule="auto"/>
        <w:jc w:val="right"/>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Р.Р.Гурдин</w:t>
      </w:r>
    </w:p>
    <w:p w:rsidR="00B07C71" w:rsidRPr="00B07C71" w:rsidRDefault="00B07C71" w:rsidP="00B07C71">
      <w:pPr>
        <w:spacing w:after="0" w:line="240" w:lineRule="auto"/>
        <w:ind w:firstLine="567"/>
        <w:jc w:val="both"/>
        <w:rPr>
          <w:rFonts w:ascii="Arial" w:eastAsia="Times New Roman" w:hAnsi="Arial" w:cs="Arial"/>
          <w:color w:val="000000"/>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Приложение</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к постановлению администрации Среднеелюзанского сельсовета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Городищенского района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Пензенской области</w:t>
      </w:r>
    </w:p>
    <w:p w:rsidR="00B07C71" w:rsidRPr="00B07C71" w:rsidRDefault="00B07C71" w:rsidP="00B07C71">
      <w:pPr>
        <w:spacing w:after="0" w:line="240" w:lineRule="auto"/>
        <w:jc w:val="right"/>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от 15.09.2021 №190-п</w:t>
      </w:r>
    </w:p>
    <w:p w:rsidR="00B07C71" w:rsidRPr="00B07C71" w:rsidRDefault="00B07C71" w:rsidP="00B07C71">
      <w:pPr>
        <w:spacing w:after="0" w:line="240" w:lineRule="auto"/>
        <w:jc w:val="right"/>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«Приложение</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к постановлению администрации Среднеелюзанского сельсовета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Городищенского района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Пензенской области</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от 12.07.2018 №91-п</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b/>
          <w:bCs/>
          <w:color w:val="000000"/>
          <w:sz w:val="30"/>
          <w:szCs w:val="30"/>
          <w:lang w:eastAsia="ru-RU"/>
        </w:rPr>
        <w:t> </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b/>
          <w:bCs/>
          <w:color w:val="000000"/>
          <w:sz w:val="32"/>
          <w:szCs w:val="32"/>
          <w:lang w:eastAsia="ru-RU"/>
        </w:rPr>
        <w:t>АДМИНИСТРАТИВНЫЙ РЕГЛАМЕНТ</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b/>
          <w:bCs/>
          <w:color w:val="000000"/>
          <w:sz w:val="32"/>
          <w:szCs w:val="32"/>
          <w:lang w:eastAsia="ru-RU"/>
        </w:rPr>
        <w:t>администрации</w:t>
      </w:r>
      <w:r w:rsidRPr="00B07C71">
        <w:rPr>
          <w:rFonts w:ascii="Arial" w:eastAsia="Times New Roman" w:hAnsi="Arial" w:cs="Arial"/>
          <w:b/>
          <w:bCs/>
          <w:i/>
          <w:iCs/>
          <w:color w:val="000000"/>
          <w:sz w:val="32"/>
          <w:szCs w:val="32"/>
          <w:lang w:eastAsia="ru-RU"/>
        </w:rPr>
        <w:t> </w:t>
      </w:r>
      <w:r w:rsidRPr="00B07C71">
        <w:rPr>
          <w:rFonts w:ascii="Arial" w:eastAsia="Times New Roman" w:hAnsi="Arial" w:cs="Arial"/>
          <w:b/>
          <w:bCs/>
          <w:color w:val="000000"/>
          <w:sz w:val="32"/>
          <w:szCs w:val="32"/>
          <w:lang w:eastAsia="ru-RU"/>
        </w:rPr>
        <w:t>Среднеелюзанского</w:t>
      </w:r>
      <w:r w:rsidRPr="00B07C71">
        <w:rPr>
          <w:rFonts w:ascii="Arial" w:eastAsia="Times New Roman" w:hAnsi="Arial" w:cs="Arial"/>
          <w:b/>
          <w:bCs/>
          <w:i/>
          <w:iCs/>
          <w:color w:val="000000"/>
          <w:sz w:val="32"/>
          <w:szCs w:val="32"/>
          <w:lang w:eastAsia="ru-RU"/>
        </w:rPr>
        <w:t> </w:t>
      </w:r>
      <w:r w:rsidRPr="00B07C71">
        <w:rPr>
          <w:rFonts w:ascii="Arial" w:eastAsia="Times New Roman" w:hAnsi="Arial" w:cs="Arial"/>
          <w:b/>
          <w:bCs/>
          <w:color w:val="000000"/>
          <w:sz w:val="32"/>
          <w:szCs w:val="32"/>
          <w:lang w:eastAsia="ru-RU"/>
        </w:rPr>
        <w:t>сельсовета Городищенского района Пензенской области</w:t>
      </w:r>
      <w:r w:rsidRPr="00B07C71">
        <w:rPr>
          <w:rFonts w:ascii="Arial" w:eastAsia="Times New Roman" w:hAnsi="Arial" w:cs="Arial"/>
          <w:b/>
          <w:bCs/>
          <w:i/>
          <w:iCs/>
          <w:color w:val="000000"/>
          <w:sz w:val="32"/>
          <w:szCs w:val="32"/>
          <w:lang w:eastAsia="ru-RU"/>
        </w:rPr>
        <w:t> </w:t>
      </w:r>
      <w:r w:rsidRPr="00B07C71">
        <w:rPr>
          <w:rFonts w:ascii="Arial" w:eastAsia="Times New Roman" w:hAnsi="Arial" w:cs="Arial"/>
          <w:b/>
          <w:bCs/>
          <w:color w:val="000000"/>
          <w:sz w:val="32"/>
          <w:szCs w:val="32"/>
          <w:lang w:eastAsia="ru-RU"/>
        </w:rPr>
        <w:t>по предоставлению муниципальной услуги «Постановка на учет малоимущих граждан в качестве нуждающихся в жилых помещениях»</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b/>
          <w:bCs/>
          <w:color w:val="000000"/>
          <w:sz w:val="24"/>
          <w:szCs w:val="24"/>
          <w:lang w:eastAsia="ru-RU"/>
        </w:rPr>
        <w:t> </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lastRenderedPageBreak/>
        <w:t>Структура административного регламента</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Раздел 1</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ОБЩИЕ ПОЛОЖЕНИЯ;</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Раздел 2</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СТРАНДАРТ ПРЕДОСТАВЛЕНИЯ МУНИЦИПАЛЬНОЙ УСЛУГИ;</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Раздел 3</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Раздел 4</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ФОРМЫ КОНТРОЛЯ ЗА ИСПОЛНЕНИЕМ АДМИНИСТРАТИВНОГО РЕГЛАМЕНТА;</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Раздел 5</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center"/>
        <w:rPr>
          <w:rFonts w:ascii="Arial" w:eastAsia="Times New Roman" w:hAnsi="Arial" w:cs="Arial"/>
          <w:color w:val="000000"/>
          <w:sz w:val="24"/>
          <w:szCs w:val="24"/>
          <w:lang w:eastAsia="ru-RU"/>
        </w:rPr>
      </w:pPr>
      <w:r w:rsidRPr="00B07C71">
        <w:rPr>
          <w:rFonts w:ascii="Arial" w:eastAsia="Times New Roman" w:hAnsi="Arial" w:cs="Arial"/>
          <w:b/>
          <w:bCs/>
          <w:color w:val="000000"/>
          <w:sz w:val="30"/>
          <w:szCs w:val="30"/>
          <w:lang w:eastAsia="ru-RU"/>
        </w:rPr>
        <w:t>Раздел 1</w:t>
      </w:r>
    </w:p>
    <w:p w:rsidR="00B07C71" w:rsidRPr="00B07C71" w:rsidRDefault="00B07C71" w:rsidP="00B07C71">
      <w:pPr>
        <w:spacing w:after="0" w:line="240" w:lineRule="auto"/>
        <w:jc w:val="center"/>
        <w:rPr>
          <w:rFonts w:ascii="Arial" w:eastAsia="Times New Roman" w:hAnsi="Arial" w:cs="Arial"/>
          <w:color w:val="000000"/>
          <w:sz w:val="24"/>
          <w:szCs w:val="24"/>
          <w:lang w:eastAsia="ru-RU"/>
        </w:rPr>
      </w:pPr>
      <w:r w:rsidRPr="00B07C71">
        <w:rPr>
          <w:rFonts w:ascii="Arial" w:eastAsia="Times New Roman" w:hAnsi="Arial" w:cs="Arial"/>
          <w:b/>
          <w:bCs/>
          <w:color w:val="000000"/>
          <w:sz w:val="30"/>
          <w:szCs w:val="30"/>
          <w:lang w:eastAsia="ru-RU"/>
        </w:rPr>
        <w:t>ОБЩИЕ ПОЛОЖЕНИЯ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Предмет регулирования регламента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 Административный регламент по предоставлению муниципальной услуги «Постановка на учет малоимущих граждан в качестве нуждающихся в жилых помещениях» (далее -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Среднеелюзанского сельсовета Городищенского района Пензенской области (далее - муниципальная услуга), определяет сроки и последовательность административных процедур (действий) администрации Среднеелюзанского сельсовета Городищенского района Пензенской области (далее - Администрация) при предоставлении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b/>
          <w:bCs/>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Круг заявителей</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 Заявителями на получение муниципальной услуги являются малоимущие граждане, признанные по установленным Жилищным кодексом РФ основаниям нуждающимися в жилых помещениях, предоставляемых по договорам социального найма (далее – заявитель).</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От имени заявителя -недееспособного гражданина заявление подается его законным представителем.</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lastRenderedPageBreak/>
        <w:t>Требования к порядку информирования о предоставлении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достоверность предоставляемой информации;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четкость в изложении информации;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полнота информирования;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наглядность форм предоставляемой информации;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удобство и доступность получения информации;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оперативность предоставления информации.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Информация о муниципальной услуге предоставляется: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непосредственно в помещении Администрации.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Информирование осуществляется по вопросам:</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-предоставления услуг, которые являются необходимыми и обязательными для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сведений о ходе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http://sredneeluzan.gorodishe.pnzreg.ru/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xml:space="preserve">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w:t>
      </w:r>
      <w:r w:rsidRPr="00B07C71">
        <w:rPr>
          <w:rFonts w:ascii="Arial" w:eastAsia="Times New Roman" w:hAnsi="Arial" w:cs="Arial"/>
          <w:color w:val="000000"/>
          <w:sz w:val="24"/>
          <w:szCs w:val="24"/>
          <w:lang w:eastAsia="ru-RU"/>
        </w:rPr>
        <w:lastRenderedPageBreak/>
        <w:t>портале, Региональном портале в информационно-телекоммуникационной сети «Интернет».</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 круг заявителей;</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 срок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3.1.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3 Регламента.</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Справочная информация размещается на информационных стендах Администрации, МФЦ, на официальном сайте Администрации, МФЦ, на Едином портале, Региональном портале. К справочной информации относится следующая информация: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место нахождения и график работы Администрации и МФЦ;</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справочные телефоны Администрации и МФЦ, в том числе номер телефона-автоинформатора (при наличии);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адреса официальных сайтов Администрации и МФЦ, адреса их электронной почты.</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3.2.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3.3.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Требования к информационным стендам МФЦ установлены пунктом 21 Регламента.</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lastRenderedPageBreak/>
        <w:t>МФЦ обеспечивает размещение и актуализацию справочной информации на информационных стендах и официальном сайте МФЦ.</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center"/>
        <w:rPr>
          <w:rFonts w:ascii="Arial" w:eastAsia="Times New Roman" w:hAnsi="Arial" w:cs="Arial"/>
          <w:color w:val="000000"/>
          <w:sz w:val="24"/>
          <w:szCs w:val="24"/>
          <w:lang w:eastAsia="ru-RU"/>
        </w:rPr>
      </w:pPr>
      <w:r w:rsidRPr="00B07C71">
        <w:rPr>
          <w:rFonts w:ascii="Arial" w:eastAsia="Times New Roman" w:hAnsi="Arial" w:cs="Arial"/>
          <w:b/>
          <w:bCs/>
          <w:color w:val="000000"/>
          <w:sz w:val="30"/>
          <w:szCs w:val="30"/>
          <w:lang w:eastAsia="ru-RU"/>
        </w:rPr>
        <w:t>Раздел 2</w:t>
      </w:r>
    </w:p>
    <w:p w:rsidR="00B07C71" w:rsidRPr="00B07C71" w:rsidRDefault="00B07C71" w:rsidP="00B07C71">
      <w:pPr>
        <w:spacing w:after="0" w:line="240" w:lineRule="auto"/>
        <w:jc w:val="center"/>
        <w:rPr>
          <w:rFonts w:ascii="Arial" w:eastAsia="Times New Roman" w:hAnsi="Arial" w:cs="Arial"/>
          <w:color w:val="000000"/>
          <w:sz w:val="24"/>
          <w:szCs w:val="24"/>
          <w:lang w:eastAsia="ru-RU"/>
        </w:rPr>
      </w:pPr>
      <w:r w:rsidRPr="00B07C71">
        <w:rPr>
          <w:rFonts w:ascii="Arial" w:eastAsia="Times New Roman" w:hAnsi="Arial" w:cs="Arial"/>
          <w:b/>
          <w:bCs/>
          <w:color w:val="000000"/>
          <w:sz w:val="30"/>
          <w:szCs w:val="30"/>
          <w:lang w:eastAsia="ru-RU"/>
        </w:rPr>
        <w:t>СТАНДАРТ ПРЕДОСТАВЛЕНИЯ МУНИЦИПАЛЬНОЙ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Наименование муниципальной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4. Постановка на учет малоимущих граждан в качестве нуждающихся в жилых помещениях.</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Краткое наименование муниципальной услуги не предусмотрено.</w:t>
      </w:r>
    </w:p>
    <w:p w:rsidR="00B07C71" w:rsidRPr="00B07C71" w:rsidRDefault="00B07C71" w:rsidP="00B07C71">
      <w:pPr>
        <w:spacing w:after="0" w:line="240" w:lineRule="auto"/>
        <w:ind w:firstLine="567"/>
        <w:outlineLvl w:val="2"/>
        <w:rPr>
          <w:rFonts w:ascii="Arial" w:eastAsia="Times New Roman" w:hAnsi="Arial" w:cs="Arial"/>
          <w:b/>
          <w:bCs/>
          <w:color w:val="000000"/>
          <w:sz w:val="28"/>
          <w:szCs w:val="28"/>
          <w:lang w:eastAsia="ru-RU"/>
        </w:rPr>
      </w:pPr>
      <w:r w:rsidRPr="00B07C71">
        <w:rPr>
          <w:rFonts w:ascii="Arial" w:eastAsia="Times New Roman" w:hAnsi="Arial" w:cs="Arial"/>
          <w:color w:val="000000"/>
          <w:sz w:val="24"/>
          <w:szCs w:val="24"/>
          <w:lang w:eastAsia="ru-RU"/>
        </w:rPr>
        <w:t>Наименование органа, предоставляющего муниципальную услугу</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 Муниципальная услуга предоставляется Администрацией.</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Результат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 Результатом предоставления муниципальной услуги является: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принятие Администрацией постановления о постановке на учет в качестве нуждающегося в жилом помещении, предоставляемом по договору социального найма;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принятие Администрацией постановления об отказе в постановке на учет в качестве нуждающегося в жилом помещении, предоставляемом по договору социального найма.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Срок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7. Предоставление муниципальной услуги осуществляется в срок не позднее 30 рабочих дней со дня поступления заявления и документов (справок) в Администрацию. В случае представления заявителем заявления о принятии на учет через МФЦ срок предоставления муниципальной услуги исчисляется со дня передачи МФЦ такого заявления в Администрацию.</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Правовые основания для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Жилищным кодексом Российской Федерации («Собрание законодательства РФ», 03.01.2005, N 1 (часть 1), ст. 14);</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Гражданским кодексом Российской Федерации; ("Собрание законодательства РФ", 05.12.1994, N 32, ст. 3301, "Российская газета", N 238-239, 08.12.1994);</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Семейным кодексом Российской Федерации; ("Собрание законодательства РФ", 01.01.1996, N 1, ст. 16, "Российская газета", N 17, 27.01.1996);</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xml:space="preserve">- Федеральным законом от 27.07.2010 № 210-ФЗ «Об организации предоставления государственных и муниципальных услуг» (с последующими </w:t>
      </w:r>
      <w:r w:rsidRPr="00B07C71">
        <w:rPr>
          <w:rFonts w:ascii="Arial" w:eastAsia="Times New Roman" w:hAnsi="Arial" w:cs="Arial"/>
          <w:color w:val="000000"/>
          <w:sz w:val="24"/>
          <w:szCs w:val="24"/>
          <w:lang w:eastAsia="ru-RU"/>
        </w:rPr>
        <w:lastRenderedPageBreak/>
        <w:t>изменениями) («Собрание законодательства Российской Федерации», 02.08.2010, №31, ст.4179); (далее – ФЗ № 210-ФЗ);</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Федеральный закон от 24.11.1995 № 181-ФЗ «О социальной защите инвалидов в Российской Федерации» - (Собрание законодательства РФ, 27.11.1995, № 48, ст. 4563);</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(с последующими изменениями) – («Пензенские губернские ведомости», 30.12.2005, N 30) (далее - Закон № 948-ЗПО);</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w:t>
      </w:r>
      <w:hyperlink r:id="rId10" w:tgtFrame="_blank" w:history="1">
        <w:r w:rsidRPr="00B07C71">
          <w:rPr>
            <w:rFonts w:ascii="Arial" w:eastAsia="Times New Roman" w:hAnsi="Arial" w:cs="Arial"/>
            <w:color w:val="0000FF"/>
            <w:sz w:val="24"/>
            <w:szCs w:val="24"/>
            <w:lang w:eastAsia="ru-RU"/>
          </w:rPr>
          <w:t>Уставом Среднеелюзанского сельсовета Городищенского района Пензенской области</w:t>
        </w:r>
      </w:hyperlink>
      <w:r w:rsidRPr="00B07C71">
        <w:rPr>
          <w:rFonts w:ascii="Arial" w:eastAsia="Times New Roman" w:hAnsi="Arial" w:cs="Arial"/>
          <w:color w:val="000000"/>
          <w:sz w:val="24"/>
          <w:szCs w:val="24"/>
          <w:lang w:eastAsia="ru-RU"/>
        </w:rPr>
        <w:t>; принятого решением Комитета местного самоуправления Среднеелюзанского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решением Комитета местного самоуправления Среднеелюзанского сельсовета Городищенского района Пензенской области </w:t>
      </w:r>
      <w:hyperlink r:id="rId11" w:tgtFrame="_blank" w:history="1">
        <w:r w:rsidRPr="00B07C71">
          <w:rPr>
            <w:rFonts w:ascii="Arial" w:eastAsia="Times New Roman" w:hAnsi="Arial" w:cs="Arial"/>
            <w:color w:val="0000FF"/>
            <w:sz w:val="24"/>
            <w:szCs w:val="24"/>
            <w:lang w:eastAsia="ru-RU"/>
          </w:rPr>
          <w:t>от 30.03.2017 № 495-79/6</w:t>
        </w:r>
      </w:hyperlink>
      <w:r w:rsidRPr="00B07C71">
        <w:rPr>
          <w:rFonts w:ascii="Arial" w:eastAsia="Times New Roman" w:hAnsi="Arial" w:cs="Arial"/>
          <w:color w:val="000000"/>
          <w:sz w:val="24"/>
          <w:szCs w:val="24"/>
          <w:lang w:eastAsia="ru-RU"/>
        </w:rPr>
        <w:t> «Об установлении размера дохода, приходящегося на каждого члена семьи, и стоимости имущества, находящегося в собственности членов семьи,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Среднеелюзанского сельсовета» -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от 30.03.2017 № 21);</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Постановлением Администрации </w:t>
      </w:r>
      <w:hyperlink r:id="rId12" w:tgtFrame="_blank" w:history="1">
        <w:r w:rsidRPr="00B07C71">
          <w:rPr>
            <w:rFonts w:ascii="Arial" w:eastAsia="Times New Roman" w:hAnsi="Arial" w:cs="Arial"/>
            <w:color w:val="0000FF"/>
            <w:sz w:val="24"/>
            <w:szCs w:val="24"/>
            <w:lang w:eastAsia="ru-RU"/>
          </w:rPr>
          <w:t>от 18.05.2018 № 69-п</w:t>
        </w:r>
      </w:hyperlink>
      <w:r w:rsidRPr="00B07C71">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w:t>
      </w:r>
      <w:r w:rsidRPr="00B07C71">
        <w:rPr>
          <w:rFonts w:ascii="Arial" w:eastAsia="Times New Roman" w:hAnsi="Arial" w:cs="Arial"/>
          <w:color w:val="000000"/>
          <w:sz w:val="24"/>
          <w:szCs w:val="24"/>
          <w:lang w:eastAsia="ru-RU"/>
        </w:rPr>
        <w:lastRenderedPageBreak/>
        <w:t>Городищенского района Пензенской области « Среднеелюзанский вестник» №28 от 18.05.2018);</w:t>
      </w:r>
    </w:p>
    <w:p w:rsidR="00B07C71" w:rsidRPr="00B07C71" w:rsidRDefault="00B07C71" w:rsidP="00B07C71">
      <w:pPr>
        <w:spacing w:after="0" w:line="240" w:lineRule="auto"/>
        <w:ind w:firstLine="567"/>
        <w:jc w:val="both"/>
        <w:rPr>
          <w:rFonts w:ascii="Arial" w:eastAsia="Times New Roman" w:hAnsi="Arial" w:cs="Arial"/>
          <w:color w:val="000000"/>
          <w:lang w:eastAsia="ru-RU"/>
        </w:rPr>
      </w:pPr>
      <w:r w:rsidRPr="00B07C71">
        <w:rPr>
          <w:rFonts w:ascii="Arial" w:eastAsia="Times New Roman" w:hAnsi="Arial" w:cs="Arial"/>
          <w:color w:val="000000"/>
          <w:sz w:val="24"/>
          <w:szCs w:val="24"/>
          <w:lang w:eastAsia="ru-RU"/>
        </w:rPr>
        <w:t>- Постановлением Администрации </w:t>
      </w:r>
      <w:hyperlink r:id="rId13" w:tgtFrame="_blank" w:history="1">
        <w:r w:rsidRPr="00B07C71">
          <w:rPr>
            <w:rFonts w:ascii="Arial" w:eastAsia="Times New Roman" w:hAnsi="Arial" w:cs="Arial"/>
            <w:color w:val="0000FF"/>
            <w:sz w:val="24"/>
            <w:szCs w:val="24"/>
            <w:lang w:eastAsia="ru-RU"/>
          </w:rPr>
          <w:t>от 13.04.2018 № 48-п</w:t>
        </w:r>
      </w:hyperlink>
      <w:r w:rsidRPr="00B07C71">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 № 127 от 13.04.2018);</w:t>
      </w:r>
    </w:p>
    <w:p w:rsidR="00B07C71" w:rsidRPr="00B07C71" w:rsidRDefault="00B07C71" w:rsidP="00B07C71">
      <w:pPr>
        <w:spacing w:after="0" w:line="240" w:lineRule="auto"/>
        <w:ind w:firstLine="567"/>
        <w:jc w:val="both"/>
        <w:rPr>
          <w:rFonts w:ascii="Arial" w:eastAsia="Times New Roman" w:hAnsi="Arial" w:cs="Arial"/>
          <w:color w:val="000000"/>
          <w:lang w:eastAsia="ru-RU"/>
        </w:rPr>
      </w:pPr>
      <w:r w:rsidRPr="00B07C71">
        <w:rPr>
          <w:rFonts w:ascii="Arial" w:eastAsia="Times New Roman" w:hAnsi="Arial" w:cs="Arial"/>
          <w:color w:val="000000"/>
          <w:sz w:val="24"/>
          <w:szCs w:val="24"/>
          <w:lang w:eastAsia="ru-RU"/>
        </w:rPr>
        <w:t>- Постановлением администрации Среднеелюзанского сельсовета Городищенского района Пензенской области </w:t>
      </w:r>
      <w:hyperlink r:id="rId14" w:tgtFrame="_blank" w:history="1">
        <w:r w:rsidRPr="00B07C71">
          <w:rPr>
            <w:rFonts w:ascii="Arial" w:eastAsia="Times New Roman" w:hAnsi="Arial" w:cs="Arial"/>
            <w:color w:val="0000FF"/>
            <w:sz w:val="24"/>
            <w:szCs w:val="24"/>
            <w:lang w:eastAsia="ru-RU"/>
          </w:rPr>
          <w:t>от 22.02.2019 №19-п</w:t>
        </w:r>
      </w:hyperlink>
      <w:r w:rsidRPr="00B07C71">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Среднеелюзанского сельсовета Городищенского района Пензенской области от 22.02.2019 №12).</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b/>
          <w:bCs/>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9. Заявление о постановке на учет в качестве нуждающегося в жилом помещении, предоставляемом по договору социального найма.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К заявлению прилагаются: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в) решение суда о признании гражданина членом семьи заявителя;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xml:space="preserve">3) документы, подтверждающие право на дополнительную площадь в соответствии с действующим законодательством (для граждан, имеющих право </w:t>
      </w:r>
      <w:r w:rsidRPr="00B07C71">
        <w:rPr>
          <w:rFonts w:ascii="Arial" w:eastAsia="Times New Roman" w:hAnsi="Arial" w:cs="Arial"/>
          <w:color w:val="000000"/>
          <w:sz w:val="24"/>
          <w:szCs w:val="24"/>
          <w:lang w:eastAsia="ru-RU"/>
        </w:rPr>
        <w:lastRenderedPageBreak/>
        <w:t>на дополнительную площадь), за исключением документов о трудовой деятельности за периоды с 1 января 2020 года;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Образец заявления для получения муниципальной услуги размещен в приложении № 1 к настоящему Регламенту в соответствии с формой, установленной Законом № 948-ЗПО.</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6) документы о трудовой деятельности заявителя за периоды с 1 января 2020 года (для граждан, имеющих право на дополнительную площадь).</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xml:space="preserve">7)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w:t>
      </w:r>
      <w:r w:rsidRPr="00B07C71">
        <w:rPr>
          <w:rFonts w:ascii="Arial" w:eastAsia="Times New Roman" w:hAnsi="Arial" w:cs="Arial"/>
          <w:color w:val="000000"/>
          <w:sz w:val="24"/>
          <w:szCs w:val="24"/>
          <w:lang w:eastAsia="ru-RU"/>
        </w:rPr>
        <w:lastRenderedPageBreak/>
        <w:t>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В случае не 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11.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12. Запрещается требовать от заявителя: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ФЗ № 210-ФЗ.</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Документы (справки) предоставляются заявителем в копиях с одновременным представлением оригинала, кроме документов, получаемых специалистом Администрации, ответственным за предоставление муниципальной услуги (далее – специалист Администрации) по межведомственным запросам.</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13.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14. Основаниями для отказа в предоставлении муниципальной услуги являются: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 не представлены предусмотренные пунктом 9 Регламента документы, обязанность по представлению которых возложена на заявителя;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w:t>
      </w:r>
      <w:r w:rsidRPr="00B07C71">
        <w:rPr>
          <w:rFonts w:ascii="Arial" w:eastAsia="Times New Roman" w:hAnsi="Arial" w:cs="Arial"/>
          <w:color w:val="000000"/>
          <w:sz w:val="24"/>
          <w:szCs w:val="24"/>
          <w:lang w:eastAsia="ru-RU"/>
        </w:rPr>
        <w:lastRenderedPageBreak/>
        <w:t>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пунктом 10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 не истек предусмотренный пунктом 11 настоящего Регламента срок.</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Решение Администрации об отказе в предоставлении муниципальной услуги заявителем может быть обжаловано Главе администрации Среднеелюзанского сельсовета Городищенского района Пензенской области (далее – глава Администрации), или в судебном порядке.</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14.1. Основания для приостановления предоставления муниципальной услуги не предусмотрены.</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15. Предоставление муниципальной услуги осуществляется бесплатно.</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16. Услуги, которые являются необходимыми и обязательными для предоставления муниципальной услуги, отсутствуют.</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17. Максимальный срок ожидания в очереди при подаче заявителем лично заявления и при получении результата предоставления муниципальной услуги составляет не более пятнадцати минут.</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18.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расписки в получении заявления и приложенных к нему документов с указанием их перечня, даты и времени их получения.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Регистрация заявления, направленного заявителем по почте, через МФЦ или в форме электронного документа, осуществляется в день поступления в Администрацию или МФЦ.</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lastRenderedPageBreak/>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Регистрация заявления, представленных (направленных) заявителями,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При несоответствии (недостаточности) представленных документов, предусмотренных пунктом 9 настоящего Регламента, специалист Администрации извещает заявителя в письменной форме и (или) в форме электронного документа по выбору заявителя о несоответствии (недостаточности) представленных документов.</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Помещения Администрации и МФЦ должны соответствовать установленным противопожарным и санитарно-эпидемиологическим правилам и нормам.</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21. Помещения, в которых осуществляется предоставление муниципальной услуги, оборудуются: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стульями и столами для возможности оформления документов.</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3 Регламента.</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22. Места для заполнения документов оборудуются стульями, столами (стойками) и обеспечиваются бланками заявлений и образцами их заполнения.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23. Кабинеты приема заявителей должны иметь информационные таблички (вывески) с указанием:</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lastRenderedPageBreak/>
        <w:t>- номера кабинета;</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26.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lastRenderedPageBreak/>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Показатели доступности и качества муниципальных услуг</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27. Показателями доступности муниципальной услуги – рейтинг (уровень) доступности муниципальной услуги являются: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27.1. Наличие разработанного и утвержденного в соответствии с ФЗ № 210-ФЗ административного регламента предоставления муниципальной услуги - настоящий Регламент;</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27.2. Размещение информации о предоставлении муниципальной услуги, в том числе настоящего административного регламента, на Едином портале, Региональном портале, на официальном сайте Администрации;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27.3. Возможность предоставления муниципальной услуги на базе МФЦ по принципу «одного окна»;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27.4.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27.5.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28. Показателями качества предоставления муниципальной услуги являются: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28.1. Количество обращений заявителя в соответствующие инстанции (МФЦ, Администрацию) для получения одной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28.2. Время, потраченное на получение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28.3. Качество консультирования заявителя сотрудником, предоставляющим услугу;</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28.4. Количество жалоб заявителей на действия (бездействие) лиц, предоставляющих муниципальную услугу.</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электронной форме</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29. Информация о порядке предоставления муниципальной услуги предоставляется: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-непосредственно в Администрации, МФЦ по адресам, указанным в пункте 3 настоящего Регламента;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 использованием средств телефонной связи, электронного и почтового информирования (контактная информация Администрации, МФЦ указана в пункте 3 настоящего Регламента).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xml:space="preserve">Специалисты Администрации и МФЦ при ответе на телефонные звонки, устные и письменные обращения заявителей, планирующих получить муниципальную </w:t>
      </w:r>
      <w:r w:rsidRPr="00B07C71">
        <w:rPr>
          <w:rFonts w:ascii="Arial" w:eastAsia="Times New Roman" w:hAnsi="Arial" w:cs="Arial"/>
          <w:color w:val="000000"/>
          <w:sz w:val="24"/>
          <w:szCs w:val="24"/>
          <w:lang w:eastAsia="ru-RU"/>
        </w:rPr>
        <w:lastRenderedPageBreak/>
        <w:t>услугу или получающих муниципальную услугу, обязаны в максимально вежливой и доступной форме предоставлять исчерпывающую информацию.</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В заявлении указывается способ предоставления результатов рассмотрения заявления Администрацией:</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в виде бумажного документа, который направляется заявителю посредством почтового отправления;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в виде электронного документа, который направляется заявителю посредством электронной почты.</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30.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1) путем заполнения формы заявления через личный кабинет Единого портала, Регионального портала;</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Едином портале.</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При формировании заявления обеспечивается: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заявлений нескольких заявителей);</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lastRenderedPageBreak/>
        <w:t>е) возможность вернуться на любой из этапов заполнения электронной формы заявления без потери ранее введенной информации;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31.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а) получение информации о порядке и сроках предоставления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lastRenderedPageBreak/>
        <w:t>б) формирование заявления о предоставлении муниципальной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г) получение результата предоставления муниципальной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32. Заявитель вправе обратиться за предоставлением муниципальной услуги в электронной форме в МФЦ.</w:t>
      </w:r>
    </w:p>
    <w:p w:rsidR="00B07C71" w:rsidRPr="00B07C71" w:rsidRDefault="00B07C71" w:rsidP="00B07C71">
      <w:pPr>
        <w:spacing w:after="0" w:line="240" w:lineRule="auto"/>
        <w:ind w:firstLine="567"/>
        <w:jc w:val="both"/>
        <w:outlineLvl w:val="1"/>
        <w:rPr>
          <w:rFonts w:ascii="Arial" w:eastAsia="Times New Roman" w:hAnsi="Arial" w:cs="Arial"/>
          <w:b/>
          <w:bCs/>
          <w:color w:val="000000"/>
          <w:sz w:val="30"/>
          <w:szCs w:val="30"/>
          <w:lang w:eastAsia="ru-RU"/>
        </w:rPr>
      </w:pPr>
      <w:r w:rsidRPr="00B07C71">
        <w:rPr>
          <w:rFonts w:ascii="Arial" w:eastAsia="Times New Roman" w:hAnsi="Arial" w:cs="Arial"/>
          <w:b/>
          <w:bCs/>
          <w:i/>
          <w:iCs/>
          <w:color w:val="000000"/>
          <w:sz w:val="24"/>
          <w:szCs w:val="24"/>
          <w:lang w:eastAsia="ru-RU"/>
        </w:rPr>
        <w:t> </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color w:val="000000"/>
          <w:sz w:val="30"/>
          <w:szCs w:val="30"/>
          <w:lang w:eastAsia="ru-RU"/>
        </w:rPr>
        <w:t>Раздел 3</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прием заявления и документов от заявителя и сверка копий документов с их подлинниками;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определение права заявителя на получение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xml:space="preserve">- принятие постановления Администрации о постановке на учет в качестве нуждающегося в жилом помещении, предоставляемом по договору социального найма либо об отказе в постановке на учет в качестве нуждающегося в жилом </w:t>
      </w:r>
      <w:r w:rsidRPr="00B07C71">
        <w:rPr>
          <w:rFonts w:ascii="Arial" w:eastAsia="Times New Roman" w:hAnsi="Arial" w:cs="Arial"/>
          <w:color w:val="000000"/>
          <w:sz w:val="24"/>
          <w:szCs w:val="24"/>
          <w:lang w:eastAsia="ru-RU"/>
        </w:rPr>
        <w:lastRenderedPageBreak/>
        <w:t>помещении, предоставляемом по договору социального найма и направление результата заявителю;</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исправление допущенных опечаток и ошибок в выданных в результате предоставления муниципальной услуги документах.</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ind w:firstLine="567"/>
        <w:outlineLvl w:val="2"/>
        <w:rPr>
          <w:rFonts w:ascii="Arial" w:eastAsia="Times New Roman" w:hAnsi="Arial" w:cs="Arial"/>
          <w:b/>
          <w:bCs/>
          <w:color w:val="000000"/>
          <w:sz w:val="28"/>
          <w:szCs w:val="28"/>
          <w:lang w:eastAsia="ru-RU"/>
        </w:rPr>
      </w:pPr>
      <w:r w:rsidRPr="00B07C71">
        <w:rPr>
          <w:rFonts w:ascii="Arial" w:eastAsia="Times New Roman" w:hAnsi="Arial" w:cs="Arial"/>
          <w:color w:val="000000"/>
          <w:sz w:val="24"/>
          <w:szCs w:val="24"/>
          <w:lang w:eastAsia="ru-RU"/>
        </w:rPr>
        <w:t>Прием заявления и документов от заявителя и сверка копий документов с их подлинниками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с заявлением в письменной форме о предоставлении муниципальной услуги либо в форме электронных документов в порядке, установленном законодательством Российской Федерации.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Для получения муниципальный услуги заявитель обращается в Администрацию или МФЦ.</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35. При приеме заявления о предоставлении муниципальной услуги и документов, указанных в пункте 9 настоящего регламента, специалист Администрации или МФЦ:</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Заявление гражданина о постановке на учет регистрируется в Книге регистрации заявлений граждан о постановке на учет в качестве нуждающихся в жилых помещениях, предоставляемых по договору социального найма (далее - Книга регистрации заявлений), по форме, установленной приложением №2 к настоящему Регламенту.</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При обращении гражданина или его законного представителя в Администрацию заявителю выдается расписка в получении документов с указанием перечня и даты их получения по форме, согласно приложению № 3 к настоящему Регламенту, с указанием перечня документов, которые должны быть получены по межведомственным запросам; если заявление и документы, предусмотренные пунктами 9 настоящего Регламента, предоставляются по почте либо в форме электронных документов, расписка в получении документов направляется гражданину Администрацией по почте. В случае представления документов через МФЦ расписка выдается указанным МФЦ.</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36. При несоответствии (недостаточности) представленных документов, предусмотренных пунктом 9 настоящего Регламента, специалист Администрации извещает заявителя в письменной форме и (или) в форме электронного документа по выбору заявителя о несоответствии (недостаточности) представленных документов.</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37. Максимальный срок выполнения административного действия - 1 (один) день со дня поступления заявления и приложенных к нему документов в Администрацию.</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38. Критерием принятия решения о приеме заявления и документов на предоставление муниципальной услуги является соблюдение пунктов 9-11 настоящего Регламента.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39. Результат действия – прием заявления и документов на предоставление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lastRenderedPageBreak/>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Определение права заявителя на получение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40. Основанием для начала административной процедуры является прием заявления и документов, необходимых для предоставления муниципальной услуги специалистом Администрации или МФЦ.</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41. В случае принятия заявления о предоставлении муниципальной услуги специалист МФЦ, не позднее следующего рабочего дня со дня поступления заявления с приложением документов, указанных в пункте 9 настоящего Регламента, запрашивает необходимые документы, не представленные заявителем, в соответствии с пунктами 10 настоящего Регламента в порядке межведомственного взаимодействия, согласно пункта 44 настоящего регламента.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42. Заявление и приложенные к нему документы, а в случае получения документов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43. В случае принятия заявления о предоставлении муниципальной услуги специалист Администрации не позднее следующего рабочего дня со дня поступления заявления с приложением документов, указанных в пункте 9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ФЗ № 210-ФЗ.</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45. Специалист Администрации,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lastRenderedPageBreak/>
        <w:t>46. В случае отсутствия у заявителя права на получение муниципальной услуги, специалист Администрации готовит проект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Максимальный срок выполнения действия – 10 рабочих дней со дня регистрации заявления.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47. Результат действия – определение права заявителя на получение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Принятие постановления Администрации о постановке на учет в качестве нуждающегося в жилом помещении, предоставляемом по договору социального найма либо об отказе в постановке на учет в качестве нуждающегося в жилом помещении, предоставляемом по договору социального найма и направление результата заявителю</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49. Решение о предоставлении муниципальной услуги принимается Администрацией в форме постановления.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Специалист Администрации готовит проект постановления Администрации о постановке на учет в качестве нуждающегося в жилом помещении, предоставляемом по договору социального найма либо об отказе в постановке на учет в качестве нуждающегося в жилом помещении, предоставляемом по договору социального найма.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50. Максимальный срок выполнения административного действия – 10 рабочих дней со дня истечения указанного в пункте 46 настоящего Регламента срока.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Результат действия – подготовленный проект постановления Администрации о постановке на учет в качестве нуждающегося в жилом помещении, предоставляемом по договору социального найма либо об отказе в постановке на учет в качестве нуждающегося в жилом помещении, предоставляемом по договору социального найма.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51. Проект постановления Администрации о постановке на учет в качестве нуждающегося в жилом помещении, предоставляемом по договору социального найма либо об отказе в постановке на учет в качестве нуждающегося в жилом помещении, предоставляемом по договору социального найма направляется главе Администрации для подписания.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Максимальный срок выполнения действия – 3 рабочих дня со дня истечения указанного в пункте 50 настоящего Регламента срока.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постановке на учет в качестве нуждающегося в жилом помещении, предоставляемом по договору социального найма либо об отказе в постановке на учет в качестве нуждающегося в жилом помещении, предоставляемом по договору социального найма.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xml:space="preserve">Результат действия – принятие постановления Администрации о постановке на учет в качестве нуждающегося в жилом помещении, предоставляемом по договору социального найма либо об отказе в постановке на учет в качестве </w:t>
      </w:r>
      <w:r w:rsidRPr="00B07C71">
        <w:rPr>
          <w:rFonts w:ascii="Arial" w:eastAsia="Times New Roman" w:hAnsi="Arial" w:cs="Arial"/>
          <w:color w:val="000000"/>
          <w:sz w:val="24"/>
          <w:szCs w:val="24"/>
          <w:lang w:eastAsia="ru-RU"/>
        </w:rPr>
        <w:lastRenderedPageBreak/>
        <w:t>нуждающегося в жилом помещении, предоставляемом по договору социального найма.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52. Специалист Администрации не позднее чем через три рабочих дня со дня принятия решения о постановке на учет в качестве нуждающегося в жилом помещении, предоставляемом по договору социального найма выдает или направляет гражданину, подавшему соответствующее заявление, копию постановления Администрации о постановке на учет в качестве нуждающегося в жилом помещении, предоставляемом по договору социального найма.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Решение об отказе в постановке на учет в качестве нуждающегося в жилом помещении, предоставляемом по договору социального найма выдается или направляется гражданину, подавшему соответствующее заявление, не позднее чем через три рабочих дня со дня принятия постановления Администрации об отказе в постановке на учет в качестве нуждающегося в жилом помещении, предоставляемом по договору социального найма и может быть обжаловано им в судебном порядке.</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В случае предоставления гражданином соответствующего заявления через МФЦ постановление Администрации о постановке на учет в качестве нуждающегося в жилом помещении, предоставляемом по договору социального найма либо об отказе в постановке на учет в качестве нуждающегося в жилом помещении, предоставляемом по договору социального найма, направляется в указанный МФЦ не позднее чем через три рабочих дня со дня принятия постановления Администрации, если иной способ получения не указан заявителем.</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Максимальный срок выполнения административной процедуры – 10 рабочих дней со дня истечения указанного в пункте 46 настоящего Регламента срока.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53. Гражданин признается состоящим на учете на основании принятого Администрацией постановления о постановке гражданина на учет в качестве нуждающегося в жилом помещении, предоставляемом по договору социального найма с даты регистрации заявления гражданина о постановке на учет в Книге регистрации заявлений.</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Поставленные на учет граждане включаются в Книгу учета граждан, нуждающихся в жилых помещениях, предоставляемых по договорам социального найма, которая ведется специалистом Администрации.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Форма Книги учета установлена приложением №4 к настоящему Регламенту.</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Исправление допущенных опечаток и ошибок (далее - техническая ошибка) в выданных в результате предоставления муниципальной услуги документах</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54. При обращении об исправлении технической ошибки заявитель представляет:</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заявление об исправлении технической ошибки;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документы, подтверждающие наличие в выданном результате муниципальной услуги технической ошибки.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54.1.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в установленном порядке.</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54.2.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lastRenderedPageBreak/>
        <w:t>54.3.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54.4.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внесения изменений в постановление Администрации о постановке на учет в качестве нуждающегося в жилом помещении, предоставляемом по договору социального найма либо об отказе в постановке на учет в качестве нуждающегося в жилом помещении, предоставляемом по договору социального найма (далее – результат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54.5. В случае отсутствия технической ошибки в выданном результате муниципальной услуги специалист Администрации готовит уведомление об отсутствии технической ошибки в выданном результате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54.6. Специалист Администрации передает исправленный результат муниципальной услуги, либо уведомление об отсутствии технической ошибки в выданном результате муниципальной услуги на подпись главе Администрации.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54.7. Глава Администрации подписывает подготовленный результат муниципальной услуги, либо уведомление об отсутствии технической ошибки в выданном результате муниципальной услуги и передает специалисту Администрации для направления заявителю.</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54.8. Максимальный срок выполнения действия по исправлению технической ошибки в выданном результате муниципальной услуги, либо подготовки уведомления об отсутствии технической ошибки в выданном результате муниципальной услуги не может превышать 5 (пяти) рабочих дней с даты регистрации заявления об исправлении технической ошибки в Администрации.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54.9. Результатом выполнения административной процедуры по исправлению технической ошибки в выданном результате муниципальной услуги является: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а) в случае наличия технической ошибки в выданном результате муниципальной услуги – подготовленный результат услуги, указанный в пункте 6 настоящего Регламента.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б) в случае отсутствия технической ошибки в выданном результате муниципальной услуги – уведомление об отсутствии технической ошибки в выданном результате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color w:val="000000"/>
          <w:sz w:val="30"/>
          <w:szCs w:val="30"/>
          <w:lang w:eastAsia="ru-RU"/>
        </w:rPr>
        <w:t>Раздел 4</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bookmarkStart w:id="0" w:name="sub_500"/>
      <w:r w:rsidRPr="00B07C71">
        <w:rPr>
          <w:rFonts w:ascii="Arial" w:eastAsia="Times New Roman" w:hAnsi="Arial" w:cs="Arial"/>
          <w:color w:val="000000"/>
          <w:sz w:val="24"/>
          <w:szCs w:val="24"/>
          <w:lang w:eastAsia="ru-RU"/>
        </w:rPr>
        <w:t>55.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0"/>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lastRenderedPageBreak/>
        <w:t>56. В Администрации проводятся плановые и внеплановые проверки полноты и качества исполнения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59. Ответственные исполнители несут персональную ответственность за: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b/>
          <w:bCs/>
          <w:color w:val="000000"/>
          <w:sz w:val="24"/>
          <w:szCs w:val="24"/>
          <w:lang w:eastAsia="ru-RU"/>
        </w:rPr>
        <w:t> </w:t>
      </w:r>
    </w:p>
    <w:p w:rsidR="00B07C71" w:rsidRPr="00B07C71" w:rsidRDefault="00B07C71" w:rsidP="00B07C71">
      <w:pPr>
        <w:spacing w:after="0" w:line="240" w:lineRule="auto"/>
        <w:jc w:val="center"/>
        <w:rPr>
          <w:rFonts w:ascii="Times New Roman" w:eastAsia="Times New Roman" w:hAnsi="Times New Roman" w:cs="Times New Roman"/>
          <w:color w:val="000000"/>
          <w:sz w:val="24"/>
          <w:szCs w:val="24"/>
          <w:lang w:eastAsia="ru-RU"/>
        </w:rPr>
      </w:pPr>
      <w:r w:rsidRPr="00B07C71">
        <w:rPr>
          <w:rFonts w:ascii="Arial" w:eastAsia="Times New Roman" w:hAnsi="Arial" w:cs="Arial"/>
          <w:b/>
          <w:bCs/>
          <w:color w:val="000000"/>
          <w:sz w:val="30"/>
          <w:szCs w:val="30"/>
          <w:lang w:eastAsia="ru-RU"/>
        </w:rPr>
        <w:t>Раздел 5</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xml:space="preserve">61.3.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w:t>
      </w:r>
      <w:r w:rsidRPr="00B07C71">
        <w:rPr>
          <w:rFonts w:ascii="Arial" w:eastAsia="Times New Roman" w:hAnsi="Arial" w:cs="Arial"/>
          <w:color w:val="000000"/>
          <w:sz w:val="24"/>
          <w:szCs w:val="24"/>
          <w:lang w:eastAsia="ru-RU"/>
        </w:rPr>
        <w:lastRenderedPageBreak/>
        <w:t>положений настоящего Регламента, некорректное поведение или нарушение служебной этики в ходе предоставления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62.2. Жалоба на решения и действия (бездействие) должностных лиц, муниципальных служащих Администрации подается главе Администрации.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62.3. Жалоба на действия (бездействие) директора МФЦ подается главе Администрации.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64.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ФЗ № 210-ФЗ;</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постановление Администрации </w:t>
      </w:r>
      <w:hyperlink r:id="rId15" w:tgtFrame="_blank" w:history="1">
        <w:r w:rsidRPr="00B07C71">
          <w:rPr>
            <w:rFonts w:ascii="Arial" w:eastAsia="Times New Roman" w:hAnsi="Arial" w:cs="Arial"/>
            <w:color w:val="0000FF"/>
            <w:sz w:val="24"/>
            <w:szCs w:val="24"/>
            <w:lang w:eastAsia="ru-RU"/>
          </w:rPr>
          <w:t>от 22.02.2019 №19-п</w:t>
        </w:r>
      </w:hyperlink>
      <w:r w:rsidRPr="00B07C71">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Приложение № 1</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к административному регламенту,</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lastRenderedPageBreak/>
        <w:t>утвержденному</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постановлением администрации</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Среднеелюзанского сельсовета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Городищенского района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Пензенской области</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от 12.07.2018 № 91-п</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В 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наименование органа местного самоуправления муниципального образования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от 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фамилия, имя, отчество (при наличии) гражданина,</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проживающего по адресу: 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Заявление</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о постановке на учет в качестве нуждающегося в жилом</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помещении, предоставляемом по договору социального найма</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1) отсутствие жилого помещения;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2) обеспеченность общей площадью жилого помещения на одного члена семьи</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менее учетной нормы;</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3) проживание в помещении, не отвечающем установленным для жилых помещений</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требованиям;</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5) иное ___________________________________________________________________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(указывается иное основание, предусмотренное</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действующим законодательством)</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Состав моей семьи ____________________ человек:</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1. Заявитель 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(Фамилия, Имя, Отчество (при наличии), дата рождения)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2. Супруг(а) 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lastRenderedPageBreak/>
        <w:t>(Фамилия, Имя, Отчество(при наличии), дата рождения)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3. ________________________________________________________________________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(степень родства, Фамилия, Имя, Отчество(при наличии), дата рождения)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4. ________________________________________________________________________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(степень родства, Фамилия, Имя, Отчество(при наличии), дата рождения)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5. ________________________________________________________________________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(степень родства, Фамилия, Имя, Отчество(при наличии), дата рождения)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6. ________________________________________________________________________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(степень родства, Фамилия, Имя, Отчество(при наличии), дата рождения)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К заявлению прилагаю документы:</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1. ________________________________________________________________________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2. ________________________________________________________________________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3. ________________________________________________________________________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и т.д.</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Подписи совершеннолетних членов семьи:</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______________________ (И.О. Фамилия) _____________________ (И.О. Фамилия)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______________________ (И.О. Фамилия) _____________________ (И.О. Фамилия)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"__"_____________ ____________ Подпись заявителя 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lastRenderedPageBreak/>
        <w:t>Прошу направлять мне уведомления на указанный выше почтовый адрес, на адрес электронной почты __________________@__________ (нужное подчеркнуть).</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«___» _____________ 20___ г. ____________________________</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Подпись заявителя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Приложение № 2</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к административному регламенту,</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утвержденному</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постановлением администрации</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Среднеелюзанского сельсовета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Городищенского района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Пензенской области</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от 12.07.2018 № 91-п</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i/>
          <w:iCs/>
          <w:color w:val="000000"/>
          <w:sz w:val="30"/>
          <w:szCs w:val="30"/>
          <w:lang w:eastAsia="ru-RU"/>
        </w:rPr>
        <w:t> </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color w:val="000000"/>
          <w:sz w:val="30"/>
          <w:szCs w:val="30"/>
          <w:lang w:eastAsia="ru-RU"/>
        </w:rPr>
        <w:t>КНИГА</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color w:val="000000"/>
          <w:sz w:val="30"/>
          <w:szCs w:val="30"/>
          <w:lang w:eastAsia="ru-RU"/>
        </w:rPr>
        <w:t>РЕГИСТРАЦИИ ЗАЯВЛЕНИЙ ГРАЖДАН О ПОСТАНОВКЕ НА УЧЕТ В КАЧЕСТВЕ НУЖДАЮЩИХСЯ В ЖИЛЫХ ПОМЕЩЕНИЯХ, ПРЕДОСТАВЛЯЕМЫХ ПО ДОГОВОРУ СОЦИАЛЬНОГО НАЙМА</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(наименование населенного пункта)</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(наименование органа местного самоуправления)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Начата ____________ 20___ г.</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Окончена __________ 20___ г.</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(Страницы) </w:t>
      </w:r>
    </w:p>
    <w:tbl>
      <w:tblPr>
        <w:tblW w:w="15450" w:type="dxa"/>
        <w:jc w:val="center"/>
        <w:tblCellMar>
          <w:left w:w="0" w:type="dxa"/>
          <w:right w:w="0" w:type="dxa"/>
        </w:tblCellMar>
        <w:tblLook w:val="04A0" w:firstRow="1" w:lastRow="0" w:firstColumn="1" w:lastColumn="0" w:noHBand="0" w:noVBand="1"/>
      </w:tblPr>
      <w:tblGrid>
        <w:gridCol w:w="597"/>
        <w:gridCol w:w="2044"/>
        <w:gridCol w:w="2525"/>
        <w:gridCol w:w="2343"/>
        <w:gridCol w:w="3107"/>
        <w:gridCol w:w="1785"/>
        <w:gridCol w:w="3049"/>
      </w:tblGrid>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Дата поступления заявления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Фамилия, имя, отчество (при наличии) гражданина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Адрес занимаемого жилого помещения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Решение органа местного самоуправления (дата, номер)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Краткое содержание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Сообщение гражданину о принятом решении (дата и номер извещения)</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bl>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Приложение № 3</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к административному регламенту,</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утвержденному</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постановлением администрации</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Среднеелюзанского сельсовета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Городищенского района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lastRenderedPageBreak/>
        <w:t>Пензенской области</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от 12.07.2018 № 91-п</w:t>
      </w:r>
    </w:p>
    <w:p w:rsidR="00B07C71" w:rsidRPr="00B07C71" w:rsidRDefault="00B07C71" w:rsidP="00B07C71">
      <w:pPr>
        <w:spacing w:after="0" w:line="240" w:lineRule="auto"/>
        <w:ind w:firstLine="567"/>
        <w:jc w:val="both"/>
        <w:outlineLvl w:val="1"/>
        <w:rPr>
          <w:rFonts w:ascii="Arial" w:eastAsia="Times New Roman" w:hAnsi="Arial" w:cs="Arial"/>
          <w:b/>
          <w:bCs/>
          <w:color w:val="000000"/>
          <w:sz w:val="30"/>
          <w:szCs w:val="30"/>
          <w:lang w:eastAsia="ru-RU"/>
        </w:rPr>
      </w:pPr>
      <w:r w:rsidRPr="00B07C71">
        <w:rPr>
          <w:rFonts w:ascii="Arial" w:eastAsia="Times New Roman" w:hAnsi="Arial" w:cs="Arial"/>
          <w:b/>
          <w:bCs/>
          <w:i/>
          <w:iCs/>
          <w:color w:val="000000"/>
          <w:sz w:val="24"/>
          <w:szCs w:val="24"/>
          <w:lang w:eastAsia="ru-RU"/>
        </w:rPr>
        <w:t> </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color w:val="000000"/>
          <w:sz w:val="30"/>
          <w:szCs w:val="30"/>
          <w:lang w:eastAsia="ru-RU"/>
        </w:rPr>
        <w:t>РАСПИСКА</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color w:val="000000"/>
          <w:sz w:val="30"/>
          <w:szCs w:val="30"/>
          <w:lang w:eastAsia="ru-RU"/>
        </w:rPr>
        <w:t>В ПОЛУЧЕНИИ ЗАЯВЛЕНИЯ О ПОСТАНОВКЕ ГРАЖДАНИНА НА УЧЕТ В КАЧЕСТВЕ НУЖДАЮЩЕГОСЯ В ЖИЛОМ ПОМЕЩЕНИИ, ПРЕДОСТАВЛЯЕМОМ ПО ДОГОВОРУ СОЦИАЛЬНОГО НАЙМА, И ПРИЛАГАЕМЫХ К НЕМУ ДОКУМЕНТОВ</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 " ___________ 20__ г.</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Населенный пункт 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Гражданин 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Адрес 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N книги ____________ N заявления _____ от "____" ____________ 20__ г.</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(время)</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1130"/>
        <w:gridCol w:w="6319"/>
        <w:gridCol w:w="4344"/>
        <w:gridCol w:w="3657"/>
      </w:tblGrid>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Наименование принятых документов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Количество экземпляров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Подпись получателя</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bl>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Документы в количестве ____________ шт. на листах</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Принял(а) _________________________________ 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Ф.И.О. (при наличии) (подпись)</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Расписку получил(а) 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(подпись)</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Документы получил(а) 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(Ф.И.О. (при наличии))</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 ___________ 20_ г.</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(дата)</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Выдал (а) 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(Ф.И.О. (при наличии))</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 ___________ 20_ г.</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(дата)</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Перечень документов, получаемых по межведомственным запросам:</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1) 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2) _______________________________________________________________;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3) _______________________________________________________________.</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Приложение № 4</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lastRenderedPageBreak/>
        <w:t>к административному регламенту,</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утвержденному</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постановлением администрации</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Среднеелюзанского сельсовета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Городищенского района</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Пензенской области</w:t>
      </w:r>
    </w:p>
    <w:p w:rsidR="00B07C71" w:rsidRPr="00B07C71" w:rsidRDefault="00B07C71" w:rsidP="00B07C71">
      <w:pPr>
        <w:spacing w:after="0" w:line="240" w:lineRule="auto"/>
        <w:jc w:val="right"/>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от 12.07.2018 № 91-п</w:t>
      </w:r>
    </w:p>
    <w:p w:rsidR="00B07C71" w:rsidRPr="00B07C71" w:rsidRDefault="00B07C71" w:rsidP="00B07C71">
      <w:pPr>
        <w:spacing w:after="0" w:line="240" w:lineRule="auto"/>
        <w:ind w:firstLine="567"/>
        <w:jc w:val="both"/>
        <w:outlineLvl w:val="1"/>
        <w:rPr>
          <w:rFonts w:ascii="Arial" w:eastAsia="Times New Roman" w:hAnsi="Arial" w:cs="Arial"/>
          <w:b/>
          <w:bCs/>
          <w:color w:val="000000"/>
          <w:sz w:val="30"/>
          <w:szCs w:val="30"/>
          <w:lang w:eastAsia="ru-RU"/>
        </w:rPr>
      </w:pPr>
      <w:r w:rsidRPr="00B07C71">
        <w:rPr>
          <w:rFonts w:ascii="Arial" w:eastAsia="Times New Roman" w:hAnsi="Arial" w:cs="Arial"/>
          <w:b/>
          <w:bCs/>
          <w:i/>
          <w:iCs/>
          <w:color w:val="000000"/>
          <w:sz w:val="24"/>
          <w:szCs w:val="24"/>
          <w:lang w:eastAsia="ru-RU"/>
        </w:rPr>
        <w:t> </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color w:val="000000"/>
          <w:sz w:val="30"/>
          <w:szCs w:val="30"/>
          <w:lang w:eastAsia="ru-RU"/>
        </w:rPr>
        <w:t>КНИГА</w:t>
      </w:r>
    </w:p>
    <w:p w:rsidR="00B07C71" w:rsidRPr="00B07C71" w:rsidRDefault="00B07C71" w:rsidP="00B07C71">
      <w:pPr>
        <w:spacing w:after="0" w:line="240" w:lineRule="auto"/>
        <w:ind w:firstLine="567"/>
        <w:jc w:val="center"/>
        <w:outlineLvl w:val="1"/>
        <w:rPr>
          <w:rFonts w:ascii="Arial" w:eastAsia="Times New Roman" w:hAnsi="Arial" w:cs="Arial"/>
          <w:b/>
          <w:bCs/>
          <w:color w:val="000000"/>
          <w:sz w:val="30"/>
          <w:szCs w:val="30"/>
          <w:lang w:eastAsia="ru-RU"/>
        </w:rPr>
      </w:pPr>
      <w:r w:rsidRPr="00B07C71">
        <w:rPr>
          <w:rFonts w:ascii="Arial" w:eastAsia="Times New Roman" w:hAnsi="Arial" w:cs="Arial"/>
          <w:b/>
          <w:bCs/>
          <w:color w:val="000000"/>
          <w:sz w:val="30"/>
          <w:szCs w:val="30"/>
          <w:lang w:eastAsia="ru-RU"/>
        </w:rPr>
        <w:t>УЧЕТА ГРАЖДАН, НУЖДАЮЩИХСЯ В ЖИЛЫХ ПОМЕЩЕНИЯХ, ПРЕДОСТАВЛЯЕМЫХ ПО ДОГОВОРАМ СОЦИАЛЬНОГО НАЙМА</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(населенный пункт)</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____________________________________________________________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(наименование органа местного самоуправления)</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Категория граждан _________________________________________________________</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b/>
          <w:bCs/>
          <w:color w:val="000000"/>
          <w:kern w:val="36"/>
          <w:sz w:val="24"/>
          <w:szCs w:val="24"/>
          <w:lang w:eastAsia="ru-RU"/>
        </w:rPr>
        <w:t> </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Начата ____________ 20___ г.</w:t>
      </w:r>
    </w:p>
    <w:p w:rsidR="00B07C71" w:rsidRPr="00B07C71" w:rsidRDefault="00B07C71" w:rsidP="00B07C71">
      <w:pPr>
        <w:spacing w:after="0" w:line="240" w:lineRule="auto"/>
        <w:ind w:firstLine="567"/>
        <w:jc w:val="both"/>
        <w:outlineLvl w:val="0"/>
        <w:rPr>
          <w:rFonts w:ascii="Arial" w:eastAsia="Times New Roman" w:hAnsi="Arial" w:cs="Arial"/>
          <w:b/>
          <w:bCs/>
          <w:color w:val="000000"/>
          <w:kern w:val="36"/>
          <w:sz w:val="32"/>
          <w:szCs w:val="32"/>
          <w:lang w:eastAsia="ru-RU"/>
        </w:rPr>
      </w:pPr>
      <w:r w:rsidRPr="00B07C71">
        <w:rPr>
          <w:rFonts w:ascii="Arial" w:eastAsia="Times New Roman" w:hAnsi="Arial" w:cs="Arial"/>
          <w:color w:val="000000"/>
          <w:kern w:val="36"/>
          <w:sz w:val="24"/>
          <w:szCs w:val="24"/>
          <w:lang w:eastAsia="ru-RU"/>
        </w:rPr>
        <w:t>Окончена __________ 20___ г.</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(Страницы)</w:t>
      </w:r>
    </w:p>
    <w:p w:rsidR="00B07C71" w:rsidRPr="00B07C71" w:rsidRDefault="00B07C71" w:rsidP="00B07C71">
      <w:pPr>
        <w:spacing w:after="0" w:line="240" w:lineRule="auto"/>
        <w:rPr>
          <w:rFonts w:ascii="Times New Roman" w:eastAsia="Times New Roman" w:hAnsi="Times New Roman" w:cs="Times New Roman"/>
          <w:color w:val="000000"/>
          <w:sz w:val="24"/>
          <w:szCs w:val="24"/>
          <w:lang w:eastAsia="ru-RU"/>
        </w:rPr>
      </w:pPr>
      <w:r w:rsidRPr="00B07C71">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571"/>
        <w:gridCol w:w="3298"/>
        <w:gridCol w:w="2449"/>
        <w:gridCol w:w="2926"/>
        <w:gridCol w:w="2898"/>
        <w:gridCol w:w="1694"/>
        <w:gridCol w:w="1614"/>
      </w:tblGrid>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jc w:val="center"/>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jc w:val="center"/>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Данные о гражданине (фамилия, имя, отчество (при наличии), дата рождения, количественный состав семьи)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jc w:val="center"/>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Данные о паспорте или документе, заменяющем паспорт гражданина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jc w:val="center"/>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Решение органа местного самоуправления о постановке на учет (номер и дата)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jc w:val="center"/>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Включен в список на предоставление жилого помещения (год и номер очереди)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jc w:val="center"/>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Дата и основание снятия с учета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jc w:val="center"/>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Примечание</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r w:rsidR="00B07C71" w:rsidRPr="00B07C71" w:rsidTr="00B07C7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C71" w:rsidRPr="00B07C71" w:rsidRDefault="00B07C71" w:rsidP="00B07C71">
            <w:pPr>
              <w:spacing w:after="0" w:line="240" w:lineRule="auto"/>
              <w:rPr>
                <w:rFonts w:ascii="Times New Roman" w:eastAsia="Times New Roman" w:hAnsi="Times New Roman" w:cs="Times New Roman"/>
                <w:sz w:val="24"/>
                <w:szCs w:val="24"/>
                <w:lang w:eastAsia="ru-RU"/>
              </w:rPr>
            </w:pPr>
            <w:r w:rsidRPr="00B07C71">
              <w:rPr>
                <w:rFonts w:ascii="Arial" w:eastAsia="Times New Roman" w:hAnsi="Arial" w:cs="Arial"/>
                <w:sz w:val="24"/>
                <w:szCs w:val="24"/>
                <w:lang w:eastAsia="ru-RU"/>
              </w:rPr>
              <w:t> </w:t>
            </w:r>
          </w:p>
        </w:tc>
      </w:tr>
    </w:tbl>
    <w:p w:rsidR="00B07C71" w:rsidRPr="00B07C71" w:rsidRDefault="00B07C71" w:rsidP="00B07C71">
      <w:pPr>
        <w:spacing w:after="0" w:line="240" w:lineRule="auto"/>
        <w:jc w:val="right"/>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w:t>
      </w:r>
    </w:p>
    <w:p w:rsidR="00B07C71" w:rsidRPr="00B07C71" w:rsidRDefault="00B07C71" w:rsidP="00B07C71">
      <w:pPr>
        <w:spacing w:after="0" w:line="240" w:lineRule="auto"/>
        <w:jc w:val="center"/>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1</w:t>
      </w:r>
    </w:p>
    <w:p w:rsidR="00B07C71" w:rsidRPr="00B07C71" w:rsidRDefault="00B07C71" w:rsidP="00B07C71">
      <w:pPr>
        <w:spacing w:after="0" w:line="240" w:lineRule="auto"/>
        <w:rPr>
          <w:rFonts w:ascii="Arial" w:eastAsia="Times New Roman" w:hAnsi="Arial" w:cs="Arial"/>
          <w:color w:val="000000"/>
          <w:sz w:val="24"/>
          <w:szCs w:val="24"/>
          <w:lang w:eastAsia="ru-RU"/>
        </w:rPr>
      </w:pPr>
      <w:r w:rsidRPr="00B07C71">
        <w:rPr>
          <w:rFonts w:ascii="Arial" w:eastAsia="Times New Roman" w:hAnsi="Arial" w:cs="Arial"/>
          <w:color w:val="000000"/>
          <w:sz w:val="24"/>
          <w:szCs w:val="24"/>
          <w:lang w:eastAsia="ru-RU"/>
        </w:rPr>
        <w:t> </w:t>
      </w:r>
    </w:p>
    <w:p w:rsidR="00263903" w:rsidRDefault="00263903">
      <w:bookmarkStart w:id="1" w:name="_GoBack"/>
      <w:bookmarkEnd w:id="1"/>
    </w:p>
    <w:sectPr w:rsidR="00263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141"/>
    <w:rsid w:val="00263903"/>
    <w:rsid w:val="00AF7141"/>
    <w:rsid w:val="00B07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7C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7C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7C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7C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07C7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7C7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B07C71"/>
  </w:style>
  <w:style w:type="paragraph" w:customStyle="1" w:styleId="header">
    <w:name w:val="header"/>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07C71"/>
    <w:rPr>
      <w:color w:val="0000FF"/>
      <w:u w:val="single"/>
    </w:rPr>
  </w:style>
  <w:style w:type="character" w:styleId="a4">
    <w:name w:val="FollowedHyperlink"/>
    <w:basedOn w:val="a0"/>
    <w:uiPriority w:val="99"/>
    <w:semiHidden/>
    <w:unhideWhenUsed/>
    <w:rsid w:val="00B07C71"/>
    <w:rPr>
      <w:color w:val="800080"/>
      <w:u w:val="single"/>
    </w:rPr>
  </w:style>
  <w:style w:type="character" w:customStyle="1" w:styleId="hyperlink">
    <w:name w:val="hyperlink"/>
    <w:basedOn w:val="a0"/>
    <w:rsid w:val="00B07C71"/>
  </w:style>
  <w:style w:type="paragraph" w:styleId="a5">
    <w:name w:val="Normal (Web)"/>
    <w:basedOn w:val="a"/>
    <w:uiPriority w:val="99"/>
    <w:semiHidden/>
    <w:unhideWhenUsed/>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3">
    <w:name w:val="bodytext3"/>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0">
    <w:name w:val="normalweb0"/>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0"/>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7C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7C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7C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7C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07C7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7C7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B07C71"/>
  </w:style>
  <w:style w:type="paragraph" w:customStyle="1" w:styleId="header">
    <w:name w:val="header"/>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07C71"/>
    <w:rPr>
      <w:color w:val="0000FF"/>
      <w:u w:val="single"/>
    </w:rPr>
  </w:style>
  <w:style w:type="character" w:styleId="a4">
    <w:name w:val="FollowedHyperlink"/>
    <w:basedOn w:val="a0"/>
    <w:uiPriority w:val="99"/>
    <w:semiHidden/>
    <w:unhideWhenUsed/>
    <w:rsid w:val="00B07C71"/>
    <w:rPr>
      <w:color w:val="800080"/>
      <w:u w:val="single"/>
    </w:rPr>
  </w:style>
  <w:style w:type="character" w:customStyle="1" w:styleId="hyperlink">
    <w:name w:val="hyperlink"/>
    <w:basedOn w:val="a0"/>
    <w:rsid w:val="00B07C71"/>
  </w:style>
  <w:style w:type="paragraph" w:styleId="a5">
    <w:name w:val="Normal (Web)"/>
    <w:basedOn w:val="a"/>
    <w:uiPriority w:val="99"/>
    <w:semiHidden/>
    <w:unhideWhenUsed/>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3">
    <w:name w:val="bodytext3"/>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0">
    <w:name w:val="normalweb0"/>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0"/>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B07C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5FE1BED-07AF-444E-A811-372AE26873DF" TargetMode="External"/><Relationship Id="rId13" Type="http://schemas.openxmlformats.org/officeDocument/2006/relationships/hyperlink" Target="https://pravo-search.minjust.ru/bigs/showDocument.html?id=50D2D9E0-14E3-4426-ABC4-4658DCAFC82E" TargetMode="External"/><Relationship Id="rId3" Type="http://schemas.openxmlformats.org/officeDocument/2006/relationships/settings" Target="settings.xml"/><Relationship Id="rId7" Type="http://schemas.openxmlformats.org/officeDocument/2006/relationships/hyperlink" Target="https://pravo-search.minjust.ru/bigs/showDocument.html?id=4FCE44CC-D42A-4F6B-B9EC-30283E498A5D" TargetMode="External"/><Relationship Id="rId12" Type="http://schemas.openxmlformats.org/officeDocument/2006/relationships/hyperlink" Target="https://pravo-search.minjust.ru/bigs/showDocument.html?id=4FCE44CC-D42A-4F6B-B9EC-30283E498A5D"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50D2D9E0-14E3-4426-ABC4-4658DCAFC82E" TargetMode="External"/><Relationship Id="rId11" Type="http://schemas.openxmlformats.org/officeDocument/2006/relationships/hyperlink" Target="https://pravo-search.minjust.ru/bigs/showDocument.html?id=C8EE0B2E-74EB-4658-AB30-F37F4C9C5C55" TargetMode="External"/><Relationship Id="rId5" Type="http://schemas.openxmlformats.org/officeDocument/2006/relationships/hyperlink" Target="https://pravo-search.minjust.ru/bigs/showDocument.html?id=293BA230-1250-4587-8FAB-027E109904B7" TargetMode="External"/><Relationship Id="rId15" Type="http://schemas.openxmlformats.org/officeDocument/2006/relationships/hyperlink" Target="https://pravo-search.minjust.ru/bigs/showDocument.html?id=3C28BD4E-F601-4B40-B286-5F49307582B6" TargetMode="External"/><Relationship Id="rId10" Type="http://schemas.openxmlformats.org/officeDocument/2006/relationships/hyperlink" Target="https://pravo-search.minjust.ru/bigs/showDocument.html?id=85FE1BED-07AF-444E-A811-372AE26873DF"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F3B03191-A672-4D76-B0A5-3ECDF30DBEC8" TargetMode="External"/><Relationship Id="rId14" Type="http://schemas.openxmlformats.org/officeDocument/2006/relationships/hyperlink" Target="https://pravo-search.minjust.ru/bigs/showDocument.html?id=3C28BD4E-F601-4B40-B286-5F4930758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11477</Words>
  <Characters>65424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ЗАГС</dc:creator>
  <cp:lastModifiedBy>ЗАГС</cp:lastModifiedBy>
  <cp:revision>2</cp:revision>
  <dcterms:created xsi:type="dcterms:W3CDTF">2024-05-24T12:59:00Z</dcterms:created>
  <dcterms:modified xsi:type="dcterms:W3CDTF">2024-05-24T12:59:00Z</dcterms:modified>
</cp:coreProperties>
</file>