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0B45C2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В Администрацию города Заречного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Пензенской области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Иванов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И.И.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B22167">
        <w:rPr>
          <w:rFonts w:ascii="Times New Roman" w:hAnsi="Times New Roman" w:cs="Times New Roman"/>
          <w:i/>
          <w:sz w:val="26"/>
          <w:szCs w:val="26"/>
        </w:rPr>
        <w:t>.Л</w:t>
      </w:r>
      <w:proofErr w:type="gramEnd"/>
      <w:r w:rsidRPr="00B22167">
        <w:rPr>
          <w:rFonts w:ascii="Times New Roman" w:hAnsi="Times New Roman" w:cs="Times New Roman"/>
          <w:i/>
          <w:sz w:val="26"/>
          <w:szCs w:val="26"/>
        </w:rPr>
        <w:t>енина, 1-1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                                        ___________________________________ 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F2B5B">
        <w:rPr>
          <w:rFonts w:ascii="Times New Roman" w:hAnsi="Times New Roman" w:cs="Times New Roman"/>
          <w:i/>
          <w:sz w:val="26"/>
          <w:szCs w:val="26"/>
        </w:rPr>
        <w:t xml:space="preserve">80128521198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т</w:t>
      </w:r>
      <w:r w:rsidRPr="000B45C2">
        <w:rPr>
          <w:rFonts w:ascii="Times New Roman" w:hAnsi="Times New Roman" w:cs="Times New Roman"/>
          <w:sz w:val="26"/>
          <w:szCs w:val="26"/>
        </w:rPr>
        <w:t>ел.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0F7B38" w:rsidRPr="000B45C2" w:rsidRDefault="000F7B3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54F13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68"/>
      <w:bookmarkEnd w:id="0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260B48" w:rsidRPr="00B22167" w:rsidRDefault="00260B48" w:rsidP="00260B4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</w:t>
      </w:r>
      <w:r w:rsidRPr="00B22167">
        <w:rPr>
          <w:rFonts w:ascii="Times New Roman" w:hAnsi="Times New Roman" w:cs="Times New Roman"/>
          <w:i/>
          <w:sz w:val="26"/>
          <w:szCs w:val="26"/>
        </w:rPr>
        <w:t>Иванов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И.И.</w:t>
      </w:r>
      <w:r>
        <w:rPr>
          <w:rFonts w:ascii="Times New Roman" w:hAnsi="Times New Roman" w:cs="Times New Roman"/>
          <w:i/>
          <w:sz w:val="26"/>
          <w:szCs w:val="26"/>
        </w:rPr>
        <w:t>, 1985 г.р.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60B48" w:rsidRDefault="00260B48" w:rsidP="00260B4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>Прошу признать меня __________________________________________ и членов моей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семьи</w:t>
      </w:r>
    </w:p>
    <w:p w:rsidR="00260B48" w:rsidRPr="00B22167" w:rsidRDefault="00260B48" w:rsidP="00260B48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Иванову А.М., </w:t>
      </w:r>
      <w:r>
        <w:rPr>
          <w:rFonts w:ascii="Times New Roman" w:hAnsi="Times New Roman" w:cs="Times New Roman"/>
          <w:i/>
          <w:sz w:val="26"/>
          <w:szCs w:val="26"/>
        </w:rPr>
        <w:t xml:space="preserve">1985 г.р., </w:t>
      </w:r>
      <w:r w:rsidRPr="00B22167">
        <w:rPr>
          <w:rFonts w:ascii="Times New Roman" w:hAnsi="Times New Roman" w:cs="Times New Roman"/>
          <w:i/>
          <w:sz w:val="26"/>
          <w:szCs w:val="26"/>
        </w:rPr>
        <w:t>Иванову А.И.</w:t>
      </w:r>
      <w:r>
        <w:rPr>
          <w:rFonts w:ascii="Times New Roman" w:hAnsi="Times New Roman" w:cs="Times New Roman"/>
          <w:i/>
          <w:sz w:val="26"/>
          <w:szCs w:val="26"/>
        </w:rPr>
        <w:t>, 2010г.р.</w:t>
      </w:r>
    </w:p>
    <w:p w:rsidR="00260B48" w:rsidRPr="00DD765F" w:rsidRDefault="00260B48" w:rsidP="00260B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F7B38" w:rsidRPr="000B45C2" w:rsidRDefault="000F7B38" w:rsidP="00260B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  Федерации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>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45C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F7B38" w:rsidRPr="000F56EA" w:rsidTr="00260B48">
        <w:trPr>
          <w:trHeight w:val="299"/>
        </w:trPr>
        <w:tc>
          <w:tcPr>
            <w:tcW w:w="9701" w:type="dxa"/>
          </w:tcPr>
          <w:tbl>
            <w:tblPr>
              <w:tblW w:w="97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639"/>
              <w:gridCol w:w="62"/>
            </w:tblGrid>
            <w:tr w:rsidR="000F7B38" w:rsidRPr="000F56EA" w:rsidTr="000F7B38">
              <w:trPr>
                <w:trHeight w:val="299"/>
              </w:trPr>
              <w:tc>
                <w:tcPr>
                  <w:tcW w:w="9701" w:type="dxa"/>
                  <w:gridSpan w:val="2"/>
                </w:tcPr>
                <w:p w:rsidR="000F7B38" w:rsidRDefault="000F7B38" w:rsidP="00890783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0F7B38" w:rsidRDefault="000F7B38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0F7B38" w:rsidRPr="009137C9" w:rsidTr="000F7B38">
              <w:trPr>
                <w:gridAfter w:val="1"/>
                <w:wAfter w:w="62" w:type="dxa"/>
              </w:trPr>
              <w:tc>
                <w:tcPr>
                  <w:tcW w:w="9639" w:type="dxa"/>
                </w:tcPr>
                <w:p w:rsidR="000F7B38" w:rsidRPr="001A0F22" w:rsidRDefault="000F7B38" w:rsidP="00890783">
                  <w:pPr>
                    <w:pStyle w:val="ConsPlusNormal"/>
                    <w:tabs>
                      <w:tab w:val="left" w:pos="10082"/>
                      <w:tab w:val="left" w:pos="10144"/>
                    </w:tabs>
                    <w:ind w:right="-62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соответствии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hyperlink r:id="rId4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Федерального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закона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от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27.07.2006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5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0F7B38" w:rsidRDefault="000F7B38" w:rsidP="00890783">
            <w:pPr>
              <w:autoSpaceDE w:val="0"/>
              <w:autoSpaceDN w:val="0"/>
              <w:adjustRightInd w:val="0"/>
              <w:ind w:right="-62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0F7B38" w:rsidRPr="001A0F22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0F7B38" w:rsidRPr="00686F79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0F7B38" w:rsidRPr="00686F79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0F7B38" w:rsidRPr="00715A60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0F7B38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0F7B38" w:rsidRPr="00260B48" w:rsidRDefault="00260B48" w:rsidP="00260B48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260B48">
              <w:rPr>
                <w:rFonts w:ascii="Times New Roman" w:hAnsi="Times New Roman" w:cs="Times New Roman"/>
                <w:i/>
                <w:sz w:val="26"/>
                <w:szCs w:val="26"/>
              </w:rPr>
              <w:t>25.04.2024</w:t>
            </w:r>
          </w:p>
          <w:p w:rsidR="000F7B38" w:rsidRPr="000B45C2" w:rsidRDefault="000F7B38" w:rsidP="0089078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_______________________ 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________________ / 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_____/</w:t>
            </w: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подпись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 / ______________/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подпись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0F7B38" w:rsidRPr="000F56EA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F7B38" w:rsidRPr="009137C9" w:rsidTr="00260B48">
        <w:tc>
          <w:tcPr>
            <w:tcW w:w="9701" w:type="dxa"/>
          </w:tcPr>
          <w:p w:rsidR="000F7B38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К заявлению прилагаются следующие документы</w:t>
            </w:r>
          </w:p>
          <w:p w:rsidR="00260B48" w:rsidRDefault="00260B48" w:rsidP="00260B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B48" w:rsidRPr="00260B48" w:rsidRDefault="00260B48" w:rsidP="00260B4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0F7B38" w:rsidRPr="00260B48">
              <w:rPr>
                <w:rFonts w:ascii="Times New Roman" w:hAnsi="Times New Roman" w:cs="Times New Roman"/>
                <w:i/>
                <w:sz w:val="26"/>
                <w:szCs w:val="26"/>
              </w:rPr>
              <w:t>1)</w:t>
            </w:r>
            <w:r w:rsidRPr="0026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заключение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      </w:r>
          </w:p>
          <w:p w:rsidR="00260B48" w:rsidRPr="00260B48" w:rsidRDefault="00260B48" w:rsidP="00260B48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260B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2) выписка по банковскому счету или иной документ, содержащий сведения о сумме денежных средств на банковском счете, открытом на члена молодой семьи.</w:t>
            </w:r>
            <w:r w:rsidRPr="00260B48">
              <w:rPr>
                <w:i/>
                <w:sz w:val="26"/>
                <w:szCs w:val="26"/>
              </w:rPr>
              <w:t xml:space="preserve"> </w:t>
            </w:r>
          </w:p>
          <w:p w:rsidR="000F7B38" w:rsidRPr="00260B48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 к нему  согласно  перечню  документы  приняты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0F7B38" w:rsidRPr="009137C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5436CB" w:rsidRDefault="000F7B38" w:rsidP="000F7B3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Администрацию города Заречного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260B48" w:rsidRPr="00870456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>, Петровой А.И.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                                           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870456">
        <w:rPr>
          <w:rFonts w:ascii="Times New Roman" w:hAnsi="Times New Roman" w:cs="Times New Roman"/>
          <w:i/>
          <w:sz w:val="26"/>
          <w:szCs w:val="26"/>
        </w:rPr>
        <w:t>.С</w:t>
      </w:r>
      <w:proofErr w:type="gramEnd"/>
      <w:r w:rsidRPr="00870456">
        <w:rPr>
          <w:rFonts w:ascii="Times New Roman" w:hAnsi="Times New Roman" w:cs="Times New Roman"/>
          <w:i/>
          <w:sz w:val="26"/>
          <w:szCs w:val="26"/>
        </w:rPr>
        <w:t>троителей, 1-1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</w:t>
      </w:r>
    </w:p>
    <w:p w:rsidR="00260B48" w:rsidRPr="000B45C2" w:rsidRDefault="00260B48" w:rsidP="00260B48">
      <w:pPr>
        <w:pStyle w:val="ConsPlusNonformat"/>
        <w:ind w:firstLine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</w:t>
      </w:r>
      <w:r w:rsidRPr="008F2B5B">
        <w:rPr>
          <w:rFonts w:ascii="Times New Roman" w:hAnsi="Times New Roman" w:cs="Times New Roman"/>
          <w:i/>
          <w:sz w:val="26"/>
          <w:szCs w:val="26"/>
        </w:rPr>
        <w:t>8012852119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8F2B5B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 тел. ___________________________</w:t>
      </w:r>
    </w:p>
    <w:p w:rsidR="000F7B38" w:rsidRPr="000B45C2" w:rsidRDefault="000F7B3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831"/>
      <w:bookmarkEnd w:id="1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260B48" w:rsidRPr="00870456" w:rsidRDefault="00260B48" w:rsidP="00260B4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</w:t>
      </w:r>
      <w:r w:rsidRPr="00870456">
        <w:rPr>
          <w:rFonts w:ascii="Times New Roman" w:hAnsi="Times New Roman" w:cs="Times New Roman"/>
          <w:i/>
          <w:sz w:val="26"/>
          <w:szCs w:val="26"/>
        </w:rPr>
        <w:t>Петрова А.В.</w:t>
      </w:r>
    </w:p>
    <w:p w:rsidR="00260B48" w:rsidRDefault="00260B48" w:rsidP="00260B4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 связи с рождением ребенка 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B48" w:rsidRDefault="00260B48" w:rsidP="00260B4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0B48" w:rsidRDefault="00260B48" w:rsidP="00260B48">
      <w:pPr>
        <w:pStyle w:val="ConsPlusNonformat"/>
        <w:ind w:firstLine="2835"/>
        <w:jc w:val="center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F7B38" w:rsidRPr="000B45C2" w:rsidRDefault="00260B4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признать меня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 </w:t>
      </w:r>
      <w:r w:rsidRPr="000B45C2">
        <w:rPr>
          <w:rFonts w:ascii="Times New Roman" w:hAnsi="Times New Roman" w:cs="Times New Roman"/>
          <w:sz w:val="26"/>
          <w:szCs w:val="26"/>
        </w:rPr>
        <w:t xml:space="preserve">и членов </w:t>
      </w:r>
      <w:r>
        <w:rPr>
          <w:rFonts w:ascii="Times New Roman" w:hAnsi="Times New Roman" w:cs="Times New Roman"/>
          <w:sz w:val="26"/>
          <w:szCs w:val="26"/>
        </w:rPr>
        <w:t>моей семьи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Петрову А.И., Петрова А.В.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Федерации   «Обеспечение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 услугами  граждан Российской Федерации» и внести изменения в соответствующее постановление.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F7B38" w:rsidRPr="00046EB9" w:rsidTr="000F7B38">
        <w:trPr>
          <w:trHeight w:val="299"/>
        </w:trPr>
        <w:tc>
          <w:tcPr>
            <w:tcW w:w="9701" w:type="dxa"/>
          </w:tcPr>
          <w:p w:rsidR="000F7B38" w:rsidRPr="00046EB9" w:rsidRDefault="000F7B38" w:rsidP="0089078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046EB9">
              <w:rPr>
                <w:rFonts w:eastAsia="Calibri"/>
                <w:sz w:val="26"/>
                <w:szCs w:val="26"/>
              </w:rPr>
              <w:t>Даю согласие на обработку своих персональн</w:t>
            </w:r>
            <w:r>
              <w:rPr>
                <w:rFonts w:eastAsia="Calibri"/>
                <w:sz w:val="26"/>
                <w:szCs w:val="26"/>
              </w:rPr>
              <w:t>ых данных_____________________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_____________________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0F7B38" w:rsidRPr="00046EB9" w:rsidTr="000F7B38">
        <w:tc>
          <w:tcPr>
            <w:tcW w:w="9701" w:type="dxa"/>
          </w:tcPr>
          <w:p w:rsidR="000F7B38" w:rsidRPr="00046EB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7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Прием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8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0F7B38" w:rsidRDefault="000F7B38" w:rsidP="000F7B38">
      <w:pPr>
        <w:autoSpaceDE w:val="0"/>
        <w:autoSpaceDN w:val="0"/>
        <w:adjustRightInd w:val="0"/>
        <w:ind w:firstLine="283"/>
        <w:rPr>
          <w:sz w:val="26"/>
          <w:szCs w:val="26"/>
        </w:rPr>
      </w:pPr>
      <w:r w:rsidRPr="000B45C2">
        <w:rPr>
          <w:sz w:val="26"/>
          <w:szCs w:val="26"/>
        </w:rPr>
        <w:lastRenderedPageBreak/>
        <w:t xml:space="preserve">                                                                                                  </w:t>
      </w:r>
    </w:p>
    <w:p w:rsidR="000F7B38" w:rsidRPr="001A0F22" w:rsidRDefault="000F7B38" w:rsidP="000F7B3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0F7B38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0F7B38" w:rsidRPr="00715A60" w:rsidRDefault="000F7B38" w:rsidP="000F7B38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22">
        <w:rPr>
          <w:sz w:val="26"/>
          <w:szCs w:val="26"/>
          <w:shd w:val="clear" w:color="auto" w:fill="FFFFFF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0F7B38" w:rsidRPr="00260B48" w:rsidRDefault="000F7B38" w:rsidP="000F7B38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 w:rsidR="00260B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r w:rsidR="00260B48" w:rsidRPr="00260B48">
        <w:rPr>
          <w:rFonts w:ascii="Times New Roman" w:hAnsi="Times New Roman" w:cs="Times New Roman"/>
          <w:i/>
          <w:sz w:val="26"/>
          <w:szCs w:val="26"/>
        </w:rPr>
        <w:t>25.04.2024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Дата _______________________ 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______________/ 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подпись             </w:t>
      </w:r>
      <w:r w:rsidRPr="000B45C2">
        <w:rPr>
          <w:rFonts w:ascii="Times New Roman" w:hAnsi="Times New Roman" w:cs="Times New Roman"/>
        </w:rPr>
        <w:t xml:space="preserve"> расшифровка подписи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_____________/ 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подпись             </w:t>
      </w:r>
      <w:r w:rsidRPr="000B45C2">
        <w:rPr>
          <w:rFonts w:ascii="Times New Roman" w:hAnsi="Times New Roman" w:cs="Times New Roman"/>
        </w:rPr>
        <w:t xml:space="preserve"> расшифровка подписи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260B48" w:rsidRPr="00260B48" w:rsidRDefault="00260B48" w:rsidP="00260B48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60B48">
        <w:rPr>
          <w:rFonts w:ascii="Times New Roman" w:hAnsi="Times New Roman" w:cs="Times New Roman"/>
          <w:i/>
          <w:sz w:val="26"/>
          <w:szCs w:val="26"/>
        </w:rPr>
        <w:t>1) заключение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</w:r>
    </w:p>
    <w:p w:rsidR="00260B48" w:rsidRPr="00260B48" w:rsidRDefault="00260B48" w:rsidP="00260B48">
      <w:pPr>
        <w:pStyle w:val="ConsPlusNormal"/>
        <w:jc w:val="both"/>
        <w:rPr>
          <w:i/>
          <w:sz w:val="26"/>
          <w:szCs w:val="26"/>
        </w:rPr>
      </w:pPr>
      <w:r w:rsidRPr="00260B48">
        <w:rPr>
          <w:rFonts w:ascii="Times New Roman" w:hAnsi="Times New Roman" w:cs="Times New Roman"/>
          <w:i/>
          <w:sz w:val="26"/>
          <w:szCs w:val="26"/>
        </w:rPr>
        <w:t xml:space="preserve">    2) выписка по банковскому счету или иной документ, содержащий сведения о сумме денежных средств на банковском счете, открытом на члена молодой семьи.</w:t>
      </w:r>
      <w:r w:rsidRPr="00260B48">
        <w:rPr>
          <w:i/>
          <w:sz w:val="26"/>
          <w:szCs w:val="26"/>
        </w:rPr>
        <w:t xml:space="preserve"> </w:t>
      </w:r>
    </w:p>
    <w:p w:rsidR="00260B48" w:rsidRDefault="00260B4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Заявление и прилагаемые к нему согласно перечню документы приняты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0B45C2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Администрацию города Заречного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260B48" w:rsidRPr="00870456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от </w:t>
      </w: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>, Петровой А.И.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                                           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</w:t>
      </w:r>
    </w:p>
    <w:p w:rsidR="00260B48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870456">
        <w:rPr>
          <w:rFonts w:ascii="Times New Roman" w:hAnsi="Times New Roman" w:cs="Times New Roman"/>
          <w:i/>
          <w:sz w:val="26"/>
          <w:szCs w:val="26"/>
        </w:rPr>
        <w:t>.С</w:t>
      </w:r>
      <w:proofErr w:type="gramEnd"/>
      <w:r w:rsidRPr="00870456">
        <w:rPr>
          <w:rFonts w:ascii="Times New Roman" w:hAnsi="Times New Roman" w:cs="Times New Roman"/>
          <w:i/>
          <w:sz w:val="26"/>
          <w:szCs w:val="26"/>
        </w:rPr>
        <w:t>троителей, 1-1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</w:t>
      </w:r>
    </w:p>
    <w:p w:rsidR="00260B48" w:rsidRPr="000B45C2" w:rsidRDefault="00260B48" w:rsidP="00260B48">
      <w:pPr>
        <w:pStyle w:val="ConsPlusNonformat"/>
        <w:ind w:firstLine="2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</w:t>
      </w:r>
      <w:r w:rsidRPr="008F2B5B">
        <w:rPr>
          <w:rFonts w:ascii="Times New Roman" w:hAnsi="Times New Roman" w:cs="Times New Roman"/>
          <w:i/>
          <w:sz w:val="26"/>
          <w:szCs w:val="26"/>
        </w:rPr>
        <w:t>8012852119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8F2B5B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260B48" w:rsidRPr="000B45C2" w:rsidRDefault="00260B48" w:rsidP="00260B4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>Тел. _______________________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897"/>
      <w:bookmarkEnd w:id="2"/>
    </w:p>
    <w:p w:rsidR="000F7B38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аявление</w:t>
      </w: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семей  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государственной программы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sz w:val="26"/>
          <w:szCs w:val="26"/>
        </w:rPr>
        <w:t>Российской  Федерации»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 прошу  провести  проверку  моей  семьи  на  наличие доходов,   позволяющих   получить  кредит,  либо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иные  денежные  средства, достаточные  для  оплаты  расчетной  (средней)  стоимости  жилья  в  части, превышающей размер предоставляемой социальной выплаты.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F7B38" w:rsidRPr="00046EB9" w:rsidTr="000F7B38">
        <w:trPr>
          <w:trHeight w:val="299"/>
        </w:trPr>
        <w:tc>
          <w:tcPr>
            <w:tcW w:w="9701" w:type="dxa"/>
          </w:tcPr>
          <w:p w:rsidR="000F7B38" w:rsidRPr="00046EB9" w:rsidRDefault="000F7B38" w:rsidP="0089078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Даю согласие на обработку своих персональных </w:t>
            </w:r>
            <w:r>
              <w:rPr>
                <w:rFonts w:eastAsia="Calibri"/>
                <w:sz w:val="26"/>
                <w:szCs w:val="26"/>
              </w:rPr>
              <w:t>данных_____________________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 (подпись)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 _____________________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0F7B38" w:rsidRPr="009137C9" w:rsidTr="000F7B38">
        <w:tc>
          <w:tcPr>
            <w:tcW w:w="9701" w:type="dxa"/>
          </w:tcPr>
          <w:p w:rsidR="000F7B38" w:rsidRPr="00046EB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9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10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0F7B38" w:rsidRPr="001A0F22" w:rsidRDefault="000F7B38" w:rsidP="000F7B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0F7B38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0F7B38" w:rsidRPr="00715A60" w:rsidRDefault="000F7B38" w:rsidP="000F7B38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22">
        <w:rPr>
          <w:sz w:val="26"/>
          <w:szCs w:val="26"/>
          <w:shd w:val="clear" w:color="auto" w:fill="FFFFFF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0F7B38" w:rsidRPr="00260B48" w:rsidRDefault="00260B48" w:rsidP="00260B48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</w:t>
      </w:r>
      <w:r w:rsidRPr="00260B48">
        <w:rPr>
          <w:rFonts w:ascii="Times New Roman" w:hAnsi="Times New Roman" w:cs="Times New Roman"/>
          <w:i/>
          <w:sz w:val="26"/>
          <w:szCs w:val="26"/>
        </w:rPr>
        <w:t>25.04.2024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подпись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/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0F7B38" w:rsidRPr="00FD0E0C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подпись 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0F7B38" w:rsidRPr="00502C0D" w:rsidRDefault="000F7B38" w:rsidP="000F7B38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260B48" w:rsidRPr="00260B48" w:rsidRDefault="00260B48" w:rsidP="00260B48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60B48">
        <w:rPr>
          <w:rFonts w:ascii="Times New Roman" w:hAnsi="Times New Roman" w:cs="Times New Roman"/>
          <w:i/>
          <w:sz w:val="26"/>
          <w:szCs w:val="26"/>
        </w:rPr>
        <w:t>1) заключение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</w:r>
    </w:p>
    <w:p w:rsidR="00260B48" w:rsidRPr="00260B48" w:rsidRDefault="00260B48" w:rsidP="00260B48">
      <w:pPr>
        <w:pStyle w:val="ConsPlusNormal"/>
        <w:jc w:val="both"/>
        <w:rPr>
          <w:i/>
          <w:sz w:val="26"/>
          <w:szCs w:val="26"/>
        </w:rPr>
      </w:pPr>
      <w:r w:rsidRPr="00260B48">
        <w:rPr>
          <w:rFonts w:ascii="Times New Roman" w:hAnsi="Times New Roman" w:cs="Times New Roman"/>
          <w:i/>
          <w:sz w:val="26"/>
          <w:szCs w:val="26"/>
        </w:rPr>
        <w:t xml:space="preserve">    2) выписка по банковскому счету или иной документ, содержащий сведения о сумме денежных средств на банковском счете, открытом на члена молодой семьи.</w:t>
      </w:r>
      <w:r w:rsidRPr="00260B48">
        <w:rPr>
          <w:i/>
          <w:sz w:val="26"/>
          <w:szCs w:val="26"/>
        </w:rPr>
        <w:t xml:space="preserve"> </w:t>
      </w:r>
    </w:p>
    <w:p w:rsidR="000F7B38" w:rsidRPr="000B45C2" w:rsidRDefault="000F7B38" w:rsidP="00260B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0F7B38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B38"/>
    <w:rsid w:val="000950C9"/>
    <w:rsid w:val="000F7B38"/>
    <w:rsid w:val="001D2425"/>
    <w:rsid w:val="00260B48"/>
    <w:rsid w:val="00954F13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3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F7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F7B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7B38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B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10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9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2565</Words>
  <Characters>14624</Characters>
  <Application>Microsoft Office Word</Application>
  <DocSecurity>0</DocSecurity>
  <Lines>121</Lines>
  <Paragraphs>34</Paragraphs>
  <ScaleCrop>false</ScaleCrop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3</cp:revision>
  <dcterms:created xsi:type="dcterms:W3CDTF">2025-02-06T09:26:00Z</dcterms:created>
  <dcterms:modified xsi:type="dcterms:W3CDTF">2025-02-06T09:39:00Z</dcterms:modified>
</cp:coreProperties>
</file>