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C648" w14:textId="77777777" w:rsidR="00093929" w:rsidRDefault="00093929" w:rsidP="00093929">
      <w:pPr>
        <w:ind w:firstLine="540"/>
        <w:jc w:val="right"/>
        <w:rPr>
          <w:rStyle w:val="a8"/>
          <w:b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</w:t>
      </w:r>
      <w:r>
        <w:rPr>
          <w:rStyle w:val="a8"/>
          <w:color w:val="000000"/>
          <w:sz w:val="26"/>
          <w:szCs w:val="26"/>
        </w:rPr>
        <w:t>ложение</w:t>
      </w:r>
    </w:p>
    <w:p w14:paraId="6C808C73" w14:textId="77777777" w:rsidR="00093929" w:rsidRDefault="00093929" w:rsidP="00093929">
      <w:pPr>
        <w:ind w:firstLine="0"/>
        <w:jc w:val="right"/>
        <w:rPr>
          <w:rStyle w:val="a8"/>
          <w:b w:val="0"/>
          <w:color w:val="000000"/>
          <w:sz w:val="26"/>
          <w:szCs w:val="26"/>
        </w:rPr>
      </w:pPr>
      <w:r>
        <w:rPr>
          <w:rStyle w:val="a8"/>
          <w:color w:val="000000"/>
          <w:sz w:val="26"/>
          <w:szCs w:val="26"/>
        </w:rPr>
        <w:t>к</w:t>
      </w:r>
      <w:r>
        <w:rPr>
          <w:rStyle w:val="a8"/>
          <w:bCs/>
          <w:color w:val="000000"/>
          <w:sz w:val="26"/>
          <w:szCs w:val="26"/>
        </w:rPr>
        <w:t xml:space="preserve"> </w:t>
      </w:r>
      <w:hyperlink r:id="rId4" w:anchor="sub_1000" w:tooltip="Current Document" w:history="1">
        <w:r>
          <w:rPr>
            <w:rStyle w:val="a7"/>
            <w:sz w:val="26"/>
            <w:szCs w:val="26"/>
          </w:rPr>
          <w:t>Административному регламенту</w:t>
        </w:r>
      </w:hyperlink>
    </w:p>
    <w:p w14:paraId="1A98FEE2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14:paraId="7A76D52D" w14:textId="77777777" w:rsidR="00093929" w:rsidRDefault="00093929" w:rsidP="0009392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муниципальной услуги</w:t>
      </w:r>
    </w:p>
    <w:p w14:paraId="3BDD1E94" w14:textId="21802317" w:rsidR="00093929" w:rsidRDefault="00093929" w:rsidP="00093929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</w:t>
      </w:r>
      <w:r w:rsidR="004D41CE">
        <w:rPr>
          <w:rFonts w:ascii="Times New Roman" w:hAnsi="Times New Roman" w:cs="Times New Roman"/>
          <w:sz w:val="28"/>
          <w:szCs w:val="28"/>
        </w:rPr>
        <w:t xml:space="preserve">ти, на территории </w:t>
      </w:r>
      <w:bookmarkStart w:id="0" w:name="_GoBack"/>
      <w:bookmarkEnd w:id="0"/>
      <w:r w:rsidR="004D41CE">
        <w:rPr>
          <w:rFonts w:ascii="Times New Roman" w:hAnsi="Times New Roman" w:cs="Times New Roman"/>
          <w:sz w:val="28"/>
          <w:szCs w:val="28"/>
        </w:rPr>
        <w:t>Троицкого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области».</w:t>
      </w:r>
    </w:p>
    <w:p w14:paraId="2CEAD7BA" w14:textId="77777777" w:rsidR="00093929" w:rsidRDefault="00093929" w:rsidP="00093929">
      <w:pPr>
        <w:jc w:val="right"/>
        <w:rPr>
          <w:rFonts w:ascii="Times New Roman" w:hAnsi="Times New Roman"/>
          <w:sz w:val="26"/>
          <w:szCs w:val="26"/>
        </w:rPr>
      </w:pPr>
    </w:p>
    <w:p w14:paraId="4862CABE" w14:textId="3D0086CA" w:rsidR="00093929" w:rsidRDefault="00093929" w:rsidP="0009392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4D41CE">
        <w:rPr>
          <w:rFonts w:ascii="Times New Roman" w:hAnsi="Times New Roman"/>
          <w:sz w:val="26"/>
          <w:szCs w:val="26"/>
        </w:rPr>
        <w:t>лаве администрации Троицкого сельсовета</w:t>
      </w:r>
    </w:p>
    <w:p w14:paraId="1108C281" w14:textId="77777777" w:rsidR="00093929" w:rsidRDefault="00093929" w:rsidP="0009392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 района</w:t>
      </w:r>
    </w:p>
    <w:p w14:paraId="181A7C6C" w14:textId="77777777" w:rsidR="00093929" w:rsidRDefault="00093929" w:rsidP="0009392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4B23FF7E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F0D70D2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01ADFF49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0B274294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7C31DDF0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201C3D89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767176F9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79EE3639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42A32E01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0928BB9A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7AB1B13F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0DE9C7D5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5CA3F94A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199F6D98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143C0E4D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5EFD6EA5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B8AA581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50FC1F7A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73506E73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6FAA1787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6B5589A8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4B8ED65C" w14:textId="77777777" w:rsidR="00093929" w:rsidRDefault="00093929" w:rsidP="0009392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41C269A7" w14:textId="77777777" w:rsidR="00093929" w:rsidRDefault="00093929" w:rsidP="00093929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14:paraId="5A5C0A87" w14:textId="77777777" w:rsidR="00093929" w:rsidRDefault="00093929" w:rsidP="00093929">
      <w:pPr>
        <w:pStyle w:val="a6"/>
        <w:jc w:val="center"/>
        <w:rPr>
          <w:rStyle w:val="a8"/>
          <w:bCs/>
          <w:color w:val="000000"/>
          <w:sz w:val="26"/>
          <w:szCs w:val="26"/>
        </w:rPr>
      </w:pPr>
      <w:r>
        <w:rPr>
          <w:rStyle w:val="a8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180CB53D" w14:textId="77777777" w:rsidR="00093929" w:rsidRDefault="00093929" w:rsidP="00093929">
      <w:pPr>
        <w:pStyle w:val="ConsPlusNonformat"/>
        <w:suppressAutoHyphens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перераспределить земельный участок с кадастровым номером _____________________________, находящийся в муниципальной собственности или </w:t>
      </w:r>
    </w:p>
    <w:p w14:paraId="3A91909F" w14:textId="77777777" w:rsidR="00093929" w:rsidRDefault="00093929" w:rsidP="00093929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(при наличии)</w:t>
      </w:r>
    </w:p>
    <w:p w14:paraId="7D65E4B9" w14:textId="77777777" w:rsidR="00093929" w:rsidRDefault="00093929" w:rsidP="00093929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собственность на который не разграничена, и земельный участок с кадастровым номером ______________________________, находящимся на праве собственности у ________________________________________________________________.</w:t>
      </w:r>
    </w:p>
    <w:p w14:paraId="4904798E" w14:textId="77777777" w:rsidR="00093929" w:rsidRDefault="00093929" w:rsidP="00093929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14:paraId="4BB8093D" w14:textId="77777777" w:rsidR="00093929" w:rsidRDefault="00093929" w:rsidP="00093929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14:paraId="6E473C07" w14:textId="77777777" w:rsidR="00093929" w:rsidRDefault="00093929" w:rsidP="00093929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lastRenderedPageBreak/>
        <w:t>в соответствии с данным проектом</w:t>
      </w:r>
      <w:r>
        <w:rPr>
          <w:rFonts w:ascii="Times New Roman" w:hAnsi="Times New Roman"/>
          <w:sz w:val="24"/>
          <w:szCs w:val="24"/>
        </w:rPr>
        <w:t>)</w:t>
      </w:r>
    </w:p>
    <w:p w14:paraId="3DD6D4B3" w14:textId="77777777" w:rsidR="00093929" w:rsidRDefault="00093929" w:rsidP="00093929">
      <w:pPr>
        <w:suppressAutoHyphens/>
        <w:autoSpaceDE w:val="0"/>
        <w:autoSpaceDN w:val="0"/>
        <w:adjustRightInd w:val="0"/>
        <w:ind w:firstLine="709"/>
        <w:outlineLvl w:val="1"/>
      </w:pPr>
    </w:p>
    <w:p w14:paraId="75AAB01D" w14:textId="77777777" w:rsidR="00093929" w:rsidRDefault="00093929" w:rsidP="00093929">
      <w:pPr>
        <w:suppressAutoHyphens/>
        <w:autoSpaceDE w:val="0"/>
        <w:autoSpaceDN w:val="0"/>
        <w:adjustRightInd w:val="0"/>
        <w:ind w:firstLine="709"/>
        <w:outlineLvl w:val="1"/>
      </w:pPr>
      <w:proofErr w:type="gramStart"/>
      <w:r>
        <w:t>Приложения:_</w:t>
      </w:r>
      <w:proofErr w:type="gramEnd"/>
      <w:r>
        <w:t>___________________________________________________________</w:t>
      </w:r>
    </w:p>
    <w:p w14:paraId="3033479D" w14:textId="77777777" w:rsidR="00093929" w:rsidRDefault="00093929" w:rsidP="00093929">
      <w:pPr>
        <w:pStyle w:val="a4"/>
        <w:suppressAutoHyphens/>
        <w:jc w:val="both"/>
        <w:rPr>
          <w:sz w:val="16"/>
          <w:szCs w:val="16"/>
        </w:rPr>
      </w:pPr>
    </w:p>
    <w:p w14:paraId="3A4F2E46" w14:textId="77777777" w:rsidR="00093929" w:rsidRDefault="00093929" w:rsidP="00093929">
      <w:pPr>
        <w:pStyle w:val="a5"/>
        <w:autoSpaceDE w:val="0"/>
        <w:autoSpaceDN w:val="0"/>
        <w:adjustRightInd w:val="0"/>
        <w:ind w:left="0"/>
        <w:rPr>
          <w:spacing w:val="2"/>
        </w:rPr>
      </w:pPr>
      <w:r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14:paraId="0AAEFDE9" w14:textId="77777777" w:rsidR="00093929" w:rsidRDefault="00093929" w:rsidP="00093929"/>
    <w:p w14:paraId="764F9C3F" w14:textId="77777777" w:rsidR="00093929" w:rsidRDefault="00093929" w:rsidP="00093929">
      <w:pPr>
        <w:suppressAutoHyphens/>
        <w:autoSpaceDE w:val="0"/>
        <w:autoSpaceDN w:val="0"/>
        <w:adjustRightInd w:val="0"/>
        <w:ind w:firstLine="284"/>
        <w:outlineLvl w:val="1"/>
      </w:pPr>
      <w:r>
        <w:t xml:space="preserve">В соответствии с требованиями статьи 9 Федерального закона </w:t>
      </w:r>
      <w:hyperlink r:id="rId5" w:history="1">
        <w:r>
          <w:rPr>
            <w:rStyle w:val="a3"/>
          </w:rPr>
          <w:t>от 27.07.2006 № 152-ФЗ «О персональных данных»</w:t>
        </w:r>
      </w:hyperlink>
      <w: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672A1D76" w14:textId="77777777" w:rsidR="00093929" w:rsidRDefault="00093929" w:rsidP="00093929">
      <w:pPr>
        <w:suppressAutoHyphens/>
        <w:autoSpaceDE w:val="0"/>
        <w:autoSpaceDN w:val="0"/>
        <w:adjustRightInd w:val="0"/>
        <w:outlineLvl w:val="1"/>
      </w:pPr>
    </w:p>
    <w:p w14:paraId="55B92C61" w14:textId="77777777" w:rsidR="00093929" w:rsidRDefault="00093929" w:rsidP="00093929">
      <w:pPr>
        <w:suppressAutoHyphens/>
        <w:autoSpaceDE w:val="0"/>
        <w:autoSpaceDN w:val="0"/>
        <w:adjustRightInd w:val="0"/>
        <w:outlineLvl w:val="1"/>
      </w:pPr>
      <w:r>
        <w:t>Дата_____________</w:t>
      </w:r>
    </w:p>
    <w:p w14:paraId="3BE87063" w14:textId="77777777" w:rsidR="00093929" w:rsidRDefault="00093929" w:rsidP="00093929">
      <w:pPr>
        <w:suppressAutoHyphens/>
        <w:autoSpaceDE w:val="0"/>
        <w:autoSpaceDN w:val="0"/>
        <w:adjustRightInd w:val="0"/>
        <w:outlineLvl w:val="1"/>
      </w:pPr>
    </w:p>
    <w:p w14:paraId="5F2C5610" w14:textId="77777777" w:rsidR="00093929" w:rsidRDefault="00093929" w:rsidP="00093929">
      <w:pPr>
        <w:suppressAutoHyphens/>
        <w:autoSpaceDE w:val="0"/>
        <w:autoSpaceDN w:val="0"/>
        <w:adjustRightInd w:val="0"/>
        <w:outlineLvl w:val="1"/>
      </w:pPr>
      <w:r>
        <w:t>Заявитель_____________________________________________________________________</w:t>
      </w:r>
    </w:p>
    <w:p w14:paraId="42EE8452" w14:textId="77777777" w:rsidR="00093929" w:rsidRDefault="00093929" w:rsidP="00093929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(Ф.И.О., подпись заявителя (представителя заявителя)</w:t>
      </w:r>
    </w:p>
    <w:p w14:paraId="535715D4" w14:textId="77777777" w:rsidR="00093929" w:rsidRDefault="00093929" w:rsidP="00093929">
      <w:pPr>
        <w:pStyle w:val="a6"/>
        <w:rPr>
          <w:rFonts w:ascii="Times New Roman" w:hAnsi="Times New Roman"/>
          <w:color w:val="000000"/>
        </w:rPr>
      </w:pPr>
    </w:p>
    <w:p w14:paraId="4EED5043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29"/>
    <w:rsid w:val="00093929"/>
    <w:rsid w:val="004353B9"/>
    <w:rsid w:val="004D41C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2629"/>
  <w15:chartTrackingRefBased/>
  <w15:docId w15:val="{D702A699-231F-4A01-AAF0-BC197C04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29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929"/>
    <w:rPr>
      <w:color w:val="0563C1" w:themeColor="hyperlink"/>
      <w:u w:val="single"/>
    </w:rPr>
  </w:style>
  <w:style w:type="paragraph" w:styleId="a4">
    <w:name w:val="No Spacing"/>
    <w:uiPriority w:val="1"/>
    <w:qFormat/>
    <w:rsid w:val="00093929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a5">
    <w:name w:val="List Paragraph"/>
    <w:basedOn w:val="a"/>
    <w:uiPriority w:val="34"/>
    <w:qFormat/>
    <w:rsid w:val="00093929"/>
    <w:pPr>
      <w:ind w:left="720"/>
      <w:contextualSpacing/>
    </w:pPr>
  </w:style>
  <w:style w:type="paragraph" w:customStyle="1" w:styleId="ConsPlusNonformat">
    <w:name w:val="ConsPlusNonformat"/>
    <w:rsid w:val="00093929"/>
    <w:pPr>
      <w:widowControl w:val="0"/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  <w14:ligatures w14:val="none"/>
    </w:rPr>
  </w:style>
  <w:style w:type="paragraph" w:customStyle="1" w:styleId="a6">
    <w:name w:val="Таблицы (моноширинный)"/>
    <w:rsid w:val="00093929"/>
    <w:pPr>
      <w:widowControl w:val="0"/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  <w14:ligatures w14:val="none"/>
    </w:rPr>
  </w:style>
  <w:style w:type="character" w:customStyle="1" w:styleId="a7">
    <w:name w:val="Гипертекстовая ссылка"/>
    <w:rsid w:val="00093929"/>
    <w:rPr>
      <w:b/>
      <w:bCs w:val="0"/>
      <w:color w:val="000000"/>
    </w:rPr>
  </w:style>
  <w:style w:type="character" w:customStyle="1" w:styleId="a8">
    <w:name w:val="Цветовое выделение"/>
    <w:rsid w:val="00093929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hyperlink" Target="file:///Z:\&#1041;&#1054;&#1056;&#1048;&#1057;&#1054;&#1042;&#1040;\&#1044;&#1051;&#1071;%20&#1056;&#1040;&#1047;&#1052;&#1045;&#1065;&#1045;&#1053;&#1048;&#1071;\&#1086;&#1090;%20&#1070;&#1088;&#1080;&#1089;&#1090;&#1072;\2023\&#1084;&#1072;&#1081;\101-&#108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Demon</cp:lastModifiedBy>
  <cp:revision>4</cp:revision>
  <dcterms:created xsi:type="dcterms:W3CDTF">2024-07-24T10:13:00Z</dcterms:created>
  <dcterms:modified xsi:type="dcterms:W3CDTF">2024-12-12T07:27:00Z</dcterms:modified>
</cp:coreProperties>
</file>