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04F" w:rsidRDefault="001F06FC" w:rsidP="004E404F">
      <w:pPr>
        <w:jc w:val="center"/>
        <w:rPr>
          <w:sz w:val="24"/>
          <w:szCs w:val="24"/>
        </w:rPr>
      </w:pPr>
      <w:r>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1270</wp:posOffset>
            </wp:positionV>
            <wp:extent cx="727075" cy="885190"/>
            <wp:effectExtent l="19050" t="0" r="0" b="0"/>
            <wp:wrapSquare wrapText="bothSides"/>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srcRect/>
                    <a:stretch>
                      <a:fillRect/>
                    </a:stretch>
                  </pic:blipFill>
                  <pic:spPr bwMode="auto">
                    <a:xfrm>
                      <a:off x="0" y="0"/>
                      <a:ext cx="727075" cy="885190"/>
                    </a:xfrm>
                    <a:prstGeom prst="rect">
                      <a:avLst/>
                    </a:prstGeom>
                    <a:noFill/>
                  </pic:spPr>
                </pic:pic>
              </a:graphicData>
            </a:graphic>
          </wp:anchor>
        </w:drawing>
      </w:r>
    </w:p>
    <w:p w:rsidR="004E404F" w:rsidRDefault="004E404F" w:rsidP="004E404F"/>
    <w:p w:rsidR="004E404F" w:rsidRDefault="004E404F" w:rsidP="004E404F"/>
    <w:tbl>
      <w:tblPr>
        <w:tblW w:w="9748" w:type="dxa"/>
        <w:tblInd w:w="-142" w:type="dxa"/>
        <w:tblLayout w:type="fixed"/>
        <w:tblCellMar>
          <w:left w:w="0" w:type="dxa"/>
          <w:right w:w="0" w:type="dxa"/>
        </w:tblCellMar>
        <w:tblLook w:val="01E0" w:firstRow="1" w:lastRow="1" w:firstColumn="1" w:lastColumn="1" w:noHBand="0" w:noVBand="0"/>
      </w:tblPr>
      <w:tblGrid>
        <w:gridCol w:w="9748"/>
      </w:tblGrid>
      <w:tr w:rsidR="004E404F" w:rsidTr="003C58B3">
        <w:trPr>
          <w:trHeight w:val="397"/>
        </w:trPr>
        <w:tc>
          <w:tcPr>
            <w:tcW w:w="9748" w:type="dxa"/>
          </w:tcPr>
          <w:p w:rsidR="004E404F" w:rsidRDefault="004E404F">
            <w:pPr>
              <w:widowControl/>
              <w:jc w:val="center"/>
              <w:rPr>
                <w:b/>
                <w:sz w:val="28"/>
              </w:rPr>
            </w:pPr>
          </w:p>
        </w:tc>
      </w:tr>
      <w:tr w:rsidR="004E404F" w:rsidTr="003C58B3">
        <w:tc>
          <w:tcPr>
            <w:tcW w:w="9748" w:type="dxa"/>
          </w:tcPr>
          <w:p w:rsidR="004E404F" w:rsidRPr="003C58B3" w:rsidRDefault="00AC4199" w:rsidP="00AC4199">
            <w:pPr>
              <w:widowControl/>
              <w:jc w:val="center"/>
              <w:rPr>
                <w:b/>
                <w:sz w:val="34"/>
                <w:szCs w:val="34"/>
              </w:rPr>
            </w:pPr>
            <w:r w:rsidRPr="003C58B3">
              <w:rPr>
                <w:b/>
                <w:sz w:val="34"/>
                <w:szCs w:val="34"/>
              </w:rPr>
              <w:t xml:space="preserve">АДМИНИСТРАЦИЯ </w:t>
            </w:r>
            <w:r w:rsidR="004E404F" w:rsidRPr="003C58B3">
              <w:rPr>
                <w:b/>
                <w:sz w:val="34"/>
                <w:szCs w:val="34"/>
              </w:rPr>
              <w:t>НОВОТОЛКОВСКОГО  СЕЛЬСОВЕТА</w:t>
            </w:r>
          </w:p>
          <w:p w:rsidR="004E404F" w:rsidRDefault="004E404F">
            <w:pPr>
              <w:widowControl/>
              <w:jc w:val="center"/>
              <w:rPr>
                <w:b/>
                <w:sz w:val="36"/>
              </w:rPr>
            </w:pPr>
            <w:r w:rsidRPr="003C58B3">
              <w:rPr>
                <w:b/>
                <w:sz w:val="34"/>
                <w:szCs w:val="34"/>
              </w:rPr>
              <w:t>ПАЧЕЛМСКОГО РАЙОНА ПЕНЗЕНСКОЙ ОБЛАСТИ</w:t>
            </w:r>
          </w:p>
        </w:tc>
      </w:tr>
      <w:tr w:rsidR="004E404F" w:rsidTr="003C58B3">
        <w:trPr>
          <w:trHeight w:val="397"/>
        </w:trPr>
        <w:tc>
          <w:tcPr>
            <w:tcW w:w="9748" w:type="dxa"/>
          </w:tcPr>
          <w:p w:rsidR="004E404F" w:rsidRDefault="004E404F">
            <w:pPr>
              <w:widowControl/>
              <w:jc w:val="both"/>
              <w:rPr>
                <w:sz w:val="24"/>
              </w:rPr>
            </w:pPr>
          </w:p>
        </w:tc>
      </w:tr>
      <w:tr w:rsidR="004E404F" w:rsidTr="003C58B3">
        <w:tc>
          <w:tcPr>
            <w:tcW w:w="9748" w:type="dxa"/>
          </w:tcPr>
          <w:p w:rsidR="004E404F" w:rsidRDefault="00AC4199">
            <w:pPr>
              <w:pStyle w:val="3"/>
            </w:pPr>
            <w:r w:rsidRPr="00721174">
              <w:rPr>
                <w:sz w:val="28"/>
                <w:szCs w:val="28"/>
              </w:rPr>
              <w:t>ПОСТАНОВЛЕНИЕ</w:t>
            </w:r>
          </w:p>
        </w:tc>
      </w:tr>
      <w:tr w:rsidR="004E404F" w:rsidTr="003C58B3">
        <w:trPr>
          <w:trHeight w:val="340"/>
        </w:trPr>
        <w:tc>
          <w:tcPr>
            <w:tcW w:w="9748" w:type="dxa"/>
            <w:vAlign w:val="center"/>
          </w:tcPr>
          <w:p w:rsidR="004E404F" w:rsidRDefault="004E404F">
            <w:pPr>
              <w:pStyle w:val="3"/>
            </w:pPr>
          </w:p>
        </w:tc>
      </w:tr>
    </w:tbl>
    <w:p w:rsidR="004E404F" w:rsidRDefault="004E404F" w:rsidP="004E404F"/>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4E404F">
        <w:trPr>
          <w:jc w:val="center"/>
        </w:trPr>
        <w:tc>
          <w:tcPr>
            <w:tcW w:w="284" w:type="dxa"/>
            <w:vAlign w:val="bottom"/>
          </w:tcPr>
          <w:p w:rsidR="004E404F" w:rsidRDefault="004E404F">
            <w:pPr>
              <w:widowControl/>
              <w:rPr>
                <w:sz w:val="24"/>
              </w:rPr>
            </w:pPr>
            <w:r>
              <w:rPr>
                <w:sz w:val="24"/>
              </w:rPr>
              <w:t>от</w:t>
            </w:r>
          </w:p>
        </w:tc>
        <w:tc>
          <w:tcPr>
            <w:tcW w:w="2835" w:type="dxa"/>
            <w:tcBorders>
              <w:top w:val="nil"/>
              <w:left w:val="nil"/>
              <w:bottom w:val="single" w:sz="6" w:space="0" w:color="auto"/>
              <w:right w:val="nil"/>
            </w:tcBorders>
          </w:tcPr>
          <w:p w:rsidR="004E404F" w:rsidRDefault="009915F4">
            <w:pPr>
              <w:widowControl/>
              <w:jc w:val="center"/>
              <w:rPr>
                <w:sz w:val="24"/>
              </w:rPr>
            </w:pPr>
            <w:r>
              <w:rPr>
                <w:sz w:val="24"/>
              </w:rPr>
              <w:t>20.02.2019</w:t>
            </w:r>
          </w:p>
        </w:tc>
        <w:tc>
          <w:tcPr>
            <w:tcW w:w="397" w:type="dxa"/>
          </w:tcPr>
          <w:p w:rsidR="004E404F" w:rsidRDefault="004E404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4E404F" w:rsidRDefault="009915F4">
            <w:pPr>
              <w:widowControl/>
              <w:jc w:val="center"/>
              <w:rPr>
                <w:sz w:val="24"/>
              </w:rPr>
            </w:pPr>
            <w:r>
              <w:rPr>
                <w:sz w:val="24"/>
              </w:rPr>
              <w:t>20</w:t>
            </w:r>
          </w:p>
        </w:tc>
      </w:tr>
      <w:tr w:rsidR="004E404F">
        <w:trPr>
          <w:jc w:val="center"/>
        </w:trPr>
        <w:tc>
          <w:tcPr>
            <w:tcW w:w="4650" w:type="dxa"/>
            <w:gridSpan w:val="4"/>
          </w:tcPr>
          <w:p w:rsidR="004E404F" w:rsidRDefault="004E404F">
            <w:pPr>
              <w:widowControl/>
              <w:jc w:val="center"/>
              <w:rPr>
                <w:sz w:val="10"/>
              </w:rPr>
            </w:pPr>
            <w:r>
              <w:rPr>
                <w:sz w:val="24"/>
              </w:rPr>
              <w:t xml:space="preserve"> </w:t>
            </w:r>
          </w:p>
          <w:p w:rsidR="004E404F" w:rsidRDefault="004E404F" w:rsidP="005574D8">
            <w:pPr>
              <w:widowControl/>
              <w:jc w:val="center"/>
              <w:rPr>
                <w:sz w:val="24"/>
              </w:rPr>
            </w:pPr>
            <w:r>
              <w:rPr>
                <w:sz w:val="24"/>
              </w:rPr>
              <w:t xml:space="preserve">с. </w:t>
            </w:r>
            <w:r w:rsidR="005574D8">
              <w:rPr>
                <w:sz w:val="24"/>
              </w:rPr>
              <w:t>Новая Толковка</w:t>
            </w:r>
            <w:r>
              <w:rPr>
                <w:sz w:val="24"/>
              </w:rPr>
              <w:t xml:space="preserve"> </w:t>
            </w:r>
          </w:p>
        </w:tc>
      </w:tr>
    </w:tbl>
    <w:p w:rsidR="004E404F" w:rsidRDefault="004E404F" w:rsidP="004E404F"/>
    <w:p w:rsidR="001F06FC" w:rsidRPr="000B2226" w:rsidRDefault="001F06FC" w:rsidP="001F06FC">
      <w:pPr>
        <w:autoSpaceDE w:val="0"/>
        <w:autoSpaceDN w:val="0"/>
        <w:adjustRightInd w:val="0"/>
        <w:ind w:firstLine="720"/>
        <w:jc w:val="center"/>
        <w:rPr>
          <w:b/>
          <w:sz w:val="16"/>
          <w:szCs w:val="16"/>
        </w:rPr>
      </w:pPr>
    </w:p>
    <w:p w:rsidR="001F06FC" w:rsidRPr="007B7727" w:rsidRDefault="001F06FC" w:rsidP="001F06FC">
      <w:pPr>
        <w:pStyle w:val="a0"/>
        <w:jc w:val="center"/>
        <w:rPr>
          <w:b/>
        </w:rPr>
      </w:pPr>
      <w:r w:rsidRPr="007B7727">
        <w:rPr>
          <w:b/>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В соответствии с Федеральным </w:t>
      </w:r>
      <w:r w:rsidRPr="007B7727">
        <w:rPr>
          <w:rStyle w:val="-"/>
          <w:rFonts w:ascii="Times New Roman" w:hAnsi="Times New Roman"/>
          <w:color w:val="auto"/>
          <w:sz w:val="24"/>
          <w:szCs w:val="24"/>
          <w:u w:val="none"/>
        </w:rPr>
        <w:t>законом</w:t>
      </w:r>
      <w:r w:rsidRPr="007B7727">
        <w:rPr>
          <w:rFonts w:ascii="Times New Roman" w:hAnsi="Times New Roman"/>
          <w:sz w:val="24"/>
          <w:szCs w:val="24"/>
        </w:rPr>
        <w:t xml:space="preserve"> от 27.07.2010 № 210-ФЗ «Об организации предоставления государственных и муниципальных услуг», руководствуясь постановлениями администрации Новотолковского сельсовета Пачелмского района Пензенской области </w:t>
      </w:r>
      <w:r w:rsidRPr="007B7727">
        <w:rPr>
          <w:rFonts w:ascii="Times New Roman" w:hAnsi="Times New Roman"/>
          <w:i/>
          <w:sz w:val="24"/>
          <w:szCs w:val="24"/>
        </w:rPr>
        <w:t xml:space="preserve">  </w:t>
      </w:r>
      <w:r w:rsidRPr="007B7727">
        <w:rPr>
          <w:rFonts w:ascii="Times New Roman" w:hAnsi="Times New Roman"/>
          <w:sz w:val="24"/>
          <w:szCs w:val="24"/>
        </w:rPr>
        <w:t xml:space="preserve">от 26.07.2016 № 54 «Об утверждении Порядка разработки и утверждения административных регламентов предоставления муниципальных услуг администрацией Новотолковского  сельсовета Пачелмского района Пензенской области», от </w:t>
      </w:r>
      <w:r w:rsidRPr="007B7727">
        <w:rPr>
          <w:rFonts w:ascii="Times New Roman" w:hAnsi="Times New Roman"/>
          <w:color w:val="000000"/>
          <w:sz w:val="24"/>
          <w:szCs w:val="24"/>
        </w:rPr>
        <w:t xml:space="preserve">31.12.2014 № 76 </w:t>
      </w:r>
      <w:r w:rsidRPr="007B7727">
        <w:rPr>
          <w:rFonts w:ascii="Times New Roman" w:hAnsi="Times New Roman"/>
          <w:sz w:val="24"/>
          <w:szCs w:val="24"/>
        </w:rPr>
        <w:t>«Об утверждении Реестра муниципальных услуг Новотолковского сельсовета Пачелмского района Пензенской области» (с изменениями и дополнениями), ст. 23 Устава Новотолковского сельсовета   Пачелмского района Пензенской области,</w:t>
      </w:r>
    </w:p>
    <w:p w:rsidR="001F06FC" w:rsidRPr="007B7727" w:rsidRDefault="001F06FC" w:rsidP="001F06FC">
      <w:pPr>
        <w:pStyle w:val="ConsPlusNormal"/>
        <w:ind w:firstLine="540"/>
        <w:jc w:val="both"/>
        <w:rPr>
          <w:rFonts w:ascii="Times New Roman" w:hAnsi="Times New Roman"/>
          <w:sz w:val="24"/>
          <w:szCs w:val="24"/>
        </w:rPr>
      </w:pP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b/>
          <w:sz w:val="24"/>
          <w:szCs w:val="24"/>
        </w:rPr>
        <w:t xml:space="preserve">администрация Новотолковского сельсовета Пачелмского района </w:t>
      </w:r>
    </w:p>
    <w:p w:rsidR="001F06FC" w:rsidRPr="007B7727" w:rsidRDefault="001F06FC" w:rsidP="001F06FC">
      <w:pPr>
        <w:jc w:val="center"/>
        <w:rPr>
          <w:b/>
          <w:sz w:val="24"/>
          <w:szCs w:val="24"/>
        </w:rPr>
      </w:pPr>
      <w:r w:rsidRPr="007B7727">
        <w:rPr>
          <w:b/>
          <w:sz w:val="24"/>
          <w:szCs w:val="24"/>
        </w:rPr>
        <w:t>Пензенской области постановляет:</w:t>
      </w:r>
    </w:p>
    <w:p w:rsidR="001F06FC" w:rsidRPr="007B7727" w:rsidRDefault="001F06FC" w:rsidP="001F06FC">
      <w:pPr>
        <w:pStyle w:val="a0"/>
        <w:spacing w:after="0"/>
        <w:ind w:firstLine="709"/>
        <w:jc w:val="center"/>
        <w:rPr>
          <w:i/>
        </w:rPr>
      </w:pPr>
    </w:p>
    <w:p w:rsidR="001F06FC" w:rsidRPr="007B7727" w:rsidRDefault="001F06FC" w:rsidP="001F06FC">
      <w:pPr>
        <w:ind w:firstLine="709"/>
        <w:contextualSpacing/>
        <w:jc w:val="both"/>
        <w:rPr>
          <w:sz w:val="24"/>
          <w:szCs w:val="24"/>
        </w:rPr>
      </w:pPr>
      <w:r w:rsidRPr="007B7727">
        <w:rPr>
          <w:sz w:val="24"/>
          <w:szCs w:val="24"/>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F06FC" w:rsidRPr="007B7727" w:rsidRDefault="001F06FC" w:rsidP="001F06FC">
      <w:pPr>
        <w:ind w:firstLine="709"/>
        <w:contextualSpacing/>
        <w:jc w:val="both"/>
        <w:rPr>
          <w:sz w:val="24"/>
          <w:szCs w:val="24"/>
        </w:rPr>
      </w:pPr>
      <w:r w:rsidRPr="007B7727">
        <w:rPr>
          <w:sz w:val="24"/>
          <w:szCs w:val="24"/>
        </w:rPr>
        <w:t>2. Настоящее постановление вступает в силу на следующий день после дня его официального опубликования.</w:t>
      </w:r>
    </w:p>
    <w:p w:rsidR="001F06FC" w:rsidRPr="007B7727" w:rsidRDefault="001F06FC" w:rsidP="001F06FC">
      <w:pPr>
        <w:ind w:firstLine="709"/>
        <w:contextualSpacing/>
        <w:jc w:val="both"/>
        <w:rPr>
          <w:sz w:val="24"/>
          <w:szCs w:val="24"/>
        </w:rPr>
      </w:pPr>
      <w:r w:rsidRPr="007B7727">
        <w:rPr>
          <w:sz w:val="24"/>
          <w:szCs w:val="24"/>
        </w:rPr>
        <w:t>3. Опубликовать настоящее  постановление в информационном бюллетене «Рождественский вестник» и на официальном сайте администрации Новотолковского сельсовета Пачелмского  района Пензенской области в информационно-телекоммуникационной сети «Интернет».</w:t>
      </w:r>
    </w:p>
    <w:p w:rsidR="001F06FC" w:rsidRPr="007B7727" w:rsidRDefault="001F06FC" w:rsidP="001F06FC">
      <w:pPr>
        <w:ind w:firstLine="709"/>
        <w:contextualSpacing/>
        <w:jc w:val="both"/>
        <w:rPr>
          <w:sz w:val="24"/>
          <w:szCs w:val="24"/>
        </w:rPr>
      </w:pPr>
      <w:r w:rsidRPr="007B7727">
        <w:rPr>
          <w:sz w:val="24"/>
          <w:szCs w:val="24"/>
        </w:rPr>
        <w:t xml:space="preserve">4. </w:t>
      </w:r>
      <w:proofErr w:type="gramStart"/>
      <w:r w:rsidRPr="007B7727">
        <w:rPr>
          <w:sz w:val="24"/>
          <w:szCs w:val="24"/>
        </w:rPr>
        <w:t>Контроль за</w:t>
      </w:r>
      <w:proofErr w:type="gramEnd"/>
      <w:r w:rsidRPr="007B7727">
        <w:rPr>
          <w:sz w:val="24"/>
          <w:szCs w:val="24"/>
        </w:rPr>
        <w:t xml:space="preserve"> исполнением настоящего постановления возложить на главу администрации Новотолковского сельсовета Пачелмского района Пензенской области.</w:t>
      </w:r>
    </w:p>
    <w:p w:rsidR="001F06FC" w:rsidRPr="007B7727" w:rsidRDefault="001F06FC" w:rsidP="001F06FC">
      <w:pPr>
        <w:ind w:firstLine="709"/>
        <w:contextualSpacing/>
        <w:jc w:val="both"/>
        <w:rPr>
          <w:sz w:val="24"/>
          <w:szCs w:val="24"/>
        </w:rPr>
      </w:pPr>
    </w:p>
    <w:p w:rsidR="009915F4" w:rsidRPr="007B7727" w:rsidRDefault="009915F4" w:rsidP="009915F4">
      <w:pPr>
        <w:jc w:val="both"/>
        <w:rPr>
          <w:sz w:val="24"/>
          <w:szCs w:val="24"/>
        </w:rPr>
      </w:pPr>
      <w:r w:rsidRPr="007B7727">
        <w:rPr>
          <w:sz w:val="24"/>
          <w:szCs w:val="24"/>
        </w:rPr>
        <w:t>И.о. Главы администрации Новотолковского сельсовета</w:t>
      </w:r>
    </w:p>
    <w:p w:rsidR="009915F4" w:rsidRPr="007B7727" w:rsidRDefault="009915F4" w:rsidP="009915F4">
      <w:pPr>
        <w:spacing w:line="100" w:lineRule="atLeast"/>
        <w:jc w:val="both"/>
        <w:rPr>
          <w:i/>
          <w:sz w:val="24"/>
          <w:szCs w:val="24"/>
          <w:u w:val="single"/>
        </w:rPr>
      </w:pPr>
      <w:r w:rsidRPr="007B7727">
        <w:rPr>
          <w:sz w:val="24"/>
          <w:szCs w:val="24"/>
        </w:rPr>
        <w:t>Пачелмского района Пензенской области                                           В.А. Хохлов</w:t>
      </w:r>
    </w:p>
    <w:p w:rsidR="001F06FC" w:rsidRPr="007B7727" w:rsidRDefault="001F06FC" w:rsidP="001F06FC">
      <w:pPr>
        <w:ind w:firstLine="709"/>
        <w:contextualSpacing/>
        <w:jc w:val="both"/>
        <w:rPr>
          <w:sz w:val="24"/>
          <w:szCs w:val="24"/>
        </w:rPr>
      </w:pPr>
    </w:p>
    <w:p w:rsidR="001F06FC" w:rsidRPr="007B7727" w:rsidRDefault="001F06FC" w:rsidP="001F06FC">
      <w:pPr>
        <w:pStyle w:val="ConsPlusTitle"/>
        <w:jc w:val="center"/>
        <w:rPr>
          <w:rFonts w:ascii="Times New Roman" w:hAnsi="Times New Roman" w:cs="Times New Roman"/>
          <w:sz w:val="24"/>
          <w:szCs w:val="24"/>
        </w:rPr>
      </w:pPr>
    </w:p>
    <w:p w:rsidR="001F06FC" w:rsidRDefault="001F06FC" w:rsidP="001F06FC">
      <w:pPr>
        <w:jc w:val="right"/>
        <w:rPr>
          <w:i/>
          <w:sz w:val="28"/>
          <w:szCs w:val="28"/>
          <w:u w:val="single"/>
        </w:rPr>
      </w:pPr>
    </w:p>
    <w:p w:rsidR="001F06FC" w:rsidRPr="007B7727" w:rsidRDefault="001F06FC" w:rsidP="001F06FC">
      <w:pPr>
        <w:pStyle w:val="ConsPlusNormal"/>
        <w:jc w:val="right"/>
        <w:outlineLvl w:val="0"/>
        <w:rPr>
          <w:rFonts w:ascii="Times New Roman" w:hAnsi="Times New Roman"/>
          <w:sz w:val="24"/>
          <w:szCs w:val="24"/>
        </w:rPr>
      </w:pPr>
      <w:r w:rsidRPr="007B7727">
        <w:rPr>
          <w:rFonts w:ascii="Times New Roman" w:hAnsi="Times New Roman"/>
          <w:sz w:val="24"/>
          <w:szCs w:val="24"/>
        </w:rPr>
        <w:lastRenderedPageBreak/>
        <w:t>Утвержден</w:t>
      </w:r>
    </w:p>
    <w:p w:rsidR="001F06FC" w:rsidRPr="007B7727" w:rsidRDefault="001F06FC" w:rsidP="001F06FC">
      <w:pPr>
        <w:pStyle w:val="ConsPlusNormal"/>
        <w:jc w:val="right"/>
        <w:rPr>
          <w:rFonts w:ascii="Times New Roman" w:hAnsi="Times New Roman"/>
          <w:sz w:val="24"/>
          <w:szCs w:val="24"/>
        </w:rPr>
      </w:pPr>
      <w:r w:rsidRPr="007B7727">
        <w:rPr>
          <w:rFonts w:ascii="Times New Roman" w:hAnsi="Times New Roman"/>
          <w:sz w:val="24"/>
          <w:szCs w:val="24"/>
        </w:rPr>
        <w:t>постановлением</w:t>
      </w:r>
    </w:p>
    <w:p w:rsidR="001F06FC" w:rsidRPr="007B7727" w:rsidRDefault="001F06FC" w:rsidP="001F06FC">
      <w:pPr>
        <w:pStyle w:val="ConsPlusNormal"/>
        <w:jc w:val="right"/>
        <w:rPr>
          <w:rFonts w:ascii="Times New Roman" w:hAnsi="Times New Roman"/>
          <w:sz w:val="24"/>
          <w:szCs w:val="24"/>
        </w:rPr>
      </w:pPr>
      <w:r w:rsidRPr="007B7727">
        <w:rPr>
          <w:rFonts w:ascii="Times New Roman" w:hAnsi="Times New Roman"/>
          <w:sz w:val="24"/>
          <w:szCs w:val="24"/>
        </w:rPr>
        <w:t>администрации Новотолковского сельсовета</w:t>
      </w:r>
    </w:p>
    <w:p w:rsidR="001F06FC" w:rsidRPr="007B7727" w:rsidRDefault="001F06FC" w:rsidP="001F06FC">
      <w:pPr>
        <w:pStyle w:val="ConsPlusNormal"/>
        <w:jc w:val="right"/>
        <w:rPr>
          <w:rFonts w:ascii="Times New Roman" w:hAnsi="Times New Roman"/>
          <w:sz w:val="24"/>
          <w:szCs w:val="24"/>
        </w:rPr>
      </w:pPr>
      <w:r w:rsidRPr="007B7727">
        <w:rPr>
          <w:rFonts w:ascii="Times New Roman" w:hAnsi="Times New Roman"/>
          <w:sz w:val="24"/>
          <w:szCs w:val="24"/>
        </w:rPr>
        <w:t xml:space="preserve"> Пачелмского района Пензенской области</w:t>
      </w:r>
    </w:p>
    <w:p w:rsidR="001F06FC" w:rsidRPr="007B7727" w:rsidRDefault="009915F4" w:rsidP="001F06FC">
      <w:pPr>
        <w:pStyle w:val="ConsPlusNormal"/>
        <w:jc w:val="right"/>
        <w:rPr>
          <w:rFonts w:ascii="Times New Roman" w:hAnsi="Times New Roman"/>
          <w:sz w:val="24"/>
          <w:szCs w:val="24"/>
        </w:rPr>
      </w:pPr>
      <w:r w:rsidRPr="007B7727">
        <w:rPr>
          <w:rFonts w:ascii="Times New Roman" w:hAnsi="Times New Roman"/>
          <w:sz w:val="24"/>
          <w:szCs w:val="24"/>
        </w:rPr>
        <w:t>от 20.02.2019 № 20</w:t>
      </w:r>
    </w:p>
    <w:p w:rsidR="001F06FC" w:rsidRPr="007B7727" w:rsidRDefault="001F06FC" w:rsidP="001F06FC">
      <w:pPr>
        <w:pStyle w:val="ConsPlusNormal"/>
        <w:jc w:val="both"/>
        <w:rPr>
          <w:sz w:val="24"/>
          <w:szCs w:val="24"/>
        </w:rPr>
      </w:pPr>
    </w:p>
    <w:p w:rsidR="001F06FC" w:rsidRPr="007B7727" w:rsidRDefault="001F06FC" w:rsidP="001F06FC">
      <w:pPr>
        <w:pStyle w:val="ConsPlusTitle"/>
        <w:jc w:val="center"/>
        <w:rPr>
          <w:sz w:val="24"/>
          <w:szCs w:val="24"/>
        </w:rPr>
      </w:pPr>
      <w:bookmarkStart w:id="0" w:name="P35"/>
      <w:bookmarkEnd w:id="0"/>
    </w:p>
    <w:p w:rsidR="001F06FC" w:rsidRPr="007B7727" w:rsidRDefault="001F06FC" w:rsidP="001F06FC">
      <w:pPr>
        <w:jc w:val="center"/>
        <w:rPr>
          <w:b/>
          <w:sz w:val="24"/>
          <w:szCs w:val="24"/>
        </w:rPr>
      </w:pPr>
      <w:r w:rsidRPr="007B7727">
        <w:rPr>
          <w:b/>
          <w:sz w:val="24"/>
          <w:szCs w:val="24"/>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F06FC" w:rsidRPr="007B7727" w:rsidRDefault="001F06FC" w:rsidP="001F06FC">
      <w:pPr>
        <w:pStyle w:val="ConsPlusNormal"/>
        <w:jc w:val="center"/>
        <w:outlineLvl w:val="1"/>
        <w:rPr>
          <w:rFonts w:ascii="Times New Roman" w:hAnsi="Times New Roman"/>
          <w:b/>
          <w:sz w:val="24"/>
          <w:szCs w:val="24"/>
        </w:rPr>
      </w:pPr>
      <w:r w:rsidRPr="007B7727">
        <w:rPr>
          <w:rFonts w:ascii="Times New Roman" w:hAnsi="Times New Roman"/>
          <w:b/>
          <w:sz w:val="24"/>
          <w:szCs w:val="24"/>
        </w:rPr>
        <w:t>I. Общие положения</w:t>
      </w:r>
    </w:p>
    <w:p w:rsidR="001F06FC" w:rsidRPr="007B7727" w:rsidRDefault="001F06FC" w:rsidP="001F06FC">
      <w:pPr>
        <w:pStyle w:val="ConsPlusNormal"/>
        <w:jc w:val="both"/>
        <w:rPr>
          <w:rFonts w:ascii="Times New Roman" w:hAnsi="Times New Roman"/>
          <w:sz w:val="24"/>
          <w:szCs w:val="24"/>
        </w:rPr>
      </w:pPr>
    </w:p>
    <w:p w:rsidR="001F06FC" w:rsidRPr="007B7727" w:rsidRDefault="001F06FC" w:rsidP="001F06FC">
      <w:pPr>
        <w:pStyle w:val="ConsPlusNormal"/>
        <w:jc w:val="both"/>
        <w:rPr>
          <w:sz w:val="24"/>
          <w:szCs w:val="24"/>
        </w:rPr>
      </w:pPr>
    </w:p>
    <w:p w:rsidR="001F06FC" w:rsidRPr="007B7727" w:rsidRDefault="001F06FC" w:rsidP="001F06FC">
      <w:pPr>
        <w:pStyle w:val="ConsPlusNormal"/>
        <w:jc w:val="center"/>
        <w:outlineLvl w:val="2"/>
        <w:rPr>
          <w:rFonts w:ascii="Times New Roman" w:hAnsi="Times New Roman"/>
          <w:sz w:val="24"/>
          <w:szCs w:val="24"/>
        </w:rPr>
      </w:pPr>
      <w:r w:rsidRPr="007B7727">
        <w:rPr>
          <w:rFonts w:ascii="Times New Roman" w:hAnsi="Times New Roman"/>
          <w:sz w:val="24"/>
          <w:szCs w:val="24"/>
        </w:rPr>
        <w:t>1.1. Предмет регулирования регламента</w:t>
      </w:r>
    </w:p>
    <w:p w:rsidR="001F06FC" w:rsidRPr="007B7727" w:rsidRDefault="001F06FC" w:rsidP="001F06FC">
      <w:pPr>
        <w:pStyle w:val="ConsPlusNormal"/>
        <w:jc w:val="both"/>
        <w:rPr>
          <w:rFonts w:ascii="Times New Roman" w:hAnsi="Times New Roman"/>
          <w:sz w:val="24"/>
          <w:szCs w:val="24"/>
        </w:rPr>
      </w:pPr>
    </w:p>
    <w:p w:rsidR="001F06FC" w:rsidRPr="007B7727" w:rsidRDefault="001F06FC" w:rsidP="001F06FC">
      <w:pPr>
        <w:pStyle w:val="ConsPlusNormal"/>
        <w:ind w:firstLine="540"/>
        <w:jc w:val="both"/>
        <w:rPr>
          <w:rFonts w:ascii="Times New Roman" w:hAnsi="Times New Roman"/>
          <w:sz w:val="24"/>
          <w:szCs w:val="24"/>
        </w:rPr>
      </w:pPr>
      <w:proofErr w:type="gramStart"/>
      <w:r w:rsidRPr="007B7727">
        <w:rPr>
          <w:rFonts w:ascii="Times New Roman" w:hAnsi="Times New Roman"/>
          <w:sz w:val="24"/>
          <w:szCs w:val="24"/>
        </w:rPr>
        <w:t xml:space="preserve">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Новотолковского сельсовета Пачелмского района Пензенской области </w:t>
      </w:r>
      <w:r w:rsidRPr="007B7727">
        <w:rPr>
          <w:rFonts w:ascii="Times New Roman" w:hAnsi="Times New Roman"/>
          <w:i/>
          <w:sz w:val="24"/>
          <w:szCs w:val="24"/>
        </w:rPr>
        <w:t xml:space="preserve"> </w:t>
      </w:r>
      <w:r w:rsidRPr="007B7727">
        <w:rPr>
          <w:rFonts w:ascii="Times New Roman" w:hAnsi="Times New Roman"/>
          <w:sz w:val="24"/>
          <w:szCs w:val="24"/>
        </w:rPr>
        <w:t>(далее</w:t>
      </w:r>
      <w:proofErr w:type="gramEnd"/>
      <w:r w:rsidRPr="007B7727">
        <w:rPr>
          <w:rFonts w:ascii="Times New Roman" w:hAnsi="Times New Roman"/>
          <w:sz w:val="24"/>
          <w:szCs w:val="24"/>
        </w:rPr>
        <w:t xml:space="preserve"> - </w:t>
      </w:r>
      <w:proofErr w:type="gramStart"/>
      <w:r w:rsidRPr="007B7727">
        <w:rPr>
          <w:rFonts w:ascii="Times New Roman" w:hAnsi="Times New Roman"/>
          <w:sz w:val="24"/>
          <w:szCs w:val="24"/>
        </w:rPr>
        <w:t>Администрация) при предоставлении муниципальной услуги.</w:t>
      </w:r>
      <w:proofErr w:type="gramEnd"/>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Новотолковского сельсовета Пачелмского района Пензенской области  и о предварительном согласовании предоставления земельных участков.</w:t>
      </w:r>
    </w:p>
    <w:p w:rsidR="001F06FC" w:rsidRPr="007B7727" w:rsidRDefault="001F06FC" w:rsidP="001F06FC">
      <w:pPr>
        <w:pStyle w:val="ConsPlusNormal"/>
        <w:ind w:firstLine="540"/>
        <w:jc w:val="both"/>
        <w:rPr>
          <w:rFonts w:ascii="Times New Roman" w:hAnsi="Times New Roman"/>
          <w:sz w:val="24"/>
          <w:szCs w:val="24"/>
        </w:rPr>
      </w:pPr>
      <w:proofErr w:type="gramStart"/>
      <w:r w:rsidRPr="007B7727">
        <w:rPr>
          <w:rFonts w:ascii="Times New Roman" w:hAnsi="Times New Roman"/>
          <w:sz w:val="24"/>
          <w:szCs w:val="24"/>
        </w:rPr>
        <w:t xml:space="preserve">Образование земельных участков из земель или земельных участков, находящихся в собственности Новотолковского сельсовета Пачелмского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r:id="rId7" w:history="1">
        <w:r w:rsidRPr="007B7727">
          <w:rPr>
            <w:rFonts w:ascii="Times New Roman" w:hAnsi="Times New Roman"/>
            <w:sz w:val="24"/>
            <w:szCs w:val="24"/>
          </w:rPr>
          <w:t>пунктом 3 статьи 11.3</w:t>
        </w:r>
      </w:hyperlink>
      <w:r w:rsidRPr="007B7727">
        <w:rPr>
          <w:rFonts w:ascii="Times New Roman" w:hAnsi="Times New Roman"/>
          <w:sz w:val="24"/>
          <w:szCs w:val="24"/>
        </w:rPr>
        <w:t xml:space="preserve"> Земельного кодекса Российской Федерации.</w:t>
      </w:r>
      <w:proofErr w:type="gramEnd"/>
    </w:p>
    <w:p w:rsidR="001F06FC" w:rsidRPr="007B7727" w:rsidRDefault="001F06FC" w:rsidP="001F06FC">
      <w:pPr>
        <w:pStyle w:val="ConsPlusNormal"/>
        <w:jc w:val="center"/>
        <w:outlineLvl w:val="2"/>
        <w:rPr>
          <w:rFonts w:ascii="Times New Roman" w:hAnsi="Times New Roman"/>
          <w:sz w:val="24"/>
          <w:szCs w:val="24"/>
        </w:rPr>
      </w:pPr>
      <w:r w:rsidRPr="007B7727">
        <w:rPr>
          <w:rFonts w:ascii="Times New Roman" w:hAnsi="Times New Roman"/>
          <w:sz w:val="24"/>
          <w:szCs w:val="24"/>
        </w:rPr>
        <w:t>1.2. Круг заявителей</w:t>
      </w:r>
    </w:p>
    <w:p w:rsidR="001F06FC" w:rsidRPr="007B7727" w:rsidRDefault="001F06FC" w:rsidP="001F06FC">
      <w:pPr>
        <w:pStyle w:val="ConsPlusNormal"/>
        <w:jc w:val="both"/>
        <w:rPr>
          <w:rFonts w:ascii="Times New Roman" w:hAnsi="Times New Roman"/>
          <w:sz w:val="24"/>
          <w:szCs w:val="24"/>
        </w:rPr>
      </w:pP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Заявителями при предоставлении муниципальной услуги являются                   гражданин или юридическое лицо (далее - заявители). </w:t>
      </w:r>
    </w:p>
    <w:p w:rsidR="001F06FC" w:rsidRPr="007B7727" w:rsidRDefault="001F06FC" w:rsidP="001F06FC">
      <w:pPr>
        <w:ind w:firstLine="540"/>
        <w:jc w:val="both"/>
        <w:rPr>
          <w:sz w:val="24"/>
          <w:szCs w:val="24"/>
        </w:rPr>
      </w:pPr>
      <w:r w:rsidRPr="007B7727">
        <w:rPr>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F06FC" w:rsidRPr="007B7727" w:rsidRDefault="001F06FC" w:rsidP="001F06FC">
      <w:pPr>
        <w:ind w:firstLine="540"/>
        <w:jc w:val="both"/>
        <w:rPr>
          <w:sz w:val="24"/>
          <w:szCs w:val="24"/>
        </w:rPr>
      </w:pPr>
      <w:r w:rsidRPr="007B7727">
        <w:rPr>
          <w:sz w:val="24"/>
          <w:szCs w:val="24"/>
        </w:rPr>
        <w:t>Подготовка схемы расположения земельного участка или земельных участков на кадастровом плане территории (далее - схема расположения земельного участка) в целях его образования осуществляется в соответствии с пунктами 4-8 статьи 11.10 Земельного кодекса Российской Федерации.</w:t>
      </w:r>
    </w:p>
    <w:p w:rsidR="001F06FC" w:rsidRPr="007B7727" w:rsidRDefault="001F06FC" w:rsidP="001F06FC">
      <w:pPr>
        <w:pStyle w:val="ConsPlusNormal"/>
        <w:ind w:firstLine="567"/>
        <w:jc w:val="center"/>
        <w:outlineLvl w:val="2"/>
        <w:rPr>
          <w:rFonts w:ascii="Times New Roman" w:hAnsi="Times New Roman"/>
          <w:sz w:val="24"/>
          <w:szCs w:val="24"/>
        </w:rPr>
      </w:pPr>
      <w:r w:rsidRPr="007B7727">
        <w:rPr>
          <w:rFonts w:ascii="Times New Roman" w:hAnsi="Times New Roman"/>
          <w:sz w:val="24"/>
          <w:szCs w:val="24"/>
        </w:rPr>
        <w:t>1.3 Требования к порядку информирования</w:t>
      </w:r>
    </w:p>
    <w:p w:rsidR="001F06FC" w:rsidRPr="007B7727" w:rsidRDefault="001F06FC" w:rsidP="001F06FC">
      <w:pPr>
        <w:pStyle w:val="ConsPlusNormal"/>
        <w:ind w:firstLine="567"/>
        <w:jc w:val="center"/>
        <w:rPr>
          <w:rFonts w:ascii="Times New Roman" w:hAnsi="Times New Roman"/>
          <w:sz w:val="24"/>
          <w:szCs w:val="24"/>
        </w:rPr>
      </w:pPr>
      <w:r w:rsidRPr="007B7727">
        <w:rPr>
          <w:rFonts w:ascii="Times New Roman" w:hAnsi="Times New Roman"/>
          <w:sz w:val="24"/>
          <w:szCs w:val="24"/>
        </w:rPr>
        <w:t>о предоставлении муниципальной услуги</w:t>
      </w:r>
    </w:p>
    <w:p w:rsidR="001F06FC" w:rsidRPr="007B7727" w:rsidRDefault="001F06FC" w:rsidP="001F06FC">
      <w:pPr>
        <w:pStyle w:val="ConsPlusNormal"/>
        <w:ind w:firstLine="567"/>
        <w:jc w:val="both"/>
        <w:rPr>
          <w:rFonts w:ascii="Times New Roman" w:hAnsi="Times New Roman"/>
          <w:sz w:val="24"/>
          <w:szCs w:val="24"/>
        </w:rPr>
      </w:pPr>
    </w:p>
    <w:p w:rsidR="001F06FC" w:rsidRPr="007B7727" w:rsidRDefault="001F06FC" w:rsidP="001F06FC">
      <w:pPr>
        <w:tabs>
          <w:tab w:val="left" w:pos="1134"/>
          <w:tab w:val="left" w:pos="1627"/>
        </w:tabs>
        <w:overflowPunct w:val="0"/>
        <w:autoSpaceDE w:val="0"/>
        <w:autoSpaceDN w:val="0"/>
        <w:adjustRightInd w:val="0"/>
        <w:jc w:val="both"/>
        <w:textAlignment w:val="baseline"/>
        <w:rPr>
          <w:sz w:val="24"/>
          <w:szCs w:val="24"/>
        </w:rPr>
      </w:pPr>
      <w:r w:rsidRPr="007B7727">
        <w:rPr>
          <w:sz w:val="24"/>
          <w:szCs w:val="24"/>
        </w:rPr>
        <w:t xml:space="preserve">         1.3.1. </w:t>
      </w:r>
      <w:proofErr w:type="gramStart"/>
      <w:r w:rsidRPr="007B7727">
        <w:rPr>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7B7727">
        <w:rPr>
          <w:sz w:val="24"/>
          <w:szCs w:val="24"/>
          <w:u w:val="single"/>
        </w:rPr>
        <w:t xml:space="preserve">http://tolkovka.pachelma.pnzreg.ru/ </w:t>
      </w:r>
      <w:r w:rsidRPr="007B7727">
        <w:rPr>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w:t>
      </w:r>
      <w:proofErr w:type="gramEnd"/>
      <w:r w:rsidRPr="007B7727">
        <w:rPr>
          <w:sz w:val="24"/>
          <w:szCs w:val="24"/>
        </w:rPr>
        <w:t xml:space="preserve"> (функций) Пензенской области» (</w:t>
      </w:r>
      <w:hyperlink r:id="rId8" w:history="1">
        <w:r w:rsidRPr="007B7727">
          <w:rPr>
            <w:rStyle w:val="a7"/>
            <w:sz w:val="24"/>
            <w:szCs w:val="24"/>
          </w:rPr>
          <w:t>www.</w:t>
        </w:r>
        <w:r w:rsidRPr="007B7727">
          <w:rPr>
            <w:rStyle w:val="a7"/>
            <w:sz w:val="24"/>
            <w:szCs w:val="24"/>
            <w:lang w:val="en-US"/>
          </w:rPr>
          <w:t>gos</w:t>
        </w:r>
        <w:r w:rsidRPr="007B7727">
          <w:rPr>
            <w:rStyle w:val="a7"/>
            <w:sz w:val="24"/>
            <w:szCs w:val="24"/>
          </w:rPr>
          <w:t>uslugi.pnzreg.ru</w:t>
        </w:r>
      </w:hyperlink>
      <w:r w:rsidRPr="007B7727">
        <w:rPr>
          <w:sz w:val="24"/>
          <w:szCs w:val="24"/>
        </w:rPr>
        <w:t>.) (далее – Региональный портал).</w:t>
      </w:r>
    </w:p>
    <w:p w:rsidR="001F06FC" w:rsidRPr="007B7727" w:rsidRDefault="001F06FC" w:rsidP="001F06FC">
      <w:pPr>
        <w:ind w:firstLine="567"/>
        <w:jc w:val="both"/>
        <w:rPr>
          <w:sz w:val="24"/>
          <w:szCs w:val="24"/>
        </w:rPr>
      </w:pPr>
      <w:r w:rsidRPr="007B7727">
        <w:rPr>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1F06FC" w:rsidRPr="007B7727" w:rsidRDefault="001F06FC" w:rsidP="001F06FC">
      <w:pPr>
        <w:ind w:firstLine="567"/>
        <w:jc w:val="both"/>
        <w:rPr>
          <w:sz w:val="24"/>
          <w:szCs w:val="24"/>
        </w:rPr>
      </w:pPr>
      <w:r w:rsidRPr="007B7727">
        <w:rPr>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F06FC" w:rsidRPr="007B7727" w:rsidRDefault="001F06FC" w:rsidP="001F06FC">
      <w:pPr>
        <w:ind w:firstLine="567"/>
        <w:jc w:val="both"/>
        <w:rPr>
          <w:sz w:val="24"/>
          <w:szCs w:val="24"/>
        </w:rPr>
      </w:pPr>
      <w:r w:rsidRPr="007B7727">
        <w:rPr>
          <w:sz w:val="24"/>
          <w:szCs w:val="24"/>
        </w:rPr>
        <w:t>2) круг заявителей;</w:t>
      </w:r>
    </w:p>
    <w:p w:rsidR="001F06FC" w:rsidRPr="007B7727" w:rsidRDefault="001F06FC" w:rsidP="001F06FC">
      <w:pPr>
        <w:ind w:firstLine="567"/>
        <w:jc w:val="both"/>
        <w:rPr>
          <w:sz w:val="24"/>
          <w:szCs w:val="24"/>
        </w:rPr>
      </w:pPr>
      <w:r w:rsidRPr="007B7727">
        <w:rPr>
          <w:sz w:val="24"/>
          <w:szCs w:val="24"/>
        </w:rPr>
        <w:t>3) срок предоставления муниципальной услуги;</w:t>
      </w:r>
    </w:p>
    <w:p w:rsidR="001F06FC" w:rsidRPr="007B7727" w:rsidRDefault="001F06FC" w:rsidP="001F06FC">
      <w:pPr>
        <w:ind w:firstLine="567"/>
        <w:jc w:val="both"/>
        <w:rPr>
          <w:sz w:val="24"/>
          <w:szCs w:val="24"/>
        </w:rPr>
      </w:pPr>
      <w:r w:rsidRPr="007B7727">
        <w:rPr>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F06FC" w:rsidRPr="007B7727" w:rsidRDefault="001F06FC" w:rsidP="001F06FC">
      <w:pPr>
        <w:ind w:firstLine="567"/>
        <w:jc w:val="both"/>
        <w:rPr>
          <w:sz w:val="24"/>
          <w:szCs w:val="24"/>
        </w:rPr>
      </w:pPr>
      <w:r w:rsidRPr="007B7727">
        <w:rPr>
          <w:sz w:val="24"/>
          <w:szCs w:val="24"/>
        </w:rPr>
        <w:t>5) исчерпывающий перечень оснований для приостановления или отказа в предоставлении муниципальной услуги;</w:t>
      </w:r>
    </w:p>
    <w:p w:rsidR="001F06FC" w:rsidRPr="007B7727" w:rsidRDefault="001F06FC" w:rsidP="001F06FC">
      <w:pPr>
        <w:ind w:firstLine="567"/>
        <w:jc w:val="both"/>
        <w:rPr>
          <w:sz w:val="24"/>
          <w:szCs w:val="24"/>
        </w:rPr>
      </w:pPr>
      <w:r w:rsidRPr="007B7727">
        <w:rPr>
          <w:sz w:val="24"/>
          <w:szCs w:val="24"/>
        </w:rPr>
        <w:t>6) размер государственной пошлины, взимаемой за предоставление муниципальной услуги;</w:t>
      </w:r>
    </w:p>
    <w:p w:rsidR="001F06FC" w:rsidRPr="007B7727" w:rsidRDefault="001F06FC" w:rsidP="001F06FC">
      <w:pPr>
        <w:ind w:firstLine="567"/>
        <w:jc w:val="both"/>
        <w:rPr>
          <w:sz w:val="24"/>
          <w:szCs w:val="24"/>
        </w:rPr>
      </w:pPr>
      <w:r w:rsidRPr="007B7727">
        <w:rPr>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F06FC" w:rsidRPr="007B7727" w:rsidRDefault="001F06FC" w:rsidP="001F06FC">
      <w:pPr>
        <w:ind w:firstLine="567"/>
        <w:jc w:val="both"/>
        <w:rPr>
          <w:sz w:val="24"/>
          <w:szCs w:val="24"/>
        </w:rPr>
      </w:pPr>
      <w:r w:rsidRPr="007B7727">
        <w:rPr>
          <w:sz w:val="24"/>
          <w:szCs w:val="24"/>
        </w:rPr>
        <w:t xml:space="preserve">8) формы заявлений (уведомлений, сообщений), используемые при предоставлении муниципальной услуги. </w:t>
      </w:r>
    </w:p>
    <w:p w:rsidR="001F06FC" w:rsidRPr="007B7727" w:rsidRDefault="001F06FC" w:rsidP="001F06FC">
      <w:pPr>
        <w:ind w:firstLine="567"/>
        <w:jc w:val="both"/>
        <w:rPr>
          <w:sz w:val="24"/>
          <w:szCs w:val="24"/>
        </w:rPr>
      </w:pPr>
      <w:r w:rsidRPr="007B7727">
        <w:rPr>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1F06FC" w:rsidRPr="007B7727" w:rsidRDefault="001F06FC" w:rsidP="001F06FC">
      <w:pPr>
        <w:ind w:firstLine="567"/>
        <w:jc w:val="both"/>
        <w:rPr>
          <w:sz w:val="24"/>
          <w:szCs w:val="24"/>
        </w:rPr>
      </w:pPr>
      <w:r w:rsidRPr="007B7727">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06FC" w:rsidRPr="007B7727" w:rsidRDefault="001F06FC" w:rsidP="001F06FC">
      <w:pPr>
        <w:jc w:val="both"/>
        <w:rPr>
          <w:sz w:val="24"/>
          <w:szCs w:val="24"/>
        </w:rPr>
      </w:pPr>
      <w:r w:rsidRPr="007B7727">
        <w:rPr>
          <w:sz w:val="24"/>
          <w:szCs w:val="24"/>
        </w:rPr>
        <w:t xml:space="preserve">        1.3.2. </w:t>
      </w:r>
      <w:proofErr w:type="gramStart"/>
      <w:r w:rsidRPr="007B7727">
        <w:rPr>
          <w:sz w:val="24"/>
          <w:szCs w:val="24"/>
        </w:rPr>
        <w:t>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1F06FC" w:rsidRPr="007B7727" w:rsidRDefault="001F06FC" w:rsidP="001F06FC">
      <w:pPr>
        <w:autoSpaceDE w:val="0"/>
        <w:autoSpaceDN w:val="0"/>
        <w:adjustRightInd w:val="0"/>
        <w:ind w:firstLine="720"/>
        <w:jc w:val="both"/>
        <w:rPr>
          <w:sz w:val="24"/>
          <w:szCs w:val="24"/>
        </w:rPr>
      </w:pPr>
      <w:r w:rsidRPr="007B7727">
        <w:rPr>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1F06FC" w:rsidRPr="007B7727" w:rsidRDefault="001F06FC" w:rsidP="001F06FC">
      <w:pPr>
        <w:pStyle w:val="ConsPlusNormal"/>
        <w:ind w:firstLine="567"/>
        <w:jc w:val="both"/>
        <w:rPr>
          <w:rFonts w:ascii="Times New Roman" w:hAnsi="Times New Roman"/>
          <w:sz w:val="24"/>
          <w:szCs w:val="24"/>
        </w:rPr>
      </w:pPr>
      <w:r w:rsidRPr="007B7727">
        <w:rPr>
          <w:rFonts w:ascii="Times New Roman" w:hAnsi="Times New Roman"/>
          <w:sz w:val="24"/>
          <w:szCs w:val="24"/>
        </w:rPr>
        <w:t xml:space="preserve">1.3.4. </w:t>
      </w:r>
      <w:proofErr w:type="gramStart"/>
      <w:r w:rsidRPr="007B7727">
        <w:rPr>
          <w:rFonts w:ascii="Times New Roman" w:hAnsi="Times New Roman"/>
          <w:sz w:val="24"/>
          <w:szCs w:val="24"/>
        </w:rPr>
        <w:t>Заявители вправе получить муниципальную услугу через Многофункциональный центр предоставления государственных и муниципальных услуг Пачелмского района Пензенской области</w:t>
      </w:r>
      <w:r w:rsidRPr="007B7727">
        <w:rPr>
          <w:rFonts w:ascii="Times New Roman" w:hAnsi="Times New Roman"/>
          <w:i/>
          <w:sz w:val="24"/>
          <w:szCs w:val="24"/>
        </w:rPr>
        <w:t xml:space="preserve"> </w:t>
      </w:r>
      <w:r w:rsidRPr="007B7727">
        <w:rPr>
          <w:rFonts w:ascii="Times New Roman" w:hAnsi="Times New Roman"/>
          <w:sz w:val="24"/>
          <w:szCs w:val="24"/>
        </w:rPr>
        <w:t xml:space="preserve">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roofErr w:type="gramEnd"/>
    </w:p>
    <w:p w:rsidR="001F06FC" w:rsidRPr="007B7727" w:rsidRDefault="001F06FC" w:rsidP="001F06FC">
      <w:pPr>
        <w:pStyle w:val="ConsPlusNormal"/>
        <w:ind w:firstLine="567"/>
        <w:jc w:val="both"/>
        <w:rPr>
          <w:rFonts w:ascii="Times New Roman" w:hAnsi="Times New Roman"/>
          <w:sz w:val="24"/>
          <w:szCs w:val="24"/>
        </w:rPr>
      </w:pPr>
    </w:p>
    <w:p w:rsidR="001F06FC" w:rsidRPr="007B7727" w:rsidRDefault="001F06FC" w:rsidP="001F06FC">
      <w:pPr>
        <w:jc w:val="center"/>
        <w:rPr>
          <w:b/>
          <w:sz w:val="24"/>
          <w:szCs w:val="24"/>
        </w:rPr>
      </w:pPr>
      <w:r w:rsidRPr="007B7727">
        <w:rPr>
          <w:b/>
          <w:sz w:val="24"/>
          <w:szCs w:val="24"/>
        </w:rPr>
        <w:t>II. Стандарт предоставления муниципальной услуги</w:t>
      </w:r>
    </w:p>
    <w:p w:rsidR="001F06FC" w:rsidRPr="007B7727" w:rsidRDefault="001F06FC" w:rsidP="001F06FC">
      <w:pPr>
        <w:pStyle w:val="ConsPlusNormal"/>
        <w:ind w:firstLine="567"/>
        <w:jc w:val="center"/>
        <w:outlineLvl w:val="2"/>
        <w:rPr>
          <w:rFonts w:ascii="Times New Roman" w:hAnsi="Times New Roman"/>
          <w:b/>
          <w:sz w:val="24"/>
          <w:szCs w:val="24"/>
        </w:rPr>
      </w:pPr>
      <w:r w:rsidRPr="007B7727">
        <w:rPr>
          <w:rFonts w:ascii="Times New Roman" w:hAnsi="Times New Roman"/>
          <w:b/>
          <w:sz w:val="24"/>
          <w:szCs w:val="24"/>
        </w:rPr>
        <w:t>Наименование муниципальной услуги</w:t>
      </w:r>
    </w:p>
    <w:p w:rsidR="001F06FC" w:rsidRPr="007B7727" w:rsidRDefault="001F06FC" w:rsidP="001F06FC">
      <w:pPr>
        <w:pStyle w:val="ConsPlusNormal"/>
        <w:ind w:firstLine="567"/>
        <w:jc w:val="both"/>
        <w:rPr>
          <w:rFonts w:ascii="Times New Roman" w:hAnsi="Times New Roman"/>
          <w:sz w:val="24"/>
          <w:szCs w:val="24"/>
        </w:rPr>
      </w:pPr>
      <w:r w:rsidRPr="007B7727">
        <w:rPr>
          <w:rFonts w:ascii="Times New Roman" w:hAnsi="Times New Roman"/>
          <w:sz w:val="24"/>
          <w:szCs w:val="24"/>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1F06FC" w:rsidRPr="007B7727" w:rsidRDefault="001F06FC" w:rsidP="001F06FC">
      <w:pPr>
        <w:pStyle w:val="ConsPlusNormal"/>
        <w:ind w:firstLine="567"/>
        <w:jc w:val="center"/>
        <w:outlineLvl w:val="2"/>
        <w:rPr>
          <w:rFonts w:ascii="Times New Roman" w:hAnsi="Times New Roman"/>
          <w:sz w:val="24"/>
          <w:szCs w:val="24"/>
        </w:rPr>
      </w:pPr>
      <w:r w:rsidRPr="007B7727">
        <w:rPr>
          <w:rFonts w:ascii="Times New Roman" w:hAnsi="Times New Roman"/>
          <w:sz w:val="24"/>
          <w:szCs w:val="24"/>
        </w:rPr>
        <w:t>Наименование органа местного самоуправления,</w:t>
      </w:r>
    </w:p>
    <w:p w:rsidR="001F06FC" w:rsidRPr="007B7727" w:rsidRDefault="001F06FC" w:rsidP="001F06FC">
      <w:pPr>
        <w:pStyle w:val="ConsPlusNormal"/>
        <w:ind w:firstLine="567"/>
        <w:jc w:val="center"/>
        <w:rPr>
          <w:rFonts w:ascii="Times New Roman" w:hAnsi="Times New Roman"/>
          <w:sz w:val="24"/>
          <w:szCs w:val="24"/>
        </w:rPr>
      </w:pPr>
      <w:proofErr w:type="gramStart"/>
      <w:r w:rsidRPr="007B7727">
        <w:rPr>
          <w:rFonts w:ascii="Times New Roman" w:hAnsi="Times New Roman"/>
          <w:sz w:val="24"/>
          <w:szCs w:val="24"/>
        </w:rPr>
        <w:t>предоставляющего</w:t>
      </w:r>
      <w:proofErr w:type="gramEnd"/>
      <w:r w:rsidRPr="007B7727">
        <w:rPr>
          <w:rFonts w:ascii="Times New Roman" w:hAnsi="Times New Roman"/>
          <w:sz w:val="24"/>
          <w:szCs w:val="24"/>
        </w:rPr>
        <w:t xml:space="preserve"> муниципальную услугу</w:t>
      </w:r>
    </w:p>
    <w:p w:rsidR="001F06FC" w:rsidRPr="007B7727" w:rsidRDefault="001F06FC" w:rsidP="001F06FC">
      <w:pPr>
        <w:pStyle w:val="ConsPlusNormal"/>
        <w:ind w:firstLine="567"/>
        <w:jc w:val="both"/>
        <w:rPr>
          <w:rFonts w:ascii="Times New Roman" w:hAnsi="Times New Roman"/>
          <w:sz w:val="24"/>
          <w:szCs w:val="24"/>
        </w:rPr>
      </w:pPr>
    </w:p>
    <w:p w:rsidR="001F06FC" w:rsidRPr="007B7727" w:rsidRDefault="001F06FC" w:rsidP="001F06FC">
      <w:pPr>
        <w:pStyle w:val="ConsPlusNormal"/>
        <w:ind w:firstLine="567"/>
        <w:jc w:val="both"/>
        <w:rPr>
          <w:rFonts w:ascii="Times New Roman" w:hAnsi="Times New Roman"/>
          <w:sz w:val="24"/>
          <w:szCs w:val="24"/>
        </w:rPr>
      </w:pPr>
      <w:r w:rsidRPr="007B7727">
        <w:rPr>
          <w:rFonts w:ascii="Times New Roman" w:hAnsi="Times New Roman"/>
          <w:sz w:val="24"/>
          <w:szCs w:val="24"/>
        </w:rPr>
        <w:t xml:space="preserve">2.2. </w:t>
      </w:r>
      <w:r w:rsidRPr="007B7727">
        <w:rPr>
          <w:rFonts w:ascii="Times New Roman" w:hAnsi="Times New Roman"/>
          <w:spacing w:val="2"/>
          <w:sz w:val="24"/>
          <w:szCs w:val="24"/>
          <w:shd w:val="clear" w:color="auto" w:fill="FFFFFF"/>
        </w:rPr>
        <w:t xml:space="preserve">Предоставление муниципальной услуги осуществляет </w:t>
      </w:r>
      <w:r w:rsidRPr="007B7727">
        <w:rPr>
          <w:rFonts w:ascii="Times New Roman" w:hAnsi="Times New Roman"/>
          <w:sz w:val="24"/>
          <w:szCs w:val="24"/>
        </w:rPr>
        <w:t>Администрация.</w:t>
      </w:r>
    </w:p>
    <w:p w:rsidR="001F06FC" w:rsidRPr="007B7727" w:rsidRDefault="001F06FC" w:rsidP="001F06FC">
      <w:pPr>
        <w:pStyle w:val="ConsPlusNormal"/>
        <w:ind w:firstLine="567"/>
        <w:jc w:val="both"/>
        <w:rPr>
          <w:sz w:val="24"/>
          <w:szCs w:val="24"/>
        </w:rPr>
      </w:pPr>
    </w:p>
    <w:p w:rsidR="001F06FC" w:rsidRPr="007B7727" w:rsidRDefault="001F06FC" w:rsidP="001F06FC">
      <w:pPr>
        <w:pStyle w:val="ConsPlusNormal"/>
        <w:ind w:firstLine="567"/>
        <w:jc w:val="center"/>
        <w:outlineLvl w:val="2"/>
        <w:rPr>
          <w:rFonts w:ascii="Times New Roman" w:hAnsi="Times New Roman"/>
          <w:sz w:val="24"/>
          <w:szCs w:val="24"/>
        </w:rPr>
      </w:pPr>
      <w:r w:rsidRPr="007B7727">
        <w:rPr>
          <w:rFonts w:ascii="Times New Roman" w:hAnsi="Times New Roman"/>
          <w:sz w:val="24"/>
          <w:szCs w:val="24"/>
        </w:rPr>
        <w:t>Результат предоставления муниципальной услуги</w:t>
      </w:r>
    </w:p>
    <w:p w:rsidR="001F06FC" w:rsidRPr="007B7727" w:rsidRDefault="001F06FC" w:rsidP="001F06FC">
      <w:pPr>
        <w:pStyle w:val="ConsPlusNormal"/>
        <w:ind w:firstLine="567"/>
        <w:jc w:val="center"/>
        <w:outlineLvl w:val="2"/>
        <w:rPr>
          <w:rFonts w:ascii="Times New Roman" w:hAnsi="Times New Roman"/>
          <w:sz w:val="24"/>
          <w:szCs w:val="24"/>
        </w:rPr>
      </w:pP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2.3. Результатом предоставления муниципальной услуги является: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7B7727">
        <w:rPr>
          <w:rFonts w:ascii="Times New Roman" w:hAnsi="Times New Roman"/>
          <w:sz w:val="24"/>
          <w:szCs w:val="24"/>
        </w:rPr>
        <w:t>срока действия результата предоставления муниципальной услуги</w:t>
      </w:r>
      <w:proofErr w:type="gramEnd"/>
      <w:r w:rsidRPr="007B7727">
        <w:rPr>
          <w:rFonts w:ascii="Times New Roman" w:hAnsi="Times New Roman"/>
          <w:sz w:val="24"/>
          <w:szCs w:val="24"/>
        </w:rPr>
        <w:t>.</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2.4. Срок предоставления муниципальной услуги.</w:t>
      </w:r>
    </w:p>
    <w:p w:rsidR="00C249DA" w:rsidRDefault="00C249DA" w:rsidP="001F06FC">
      <w:pPr>
        <w:autoSpaceDE w:val="0"/>
        <w:autoSpaceDN w:val="0"/>
        <w:adjustRightInd w:val="0"/>
        <w:ind w:firstLine="540"/>
        <w:jc w:val="both"/>
        <w:rPr>
          <w:sz w:val="24"/>
          <w:szCs w:val="24"/>
        </w:rPr>
      </w:pPr>
      <w:r w:rsidRPr="009C3339">
        <w:rPr>
          <w:sz w:val="28"/>
          <w:szCs w:val="28"/>
        </w:rPr>
        <w:t xml:space="preserve">2.4.1. Срок предоставления муниципальной услуги по подготовке и утверждению схемы расположения </w:t>
      </w:r>
      <w:r>
        <w:rPr>
          <w:sz w:val="28"/>
          <w:szCs w:val="28"/>
        </w:rPr>
        <w:t xml:space="preserve">земельного участка </w:t>
      </w:r>
      <w:r w:rsidRPr="004E7051">
        <w:rPr>
          <w:sz w:val="28"/>
          <w:szCs w:val="28"/>
        </w:rPr>
        <w:t>составляет 10 календарных дней со дня поступления заявления в Администрацию</w:t>
      </w:r>
      <w:r>
        <w:rPr>
          <w:sz w:val="24"/>
          <w:szCs w:val="24"/>
        </w:rPr>
        <w:t>.</w:t>
      </w:r>
    </w:p>
    <w:p w:rsidR="001F06FC" w:rsidRPr="007B7727" w:rsidRDefault="001F06FC" w:rsidP="001F06FC">
      <w:pPr>
        <w:autoSpaceDE w:val="0"/>
        <w:autoSpaceDN w:val="0"/>
        <w:adjustRightInd w:val="0"/>
        <w:ind w:firstLine="540"/>
        <w:jc w:val="both"/>
        <w:rPr>
          <w:sz w:val="24"/>
          <w:szCs w:val="24"/>
        </w:rPr>
      </w:pPr>
      <w:r w:rsidRPr="007B7727">
        <w:rPr>
          <w:sz w:val="24"/>
          <w:szCs w:val="24"/>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w:t>
      </w:r>
      <w:proofErr w:type="gramStart"/>
      <w:r w:rsidRPr="007B7727">
        <w:rPr>
          <w:sz w:val="24"/>
          <w:szCs w:val="24"/>
        </w:rPr>
        <w:t>ии ау</w:t>
      </w:r>
      <w:proofErr w:type="gramEnd"/>
      <w:r w:rsidRPr="007B7727">
        <w:rPr>
          <w:sz w:val="24"/>
          <w:szCs w:val="24"/>
        </w:rPr>
        <w:t xml:space="preserve">кциона по продаже земельного участка или аукциона на право заключения договора аренды земельного участка составляет </w:t>
      </w:r>
      <w:r w:rsidR="00FA5EC8">
        <w:rPr>
          <w:sz w:val="24"/>
          <w:szCs w:val="24"/>
        </w:rPr>
        <w:t>двадцать</w:t>
      </w:r>
      <w:r w:rsidRPr="007B7727">
        <w:rPr>
          <w:sz w:val="24"/>
          <w:szCs w:val="24"/>
        </w:rPr>
        <w:t xml:space="preserve"> дней со дня поступления заявления в Администрацию.</w:t>
      </w:r>
    </w:p>
    <w:p w:rsidR="001F06FC" w:rsidRPr="007B7727" w:rsidRDefault="001F06FC" w:rsidP="001F06FC">
      <w:pPr>
        <w:autoSpaceDE w:val="0"/>
        <w:autoSpaceDN w:val="0"/>
        <w:adjustRightInd w:val="0"/>
        <w:ind w:firstLine="567"/>
        <w:jc w:val="both"/>
        <w:rPr>
          <w:sz w:val="24"/>
          <w:szCs w:val="24"/>
        </w:rPr>
      </w:pPr>
      <w:r w:rsidRPr="007B7727">
        <w:rPr>
          <w:sz w:val="24"/>
          <w:szCs w:val="24"/>
        </w:rPr>
        <w:t>2.4.3. В случае</w:t>
      </w:r>
      <w:proofErr w:type="gramStart"/>
      <w:r w:rsidRPr="007B7727">
        <w:rPr>
          <w:sz w:val="24"/>
          <w:szCs w:val="24"/>
        </w:rPr>
        <w:t>,</w:t>
      </w:r>
      <w:proofErr w:type="gramEnd"/>
      <w:r w:rsidRPr="007B7727">
        <w:rPr>
          <w:sz w:val="24"/>
          <w:szCs w:val="24"/>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7B7727">
          <w:rPr>
            <w:sz w:val="24"/>
            <w:szCs w:val="24"/>
          </w:rPr>
          <w:t>статьей 3.5</w:t>
        </w:r>
      </w:hyperlink>
      <w:r w:rsidRPr="007B7727">
        <w:rPr>
          <w:sz w:val="24"/>
          <w:szCs w:val="24"/>
        </w:rPr>
        <w:t xml:space="preserve"> Федерального закона от 25.10.2001 № 137-ФЗ </w:t>
      </w:r>
      <w:r w:rsidRPr="007B7727">
        <w:rPr>
          <w:sz w:val="24"/>
          <w:szCs w:val="24"/>
        </w:rPr>
        <w:br/>
        <w:t xml:space="preserve">«О введении в действие Земельного кодекса Российской Федерации» срок предоставления услуги составляет </w:t>
      </w:r>
      <w:r w:rsidR="00FA5EC8">
        <w:rPr>
          <w:sz w:val="24"/>
          <w:szCs w:val="24"/>
        </w:rPr>
        <w:t>тридцать пять</w:t>
      </w:r>
      <w:r w:rsidRPr="007B7727">
        <w:rPr>
          <w:sz w:val="24"/>
          <w:szCs w:val="24"/>
        </w:rPr>
        <w:t xml:space="preserve"> со дня поступления заявления в Администрацию.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2.5. Правовые основания для предоставления муниципальной услуги.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2.5.1. При подготовке схемы расположения земельного участка также учитываются материалы и сведения: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землеустроительной документации, утвержденной в установленном порядке;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положения об особо охраняемой природной территории, утвержденного в установленном порядке;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 наличии зон с особыми условиями использования территорий;</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 земельных участках общего пользования и территориях общего пользования, красных линиях;</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 местоположении границ земельных участков;</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2.6.1. Муниципальная услуга предоставляется на основании </w:t>
      </w:r>
      <w:hyperlink w:anchor="P445" w:history="1">
        <w:r w:rsidRPr="007B7727">
          <w:rPr>
            <w:rFonts w:ascii="Times New Roman" w:hAnsi="Times New Roman"/>
            <w:sz w:val="24"/>
            <w:szCs w:val="24"/>
          </w:rPr>
          <w:t>заявления</w:t>
        </w:r>
      </w:hyperlink>
      <w:r w:rsidRPr="007B7727">
        <w:rPr>
          <w:rFonts w:ascii="Times New Roman" w:hAnsi="Times New Roman"/>
          <w:sz w:val="24"/>
          <w:szCs w:val="24"/>
        </w:rPr>
        <w:t xml:space="preserve">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1F06FC" w:rsidRPr="007B7727" w:rsidRDefault="001F06FC" w:rsidP="001F06FC">
      <w:pPr>
        <w:pStyle w:val="ConsPlusNormal"/>
        <w:ind w:firstLine="540"/>
        <w:jc w:val="both"/>
        <w:rPr>
          <w:rFonts w:ascii="Times New Roman" w:hAnsi="Times New Roman"/>
          <w:sz w:val="24"/>
          <w:szCs w:val="24"/>
        </w:rPr>
      </w:pPr>
      <w:proofErr w:type="gramStart"/>
      <w:r w:rsidRPr="007B7727">
        <w:rPr>
          <w:rFonts w:ascii="Times New Roman" w:hAnsi="Times New Roman"/>
          <w:sz w:val="24"/>
          <w:szCs w:val="24"/>
        </w:rPr>
        <w:t xml:space="preserve">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w:t>
      </w:r>
      <w:hyperlink w:anchor="P445" w:history="1">
        <w:r w:rsidRPr="007B7727">
          <w:rPr>
            <w:rFonts w:ascii="Times New Roman" w:hAnsi="Times New Roman"/>
            <w:sz w:val="24"/>
            <w:szCs w:val="24"/>
          </w:rPr>
          <w:t>заявления</w:t>
        </w:r>
      </w:hyperlink>
      <w:r w:rsidRPr="007B7727">
        <w:rPr>
          <w:rFonts w:ascii="Times New Roman" w:hAnsi="Times New Roman"/>
          <w:sz w:val="24"/>
          <w:szCs w:val="24"/>
        </w:rPr>
        <w:t xml:space="preserve">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w:t>
      </w:r>
      <w:proofErr w:type="gramEnd"/>
      <w:r w:rsidRPr="007B7727">
        <w:rPr>
          <w:rFonts w:ascii="Times New Roman" w:hAnsi="Times New Roman"/>
          <w:sz w:val="24"/>
          <w:szCs w:val="24"/>
        </w:rPr>
        <w:t xml:space="preserve"> документов с использованием информационно-телекоммуникационной сети «Интернет».</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Заявление и прилагаемые к нему документы (электронные образы документов) должны соответствовать требованиям, установленным </w:t>
      </w:r>
      <w:hyperlink r:id="rId10" w:history="1">
        <w:r w:rsidRPr="007B7727">
          <w:rPr>
            <w:rFonts w:ascii="Times New Roman" w:hAnsi="Times New Roman"/>
            <w:sz w:val="24"/>
            <w:szCs w:val="24"/>
          </w:rPr>
          <w:t>Приказом</w:t>
        </w:r>
      </w:hyperlink>
      <w:r w:rsidRPr="007B7727">
        <w:rPr>
          <w:rFonts w:ascii="Times New Roman" w:hAnsi="Times New Roman"/>
          <w:sz w:val="24"/>
          <w:szCs w:val="24"/>
        </w:rPr>
        <w:t xml:space="preserve"> Минэкономразвития РФ от 14.01.2015 № 7.</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2.6.2. Рассмотрение заявлений о предоставлении муниципальной услуги            (далее - заявление) осуществляется в порядке их поступления.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2.6.3. К заявлению прилагаются следующие документы:</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2.6.4. Заявитель вправе представить:</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 схему расположения земельного участка в случаях, определенных в </w:t>
      </w:r>
      <w:hyperlink r:id="rId11" w:history="1">
        <w:r w:rsidRPr="007B7727">
          <w:rPr>
            <w:rFonts w:ascii="Times New Roman" w:hAnsi="Times New Roman"/>
            <w:sz w:val="24"/>
            <w:szCs w:val="24"/>
          </w:rPr>
          <w:t>пунктах 4</w:t>
        </w:r>
      </w:hyperlink>
      <w:r w:rsidRPr="007B7727">
        <w:rPr>
          <w:rFonts w:ascii="Times New Roman" w:hAnsi="Times New Roman"/>
          <w:sz w:val="24"/>
          <w:szCs w:val="24"/>
        </w:rPr>
        <w:t xml:space="preserve"> - </w:t>
      </w:r>
      <w:hyperlink r:id="rId12" w:history="1">
        <w:r w:rsidRPr="007B7727">
          <w:rPr>
            <w:rFonts w:ascii="Times New Roman" w:hAnsi="Times New Roman"/>
            <w:sz w:val="24"/>
            <w:szCs w:val="24"/>
          </w:rPr>
          <w:t>8 статьи 11.10</w:t>
        </w:r>
      </w:hyperlink>
      <w:r w:rsidRPr="007B7727">
        <w:rPr>
          <w:rFonts w:ascii="Times New Roman" w:hAnsi="Times New Roman"/>
          <w:sz w:val="24"/>
          <w:szCs w:val="24"/>
        </w:rPr>
        <w:t xml:space="preserve"> Земельного кодекса РФ. Подготовка схемы расположения земельного участка осуществляется в форме электронного документа. В случае</w:t>
      </w:r>
      <w:proofErr w:type="gramStart"/>
      <w:r w:rsidRPr="007B7727">
        <w:rPr>
          <w:rFonts w:ascii="Times New Roman" w:hAnsi="Times New Roman"/>
          <w:sz w:val="24"/>
          <w:szCs w:val="24"/>
        </w:rPr>
        <w:t>,</w:t>
      </w:r>
      <w:proofErr w:type="gramEnd"/>
      <w:r w:rsidRPr="007B7727">
        <w:rPr>
          <w:rFonts w:ascii="Times New Roman" w:hAnsi="Times New Roman"/>
          <w:sz w:val="24"/>
          <w:szCs w:val="24"/>
        </w:rPr>
        <w:t xml:space="preserve">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 письменное согласие землепользователей, землевладельцев, арендаторов, залогодержателей исходных земельных участков в соответствии с </w:t>
      </w:r>
      <w:hyperlink r:id="rId13" w:history="1">
        <w:r w:rsidRPr="007B7727">
          <w:rPr>
            <w:rFonts w:ascii="Times New Roman" w:hAnsi="Times New Roman"/>
            <w:sz w:val="24"/>
            <w:szCs w:val="24"/>
          </w:rPr>
          <w:t>пунктом 4 статьи 11.2</w:t>
        </w:r>
      </w:hyperlink>
      <w:r w:rsidRPr="007B7727">
        <w:rPr>
          <w:rFonts w:ascii="Times New Roman" w:hAnsi="Times New Roman"/>
          <w:sz w:val="24"/>
          <w:szCs w:val="24"/>
        </w:rPr>
        <w:t xml:space="preserve"> Земельного кодекса РФ.</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Такое согласие не требуется в случаях:</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образования земельных участков из земельных участков, находящихся в собственности Новотолковского сельсовета Пачелмского района Пензенской области, и предоставленных муниципальным унитарным предприятиям, муниципальным учреждениям;</w:t>
      </w:r>
    </w:p>
    <w:p w:rsidR="001F06FC" w:rsidRPr="007B7727" w:rsidRDefault="001F06FC" w:rsidP="001F06FC">
      <w:pPr>
        <w:autoSpaceDE w:val="0"/>
        <w:autoSpaceDN w:val="0"/>
        <w:adjustRightInd w:val="0"/>
        <w:jc w:val="both"/>
        <w:rPr>
          <w:sz w:val="24"/>
          <w:szCs w:val="24"/>
        </w:rPr>
      </w:pPr>
      <w:r w:rsidRPr="007B7727">
        <w:rPr>
          <w:sz w:val="24"/>
          <w:szCs w:val="24"/>
        </w:rPr>
        <w:t xml:space="preserve">        -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F06FC" w:rsidRPr="007B7727" w:rsidRDefault="001F06FC" w:rsidP="001F06FC">
      <w:pPr>
        <w:autoSpaceDE w:val="0"/>
        <w:autoSpaceDN w:val="0"/>
        <w:adjustRightInd w:val="0"/>
        <w:ind w:firstLine="540"/>
        <w:jc w:val="both"/>
        <w:rPr>
          <w:sz w:val="24"/>
          <w:szCs w:val="24"/>
        </w:rPr>
      </w:pPr>
      <w:r w:rsidRPr="007B7727">
        <w:rPr>
          <w:sz w:val="24"/>
          <w:szCs w:val="24"/>
        </w:rPr>
        <w:t>3) образования земельных участков в связи с их изъятием для государственных или муниципальных нужд;</w:t>
      </w:r>
    </w:p>
    <w:p w:rsidR="001F06FC" w:rsidRPr="007B7727" w:rsidRDefault="001F06FC" w:rsidP="001F06FC">
      <w:pPr>
        <w:autoSpaceDE w:val="0"/>
        <w:autoSpaceDN w:val="0"/>
        <w:adjustRightInd w:val="0"/>
        <w:ind w:firstLine="540"/>
        <w:jc w:val="both"/>
        <w:rPr>
          <w:sz w:val="24"/>
          <w:szCs w:val="24"/>
        </w:rPr>
      </w:pPr>
      <w:proofErr w:type="gramStart"/>
      <w:r w:rsidRPr="007B7727">
        <w:rPr>
          <w:sz w:val="24"/>
          <w:szCs w:val="24"/>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w:t>
      </w:r>
      <w:proofErr w:type="gramEnd"/>
      <w:r w:rsidRPr="007B7727">
        <w:rPr>
          <w:sz w:val="24"/>
          <w:szCs w:val="24"/>
        </w:rPr>
        <w:t xml:space="preserve"> Вооруженных Сил Российской Федерации, войск национальной гвардии Российской Федерации, органов государственной охраны 5) образование земельных участков, на которых расположены самовольные постройки в соответствии с </w:t>
      </w:r>
      <w:hyperlink r:id="rId14" w:history="1">
        <w:r w:rsidRPr="007B7727">
          <w:rPr>
            <w:sz w:val="24"/>
            <w:szCs w:val="24"/>
          </w:rPr>
          <w:t>пунктом 5 статьи 46</w:t>
        </w:r>
      </w:hyperlink>
      <w:r w:rsidRPr="007B7727">
        <w:rPr>
          <w:sz w:val="24"/>
          <w:szCs w:val="24"/>
        </w:rPr>
        <w:t xml:space="preserve">, </w:t>
      </w:r>
      <w:hyperlink r:id="rId15" w:history="1">
        <w:r w:rsidRPr="007B7727">
          <w:rPr>
            <w:sz w:val="24"/>
            <w:szCs w:val="24"/>
          </w:rPr>
          <w:t>пунктом 6.2 статьи 54</w:t>
        </w:r>
      </w:hyperlink>
      <w:r w:rsidRPr="007B7727">
        <w:rPr>
          <w:sz w:val="24"/>
          <w:szCs w:val="24"/>
        </w:rPr>
        <w:t xml:space="preserve">, </w:t>
      </w:r>
      <w:hyperlink r:id="rId16" w:history="1">
        <w:r w:rsidRPr="007B7727">
          <w:rPr>
            <w:sz w:val="24"/>
            <w:szCs w:val="24"/>
          </w:rPr>
          <w:t>пунктом 2 статьи 54.1</w:t>
        </w:r>
      </w:hyperlink>
      <w:r w:rsidRPr="007B7727">
        <w:rPr>
          <w:sz w:val="24"/>
          <w:szCs w:val="24"/>
        </w:rPr>
        <w:t xml:space="preserve"> Земельного кодекса РФ.</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1F06FC" w:rsidRPr="007B7727" w:rsidRDefault="001F06FC" w:rsidP="001F06FC">
      <w:pPr>
        <w:ind w:firstLine="567"/>
        <w:jc w:val="both"/>
        <w:rPr>
          <w:sz w:val="24"/>
          <w:szCs w:val="24"/>
        </w:rPr>
      </w:pPr>
      <w:r w:rsidRPr="007B7727">
        <w:rPr>
          <w:sz w:val="24"/>
          <w:szCs w:val="24"/>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1F06FC" w:rsidRPr="007B7727" w:rsidRDefault="001F06FC" w:rsidP="001F06FC">
      <w:pPr>
        <w:ind w:firstLine="567"/>
        <w:jc w:val="both"/>
        <w:rPr>
          <w:sz w:val="24"/>
          <w:szCs w:val="24"/>
        </w:rPr>
      </w:pPr>
      <w:r w:rsidRPr="007B7727">
        <w:rPr>
          <w:sz w:val="24"/>
          <w:szCs w:val="24"/>
        </w:rPr>
        <w:t>а) лично по адресу Администрации;</w:t>
      </w:r>
    </w:p>
    <w:p w:rsidR="001F06FC" w:rsidRPr="007B7727" w:rsidRDefault="001F06FC" w:rsidP="001F06FC">
      <w:pPr>
        <w:ind w:firstLine="567"/>
        <w:jc w:val="both"/>
        <w:rPr>
          <w:sz w:val="24"/>
          <w:szCs w:val="24"/>
        </w:rPr>
      </w:pPr>
      <w:r w:rsidRPr="007B7727">
        <w:rPr>
          <w:sz w:val="24"/>
          <w:szCs w:val="24"/>
        </w:rPr>
        <w:t>б) посредством почтовой связи по адресу Администрации;</w:t>
      </w:r>
    </w:p>
    <w:p w:rsidR="001F06FC" w:rsidRPr="007B7727" w:rsidRDefault="001F06FC" w:rsidP="001F06FC">
      <w:pPr>
        <w:autoSpaceDE w:val="0"/>
        <w:autoSpaceDN w:val="0"/>
        <w:adjustRightInd w:val="0"/>
        <w:ind w:firstLine="567"/>
        <w:jc w:val="both"/>
        <w:rPr>
          <w:sz w:val="24"/>
          <w:szCs w:val="24"/>
        </w:rPr>
      </w:pPr>
      <w:r w:rsidRPr="007B7727">
        <w:rPr>
          <w:sz w:val="24"/>
          <w:szCs w:val="24"/>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1F06FC" w:rsidRPr="007B7727" w:rsidRDefault="001F06FC" w:rsidP="001F06FC">
      <w:pPr>
        <w:ind w:firstLine="567"/>
        <w:jc w:val="both"/>
        <w:rPr>
          <w:sz w:val="24"/>
          <w:szCs w:val="24"/>
        </w:rPr>
      </w:pPr>
      <w:r w:rsidRPr="007B7727">
        <w:rPr>
          <w:sz w:val="24"/>
          <w:szCs w:val="24"/>
        </w:rPr>
        <w:t>г) на бумажном носителе через многофункциональный центр предоставления государственных и муниципальных услуг.</w:t>
      </w:r>
    </w:p>
    <w:p w:rsidR="001F06FC" w:rsidRPr="007B7727" w:rsidRDefault="001F06FC" w:rsidP="001F06FC">
      <w:pPr>
        <w:ind w:firstLine="567"/>
        <w:jc w:val="both"/>
        <w:rPr>
          <w:sz w:val="24"/>
          <w:szCs w:val="24"/>
        </w:rPr>
      </w:pPr>
      <w:r w:rsidRPr="007B7727">
        <w:rPr>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1F06FC" w:rsidRPr="007B7727" w:rsidRDefault="001F06FC" w:rsidP="001F06FC">
      <w:pPr>
        <w:ind w:firstLine="567"/>
        <w:jc w:val="both"/>
        <w:rPr>
          <w:sz w:val="24"/>
          <w:szCs w:val="24"/>
        </w:rPr>
      </w:pPr>
      <w:r w:rsidRPr="007B7727">
        <w:rPr>
          <w:sz w:val="24"/>
          <w:szCs w:val="24"/>
        </w:rPr>
        <w:t>Образцы заполнения электронной формы заявления размещаются на официальном сайте Администрации, Едином портале и Региональном портале.</w:t>
      </w:r>
    </w:p>
    <w:p w:rsidR="001F06FC" w:rsidRPr="007B7727" w:rsidRDefault="001F06FC" w:rsidP="001F06FC">
      <w:pPr>
        <w:ind w:firstLine="567"/>
        <w:jc w:val="both"/>
        <w:rPr>
          <w:sz w:val="24"/>
          <w:szCs w:val="24"/>
        </w:rPr>
      </w:pPr>
      <w:r w:rsidRPr="007B7727">
        <w:rPr>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F06FC" w:rsidRPr="007B7727" w:rsidRDefault="001F06FC" w:rsidP="001F06FC">
      <w:pPr>
        <w:ind w:firstLine="567"/>
        <w:jc w:val="both"/>
        <w:rPr>
          <w:sz w:val="24"/>
          <w:szCs w:val="24"/>
        </w:rPr>
      </w:pPr>
      <w:r w:rsidRPr="007B7727">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F06FC" w:rsidRPr="007B7727" w:rsidRDefault="001F06FC" w:rsidP="001F06FC">
      <w:pPr>
        <w:ind w:firstLine="567"/>
        <w:jc w:val="both"/>
        <w:rPr>
          <w:sz w:val="24"/>
          <w:szCs w:val="24"/>
        </w:rPr>
      </w:pPr>
      <w:r w:rsidRPr="007B7727">
        <w:rPr>
          <w:sz w:val="24"/>
          <w:szCs w:val="24"/>
        </w:rPr>
        <w:t>При формировании заявления обеспечивается:</w:t>
      </w:r>
    </w:p>
    <w:p w:rsidR="001F06FC" w:rsidRPr="007B7727" w:rsidRDefault="001F06FC" w:rsidP="001F06FC">
      <w:pPr>
        <w:ind w:firstLine="567"/>
        <w:jc w:val="both"/>
        <w:rPr>
          <w:sz w:val="24"/>
          <w:szCs w:val="24"/>
        </w:rPr>
      </w:pPr>
      <w:r w:rsidRPr="007B7727">
        <w:rPr>
          <w:sz w:val="24"/>
          <w:szCs w:val="24"/>
        </w:rPr>
        <w:t>а) возможность копирования и сохранения запроса и иных документов, указанных в настоящем пункте Административного регламента, необходимых для предоставления муниципальной услуги;</w:t>
      </w:r>
    </w:p>
    <w:p w:rsidR="001F06FC" w:rsidRPr="007B7727" w:rsidRDefault="001F06FC" w:rsidP="001F06FC">
      <w:pPr>
        <w:ind w:firstLine="567"/>
        <w:jc w:val="both"/>
        <w:rPr>
          <w:sz w:val="24"/>
          <w:szCs w:val="24"/>
        </w:rPr>
      </w:pPr>
      <w:r w:rsidRPr="007B7727">
        <w:rPr>
          <w:sz w:val="24"/>
          <w:szCs w:val="24"/>
        </w:rPr>
        <w:t>б) возможность печати па бумажном носителе копии электронной формы заявления;</w:t>
      </w:r>
    </w:p>
    <w:p w:rsidR="001F06FC" w:rsidRPr="007B7727" w:rsidRDefault="001F06FC" w:rsidP="001F06FC">
      <w:pPr>
        <w:ind w:firstLine="567"/>
        <w:jc w:val="both"/>
        <w:rPr>
          <w:sz w:val="24"/>
          <w:szCs w:val="24"/>
        </w:rPr>
      </w:pPr>
      <w:r w:rsidRPr="007B7727">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F06FC" w:rsidRPr="007B7727" w:rsidRDefault="001F06FC" w:rsidP="001F06FC">
      <w:pPr>
        <w:ind w:firstLine="567"/>
        <w:jc w:val="both"/>
        <w:rPr>
          <w:sz w:val="24"/>
          <w:szCs w:val="24"/>
        </w:rPr>
      </w:pPr>
      <w:proofErr w:type="gramStart"/>
      <w:r w:rsidRPr="007B7727">
        <w:rPr>
          <w:sz w:val="24"/>
          <w:szCs w:val="24"/>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1F06FC" w:rsidRPr="007B7727" w:rsidRDefault="001F06FC" w:rsidP="001F06FC">
      <w:pPr>
        <w:ind w:firstLine="567"/>
        <w:jc w:val="both"/>
        <w:rPr>
          <w:sz w:val="24"/>
          <w:szCs w:val="24"/>
        </w:rPr>
      </w:pPr>
      <w:r w:rsidRPr="007B7727">
        <w:rPr>
          <w:sz w:val="24"/>
          <w:szCs w:val="24"/>
        </w:rPr>
        <w:t xml:space="preserve">д) возможность вернуться на любой из этапов заполнения электронной формы заявления без </w:t>
      </w:r>
      <w:proofErr w:type="gramStart"/>
      <w:r w:rsidRPr="007B7727">
        <w:rPr>
          <w:sz w:val="24"/>
          <w:szCs w:val="24"/>
        </w:rPr>
        <w:t>потери</w:t>
      </w:r>
      <w:proofErr w:type="gramEnd"/>
      <w:r w:rsidRPr="007B7727">
        <w:rPr>
          <w:sz w:val="24"/>
          <w:szCs w:val="24"/>
        </w:rPr>
        <w:t xml:space="preserve"> ранее введенной информации;</w:t>
      </w:r>
    </w:p>
    <w:p w:rsidR="001F06FC" w:rsidRPr="007B7727" w:rsidRDefault="001F06FC" w:rsidP="001F06FC">
      <w:pPr>
        <w:ind w:firstLine="567"/>
        <w:jc w:val="both"/>
        <w:rPr>
          <w:sz w:val="24"/>
          <w:szCs w:val="24"/>
        </w:rPr>
      </w:pPr>
      <w:r w:rsidRPr="007B7727">
        <w:rPr>
          <w:sz w:val="24"/>
          <w:szCs w:val="24"/>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2) копии правоустанавливающих и (или) </w:t>
      </w:r>
      <w:proofErr w:type="spellStart"/>
      <w:r w:rsidRPr="007B7727">
        <w:rPr>
          <w:rFonts w:ascii="Times New Roman" w:hAnsi="Times New Roman"/>
          <w:sz w:val="24"/>
          <w:szCs w:val="24"/>
        </w:rPr>
        <w:t>правоудостоверяющих</w:t>
      </w:r>
      <w:proofErr w:type="spellEnd"/>
      <w:r w:rsidRPr="007B7727">
        <w:rPr>
          <w:rFonts w:ascii="Times New Roman" w:hAnsi="Times New Roman"/>
          <w:sz w:val="24"/>
          <w:szCs w:val="24"/>
        </w:rPr>
        <w:t xml:space="preserve"> документов на исходный земельный участок, если права на него не зарегистрированы в ЕГРН.</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2.6.7. </w:t>
      </w:r>
      <w:proofErr w:type="gramStart"/>
      <w:r w:rsidRPr="007B7727">
        <w:rPr>
          <w:rFonts w:ascii="Times New Roman" w:hAnsi="Times New Roman"/>
          <w:sz w:val="24"/>
          <w:szCs w:val="24"/>
        </w:rPr>
        <w:t>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w:t>
      </w:r>
      <w:proofErr w:type="gramEnd"/>
      <w:r w:rsidRPr="007B7727">
        <w:rPr>
          <w:rFonts w:ascii="Times New Roman" w:hAnsi="Times New Roman"/>
          <w:sz w:val="24"/>
          <w:szCs w:val="24"/>
        </w:rPr>
        <w:t xml:space="preserve"> средств.</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2.6.9. </w:t>
      </w:r>
      <w:hyperlink r:id="rId17" w:history="1">
        <w:r w:rsidRPr="007B7727">
          <w:rPr>
            <w:rFonts w:ascii="Times New Roman" w:hAnsi="Times New Roman"/>
            <w:sz w:val="24"/>
            <w:szCs w:val="24"/>
          </w:rPr>
          <w:t>Форма</w:t>
        </w:r>
      </w:hyperlink>
      <w:r w:rsidRPr="007B7727">
        <w:rPr>
          <w:rFonts w:ascii="Times New Roman" w:hAnsi="Times New Roman"/>
          <w:sz w:val="24"/>
          <w:szCs w:val="24"/>
        </w:rPr>
        <w:t xml:space="preserve">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18" w:history="1">
        <w:r w:rsidRPr="007B7727">
          <w:rPr>
            <w:rFonts w:ascii="Times New Roman" w:hAnsi="Times New Roman"/>
            <w:sz w:val="24"/>
            <w:szCs w:val="24"/>
          </w:rPr>
          <w:t>требования</w:t>
        </w:r>
      </w:hyperlink>
      <w:r w:rsidRPr="007B7727">
        <w:rPr>
          <w:rFonts w:ascii="Times New Roman" w:hAnsi="Times New Roman"/>
          <w:sz w:val="24"/>
          <w:szCs w:val="24"/>
        </w:rPr>
        <w:t xml:space="preserve"> к подготовке схемы расположения земельного участка устанавливаются Приказом Минэкономразвития РФ от 27.11.2014 № 762.</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2.7. Основание для отказа в приеме документов:</w:t>
      </w:r>
    </w:p>
    <w:p w:rsidR="001F06FC" w:rsidRPr="007B7727" w:rsidRDefault="001F06FC" w:rsidP="001F06FC">
      <w:pPr>
        <w:ind w:firstLine="567"/>
        <w:jc w:val="both"/>
        <w:rPr>
          <w:sz w:val="24"/>
          <w:szCs w:val="24"/>
        </w:rPr>
      </w:pPr>
      <w:r w:rsidRPr="007B7727">
        <w:rPr>
          <w:sz w:val="24"/>
          <w:szCs w:val="24"/>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 представление заявления с нарушением </w:t>
      </w:r>
      <w:hyperlink r:id="rId19" w:history="1">
        <w:r w:rsidRPr="007B7727">
          <w:rPr>
            <w:rFonts w:ascii="Times New Roman" w:hAnsi="Times New Roman"/>
            <w:sz w:val="24"/>
            <w:szCs w:val="24"/>
          </w:rPr>
          <w:t>Порядка</w:t>
        </w:r>
      </w:hyperlink>
      <w:r w:rsidRPr="007B7727">
        <w:rPr>
          <w:rFonts w:ascii="Times New Roman" w:hAnsi="Times New Roman"/>
          <w:sz w:val="24"/>
          <w:szCs w:val="24"/>
        </w:rPr>
        <w:t>, утвержденного Приказом Минэкономразвития РФ от 14.01.2015 № 7.</w:t>
      </w:r>
    </w:p>
    <w:p w:rsidR="001F06FC" w:rsidRPr="007B7727" w:rsidRDefault="001F06FC" w:rsidP="001F06FC">
      <w:pPr>
        <w:pStyle w:val="ConsPlusNormal"/>
        <w:ind w:firstLine="540"/>
        <w:jc w:val="both"/>
        <w:rPr>
          <w:rFonts w:ascii="Times New Roman" w:hAnsi="Times New Roman"/>
          <w:sz w:val="24"/>
          <w:szCs w:val="24"/>
        </w:rPr>
      </w:pPr>
      <w:bookmarkStart w:id="1" w:name="P182"/>
      <w:bookmarkEnd w:id="1"/>
      <w:r w:rsidRPr="007B7727">
        <w:rPr>
          <w:rFonts w:ascii="Times New Roman" w:hAnsi="Times New Roman"/>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F06FC" w:rsidRPr="007B7727" w:rsidRDefault="001F06FC" w:rsidP="001F06FC">
      <w:pPr>
        <w:autoSpaceDE w:val="0"/>
        <w:autoSpaceDN w:val="0"/>
        <w:adjustRightInd w:val="0"/>
        <w:ind w:firstLine="540"/>
        <w:jc w:val="both"/>
        <w:rPr>
          <w:sz w:val="24"/>
          <w:szCs w:val="24"/>
        </w:rPr>
      </w:pPr>
      <w:r w:rsidRPr="007B7727">
        <w:rPr>
          <w:sz w:val="24"/>
          <w:szCs w:val="24"/>
        </w:rPr>
        <w:t>Основаниями для отказа в предоставлении муниципальной услуги являются:</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несоответствие схемы </w:t>
      </w:r>
      <w:hyperlink r:id="rId20" w:history="1">
        <w:r w:rsidRPr="007B7727">
          <w:rPr>
            <w:sz w:val="24"/>
            <w:szCs w:val="24"/>
          </w:rPr>
          <w:t>форме</w:t>
        </w:r>
      </w:hyperlink>
      <w:r w:rsidRPr="007B7727">
        <w:rPr>
          <w:sz w:val="24"/>
          <w:szCs w:val="24"/>
        </w:rPr>
        <w:t xml:space="preserve">, формату или </w:t>
      </w:r>
      <w:hyperlink r:id="rId21" w:history="1">
        <w:r w:rsidRPr="007B7727">
          <w:rPr>
            <w:sz w:val="24"/>
            <w:szCs w:val="24"/>
          </w:rPr>
          <w:t>требованиям</w:t>
        </w:r>
      </w:hyperlink>
      <w:r w:rsidRPr="007B7727">
        <w:rPr>
          <w:sz w:val="24"/>
          <w:szCs w:val="24"/>
        </w:rPr>
        <w:t xml:space="preserve"> к ее подготовке, которые установлены приказом Минэкономразвития РФ от 27.11.2014 № 762;</w:t>
      </w:r>
    </w:p>
    <w:p w:rsidR="001F06FC" w:rsidRPr="007B7727" w:rsidRDefault="001F06FC" w:rsidP="001F06FC">
      <w:pPr>
        <w:autoSpaceDE w:val="0"/>
        <w:autoSpaceDN w:val="0"/>
        <w:adjustRightInd w:val="0"/>
        <w:ind w:firstLine="540"/>
        <w:jc w:val="both"/>
        <w:rPr>
          <w:sz w:val="24"/>
          <w:szCs w:val="24"/>
        </w:rPr>
      </w:pPr>
      <w:r w:rsidRPr="007B7727">
        <w:rPr>
          <w:sz w:val="24"/>
          <w:szCs w:val="24"/>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разработка схемы с нарушением предусмотренных </w:t>
      </w:r>
      <w:hyperlink r:id="rId22" w:history="1">
        <w:r w:rsidRPr="007B7727">
          <w:rPr>
            <w:sz w:val="24"/>
            <w:szCs w:val="24"/>
          </w:rPr>
          <w:t>статьей 11.9</w:t>
        </w:r>
      </w:hyperlink>
      <w:r w:rsidRPr="007B7727">
        <w:rPr>
          <w:sz w:val="24"/>
          <w:szCs w:val="24"/>
        </w:rPr>
        <w:t xml:space="preserve"> Земельного кодекса РФ требований к образуемым земельным участкам;</w:t>
      </w:r>
    </w:p>
    <w:p w:rsidR="001F06FC" w:rsidRPr="007B7727" w:rsidRDefault="001F06FC" w:rsidP="001F06FC">
      <w:pPr>
        <w:autoSpaceDE w:val="0"/>
        <w:autoSpaceDN w:val="0"/>
        <w:adjustRightInd w:val="0"/>
        <w:ind w:firstLine="540"/>
        <w:jc w:val="both"/>
        <w:rPr>
          <w:sz w:val="24"/>
          <w:szCs w:val="24"/>
        </w:rPr>
      </w:pPr>
      <w:r w:rsidRPr="007B7727">
        <w:rPr>
          <w:sz w:val="24"/>
          <w:szCs w:val="24"/>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1F06FC" w:rsidRPr="007B7727" w:rsidRDefault="001F06FC" w:rsidP="001F06FC">
      <w:pPr>
        <w:autoSpaceDE w:val="0"/>
        <w:autoSpaceDN w:val="0"/>
        <w:adjustRightInd w:val="0"/>
        <w:ind w:firstLine="540"/>
        <w:jc w:val="both"/>
        <w:rPr>
          <w:sz w:val="24"/>
          <w:szCs w:val="24"/>
        </w:rPr>
      </w:pPr>
      <w:r w:rsidRPr="007B7727">
        <w:rPr>
          <w:sz w:val="24"/>
          <w:szCs w:val="24"/>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поступление в срок, установленный </w:t>
      </w:r>
      <w:hyperlink r:id="rId23" w:history="1">
        <w:r w:rsidRPr="007B7727">
          <w:rPr>
            <w:sz w:val="24"/>
            <w:szCs w:val="24"/>
          </w:rPr>
          <w:t>пунктом 4 статьи 3.5</w:t>
        </w:r>
      </w:hyperlink>
      <w:r w:rsidRPr="007B7727">
        <w:rPr>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1F06FC" w:rsidRPr="007B7727" w:rsidRDefault="001F06FC" w:rsidP="001F06FC">
      <w:pPr>
        <w:autoSpaceDE w:val="0"/>
        <w:autoSpaceDN w:val="0"/>
        <w:adjustRightInd w:val="0"/>
        <w:ind w:firstLine="540"/>
        <w:jc w:val="both"/>
        <w:rPr>
          <w:sz w:val="24"/>
          <w:szCs w:val="24"/>
        </w:rPr>
      </w:pPr>
      <w:r w:rsidRPr="007B7727">
        <w:rPr>
          <w:sz w:val="24"/>
          <w:szCs w:val="24"/>
        </w:rPr>
        <w:t>Основаниями для отказа в предоставлении муниципальной услуги об утверждении схемы расположения земельного участка в целях подготовки и организац</w:t>
      </w:r>
      <w:proofErr w:type="gramStart"/>
      <w:r w:rsidRPr="007B7727">
        <w:rPr>
          <w:sz w:val="24"/>
          <w:szCs w:val="24"/>
        </w:rPr>
        <w:t>ии ау</w:t>
      </w:r>
      <w:proofErr w:type="gramEnd"/>
      <w:r w:rsidRPr="007B7727">
        <w:rPr>
          <w:sz w:val="24"/>
          <w:szCs w:val="24"/>
        </w:rPr>
        <w:t>кциона по продаже земельного участка или аукциона на право заключения договора аренды земельного участка являются:</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наличие оснований, предусмотренных </w:t>
      </w:r>
      <w:hyperlink r:id="rId24" w:history="1">
        <w:r w:rsidRPr="007B7727">
          <w:rPr>
            <w:sz w:val="24"/>
            <w:szCs w:val="24"/>
          </w:rPr>
          <w:t>пунктом 16 статьи 11.10</w:t>
        </w:r>
      </w:hyperlink>
      <w:r w:rsidRPr="007B7727">
        <w:rPr>
          <w:sz w:val="24"/>
          <w:szCs w:val="24"/>
        </w:rPr>
        <w:t xml:space="preserve">, </w:t>
      </w:r>
      <w:hyperlink r:id="rId25" w:history="1">
        <w:r w:rsidRPr="007B7727">
          <w:rPr>
            <w:sz w:val="24"/>
            <w:szCs w:val="24"/>
          </w:rPr>
          <w:t>подпунктами 5</w:t>
        </w:r>
      </w:hyperlink>
      <w:r w:rsidRPr="007B7727">
        <w:rPr>
          <w:sz w:val="24"/>
          <w:szCs w:val="24"/>
        </w:rPr>
        <w:t xml:space="preserve"> - </w:t>
      </w:r>
      <w:hyperlink r:id="rId26" w:history="1">
        <w:r w:rsidRPr="007B7727">
          <w:rPr>
            <w:sz w:val="24"/>
            <w:szCs w:val="24"/>
          </w:rPr>
          <w:t>9</w:t>
        </w:r>
      </w:hyperlink>
      <w:r w:rsidRPr="007B7727">
        <w:rPr>
          <w:sz w:val="24"/>
          <w:szCs w:val="24"/>
        </w:rPr>
        <w:t xml:space="preserve">, </w:t>
      </w:r>
      <w:hyperlink r:id="rId27" w:history="1">
        <w:r w:rsidRPr="007B7727">
          <w:rPr>
            <w:sz w:val="24"/>
            <w:szCs w:val="24"/>
          </w:rPr>
          <w:t>13</w:t>
        </w:r>
      </w:hyperlink>
      <w:r w:rsidRPr="007B7727">
        <w:rPr>
          <w:sz w:val="24"/>
          <w:szCs w:val="24"/>
        </w:rPr>
        <w:t xml:space="preserve"> - </w:t>
      </w:r>
      <w:hyperlink r:id="rId28" w:history="1">
        <w:r w:rsidRPr="007B7727">
          <w:rPr>
            <w:sz w:val="24"/>
            <w:szCs w:val="24"/>
          </w:rPr>
          <w:t>19 пункта 8 статьи 39.11</w:t>
        </w:r>
      </w:hyperlink>
      <w:r w:rsidRPr="007B7727">
        <w:rPr>
          <w:sz w:val="24"/>
          <w:szCs w:val="24"/>
        </w:rPr>
        <w:t xml:space="preserve"> Земельного кодекса РФ.</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поступление в срок, установленный </w:t>
      </w:r>
      <w:hyperlink r:id="rId29" w:history="1">
        <w:r w:rsidRPr="007B7727">
          <w:rPr>
            <w:sz w:val="24"/>
            <w:szCs w:val="24"/>
          </w:rPr>
          <w:t>пунктом 4 статьи 3.5</w:t>
        </w:r>
      </w:hyperlink>
      <w:r w:rsidRPr="007B7727">
        <w:rPr>
          <w:sz w:val="24"/>
          <w:szCs w:val="24"/>
        </w:rPr>
        <w:t xml:space="preserve">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1F06FC" w:rsidRPr="007B7727" w:rsidRDefault="001F06FC" w:rsidP="001F06FC">
      <w:pPr>
        <w:autoSpaceDE w:val="0"/>
        <w:autoSpaceDN w:val="0"/>
        <w:adjustRightInd w:val="0"/>
        <w:ind w:firstLine="540"/>
        <w:jc w:val="both"/>
        <w:rPr>
          <w:sz w:val="24"/>
          <w:szCs w:val="24"/>
        </w:rPr>
      </w:pPr>
      <w:r w:rsidRPr="007B7727">
        <w:rPr>
          <w:sz w:val="24"/>
          <w:szCs w:val="24"/>
        </w:rPr>
        <w:t>Основания для приостановления предоставления муниципальной услуги:</w:t>
      </w:r>
    </w:p>
    <w:p w:rsidR="001F06FC" w:rsidRPr="007B7727" w:rsidRDefault="001F06FC" w:rsidP="001F06FC">
      <w:pPr>
        <w:pStyle w:val="ConsPlusNormal"/>
        <w:ind w:firstLine="540"/>
        <w:jc w:val="both"/>
        <w:rPr>
          <w:rFonts w:ascii="Times New Roman" w:hAnsi="Times New Roman"/>
          <w:sz w:val="24"/>
          <w:szCs w:val="24"/>
        </w:rPr>
      </w:pPr>
      <w:proofErr w:type="gramStart"/>
      <w:r w:rsidRPr="007B7727">
        <w:rPr>
          <w:rFonts w:ascii="Times New Roman" w:hAnsi="Times New Roman"/>
          <w:sz w:val="24"/>
          <w:szCs w:val="24"/>
        </w:rPr>
        <w:t xml:space="preserve">Приостановление рассмотрения заявления осуществляется в соответствии с </w:t>
      </w:r>
      <w:hyperlink r:id="rId30" w:history="1">
        <w:r w:rsidRPr="007B7727">
          <w:rPr>
            <w:rFonts w:ascii="Times New Roman" w:hAnsi="Times New Roman"/>
            <w:sz w:val="24"/>
            <w:szCs w:val="24"/>
          </w:rPr>
          <w:t>подпунктом 3 пункта 4 статьи 39.11</w:t>
        </w:r>
      </w:hyperlink>
      <w:r w:rsidRPr="007B7727">
        <w:rPr>
          <w:rFonts w:ascii="Times New Roman" w:hAnsi="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w:t>
      </w:r>
      <w:proofErr w:type="gramEnd"/>
      <w:r w:rsidRPr="007B7727">
        <w:rPr>
          <w:rFonts w:ascii="Times New Roman" w:hAnsi="Times New Roman"/>
          <w:sz w:val="24"/>
          <w:szCs w:val="24"/>
        </w:rPr>
        <w:t xml:space="preserve"> </w:t>
      </w:r>
      <w:proofErr w:type="gramStart"/>
      <w:r w:rsidRPr="007B7727">
        <w:rPr>
          <w:rFonts w:ascii="Times New Roman" w:hAnsi="Times New Roman"/>
          <w:sz w:val="24"/>
          <w:szCs w:val="24"/>
        </w:rPr>
        <w:t>рассмотрении</w:t>
      </w:r>
      <w:proofErr w:type="gramEnd"/>
      <w:r w:rsidRPr="007B7727">
        <w:rPr>
          <w:rFonts w:ascii="Times New Roman" w:hAnsi="Times New Roman"/>
          <w:sz w:val="24"/>
          <w:szCs w:val="24"/>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2.9. Размер платы, взимаемой с заявителя при предоставлении муниципальной услуги.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Муниципальная услуга предоставляется бесплатно.</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2.11. Срок регистрации заявления заявителя.</w:t>
      </w:r>
    </w:p>
    <w:p w:rsidR="001F06FC" w:rsidRPr="007B7727" w:rsidRDefault="001F06FC" w:rsidP="001F06FC">
      <w:pPr>
        <w:pStyle w:val="11"/>
        <w:spacing w:before="0" w:after="0" w:line="240" w:lineRule="auto"/>
        <w:ind w:firstLine="567"/>
        <w:rPr>
          <w:szCs w:val="24"/>
        </w:rPr>
      </w:pPr>
      <w:r w:rsidRPr="007B7727">
        <w:rPr>
          <w:color w:val="auto"/>
          <w:szCs w:val="24"/>
        </w:rPr>
        <w:t>Регистрация запроса заяви</w:t>
      </w:r>
      <w:r w:rsidRPr="007B7727">
        <w:rPr>
          <w:szCs w:val="24"/>
        </w:rPr>
        <w:t>теля о предоставлении муниципальной услуги, в том числе в электронной форме, осуществляется в день его получения.</w:t>
      </w:r>
    </w:p>
    <w:p w:rsidR="001F06FC" w:rsidRPr="007B7727" w:rsidRDefault="001F06FC" w:rsidP="001F06FC">
      <w:pPr>
        <w:ind w:firstLine="567"/>
        <w:jc w:val="both"/>
        <w:rPr>
          <w:sz w:val="24"/>
          <w:szCs w:val="24"/>
        </w:rPr>
      </w:pPr>
      <w:r w:rsidRPr="007B7727">
        <w:rPr>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2.12. </w:t>
      </w:r>
      <w:proofErr w:type="gramStart"/>
      <w:r w:rsidRPr="007B7727">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F06FC" w:rsidRPr="007B7727" w:rsidRDefault="001F06FC" w:rsidP="001F06FC">
      <w:pPr>
        <w:pStyle w:val="ConsPlusNormal"/>
        <w:ind w:firstLine="540"/>
        <w:jc w:val="both"/>
        <w:rPr>
          <w:rFonts w:ascii="Times New Roman" w:hAnsi="Times New Roman"/>
          <w:spacing w:val="2"/>
          <w:sz w:val="24"/>
          <w:szCs w:val="24"/>
        </w:rPr>
      </w:pPr>
      <w:r w:rsidRPr="007B7727">
        <w:rPr>
          <w:rFonts w:ascii="Times New Roman" w:hAnsi="Times New Roman"/>
          <w:sz w:val="24"/>
          <w:szCs w:val="24"/>
        </w:rPr>
        <w:t>З</w:t>
      </w:r>
      <w:r w:rsidRPr="007B7727">
        <w:rPr>
          <w:rFonts w:ascii="Times New Roman" w:hAnsi="Times New Roman"/>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2.13. Предоставление муниципальной услуги осуществляется в специально выделенных для этой цели помещениях.</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2.14. Помещения, в которых осуществляется предоставление муниципальной услуги, оборудуются: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информационными стендами, содержащими визуальную и текстовую информацию;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стульями и столами для возможности оформления документов.</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2.15. Количество мест ожидания определяется исходя из фактической нагрузки и возможностей для их размещения в здании.</w:t>
      </w:r>
    </w:p>
    <w:p w:rsidR="001F06FC" w:rsidRPr="007B7727" w:rsidRDefault="001F06FC" w:rsidP="001F06FC">
      <w:pPr>
        <w:pStyle w:val="ConsPlusNormal"/>
        <w:ind w:firstLine="540"/>
        <w:jc w:val="both"/>
        <w:rPr>
          <w:sz w:val="24"/>
          <w:szCs w:val="24"/>
        </w:rPr>
      </w:pPr>
      <w:r w:rsidRPr="007B7727">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2.17. Кабинеты приема заявителей должны иметь информационные таблички (вывески) с указанием:</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номера кабинета;</w:t>
      </w:r>
    </w:p>
    <w:p w:rsidR="001F06FC" w:rsidRPr="007B7727" w:rsidRDefault="001F06FC" w:rsidP="001F06FC">
      <w:pPr>
        <w:pStyle w:val="ConsPlusNormal"/>
        <w:ind w:firstLine="540"/>
        <w:jc w:val="both"/>
        <w:rPr>
          <w:sz w:val="24"/>
          <w:szCs w:val="24"/>
        </w:rPr>
      </w:pPr>
      <w:r w:rsidRPr="007B7727">
        <w:rPr>
          <w:rFonts w:ascii="Times New Roman" w:hAnsi="Times New Roman"/>
          <w:sz w:val="24"/>
          <w:szCs w:val="24"/>
        </w:rPr>
        <w:t>- фамилии, имени, отчества и должности специалиста.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F06FC" w:rsidRPr="007B7727" w:rsidRDefault="001F06FC" w:rsidP="001F06FC">
      <w:pPr>
        <w:autoSpaceDE w:val="0"/>
        <w:autoSpaceDN w:val="0"/>
        <w:adjustRightInd w:val="0"/>
        <w:jc w:val="both"/>
        <w:rPr>
          <w:sz w:val="24"/>
          <w:szCs w:val="24"/>
        </w:rPr>
      </w:pPr>
      <w:r w:rsidRPr="007B7727">
        <w:rPr>
          <w:sz w:val="24"/>
          <w:szCs w:val="24"/>
        </w:rPr>
        <w:t xml:space="preserve">        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7B7727">
        <w:rPr>
          <w:sz w:val="24"/>
          <w:szCs w:val="24"/>
        </w:rPr>
        <w:t>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F06FC" w:rsidRPr="007B7727" w:rsidRDefault="001F06FC" w:rsidP="001F06FC">
      <w:pPr>
        <w:pStyle w:val="ConsPlusNormal"/>
        <w:ind w:firstLine="540"/>
        <w:jc w:val="both"/>
        <w:rPr>
          <w:sz w:val="24"/>
          <w:szCs w:val="24"/>
        </w:rPr>
      </w:pPr>
      <w:r w:rsidRPr="007B7727">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7B7727">
        <w:rPr>
          <w:rFonts w:ascii="Times New Roman" w:hAnsi="Times New Roman"/>
          <w:color w:val="000000"/>
          <w:sz w:val="24"/>
          <w:szCs w:val="24"/>
        </w:rPr>
        <w:t>Администрации, МФЦ.</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B7727">
        <w:rPr>
          <w:rFonts w:ascii="Times New Roman" w:hAnsi="Times New Roman"/>
          <w:color w:val="000000"/>
          <w:sz w:val="24"/>
          <w:szCs w:val="24"/>
        </w:rPr>
        <w:t>сурдопереводчика</w:t>
      </w:r>
      <w:proofErr w:type="spellEnd"/>
      <w:r w:rsidRPr="007B7727">
        <w:rPr>
          <w:rFonts w:ascii="Times New Roman" w:hAnsi="Times New Roman"/>
          <w:color w:val="000000"/>
          <w:sz w:val="24"/>
          <w:szCs w:val="24"/>
        </w:rPr>
        <w:t xml:space="preserve"> и </w:t>
      </w:r>
      <w:proofErr w:type="spellStart"/>
      <w:r w:rsidRPr="007B7727">
        <w:rPr>
          <w:rFonts w:ascii="Times New Roman" w:hAnsi="Times New Roman"/>
          <w:color w:val="000000"/>
          <w:sz w:val="24"/>
          <w:szCs w:val="24"/>
        </w:rPr>
        <w:t>тифлосурдопереводчика</w:t>
      </w:r>
      <w:proofErr w:type="spellEnd"/>
      <w:r w:rsidRPr="007B7727">
        <w:rPr>
          <w:rFonts w:ascii="Times New Roman" w:hAnsi="Times New Roman"/>
          <w:color w:val="000000"/>
          <w:sz w:val="24"/>
          <w:szCs w:val="24"/>
        </w:rPr>
        <w:t>.</w:t>
      </w:r>
    </w:p>
    <w:p w:rsidR="001F06FC" w:rsidRPr="007B7727" w:rsidRDefault="001F06FC" w:rsidP="001F06FC">
      <w:pPr>
        <w:pStyle w:val="ConsPlusNormal"/>
        <w:ind w:firstLine="540"/>
        <w:jc w:val="both"/>
        <w:rPr>
          <w:sz w:val="24"/>
          <w:szCs w:val="24"/>
        </w:rPr>
      </w:pPr>
      <w:r w:rsidRPr="007B7727">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F06FC" w:rsidRPr="007B7727" w:rsidRDefault="001F06FC" w:rsidP="001F06FC">
      <w:pPr>
        <w:pStyle w:val="ConsPlusNormal"/>
        <w:ind w:firstLine="540"/>
        <w:jc w:val="both"/>
        <w:rPr>
          <w:sz w:val="24"/>
          <w:szCs w:val="24"/>
        </w:rPr>
      </w:pPr>
      <w:r w:rsidRPr="007B7727">
        <w:rPr>
          <w:rFonts w:ascii="Times New Roman" w:hAnsi="Times New Roman"/>
          <w:color w:val="000000"/>
          <w:sz w:val="24"/>
          <w:szCs w:val="24"/>
        </w:rPr>
        <w:t>Рабочее место специалиста Администрации, МФЦ</w:t>
      </w:r>
      <w:r w:rsidRPr="007B7727">
        <w:rPr>
          <w:rFonts w:ascii="Times New Roman" w:hAnsi="Times New Roman"/>
          <w:color w:val="FF0000"/>
          <w:sz w:val="24"/>
          <w:szCs w:val="24"/>
        </w:rPr>
        <w:t xml:space="preserve"> </w:t>
      </w:r>
      <w:r w:rsidRPr="007B7727">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F06FC" w:rsidRPr="007B7727" w:rsidRDefault="001F06FC" w:rsidP="001F06FC">
      <w:pPr>
        <w:pStyle w:val="ConsPlusNormal"/>
        <w:ind w:firstLine="540"/>
        <w:jc w:val="both"/>
        <w:rPr>
          <w:sz w:val="24"/>
          <w:szCs w:val="24"/>
        </w:rPr>
      </w:pPr>
      <w:r w:rsidRPr="007B7727">
        <w:rPr>
          <w:rFonts w:ascii="Times New Roman" w:hAnsi="Times New Roman"/>
          <w:sz w:val="24"/>
          <w:szCs w:val="24"/>
        </w:rPr>
        <w:t xml:space="preserve">Специалисты </w:t>
      </w:r>
      <w:r w:rsidRPr="007B7727">
        <w:rPr>
          <w:rFonts w:ascii="Times New Roman" w:hAnsi="Times New Roman"/>
          <w:color w:val="000000"/>
          <w:sz w:val="24"/>
          <w:szCs w:val="24"/>
        </w:rPr>
        <w:t>Администрации, МФЦ</w:t>
      </w:r>
      <w:r w:rsidRPr="007B7727">
        <w:rPr>
          <w:rFonts w:ascii="Times New Roman" w:hAnsi="Times New Roman"/>
          <w:sz w:val="24"/>
          <w:szCs w:val="24"/>
        </w:rPr>
        <w:t xml:space="preserve"> обеспечиваются личными нагрудными карточками (</w:t>
      </w:r>
      <w:proofErr w:type="spellStart"/>
      <w:r w:rsidRPr="007B7727">
        <w:rPr>
          <w:rFonts w:ascii="Times New Roman" w:hAnsi="Times New Roman"/>
          <w:sz w:val="24"/>
          <w:szCs w:val="24"/>
        </w:rPr>
        <w:t>бейджами</w:t>
      </w:r>
      <w:proofErr w:type="spellEnd"/>
      <w:r w:rsidRPr="007B7727">
        <w:rPr>
          <w:rFonts w:ascii="Times New Roman" w:hAnsi="Times New Roman"/>
          <w:sz w:val="24"/>
          <w:szCs w:val="24"/>
        </w:rPr>
        <w:t>) с указанием фамилии, имени, отчества и должности.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2.20. Показатели доступности и качества предоставления муниципальной услуги.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2.20.1. Показателями доступности предоставления муниципальной услуги являются: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транспортная доступность к месту предоставления муниципальной услуги;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обеспечение беспрепятственного доступа лиц к помещениям, в которых предоставляется муниципальная услуга;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предоставление возможности подачи заявления о предоставлении муниципальной услуги в виде электронного документа;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1F06FC" w:rsidRPr="007B7727" w:rsidRDefault="001F06FC" w:rsidP="001F06FC">
      <w:pPr>
        <w:ind w:firstLine="567"/>
        <w:jc w:val="both"/>
        <w:rPr>
          <w:sz w:val="24"/>
          <w:szCs w:val="24"/>
        </w:rPr>
      </w:pPr>
      <w:r w:rsidRPr="007B7727">
        <w:rPr>
          <w:sz w:val="24"/>
          <w:szCs w:val="24"/>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2.20.2. Показателями качества предоставления муниципальной услуги являются отсутствие: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очередей при приеме и выдаче документов заявителям (их представителям);</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нарушений сроков предоставления муниципальной услуги;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2.21. Особенности предоставления муниципальной услуги в МФЦ и особенности предоставления муниципальной услуги в электронной форме.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путем заполнения формы запроса через личный кабинет в Едином портале и (или) Региональном портале;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путем направления электронного документа в Администрацию на официальную электронную почту.</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1F06FC" w:rsidRPr="007B7727" w:rsidRDefault="001F06FC" w:rsidP="001F06FC">
      <w:pPr>
        <w:autoSpaceDE w:val="0"/>
        <w:autoSpaceDN w:val="0"/>
        <w:adjustRightInd w:val="0"/>
        <w:jc w:val="both"/>
        <w:rPr>
          <w:sz w:val="24"/>
          <w:szCs w:val="24"/>
        </w:rPr>
      </w:pPr>
      <w:r w:rsidRPr="007B7727">
        <w:rPr>
          <w:sz w:val="24"/>
          <w:szCs w:val="24"/>
        </w:rPr>
        <w:t xml:space="preserve">       -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электронной подписью заявителя (представителя заявителя);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усиленной квалифицированной электронной подписью заявителя (представителя заявителя).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лица, действующего от имени юридического лица без доверенности;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Заявления представляются в Администрацию в виде файлов в формате </w:t>
      </w:r>
      <w:proofErr w:type="spellStart"/>
      <w:r w:rsidRPr="007B7727">
        <w:rPr>
          <w:rFonts w:ascii="Times New Roman" w:hAnsi="Times New Roman"/>
          <w:sz w:val="24"/>
          <w:szCs w:val="24"/>
        </w:rPr>
        <w:t>doc</w:t>
      </w:r>
      <w:proofErr w:type="spellEnd"/>
      <w:r w:rsidRPr="007B7727">
        <w:rPr>
          <w:rFonts w:ascii="Times New Roman" w:hAnsi="Times New Roman"/>
          <w:sz w:val="24"/>
          <w:szCs w:val="24"/>
        </w:rPr>
        <w:t xml:space="preserve">, </w:t>
      </w:r>
      <w:proofErr w:type="spellStart"/>
      <w:r w:rsidRPr="007B7727">
        <w:rPr>
          <w:rFonts w:ascii="Times New Roman" w:hAnsi="Times New Roman"/>
          <w:sz w:val="24"/>
          <w:szCs w:val="24"/>
        </w:rPr>
        <w:t>docx</w:t>
      </w:r>
      <w:proofErr w:type="spellEnd"/>
      <w:r w:rsidRPr="007B7727">
        <w:rPr>
          <w:rFonts w:ascii="Times New Roman" w:hAnsi="Times New Roman"/>
          <w:sz w:val="24"/>
          <w:szCs w:val="24"/>
        </w:rPr>
        <w:t xml:space="preserve">, </w:t>
      </w:r>
      <w:proofErr w:type="spellStart"/>
      <w:r w:rsidRPr="007B7727">
        <w:rPr>
          <w:rFonts w:ascii="Times New Roman" w:hAnsi="Times New Roman"/>
          <w:sz w:val="24"/>
          <w:szCs w:val="24"/>
        </w:rPr>
        <w:t>txt</w:t>
      </w:r>
      <w:proofErr w:type="spellEnd"/>
      <w:r w:rsidRPr="007B7727">
        <w:rPr>
          <w:rFonts w:ascii="Times New Roman" w:hAnsi="Times New Roman"/>
          <w:sz w:val="24"/>
          <w:szCs w:val="24"/>
        </w:rPr>
        <w:t xml:space="preserve">, </w:t>
      </w:r>
      <w:proofErr w:type="spellStart"/>
      <w:r w:rsidRPr="007B7727">
        <w:rPr>
          <w:rFonts w:ascii="Times New Roman" w:hAnsi="Times New Roman"/>
          <w:sz w:val="24"/>
          <w:szCs w:val="24"/>
        </w:rPr>
        <w:t>xls</w:t>
      </w:r>
      <w:proofErr w:type="spellEnd"/>
      <w:r w:rsidRPr="007B7727">
        <w:rPr>
          <w:rFonts w:ascii="Times New Roman" w:hAnsi="Times New Roman"/>
          <w:sz w:val="24"/>
          <w:szCs w:val="24"/>
        </w:rPr>
        <w:t xml:space="preserve">, </w:t>
      </w:r>
      <w:proofErr w:type="spellStart"/>
      <w:r w:rsidRPr="007B7727">
        <w:rPr>
          <w:rFonts w:ascii="Times New Roman" w:hAnsi="Times New Roman"/>
          <w:sz w:val="24"/>
          <w:szCs w:val="24"/>
        </w:rPr>
        <w:t>xlsx</w:t>
      </w:r>
      <w:proofErr w:type="spellEnd"/>
      <w:r w:rsidRPr="007B7727">
        <w:rPr>
          <w:rFonts w:ascii="Times New Roman" w:hAnsi="Times New Roman"/>
          <w:sz w:val="24"/>
          <w:szCs w:val="24"/>
        </w:rPr>
        <w:t xml:space="preserve">, </w:t>
      </w:r>
      <w:proofErr w:type="spellStart"/>
      <w:r w:rsidRPr="007B7727">
        <w:rPr>
          <w:rFonts w:ascii="Times New Roman" w:hAnsi="Times New Roman"/>
          <w:sz w:val="24"/>
          <w:szCs w:val="24"/>
        </w:rPr>
        <w:t>rtf</w:t>
      </w:r>
      <w:proofErr w:type="spellEnd"/>
      <w:r w:rsidRPr="007B7727">
        <w:rPr>
          <w:rFonts w:ascii="Times New Roman" w:hAnsi="Times New Roman"/>
          <w:sz w:val="24"/>
          <w:szCs w:val="24"/>
        </w:rPr>
        <w:t>, если указанные заявления предоставляются в форме электронного документа посредством электронной почты.</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F06FC" w:rsidRPr="007B7727" w:rsidRDefault="001F06FC" w:rsidP="001F06FC">
      <w:pPr>
        <w:ind w:firstLine="567"/>
        <w:jc w:val="both"/>
        <w:rPr>
          <w:sz w:val="24"/>
          <w:szCs w:val="24"/>
        </w:rPr>
      </w:pPr>
      <w:r w:rsidRPr="007B7727">
        <w:rPr>
          <w:sz w:val="24"/>
          <w:szCs w:val="24"/>
        </w:rPr>
        <w:t>При предоставлении муниципальной услуги в электронной форме посредством Регионального портала заявителю обеспечивается:</w:t>
      </w:r>
    </w:p>
    <w:p w:rsidR="001F06FC" w:rsidRPr="007B7727" w:rsidRDefault="001F06FC" w:rsidP="001F06FC">
      <w:pPr>
        <w:ind w:firstLine="567"/>
        <w:jc w:val="both"/>
        <w:rPr>
          <w:sz w:val="24"/>
          <w:szCs w:val="24"/>
        </w:rPr>
      </w:pPr>
      <w:r w:rsidRPr="007B7727">
        <w:rPr>
          <w:sz w:val="24"/>
          <w:szCs w:val="24"/>
        </w:rPr>
        <w:t>а) получение информации о порядке и сроках предоставления услуги;</w:t>
      </w:r>
    </w:p>
    <w:p w:rsidR="001F06FC" w:rsidRPr="007B7727" w:rsidRDefault="001F06FC" w:rsidP="001F06FC">
      <w:pPr>
        <w:ind w:firstLine="567"/>
        <w:jc w:val="both"/>
        <w:rPr>
          <w:sz w:val="24"/>
          <w:szCs w:val="24"/>
        </w:rPr>
      </w:pPr>
      <w:r w:rsidRPr="007B7727">
        <w:rPr>
          <w:sz w:val="24"/>
          <w:szCs w:val="24"/>
        </w:rPr>
        <w:t>б) формирование заявления о предоставлении муниципальной услуги;</w:t>
      </w:r>
    </w:p>
    <w:p w:rsidR="001F06FC" w:rsidRPr="007B7727" w:rsidRDefault="001F06FC" w:rsidP="001F06FC">
      <w:pPr>
        <w:ind w:firstLine="567"/>
        <w:jc w:val="both"/>
        <w:rPr>
          <w:sz w:val="24"/>
          <w:szCs w:val="24"/>
        </w:rPr>
      </w:pPr>
      <w:r w:rsidRPr="007B7727">
        <w:rPr>
          <w:sz w:val="24"/>
          <w:szCs w:val="24"/>
        </w:rPr>
        <w:t>в) прием и регистрация заявления и иных документов, необходимых для предоставления услуги;</w:t>
      </w:r>
    </w:p>
    <w:p w:rsidR="001F06FC" w:rsidRPr="007B7727" w:rsidRDefault="001F06FC" w:rsidP="001F06FC">
      <w:pPr>
        <w:ind w:firstLine="567"/>
        <w:jc w:val="both"/>
        <w:rPr>
          <w:sz w:val="24"/>
          <w:szCs w:val="24"/>
        </w:rPr>
      </w:pPr>
      <w:r w:rsidRPr="007B7727">
        <w:rPr>
          <w:sz w:val="24"/>
          <w:szCs w:val="24"/>
        </w:rPr>
        <w:t>г) получение сведений о ходе выполнения заявления;</w:t>
      </w:r>
    </w:p>
    <w:p w:rsidR="001F06FC" w:rsidRPr="007B7727" w:rsidRDefault="001F06FC" w:rsidP="001F06FC">
      <w:pPr>
        <w:ind w:firstLine="567"/>
        <w:jc w:val="both"/>
        <w:rPr>
          <w:sz w:val="24"/>
          <w:szCs w:val="24"/>
        </w:rPr>
      </w:pPr>
      <w:r w:rsidRPr="007B7727">
        <w:rPr>
          <w:sz w:val="24"/>
          <w:szCs w:val="24"/>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1F06FC" w:rsidRPr="007B7727" w:rsidRDefault="001F06FC" w:rsidP="001F06FC">
      <w:pPr>
        <w:ind w:firstLine="567"/>
        <w:jc w:val="both"/>
        <w:rPr>
          <w:sz w:val="24"/>
          <w:szCs w:val="24"/>
        </w:rPr>
      </w:pPr>
      <w:r w:rsidRPr="007B7727">
        <w:rPr>
          <w:sz w:val="24"/>
          <w:szCs w:val="24"/>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1F06FC" w:rsidRPr="007B7727" w:rsidRDefault="001F06FC" w:rsidP="001F06FC">
      <w:pPr>
        <w:autoSpaceDE w:val="0"/>
        <w:autoSpaceDN w:val="0"/>
        <w:adjustRightInd w:val="0"/>
        <w:jc w:val="both"/>
        <w:rPr>
          <w:sz w:val="24"/>
          <w:szCs w:val="24"/>
        </w:rPr>
      </w:pPr>
      <w:r w:rsidRPr="007B7727">
        <w:rPr>
          <w:sz w:val="24"/>
          <w:szCs w:val="24"/>
        </w:rPr>
        <w:t xml:space="preserve">        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1F06FC" w:rsidRPr="007B7727" w:rsidRDefault="001F06FC" w:rsidP="001F06FC">
      <w:pPr>
        <w:autoSpaceDE w:val="0"/>
        <w:autoSpaceDN w:val="0"/>
        <w:adjustRightInd w:val="0"/>
        <w:ind w:firstLine="567"/>
        <w:jc w:val="both"/>
        <w:rPr>
          <w:sz w:val="24"/>
          <w:szCs w:val="24"/>
        </w:rPr>
      </w:pPr>
      <w:r w:rsidRPr="007B7727">
        <w:rPr>
          <w:sz w:val="24"/>
          <w:szCs w:val="24"/>
        </w:rPr>
        <w:t xml:space="preserve">Согласование схемы расположения земельного участка не требуется в случаях, установленных </w:t>
      </w:r>
      <w:hyperlink r:id="rId31" w:history="1">
        <w:r w:rsidRPr="007B7727">
          <w:rPr>
            <w:sz w:val="24"/>
            <w:szCs w:val="24"/>
          </w:rPr>
          <w:t>пунктом 10 статьи 3.5</w:t>
        </w:r>
      </w:hyperlink>
      <w:r w:rsidRPr="007B7727">
        <w:rPr>
          <w:sz w:val="24"/>
          <w:szCs w:val="24"/>
        </w:rPr>
        <w:t xml:space="preserve"> Федерального закона от 25.10.2001 № 137-ФЗ «О введении в действие Земельного кодекса Российской Федерации»: </w:t>
      </w:r>
    </w:p>
    <w:p w:rsidR="001F06FC" w:rsidRPr="007B7727" w:rsidRDefault="001F06FC" w:rsidP="001F06FC">
      <w:pPr>
        <w:autoSpaceDE w:val="0"/>
        <w:autoSpaceDN w:val="0"/>
        <w:adjustRightInd w:val="0"/>
        <w:jc w:val="both"/>
        <w:rPr>
          <w:sz w:val="24"/>
          <w:szCs w:val="24"/>
        </w:rPr>
      </w:pPr>
      <w:r w:rsidRPr="007B7727">
        <w:rPr>
          <w:sz w:val="24"/>
          <w:szCs w:val="24"/>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1F06FC" w:rsidRPr="007B7727" w:rsidRDefault="001F06FC" w:rsidP="001F06FC">
      <w:pPr>
        <w:autoSpaceDE w:val="0"/>
        <w:autoSpaceDN w:val="0"/>
        <w:adjustRightInd w:val="0"/>
        <w:jc w:val="both"/>
        <w:rPr>
          <w:sz w:val="24"/>
          <w:szCs w:val="24"/>
        </w:rPr>
      </w:pPr>
      <w:r w:rsidRPr="007B7727">
        <w:rPr>
          <w:sz w:val="24"/>
          <w:szCs w:val="24"/>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32" w:history="1">
        <w:r w:rsidRPr="007B7727">
          <w:rPr>
            <w:sz w:val="24"/>
            <w:szCs w:val="24"/>
          </w:rPr>
          <w:t>подпункт 2 пункта 10 статьи 3.5</w:t>
        </w:r>
      </w:hyperlink>
      <w:r w:rsidRPr="007B7727">
        <w:rPr>
          <w:sz w:val="24"/>
          <w:szCs w:val="24"/>
        </w:rPr>
        <w:t xml:space="preserve"> Федерального закона от 25.10.2001 N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w:t>
      </w:r>
      <w:proofErr w:type="gramStart"/>
      <w:r w:rsidRPr="007B7727">
        <w:rPr>
          <w:sz w:val="24"/>
          <w:szCs w:val="24"/>
        </w:rPr>
        <w:t>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roofErr w:type="gramEnd"/>
    </w:p>
    <w:p w:rsidR="001F06FC" w:rsidRPr="007B7727" w:rsidRDefault="001F06FC" w:rsidP="001F06FC">
      <w:pPr>
        <w:pStyle w:val="ConsPlusNormal"/>
        <w:jc w:val="both"/>
        <w:rPr>
          <w:sz w:val="24"/>
          <w:szCs w:val="24"/>
        </w:rPr>
      </w:pPr>
    </w:p>
    <w:p w:rsidR="001F06FC" w:rsidRPr="007B7727" w:rsidRDefault="001F06FC" w:rsidP="001F06FC">
      <w:pPr>
        <w:pStyle w:val="ConsPlusNormal"/>
        <w:jc w:val="center"/>
        <w:outlineLvl w:val="1"/>
        <w:rPr>
          <w:rFonts w:ascii="Times New Roman" w:hAnsi="Times New Roman"/>
          <w:b/>
          <w:sz w:val="24"/>
          <w:szCs w:val="24"/>
        </w:rPr>
      </w:pPr>
      <w:r w:rsidRPr="007B7727">
        <w:rPr>
          <w:rFonts w:ascii="Times New Roman" w:hAnsi="Times New Roman"/>
          <w:b/>
          <w:sz w:val="24"/>
          <w:szCs w:val="24"/>
        </w:rPr>
        <w:t>III. Состав, последовательность и сроки выполнения</w:t>
      </w:r>
    </w:p>
    <w:p w:rsidR="001F06FC" w:rsidRPr="007B7727" w:rsidRDefault="001F06FC" w:rsidP="001F06FC">
      <w:pPr>
        <w:pStyle w:val="ConsPlusNormal"/>
        <w:jc w:val="center"/>
        <w:rPr>
          <w:rFonts w:ascii="Times New Roman" w:hAnsi="Times New Roman"/>
          <w:b/>
          <w:sz w:val="24"/>
          <w:szCs w:val="24"/>
        </w:rPr>
      </w:pPr>
      <w:r w:rsidRPr="007B7727">
        <w:rPr>
          <w:rFonts w:ascii="Times New Roman" w:hAnsi="Times New Roman"/>
          <w:b/>
          <w:sz w:val="24"/>
          <w:szCs w:val="24"/>
        </w:rPr>
        <w:t>административных процедур, требования к порядку их</w:t>
      </w:r>
    </w:p>
    <w:p w:rsidR="001F06FC" w:rsidRPr="007B7727" w:rsidRDefault="001F06FC" w:rsidP="001F06FC">
      <w:pPr>
        <w:pStyle w:val="ConsPlusNormal"/>
        <w:jc w:val="center"/>
        <w:rPr>
          <w:rFonts w:ascii="Times New Roman" w:hAnsi="Times New Roman"/>
          <w:b/>
          <w:sz w:val="24"/>
          <w:szCs w:val="24"/>
        </w:rPr>
      </w:pPr>
      <w:r w:rsidRPr="007B7727">
        <w:rPr>
          <w:rFonts w:ascii="Times New Roman" w:hAnsi="Times New Roman"/>
          <w:b/>
          <w:sz w:val="24"/>
          <w:szCs w:val="24"/>
        </w:rPr>
        <w:t xml:space="preserve">выполнения, в том числе особенности выполнения </w:t>
      </w:r>
      <w:proofErr w:type="gramStart"/>
      <w:r w:rsidRPr="007B7727">
        <w:rPr>
          <w:rFonts w:ascii="Times New Roman" w:hAnsi="Times New Roman"/>
          <w:b/>
          <w:sz w:val="24"/>
          <w:szCs w:val="24"/>
        </w:rPr>
        <w:t>административных</w:t>
      </w:r>
      <w:proofErr w:type="gramEnd"/>
    </w:p>
    <w:p w:rsidR="001F06FC" w:rsidRPr="007B7727" w:rsidRDefault="001F06FC" w:rsidP="001F06FC">
      <w:pPr>
        <w:pStyle w:val="ConsPlusNormal"/>
        <w:jc w:val="center"/>
        <w:rPr>
          <w:rFonts w:ascii="Times New Roman" w:hAnsi="Times New Roman"/>
          <w:b/>
          <w:sz w:val="24"/>
          <w:szCs w:val="24"/>
        </w:rPr>
      </w:pPr>
      <w:r w:rsidRPr="007B7727">
        <w:rPr>
          <w:rFonts w:ascii="Times New Roman" w:hAnsi="Times New Roman"/>
          <w:b/>
          <w:sz w:val="24"/>
          <w:szCs w:val="24"/>
        </w:rPr>
        <w:t>процедур в электронной форме, а также особенности выполнения административных процедур в многофункциональных центрах</w:t>
      </w:r>
    </w:p>
    <w:p w:rsidR="001F06FC" w:rsidRPr="007B7727" w:rsidRDefault="001F06FC" w:rsidP="001F06FC">
      <w:pPr>
        <w:pStyle w:val="ConsPlusNormal"/>
        <w:jc w:val="both"/>
        <w:rPr>
          <w:sz w:val="24"/>
          <w:szCs w:val="24"/>
        </w:rPr>
      </w:pPr>
    </w:p>
    <w:p w:rsidR="001F06FC" w:rsidRPr="007B7727" w:rsidRDefault="001F06FC" w:rsidP="001F06FC">
      <w:pPr>
        <w:pStyle w:val="ConsPlusNormal"/>
        <w:ind w:firstLine="567"/>
        <w:outlineLvl w:val="2"/>
        <w:rPr>
          <w:rFonts w:ascii="Times New Roman" w:hAnsi="Times New Roman"/>
          <w:sz w:val="24"/>
          <w:szCs w:val="24"/>
        </w:rPr>
      </w:pPr>
      <w:r w:rsidRPr="007B7727">
        <w:rPr>
          <w:rFonts w:ascii="Times New Roman" w:hAnsi="Times New Roman"/>
          <w:sz w:val="24"/>
          <w:szCs w:val="24"/>
        </w:rPr>
        <w:t>3.1. Исчерпывающий перечень административных процедур</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Предоставление муниципальной услуги включает в себя следующие административные процедуры:</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3.1.1. прием и регистрация документов, представленных заявителем;</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3.1.2. установление оснований для отказа в приеме заявления и документов, представленных заявителем;</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1F06FC" w:rsidRPr="007B7727" w:rsidRDefault="001F06FC" w:rsidP="001F06FC">
      <w:pPr>
        <w:pStyle w:val="ConsPlusNormal"/>
        <w:ind w:firstLine="540"/>
        <w:jc w:val="both"/>
        <w:rPr>
          <w:rFonts w:ascii="Times New Roman" w:hAnsi="Times New Roman"/>
          <w:sz w:val="24"/>
          <w:szCs w:val="24"/>
        </w:rPr>
      </w:pPr>
      <w:proofErr w:type="gramStart"/>
      <w:r w:rsidRPr="007B7727">
        <w:rPr>
          <w:rFonts w:ascii="Times New Roman" w:hAnsi="Times New Roman"/>
          <w:sz w:val="24"/>
          <w:szCs w:val="24"/>
        </w:rPr>
        <w:t>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1F06FC" w:rsidRPr="007B7727" w:rsidRDefault="001F06FC" w:rsidP="001F06FC">
      <w:pPr>
        <w:pStyle w:val="ConsPlusNormal"/>
        <w:ind w:firstLine="540"/>
        <w:jc w:val="both"/>
        <w:rPr>
          <w:rFonts w:ascii="Times New Roman" w:hAnsi="Times New Roman"/>
          <w:sz w:val="24"/>
          <w:szCs w:val="24"/>
        </w:rPr>
      </w:pPr>
    </w:p>
    <w:p w:rsidR="001F06FC" w:rsidRPr="007B7727" w:rsidRDefault="001F06FC" w:rsidP="001F06FC">
      <w:pPr>
        <w:pStyle w:val="ConsPlusNormal"/>
        <w:jc w:val="center"/>
        <w:outlineLvl w:val="2"/>
        <w:rPr>
          <w:rFonts w:ascii="Times New Roman" w:hAnsi="Times New Roman"/>
          <w:sz w:val="24"/>
          <w:szCs w:val="24"/>
        </w:rPr>
      </w:pPr>
      <w:r w:rsidRPr="007B7727">
        <w:rPr>
          <w:rFonts w:ascii="Times New Roman" w:hAnsi="Times New Roman"/>
          <w:sz w:val="24"/>
          <w:szCs w:val="24"/>
        </w:rPr>
        <w:t>3.2. Описание последовательности действий при предоставлении</w:t>
      </w:r>
    </w:p>
    <w:p w:rsidR="001F06FC" w:rsidRPr="007B7727" w:rsidRDefault="001F06FC" w:rsidP="001F06FC">
      <w:pPr>
        <w:pStyle w:val="ConsPlusNormal"/>
        <w:jc w:val="center"/>
        <w:rPr>
          <w:rFonts w:ascii="Times New Roman" w:hAnsi="Times New Roman"/>
          <w:sz w:val="24"/>
          <w:szCs w:val="24"/>
        </w:rPr>
      </w:pPr>
      <w:r w:rsidRPr="007B7727">
        <w:rPr>
          <w:rFonts w:ascii="Times New Roman" w:hAnsi="Times New Roman"/>
          <w:sz w:val="24"/>
          <w:szCs w:val="24"/>
        </w:rPr>
        <w:t>муниципальной услуги по подготовке и утверждению схемы</w:t>
      </w:r>
    </w:p>
    <w:p w:rsidR="001F06FC" w:rsidRPr="007B7727" w:rsidRDefault="001F06FC" w:rsidP="001F06FC">
      <w:pPr>
        <w:pStyle w:val="ConsPlusNormal"/>
        <w:jc w:val="center"/>
        <w:rPr>
          <w:rFonts w:ascii="Times New Roman" w:hAnsi="Times New Roman"/>
          <w:sz w:val="24"/>
          <w:szCs w:val="24"/>
        </w:rPr>
      </w:pPr>
      <w:r w:rsidRPr="007B7727">
        <w:rPr>
          <w:rFonts w:ascii="Times New Roman" w:hAnsi="Times New Roman"/>
          <w:sz w:val="24"/>
          <w:szCs w:val="24"/>
        </w:rPr>
        <w:t>расположения земельного участка</w:t>
      </w:r>
    </w:p>
    <w:p w:rsidR="001F06FC" w:rsidRPr="007B7727" w:rsidRDefault="001F06FC" w:rsidP="001F06FC">
      <w:pPr>
        <w:pStyle w:val="ConsPlusNormal"/>
        <w:jc w:val="both"/>
        <w:rPr>
          <w:sz w:val="24"/>
          <w:szCs w:val="24"/>
        </w:rPr>
      </w:pP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3.2.1. Прием и регистрация документов, представленных заявителем.</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1F06FC" w:rsidRPr="007B7727" w:rsidRDefault="001F06FC" w:rsidP="001F06FC">
      <w:pPr>
        <w:ind w:firstLine="567"/>
        <w:jc w:val="both"/>
        <w:rPr>
          <w:sz w:val="24"/>
          <w:szCs w:val="24"/>
        </w:rPr>
      </w:pPr>
      <w:r w:rsidRPr="007B7727">
        <w:rPr>
          <w:sz w:val="24"/>
          <w:szCs w:val="24"/>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1F06FC" w:rsidRPr="007B7727" w:rsidRDefault="001F06FC" w:rsidP="001F06FC">
      <w:pPr>
        <w:ind w:firstLine="567"/>
        <w:jc w:val="both"/>
        <w:rPr>
          <w:sz w:val="24"/>
          <w:szCs w:val="24"/>
        </w:rPr>
      </w:pPr>
      <w:r w:rsidRPr="007B7727">
        <w:rPr>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1F06FC" w:rsidRPr="007B7727" w:rsidRDefault="001F06FC" w:rsidP="001F06FC">
      <w:pPr>
        <w:ind w:firstLine="567"/>
        <w:jc w:val="both"/>
        <w:rPr>
          <w:sz w:val="24"/>
          <w:szCs w:val="24"/>
        </w:rPr>
      </w:pPr>
      <w:r w:rsidRPr="007B7727">
        <w:rPr>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1F06FC" w:rsidRPr="007B7727" w:rsidRDefault="001F06FC" w:rsidP="001F06FC">
      <w:pPr>
        <w:ind w:firstLine="567"/>
        <w:jc w:val="both"/>
        <w:rPr>
          <w:sz w:val="24"/>
          <w:szCs w:val="24"/>
        </w:rPr>
      </w:pPr>
      <w:r w:rsidRPr="007B7727">
        <w:rPr>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Максимальный срок выполнения административного действия - в день поступления заявления в Администрацию.</w:t>
      </w:r>
    </w:p>
    <w:p w:rsidR="001F06FC" w:rsidRPr="007B7727" w:rsidRDefault="001F06FC" w:rsidP="001F06FC">
      <w:pPr>
        <w:ind w:firstLine="567"/>
        <w:jc w:val="both"/>
        <w:rPr>
          <w:b/>
          <w:sz w:val="24"/>
          <w:szCs w:val="24"/>
          <w:u w:val="single"/>
        </w:rPr>
      </w:pPr>
      <w:r w:rsidRPr="007B7727">
        <w:rPr>
          <w:sz w:val="24"/>
          <w:szCs w:val="24"/>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3.2.2. Установление оснований для отказа в приеме заявления и документов, представленных заявителем.</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В отношении документов, поступивших от Главы администрации с резолюцией, Специалист администрации: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 устанавливает соответствие документов, поданных в электронной форме, требованиям </w:t>
      </w:r>
      <w:hyperlink r:id="rId33" w:history="1">
        <w:r w:rsidRPr="007B7727">
          <w:rPr>
            <w:rFonts w:ascii="Times New Roman" w:hAnsi="Times New Roman"/>
            <w:sz w:val="24"/>
            <w:szCs w:val="24"/>
          </w:rPr>
          <w:t>Приказа</w:t>
        </w:r>
      </w:hyperlink>
      <w:r w:rsidRPr="007B7727">
        <w:rPr>
          <w:rFonts w:ascii="Times New Roman" w:hAnsi="Times New Roman"/>
          <w:sz w:val="24"/>
          <w:szCs w:val="24"/>
        </w:rPr>
        <w:t xml:space="preserve"> Минэкономразвития РФ от 14.01.2015 № 7;</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 проводит проверку </w:t>
      </w:r>
      <w:proofErr w:type="gramStart"/>
      <w:r w:rsidRPr="007B7727">
        <w:rPr>
          <w:rFonts w:ascii="Times New Roman" w:hAnsi="Times New Roman"/>
          <w:sz w:val="24"/>
          <w:szCs w:val="24"/>
        </w:rPr>
        <w:t>условий признания действительности усиленной квалифицированной электронной подписи заявителя</w:t>
      </w:r>
      <w:proofErr w:type="gramEnd"/>
      <w:r w:rsidRPr="007B7727">
        <w:rPr>
          <w:rFonts w:ascii="Times New Roman" w:hAnsi="Times New Roman"/>
          <w:sz w:val="24"/>
          <w:szCs w:val="24"/>
        </w:rPr>
        <w:t xml:space="preserve"> требованиям </w:t>
      </w:r>
      <w:hyperlink r:id="rId34" w:history="1">
        <w:r w:rsidRPr="007B7727">
          <w:rPr>
            <w:rFonts w:ascii="Times New Roman" w:hAnsi="Times New Roman"/>
            <w:sz w:val="24"/>
            <w:szCs w:val="24"/>
          </w:rPr>
          <w:t>статьи 11</w:t>
        </w:r>
      </w:hyperlink>
      <w:r w:rsidRPr="007B7727">
        <w:rPr>
          <w:rFonts w:ascii="Times New Roman" w:hAnsi="Times New Roman"/>
          <w:sz w:val="24"/>
          <w:szCs w:val="24"/>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Заявление, представленное с нарушением </w:t>
      </w:r>
      <w:hyperlink r:id="rId35" w:history="1">
        <w:r w:rsidRPr="007B7727">
          <w:rPr>
            <w:rFonts w:ascii="Times New Roman" w:hAnsi="Times New Roman"/>
            <w:sz w:val="24"/>
            <w:szCs w:val="24"/>
          </w:rPr>
          <w:t>Порядка</w:t>
        </w:r>
      </w:hyperlink>
      <w:r w:rsidRPr="007B7727">
        <w:rPr>
          <w:rFonts w:ascii="Times New Roman" w:hAnsi="Times New Roman"/>
          <w:sz w:val="24"/>
          <w:szCs w:val="24"/>
        </w:rPr>
        <w:t>,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6" w:history="1">
        <w:r w:rsidRPr="007B7727">
          <w:rPr>
            <w:rFonts w:ascii="Times New Roman" w:hAnsi="Times New Roman"/>
            <w:sz w:val="24"/>
            <w:szCs w:val="24"/>
          </w:rPr>
          <w:t>статьи 11</w:t>
        </w:r>
      </w:hyperlink>
      <w:r w:rsidRPr="007B7727">
        <w:rPr>
          <w:rFonts w:ascii="Times New Roman" w:hAnsi="Times New Roman"/>
          <w:sz w:val="24"/>
          <w:szCs w:val="24"/>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1F06FC" w:rsidRPr="007B7727" w:rsidRDefault="001F06FC" w:rsidP="001F06FC">
      <w:pPr>
        <w:ind w:firstLine="567"/>
        <w:jc w:val="both"/>
        <w:rPr>
          <w:sz w:val="24"/>
          <w:szCs w:val="24"/>
        </w:rPr>
      </w:pPr>
      <w:r w:rsidRPr="007B7727">
        <w:rPr>
          <w:sz w:val="24"/>
          <w:szCs w:val="24"/>
        </w:rPr>
        <w:t>Заявление и документы (при их наличии), представленные заявителем (представителем заявителя) через МФЦ передаются многофункциональным центром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1F06FC" w:rsidRPr="007B7727" w:rsidRDefault="001F06FC" w:rsidP="001F06FC">
      <w:pPr>
        <w:pStyle w:val="ConsPlusNormal"/>
        <w:ind w:firstLine="540"/>
        <w:jc w:val="both"/>
        <w:rPr>
          <w:rFonts w:ascii="Times New Roman" w:hAnsi="Times New Roman"/>
          <w:sz w:val="24"/>
          <w:szCs w:val="24"/>
        </w:rPr>
      </w:pPr>
      <w:proofErr w:type="gramStart"/>
      <w:r w:rsidRPr="007B7727">
        <w:rPr>
          <w:rFonts w:ascii="Times New Roman" w:hAnsi="Times New Roman"/>
          <w:sz w:val="24"/>
          <w:szCs w:val="24"/>
        </w:rP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w:t>
      </w:r>
      <w:hyperlink r:id="rId37" w:history="1">
        <w:r w:rsidRPr="007B7727">
          <w:rPr>
            <w:rFonts w:ascii="Times New Roman" w:hAnsi="Times New Roman"/>
            <w:sz w:val="24"/>
            <w:szCs w:val="24"/>
          </w:rPr>
          <w:t>Порядка</w:t>
        </w:r>
      </w:hyperlink>
      <w:r w:rsidRPr="007B7727">
        <w:rPr>
          <w:rFonts w:ascii="Times New Roman" w:hAnsi="Times New Roman"/>
          <w:sz w:val="24"/>
          <w:szCs w:val="24"/>
        </w:rPr>
        <w:t>, утвержденного Приказом Минэкономразвития РФ от 14.01.2015 № 7.</w:t>
      </w:r>
      <w:proofErr w:type="gramEnd"/>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8" w:history="1">
        <w:r w:rsidRPr="007B7727">
          <w:rPr>
            <w:rFonts w:ascii="Times New Roman" w:hAnsi="Times New Roman"/>
            <w:sz w:val="24"/>
            <w:szCs w:val="24"/>
          </w:rPr>
          <w:t>Порядка</w:t>
        </w:r>
      </w:hyperlink>
      <w:r w:rsidRPr="007B7727">
        <w:rPr>
          <w:rFonts w:ascii="Times New Roman" w:hAnsi="Times New Roman"/>
          <w:sz w:val="24"/>
          <w:szCs w:val="24"/>
        </w:rPr>
        <w:t>,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1F06FC" w:rsidRPr="007B7727" w:rsidRDefault="001F06FC" w:rsidP="001F06FC">
      <w:pPr>
        <w:autoSpaceDE w:val="0"/>
        <w:autoSpaceDN w:val="0"/>
        <w:adjustRightInd w:val="0"/>
        <w:ind w:firstLine="539"/>
        <w:jc w:val="both"/>
        <w:rPr>
          <w:sz w:val="24"/>
          <w:szCs w:val="24"/>
        </w:rPr>
      </w:pPr>
      <w:proofErr w:type="gramStart"/>
      <w:r w:rsidRPr="007B7727">
        <w:rPr>
          <w:sz w:val="24"/>
          <w:szCs w:val="24"/>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w:t>
      </w:r>
      <w:hyperlink r:id="rId39" w:history="1">
        <w:r w:rsidRPr="007B7727">
          <w:rPr>
            <w:sz w:val="24"/>
            <w:szCs w:val="24"/>
          </w:rPr>
          <w:t>пункте 16 статьи 11.10</w:t>
        </w:r>
      </w:hyperlink>
      <w:r w:rsidRPr="007B7727">
        <w:rPr>
          <w:sz w:val="24"/>
          <w:szCs w:val="24"/>
        </w:rPr>
        <w:t xml:space="preserve"> Земельного кодекса РФ и </w:t>
      </w:r>
      <w:hyperlink r:id="rId40" w:history="1">
        <w:r w:rsidRPr="007B7727">
          <w:rPr>
            <w:sz w:val="24"/>
            <w:szCs w:val="24"/>
          </w:rPr>
          <w:t>подпунктами 5</w:t>
        </w:r>
      </w:hyperlink>
      <w:r w:rsidRPr="007B7727">
        <w:rPr>
          <w:sz w:val="24"/>
          <w:szCs w:val="24"/>
        </w:rPr>
        <w:t xml:space="preserve"> - </w:t>
      </w:r>
      <w:hyperlink r:id="rId41" w:history="1">
        <w:r w:rsidRPr="007B7727">
          <w:rPr>
            <w:sz w:val="24"/>
            <w:szCs w:val="24"/>
          </w:rPr>
          <w:t>9</w:t>
        </w:r>
      </w:hyperlink>
      <w:r w:rsidRPr="007B7727">
        <w:rPr>
          <w:sz w:val="24"/>
          <w:szCs w:val="24"/>
        </w:rPr>
        <w:t xml:space="preserve">, </w:t>
      </w:r>
      <w:hyperlink r:id="rId42" w:history="1">
        <w:r w:rsidRPr="007B7727">
          <w:rPr>
            <w:sz w:val="24"/>
            <w:szCs w:val="24"/>
          </w:rPr>
          <w:t>13</w:t>
        </w:r>
      </w:hyperlink>
      <w:r w:rsidRPr="007B7727">
        <w:rPr>
          <w:sz w:val="24"/>
          <w:szCs w:val="24"/>
        </w:rPr>
        <w:t xml:space="preserve"> - </w:t>
      </w:r>
      <w:hyperlink r:id="rId43" w:history="1">
        <w:r w:rsidRPr="007B7727">
          <w:rPr>
            <w:sz w:val="24"/>
            <w:szCs w:val="24"/>
          </w:rPr>
          <w:t>19 пункта 8 статьи 39.11</w:t>
        </w:r>
      </w:hyperlink>
      <w:r w:rsidRPr="007B7727">
        <w:rPr>
          <w:sz w:val="24"/>
          <w:szCs w:val="24"/>
        </w:rPr>
        <w:t xml:space="preserve"> Земельного кодекса РФ (в случае образования земельного</w:t>
      </w:r>
      <w:proofErr w:type="gramEnd"/>
      <w:r w:rsidRPr="007B7727">
        <w:rPr>
          <w:sz w:val="24"/>
          <w:szCs w:val="24"/>
        </w:rPr>
        <w:t xml:space="preserve"> участка в целях подготовки к аукциону). При отсутствии </w:t>
      </w:r>
      <w:proofErr w:type="gramStart"/>
      <w:r w:rsidRPr="007B7727">
        <w:rPr>
          <w:sz w:val="24"/>
          <w:szCs w:val="24"/>
        </w:rPr>
        <w:t>необходимости согласования схемы расположения земельного участка</w:t>
      </w:r>
      <w:proofErr w:type="gramEnd"/>
      <w:r w:rsidRPr="007B7727">
        <w:rPr>
          <w:sz w:val="24"/>
          <w:szCs w:val="24"/>
        </w:rPr>
        <w:t xml:space="preserve"> в соответствии со </w:t>
      </w:r>
      <w:hyperlink r:id="rId44" w:history="1">
        <w:r w:rsidRPr="007B7727">
          <w:rPr>
            <w:sz w:val="24"/>
            <w:szCs w:val="24"/>
          </w:rPr>
          <w:t>статьей 3.5</w:t>
        </w:r>
      </w:hyperlink>
      <w:r w:rsidRPr="007B7727">
        <w:rPr>
          <w:sz w:val="24"/>
          <w:szCs w:val="24"/>
        </w:rPr>
        <w:t xml:space="preserve">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w:t>
      </w:r>
      <w:hyperlink r:id="rId45" w:history="1">
        <w:r w:rsidRPr="007B7727">
          <w:rPr>
            <w:sz w:val="24"/>
            <w:szCs w:val="24"/>
          </w:rPr>
          <w:t>статьей 3.5</w:t>
        </w:r>
      </w:hyperlink>
      <w:r w:rsidRPr="007B7727">
        <w:rPr>
          <w:sz w:val="24"/>
          <w:szCs w:val="24"/>
        </w:rPr>
        <w:t xml:space="preserve">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1F06FC" w:rsidRPr="007B7727" w:rsidRDefault="001F06FC" w:rsidP="001F06FC">
      <w:pPr>
        <w:autoSpaceDE w:val="0"/>
        <w:autoSpaceDN w:val="0"/>
        <w:adjustRightInd w:val="0"/>
        <w:ind w:firstLine="539"/>
        <w:jc w:val="both"/>
        <w:rPr>
          <w:sz w:val="24"/>
          <w:szCs w:val="24"/>
        </w:rPr>
      </w:pPr>
      <w:bookmarkStart w:id="2" w:name="Par3"/>
      <w:bookmarkEnd w:id="2"/>
      <w:proofErr w:type="gramStart"/>
      <w:r w:rsidRPr="007B7727">
        <w:rPr>
          <w:sz w:val="24"/>
          <w:szCs w:val="24"/>
        </w:rPr>
        <w:t xml:space="preserve">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w:t>
      </w:r>
      <w:proofErr w:type="spellStart"/>
      <w:r w:rsidRPr="007B7727">
        <w:rPr>
          <w:sz w:val="24"/>
          <w:szCs w:val="24"/>
        </w:rPr>
        <w:t>правоудостоверяющих</w:t>
      </w:r>
      <w:proofErr w:type="spellEnd"/>
      <w:r w:rsidRPr="007B7727">
        <w:rPr>
          <w:sz w:val="24"/>
          <w:szCs w:val="24"/>
        </w:rPr>
        <w:t xml:space="preserve"> документов на исходный земельный участок, если права на него не зарегистрированы в ЕГРН.</w:t>
      </w:r>
      <w:proofErr w:type="gramEnd"/>
    </w:p>
    <w:p w:rsidR="001F06FC" w:rsidRPr="007B7727" w:rsidRDefault="001F06FC" w:rsidP="001F06FC">
      <w:pPr>
        <w:autoSpaceDE w:val="0"/>
        <w:autoSpaceDN w:val="0"/>
        <w:adjustRightInd w:val="0"/>
        <w:ind w:firstLine="540"/>
        <w:jc w:val="both"/>
        <w:rPr>
          <w:sz w:val="24"/>
          <w:szCs w:val="24"/>
        </w:rPr>
      </w:pPr>
      <w:r w:rsidRPr="007B7727">
        <w:rPr>
          <w:sz w:val="24"/>
          <w:szCs w:val="24"/>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w:t>
      </w:r>
      <w:hyperlink w:anchor="Par3" w:history="1">
        <w:r w:rsidRPr="007B7727">
          <w:rPr>
            <w:sz w:val="24"/>
            <w:szCs w:val="24"/>
          </w:rPr>
          <w:t xml:space="preserve">абзацем </w:t>
        </w:r>
      </w:hyperlink>
      <w:r w:rsidRPr="007B7727">
        <w:rPr>
          <w:sz w:val="24"/>
          <w:szCs w:val="24"/>
        </w:rPr>
        <w:t>четвертым настоящего подпункта;</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отсутствие оснований для отказа в утверждении схемы расположения земельного участка, предусмотренных в </w:t>
      </w:r>
      <w:hyperlink r:id="rId46" w:history="1">
        <w:r w:rsidRPr="007B7727">
          <w:rPr>
            <w:sz w:val="24"/>
            <w:szCs w:val="24"/>
          </w:rPr>
          <w:t>пункте 16 статьи 11.10</w:t>
        </w:r>
      </w:hyperlink>
      <w:r w:rsidRPr="007B7727">
        <w:rPr>
          <w:sz w:val="24"/>
          <w:szCs w:val="24"/>
        </w:rPr>
        <w:t xml:space="preserve"> Земельного кодекса РФ, в </w:t>
      </w:r>
      <w:hyperlink r:id="rId47" w:history="1">
        <w:r w:rsidRPr="007B7727">
          <w:rPr>
            <w:sz w:val="24"/>
            <w:szCs w:val="24"/>
          </w:rPr>
          <w:t>подпункте 5</w:t>
        </w:r>
      </w:hyperlink>
      <w:r w:rsidRPr="007B7727">
        <w:rPr>
          <w:sz w:val="24"/>
          <w:szCs w:val="24"/>
        </w:rPr>
        <w:t xml:space="preserve"> - </w:t>
      </w:r>
      <w:hyperlink r:id="rId48" w:history="1">
        <w:r w:rsidRPr="007B7727">
          <w:rPr>
            <w:sz w:val="24"/>
            <w:szCs w:val="24"/>
          </w:rPr>
          <w:t>9</w:t>
        </w:r>
      </w:hyperlink>
      <w:r w:rsidRPr="007B7727">
        <w:rPr>
          <w:sz w:val="24"/>
          <w:szCs w:val="24"/>
        </w:rPr>
        <w:t xml:space="preserve">, </w:t>
      </w:r>
      <w:hyperlink r:id="rId49" w:history="1">
        <w:r w:rsidRPr="007B7727">
          <w:rPr>
            <w:sz w:val="24"/>
            <w:szCs w:val="24"/>
          </w:rPr>
          <w:t>13</w:t>
        </w:r>
      </w:hyperlink>
      <w:r w:rsidRPr="007B7727">
        <w:rPr>
          <w:sz w:val="24"/>
          <w:szCs w:val="24"/>
        </w:rPr>
        <w:t xml:space="preserve"> - </w:t>
      </w:r>
      <w:hyperlink r:id="rId50" w:history="1">
        <w:r w:rsidRPr="007B7727">
          <w:rPr>
            <w:sz w:val="24"/>
            <w:szCs w:val="24"/>
          </w:rPr>
          <w:t>19 пункта 8 статьи 39.11</w:t>
        </w:r>
      </w:hyperlink>
      <w:r w:rsidRPr="007B7727">
        <w:rPr>
          <w:sz w:val="24"/>
          <w:szCs w:val="24"/>
        </w:rPr>
        <w:t xml:space="preserve"> Земельного кодекса РФ (в случае образования земельного участка в целях подготовки к аукциону);</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поступление в срок, установленный </w:t>
      </w:r>
      <w:hyperlink r:id="rId51" w:history="1">
        <w:r w:rsidRPr="007B7727">
          <w:rPr>
            <w:sz w:val="24"/>
            <w:szCs w:val="24"/>
          </w:rPr>
          <w:t>пунктом 4 статьи 3.5</w:t>
        </w:r>
      </w:hyperlink>
      <w:r w:rsidRPr="007B7727">
        <w:rPr>
          <w:sz w:val="24"/>
          <w:szCs w:val="24"/>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52" w:history="1">
        <w:r w:rsidRPr="007B7727">
          <w:rPr>
            <w:sz w:val="24"/>
            <w:szCs w:val="24"/>
          </w:rPr>
          <w:t>статьей 3.5</w:t>
        </w:r>
      </w:hyperlink>
      <w:r w:rsidRPr="007B7727">
        <w:rPr>
          <w:sz w:val="24"/>
          <w:szCs w:val="24"/>
        </w:rPr>
        <w:t xml:space="preserve"> Федерального закона от 25.10.2001 № 137-ФЗ);</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w:t>
      </w:r>
      <w:hyperlink w:anchor="Par3" w:history="1">
        <w:r w:rsidRPr="007B7727">
          <w:rPr>
            <w:sz w:val="24"/>
            <w:szCs w:val="24"/>
          </w:rPr>
          <w:t>абзацем 4</w:t>
        </w:r>
      </w:hyperlink>
      <w:r w:rsidRPr="007B7727">
        <w:rPr>
          <w:sz w:val="24"/>
          <w:szCs w:val="24"/>
        </w:rPr>
        <w:t xml:space="preserve"> настоящего подпункта.</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Результатом административной процедуры является подготовка схемы расположения земельного участка, за исключением случая, предусмотренного </w:t>
      </w:r>
      <w:hyperlink w:anchor="Par3" w:history="1">
        <w:r w:rsidRPr="007B7727">
          <w:rPr>
            <w:sz w:val="24"/>
            <w:szCs w:val="24"/>
          </w:rPr>
          <w:t xml:space="preserve">абзацем четвертым </w:t>
        </w:r>
      </w:hyperlink>
      <w:r w:rsidRPr="007B7727">
        <w:rPr>
          <w:sz w:val="24"/>
          <w:szCs w:val="24"/>
        </w:rPr>
        <w:t xml:space="preserve"> настоящего подпункта, и ее утверждение.</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Результатом административной процедуры в случае, определенном в </w:t>
      </w:r>
      <w:hyperlink w:anchor="Par3" w:history="1">
        <w:r w:rsidRPr="007B7727">
          <w:rPr>
            <w:sz w:val="24"/>
            <w:szCs w:val="24"/>
          </w:rPr>
          <w:t xml:space="preserve">абзаце </w:t>
        </w:r>
      </w:hyperlink>
      <w:r w:rsidRPr="007B7727">
        <w:rPr>
          <w:sz w:val="24"/>
          <w:szCs w:val="24"/>
          <w:highlight w:val="yellow"/>
        </w:rPr>
        <w:t xml:space="preserve"> </w:t>
      </w:r>
      <w:r w:rsidRPr="007B7727">
        <w:rPr>
          <w:sz w:val="24"/>
          <w:szCs w:val="24"/>
        </w:rPr>
        <w:t>четвертом настоящего подпункта, является утверждение схемы расположения земельного участка.</w:t>
      </w:r>
    </w:p>
    <w:p w:rsidR="001F06FC" w:rsidRPr="007B7727" w:rsidRDefault="001F06FC" w:rsidP="001F06FC">
      <w:pPr>
        <w:autoSpaceDE w:val="0"/>
        <w:autoSpaceDN w:val="0"/>
        <w:adjustRightInd w:val="0"/>
        <w:ind w:firstLine="540"/>
        <w:jc w:val="both"/>
        <w:rPr>
          <w:sz w:val="24"/>
          <w:szCs w:val="24"/>
        </w:rPr>
      </w:pPr>
      <w:r w:rsidRPr="007B7727">
        <w:rPr>
          <w:sz w:val="24"/>
          <w:szCs w:val="24"/>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1F06FC" w:rsidRPr="007B7727" w:rsidRDefault="001F06FC" w:rsidP="001F06FC">
      <w:pPr>
        <w:autoSpaceDE w:val="0"/>
        <w:autoSpaceDN w:val="0"/>
        <w:adjustRightInd w:val="0"/>
        <w:ind w:firstLine="540"/>
        <w:jc w:val="both"/>
        <w:rPr>
          <w:sz w:val="24"/>
          <w:szCs w:val="24"/>
        </w:rPr>
      </w:pPr>
      <w:r w:rsidRPr="007B7727">
        <w:rPr>
          <w:sz w:val="24"/>
          <w:szCs w:val="24"/>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C249DA" w:rsidRDefault="00C249DA" w:rsidP="001F06FC">
      <w:pPr>
        <w:autoSpaceDE w:val="0"/>
        <w:autoSpaceDN w:val="0"/>
        <w:adjustRightInd w:val="0"/>
        <w:ind w:firstLine="540"/>
        <w:jc w:val="both"/>
        <w:rPr>
          <w:sz w:val="24"/>
          <w:szCs w:val="24"/>
        </w:rPr>
      </w:pPr>
      <w:r w:rsidRPr="004E7051">
        <w:rPr>
          <w:sz w:val="28"/>
          <w:szCs w:val="28"/>
        </w:rPr>
        <w:t>Максимальный срок выполнения административной процедуры - 10 календарных дней со дня поступления заявления в Администрацию</w:t>
      </w:r>
      <w:r>
        <w:rPr>
          <w:sz w:val="28"/>
          <w:szCs w:val="28"/>
        </w:rPr>
        <w:t>.</w:t>
      </w:r>
      <w:r w:rsidRPr="007B7727">
        <w:rPr>
          <w:sz w:val="24"/>
          <w:szCs w:val="24"/>
        </w:rPr>
        <w:t xml:space="preserve"> </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w:t>
      </w:r>
      <w:r w:rsidR="00FA5EC8">
        <w:rPr>
          <w:sz w:val="24"/>
          <w:szCs w:val="24"/>
        </w:rPr>
        <w:t>–</w:t>
      </w:r>
      <w:r w:rsidRPr="007B7727">
        <w:rPr>
          <w:sz w:val="24"/>
          <w:szCs w:val="24"/>
        </w:rPr>
        <w:t xml:space="preserve"> </w:t>
      </w:r>
      <w:r w:rsidR="00FA5EC8">
        <w:rPr>
          <w:sz w:val="24"/>
          <w:szCs w:val="24"/>
        </w:rPr>
        <w:t>двадцать дней</w:t>
      </w:r>
      <w:r w:rsidRPr="007B7727">
        <w:rPr>
          <w:sz w:val="24"/>
          <w:szCs w:val="24"/>
        </w:rPr>
        <w:t xml:space="preserve"> со дня поступления заявления в Администрацию.</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3" w:history="1">
        <w:r w:rsidRPr="007B7727">
          <w:rPr>
            <w:sz w:val="24"/>
            <w:szCs w:val="24"/>
          </w:rPr>
          <w:t>статьей 3.5</w:t>
        </w:r>
      </w:hyperlink>
      <w:r w:rsidRPr="007B7727">
        <w:rPr>
          <w:sz w:val="24"/>
          <w:szCs w:val="24"/>
        </w:rPr>
        <w:t xml:space="preserve"> Федерального закона от 25.10.2001 № 137-ФЗ </w:t>
      </w:r>
      <w:r w:rsidR="00FA5EC8">
        <w:rPr>
          <w:sz w:val="24"/>
          <w:szCs w:val="24"/>
        </w:rPr>
        <w:t>–</w:t>
      </w:r>
      <w:r w:rsidRPr="007B7727">
        <w:rPr>
          <w:sz w:val="24"/>
          <w:szCs w:val="24"/>
        </w:rPr>
        <w:t xml:space="preserve"> </w:t>
      </w:r>
      <w:r w:rsidR="00FA5EC8">
        <w:rPr>
          <w:sz w:val="24"/>
          <w:szCs w:val="24"/>
        </w:rPr>
        <w:t>тридцать пять дней</w:t>
      </w:r>
      <w:r w:rsidRPr="007B7727">
        <w:rPr>
          <w:sz w:val="24"/>
          <w:szCs w:val="24"/>
        </w:rPr>
        <w:t xml:space="preserve"> со дня поступления заявления в Администрацию.</w:t>
      </w:r>
    </w:p>
    <w:p w:rsidR="001F06FC" w:rsidRPr="007B7727" w:rsidRDefault="001F06FC" w:rsidP="001F06FC">
      <w:pPr>
        <w:autoSpaceDE w:val="0"/>
        <w:autoSpaceDN w:val="0"/>
        <w:adjustRightInd w:val="0"/>
        <w:jc w:val="both"/>
        <w:rPr>
          <w:sz w:val="24"/>
          <w:szCs w:val="24"/>
        </w:rPr>
      </w:pPr>
      <w:r w:rsidRPr="007B7727">
        <w:rPr>
          <w:sz w:val="24"/>
          <w:szCs w:val="24"/>
        </w:rPr>
        <w:t xml:space="preserve">       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1F06FC" w:rsidRPr="007B7727" w:rsidRDefault="001F06FC" w:rsidP="001F06FC">
      <w:pPr>
        <w:autoSpaceDE w:val="0"/>
        <w:autoSpaceDN w:val="0"/>
        <w:adjustRightInd w:val="0"/>
        <w:jc w:val="both"/>
        <w:rPr>
          <w:sz w:val="24"/>
          <w:szCs w:val="24"/>
        </w:rPr>
      </w:pPr>
      <w:r w:rsidRPr="007B7727">
        <w:rPr>
          <w:sz w:val="24"/>
          <w:szCs w:val="24"/>
        </w:rPr>
        <w:t xml:space="preserve">      </w:t>
      </w:r>
      <w:proofErr w:type="gramStart"/>
      <w:r w:rsidRPr="007B7727">
        <w:rPr>
          <w:sz w:val="24"/>
          <w:szCs w:val="24"/>
        </w:rPr>
        <w:t xml:space="preserve">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54" w:history="1">
        <w:r w:rsidRPr="007B7727">
          <w:rPr>
            <w:sz w:val="24"/>
            <w:szCs w:val="24"/>
          </w:rPr>
          <w:t>статьей 3.5</w:t>
        </w:r>
      </w:hyperlink>
      <w:r w:rsidRPr="007B7727">
        <w:rPr>
          <w:sz w:val="24"/>
          <w:szCs w:val="24"/>
        </w:rPr>
        <w:t xml:space="preserve"> Федерального закона от 25.10.2001 № 137-ФЗ).</w:t>
      </w:r>
      <w:proofErr w:type="gramEnd"/>
    </w:p>
    <w:p w:rsidR="001F06FC" w:rsidRPr="007B7727" w:rsidRDefault="001F06FC" w:rsidP="001F06FC">
      <w:pPr>
        <w:autoSpaceDE w:val="0"/>
        <w:autoSpaceDN w:val="0"/>
        <w:adjustRightInd w:val="0"/>
        <w:ind w:firstLine="567"/>
        <w:jc w:val="both"/>
        <w:rPr>
          <w:sz w:val="24"/>
          <w:szCs w:val="24"/>
        </w:rPr>
      </w:pPr>
      <w:r w:rsidRPr="007B7727">
        <w:rPr>
          <w:sz w:val="24"/>
          <w:szCs w:val="24"/>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1F06FC" w:rsidRPr="007B7727" w:rsidRDefault="001F06FC" w:rsidP="001F06FC">
      <w:pPr>
        <w:autoSpaceDE w:val="0"/>
        <w:autoSpaceDN w:val="0"/>
        <w:adjustRightInd w:val="0"/>
        <w:ind w:firstLine="540"/>
        <w:jc w:val="both"/>
        <w:rPr>
          <w:sz w:val="24"/>
          <w:szCs w:val="24"/>
        </w:rPr>
      </w:pPr>
      <w:r w:rsidRPr="007B7727">
        <w:rPr>
          <w:sz w:val="24"/>
          <w:szCs w:val="24"/>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наличие оснований для отказа в утверждении схемы расположения земельного участка, предусмотренных в </w:t>
      </w:r>
      <w:hyperlink r:id="rId55" w:history="1">
        <w:r w:rsidRPr="007B7727">
          <w:rPr>
            <w:sz w:val="24"/>
            <w:szCs w:val="24"/>
          </w:rPr>
          <w:t>пункте 16 статьи 11.10</w:t>
        </w:r>
      </w:hyperlink>
      <w:r w:rsidRPr="007B7727">
        <w:rPr>
          <w:sz w:val="24"/>
          <w:szCs w:val="24"/>
        </w:rPr>
        <w:t xml:space="preserve"> Земельного кодекса РФ и </w:t>
      </w:r>
      <w:hyperlink r:id="rId56" w:history="1">
        <w:r w:rsidRPr="007B7727">
          <w:rPr>
            <w:sz w:val="24"/>
            <w:szCs w:val="24"/>
          </w:rPr>
          <w:t>подпунктами 5</w:t>
        </w:r>
      </w:hyperlink>
      <w:r w:rsidRPr="007B7727">
        <w:rPr>
          <w:sz w:val="24"/>
          <w:szCs w:val="24"/>
        </w:rPr>
        <w:t xml:space="preserve"> - </w:t>
      </w:r>
      <w:hyperlink r:id="rId57" w:history="1">
        <w:r w:rsidRPr="007B7727">
          <w:rPr>
            <w:sz w:val="24"/>
            <w:szCs w:val="24"/>
          </w:rPr>
          <w:t>9</w:t>
        </w:r>
      </w:hyperlink>
      <w:r w:rsidRPr="007B7727">
        <w:rPr>
          <w:sz w:val="24"/>
          <w:szCs w:val="24"/>
        </w:rPr>
        <w:t xml:space="preserve">, </w:t>
      </w:r>
      <w:hyperlink r:id="rId58" w:history="1">
        <w:r w:rsidRPr="007B7727">
          <w:rPr>
            <w:sz w:val="24"/>
            <w:szCs w:val="24"/>
          </w:rPr>
          <w:t>13</w:t>
        </w:r>
      </w:hyperlink>
      <w:r w:rsidRPr="007B7727">
        <w:rPr>
          <w:sz w:val="24"/>
          <w:szCs w:val="24"/>
        </w:rPr>
        <w:t xml:space="preserve"> - </w:t>
      </w:r>
      <w:hyperlink r:id="rId59" w:history="1">
        <w:r w:rsidRPr="007B7727">
          <w:rPr>
            <w:sz w:val="24"/>
            <w:szCs w:val="24"/>
          </w:rPr>
          <w:t>19 пункта 8 статьи 39.11</w:t>
        </w:r>
      </w:hyperlink>
      <w:r w:rsidRPr="007B7727">
        <w:rPr>
          <w:sz w:val="24"/>
          <w:szCs w:val="24"/>
        </w:rPr>
        <w:t xml:space="preserve"> Земельного кодекса РФ (в случае образования земельного участка в целях подготовки к аукциону);</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0" w:history="1">
        <w:r w:rsidRPr="007B7727">
          <w:rPr>
            <w:sz w:val="24"/>
            <w:szCs w:val="24"/>
          </w:rPr>
          <w:t>статьей 3.5</w:t>
        </w:r>
      </w:hyperlink>
      <w:r w:rsidRPr="007B7727">
        <w:rPr>
          <w:sz w:val="24"/>
          <w:szCs w:val="24"/>
        </w:rPr>
        <w:t xml:space="preserve"> Федерального закона от 25.10.2001 № 137-ФЗ).</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1F06FC" w:rsidRPr="007B7727" w:rsidRDefault="001F06FC" w:rsidP="001F06FC">
      <w:pPr>
        <w:autoSpaceDE w:val="0"/>
        <w:autoSpaceDN w:val="0"/>
        <w:adjustRightInd w:val="0"/>
        <w:ind w:firstLine="540"/>
        <w:jc w:val="both"/>
        <w:rPr>
          <w:sz w:val="24"/>
          <w:szCs w:val="24"/>
        </w:rPr>
      </w:pPr>
      <w:r w:rsidRPr="007B7727">
        <w:rPr>
          <w:sz w:val="24"/>
          <w:szCs w:val="24"/>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1F06FC" w:rsidRPr="007B7727" w:rsidRDefault="001F06FC" w:rsidP="001F06FC">
      <w:pPr>
        <w:autoSpaceDE w:val="0"/>
        <w:autoSpaceDN w:val="0"/>
        <w:adjustRightInd w:val="0"/>
        <w:ind w:firstLine="540"/>
        <w:jc w:val="both"/>
        <w:rPr>
          <w:sz w:val="24"/>
          <w:szCs w:val="24"/>
        </w:rPr>
      </w:pPr>
      <w:r w:rsidRPr="007B7727">
        <w:rPr>
          <w:sz w:val="24"/>
          <w:szCs w:val="24"/>
        </w:rPr>
        <w:t>Способом фиксации результата выполнения административной процедуры является подписанный Главой администрации приказ об отказе в утверждении схемы расположения земельного участка.</w:t>
      </w:r>
    </w:p>
    <w:p w:rsidR="001F06FC" w:rsidRPr="007B7727" w:rsidRDefault="001F06FC" w:rsidP="001F06FC">
      <w:pPr>
        <w:autoSpaceDE w:val="0"/>
        <w:autoSpaceDN w:val="0"/>
        <w:adjustRightInd w:val="0"/>
        <w:ind w:firstLine="540"/>
        <w:jc w:val="both"/>
        <w:rPr>
          <w:sz w:val="24"/>
          <w:szCs w:val="24"/>
        </w:rPr>
      </w:pPr>
      <w:r w:rsidRPr="007B7727">
        <w:rPr>
          <w:sz w:val="24"/>
          <w:szCs w:val="24"/>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C249DA" w:rsidRDefault="00C249DA" w:rsidP="001F06FC">
      <w:pPr>
        <w:autoSpaceDE w:val="0"/>
        <w:autoSpaceDN w:val="0"/>
        <w:adjustRightInd w:val="0"/>
        <w:ind w:firstLine="540"/>
        <w:jc w:val="both"/>
        <w:rPr>
          <w:sz w:val="24"/>
          <w:szCs w:val="24"/>
        </w:rPr>
      </w:pPr>
      <w:r w:rsidRPr="004E7051">
        <w:rPr>
          <w:sz w:val="28"/>
          <w:szCs w:val="28"/>
        </w:rPr>
        <w:t>Максимальный срок выполнения административной процедуры - 10</w:t>
      </w:r>
      <w:r w:rsidRPr="009C3339">
        <w:rPr>
          <w:sz w:val="28"/>
          <w:szCs w:val="28"/>
        </w:rPr>
        <w:t xml:space="preserve"> календарных дней со дня поступления заявления в Администрацию</w:t>
      </w:r>
      <w:r>
        <w:rPr>
          <w:sz w:val="28"/>
          <w:szCs w:val="28"/>
        </w:rPr>
        <w:t>.</w:t>
      </w:r>
      <w:r w:rsidRPr="007B7727">
        <w:rPr>
          <w:sz w:val="24"/>
          <w:szCs w:val="24"/>
        </w:rPr>
        <w:t xml:space="preserve"> </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w:t>
      </w:r>
      <w:r w:rsidR="00FA5EC8">
        <w:rPr>
          <w:sz w:val="24"/>
          <w:szCs w:val="24"/>
        </w:rPr>
        <w:t>–</w:t>
      </w:r>
      <w:r w:rsidRPr="007B7727">
        <w:rPr>
          <w:sz w:val="24"/>
          <w:szCs w:val="24"/>
        </w:rPr>
        <w:t xml:space="preserve"> </w:t>
      </w:r>
      <w:r w:rsidR="00FA5EC8">
        <w:rPr>
          <w:sz w:val="24"/>
          <w:szCs w:val="24"/>
        </w:rPr>
        <w:t>двадцать дней</w:t>
      </w:r>
      <w:r w:rsidRPr="007B7727">
        <w:rPr>
          <w:sz w:val="24"/>
          <w:szCs w:val="24"/>
        </w:rPr>
        <w:t xml:space="preserve"> со дня поступления заявления в Администрацию.</w:t>
      </w:r>
    </w:p>
    <w:p w:rsidR="001F06FC" w:rsidRPr="007B7727" w:rsidRDefault="001F06FC" w:rsidP="001F06FC">
      <w:pPr>
        <w:autoSpaceDE w:val="0"/>
        <w:autoSpaceDN w:val="0"/>
        <w:adjustRightInd w:val="0"/>
        <w:ind w:firstLine="540"/>
        <w:jc w:val="both"/>
        <w:rPr>
          <w:sz w:val="24"/>
          <w:szCs w:val="24"/>
        </w:rPr>
      </w:pPr>
      <w:r w:rsidRPr="007B7727">
        <w:rPr>
          <w:sz w:val="24"/>
          <w:szCs w:val="24"/>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 w:history="1">
        <w:r w:rsidRPr="007B7727">
          <w:rPr>
            <w:sz w:val="24"/>
            <w:szCs w:val="24"/>
          </w:rPr>
          <w:t>статьей 3.5</w:t>
        </w:r>
      </w:hyperlink>
      <w:r w:rsidRPr="007B7727">
        <w:rPr>
          <w:sz w:val="24"/>
          <w:szCs w:val="24"/>
        </w:rPr>
        <w:t xml:space="preserve"> Федерального закона от 25.10.2001 № 137-ФЗ </w:t>
      </w:r>
      <w:r w:rsidR="00FA5EC8">
        <w:rPr>
          <w:sz w:val="24"/>
          <w:szCs w:val="24"/>
        </w:rPr>
        <w:t>–</w:t>
      </w:r>
      <w:r w:rsidRPr="007B7727">
        <w:rPr>
          <w:sz w:val="24"/>
          <w:szCs w:val="24"/>
        </w:rPr>
        <w:t xml:space="preserve"> </w:t>
      </w:r>
      <w:r w:rsidR="00FA5EC8">
        <w:rPr>
          <w:sz w:val="24"/>
          <w:szCs w:val="24"/>
        </w:rPr>
        <w:t>тридцать пять дней</w:t>
      </w:r>
      <w:bookmarkStart w:id="3" w:name="_GoBack"/>
      <w:bookmarkEnd w:id="3"/>
      <w:r w:rsidRPr="007B7727">
        <w:rPr>
          <w:sz w:val="24"/>
          <w:szCs w:val="24"/>
        </w:rPr>
        <w:t xml:space="preserve"> со дня поступления заявления в Администрацию.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3.2.5. </w:t>
      </w:r>
      <w:proofErr w:type="gramStart"/>
      <w:r w:rsidRPr="007B7727">
        <w:rPr>
          <w:rFonts w:ascii="Times New Roman" w:hAnsi="Times New Roman"/>
          <w:sz w:val="24"/>
          <w:szCs w:val="24"/>
        </w:rPr>
        <w:t xml:space="preserve">Приостановление рассмотрения заявления в соответствии с </w:t>
      </w:r>
      <w:hyperlink r:id="rId62" w:history="1">
        <w:r w:rsidRPr="007B7727">
          <w:rPr>
            <w:rFonts w:ascii="Times New Roman" w:hAnsi="Times New Roman"/>
            <w:sz w:val="24"/>
            <w:szCs w:val="24"/>
          </w:rPr>
          <w:t>подпунктом 3 пункта 4 статьи 39.11</w:t>
        </w:r>
      </w:hyperlink>
      <w:r w:rsidRPr="007B7727">
        <w:rPr>
          <w:rFonts w:ascii="Times New Roman" w:hAnsi="Times New Roman"/>
          <w:sz w:val="24"/>
          <w:szCs w:val="24"/>
        </w:rPr>
        <w:t xml:space="preserve">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w:t>
      </w:r>
      <w:proofErr w:type="gramEnd"/>
      <w:r w:rsidRPr="007B7727">
        <w:rPr>
          <w:rFonts w:ascii="Times New Roman" w:hAnsi="Times New Roman"/>
          <w:sz w:val="24"/>
          <w:szCs w:val="24"/>
        </w:rPr>
        <w:t xml:space="preserve">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w:t>
      </w:r>
      <w:proofErr w:type="gramStart"/>
      <w:r w:rsidRPr="007B7727">
        <w:rPr>
          <w:rFonts w:ascii="Times New Roman" w:hAnsi="Times New Roman"/>
          <w:sz w:val="24"/>
          <w:szCs w:val="24"/>
        </w:rPr>
        <w:t>Администрации</w:t>
      </w:r>
      <w:proofErr w:type="gramEnd"/>
      <w:r w:rsidRPr="007B7727">
        <w:rPr>
          <w:rFonts w:ascii="Times New Roman" w:hAnsi="Times New Roman"/>
          <w:sz w:val="24"/>
          <w:szCs w:val="24"/>
        </w:rPr>
        <w:t xml:space="preserve"> о приостановлении срока рассмотрения поданного позднее заявления, его подписание и направление заявителю.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Критерий принятия решения о подготовке проекта письма </w:t>
      </w:r>
      <w:proofErr w:type="gramStart"/>
      <w:r w:rsidRPr="007B7727">
        <w:rPr>
          <w:rFonts w:ascii="Times New Roman" w:hAnsi="Times New Roman"/>
          <w:sz w:val="24"/>
          <w:szCs w:val="24"/>
        </w:rPr>
        <w:t>Администрации</w:t>
      </w:r>
      <w:proofErr w:type="gramEnd"/>
      <w:r w:rsidRPr="007B7727">
        <w:rPr>
          <w:rFonts w:ascii="Times New Roman" w:hAnsi="Times New Roman"/>
          <w:sz w:val="24"/>
          <w:szCs w:val="24"/>
        </w:rPr>
        <w:t xml:space="preserve">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Результатом административной процедуры является подготовленный проект письма </w:t>
      </w:r>
      <w:proofErr w:type="gramStart"/>
      <w:r w:rsidRPr="007B7727">
        <w:rPr>
          <w:rFonts w:ascii="Times New Roman" w:hAnsi="Times New Roman"/>
          <w:sz w:val="24"/>
          <w:szCs w:val="24"/>
        </w:rPr>
        <w:t>Администрации</w:t>
      </w:r>
      <w:proofErr w:type="gramEnd"/>
      <w:r w:rsidRPr="007B7727">
        <w:rPr>
          <w:rFonts w:ascii="Times New Roman" w:hAnsi="Times New Roman"/>
          <w:sz w:val="24"/>
          <w:szCs w:val="24"/>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 xml:space="preserve">Способом фиксации результата выполнения административной процедуры является подготовленный проект письма </w:t>
      </w:r>
      <w:proofErr w:type="gramStart"/>
      <w:r w:rsidRPr="007B7727">
        <w:rPr>
          <w:rFonts w:ascii="Times New Roman" w:hAnsi="Times New Roman"/>
          <w:sz w:val="24"/>
          <w:szCs w:val="24"/>
        </w:rPr>
        <w:t>Администрации</w:t>
      </w:r>
      <w:proofErr w:type="gramEnd"/>
      <w:r w:rsidRPr="007B7727">
        <w:rPr>
          <w:rFonts w:ascii="Times New Roman" w:hAnsi="Times New Roman"/>
          <w:sz w:val="24"/>
          <w:szCs w:val="24"/>
        </w:rPr>
        <w:t xml:space="preserve"> о приостановлении срока рассмотрения поданного позднее заявления, его подписание Главой администрации и направление заявителю.</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1F06FC" w:rsidRPr="007B7727" w:rsidRDefault="001F06FC" w:rsidP="001F06FC">
      <w:pPr>
        <w:pStyle w:val="ConsPlusNormal"/>
        <w:ind w:firstLine="540"/>
        <w:jc w:val="both"/>
        <w:rPr>
          <w:rFonts w:ascii="Times New Roman" w:hAnsi="Times New Roman"/>
          <w:sz w:val="24"/>
          <w:szCs w:val="24"/>
        </w:rPr>
      </w:pPr>
      <w:r w:rsidRPr="007B7727">
        <w:rPr>
          <w:rFonts w:ascii="Times New Roman" w:hAnsi="Times New Roman"/>
          <w:sz w:val="24"/>
          <w:szCs w:val="24"/>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F06FC" w:rsidRPr="007B7727" w:rsidRDefault="001F06FC" w:rsidP="001F06FC">
      <w:pPr>
        <w:pStyle w:val="ConsPlusNormal"/>
        <w:jc w:val="both"/>
        <w:rPr>
          <w:rFonts w:ascii="Times New Roman" w:hAnsi="Times New Roman"/>
          <w:sz w:val="24"/>
          <w:szCs w:val="24"/>
        </w:rPr>
      </w:pPr>
    </w:p>
    <w:p w:rsidR="001F06FC" w:rsidRPr="007B7727" w:rsidRDefault="001F06FC" w:rsidP="001F06FC">
      <w:pPr>
        <w:pStyle w:val="ConsPlusNormal"/>
        <w:jc w:val="center"/>
        <w:outlineLvl w:val="2"/>
        <w:rPr>
          <w:rFonts w:ascii="Times New Roman" w:hAnsi="Times New Roman"/>
          <w:sz w:val="24"/>
          <w:szCs w:val="24"/>
        </w:rPr>
      </w:pPr>
      <w:r w:rsidRPr="007B7727">
        <w:rPr>
          <w:rFonts w:ascii="Times New Roman" w:hAnsi="Times New Roman"/>
          <w:sz w:val="24"/>
          <w:szCs w:val="24"/>
        </w:rPr>
        <w:t>3.3. Особенности выполнения административных процедур</w:t>
      </w:r>
    </w:p>
    <w:p w:rsidR="001F06FC" w:rsidRPr="007B7727" w:rsidRDefault="001F06FC" w:rsidP="001F06FC">
      <w:pPr>
        <w:pStyle w:val="ConsPlusNormal"/>
        <w:jc w:val="center"/>
        <w:rPr>
          <w:rFonts w:ascii="Times New Roman" w:hAnsi="Times New Roman"/>
          <w:sz w:val="24"/>
          <w:szCs w:val="24"/>
        </w:rPr>
      </w:pPr>
      <w:r w:rsidRPr="007B7727">
        <w:rPr>
          <w:rFonts w:ascii="Times New Roman" w:hAnsi="Times New Roman"/>
          <w:sz w:val="24"/>
          <w:szCs w:val="24"/>
        </w:rPr>
        <w:t>в МФЦ</w:t>
      </w:r>
    </w:p>
    <w:p w:rsidR="001F06FC" w:rsidRPr="007B7727" w:rsidRDefault="001F06FC" w:rsidP="001F06FC">
      <w:pPr>
        <w:pStyle w:val="ConsPlusNormal"/>
        <w:jc w:val="center"/>
        <w:rPr>
          <w:rFonts w:ascii="Times New Roman" w:hAnsi="Times New Roman"/>
          <w:sz w:val="24"/>
          <w:szCs w:val="24"/>
        </w:rPr>
      </w:pPr>
    </w:p>
    <w:p w:rsidR="001F06FC" w:rsidRPr="007B7727" w:rsidRDefault="001F06FC" w:rsidP="001F06FC">
      <w:pPr>
        <w:autoSpaceDE w:val="0"/>
        <w:autoSpaceDN w:val="0"/>
        <w:adjustRightInd w:val="0"/>
        <w:jc w:val="both"/>
        <w:rPr>
          <w:sz w:val="24"/>
          <w:szCs w:val="24"/>
        </w:rPr>
      </w:pPr>
      <w:r w:rsidRPr="007B7727">
        <w:rPr>
          <w:sz w:val="24"/>
          <w:szCs w:val="24"/>
        </w:rPr>
        <w:t xml:space="preserve">         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1F06FC" w:rsidRPr="007B7727" w:rsidRDefault="001F06FC" w:rsidP="001F06FC">
      <w:pPr>
        <w:autoSpaceDE w:val="0"/>
        <w:autoSpaceDN w:val="0"/>
        <w:adjustRightInd w:val="0"/>
        <w:ind w:firstLine="720"/>
        <w:jc w:val="both"/>
        <w:rPr>
          <w:sz w:val="24"/>
          <w:szCs w:val="24"/>
        </w:rPr>
      </w:pPr>
      <w:r w:rsidRPr="007B7727">
        <w:rPr>
          <w:sz w:val="24"/>
          <w:szCs w:val="24"/>
        </w:rPr>
        <w:t>- проверяет правильность заполнения заявления в соответствии с требованиями, установленными законодательством;</w:t>
      </w:r>
    </w:p>
    <w:p w:rsidR="001F06FC" w:rsidRPr="007B7727" w:rsidRDefault="001F06FC" w:rsidP="001F06FC">
      <w:pPr>
        <w:autoSpaceDE w:val="0"/>
        <w:autoSpaceDN w:val="0"/>
        <w:adjustRightInd w:val="0"/>
        <w:ind w:firstLine="720"/>
        <w:jc w:val="both"/>
        <w:rPr>
          <w:sz w:val="24"/>
          <w:szCs w:val="24"/>
        </w:rPr>
      </w:pPr>
      <w:r w:rsidRPr="007B7727">
        <w:rPr>
          <w:sz w:val="24"/>
          <w:szCs w:val="24"/>
        </w:rPr>
        <w:t>- выдает расписку о принятии заявления с описью представленных документов и указанием срока получения результата услуги.</w:t>
      </w:r>
    </w:p>
    <w:p w:rsidR="001F06FC" w:rsidRPr="007B7727" w:rsidRDefault="001F06FC" w:rsidP="001F06FC">
      <w:pPr>
        <w:autoSpaceDE w:val="0"/>
        <w:autoSpaceDN w:val="0"/>
        <w:adjustRightInd w:val="0"/>
        <w:ind w:firstLine="720"/>
        <w:jc w:val="both"/>
        <w:rPr>
          <w:sz w:val="24"/>
          <w:szCs w:val="24"/>
        </w:rPr>
      </w:pPr>
      <w:r w:rsidRPr="007B7727">
        <w:rPr>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F06FC" w:rsidRPr="007B7727" w:rsidRDefault="001F06FC" w:rsidP="001F06FC">
      <w:pPr>
        <w:autoSpaceDE w:val="0"/>
        <w:autoSpaceDN w:val="0"/>
        <w:adjustRightInd w:val="0"/>
        <w:ind w:firstLine="720"/>
        <w:jc w:val="both"/>
        <w:rPr>
          <w:sz w:val="24"/>
          <w:szCs w:val="24"/>
        </w:rPr>
      </w:pPr>
      <w:r w:rsidRPr="007B7727">
        <w:rPr>
          <w:sz w:val="24"/>
          <w:szCs w:val="24"/>
        </w:rPr>
        <w:t>3.3.2. Срок выполнения данного административного действия не более 30 минут.</w:t>
      </w:r>
    </w:p>
    <w:p w:rsidR="001F06FC" w:rsidRPr="007B7727" w:rsidRDefault="001F06FC" w:rsidP="001F06FC">
      <w:pPr>
        <w:autoSpaceDE w:val="0"/>
        <w:autoSpaceDN w:val="0"/>
        <w:adjustRightInd w:val="0"/>
        <w:ind w:firstLine="720"/>
        <w:jc w:val="both"/>
        <w:rPr>
          <w:sz w:val="24"/>
          <w:szCs w:val="24"/>
        </w:rPr>
      </w:pPr>
      <w:r w:rsidRPr="007B7727">
        <w:rPr>
          <w:sz w:val="24"/>
          <w:szCs w:val="24"/>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1F06FC" w:rsidRPr="007B7727" w:rsidRDefault="001F06FC" w:rsidP="001F06FC">
      <w:pPr>
        <w:autoSpaceDE w:val="0"/>
        <w:autoSpaceDN w:val="0"/>
        <w:adjustRightInd w:val="0"/>
        <w:jc w:val="both"/>
        <w:rPr>
          <w:sz w:val="24"/>
          <w:szCs w:val="24"/>
        </w:rPr>
      </w:pPr>
      <w:r w:rsidRPr="007B7727">
        <w:rPr>
          <w:sz w:val="24"/>
          <w:szCs w:val="24"/>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1F06FC" w:rsidRPr="007B7727" w:rsidRDefault="001F06FC" w:rsidP="001F06FC">
      <w:pPr>
        <w:autoSpaceDE w:val="0"/>
        <w:autoSpaceDN w:val="0"/>
        <w:adjustRightInd w:val="0"/>
        <w:jc w:val="both"/>
        <w:rPr>
          <w:sz w:val="24"/>
          <w:szCs w:val="24"/>
        </w:rPr>
      </w:pPr>
      <w:r w:rsidRPr="007B7727">
        <w:rPr>
          <w:sz w:val="24"/>
          <w:szCs w:val="24"/>
        </w:rPr>
        <w:t xml:space="preserve">           3.3.4. Специалист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1F06FC" w:rsidRPr="007B7727" w:rsidRDefault="001F06FC" w:rsidP="001F06FC">
      <w:pPr>
        <w:autoSpaceDE w:val="0"/>
        <w:autoSpaceDN w:val="0"/>
        <w:adjustRightInd w:val="0"/>
        <w:ind w:firstLine="720"/>
        <w:jc w:val="both"/>
        <w:rPr>
          <w:sz w:val="24"/>
          <w:szCs w:val="24"/>
        </w:rPr>
      </w:pPr>
      <w:r w:rsidRPr="007B7727">
        <w:rPr>
          <w:sz w:val="24"/>
          <w:szCs w:val="24"/>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1F06FC" w:rsidRPr="007B7727" w:rsidRDefault="001F06FC" w:rsidP="001F06FC">
      <w:pPr>
        <w:autoSpaceDE w:val="0"/>
        <w:autoSpaceDN w:val="0"/>
        <w:adjustRightInd w:val="0"/>
        <w:ind w:firstLine="720"/>
        <w:jc w:val="both"/>
        <w:rPr>
          <w:sz w:val="24"/>
          <w:szCs w:val="24"/>
        </w:rPr>
      </w:pPr>
      <w:r w:rsidRPr="007B7727">
        <w:rPr>
          <w:sz w:val="24"/>
          <w:szCs w:val="24"/>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1F06FC" w:rsidRPr="007B7727" w:rsidRDefault="001F06FC" w:rsidP="001F06FC">
      <w:pPr>
        <w:autoSpaceDE w:val="0"/>
        <w:autoSpaceDN w:val="0"/>
        <w:adjustRightInd w:val="0"/>
        <w:ind w:firstLine="720"/>
        <w:jc w:val="both"/>
        <w:rPr>
          <w:sz w:val="24"/>
          <w:szCs w:val="24"/>
        </w:rPr>
      </w:pPr>
      <w:r w:rsidRPr="007B7727">
        <w:rPr>
          <w:sz w:val="24"/>
          <w:szCs w:val="24"/>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1F06FC" w:rsidRPr="007B7727" w:rsidRDefault="001F06FC" w:rsidP="001F06FC">
      <w:pPr>
        <w:autoSpaceDE w:val="0"/>
        <w:autoSpaceDN w:val="0"/>
        <w:adjustRightInd w:val="0"/>
        <w:ind w:firstLine="720"/>
        <w:jc w:val="both"/>
        <w:rPr>
          <w:sz w:val="24"/>
          <w:szCs w:val="24"/>
        </w:rPr>
      </w:pPr>
      <w:r w:rsidRPr="007B7727">
        <w:rPr>
          <w:sz w:val="24"/>
          <w:szCs w:val="24"/>
        </w:rPr>
        <w:t xml:space="preserve">3.3.8. В случае неявки заявителя (представителя) в Многофункциональный центр в течение 30 дней с момента </w:t>
      </w:r>
      <w:proofErr w:type="gramStart"/>
      <w:r w:rsidRPr="007B7727">
        <w:rPr>
          <w:sz w:val="24"/>
          <w:szCs w:val="24"/>
        </w:rPr>
        <w:t>окончания срока получения результата оказания</w:t>
      </w:r>
      <w:proofErr w:type="gramEnd"/>
      <w:r w:rsidRPr="007B7727">
        <w:rPr>
          <w:sz w:val="24"/>
          <w:szCs w:val="24"/>
        </w:rPr>
        <w:t xml:space="preserve"> услуги, Многофункциональный центр курьером отправляет документы в Администрацию под подпись с сопроводительным письмом.</w:t>
      </w:r>
    </w:p>
    <w:p w:rsidR="001F06FC" w:rsidRPr="007B7727" w:rsidRDefault="001F06FC" w:rsidP="001F06FC">
      <w:pPr>
        <w:keepNext/>
        <w:keepLines/>
        <w:jc w:val="both"/>
        <w:outlineLvl w:val="0"/>
        <w:rPr>
          <w:bCs/>
          <w:sz w:val="24"/>
          <w:szCs w:val="24"/>
        </w:rPr>
      </w:pPr>
      <w:r w:rsidRPr="007B7727">
        <w:rPr>
          <w:sz w:val="24"/>
          <w:szCs w:val="24"/>
        </w:rPr>
        <w:t xml:space="preserve">            </w:t>
      </w:r>
      <w:r w:rsidRPr="007B7727">
        <w:rPr>
          <w:bCs/>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1F06FC" w:rsidRPr="007B7727" w:rsidRDefault="001F06FC" w:rsidP="001F06FC">
      <w:pPr>
        <w:autoSpaceDE w:val="0"/>
        <w:autoSpaceDN w:val="0"/>
        <w:adjustRightInd w:val="0"/>
        <w:ind w:firstLine="720"/>
        <w:jc w:val="both"/>
        <w:rPr>
          <w:sz w:val="24"/>
          <w:szCs w:val="24"/>
        </w:rPr>
      </w:pPr>
      <w:r w:rsidRPr="007B7727">
        <w:rPr>
          <w:sz w:val="24"/>
          <w:szCs w:val="24"/>
        </w:rPr>
        <w:t xml:space="preserve">3.4.1. </w:t>
      </w:r>
      <w:proofErr w:type="gramStart"/>
      <w:r w:rsidRPr="007B7727">
        <w:rPr>
          <w:sz w:val="24"/>
          <w:szCs w:val="24"/>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1F06FC" w:rsidRPr="007B7727" w:rsidRDefault="001F06FC" w:rsidP="001F06FC">
      <w:pPr>
        <w:autoSpaceDE w:val="0"/>
        <w:autoSpaceDN w:val="0"/>
        <w:adjustRightInd w:val="0"/>
        <w:ind w:firstLine="720"/>
        <w:jc w:val="both"/>
        <w:rPr>
          <w:sz w:val="24"/>
          <w:szCs w:val="24"/>
        </w:rPr>
      </w:pPr>
      <w:r w:rsidRPr="007B7727">
        <w:rPr>
          <w:sz w:val="24"/>
          <w:szCs w:val="24"/>
        </w:rPr>
        <w:t>3.4.2. При обращении об исправлении технической ошибки заявитель представляет:</w:t>
      </w:r>
    </w:p>
    <w:p w:rsidR="001F06FC" w:rsidRPr="007B7727" w:rsidRDefault="001F06FC" w:rsidP="001F06FC">
      <w:pPr>
        <w:autoSpaceDE w:val="0"/>
        <w:autoSpaceDN w:val="0"/>
        <w:adjustRightInd w:val="0"/>
        <w:ind w:firstLine="720"/>
        <w:jc w:val="both"/>
        <w:rPr>
          <w:sz w:val="24"/>
          <w:szCs w:val="24"/>
        </w:rPr>
      </w:pPr>
      <w:r w:rsidRPr="007B7727">
        <w:rPr>
          <w:sz w:val="24"/>
          <w:szCs w:val="24"/>
        </w:rPr>
        <w:t>- заявление об исправлении технической ошибки;</w:t>
      </w:r>
    </w:p>
    <w:p w:rsidR="001F06FC" w:rsidRPr="007B7727" w:rsidRDefault="001F06FC" w:rsidP="001F06FC">
      <w:pPr>
        <w:autoSpaceDE w:val="0"/>
        <w:autoSpaceDN w:val="0"/>
        <w:adjustRightInd w:val="0"/>
        <w:ind w:firstLine="720"/>
        <w:jc w:val="both"/>
        <w:rPr>
          <w:sz w:val="24"/>
          <w:szCs w:val="24"/>
        </w:rPr>
      </w:pPr>
      <w:r w:rsidRPr="007B7727">
        <w:rPr>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1F06FC" w:rsidRPr="007B7727" w:rsidRDefault="001F06FC" w:rsidP="001F06FC">
      <w:pPr>
        <w:autoSpaceDE w:val="0"/>
        <w:autoSpaceDN w:val="0"/>
        <w:adjustRightInd w:val="0"/>
        <w:jc w:val="both"/>
        <w:rPr>
          <w:sz w:val="24"/>
          <w:szCs w:val="24"/>
        </w:rPr>
      </w:pPr>
      <w:r w:rsidRPr="007B7727">
        <w:rPr>
          <w:sz w:val="24"/>
          <w:szCs w:val="24"/>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1F06FC" w:rsidRPr="007B7727" w:rsidRDefault="001F06FC" w:rsidP="001F06FC">
      <w:pPr>
        <w:autoSpaceDE w:val="0"/>
        <w:autoSpaceDN w:val="0"/>
        <w:adjustRightInd w:val="0"/>
        <w:jc w:val="both"/>
        <w:rPr>
          <w:sz w:val="24"/>
          <w:szCs w:val="24"/>
        </w:rPr>
      </w:pPr>
      <w:r w:rsidRPr="007B7727">
        <w:rPr>
          <w:sz w:val="24"/>
          <w:szCs w:val="24"/>
        </w:rPr>
        <w:t xml:space="preserve">            3.4.3. Заявление об исправлении технической ошибки регистрируется специалистом Администрации в установленном порядке.</w:t>
      </w:r>
    </w:p>
    <w:p w:rsidR="001F06FC" w:rsidRPr="007B7727" w:rsidRDefault="001F06FC" w:rsidP="001F06FC">
      <w:pPr>
        <w:autoSpaceDE w:val="0"/>
        <w:autoSpaceDN w:val="0"/>
        <w:adjustRightInd w:val="0"/>
        <w:ind w:firstLine="720"/>
        <w:jc w:val="both"/>
        <w:rPr>
          <w:sz w:val="24"/>
          <w:szCs w:val="24"/>
        </w:rPr>
      </w:pPr>
      <w:r w:rsidRPr="007B7727">
        <w:rPr>
          <w:sz w:val="24"/>
          <w:szCs w:val="24"/>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F06FC" w:rsidRPr="007B7727" w:rsidRDefault="001F06FC" w:rsidP="001F06FC">
      <w:pPr>
        <w:autoSpaceDE w:val="0"/>
        <w:autoSpaceDN w:val="0"/>
        <w:adjustRightInd w:val="0"/>
        <w:ind w:firstLine="720"/>
        <w:jc w:val="both"/>
        <w:rPr>
          <w:sz w:val="24"/>
          <w:szCs w:val="24"/>
        </w:rPr>
      </w:pPr>
      <w:r w:rsidRPr="007B7727">
        <w:rPr>
          <w:sz w:val="24"/>
          <w:szCs w:val="24"/>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F06FC" w:rsidRPr="007B7727" w:rsidRDefault="001F06FC" w:rsidP="001F06FC">
      <w:pPr>
        <w:autoSpaceDE w:val="0"/>
        <w:autoSpaceDN w:val="0"/>
        <w:adjustRightInd w:val="0"/>
        <w:ind w:firstLine="720"/>
        <w:jc w:val="both"/>
        <w:rPr>
          <w:sz w:val="24"/>
          <w:szCs w:val="24"/>
        </w:rPr>
      </w:pPr>
      <w:r w:rsidRPr="007B7727">
        <w:rPr>
          <w:sz w:val="24"/>
          <w:szCs w:val="24"/>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1F06FC" w:rsidRPr="007B7727" w:rsidRDefault="001F06FC" w:rsidP="001F06FC">
      <w:pPr>
        <w:autoSpaceDE w:val="0"/>
        <w:autoSpaceDN w:val="0"/>
        <w:adjustRightInd w:val="0"/>
        <w:ind w:firstLine="720"/>
        <w:jc w:val="both"/>
        <w:rPr>
          <w:sz w:val="24"/>
          <w:szCs w:val="24"/>
        </w:rPr>
      </w:pPr>
      <w:r w:rsidRPr="007B7727">
        <w:rPr>
          <w:sz w:val="24"/>
          <w:szCs w:val="24"/>
        </w:rPr>
        <w:t xml:space="preserve">3.4.7. </w:t>
      </w:r>
      <w:proofErr w:type="gramStart"/>
      <w:r w:rsidRPr="007B7727">
        <w:rPr>
          <w:sz w:val="24"/>
          <w:szCs w:val="24"/>
        </w:rPr>
        <w:t>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roofErr w:type="gramEnd"/>
    </w:p>
    <w:p w:rsidR="001F06FC" w:rsidRPr="007B7727" w:rsidRDefault="001F06FC" w:rsidP="001F06FC">
      <w:pPr>
        <w:autoSpaceDE w:val="0"/>
        <w:autoSpaceDN w:val="0"/>
        <w:adjustRightInd w:val="0"/>
        <w:ind w:firstLine="720"/>
        <w:jc w:val="both"/>
        <w:rPr>
          <w:sz w:val="24"/>
          <w:szCs w:val="24"/>
        </w:rPr>
      </w:pPr>
      <w:r w:rsidRPr="007B7727">
        <w:rPr>
          <w:sz w:val="24"/>
          <w:szCs w:val="24"/>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F06FC" w:rsidRPr="007B7727" w:rsidRDefault="001F06FC" w:rsidP="001F06FC">
      <w:pPr>
        <w:autoSpaceDE w:val="0"/>
        <w:autoSpaceDN w:val="0"/>
        <w:adjustRightInd w:val="0"/>
        <w:ind w:firstLine="720"/>
        <w:jc w:val="both"/>
        <w:rPr>
          <w:sz w:val="24"/>
          <w:szCs w:val="24"/>
        </w:rPr>
      </w:pPr>
      <w:r w:rsidRPr="007B7727">
        <w:rPr>
          <w:sz w:val="24"/>
          <w:szCs w:val="24"/>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1F06FC" w:rsidRPr="007B7727" w:rsidRDefault="001F06FC" w:rsidP="001F06FC">
      <w:pPr>
        <w:autoSpaceDE w:val="0"/>
        <w:autoSpaceDN w:val="0"/>
        <w:adjustRightInd w:val="0"/>
        <w:jc w:val="both"/>
        <w:rPr>
          <w:sz w:val="24"/>
          <w:szCs w:val="24"/>
        </w:rPr>
      </w:pPr>
      <w:r w:rsidRPr="007B7727">
        <w:rPr>
          <w:sz w:val="24"/>
          <w:szCs w:val="24"/>
        </w:rPr>
        <w:t xml:space="preserve">           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1F06FC" w:rsidRPr="007B7727" w:rsidRDefault="001F06FC" w:rsidP="001F06FC">
      <w:pPr>
        <w:autoSpaceDE w:val="0"/>
        <w:autoSpaceDN w:val="0"/>
        <w:adjustRightInd w:val="0"/>
        <w:jc w:val="both"/>
        <w:rPr>
          <w:sz w:val="24"/>
          <w:szCs w:val="24"/>
        </w:rPr>
      </w:pPr>
      <w:r w:rsidRPr="007B7727">
        <w:rPr>
          <w:sz w:val="24"/>
          <w:szCs w:val="24"/>
        </w:rPr>
        <w:t xml:space="preserve">           3.4.11. </w:t>
      </w:r>
      <w:proofErr w:type="gramStart"/>
      <w:r w:rsidRPr="007B7727">
        <w:rPr>
          <w:sz w:val="24"/>
          <w:szCs w:val="24"/>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1F06FC" w:rsidRPr="007B7727" w:rsidRDefault="001F06FC" w:rsidP="001F06FC">
      <w:pPr>
        <w:autoSpaceDE w:val="0"/>
        <w:autoSpaceDN w:val="0"/>
        <w:adjustRightInd w:val="0"/>
        <w:ind w:firstLine="720"/>
        <w:jc w:val="both"/>
        <w:rPr>
          <w:sz w:val="24"/>
          <w:szCs w:val="24"/>
        </w:rPr>
      </w:pPr>
      <w:r w:rsidRPr="007B7727">
        <w:rPr>
          <w:sz w:val="24"/>
          <w:szCs w:val="24"/>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F06FC" w:rsidRPr="007B7727" w:rsidRDefault="001F06FC" w:rsidP="001F06FC">
      <w:pPr>
        <w:jc w:val="both"/>
        <w:rPr>
          <w:sz w:val="24"/>
          <w:szCs w:val="24"/>
        </w:rPr>
      </w:pPr>
      <w:r w:rsidRPr="007B7727">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F06FC" w:rsidRPr="007B7727" w:rsidRDefault="001F06FC" w:rsidP="001F06FC">
      <w:pPr>
        <w:autoSpaceDE w:val="0"/>
        <w:autoSpaceDN w:val="0"/>
        <w:adjustRightInd w:val="0"/>
        <w:ind w:firstLine="720"/>
        <w:jc w:val="both"/>
        <w:rPr>
          <w:sz w:val="24"/>
          <w:szCs w:val="24"/>
        </w:rPr>
      </w:pPr>
      <w:proofErr w:type="gramStart"/>
      <w:r w:rsidRPr="007B7727">
        <w:rPr>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1F06FC" w:rsidRPr="007B7727" w:rsidRDefault="001F06FC" w:rsidP="001F06FC">
      <w:pPr>
        <w:autoSpaceDE w:val="0"/>
        <w:autoSpaceDN w:val="0"/>
        <w:adjustRightInd w:val="0"/>
        <w:ind w:firstLine="720"/>
        <w:jc w:val="both"/>
        <w:rPr>
          <w:sz w:val="24"/>
          <w:szCs w:val="24"/>
        </w:rPr>
      </w:pPr>
      <w:r w:rsidRPr="007B7727">
        <w:rPr>
          <w:sz w:val="24"/>
          <w:szCs w:val="24"/>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1F06FC" w:rsidRPr="007B7727" w:rsidRDefault="001F06FC" w:rsidP="001F06FC">
      <w:pPr>
        <w:jc w:val="both"/>
        <w:rPr>
          <w:sz w:val="24"/>
          <w:szCs w:val="24"/>
        </w:rPr>
      </w:pPr>
      <w:r w:rsidRPr="007B7727">
        <w:rPr>
          <w:sz w:val="24"/>
          <w:szCs w:val="24"/>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1F06FC" w:rsidRPr="007B7727" w:rsidRDefault="001F06FC" w:rsidP="001F06FC">
      <w:pPr>
        <w:autoSpaceDE w:val="0"/>
        <w:autoSpaceDN w:val="0"/>
        <w:adjustRightInd w:val="0"/>
        <w:ind w:firstLine="720"/>
        <w:jc w:val="both"/>
        <w:rPr>
          <w:sz w:val="24"/>
          <w:szCs w:val="24"/>
        </w:rPr>
      </w:pPr>
      <w:proofErr w:type="gramStart"/>
      <w:r w:rsidRPr="007B7727">
        <w:rPr>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1F06FC" w:rsidRPr="007B7727" w:rsidRDefault="001F06FC" w:rsidP="001F06FC">
      <w:pPr>
        <w:pStyle w:val="ConsPlusNormal"/>
        <w:jc w:val="both"/>
        <w:rPr>
          <w:sz w:val="24"/>
          <w:szCs w:val="24"/>
        </w:rPr>
      </w:pPr>
    </w:p>
    <w:p w:rsidR="001F06FC" w:rsidRPr="007B7727" w:rsidRDefault="001F06FC" w:rsidP="001F06FC">
      <w:pPr>
        <w:pStyle w:val="ConsPlusNormal"/>
        <w:jc w:val="center"/>
        <w:outlineLvl w:val="1"/>
        <w:rPr>
          <w:rFonts w:ascii="Times New Roman" w:hAnsi="Times New Roman"/>
          <w:b/>
          <w:sz w:val="24"/>
          <w:szCs w:val="24"/>
        </w:rPr>
      </w:pPr>
      <w:r w:rsidRPr="007B7727">
        <w:rPr>
          <w:rFonts w:ascii="Times New Roman" w:hAnsi="Times New Roman"/>
          <w:b/>
          <w:sz w:val="24"/>
          <w:szCs w:val="24"/>
          <w:lang w:val="en-US"/>
        </w:rPr>
        <w:t>IV</w:t>
      </w:r>
      <w:r w:rsidRPr="007B7727">
        <w:rPr>
          <w:rFonts w:ascii="Times New Roman" w:hAnsi="Times New Roman"/>
          <w:b/>
          <w:sz w:val="24"/>
          <w:szCs w:val="24"/>
        </w:rPr>
        <w:t>. Формы контроля за исполнением регламента</w:t>
      </w:r>
    </w:p>
    <w:p w:rsidR="001F06FC" w:rsidRPr="007B7727" w:rsidRDefault="001F06FC" w:rsidP="001F06FC">
      <w:pPr>
        <w:pStyle w:val="ConsPlusNormal"/>
        <w:jc w:val="both"/>
        <w:rPr>
          <w:rFonts w:ascii="Times New Roman" w:hAnsi="Times New Roman"/>
          <w:sz w:val="24"/>
          <w:szCs w:val="24"/>
        </w:rPr>
      </w:pP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 xml:space="preserve">4.1. Текущий </w:t>
      </w:r>
      <w:proofErr w:type="gramStart"/>
      <w:r w:rsidRPr="007B7727">
        <w:rPr>
          <w:rFonts w:ascii="Times New Roman" w:hAnsi="Times New Roman"/>
          <w:sz w:val="24"/>
          <w:szCs w:val="24"/>
        </w:rPr>
        <w:t>контроль за</w:t>
      </w:r>
      <w:proofErr w:type="gramEnd"/>
      <w:r w:rsidRPr="007B7727">
        <w:rPr>
          <w:rFonts w:ascii="Times New Roman" w:hAnsi="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Текущий контроль осуществляется путем проведения проверок</w:t>
      </w:r>
      <w:r w:rsidRPr="007B7727">
        <w:rPr>
          <w:rFonts w:ascii="Times New Roman" w:hAnsi="Times New Roman"/>
          <w:color w:val="92D050"/>
          <w:sz w:val="24"/>
          <w:szCs w:val="24"/>
        </w:rPr>
        <w:t xml:space="preserve"> </w:t>
      </w:r>
      <w:r w:rsidRPr="007B7727">
        <w:rPr>
          <w:rFonts w:ascii="Times New Roman" w:hAnsi="Times New Roman"/>
          <w:sz w:val="24"/>
          <w:szCs w:val="24"/>
        </w:rPr>
        <w:t>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1F06FC" w:rsidRPr="007B7727" w:rsidRDefault="001F06FC" w:rsidP="001F06FC">
      <w:pPr>
        <w:pStyle w:val="ConsPlusNormal"/>
        <w:ind w:firstLine="567"/>
        <w:jc w:val="both"/>
        <w:rPr>
          <w:sz w:val="24"/>
          <w:szCs w:val="24"/>
        </w:rPr>
      </w:pPr>
      <w:proofErr w:type="gramStart"/>
      <w:r w:rsidRPr="007B7727">
        <w:rPr>
          <w:rFonts w:ascii="Times New Roman" w:hAnsi="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Периодичность осуществления проверок определяется Главой администрации.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Плановые и внеплановые проверки проводятся на основании распоряжений Администрации.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 xml:space="preserve">4.5. Ответственные исполнители несут персональную ответственность </w:t>
      </w:r>
      <w:proofErr w:type="gramStart"/>
      <w:r w:rsidRPr="007B7727">
        <w:rPr>
          <w:rFonts w:ascii="Times New Roman" w:hAnsi="Times New Roman"/>
          <w:sz w:val="24"/>
          <w:szCs w:val="24"/>
        </w:rPr>
        <w:t>за</w:t>
      </w:r>
      <w:proofErr w:type="gramEnd"/>
      <w:r w:rsidRPr="007B7727">
        <w:rPr>
          <w:rFonts w:ascii="Times New Roman" w:hAnsi="Times New Roman"/>
          <w:sz w:val="24"/>
          <w:szCs w:val="24"/>
        </w:rPr>
        <w:t>:</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1F06FC" w:rsidRPr="007B7727" w:rsidRDefault="001F06FC" w:rsidP="001F06FC">
      <w:pPr>
        <w:pStyle w:val="ConsPlusNormal"/>
        <w:ind w:firstLine="567"/>
        <w:jc w:val="both"/>
        <w:rPr>
          <w:sz w:val="24"/>
          <w:szCs w:val="24"/>
        </w:rPr>
      </w:pPr>
      <w:r w:rsidRPr="007B7727">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1F06FC" w:rsidRPr="007B7727" w:rsidRDefault="001F06FC" w:rsidP="001F06FC">
      <w:pPr>
        <w:pStyle w:val="ConsPlusNormal"/>
        <w:jc w:val="both"/>
        <w:rPr>
          <w:sz w:val="24"/>
          <w:szCs w:val="24"/>
        </w:rPr>
      </w:pPr>
    </w:p>
    <w:p w:rsidR="001F06FC" w:rsidRPr="007B7727" w:rsidRDefault="001F06FC" w:rsidP="001F06FC">
      <w:pPr>
        <w:autoSpaceDE w:val="0"/>
        <w:autoSpaceDN w:val="0"/>
        <w:adjustRightInd w:val="0"/>
        <w:jc w:val="center"/>
        <w:rPr>
          <w:b/>
          <w:sz w:val="24"/>
          <w:szCs w:val="24"/>
        </w:rPr>
      </w:pPr>
      <w:r w:rsidRPr="007B7727">
        <w:rPr>
          <w:b/>
          <w:sz w:val="24"/>
          <w:szCs w:val="24"/>
          <w:lang w:val="en-US"/>
        </w:rPr>
        <w:t>V</w:t>
      </w:r>
      <w:r w:rsidRPr="007B7727">
        <w:rPr>
          <w:b/>
          <w:sz w:val="24"/>
          <w:szCs w:val="24"/>
        </w:rPr>
        <w:t xml:space="preserve">. Досудебный (внесудебный) порядок обжалования решений и действий (бездействия) органа, предоставляющего муниципальную услугу, </w:t>
      </w:r>
      <w:r w:rsidRPr="007B7727">
        <w:rPr>
          <w:b/>
          <w:bCs/>
          <w:sz w:val="24"/>
          <w:szCs w:val="24"/>
        </w:rPr>
        <w:t>их должностных лиц или</w:t>
      </w:r>
      <w:r w:rsidRPr="007B7727">
        <w:rPr>
          <w:b/>
          <w:sz w:val="24"/>
          <w:szCs w:val="24"/>
        </w:rPr>
        <w:t xml:space="preserve"> муниципальных служащих</w:t>
      </w:r>
    </w:p>
    <w:p w:rsidR="001F06FC" w:rsidRPr="007B7727" w:rsidRDefault="001F06FC" w:rsidP="001F06FC">
      <w:pPr>
        <w:autoSpaceDE w:val="0"/>
        <w:autoSpaceDN w:val="0"/>
        <w:adjustRightInd w:val="0"/>
        <w:ind w:firstLine="540"/>
        <w:jc w:val="center"/>
        <w:rPr>
          <w:sz w:val="24"/>
          <w:szCs w:val="24"/>
        </w:rPr>
      </w:pPr>
    </w:p>
    <w:p w:rsidR="001F06FC" w:rsidRPr="007B7727" w:rsidRDefault="001F06FC" w:rsidP="001F06FC">
      <w:pPr>
        <w:ind w:firstLine="567"/>
        <w:jc w:val="both"/>
        <w:rPr>
          <w:sz w:val="24"/>
          <w:szCs w:val="24"/>
        </w:rPr>
      </w:pPr>
      <w:r w:rsidRPr="007B7727">
        <w:rPr>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1F06FC" w:rsidRPr="007B7727" w:rsidRDefault="001F06FC" w:rsidP="001F06FC">
      <w:pPr>
        <w:ind w:firstLine="567"/>
        <w:jc w:val="both"/>
        <w:rPr>
          <w:sz w:val="24"/>
          <w:szCs w:val="24"/>
        </w:rPr>
      </w:pPr>
      <w:r w:rsidRPr="007B7727">
        <w:rPr>
          <w:sz w:val="24"/>
          <w:szCs w:val="24"/>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Регламента, некорректное поведение или нарушение служебной этики в ходе предоставления муниципальной услуги.</w:t>
      </w:r>
    </w:p>
    <w:p w:rsidR="001F06FC" w:rsidRPr="007B7727" w:rsidRDefault="001F06FC" w:rsidP="001F06FC">
      <w:pPr>
        <w:ind w:firstLine="567"/>
        <w:jc w:val="both"/>
        <w:rPr>
          <w:sz w:val="24"/>
          <w:szCs w:val="24"/>
        </w:rPr>
      </w:pPr>
      <w:r w:rsidRPr="007B7727">
        <w:rPr>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1F06FC" w:rsidRPr="007B7727" w:rsidRDefault="001F06FC" w:rsidP="001F06FC">
      <w:pPr>
        <w:ind w:firstLine="567"/>
        <w:jc w:val="both"/>
        <w:rPr>
          <w:sz w:val="24"/>
          <w:szCs w:val="24"/>
        </w:rPr>
      </w:pPr>
      <w:r w:rsidRPr="007B7727">
        <w:rPr>
          <w:sz w:val="24"/>
          <w:szCs w:val="24"/>
        </w:rPr>
        <w:t>5.4. Порядок подачи и рассмотрения жалобы на решения и действия (бездействие) Администрации, их должностных лиц и муниципальных служащих.</w:t>
      </w:r>
    </w:p>
    <w:p w:rsidR="001F06FC" w:rsidRPr="007B7727" w:rsidRDefault="001F06FC" w:rsidP="001F06FC">
      <w:pPr>
        <w:ind w:firstLine="567"/>
        <w:jc w:val="both"/>
        <w:rPr>
          <w:sz w:val="24"/>
          <w:szCs w:val="24"/>
        </w:rPr>
      </w:pPr>
      <w:r w:rsidRPr="007B7727">
        <w:rPr>
          <w:sz w:val="24"/>
          <w:szCs w:val="24"/>
        </w:rPr>
        <w:t>5.4.1. Заявитель может обратиться с жалобой, в том числе, в следующих случаях:</w:t>
      </w:r>
    </w:p>
    <w:p w:rsidR="001F06FC" w:rsidRPr="007B7727" w:rsidRDefault="001F06FC" w:rsidP="001F06FC">
      <w:pPr>
        <w:autoSpaceDE w:val="0"/>
        <w:autoSpaceDN w:val="0"/>
        <w:adjustRightInd w:val="0"/>
        <w:ind w:firstLine="567"/>
        <w:jc w:val="both"/>
        <w:rPr>
          <w:sz w:val="24"/>
          <w:szCs w:val="24"/>
        </w:rPr>
      </w:pPr>
      <w:r w:rsidRPr="007B7727">
        <w:rPr>
          <w:sz w:val="24"/>
          <w:szCs w:val="24"/>
        </w:rPr>
        <w:t>1) нарушение срока регистрации запроса о предоставлении муниципальной услуги;</w:t>
      </w:r>
    </w:p>
    <w:p w:rsidR="001F06FC" w:rsidRPr="007B7727" w:rsidRDefault="001F06FC" w:rsidP="001F06FC">
      <w:pPr>
        <w:autoSpaceDE w:val="0"/>
        <w:autoSpaceDN w:val="0"/>
        <w:adjustRightInd w:val="0"/>
        <w:ind w:firstLine="567"/>
        <w:jc w:val="both"/>
        <w:rPr>
          <w:sz w:val="24"/>
          <w:szCs w:val="24"/>
        </w:rPr>
      </w:pPr>
      <w:r w:rsidRPr="007B7727">
        <w:rPr>
          <w:sz w:val="24"/>
          <w:szCs w:val="24"/>
        </w:rPr>
        <w:t>2) нарушение срока предоставления муниципальной услуги;</w:t>
      </w:r>
    </w:p>
    <w:p w:rsidR="001F06FC" w:rsidRPr="007B7727" w:rsidRDefault="001F06FC" w:rsidP="001F06FC">
      <w:pPr>
        <w:autoSpaceDE w:val="0"/>
        <w:autoSpaceDN w:val="0"/>
        <w:adjustRightInd w:val="0"/>
        <w:ind w:firstLine="567"/>
        <w:jc w:val="both"/>
        <w:rPr>
          <w:sz w:val="24"/>
          <w:szCs w:val="24"/>
        </w:rPr>
      </w:pPr>
      <w:r w:rsidRPr="007B7727">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1F06FC" w:rsidRPr="007B7727" w:rsidRDefault="001F06FC" w:rsidP="001F06FC">
      <w:pPr>
        <w:autoSpaceDE w:val="0"/>
        <w:autoSpaceDN w:val="0"/>
        <w:adjustRightInd w:val="0"/>
        <w:ind w:firstLine="567"/>
        <w:jc w:val="both"/>
        <w:rPr>
          <w:sz w:val="24"/>
          <w:szCs w:val="24"/>
        </w:rPr>
      </w:pPr>
      <w:r w:rsidRPr="007B7727">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1F06FC" w:rsidRPr="007B7727" w:rsidRDefault="001F06FC" w:rsidP="001F06FC">
      <w:pPr>
        <w:autoSpaceDE w:val="0"/>
        <w:autoSpaceDN w:val="0"/>
        <w:adjustRightInd w:val="0"/>
        <w:ind w:firstLine="567"/>
        <w:jc w:val="both"/>
        <w:rPr>
          <w:sz w:val="24"/>
          <w:szCs w:val="24"/>
        </w:rPr>
      </w:pPr>
      <w:proofErr w:type="gramStart"/>
      <w:r w:rsidRPr="007B7727">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F06FC" w:rsidRPr="007B7727" w:rsidRDefault="001F06FC" w:rsidP="001F06FC">
      <w:pPr>
        <w:autoSpaceDE w:val="0"/>
        <w:autoSpaceDN w:val="0"/>
        <w:adjustRightInd w:val="0"/>
        <w:ind w:firstLine="567"/>
        <w:jc w:val="both"/>
        <w:rPr>
          <w:sz w:val="24"/>
          <w:szCs w:val="24"/>
        </w:rPr>
      </w:pPr>
      <w:r w:rsidRPr="007B7727">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1F06FC" w:rsidRPr="007B7727" w:rsidRDefault="001F06FC" w:rsidP="001F06FC">
      <w:pPr>
        <w:autoSpaceDE w:val="0"/>
        <w:autoSpaceDN w:val="0"/>
        <w:adjustRightInd w:val="0"/>
        <w:ind w:firstLine="567"/>
        <w:jc w:val="both"/>
        <w:rPr>
          <w:sz w:val="24"/>
          <w:szCs w:val="24"/>
        </w:rPr>
      </w:pPr>
      <w:proofErr w:type="gramStart"/>
      <w:r w:rsidRPr="007B7727">
        <w:rPr>
          <w:sz w:val="24"/>
          <w:szCs w:val="24"/>
        </w:rPr>
        <w:t>7) отказ Администрации, муниципального служащего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F06FC" w:rsidRPr="007B7727" w:rsidRDefault="001F06FC" w:rsidP="001F06FC">
      <w:pPr>
        <w:autoSpaceDE w:val="0"/>
        <w:autoSpaceDN w:val="0"/>
        <w:adjustRightInd w:val="0"/>
        <w:ind w:firstLine="567"/>
        <w:jc w:val="both"/>
        <w:rPr>
          <w:sz w:val="24"/>
          <w:szCs w:val="24"/>
        </w:rPr>
      </w:pPr>
      <w:r w:rsidRPr="007B7727">
        <w:rPr>
          <w:sz w:val="24"/>
          <w:szCs w:val="24"/>
        </w:rPr>
        <w:t>8) нарушение срока или порядка выдачи документов по результатам предоставления муниципальной услуги;</w:t>
      </w:r>
    </w:p>
    <w:p w:rsidR="001F06FC" w:rsidRPr="007B7727" w:rsidRDefault="001F06FC" w:rsidP="001F06FC">
      <w:pPr>
        <w:autoSpaceDE w:val="0"/>
        <w:autoSpaceDN w:val="0"/>
        <w:adjustRightInd w:val="0"/>
        <w:ind w:firstLine="567"/>
        <w:jc w:val="both"/>
        <w:rPr>
          <w:sz w:val="24"/>
          <w:szCs w:val="24"/>
        </w:rPr>
      </w:pPr>
      <w:proofErr w:type="gramStart"/>
      <w:r w:rsidRPr="007B7727">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1F06FC" w:rsidRPr="007B7727" w:rsidRDefault="001F06FC" w:rsidP="001F06FC">
      <w:pPr>
        <w:autoSpaceDE w:val="0"/>
        <w:autoSpaceDN w:val="0"/>
        <w:adjustRightInd w:val="0"/>
        <w:ind w:firstLine="567"/>
        <w:jc w:val="both"/>
        <w:rPr>
          <w:sz w:val="24"/>
          <w:szCs w:val="24"/>
        </w:rPr>
      </w:pPr>
      <w:r w:rsidRPr="007B7727">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1F06FC" w:rsidRPr="007B7727" w:rsidRDefault="001F06FC" w:rsidP="001F06FC">
      <w:pPr>
        <w:ind w:firstLine="567"/>
        <w:jc w:val="both"/>
        <w:rPr>
          <w:sz w:val="24"/>
          <w:szCs w:val="24"/>
        </w:rPr>
      </w:pPr>
      <w:r w:rsidRPr="007B7727">
        <w:rPr>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1F06FC" w:rsidRPr="007B7727" w:rsidRDefault="001F06FC" w:rsidP="001F06FC">
      <w:pPr>
        <w:ind w:firstLine="567"/>
        <w:jc w:val="both"/>
        <w:rPr>
          <w:sz w:val="24"/>
          <w:szCs w:val="24"/>
        </w:rPr>
      </w:pPr>
      <w:r w:rsidRPr="007B7727">
        <w:rPr>
          <w:sz w:val="24"/>
          <w:szCs w:val="24"/>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F06FC" w:rsidRPr="007B7727" w:rsidRDefault="001F06FC" w:rsidP="001F06FC">
      <w:pPr>
        <w:ind w:firstLine="567"/>
        <w:jc w:val="both"/>
        <w:rPr>
          <w:sz w:val="24"/>
          <w:szCs w:val="24"/>
        </w:rPr>
      </w:pPr>
      <w:r w:rsidRPr="007B7727">
        <w:rPr>
          <w:sz w:val="24"/>
          <w:szCs w:val="24"/>
        </w:rPr>
        <w:t>5.4.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1F06FC" w:rsidRPr="007B7727" w:rsidRDefault="001F06FC" w:rsidP="001F06FC">
      <w:pPr>
        <w:ind w:firstLine="567"/>
        <w:jc w:val="both"/>
        <w:rPr>
          <w:sz w:val="24"/>
          <w:szCs w:val="24"/>
        </w:rPr>
      </w:pPr>
      <w:r w:rsidRPr="007B7727">
        <w:rPr>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1F06FC" w:rsidRPr="007B7727" w:rsidRDefault="001F06FC" w:rsidP="001F06FC">
      <w:pPr>
        <w:ind w:firstLine="567"/>
        <w:jc w:val="both"/>
        <w:rPr>
          <w:sz w:val="24"/>
          <w:szCs w:val="24"/>
        </w:rPr>
      </w:pPr>
      <w:r w:rsidRPr="007B7727">
        <w:rPr>
          <w:sz w:val="24"/>
          <w:szCs w:val="24"/>
        </w:rPr>
        <w:t>5.4.6. В электронном виде жалоба может быть подана заявителем посредством:</w:t>
      </w:r>
    </w:p>
    <w:p w:rsidR="001F06FC" w:rsidRPr="007B7727" w:rsidRDefault="001F06FC" w:rsidP="001F06FC">
      <w:pPr>
        <w:ind w:firstLine="567"/>
        <w:jc w:val="both"/>
        <w:rPr>
          <w:sz w:val="24"/>
          <w:szCs w:val="24"/>
        </w:rPr>
      </w:pPr>
      <w:r w:rsidRPr="007B7727">
        <w:rPr>
          <w:sz w:val="24"/>
          <w:szCs w:val="24"/>
        </w:rPr>
        <w:t>а) официального сайта Администрации;</w:t>
      </w:r>
    </w:p>
    <w:p w:rsidR="001F06FC" w:rsidRPr="007B7727" w:rsidRDefault="001F06FC" w:rsidP="001F06FC">
      <w:pPr>
        <w:ind w:firstLine="567"/>
        <w:jc w:val="both"/>
        <w:rPr>
          <w:sz w:val="24"/>
          <w:szCs w:val="24"/>
        </w:rPr>
      </w:pPr>
      <w:r w:rsidRPr="007B7727">
        <w:rPr>
          <w:sz w:val="24"/>
          <w:szCs w:val="24"/>
        </w:rPr>
        <w:t>б) электронной почты Администрации;</w:t>
      </w:r>
    </w:p>
    <w:p w:rsidR="001F06FC" w:rsidRPr="007B7727" w:rsidRDefault="001F06FC" w:rsidP="001F06FC">
      <w:pPr>
        <w:ind w:firstLine="567"/>
        <w:jc w:val="both"/>
        <w:rPr>
          <w:sz w:val="24"/>
          <w:szCs w:val="24"/>
        </w:rPr>
      </w:pPr>
      <w:r w:rsidRPr="007B7727">
        <w:rPr>
          <w:sz w:val="24"/>
          <w:szCs w:val="24"/>
        </w:rPr>
        <w:t>в) Единого портала;</w:t>
      </w:r>
    </w:p>
    <w:p w:rsidR="001F06FC" w:rsidRPr="007B7727" w:rsidRDefault="001F06FC" w:rsidP="001F06FC">
      <w:pPr>
        <w:ind w:firstLine="567"/>
        <w:jc w:val="both"/>
        <w:rPr>
          <w:sz w:val="24"/>
          <w:szCs w:val="24"/>
        </w:rPr>
      </w:pPr>
      <w:r w:rsidRPr="007B7727">
        <w:rPr>
          <w:sz w:val="24"/>
          <w:szCs w:val="24"/>
        </w:rPr>
        <w:t>г) Регионального портала;</w:t>
      </w:r>
    </w:p>
    <w:p w:rsidR="001F06FC" w:rsidRPr="007B7727" w:rsidRDefault="001F06FC" w:rsidP="001F06FC">
      <w:pPr>
        <w:ind w:firstLine="567"/>
        <w:jc w:val="both"/>
        <w:rPr>
          <w:sz w:val="24"/>
          <w:szCs w:val="24"/>
        </w:rPr>
      </w:pPr>
      <w:r w:rsidRPr="007B7727">
        <w:rPr>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F06FC" w:rsidRPr="007B7727" w:rsidRDefault="001F06FC" w:rsidP="001F06FC">
      <w:pPr>
        <w:ind w:firstLine="567"/>
        <w:jc w:val="both"/>
        <w:rPr>
          <w:sz w:val="24"/>
          <w:szCs w:val="24"/>
        </w:rPr>
      </w:pPr>
      <w:r w:rsidRPr="007B7727">
        <w:rPr>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1F06FC" w:rsidRPr="007B7727" w:rsidRDefault="001F06FC" w:rsidP="001F06FC">
      <w:pPr>
        <w:ind w:firstLine="567"/>
        <w:jc w:val="both"/>
        <w:rPr>
          <w:sz w:val="24"/>
          <w:szCs w:val="24"/>
        </w:rPr>
      </w:pPr>
      <w:r w:rsidRPr="007B7727">
        <w:rPr>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1F06FC" w:rsidRPr="007B7727" w:rsidRDefault="001F06FC" w:rsidP="001F06FC">
      <w:pPr>
        <w:ind w:firstLine="567"/>
        <w:jc w:val="both"/>
        <w:rPr>
          <w:sz w:val="24"/>
          <w:szCs w:val="24"/>
        </w:rPr>
      </w:pPr>
      <w:r w:rsidRPr="007B7727">
        <w:rPr>
          <w:sz w:val="24"/>
          <w:szCs w:val="24"/>
        </w:rPr>
        <w:t>При этом срок рассмотрения жалобы исчисляется со дня регистрации жалобы в уполномоченном на ее рассмотрение органе.</w:t>
      </w:r>
    </w:p>
    <w:p w:rsidR="001F06FC" w:rsidRPr="007B7727" w:rsidRDefault="001F06FC" w:rsidP="001F06FC">
      <w:pPr>
        <w:ind w:firstLine="567"/>
        <w:jc w:val="both"/>
        <w:rPr>
          <w:sz w:val="24"/>
          <w:szCs w:val="24"/>
        </w:rPr>
      </w:pPr>
      <w:r w:rsidRPr="007B7727">
        <w:rPr>
          <w:sz w:val="24"/>
          <w:szCs w:val="24"/>
        </w:rPr>
        <w:t>5.4.9. Жалоба может быть подана заявителем через МФЦ.</w:t>
      </w:r>
    </w:p>
    <w:p w:rsidR="001F06FC" w:rsidRPr="007B7727" w:rsidRDefault="001F06FC" w:rsidP="001F06FC">
      <w:pPr>
        <w:ind w:firstLine="567"/>
        <w:jc w:val="both"/>
        <w:rPr>
          <w:sz w:val="24"/>
          <w:szCs w:val="24"/>
        </w:rPr>
      </w:pPr>
      <w:r w:rsidRPr="007B7727">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1F06FC" w:rsidRPr="007B7727" w:rsidRDefault="001F06FC" w:rsidP="001F06FC">
      <w:pPr>
        <w:ind w:firstLine="567"/>
        <w:jc w:val="both"/>
        <w:rPr>
          <w:sz w:val="24"/>
          <w:szCs w:val="24"/>
        </w:rPr>
      </w:pPr>
      <w:r w:rsidRPr="007B7727">
        <w:rPr>
          <w:sz w:val="24"/>
          <w:szCs w:val="24"/>
        </w:rPr>
        <w:t>При этом срок рассмотрения жалобы исчисляется со дня регистрации жалобы в Администрации.</w:t>
      </w:r>
    </w:p>
    <w:p w:rsidR="001F06FC" w:rsidRPr="007B7727" w:rsidRDefault="001F06FC" w:rsidP="001F06FC">
      <w:pPr>
        <w:ind w:firstLine="567"/>
        <w:jc w:val="both"/>
        <w:rPr>
          <w:sz w:val="24"/>
          <w:szCs w:val="24"/>
        </w:rPr>
      </w:pPr>
      <w:r w:rsidRPr="007B7727">
        <w:rPr>
          <w:sz w:val="24"/>
          <w:szCs w:val="24"/>
        </w:rPr>
        <w:t>5.5. Жалоба должна содержать:</w:t>
      </w:r>
    </w:p>
    <w:p w:rsidR="001F06FC" w:rsidRPr="007B7727" w:rsidRDefault="001F06FC" w:rsidP="001F06FC">
      <w:pPr>
        <w:autoSpaceDE w:val="0"/>
        <w:autoSpaceDN w:val="0"/>
        <w:adjustRightInd w:val="0"/>
        <w:ind w:firstLine="567"/>
        <w:jc w:val="both"/>
        <w:rPr>
          <w:sz w:val="24"/>
          <w:szCs w:val="24"/>
        </w:rPr>
      </w:pPr>
      <w:r w:rsidRPr="007B7727">
        <w:rPr>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1F06FC" w:rsidRPr="007B7727" w:rsidRDefault="001F06FC" w:rsidP="001F06FC">
      <w:pPr>
        <w:autoSpaceDE w:val="0"/>
        <w:autoSpaceDN w:val="0"/>
        <w:adjustRightInd w:val="0"/>
        <w:ind w:firstLine="567"/>
        <w:jc w:val="both"/>
        <w:rPr>
          <w:sz w:val="24"/>
          <w:szCs w:val="24"/>
        </w:rPr>
      </w:pPr>
      <w:proofErr w:type="gramStart"/>
      <w:r w:rsidRPr="007B7727">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F06FC" w:rsidRPr="007B7727" w:rsidRDefault="001F06FC" w:rsidP="001F06FC">
      <w:pPr>
        <w:autoSpaceDE w:val="0"/>
        <w:autoSpaceDN w:val="0"/>
        <w:adjustRightInd w:val="0"/>
        <w:ind w:firstLine="567"/>
        <w:jc w:val="both"/>
        <w:rPr>
          <w:sz w:val="24"/>
          <w:szCs w:val="24"/>
        </w:rPr>
      </w:pPr>
      <w:r w:rsidRPr="007B7727">
        <w:rPr>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1F06FC" w:rsidRPr="007B7727" w:rsidRDefault="001F06FC" w:rsidP="001F06FC">
      <w:pPr>
        <w:autoSpaceDE w:val="0"/>
        <w:autoSpaceDN w:val="0"/>
        <w:adjustRightInd w:val="0"/>
        <w:ind w:firstLine="567"/>
        <w:jc w:val="both"/>
        <w:rPr>
          <w:sz w:val="24"/>
          <w:szCs w:val="24"/>
        </w:rPr>
      </w:pPr>
      <w:r w:rsidRPr="007B7727">
        <w:rPr>
          <w:sz w:val="24"/>
          <w:szCs w:val="24"/>
        </w:rPr>
        <w:t xml:space="preserve">4) доводы, на основании которых заявитель не согласен с решением и действием (бездействием) Администрации, муниципального служащего Администрации, муниципального служащего. </w:t>
      </w:r>
      <w:proofErr w:type="gramStart"/>
      <w:r w:rsidRPr="007B7727">
        <w:rPr>
          <w:sz w:val="24"/>
          <w:szCs w:val="24"/>
        </w:rPr>
        <w:t>Заявителем могут быть представлены документы (при наличии, подтверждающие доводы заявителя, либо их копии.</w:t>
      </w:r>
      <w:proofErr w:type="gramEnd"/>
    </w:p>
    <w:p w:rsidR="001F06FC" w:rsidRPr="007B7727" w:rsidRDefault="001F06FC" w:rsidP="001F06FC">
      <w:pPr>
        <w:ind w:firstLine="567"/>
        <w:jc w:val="both"/>
        <w:rPr>
          <w:sz w:val="24"/>
          <w:szCs w:val="24"/>
        </w:rPr>
      </w:pPr>
      <w:r w:rsidRPr="007B7727">
        <w:rPr>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1F06FC" w:rsidRPr="007B7727" w:rsidRDefault="001F06FC" w:rsidP="001F06FC">
      <w:pPr>
        <w:ind w:firstLine="567"/>
        <w:jc w:val="both"/>
        <w:rPr>
          <w:sz w:val="24"/>
          <w:szCs w:val="24"/>
        </w:rPr>
      </w:pPr>
      <w:r w:rsidRPr="007B7727">
        <w:rPr>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F06FC" w:rsidRPr="007B7727" w:rsidRDefault="001F06FC" w:rsidP="001F06FC">
      <w:pPr>
        <w:ind w:firstLine="567"/>
        <w:jc w:val="both"/>
        <w:rPr>
          <w:sz w:val="24"/>
          <w:szCs w:val="24"/>
        </w:rPr>
      </w:pPr>
      <w:r w:rsidRPr="007B7727">
        <w:rPr>
          <w:sz w:val="24"/>
          <w:szCs w:val="24"/>
        </w:rPr>
        <w:t>5.8. По результатам рассмотрения жалобы принимается одно из следующих решений:</w:t>
      </w:r>
    </w:p>
    <w:p w:rsidR="001F06FC" w:rsidRPr="007B7727" w:rsidRDefault="001F06FC" w:rsidP="001F06FC">
      <w:pPr>
        <w:ind w:firstLine="567"/>
        <w:jc w:val="both"/>
        <w:rPr>
          <w:sz w:val="24"/>
          <w:szCs w:val="24"/>
        </w:rPr>
      </w:pPr>
      <w:proofErr w:type="gramStart"/>
      <w:r w:rsidRPr="007B7727">
        <w:rPr>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1F06FC" w:rsidRPr="007B7727" w:rsidRDefault="001F06FC" w:rsidP="001F06FC">
      <w:pPr>
        <w:ind w:firstLine="567"/>
        <w:jc w:val="both"/>
        <w:rPr>
          <w:sz w:val="24"/>
          <w:szCs w:val="24"/>
        </w:rPr>
      </w:pPr>
      <w:r w:rsidRPr="007B7727">
        <w:rPr>
          <w:sz w:val="24"/>
          <w:szCs w:val="24"/>
        </w:rPr>
        <w:t>- в удовлетворении жалобы отказывается.</w:t>
      </w:r>
    </w:p>
    <w:p w:rsidR="001F06FC" w:rsidRPr="007B7727" w:rsidRDefault="001F06FC" w:rsidP="001F06FC">
      <w:pPr>
        <w:ind w:firstLine="567"/>
        <w:jc w:val="both"/>
        <w:rPr>
          <w:sz w:val="24"/>
          <w:szCs w:val="24"/>
        </w:rPr>
      </w:pPr>
      <w:r w:rsidRPr="007B7727">
        <w:rPr>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F06FC" w:rsidRPr="007B7727" w:rsidRDefault="001F06FC" w:rsidP="001F06FC">
      <w:pPr>
        <w:ind w:firstLine="567"/>
        <w:jc w:val="both"/>
        <w:rPr>
          <w:sz w:val="24"/>
          <w:szCs w:val="24"/>
        </w:rPr>
      </w:pPr>
      <w:r w:rsidRPr="007B7727">
        <w:rPr>
          <w:sz w:val="24"/>
          <w:szCs w:val="24"/>
        </w:rPr>
        <w:t xml:space="preserve">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B7727">
        <w:rPr>
          <w:sz w:val="24"/>
          <w:szCs w:val="24"/>
        </w:rPr>
        <w:t>неудобства</w:t>
      </w:r>
      <w:proofErr w:type="gramEnd"/>
      <w:r w:rsidRPr="007B7727">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F06FC" w:rsidRPr="007B7727" w:rsidRDefault="001F06FC" w:rsidP="001F06FC">
      <w:pPr>
        <w:ind w:firstLine="567"/>
        <w:jc w:val="both"/>
        <w:rPr>
          <w:sz w:val="24"/>
          <w:szCs w:val="24"/>
        </w:rPr>
      </w:pPr>
      <w:r w:rsidRPr="007B7727">
        <w:rPr>
          <w:sz w:val="24"/>
          <w:szCs w:val="24"/>
        </w:rPr>
        <w:t xml:space="preserve">В случае признания </w:t>
      </w:r>
      <w:proofErr w:type="gramStart"/>
      <w:r w:rsidRPr="007B7727">
        <w:rPr>
          <w:sz w:val="24"/>
          <w:szCs w:val="24"/>
        </w:rPr>
        <w:t>жалобы</w:t>
      </w:r>
      <w:proofErr w:type="gramEnd"/>
      <w:r w:rsidRPr="007B7727">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F06FC" w:rsidRPr="007B7727" w:rsidRDefault="001F06FC" w:rsidP="001F06FC">
      <w:pPr>
        <w:ind w:firstLine="567"/>
        <w:jc w:val="both"/>
        <w:rPr>
          <w:sz w:val="24"/>
          <w:szCs w:val="24"/>
        </w:rPr>
      </w:pPr>
      <w:r w:rsidRPr="007B7727">
        <w:rPr>
          <w:sz w:val="24"/>
          <w:szCs w:val="24"/>
        </w:rPr>
        <w:t xml:space="preserve">5.11. В случае установления в ходе или по результатам </w:t>
      </w:r>
      <w:proofErr w:type="gramStart"/>
      <w:r w:rsidRPr="007B7727">
        <w:rPr>
          <w:sz w:val="24"/>
          <w:szCs w:val="24"/>
        </w:rPr>
        <w:t>рассмотрения жалобы признаков состава административного правонарушения</w:t>
      </w:r>
      <w:proofErr w:type="gramEnd"/>
      <w:r w:rsidRPr="007B7727">
        <w:rPr>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F06FC" w:rsidRPr="007B7727" w:rsidRDefault="001F06FC" w:rsidP="001F06FC">
      <w:pPr>
        <w:ind w:firstLine="567"/>
        <w:jc w:val="both"/>
        <w:rPr>
          <w:sz w:val="24"/>
          <w:szCs w:val="24"/>
        </w:rPr>
      </w:pPr>
      <w:r w:rsidRPr="007B7727">
        <w:rPr>
          <w:sz w:val="24"/>
          <w:szCs w:val="24"/>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F06FC" w:rsidRPr="007B7727" w:rsidRDefault="001F06FC" w:rsidP="001F06FC">
      <w:pPr>
        <w:ind w:firstLine="567"/>
        <w:jc w:val="both"/>
        <w:rPr>
          <w:sz w:val="24"/>
          <w:szCs w:val="24"/>
        </w:rPr>
      </w:pPr>
      <w:r w:rsidRPr="007B7727">
        <w:rPr>
          <w:sz w:val="24"/>
          <w:szCs w:val="24"/>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1F06FC" w:rsidRPr="0024588F" w:rsidRDefault="001F06FC" w:rsidP="001F06FC">
      <w:pPr>
        <w:pStyle w:val="ConsPlusNormal"/>
        <w:ind w:firstLine="567"/>
        <w:jc w:val="both"/>
      </w:pPr>
    </w:p>
    <w:p w:rsidR="001F06FC" w:rsidRDefault="001F06FC" w:rsidP="001F06FC">
      <w:pPr>
        <w:pStyle w:val="ConsPlusNormal"/>
        <w:ind w:firstLine="567"/>
        <w:jc w:val="right"/>
        <w:outlineLvl w:val="1"/>
        <w:rPr>
          <w:rFonts w:ascii="Times New Roman" w:hAnsi="Times New Roman"/>
          <w:sz w:val="24"/>
          <w:szCs w:val="24"/>
        </w:rPr>
      </w:pPr>
    </w:p>
    <w:p w:rsidR="001F06FC" w:rsidRDefault="001F06FC" w:rsidP="001F06FC">
      <w:pPr>
        <w:pStyle w:val="ConsPlusNormal"/>
        <w:ind w:firstLine="567"/>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1F06FC" w:rsidRDefault="001F06FC" w:rsidP="001F06FC">
      <w:pPr>
        <w:pStyle w:val="ConsPlusNormal"/>
        <w:jc w:val="right"/>
        <w:outlineLvl w:val="1"/>
        <w:rPr>
          <w:rFonts w:ascii="Times New Roman" w:hAnsi="Times New Roman"/>
          <w:sz w:val="24"/>
          <w:szCs w:val="24"/>
        </w:rPr>
      </w:pPr>
    </w:p>
    <w:p w:rsidR="009915F4" w:rsidRDefault="009915F4" w:rsidP="001F06FC">
      <w:pPr>
        <w:pStyle w:val="ConsPlusNormal"/>
        <w:jc w:val="right"/>
        <w:outlineLvl w:val="1"/>
        <w:rPr>
          <w:rFonts w:ascii="Times New Roman" w:hAnsi="Times New Roman"/>
          <w:sz w:val="24"/>
          <w:szCs w:val="24"/>
        </w:rPr>
      </w:pPr>
    </w:p>
    <w:p w:rsidR="009915F4" w:rsidRDefault="009915F4" w:rsidP="001F06FC">
      <w:pPr>
        <w:pStyle w:val="ConsPlusNormal"/>
        <w:jc w:val="right"/>
        <w:outlineLvl w:val="1"/>
        <w:rPr>
          <w:rFonts w:ascii="Times New Roman" w:hAnsi="Times New Roman"/>
          <w:sz w:val="24"/>
          <w:szCs w:val="24"/>
        </w:rPr>
      </w:pPr>
    </w:p>
    <w:p w:rsidR="009915F4" w:rsidRDefault="009915F4" w:rsidP="001F06FC">
      <w:pPr>
        <w:pStyle w:val="ConsPlusNormal"/>
        <w:jc w:val="right"/>
        <w:outlineLvl w:val="1"/>
        <w:rPr>
          <w:rFonts w:ascii="Times New Roman" w:hAnsi="Times New Roman"/>
          <w:sz w:val="24"/>
          <w:szCs w:val="24"/>
        </w:rPr>
      </w:pPr>
    </w:p>
    <w:p w:rsidR="009915F4" w:rsidRDefault="009915F4" w:rsidP="001F06FC">
      <w:pPr>
        <w:pStyle w:val="ConsPlusNormal"/>
        <w:jc w:val="right"/>
        <w:outlineLvl w:val="1"/>
        <w:rPr>
          <w:rFonts w:ascii="Times New Roman" w:hAnsi="Times New Roman"/>
          <w:sz w:val="24"/>
          <w:szCs w:val="24"/>
        </w:rPr>
      </w:pPr>
    </w:p>
    <w:p w:rsidR="009915F4" w:rsidRDefault="009915F4" w:rsidP="001F06FC">
      <w:pPr>
        <w:pStyle w:val="ConsPlusNormal"/>
        <w:jc w:val="right"/>
        <w:outlineLvl w:val="1"/>
        <w:rPr>
          <w:rFonts w:ascii="Times New Roman" w:hAnsi="Times New Roman"/>
          <w:sz w:val="24"/>
          <w:szCs w:val="24"/>
        </w:rPr>
      </w:pPr>
    </w:p>
    <w:p w:rsidR="007B7727" w:rsidRDefault="007B7727" w:rsidP="001F06FC">
      <w:pPr>
        <w:pStyle w:val="ConsPlusNormal"/>
        <w:jc w:val="right"/>
        <w:outlineLvl w:val="1"/>
        <w:rPr>
          <w:rFonts w:ascii="Times New Roman" w:hAnsi="Times New Roman"/>
          <w:sz w:val="24"/>
          <w:szCs w:val="24"/>
        </w:rPr>
      </w:pPr>
    </w:p>
    <w:p w:rsidR="007B7727" w:rsidRDefault="007B7727" w:rsidP="001F06FC">
      <w:pPr>
        <w:pStyle w:val="ConsPlusNormal"/>
        <w:jc w:val="right"/>
        <w:outlineLvl w:val="1"/>
        <w:rPr>
          <w:rFonts w:ascii="Times New Roman" w:hAnsi="Times New Roman"/>
          <w:sz w:val="24"/>
          <w:szCs w:val="24"/>
        </w:rPr>
      </w:pPr>
    </w:p>
    <w:p w:rsidR="007B7727" w:rsidRDefault="007B7727" w:rsidP="001F06FC">
      <w:pPr>
        <w:pStyle w:val="ConsPlusNormal"/>
        <w:jc w:val="right"/>
        <w:outlineLvl w:val="1"/>
        <w:rPr>
          <w:rFonts w:ascii="Times New Roman" w:hAnsi="Times New Roman"/>
          <w:sz w:val="24"/>
          <w:szCs w:val="24"/>
        </w:rPr>
      </w:pPr>
    </w:p>
    <w:p w:rsidR="007B7727" w:rsidRDefault="007B7727" w:rsidP="001F06FC">
      <w:pPr>
        <w:pStyle w:val="ConsPlusNormal"/>
        <w:jc w:val="right"/>
        <w:outlineLvl w:val="1"/>
        <w:rPr>
          <w:rFonts w:ascii="Times New Roman" w:hAnsi="Times New Roman"/>
          <w:sz w:val="24"/>
          <w:szCs w:val="24"/>
        </w:rPr>
      </w:pPr>
    </w:p>
    <w:p w:rsidR="007B7727" w:rsidRDefault="007B7727" w:rsidP="001F06FC">
      <w:pPr>
        <w:pStyle w:val="ConsPlusNormal"/>
        <w:jc w:val="right"/>
        <w:outlineLvl w:val="1"/>
        <w:rPr>
          <w:rFonts w:ascii="Times New Roman" w:hAnsi="Times New Roman"/>
          <w:sz w:val="24"/>
          <w:szCs w:val="24"/>
        </w:rPr>
      </w:pPr>
    </w:p>
    <w:p w:rsidR="007B7727" w:rsidRDefault="007B7727" w:rsidP="001F06FC">
      <w:pPr>
        <w:pStyle w:val="ConsPlusNormal"/>
        <w:jc w:val="right"/>
        <w:outlineLvl w:val="1"/>
        <w:rPr>
          <w:rFonts w:ascii="Times New Roman" w:hAnsi="Times New Roman"/>
          <w:sz w:val="24"/>
          <w:szCs w:val="24"/>
        </w:rPr>
      </w:pPr>
    </w:p>
    <w:p w:rsidR="007B7727" w:rsidRDefault="007B7727" w:rsidP="001F06FC">
      <w:pPr>
        <w:pStyle w:val="ConsPlusNormal"/>
        <w:jc w:val="right"/>
        <w:outlineLvl w:val="1"/>
        <w:rPr>
          <w:rFonts w:ascii="Times New Roman" w:hAnsi="Times New Roman"/>
          <w:sz w:val="24"/>
          <w:szCs w:val="24"/>
        </w:rPr>
      </w:pPr>
    </w:p>
    <w:p w:rsidR="001F06FC" w:rsidRPr="008619E0" w:rsidRDefault="001F06FC" w:rsidP="001F06FC">
      <w:pPr>
        <w:pStyle w:val="ConsPlusNormal"/>
        <w:jc w:val="right"/>
        <w:outlineLvl w:val="1"/>
        <w:rPr>
          <w:rFonts w:ascii="Times New Roman" w:hAnsi="Times New Roman"/>
          <w:sz w:val="24"/>
          <w:szCs w:val="24"/>
        </w:rPr>
      </w:pPr>
      <w:r w:rsidRPr="008619E0">
        <w:rPr>
          <w:rFonts w:ascii="Times New Roman" w:hAnsi="Times New Roman"/>
          <w:sz w:val="24"/>
          <w:szCs w:val="24"/>
        </w:rPr>
        <w:t>Приложение 1</w:t>
      </w:r>
    </w:p>
    <w:p w:rsidR="001F06FC" w:rsidRPr="008619E0" w:rsidRDefault="001F06FC" w:rsidP="001F06FC">
      <w:pPr>
        <w:pStyle w:val="ConsPlusNormal"/>
        <w:jc w:val="right"/>
        <w:rPr>
          <w:rFonts w:ascii="Times New Roman" w:hAnsi="Times New Roman"/>
          <w:sz w:val="24"/>
          <w:szCs w:val="24"/>
        </w:rPr>
      </w:pPr>
      <w:r w:rsidRPr="008619E0">
        <w:rPr>
          <w:rFonts w:ascii="Times New Roman" w:hAnsi="Times New Roman"/>
          <w:sz w:val="24"/>
          <w:szCs w:val="24"/>
        </w:rPr>
        <w:t xml:space="preserve">к </w:t>
      </w:r>
      <w:r>
        <w:rPr>
          <w:rFonts w:ascii="Times New Roman" w:hAnsi="Times New Roman"/>
          <w:sz w:val="24"/>
          <w:szCs w:val="24"/>
        </w:rPr>
        <w:t>а</w:t>
      </w:r>
      <w:r w:rsidRPr="008619E0">
        <w:rPr>
          <w:rFonts w:ascii="Times New Roman" w:hAnsi="Times New Roman"/>
          <w:sz w:val="24"/>
          <w:szCs w:val="24"/>
        </w:rPr>
        <w:t>дминистративному регламенту</w:t>
      </w:r>
    </w:p>
    <w:p w:rsidR="001F06FC" w:rsidRPr="008619E0" w:rsidRDefault="001F06FC" w:rsidP="001F06FC">
      <w:pPr>
        <w:pStyle w:val="ConsPlusNormal"/>
        <w:jc w:val="right"/>
        <w:rPr>
          <w:rFonts w:ascii="Times New Roman" w:hAnsi="Times New Roman"/>
          <w:sz w:val="24"/>
          <w:szCs w:val="24"/>
        </w:rPr>
      </w:pPr>
      <w:r w:rsidRPr="008619E0">
        <w:rPr>
          <w:rFonts w:ascii="Times New Roman" w:hAnsi="Times New Roman"/>
          <w:sz w:val="24"/>
          <w:szCs w:val="24"/>
        </w:rPr>
        <w:t>предоставления муниципальной услуги</w:t>
      </w:r>
    </w:p>
    <w:p w:rsidR="001F06FC" w:rsidRPr="008619E0" w:rsidRDefault="001F06FC" w:rsidP="001F06FC">
      <w:pPr>
        <w:pStyle w:val="ConsPlusNormal"/>
        <w:jc w:val="right"/>
        <w:rPr>
          <w:rFonts w:ascii="Times New Roman" w:hAnsi="Times New Roman"/>
          <w:sz w:val="24"/>
          <w:szCs w:val="24"/>
        </w:rPr>
      </w:pPr>
      <w:r>
        <w:rPr>
          <w:rFonts w:ascii="Times New Roman" w:hAnsi="Times New Roman"/>
          <w:sz w:val="24"/>
          <w:szCs w:val="24"/>
        </w:rPr>
        <w:t>«</w:t>
      </w:r>
      <w:r w:rsidRPr="008619E0">
        <w:rPr>
          <w:rFonts w:ascii="Times New Roman" w:hAnsi="Times New Roman"/>
          <w:sz w:val="24"/>
          <w:szCs w:val="24"/>
        </w:rPr>
        <w:t>Подготовка и утверждение схемы</w:t>
      </w:r>
    </w:p>
    <w:p w:rsidR="001F06FC" w:rsidRPr="008619E0" w:rsidRDefault="001F06FC" w:rsidP="001F06FC">
      <w:pPr>
        <w:pStyle w:val="ConsPlusNormal"/>
        <w:jc w:val="right"/>
        <w:rPr>
          <w:rFonts w:ascii="Times New Roman" w:hAnsi="Times New Roman"/>
          <w:sz w:val="24"/>
          <w:szCs w:val="24"/>
        </w:rPr>
      </w:pPr>
      <w:r w:rsidRPr="008619E0">
        <w:rPr>
          <w:rFonts w:ascii="Times New Roman" w:hAnsi="Times New Roman"/>
          <w:sz w:val="24"/>
          <w:szCs w:val="24"/>
        </w:rPr>
        <w:t>расположения земельного участка</w:t>
      </w:r>
    </w:p>
    <w:p w:rsidR="001F06FC" w:rsidRPr="008619E0" w:rsidRDefault="001F06FC" w:rsidP="001F06FC">
      <w:pPr>
        <w:pStyle w:val="ConsPlusNormal"/>
        <w:jc w:val="right"/>
        <w:rPr>
          <w:rFonts w:ascii="Times New Roman" w:hAnsi="Times New Roman"/>
          <w:sz w:val="24"/>
          <w:szCs w:val="24"/>
        </w:rPr>
      </w:pPr>
      <w:r w:rsidRPr="008619E0">
        <w:rPr>
          <w:rFonts w:ascii="Times New Roman" w:hAnsi="Times New Roman"/>
          <w:sz w:val="24"/>
          <w:szCs w:val="24"/>
        </w:rPr>
        <w:t xml:space="preserve">или земельных участков </w:t>
      </w:r>
      <w:proofErr w:type="gramStart"/>
      <w:r w:rsidRPr="008619E0">
        <w:rPr>
          <w:rFonts w:ascii="Times New Roman" w:hAnsi="Times New Roman"/>
          <w:sz w:val="24"/>
          <w:szCs w:val="24"/>
        </w:rPr>
        <w:t>на</w:t>
      </w:r>
      <w:proofErr w:type="gramEnd"/>
    </w:p>
    <w:p w:rsidR="001F06FC" w:rsidRPr="008619E0" w:rsidRDefault="001F06FC" w:rsidP="001F06FC">
      <w:pPr>
        <w:pStyle w:val="ConsPlusNormal"/>
        <w:jc w:val="right"/>
        <w:rPr>
          <w:rFonts w:ascii="Times New Roman" w:hAnsi="Times New Roman"/>
          <w:sz w:val="24"/>
          <w:szCs w:val="24"/>
        </w:rPr>
      </w:pPr>
      <w:r>
        <w:rPr>
          <w:rFonts w:ascii="Times New Roman" w:hAnsi="Times New Roman"/>
          <w:sz w:val="24"/>
          <w:szCs w:val="24"/>
        </w:rPr>
        <w:t xml:space="preserve">кадастровом </w:t>
      </w:r>
      <w:proofErr w:type="gramStart"/>
      <w:r>
        <w:rPr>
          <w:rFonts w:ascii="Times New Roman" w:hAnsi="Times New Roman"/>
          <w:sz w:val="24"/>
          <w:szCs w:val="24"/>
        </w:rPr>
        <w:t>плане</w:t>
      </w:r>
      <w:proofErr w:type="gramEnd"/>
      <w:r>
        <w:rPr>
          <w:rFonts w:ascii="Times New Roman" w:hAnsi="Times New Roman"/>
          <w:sz w:val="24"/>
          <w:szCs w:val="24"/>
        </w:rPr>
        <w:t xml:space="preserve"> территории»</w:t>
      </w:r>
    </w:p>
    <w:p w:rsidR="001F06FC" w:rsidRPr="0024588F" w:rsidRDefault="001F06FC" w:rsidP="001F06FC">
      <w:pPr>
        <w:pStyle w:val="ConsPlusNormal"/>
        <w:jc w:val="both"/>
      </w:pPr>
    </w:p>
    <w:p w:rsidR="001F06FC" w:rsidRPr="008619E0" w:rsidRDefault="001F06FC" w:rsidP="001F06FC">
      <w:pPr>
        <w:pStyle w:val="ConsPlusNormal"/>
        <w:jc w:val="center"/>
        <w:rPr>
          <w:rFonts w:ascii="Times New Roman" w:hAnsi="Times New Roman"/>
          <w:b/>
          <w:sz w:val="24"/>
          <w:szCs w:val="24"/>
        </w:rPr>
      </w:pPr>
      <w:r w:rsidRPr="008619E0">
        <w:rPr>
          <w:rFonts w:ascii="Times New Roman" w:hAnsi="Times New Roman"/>
          <w:b/>
          <w:sz w:val="24"/>
          <w:szCs w:val="24"/>
        </w:rPr>
        <w:t>Форма заявления</w:t>
      </w:r>
    </w:p>
    <w:p w:rsidR="001F06FC" w:rsidRPr="00F01CFF" w:rsidRDefault="001F06FC" w:rsidP="001F06FC">
      <w:pPr>
        <w:pStyle w:val="ConsPlusNormal"/>
        <w:jc w:val="both"/>
        <w:rPr>
          <w:rFonts w:ascii="Times New Roman" w:hAnsi="Times New Roman"/>
          <w:sz w:val="24"/>
          <w:szCs w:val="24"/>
        </w:rPr>
      </w:pPr>
    </w:p>
    <w:p w:rsidR="001F06FC" w:rsidRPr="00665145" w:rsidRDefault="001F06FC" w:rsidP="001F06FC">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                                           </w:t>
      </w:r>
      <w:r w:rsidRPr="00665145">
        <w:rPr>
          <w:rFonts w:ascii="Times New Roman" w:hAnsi="Times New Roman" w:cs="Times New Roman"/>
          <w:sz w:val="24"/>
          <w:szCs w:val="24"/>
        </w:rPr>
        <w:t xml:space="preserve">Главе администрации </w:t>
      </w:r>
    </w:p>
    <w:p w:rsidR="001F06FC" w:rsidRPr="00665145" w:rsidRDefault="001F06FC" w:rsidP="001F06FC">
      <w:pPr>
        <w:pStyle w:val="ConsPlusNonformat"/>
        <w:jc w:val="right"/>
        <w:rPr>
          <w:rFonts w:ascii="Times New Roman" w:hAnsi="Times New Roman" w:cs="Times New Roman"/>
          <w:sz w:val="24"/>
          <w:szCs w:val="24"/>
        </w:rPr>
      </w:pPr>
      <w:r w:rsidRPr="00665145">
        <w:rPr>
          <w:rFonts w:ascii="Times New Roman" w:hAnsi="Times New Roman" w:cs="Times New Roman"/>
          <w:sz w:val="24"/>
          <w:szCs w:val="24"/>
        </w:rPr>
        <w:t xml:space="preserve">Новотолковского сельсовета </w:t>
      </w:r>
    </w:p>
    <w:p w:rsidR="001F06FC" w:rsidRPr="00665145" w:rsidRDefault="001F06FC" w:rsidP="001F06FC">
      <w:pPr>
        <w:pStyle w:val="ConsPlusNonformat"/>
        <w:jc w:val="right"/>
      </w:pPr>
      <w:r w:rsidRPr="00665145">
        <w:rPr>
          <w:rFonts w:ascii="Times New Roman" w:hAnsi="Times New Roman" w:cs="Times New Roman"/>
          <w:sz w:val="24"/>
          <w:szCs w:val="24"/>
        </w:rPr>
        <w:t>Пачелмского района Пензенской области</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от _____________________________</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(фамилия, имя, отчество, место</w:t>
      </w:r>
      <w:proofErr w:type="gramEnd"/>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жительства заявителя и реквизиты</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документа, удостоверяющего</w:t>
      </w:r>
    </w:p>
    <w:p w:rsidR="001F06FC" w:rsidRPr="008619E0" w:rsidRDefault="001F06FC" w:rsidP="001F06FC">
      <w:pPr>
        <w:pStyle w:val="ConsPlusNonformat"/>
        <w:jc w:val="right"/>
        <w:rPr>
          <w:rFonts w:ascii="Times New Roman" w:hAnsi="Times New Roman" w:cs="Times New Roman"/>
          <w:sz w:val="24"/>
          <w:szCs w:val="24"/>
        </w:rPr>
      </w:pPr>
      <w:proofErr w:type="gramStart"/>
      <w:r w:rsidRPr="008619E0">
        <w:rPr>
          <w:rFonts w:ascii="Times New Roman" w:hAnsi="Times New Roman" w:cs="Times New Roman"/>
          <w:sz w:val="24"/>
          <w:szCs w:val="24"/>
        </w:rPr>
        <w:t>личность заявителя (для</w:t>
      </w:r>
      <w:proofErr w:type="gramEnd"/>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гражданина) или наименование</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 место нахождения заявителя</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(для юридического лица))</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(государственный регистрационный</w:t>
      </w:r>
      <w:proofErr w:type="gramEnd"/>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номер записи </w:t>
      </w:r>
      <w:proofErr w:type="gramStart"/>
      <w:r w:rsidRPr="008619E0">
        <w:rPr>
          <w:rFonts w:ascii="Times New Roman" w:hAnsi="Times New Roman" w:cs="Times New Roman"/>
          <w:sz w:val="24"/>
          <w:szCs w:val="24"/>
        </w:rPr>
        <w:t>о</w:t>
      </w:r>
      <w:proofErr w:type="gramEnd"/>
      <w:r w:rsidRPr="008619E0">
        <w:rPr>
          <w:rFonts w:ascii="Times New Roman" w:hAnsi="Times New Roman" w:cs="Times New Roman"/>
          <w:sz w:val="24"/>
          <w:szCs w:val="24"/>
        </w:rPr>
        <w:t xml:space="preserve"> государственной</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регистрации юридического лица</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в ЕГРЮЛ и ИНН, за исключением</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случаев, если заявителем является</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иностранное юридическое лицо)</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________________________________</w:t>
      </w:r>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 xml:space="preserve"> </w:t>
      </w:r>
      <w:proofErr w:type="gramStart"/>
      <w:r w:rsidRPr="008619E0">
        <w:rPr>
          <w:rFonts w:ascii="Times New Roman" w:hAnsi="Times New Roman" w:cs="Times New Roman"/>
          <w:sz w:val="24"/>
          <w:szCs w:val="24"/>
        </w:rPr>
        <w:t>(почтовый адрес и (или) адрес</w:t>
      </w:r>
      <w:proofErr w:type="gramEnd"/>
    </w:p>
    <w:p w:rsidR="001F06FC" w:rsidRPr="008619E0" w:rsidRDefault="001F06FC" w:rsidP="001F06FC">
      <w:pPr>
        <w:pStyle w:val="ConsPlusNonformat"/>
        <w:jc w:val="right"/>
        <w:rPr>
          <w:rFonts w:ascii="Times New Roman" w:hAnsi="Times New Roman" w:cs="Times New Roman"/>
          <w:sz w:val="24"/>
          <w:szCs w:val="24"/>
        </w:rPr>
      </w:pPr>
      <w:r w:rsidRPr="008619E0">
        <w:rPr>
          <w:rFonts w:ascii="Times New Roman" w:hAnsi="Times New Roman" w:cs="Times New Roman"/>
          <w:sz w:val="24"/>
          <w:szCs w:val="24"/>
        </w:rPr>
        <w:t>электронной почты для</w:t>
      </w:r>
      <w:r>
        <w:rPr>
          <w:rFonts w:ascii="Times New Roman" w:hAnsi="Times New Roman" w:cs="Times New Roman"/>
          <w:sz w:val="24"/>
          <w:szCs w:val="24"/>
        </w:rPr>
        <w:t xml:space="preserve"> </w:t>
      </w:r>
      <w:r w:rsidRPr="008619E0">
        <w:rPr>
          <w:rFonts w:ascii="Times New Roman" w:hAnsi="Times New Roman" w:cs="Times New Roman"/>
          <w:sz w:val="24"/>
          <w:szCs w:val="24"/>
        </w:rPr>
        <w:t>связи с заявителем)</w:t>
      </w:r>
    </w:p>
    <w:p w:rsidR="001F06FC" w:rsidRPr="0024588F" w:rsidRDefault="001F06FC" w:rsidP="001F06FC">
      <w:pPr>
        <w:pStyle w:val="ConsPlusNormal"/>
        <w:jc w:val="both"/>
      </w:pPr>
    </w:p>
    <w:p w:rsidR="001F06FC" w:rsidRPr="008619E0" w:rsidRDefault="001F06FC" w:rsidP="001F06FC">
      <w:pPr>
        <w:pStyle w:val="ConsPlusNormal"/>
        <w:jc w:val="center"/>
        <w:rPr>
          <w:rFonts w:ascii="Times New Roman" w:hAnsi="Times New Roman"/>
          <w:b/>
          <w:sz w:val="24"/>
          <w:szCs w:val="24"/>
        </w:rPr>
      </w:pPr>
      <w:bookmarkStart w:id="4" w:name="P445"/>
      <w:bookmarkEnd w:id="4"/>
      <w:r w:rsidRPr="008619E0">
        <w:rPr>
          <w:rFonts w:ascii="Times New Roman" w:hAnsi="Times New Roman"/>
          <w:b/>
          <w:sz w:val="24"/>
          <w:szCs w:val="24"/>
        </w:rPr>
        <w:t>ЗАЯВЛЕНИЕ</w:t>
      </w:r>
    </w:p>
    <w:p w:rsidR="001F06FC" w:rsidRPr="0024588F" w:rsidRDefault="001F06FC" w:rsidP="001F06FC">
      <w:pPr>
        <w:pStyle w:val="ConsPlusNormal"/>
        <w:jc w:val="both"/>
      </w:pPr>
    </w:p>
    <w:p w:rsidR="001F06FC" w:rsidRPr="008619E0" w:rsidRDefault="001F06FC" w:rsidP="001F06FC">
      <w:pPr>
        <w:pStyle w:val="ConsPlusNormal"/>
        <w:ind w:firstLine="540"/>
        <w:jc w:val="both"/>
        <w:rPr>
          <w:rFonts w:ascii="Times New Roman" w:hAnsi="Times New Roman"/>
          <w:sz w:val="24"/>
          <w:szCs w:val="24"/>
        </w:rPr>
      </w:pPr>
      <w:r w:rsidRPr="008619E0">
        <w:rPr>
          <w:rFonts w:ascii="Times New Roman" w:hAnsi="Times New Roman"/>
          <w:sz w:val="24"/>
          <w:szCs w:val="24"/>
        </w:rPr>
        <w:t xml:space="preserve">Прошу Вас подготовить </w:t>
      </w:r>
      <w:hyperlink w:anchor="P467" w:history="1">
        <w:r w:rsidRPr="008619E0">
          <w:rPr>
            <w:rFonts w:ascii="Times New Roman" w:hAnsi="Times New Roman"/>
            <w:sz w:val="24"/>
            <w:szCs w:val="24"/>
          </w:rPr>
          <w:t>&lt;*&gt;</w:t>
        </w:r>
      </w:hyperlink>
      <w:r w:rsidRPr="008619E0">
        <w:rPr>
          <w:rFonts w:ascii="Times New Roman" w:hAnsi="Times New Roman"/>
          <w:sz w:val="24"/>
          <w:szCs w:val="24"/>
        </w:rPr>
        <w:t xml:space="preserve">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w:t>
      </w:r>
      <w:proofErr w:type="gramStart"/>
      <w:r w:rsidRPr="008619E0">
        <w:rPr>
          <w:rFonts w:ascii="Times New Roman" w:hAnsi="Times New Roman"/>
          <w:sz w:val="24"/>
          <w:szCs w:val="24"/>
        </w:rPr>
        <w:t>для</w:t>
      </w:r>
      <w:proofErr w:type="gramEnd"/>
      <w:r w:rsidRPr="008619E0">
        <w:rPr>
          <w:rFonts w:ascii="Times New Roman" w:hAnsi="Times New Roman"/>
          <w:sz w:val="24"/>
          <w:szCs w:val="24"/>
        </w:rPr>
        <w:t xml:space="preserve"> _________ путем __________ площадью ___________ кв. м, расположенного по адресу (местоположение): _______________________.</w:t>
      </w:r>
    </w:p>
    <w:p w:rsidR="001F06FC" w:rsidRPr="008619E0" w:rsidRDefault="001F06FC" w:rsidP="001F06FC">
      <w:pPr>
        <w:pStyle w:val="ConsPlusNormal"/>
        <w:ind w:firstLine="540"/>
        <w:jc w:val="both"/>
        <w:rPr>
          <w:rFonts w:ascii="Times New Roman" w:hAnsi="Times New Roman"/>
          <w:sz w:val="24"/>
          <w:szCs w:val="24"/>
        </w:rPr>
      </w:pPr>
      <w:r w:rsidRPr="008619E0">
        <w:rPr>
          <w:rFonts w:ascii="Times New Roman" w:hAnsi="Times New Roman"/>
          <w:sz w:val="24"/>
          <w:szCs w:val="24"/>
        </w:rPr>
        <w:t xml:space="preserve">На основании </w:t>
      </w:r>
      <w:hyperlink r:id="rId63" w:history="1">
        <w:r w:rsidRPr="008619E0">
          <w:rPr>
            <w:rFonts w:ascii="Times New Roman" w:hAnsi="Times New Roman"/>
            <w:sz w:val="24"/>
            <w:szCs w:val="24"/>
          </w:rPr>
          <w:t>приказа</w:t>
        </w:r>
      </w:hyperlink>
      <w:r w:rsidRPr="008619E0">
        <w:rPr>
          <w:rFonts w:ascii="Times New Roman" w:hAnsi="Times New Roman"/>
          <w:sz w:val="24"/>
          <w:szCs w:val="24"/>
        </w:rPr>
        <w:t xml:space="preserve"> </w:t>
      </w:r>
      <w:hyperlink r:id="rId64" w:history="1">
        <w:r w:rsidRPr="008619E0">
          <w:rPr>
            <w:rFonts w:ascii="Times New Roman" w:hAnsi="Times New Roman"/>
            <w:sz w:val="24"/>
            <w:szCs w:val="24"/>
          </w:rPr>
          <w:t>Приказом</w:t>
        </w:r>
      </w:hyperlink>
      <w:r w:rsidRPr="008619E0">
        <w:rPr>
          <w:rFonts w:ascii="Times New Roman" w:hAnsi="Times New Roman"/>
          <w:sz w:val="24"/>
          <w:szCs w:val="24"/>
        </w:rPr>
        <w:t xml:space="preserve"> Минэкономразвития России от 14.01.2015 № 7 результат рассмотрения заявления и документов прошу предоставить </w:t>
      </w:r>
      <w:hyperlink w:anchor="P468" w:history="1">
        <w:r w:rsidRPr="008619E0">
          <w:rPr>
            <w:rFonts w:ascii="Times New Roman" w:hAnsi="Times New Roman"/>
            <w:sz w:val="24"/>
            <w:szCs w:val="24"/>
          </w:rPr>
          <w:t>&lt;**&gt;</w:t>
        </w:r>
      </w:hyperlink>
      <w:r w:rsidRPr="008619E0">
        <w:rPr>
          <w:rFonts w:ascii="Times New Roman" w:hAnsi="Times New Roman"/>
          <w:sz w:val="24"/>
          <w:szCs w:val="24"/>
        </w:rPr>
        <w:t>:</w:t>
      </w:r>
    </w:p>
    <w:p w:rsidR="001F06FC" w:rsidRPr="008619E0" w:rsidRDefault="001F06FC" w:rsidP="001F06FC">
      <w:pPr>
        <w:pStyle w:val="ConsPlusNormal"/>
        <w:jc w:val="both"/>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1F06FC" w:rsidRPr="008619E0" w:rsidTr="007961A1">
        <w:tc>
          <w:tcPr>
            <w:tcW w:w="907" w:type="dxa"/>
          </w:tcPr>
          <w:p w:rsidR="001F06FC" w:rsidRPr="008619E0" w:rsidRDefault="001F06FC" w:rsidP="007961A1">
            <w:pPr>
              <w:pStyle w:val="ConsPlusNormal"/>
              <w:rPr>
                <w:rFonts w:ascii="Times New Roman" w:hAnsi="Times New Roman"/>
                <w:sz w:val="24"/>
                <w:szCs w:val="24"/>
              </w:rPr>
            </w:pPr>
          </w:p>
        </w:tc>
        <w:tc>
          <w:tcPr>
            <w:tcW w:w="8050" w:type="dxa"/>
          </w:tcPr>
          <w:p w:rsidR="001F06FC" w:rsidRPr="008619E0" w:rsidRDefault="001F06FC" w:rsidP="007961A1">
            <w:pPr>
              <w:pStyle w:val="ConsPlusNormal"/>
              <w:jc w:val="both"/>
              <w:rPr>
                <w:rFonts w:ascii="Times New Roman" w:hAnsi="Times New Roman"/>
                <w:sz w:val="24"/>
                <w:szCs w:val="24"/>
              </w:rPr>
            </w:pPr>
            <w:r w:rsidRPr="008619E0">
              <w:rPr>
                <w:rFonts w:ascii="Times New Roman" w:hAnsi="Times New Roman"/>
                <w:sz w:val="24"/>
                <w:szCs w:val="24"/>
              </w:rPr>
              <w:t>в виде бумажного документа непосредственно при личном обращении</w:t>
            </w:r>
          </w:p>
        </w:tc>
      </w:tr>
      <w:tr w:rsidR="001F06FC" w:rsidRPr="008619E0" w:rsidTr="007961A1">
        <w:tc>
          <w:tcPr>
            <w:tcW w:w="907" w:type="dxa"/>
          </w:tcPr>
          <w:p w:rsidR="001F06FC" w:rsidRPr="008619E0" w:rsidRDefault="001F06FC" w:rsidP="007961A1">
            <w:pPr>
              <w:pStyle w:val="ConsPlusNormal"/>
              <w:rPr>
                <w:rFonts w:ascii="Times New Roman" w:hAnsi="Times New Roman"/>
                <w:sz w:val="24"/>
                <w:szCs w:val="24"/>
              </w:rPr>
            </w:pPr>
          </w:p>
        </w:tc>
        <w:tc>
          <w:tcPr>
            <w:tcW w:w="8050" w:type="dxa"/>
          </w:tcPr>
          <w:p w:rsidR="001F06FC" w:rsidRPr="008619E0" w:rsidRDefault="001F06FC" w:rsidP="007961A1">
            <w:pPr>
              <w:pStyle w:val="ConsPlusNormal"/>
              <w:jc w:val="both"/>
              <w:rPr>
                <w:rFonts w:ascii="Times New Roman" w:hAnsi="Times New Roman"/>
                <w:sz w:val="24"/>
                <w:szCs w:val="24"/>
              </w:rPr>
            </w:pPr>
            <w:r w:rsidRPr="008619E0">
              <w:rPr>
                <w:rFonts w:ascii="Times New Roman" w:hAnsi="Times New Roman"/>
                <w:sz w:val="24"/>
                <w:szCs w:val="24"/>
              </w:rPr>
              <w:t>в виде бумажного документа посредством почтового отправления</w:t>
            </w:r>
          </w:p>
        </w:tc>
      </w:tr>
      <w:tr w:rsidR="001F06FC" w:rsidRPr="008619E0" w:rsidTr="007961A1">
        <w:tc>
          <w:tcPr>
            <w:tcW w:w="907" w:type="dxa"/>
          </w:tcPr>
          <w:p w:rsidR="001F06FC" w:rsidRPr="008619E0" w:rsidRDefault="001F06FC" w:rsidP="007961A1">
            <w:pPr>
              <w:pStyle w:val="ConsPlusNormal"/>
              <w:rPr>
                <w:rFonts w:ascii="Times New Roman" w:hAnsi="Times New Roman"/>
                <w:sz w:val="24"/>
                <w:szCs w:val="24"/>
              </w:rPr>
            </w:pPr>
          </w:p>
        </w:tc>
        <w:tc>
          <w:tcPr>
            <w:tcW w:w="8050" w:type="dxa"/>
          </w:tcPr>
          <w:p w:rsidR="001F06FC" w:rsidRPr="008619E0" w:rsidRDefault="001F06FC" w:rsidP="007961A1">
            <w:pPr>
              <w:pStyle w:val="ConsPlusNormal"/>
              <w:jc w:val="both"/>
              <w:rPr>
                <w:rFonts w:ascii="Times New Roman" w:hAnsi="Times New Roman"/>
                <w:sz w:val="24"/>
                <w:szCs w:val="24"/>
              </w:rPr>
            </w:pPr>
            <w:r w:rsidRPr="008619E0">
              <w:rPr>
                <w:rFonts w:ascii="Times New Roman" w:hAnsi="Times New Roman"/>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1F06FC" w:rsidRPr="008619E0" w:rsidTr="007961A1">
        <w:tc>
          <w:tcPr>
            <w:tcW w:w="907" w:type="dxa"/>
          </w:tcPr>
          <w:p w:rsidR="001F06FC" w:rsidRPr="008619E0" w:rsidRDefault="001F06FC" w:rsidP="007961A1">
            <w:pPr>
              <w:pStyle w:val="ConsPlusNormal"/>
              <w:rPr>
                <w:rFonts w:ascii="Times New Roman" w:hAnsi="Times New Roman"/>
                <w:sz w:val="24"/>
                <w:szCs w:val="24"/>
              </w:rPr>
            </w:pPr>
          </w:p>
        </w:tc>
        <w:tc>
          <w:tcPr>
            <w:tcW w:w="8050" w:type="dxa"/>
          </w:tcPr>
          <w:p w:rsidR="001F06FC" w:rsidRPr="008619E0" w:rsidRDefault="001F06FC" w:rsidP="007961A1">
            <w:pPr>
              <w:pStyle w:val="ConsPlusNormal"/>
              <w:jc w:val="both"/>
              <w:rPr>
                <w:rFonts w:ascii="Times New Roman" w:hAnsi="Times New Roman"/>
                <w:sz w:val="24"/>
                <w:szCs w:val="24"/>
              </w:rPr>
            </w:pPr>
            <w:r w:rsidRPr="008619E0">
              <w:rPr>
                <w:rFonts w:ascii="Times New Roman" w:hAnsi="Times New Roman"/>
                <w:sz w:val="24"/>
                <w:szCs w:val="24"/>
              </w:rPr>
              <w:t>в виде электронного документа, который направляется Администрацией заявителю посредством электронной почты</w:t>
            </w:r>
          </w:p>
        </w:tc>
      </w:tr>
    </w:tbl>
    <w:p w:rsidR="001F06FC" w:rsidRPr="008619E0" w:rsidRDefault="001F06FC" w:rsidP="001F06FC">
      <w:pPr>
        <w:pStyle w:val="ConsPlusNormal"/>
        <w:jc w:val="both"/>
        <w:rPr>
          <w:rFonts w:ascii="Times New Roman" w:hAnsi="Times New Roman"/>
          <w:sz w:val="24"/>
          <w:szCs w:val="24"/>
        </w:rPr>
      </w:pPr>
    </w:p>
    <w:p w:rsidR="001F06FC" w:rsidRPr="008619E0" w:rsidRDefault="001F06FC" w:rsidP="001F06FC">
      <w:pPr>
        <w:pStyle w:val="ConsPlusNormal"/>
        <w:ind w:firstLine="708"/>
        <w:jc w:val="both"/>
        <w:rPr>
          <w:rFonts w:ascii="Times New Roman" w:hAnsi="Times New Roman"/>
          <w:sz w:val="24"/>
          <w:szCs w:val="24"/>
        </w:rPr>
      </w:pPr>
      <w:r>
        <w:rPr>
          <w:rFonts w:ascii="Times New Roman" w:hAnsi="Times New Roman"/>
          <w:sz w:val="24"/>
          <w:szCs w:val="24"/>
        </w:rPr>
        <w:t>Постановление</w:t>
      </w:r>
      <w:r w:rsidRPr="008619E0">
        <w:rPr>
          <w:rFonts w:ascii="Times New Roman" w:hAnsi="Times New Roman"/>
          <w:sz w:val="24"/>
          <w:szCs w:val="24"/>
        </w:rPr>
        <w:t xml:space="preserve"> Администрации </w:t>
      </w:r>
      <w:r>
        <w:rPr>
          <w:rFonts w:ascii="Times New Roman" w:hAnsi="Times New Roman"/>
          <w:sz w:val="24"/>
          <w:szCs w:val="24"/>
        </w:rPr>
        <w:t>«О</w:t>
      </w:r>
      <w:r w:rsidRPr="008619E0">
        <w:rPr>
          <w:rFonts w:ascii="Times New Roman" w:hAnsi="Times New Roman"/>
          <w:sz w:val="24"/>
          <w:szCs w:val="24"/>
        </w:rPr>
        <w:t>б утверждении схемы расположения земельного участка или земельных участков на</w:t>
      </w:r>
      <w:r>
        <w:rPr>
          <w:rFonts w:ascii="Times New Roman" w:hAnsi="Times New Roman"/>
          <w:sz w:val="24"/>
          <w:szCs w:val="24"/>
        </w:rPr>
        <w:t xml:space="preserve"> кадастровом плане территории»</w:t>
      </w:r>
      <w:r w:rsidRPr="008619E0">
        <w:rPr>
          <w:rFonts w:ascii="Times New Roman" w:hAnsi="Times New Roman"/>
          <w:sz w:val="24"/>
          <w:szCs w:val="24"/>
        </w:rPr>
        <w:t xml:space="preserve"> в виде бумажного документа дополнительно прошу предоставить:</w:t>
      </w:r>
    </w:p>
    <w:p w:rsidR="001F06FC" w:rsidRPr="008619E0" w:rsidRDefault="001F06FC" w:rsidP="001F06FC">
      <w:pPr>
        <w:pStyle w:val="ConsPlusNormal"/>
        <w:jc w:val="both"/>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050"/>
      </w:tblGrid>
      <w:tr w:rsidR="001F06FC" w:rsidRPr="008619E0" w:rsidTr="007961A1">
        <w:tc>
          <w:tcPr>
            <w:tcW w:w="907" w:type="dxa"/>
          </w:tcPr>
          <w:p w:rsidR="001F06FC" w:rsidRPr="008619E0" w:rsidRDefault="001F06FC" w:rsidP="007961A1">
            <w:pPr>
              <w:pStyle w:val="ConsPlusNormal"/>
              <w:rPr>
                <w:rFonts w:ascii="Times New Roman" w:hAnsi="Times New Roman"/>
                <w:sz w:val="24"/>
                <w:szCs w:val="24"/>
              </w:rPr>
            </w:pPr>
          </w:p>
        </w:tc>
        <w:tc>
          <w:tcPr>
            <w:tcW w:w="8050" w:type="dxa"/>
          </w:tcPr>
          <w:p w:rsidR="001F06FC" w:rsidRPr="008619E0" w:rsidRDefault="001F06FC" w:rsidP="007961A1">
            <w:pPr>
              <w:pStyle w:val="ConsPlusNormal"/>
              <w:jc w:val="both"/>
              <w:rPr>
                <w:rFonts w:ascii="Times New Roman" w:hAnsi="Times New Roman"/>
                <w:sz w:val="24"/>
                <w:szCs w:val="24"/>
              </w:rPr>
            </w:pPr>
            <w:r w:rsidRPr="008619E0">
              <w:rPr>
                <w:rFonts w:ascii="Times New Roman" w:hAnsi="Times New Roman"/>
                <w:sz w:val="24"/>
                <w:szCs w:val="24"/>
              </w:rPr>
              <w:t>непосредственно при личном обращении</w:t>
            </w:r>
          </w:p>
        </w:tc>
      </w:tr>
      <w:tr w:rsidR="001F06FC" w:rsidRPr="008619E0" w:rsidTr="007961A1">
        <w:tc>
          <w:tcPr>
            <w:tcW w:w="907" w:type="dxa"/>
          </w:tcPr>
          <w:p w:rsidR="001F06FC" w:rsidRPr="008619E0" w:rsidRDefault="001F06FC" w:rsidP="007961A1">
            <w:pPr>
              <w:pStyle w:val="ConsPlusNormal"/>
              <w:rPr>
                <w:rFonts w:ascii="Times New Roman" w:hAnsi="Times New Roman"/>
                <w:sz w:val="24"/>
                <w:szCs w:val="24"/>
              </w:rPr>
            </w:pPr>
          </w:p>
        </w:tc>
        <w:tc>
          <w:tcPr>
            <w:tcW w:w="8050" w:type="dxa"/>
          </w:tcPr>
          <w:p w:rsidR="001F06FC" w:rsidRPr="008619E0" w:rsidRDefault="001F06FC" w:rsidP="007961A1">
            <w:pPr>
              <w:pStyle w:val="ConsPlusNormal"/>
              <w:jc w:val="both"/>
              <w:rPr>
                <w:rFonts w:ascii="Times New Roman" w:hAnsi="Times New Roman"/>
                <w:sz w:val="24"/>
                <w:szCs w:val="24"/>
              </w:rPr>
            </w:pPr>
            <w:r w:rsidRPr="008619E0">
              <w:rPr>
                <w:rFonts w:ascii="Times New Roman" w:hAnsi="Times New Roman"/>
                <w:sz w:val="24"/>
                <w:szCs w:val="24"/>
              </w:rPr>
              <w:t>посредством почтового отправления</w:t>
            </w:r>
          </w:p>
        </w:tc>
      </w:tr>
    </w:tbl>
    <w:p w:rsidR="001F06FC" w:rsidRPr="008619E0" w:rsidRDefault="001F06FC" w:rsidP="001F06FC">
      <w:pPr>
        <w:pStyle w:val="ConsPlusNormal"/>
        <w:jc w:val="both"/>
        <w:rPr>
          <w:rFonts w:ascii="Times New Roman" w:hAnsi="Times New Roman"/>
          <w:sz w:val="24"/>
          <w:szCs w:val="24"/>
        </w:rPr>
      </w:pPr>
    </w:p>
    <w:p w:rsidR="001F06FC" w:rsidRPr="008619E0" w:rsidRDefault="001F06FC" w:rsidP="001F06FC">
      <w:pPr>
        <w:pStyle w:val="ConsPlusNormal"/>
        <w:ind w:firstLine="540"/>
        <w:jc w:val="both"/>
        <w:rPr>
          <w:rFonts w:ascii="Times New Roman" w:hAnsi="Times New Roman"/>
          <w:sz w:val="24"/>
          <w:szCs w:val="24"/>
        </w:rPr>
      </w:pPr>
      <w:r w:rsidRPr="008619E0">
        <w:rPr>
          <w:rFonts w:ascii="Times New Roman" w:hAnsi="Times New Roman"/>
          <w:sz w:val="24"/>
          <w:szCs w:val="24"/>
        </w:rPr>
        <w:t>--------------------------------</w:t>
      </w:r>
    </w:p>
    <w:p w:rsidR="001F06FC" w:rsidRPr="008619E0" w:rsidRDefault="001F06FC" w:rsidP="001F06FC">
      <w:pPr>
        <w:pStyle w:val="ConsPlusNormal"/>
        <w:ind w:firstLine="540"/>
        <w:jc w:val="both"/>
        <w:rPr>
          <w:rFonts w:ascii="Times New Roman" w:hAnsi="Times New Roman"/>
          <w:sz w:val="24"/>
          <w:szCs w:val="24"/>
        </w:rPr>
      </w:pPr>
      <w:bookmarkStart w:id="5" w:name="P467"/>
      <w:bookmarkEnd w:id="5"/>
      <w:r w:rsidRPr="008619E0">
        <w:rPr>
          <w:rFonts w:ascii="Times New Roman" w:hAnsi="Times New Roman"/>
          <w:sz w:val="24"/>
          <w:szCs w:val="24"/>
        </w:rPr>
        <w:t xml:space="preserve">&lt;*&gt; за исключением случаев, определенных </w:t>
      </w:r>
      <w:proofErr w:type="gramStart"/>
      <w:r w:rsidRPr="008619E0">
        <w:rPr>
          <w:rFonts w:ascii="Times New Roman" w:hAnsi="Times New Roman"/>
          <w:sz w:val="24"/>
          <w:szCs w:val="24"/>
        </w:rPr>
        <w:t>в</w:t>
      </w:r>
      <w:proofErr w:type="gramEnd"/>
      <w:r w:rsidRPr="008619E0">
        <w:rPr>
          <w:rFonts w:ascii="Times New Roman" w:hAnsi="Times New Roman"/>
          <w:sz w:val="24"/>
          <w:szCs w:val="24"/>
        </w:rPr>
        <w:t xml:space="preserve"> </w:t>
      </w:r>
      <w:hyperlink r:id="rId65" w:history="1">
        <w:proofErr w:type="gramStart"/>
        <w:r>
          <w:rPr>
            <w:rFonts w:ascii="Times New Roman" w:hAnsi="Times New Roman"/>
            <w:sz w:val="24"/>
            <w:szCs w:val="24"/>
          </w:rPr>
          <w:t>пунктом</w:t>
        </w:r>
        <w:proofErr w:type="gramEnd"/>
        <w:r>
          <w:rPr>
            <w:rFonts w:ascii="Times New Roman" w:hAnsi="Times New Roman"/>
            <w:sz w:val="24"/>
            <w:szCs w:val="24"/>
          </w:rPr>
          <w:t xml:space="preserve"> 7 статьи</w:t>
        </w:r>
        <w:r w:rsidRPr="008619E0">
          <w:rPr>
            <w:rFonts w:ascii="Times New Roman" w:hAnsi="Times New Roman"/>
            <w:sz w:val="24"/>
            <w:szCs w:val="24"/>
          </w:rPr>
          <w:t xml:space="preserve"> 11.4</w:t>
        </w:r>
      </w:hyperlink>
      <w:r w:rsidRPr="008619E0">
        <w:rPr>
          <w:rFonts w:ascii="Times New Roman" w:hAnsi="Times New Roman"/>
          <w:sz w:val="24"/>
          <w:szCs w:val="24"/>
        </w:rPr>
        <w:t xml:space="preserve"> Земельного кодекса РФ;</w:t>
      </w:r>
    </w:p>
    <w:p w:rsidR="001F06FC" w:rsidRPr="008619E0" w:rsidRDefault="001F06FC" w:rsidP="001F06FC">
      <w:pPr>
        <w:pStyle w:val="ConsPlusNormal"/>
        <w:ind w:firstLine="540"/>
        <w:jc w:val="both"/>
        <w:rPr>
          <w:rFonts w:ascii="Times New Roman" w:hAnsi="Times New Roman"/>
          <w:sz w:val="24"/>
          <w:szCs w:val="24"/>
        </w:rPr>
      </w:pPr>
      <w:bookmarkStart w:id="6" w:name="P468"/>
      <w:bookmarkEnd w:id="6"/>
      <w:r w:rsidRPr="008619E0">
        <w:rPr>
          <w:rFonts w:ascii="Times New Roman" w:hAnsi="Times New Roman"/>
          <w:sz w:val="24"/>
          <w:szCs w:val="24"/>
        </w:rPr>
        <w:t>&lt;**&gt; заполняется в случае подачи заявления и документов в форме электронных документов.</w:t>
      </w:r>
    </w:p>
    <w:p w:rsidR="001F06FC" w:rsidRPr="008619E0" w:rsidRDefault="001F06FC" w:rsidP="001F06FC">
      <w:pPr>
        <w:pStyle w:val="ConsPlusNormal"/>
        <w:jc w:val="both"/>
        <w:rPr>
          <w:rFonts w:ascii="Times New Roman" w:hAnsi="Times New Roman"/>
          <w:sz w:val="24"/>
          <w:szCs w:val="24"/>
        </w:rPr>
      </w:pPr>
    </w:p>
    <w:p w:rsidR="001F06FC" w:rsidRPr="008619E0" w:rsidRDefault="001F06FC" w:rsidP="001F06FC">
      <w:pPr>
        <w:pStyle w:val="ConsPlusNonformat"/>
        <w:jc w:val="both"/>
        <w:rPr>
          <w:rFonts w:ascii="Times New Roman" w:hAnsi="Times New Roman" w:cs="Times New Roman"/>
          <w:sz w:val="24"/>
          <w:szCs w:val="24"/>
        </w:rPr>
      </w:pPr>
      <w:r w:rsidRPr="008619E0">
        <w:rPr>
          <w:rFonts w:ascii="Times New Roman" w:hAnsi="Times New Roman" w:cs="Times New Roman"/>
          <w:sz w:val="24"/>
          <w:szCs w:val="24"/>
        </w:rPr>
        <w:t xml:space="preserve">    Приложение:</w:t>
      </w:r>
    </w:p>
    <w:p w:rsidR="001F06FC" w:rsidRDefault="001F06FC" w:rsidP="001F06FC">
      <w:pPr>
        <w:pStyle w:val="ConsPlusNonformat"/>
        <w:jc w:val="right"/>
        <w:rPr>
          <w:rFonts w:ascii="Times New Roman" w:hAnsi="Times New Roman" w:cs="Times New Roman"/>
          <w:sz w:val="24"/>
          <w:szCs w:val="24"/>
        </w:rPr>
      </w:pPr>
    </w:p>
    <w:p w:rsidR="001F06FC" w:rsidRDefault="001F06FC" w:rsidP="001F06FC">
      <w:pPr>
        <w:pStyle w:val="ConsPlusNonformat"/>
        <w:jc w:val="right"/>
        <w:rPr>
          <w:rFonts w:ascii="Times New Roman" w:hAnsi="Times New Roman" w:cs="Times New Roman"/>
          <w:sz w:val="24"/>
          <w:szCs w:val="24"/>
        </w:rPr>
      </w:pPr>
    </w:p>
    <w:p w:rsidR="001F06FC" w:rsidRPr="008619E0" w:rsidRDefault="001F06FC" w:rsidP="001F06FC">
      <w:pPr>
        <w:pStyle w:val="ConsPlusNonformat"/>
        <w:rPr>
          <w:rFonts w:ascii="Times New Roman" w:hAnsi="Times New Roman" w:cs="Times New Roman"/>
          <w:sz w:val="24"/>
          <w:szCs w:val="24"/>
        </w:rPr>
      </w:pPr>
      <w:r>
        <w:rPr>
          <w:rFonts w:ascii="Times New Roman" w:hAnsi="Times New Roman" w:cs="Times New Roman"/>
          <w:sz w:val="24"/>
          <w:szCs w:val="24"/>
        </w:rPr>
        <w:t>Дата</w:t>
      </w:r>
      <w:r w:rsidRPr="008619E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19E0">
        <w:rPr>
          <w:rFonts w:ascii="Times New Roman" w:hAnsi="Times New Roman" w:cs="Times New Roman"/>
          <w:sz w:val="24"/>
          <w:szCs w:val="24"/>
        </w:rPr>
        <w:t xml:space="preserve"> Подпись заявителя</w:t>
      </w:r>
    </w:p>
    <w:p w:rsidR="001F06FC" w:rsidRPr="0024588F" w:rsidRDefault="001F06FC" w:rsidP="001F06FC">
      <w:pPr>
        <w:pStyle w:val="ConsPlusNormal"/>
        <w:jc w:val="both"/>
      </w:pPr>
    </w:p>
    <w:p w:rsidR="001F06FC" w:rsidRPr="0024588F" w:rsidRDefault="001F06FC" w:rsidP="001F06FC">
      <w:pPr>
        <w:pStyle w:val="ConsPlusNormal"/>
        <w:jc w:val="both"/>
      </w:pPr>
    </w:p>
    <w:p w:rsidR="001F06FC" w:rsidRPr="0024588F" w:rsidRDefault="001F06FC" w:rsidP="001F06FC">
      <w:pPr>
        <w:pStyle w:val="ConsPlusNormal"/>
        <w:jc w:val="both"/>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p w:rsidR="001F06FC" w:rsidRDefault="001F06FC" w:rsidP="001F06FC">
      <w:pPr>
        <w:pStyle w:val="ConsPlusNormal"/>
        <w:jc w:val="right"/>
        <w:outlineLvl w:val="1"/>
      </w:pPr>
    </w:p>
    <w:sectPr w:rsidR="001F06FC" w:rsidSect="005A349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applyBreakingRules/>
    <w:compatSetting w:name="compatibilityMode" w:uri="http://schemas.microsoft.com/office/word" w:val="12"/>
  </w:compat>
  <w:rsids>
    <w:rsidRoot w:val="001F06FC"/>
    <w:rsid w:val="001435D6"/>
    <w:rsid w:val="001F06FC"/>
    <w:rsid w:val="002F2621"/>
    <w:rsid w:val="003C58B3"/>
    <w:rsid w:val="003C78E7"/>
    <w:rsid w:val="004E404F"/>
    <w:rsid w:val="005574D8"/>
    <w:rsid w:val="005A3493"/>
    <w:rsid w:val="006F1A1E"/>
    <w:rsid w:val="00727FB5"/>
    <w:rsid w:val="007B7727"/>
    <w:rsid w:val="00843048"/>
    <w:rsid w:val="009915F4"/>
    <w:rsid w:val="00AC4199"/>
    <w:rsid w:val="00AE5F90"/>
    <w:rsid w:val="00C249DA"/>
    <w:rsid w:val="00FA5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404F"/>
    <w:pPr>
      <w:widowControl w:val="0"/>
    </w:pPr>
  </w:style>
  <w:style w:type="paragraph" w:styleId="1">
    <w:name w:val="heading 1"/>
    <w:basedOn w:val="a"/>
    <w:next w:val="a0"/>
    <w:link w:val="10"/>
    <w:qFormat/>
    <w:rsid w:val="001F06FC"/>
    <w:pPr>
      <w:keepNext/>
      <w:numPr>
        <w:numId w:val="1"/>
      </w:numPr>
      <w:suppressAutoHyphens/>
      <w:spacing w:before="240" w:after="120"/>
      <w:outlineLvl w:val="0"/>
    </w:pPr>
    <w:rPr>
      <w:rFonts w:eastAsia="Calibri" w:cs="Tahoma"/>
      <w:b/>
      <w:bCs/>
      <w:kern w:val="1"/>
      <w:sz w:val="48"/>
      <w:szCs w:val="48"/>
      <w:lang w:eastAsia="en-US"/>
    </w:rPr>
  </w:style>
  <w:style w:type="paragraph" w:styleId="3">
    <w:name w:val="heading 3"/>
    <w:basedOn w:val="a"/>
    <w:next w:val="a"/>
    <w:link w:val="30"/>
    <w:qFormat/>
    <w:rsid w:val="004E404F"/>
    <w:pPr>
      <w:keepNext/>
      <w:widowControl/>
      <w:jc w:val="center"/>
      <w:outlineLvl w:val="2"/>
    </w:pPr>
    <w:rPr>
      <w:b/>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F06FC"/>
    <w:rPr>
      <w:rFonts w:eastAsia="Calibri" w:cs="Tahoma"/>
      <w:b/>
      <w:bCs/>
      <w:kern w:val="1"/>
      <w:sz w:val="48"/>
      <w:szCs w:val="48"/>
      <w:lang w:eastAsia="en-US"/>
    </w:rPr>
  </w:style>
  <w:style w:type="paragraph" w:styleId="a0">
    <w:name w:val="Body Text"/>
    <w:basedOn w:val="a"/>
    <w:link w:val="a4"/>
    <w:rsid w:val="001F06FC"/>
    <w:pPr>
      <w:suppressAutoHyphens/>
      <w:spacing w:after="120"/>
    </w:pPr>
    <w:rPr>
      <w:rFonts w:eastAsia="Calibri"/>
      <w:kern w:val="1"/>
      <w:sz w:val="24"/>
      <w:szCs w:val="24"/>
      <w:lang w:eastAsia="en-US"/>
    </w:rPr>
  </w:style>
  <w:style w:type="character" w:customStyle="1" w:styleId="a4">
    <w:name w:val="Основной текст Знак"/>
    <w:basedOn w:val="a1"/>
    <w:link w:val="a0"/>
    <w:rsid w:val="001F06FC"/>
    <w:rPr>
      <w:rFonts w:eastAsia="Calibri"/>
      <w:kern w:val="1"/>
      <w:sz w:val="24"/>
      <w:szCs w:val="24"/>
      <w:lang w:eastAsia="en-US"/>
    </w:rPr>
  </w:style>
  <w:style w:type="character" w:customStyle="1" w:styleId="30">
    <w:name w:val="Заголовок 3 Знак"/>
    <w:link w:val="3"/>
    <w:locked/>
    <w:rsid w:val="001F06FC"/>
    <w:rPr>
      <w:b/>
      <w:sz w:val="40"/>
    </w:rPr>
  </w:style>
  <w:style w:type="paragraph" w:customStyle="1" w:styleId="ConsPlusNormal">
    <w:name w:val="ConsPlusNormal"/>
    <w:link w:val="ConsPlusNormal0"/>
    <w:uiPriority w:val="99"/>
    <w:rsid w:val="001F06FC"/>
    <w:pPr>
      <w:widowControl w:val="0"/>
      <w:autoSpaceDE w:val="0"/>
      <w:autoSpaceDN w:val="0"/>
    </w:pPr>
    <w:rPr>
      <w:rFonts w:ascii="Calibri" w:eastAsia="Calibri" w:hAnsi="Calibri"/>
      <w:sz w:val="22"/>
    </w:rPr>
  </w:style>
  <w:style w:type="paragraph" w:customStyle="1" w:styleId="ConsPlusTitle">
    <w:name w:val="ConsPlusTitle"/>
    <w:rsid w:val="001F06FC"/>
    <w:pPr>
      <w:widowControl w:val="0"/>
      <w:autoSpaceDE w:val="0"/>
      <w:autoSpaceDN w:val="0"/>
    </w:pPr>
    <w:rPr>
      <w:rFonts w:ascii="Calibri" w:eastAsia="Calibri" w:hAnsi="Calibri" w:cs="Calibri"/>
      <w:b/>
      <w:sz w:val="22"/>
    </w:rPr>
  </w:style>
  <w:style w:type="paragraph" w:customStyle="1" w:styleId="ConsPlusNonformat">
    <w:name w:val="ConsPlusNonformat"/>
    <w:rsid w:val="001F06FC"/>
    <w:pPr>
      <w:widowControl w:val="0"/>
      <w:autoSpaceDE w:val="0"/>
      <w:autoSpaceDN w:val="0"/>
    </w:pPr>
    <w:rPr>
      <w:rFonts w:ascii="Courier New" w:eastAsia="Calibri" w:hAnsi="Courier New" w:cs="Courier New"/>
    </w:rPr>
  </w:style>
  <w:style w:type="paragraph" w:styleId="a5">
    <w:name w:val="Balloon Text"/>
    <w:basedOn w:val="a"/>
    <w:link w:val="a6"/>
    <w:rsid w:val="001F06FC"/>
    <w:pPr>
      <w:widowControl/>
    </w:pPr>
    <w:rPr>
      <w:rFonts w:ascii="Segoe UI" w:hAnsi="Segoe UI" w:cs="Segoe UI"/>
      <w:sz w:val="18"/>
      <w:szCs w:val="18"/>
      <w:lang w:eastAsia="en-US"/>
    </w:rPr>
  </w:style>
  <w:style w:type="character" w:customStyle="1" w:styleId="a6">
    <w:name w:val="Текст выноски Знак"/>
    <w:basedOn w:val="a1"/>
    <w:link w:val="a5"/>
    <w:rsid w:val="001F06FC"/>
    <w:rPr>
      <w:rFonts w:ascii="Segoe UI" w:hAnsi="Segoe UI" w:cs="Segoe UI"/>
      <w:sz w:val="18"/>
      <w:szCs w:val="18"/>
      <w:lang w:eastAsia="en-US"/>
    </w:rPr>
  </w:style>
  <w:style w:type="character" w:customStyle="1" w:styleId="-">
    <w:name w:val="Интернет-ссылка"/>
    <w:semiHidden/>
    <w:rsid w:val="001F06FC"/>
    <w:rPr>
      <w:color w:val="0000FF"/>
      <w:u w:val="single"/>
    </w:rPr>
  </w:style>
  <w:style w:type="paragraph" w:customStyle="1" w:styleId="11">
    <w:name w:val="нум список 1"/>
    <w:rsid w:val="001F06FC"/>
    <w:pPr>
      <w:suppressAutoHyphens/>
      <w:spacing w:before="120" w:after="120" w:line="360" w:lineRule="atLeast"/>
      <w:jc w:val="both"/>
    </w:pPr>
    <w:rPr>
      <w:rFonts w:eastAsia="SimSun" w:cs="Mangal"/>
      <w:color w:val="000000"/>
      <w:kern w:val="1"/>
      <w:sz w:val="24"/>
      <w:lang w:eastAsia="zh-CN" w:bidi="hi-IN"/>
    </w:rPr>
  </w:style>
  <w:style w:type="character" w:styleId="a7">
    <w:name w:val="Hyperlink"/>
    <w:uiPriority w:val="99"/>
    <w:unhideWhenUsed/>
    <w:rsid w:val="001F06FC"/>
    <w:rPr>
      <w:color w:val="0563C1"/>
      <w:u w:val="single"/>
    </w:rPr>
  </w:style>
  <w:style w:type="character" w:customStyle="1" w:styleId="ConsPlusNormal0">
    <w:name w:val="ConsPlusNormal Знак"/>
    <w:link w:val="ConsPlusNormal"/>
    <w:uiPriority w:val="99"/>
    <w:locked/>
    <w:rsid w:val="001F06FC"/>
    <w:rPr>
      <w:rFonts w:ascii="Calibri" w:eastAsia="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859F2F0AEA55B674450447CA3FC33B4A1E4FBCC126D1998541B51442A5EC0D113CB60011D25A7UDG" TargetMode="External"/><Relationship Id="rId18" Type="http://schemas.openxmlformats.org/officeDocument/2006/relationships/hyperlink" Target="consultantplus://offline/ref=3859F2F0AEA55B674450447CA3FC33B4A1E4FDC81B6A1998541B51442A5EC0D113CB60011F2079B0A7U0G" TargetMode="External"/><Relationship Id="rId26" Type="http://schemas.openxmlformats.org/officeDocument/2006/relationships/hyperlink" Target="consultantplus://offline/ref=9F54BB34F6B87ABA4D58D3734BECC7F8A41F4306CF9D36D538B138A813A79CE46F7F7B47A1D8j8L" TargetMode="External"/><Relationship Id="rId39" Type="http://schemas.openxmlformats.org/officeDocument/2006/relationships/hyperlink" Target="consultantplus://offline/ref=8D4FE004B06CDAA7757148BAB57C13237DB76B46CDE6EB8472B4E8718D99E1E67533A481D1g7w3L" TargetMode="External"/><Relationship Id="rId21" Type="http://schemas.openxmlformats.org/officeDocument/2006/relationships/hyperlink" Target="consultantplus://offline/ref=9F54BB34F6B87ABA4D58D3734BECC7F8A4174309CF9336D538B138A813A79CE46F7F7B40A381CB25D5jBL" TargetMode="External"/><Relationship Id="rId34" Type="http://schemas.openxmlformats.org/officeDocument/2006/relationships/hyperlink" Target="consultantplus://offline/ref=3859F2F0AEA55B674450447CA3FC33B4A1E4FBCF136B1998541B51442A5EC0D113CB60011F2079B9A7UAG" TargetMode="External"/><Relationship Id="rId42" Type="http://schemas.openxmlformats.org/officeDocument/2006/relationships/hyperlink" Target="consultantplus://offline/ref=8D4FE004B06CDAA7757148BAB57C13237DB76B46CDE6EB8472B4E8718D99E1E67533A484D4g7w9L" TargetMode="External"/><Relationship Id="rId47" Type="http://schemas.openxmlformats.org/officeDocument/2006/relationships/hyperlink" Target="consultantplus://offline/ref=8D4FE004B06CDAA7757148BAB57C13237DB76B46CDE6EB8472B4E8718D99E1E67533A484D5g7wFL" TargetMode="External"/><Relationship Id="rId50" Type="http://schemas.openxmlformats.org/officeDocument/2006/relationships/hyperlink" Target="consultantplus://offline/ref=8D4FE004B06CDAA7757148BAB57C13237DB76B46CDE6EB8472B4E8718D99E1E67533A484D4g7w3L" TargetMode="External"/><Relationship Id="rId55" Type="http://schemas.openxmlformats.org/officeDocument/2006/relationships/hyperlink" Target="consultantplus://offline/ref=140C4CAADA9E1D5D59BD63122349AF6E2BD4432FAD243C528346D11E182E745741AC9205BEHA36L" TargetMode="External"/><Relationship Id="rId63" Type="http://schemas.openxmlformats.org/officeDocument/2006/relationships/hyperlink" Target="consultantplus://offline/ref=3859F2F0AEA55B674450447CA3FC33B4A2E3FEC91B691998541B51442A5EC0D113CB60011F2079B0A7U2G" TargetMode="External"/><Relationship Id="rId7" Type="http://schemas.openxmlformats.org/officeDocument/2006/relationships/hyperlink" Target="consultantplus://offline/ref=3859F2F0AEA55B674450447CA3FC33B4A1E4FBCC126D1998541B51442A5EC0D113CB60031CA2U0G" TargetMode="External"/><Relationship Id="rId2" Type="http://schemas.openxmlformats.org/officeDocument/2006/relationships/styles" Target="styles.xml"/><Relationship Id="rId16" Type="http://schemas.openxmlformats.org/officeDocument/2006/relationships/hyperlink" Target="consultantplus://offline/ref=1387C3DAD6F4AB04E08AEC640C20ADFBF1A69332893B264DC3266D7F642175A2AE5E44CF4CB439CAB30C83517A14849ADCE571A8D89DQ9G0O" TargetMode="External"/><Relationship Id="rId29" Type="http://schemas.openxmlformats.org/officeDocument/2006/relationships/hyperlink" Target="consultantplus://offline/ref=9F54BB34F6B87ABA4D58D3734BECC7F8A41F4306CF9436D538B138A813A79CE46F7F7B40AAD8j3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3859F2F0AEA55B674450447CA3FC33B4A1E4FBCC126D1998541B51442A5EC0D113CB60031AA2U0G" TargetMode="External"/><Relationship Id="rId24" Type="http://schemas.openxmlformats.org/officeDocument/2006/relationships/hyperlink" Target="consultantplus://offline/ref=9F54BB34F6B87ABA4D58D3734BECC7F8A41F4306CF9D36D538B138A813A79CE46F7F7B42A5D8j8L" TargetMode="External"/><Relationship Id="rId32" Type="http://schemas.openxmlformats.org/officeDocument/2006/relationships/hyperlink" Target="consultantplus://offline/ref=44C2338086DC8489F92572C7BC8A7706F22939458EC0B1717E524DEE5173CB6D7AEA247F4E35EF8B955C12F09FD5CF134610470970k46EM" TargetMode="External"/><Relationship Id="rId37" Type="http://schemas.openxmlformats.org/officeDocument/2006/relationships/hyperlink" Target="consultantplus://offline/ref=3859F2F0AEA55B674450447CA3FC33B4A2E3FEC91B691998541B51442A5EC0D113CB60011F2079B0A7U2G" TargetMode="External"/><Relationship Id="rId40" Type="http://schemas.openxmlformats.org/officeDocument/2006/relationships/hyperlink" Target="consultantplus://offline/ref=8D4FE004B06CDAA7757148BAB57C13237DB76B46CDE6EB8472B4E8718D99E1E67533A484D5g7wFL" TargetMode="External"/><Relationship Id="rId45" Type="http://schemas.openxmlformats.org/officeDocument/2006/relationships/hyperlink" Target="consultantplus://offline/ref=8D4FE004B06CDAA7757148BAB57C13237DB76B46CDEFEB8472B4E8718D99E1E67533A483DFg7wDL" TargetMode="External"/><Relationship Id="rId53" Type="http://schemas.openxmlformats.org/officeDocument/2006/relationships/hyperlink" Target="consultantplus://offline/ref=8D4FE004B06CDAA7757148BAB57C13237DB76B46CDEFEB8472B4E8718D99E1E67533A483DFg7wDL" TargetMode="External"/><Relationship Id="rId58" Type="http://schemas.openxmlformats.org/officeDocument/2006/relationships/hyperlink" Target="consultantplus://offline/ref=140C4CAADA9E1D5D59BD63122349AF6E2BD4432FAD243C528346D11E182E745741AC9200BBHA3CL"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1387C3DAD6F4AB04E08AEC640C20ADFBF1A69332893B264DC3266D7F642175A2AE5E44CF4CBB3FCAB30C83517A14849ADCE571A8D89DQ9G0O" TargetMode="External"/><Relationship Id="rId23" Type="http://schemas.openxmlformats.org/officeDocument/2006/relationships/hyperlink" Target="consultantplus://offline/ref=9F54BB34F6B87ABA4D58D3734BECC7F8A41F4306CF9436D538B138A813A79CE46F7F7B40AAD8j3L" TargetMode="External"/><Relationship Id="rId28" Type="http://schemas.openxmlformats.org/officeDocument/2006/relationships/hyperlink" Target="consultantplus://offline/ref=9F54BB34F6B87ABA4D58D3734BECC7F8A41F4306CF9D36D538B138A813A79CE46F7F7B47A0D8j8L" TargetMode="External"/><Relationship Id="rId36" Type="http://schemas.openxmlformats.org/officeDocument/2006/relationships/hyperlink" Target="consultantplus://offline/ref=3859F2F0AEA55B674450447CA3FC33B4A1E4FBCF136B1998541B51442A5EC0D113CB60011F2079B9A7UAG" TargetMode="External"/><Relationship Id="rId49" Type="http://schemas.openxmlformats.org/officeDocument/2006/relationships/hyperlink" Target="consultantplus://offline/ref=8D4FE004B06CDAA7757148BAB57C13237DB76B46CDE6EB8472B4E8718D99E1E67533A484D4g7w9L" TargetMode="External"/><Relationship Id="rId57" Type="http://schemas.openxmlformats.org/officeDocument/2006/relationships/hyperlink" Target="consultantplus://offline/ref=140C4CAADA9E1D5D59BD63122349AF6E2BD4432FAD243C528346D11E182E745741AC9200BAHA36L" TargetMode="External"/><Relationship Id="rId61" Type="http://schemas.openxmlformats.org/officeDocument/2006/relationships/hyperlink" Target="consultantplus://offline/ref=140C4CAADA9E1D5D59BD63122349AF6E2BD4432FAD2D3C528346D11E182E745741AC9207B0HA38L" TargetMode="External"/><Relationship Id="rId10" Type="http://schemas.openxmlformats.org/officeDocument/2006/relationships/hyperlink" Target="consultantplus://offline/ref=3859F2F0AEA55B674450447CA3FC33B4A2E3FEC91B691998541B51442AA5UEG" TargetMode="External"/><Relationship Id="rId19" Type="http://schemas.openxmlformats.org/officeDocument/2006/relationships/hyperlink" Target="consultantplus://offline/ref=3859F2F0AEA55B674450447CA3FC33B4A2E3FEC91B691998541B51442A5EC0D113CB60011F2079B0A7U2G" TargetMode="External"/><Relationship Id="rId31" Type="http://schemas.openxmlformats.org/officeDocument/2006/relationships/hyperlink" Target="consultantplus://offline/ref=44C2338086DC8489F92572C7BC8A7706F22939458EC0B1717E524DEE5173CB6D7AEA247C473DEF8B955C12F09FD5CF134610470970k46EM" TargetMode="External"/><Relationship Id="rId44" Type="http://schemas.openxmlformats.org/officeDocument/2006/relationships/hyperlink" Target="consultantplus://offline/ref=8D4FE004B06CDAA7757148BAB57C13237DB76B46CDEFEB8472B4E8718D99E1E67533A483DFg7wDL" TargetMode="External"/><Relationship Id="rId52" Type="http://schemas.openxmlformats.org/officeDocument/2006/relationships/hyperlink" Target="consultantplus://offline/ref=8D4FE004B06CDAA7757148BAB57C13237DB76B46CDEFEB8472B4E8718D99E1E67533A483DFg7wDL" TargetMode="External"/><Relationship Id="rId60" Type="http://schemas.openxmlformats.org/officeDocument/2006/relationships/hyperlink" Target="consultantplus://offline/ref=140C4CAADA9E1D5D59BD63122349AF6E2BD4432FAD2D3C528346D11E182E745741AC9207B0HA38L" TargetMode="External"/><Relationship Id="rId65" Type="http://schemas.openxmlformats.org/officeDocument/2006/relationships/hyperlink" Target="consultantplus://offline/ref=3859F2F0AEA55B674450447CA3FC33B4A1E4FBCC126D1998541B51442A5EC0D113CB60031CA2U8G" TargetMode="External"/><Relationship Id="rId4" Type="http://schemas.openxmlformats.org/officeDocument/2006/relationships/settings" Target="settings.xml"/><Relationship Id="rId9" Type="http://schemas.openxmlformats.org/officeDocument/2006/relationships/hyperlink" Target="consultantplus://offline/ref=712591ADD8779D2294FF11B56556C8995A4FD8EA1F898FEB78B21DEE07260C410B624037BEv0G9L" TargetMode="External"/><Relationship Id="rId14" Type="http://schemas.openxmlformats.org/officeDocument/2006/relationships/hyperlink" Target="consultantplus://offline/ref=1387C3DAD6F4AB04E08AEC640C20ADFBF1A69332893B264DC3266D7F642175A2AE5E44CF4CBB3ACAB30C83517A14849ADCE571A8D89DQ9G0O" TargetMode="External"/><Relationship Id="rId22" Type="http://schemas.openxmlformats.org/officeDocument/2006/relationships/hyperlink" Target="consultantplus://offline/ref=9F54BB34F6B87ABA4D58D3734BECC7F8A41F4306CF9D36D538B138A813A79CE46F7F7B40A5D8j4L" TargetMode="External"/><Relationship Id="rId27" Type="http://schemas.openxmlformats.org/officeDocument/2006/relationships/hyperlink" Target="consultantplus://offline/ref=9F54BB34F6B87ABA4D58D3734BECC7F8A41F4306CF9D36D538B138A813A79CE46F7F7B47A0D8j2L" TargetMode="External"/><Relationship Id="rId30" Type="http://schemas.openxmlformats.org/officeDocument/2006/relationships/hyperlink" Target="consultantplus://offline/ref=3859F2F0AEA55B674450447CA3FC33B4A1E4FBCC126D1998541B51442A5EC0D113CB60061FA2U8G" TargetMode="External"/><Relationship Id="rId35" Type="http://schemas.openxmlformats.org/officeDocument/2006/relationships/hyperlink" Target="consultantplus://offline/ref=3859F2F0AEA55B674450447CA3FC33B4A2E3FEC91B691998541B51442A5EC0D113CB60011F2079B0A7U2G" TargetMode="External"/><Relationship Id="rId43" Type="http://schemas.openxmlformats.org/officeDocument/2006/relationships/hyperlink" Target="consultantplus://offline/ref=8D4FE004B06CDAA7757148BAB57C13237DB76B46CDE6EB8472B4E8718D99E1E67533A484D4g7w3L" TargetMode="External"/><Relationship Id="rId48" Type="http://schemas.openxmlformats.org/officeDocument/2006/relationships/hyperlink" Target="consultantplus://offline/ref=8D4FE004B06CDAA7757148BAB57C13237DB76B46CDE6EB8472B4E8718D99E1E67533A484D5g7w3L" TargetMode="External"/><Relationship Id="rId56" Type="http://schemas.openxmlformats.org/officeDocument/2006/relationships/hyperlink" Target="consultantplus://offline/ref=140C4CAADA9E1D5D59BD63122349AF6E2BD4432FAD243C528346D11E182E745741AC9200BAHA3AL" TargetMode="External"/><Relationship Id="rId64" Type="http://schemas.openxmlformats.org/officeDocument/2006/relationships/hyperlink" Target="consultantplus://offline/ref=3859F2F0AEA55B674450447CA3FC33B4A2E3FEC91B691998541B51442AA5UEG" TargetMode="External"/><Relationship Id="rId8" Type="http://schemas.openxmlformats.org/officeDocument/2006/relationships/hyperlink" Target="http://www.gosuslugi.pnzreg.ru" TargetMode="External"/><Relationship Id="rId51" Type="http://schemas.openxmlformats.org/officeDocument/2006/relationships/hyperlink" Target="consultantplus://offline/ref=8D4FE004B06CDAA7757148BAB57C13237DB76B46CDEFEB8472B4E8718D99E1E67533A483DEg7w8L" TargetMode="External"/><Relationship Id="rId3" Type="http://schemas.microsoft.com/office/2007/relationships/stylesWithEffects" Target="stylesWithEffects.xml"/><Relationship Id="rId12" Type="http://schemas.openxmlformats.org/officeDocument/2006/relationships/hyperlink" Target="consultantplus://offline/ref=3859F2F0AEA55B674450447CA3FC33B4A1E4FBCC126D1998541B51442A5EC0D113CB60031AA2U3G" TargetMode="External"/><Relationship Id="rId17" Type="http://schemas.openxmlformats.org/officeDocument/2006/relationships/hyperlink" Target="consultantplus://offline/ref=3859F2F0AEA55B674450447CA3FC33B4A1E4FDC81B6A1998541B51442A5EC0D113CB60011F2079B4A7U6G" TargetMode="External"/><Relationship Id="rId25" Type="http://schemas.openxmlformats.org/officeDocument/2006/relationships/hyperlink" Target="consultantplus://offline/ref=9F54BB34F6B87ABA4D58D3734BECC7F8A41F4306CF9D36D538B138A813A79CE46F7F7B47A1D8j4L" TargetMode="External"/><Relationship Id="rId33" Type="http://schemas.openxmlformats.org/officeDocument/2006/relationships/hyperlink" Target="consultantplus://offline/ref=3859F2F0AEA55B674450447CA3FC33B4A2E3FEC91B691998541B51442AA5UEG" TargetMode="External"/><Relationship Id="rId38" Type="http://schemas.openxmlformats.org/officeDocument/2006/relationships/hyperlink" Target="consultantplus://offline/ref=3859F2F0AEA55B674450447CA3FC33B4A2E3FEC91B691998541B51442A5EC0D113CB60011F2079B0A7U2G" TargetMode="External"/><Relationship Id="rId46" Type="http://schemas.openxmlformats.org/officeDocument/2006/relationships/hyperlink" Target="consultantplus://offline/ref=8D4FE004B06CDAA7757148BAB57C13237DB76B46CDE6EB8472B4E8718D99E1E67533A481D1g7w3L" TargetMode="External"/><Relationship Id="rId59" Type="http://schemas.openxmlformats.org/officeDocument/2006/relationships/hyperlink" Target="consultantplus://offline/ref=140C4CAADA9E1D5D59BD63122349AF6E2BD4432FAD243C528346D11E182E745741AC9200BBHA36L" TargetMode="External"/><Relationship Id="rId67" Type="http://schemas.openxmlformats.org/officeDocument/2006/relationships/theme" Target="theme/theme1.xml"/><Relationship Id="rId20" Type="http://schemas.openxmlformats.org/officeDocument/2006/relationships/hyperlink" Target="consultantplus://offline/ref=9F54BB34F6B87ABA4D58D3734BECC7F8A4174309CF9336D538B138A813A79CE46F7F7B40A381CB21D5jDL" TargetMode="External"/><Relationship Id="rId41" Type="http://schemas.openxmlformats.org/officeDocument/2006/relationships/hyperlink" Target="consultantplus://offline/ref=8D4FE004B06CDAA7757148BAB57C13237DB76B46CDE6EB8472B4E8718D99E1E67533A484D5g7w3L" TargetMode="External"/><Relationship Id="rId54" Type="http://schemas.openxmlformats.org/officeDocument/2006/relationships/hyperlink" Target="consultantplus://offline/ref=140C4CAADA9E1D5D59BD63122349AF6E2BD4432FAD2D3C528346D11E182E745741AC9207B0HA38L" TargetMode="External"/><Relationship Id="rId62" Type="http://schemas.openxmlformats.org/officeDocument/2006/relationships/hyperlink" Target="consultantplus://offline/ref=3859F2F0AEA55B674450447CA3FC33B4A1E4FBCC126D1998541B51442A5EC0D113CB60061FA2U8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20&#1072;&#1076;&#108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адм.</Template>
  <TotalTime>8</TotalTime>
  <Pages>1</Pages>
  <Words>13427</Words>
  <Characters>76540</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lpstr>
    </vt:vector>
  </TitlesOfParts>
  <Company>Дом</Company>
  <LinksUpToDate>false</LinksUpToDate>
  <CharactersWithSpaces>89788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7</cp:revision>
  <dcterms:created xsi:type="dcterms:W3CDTF">2019-02-20T08:43:00Z</dcterms:created>
  <dcterms:modified xsi:type="dcterms:W3CDTF">2023-08-04T06:41:00Z</dcterms:modified>
</cp:coreProperties>
</file>