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A9" w:rsidRPr="00431AF0" w:rsidRDefault="002F42A9" w:rsidP="002F42A9">
      <w:pPr>
        <w:pStyle w:val="ConsPlusNormal"/>
        <w:jc w:val="center"/>
        <w:rPr>
          <w:b/>
          <w:sz w:val="28"/>
          <w:szCs w:val="28"/>
        </w:rPr>
      </w:pPr>
      <w:r>
        <w:rPr>
          <w:b/>
          <w:bCs/>
          <w:noProof/>
          <w:spacing w:val="3"/>
          <w:sz w:val="22"/>
          <w:szCs w:val="22"/>
        </w:rPr>
        <w:drawing>
          <wp:inline distT="0" distB="0" distL="0" distR="0">
            <wp:extent cx="7239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2A9" w:rsidRPr="00431AF0" w:rsidRDefault="002F42A9" w:rsidP="002F42A9">
      <w:pPr>
        <w:pStyle w:val="ConsPlusNormal"/>
        <w:jc w:val="center"/>
        <w:rPr>
          <w:b/>
          <w:sz w:val="30"/>
          <w:szCs w:val="30"/>
        </w:rPr>
      </w:pPr>
    </w:p>
    <w:p w:rsidR="002F42A9" w:rsidRPr="00431AF0" w:rsidRDefault="002F42A9" w:rsidP="002F42A9">
      <w:pPr>
        <w:pStyle w:val="ConsPlusNormal"/>
        <w:jc w:val="center"/>
        <w:rPr>
          <w:b/>
          <w:sz w:val="30"/>
          <w:szCs w:val="30"/>
        </w:rPr>
      </w:pPr>
      <w:r w:rsidRPr="00431AF0">
        <w:rPr>
          <w:b/>
          <w:sz w:val="30"/>
          <w:szCs w:val="30"/>
        </w:rPr>
        <w:t xml:space="preserve">АДМИНИСТРАЦИЯ </w:t>
      </w:r>
      <w:r>
        <w:rPr>
          <w:b/>
          <w:sz w:val="30"/>
          <w:szCs w:val="30"/>
        </w:rPr>
        <w:t xml:space="preserve">КРИВОШЕЕВСКОГО </w:t>
      </w:r>
      <w:r w:rsidRPr="00431AF0">
        <w:rPr>
          <w:b/>
          <w:sz w:val="30"/>
          <w:szCs w:val="30"/>
        </w:rPr>
        <w:t xml:space="preserve"> СЕЛЬСОВЕТА</w:t>
      </w:r>
    </w:p>
    <w:p w:rsidR="002F42A9" w:rsidRPr="00431AF0" w:rsidRDefault="002F42A9" w:rsidP="002F42A9">
      <w:pPr>
        <w:pStyle w:val="ConsPlusNormal"/>
        <w:jc w:val="center"/>
        <w:rPr>
          <w:b/>
          <w:sz w:val="30"/>
          <w:szCs w:val="30"/>
        </w:rPr>
      </w:pPr>
      <w:r w:rsidRPr="00431AF0">
        <w:rPr>
          <w:b/>
          <w:sz w:val="30"/>
          <w:szCs w:val="30"/>
        </w:rPr>
        <w:t xml:space="preserve"> НИЖНЕЛОМОВСКОГО РАЙОНА</w:t>
      </w:r>
    </w:p>
    <w:p w:rsidR="002F42A9" w:rsidRPr="00431AF0" w:rsidRDefault="002F42A9" w:rsidP="002F42A9">
      <w:pPr>
        <w:pStyle w:val="ConsPlusNormal"/>
        <w:jc w:val="center"/>
        <w:rPr>
          <w:b/>
          <w:sz w:val="30"/>
          <w:szCs w:val="30"/>
        </w:rPr>
      </w:pPr>
      <w:r w:rsidRPr="00431AF0">
        <w:rPr>
          <w:b/>
          <w:sz w:val="30"/>
          <w:szCs w:val="30"/>
        </w:rPr>
        <w:t>ПЕНЗЕНСКОЙ ОБЛАСТИ</w:t>
      </w:r>
    </w:p>
    <w:p w:rsidR="002F42A9" w:rsidRPr="00431AF0" w:rsidRDefault="002F42A9" w:rsidP="002F42A9">
      <w:pPr>
        <w:pStyle w:val="ConsPlusNormal"/>
        <w:jc w:val="center"/>
        <w:rPr>
          <w:b/>
          <w:sz w:val="28"/>
          <w:szCs w:val="28"/>
        </w:rPr>
      </w:pPr>
    </w:p>
    <w:p w:rsidR="002F42A9" w:rsidRPr="00431AF0" w:rsidRDefault="002F42A9" w:rsidP="002F42A9">
      <w:pPr>
        <w:pStyle w:val="ConsPlusNormal"/>
        <w:jc w:val="center"/>
        <w:rPr>
          <w:b/>
          <w:sz w:val="28"/>
          <w:szCs w:val="28"/>
        </w:rPr>
      </w:pPr>
    </w:p>
    <w:p w:rsidR="002F42A9" w:rsidRPr="00431AF0" w:rsidRDefault="002F42A9" w:rsidP="002F42A9">
      <w:pPr>
        <w:pStyle w:val="ConsPlusNormal"/>
        <w:jc w:val="center"/>
        <w:rPr>
          <w:b/>
          <w:sz w:val="28"/>
          <w:szCs w:val="28"/>
        </w:rPr>
      </w:pPr>
      <w:r w:rsidRPr="00431AF0">
        <w:rPr>
          <w:b/>
          <w:sz w:val="28"/>
          <w:szCs w:val="28"/>
        </w:rPr>
        <w:t>ПОСТАНОВЛЕНИЕ</w:t>
      </w:r>
    </w:p>
    <w:p w:rsidR="002F42A9" w:rsidRPr="00431AF0" w:rsidRDefault="002F42A9" w:rsidP="002F42A9">
      <w:pPr>
        <w:pStyle w:val="ConsPlusNormal"/>
        <w:jc w:val="center"/>
      </w:pPr>
    </w:p>
    <w:p w:rsidR="002F42A9" w:rsidRPr="00431AF0" w:rsidRDefault="002F42A9" w:rsidP="002F42A9">
      <w:pPr>
        <w:pStyle w:val="ConsPlusNormal"/>
        <w:jc w:val="center"/>
      </w:pPr>
    </w:p>
    <w:p w:rsidR="002F42A9" w:rsidRPr="00431AF0" w:rsidRDefault="002F42A9" w:rsidP="002F42A9">
      <w:pPr>
        <w:pStyle w:val="ConsPlusNormal"/>
        <w:jc w:val="center"/>
      </w:pPr>
      <w:r w:rsidRPr="00431AF0">
        <w:t xml:space="preserve">от </w:t>
      </w:r>
      <w:r>
        <w:t xml:space="preserve"> 06.07.2021 </w:t>
      </w:r>
      <w:r w:rsidRPr="00431AF0">
        <w:t xml:space="preserve"> № </w:t>
      </w:r>
      <w:r>
        <w:t>87</w:t>
      </w:r>
    </w:p>
    <w:p w:rsidR="002F42A9" w:rsidRPr="00431AF0" w:rsidRDefault="002F42A9" w:rsidP="002F42A9">
      <w:pPr>
        <w:pStyle w:val="ConsPlusNormal"/>
        <w:jc w:val="center"/>
      </w:pPr>
      <w:r w:rsidRPr="00431AF0">
        <w:t xml:space="preserve">с. </w:t>
      </w:r>
      <w:r>
        <w:t>Кривошеевка</w:t>
      </w:r>
    </w:p>
    <w:p w:rsidR="002F42A9" w:rsidRPr="00431AF0" w:rsidRDefault="002F42A9" w:rsidP="002F42A9">
      <w:pPr>
        <w:pStyle w:val="ConsPlusNormal"/>
        <w:jc w:val="center"/>
      </w:pPr>
    </w:p>
    <w:p w:rsidR="002F42A9" w:rsidRPr="00431AF0" w:rsidRDefault="002F42A9" w:rsidP="002F42A9">
      <w:pPr>
        <w:pStyle w:val="ConsPlusNormal"/>
        <w:jc w:val="center"/>
        <w:rPr>
          <w:b/>
        </w:rPr>
      </w:pPr>
      <w:r w:rsidRPr="00431AF0">
        <w:rPr>
          <w:b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ind w:firstLine="540"/>
        <w:jc w:val="both"/>
      </w:pPr>
      <w:r w:rsidRPr="00431AF0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Уставом </w:t>
      </w:r>
      <w:r>
        <w:t xml:space="preserve">Кривошеевского </w:t>
      </w:r>
      <w:r w:rsidRPr="00431AF0">
        <w:t xml:space="preserve">  сельсовета Нижнеломовского района Пензенской области,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jc w:val="center"/>
        <w:rPr>
          <w:b/>
        </w:rPr>
      </w:pPr>
      <w:r w:rsidRPr="00431AF0">
        <w:rPr>
          <w:b/>
        </w:rPr>
        <w:t xml:space="preserve">администрация </w:t>
      </w:r>
      <w:r>
        <w:rPr>
          <w:b/>
        </w:rPr>
        <w:t xml:space="preserve">Кривошеевского </w:t>
      </w:r>
      <w:r w:rsidRPr="00431AF0">
        <w:rPr>
          <w:b/>
        </w:rPr>
        <w:t xml:space="preserve"> сельсовета Нижнеломовского района Пензенской области постановляет: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ind w:firstLine="540"/>
        <w:jc w:val="both"/>
      </w:pPr>
      <w:r w:rsidRPr="00431AF0">
        <w:t>1. Утвердить прилагаемый Административный регламент по предоставлению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сборах».</w:t>
      </w:r>
    </w:p>
    <w:p w:rsidR="002F42A9" w:rsidRPr="00431AF0" w:rsidRDefault="002F42A9" w:rsidP="002F42A9">
      <w:pPr>
        <w:pStyle w:val="ConsPlusNormal"/>
        <w:spacing w:before="240"/>
        <w:ind w:firstLine="540"/>
        <w:jc w:val="both"/>
      </w:pPr>
      <w:r w:rsidRPr="00431AF0">
        <w:t xml:space="preserve">2. Опубликовать настоящее постановление в средстве массовой информации Комитета местного самоуправления </w:t>
      </w:r>
      <w:r>
        <w:t xml:space="preserve">Кривошеевского </w:t>
      </w:r>
      <w:r w:rsidRPr="00431AF0">
        <w:t xml:space="preserve"> сельсовета Нижнеломовского района Пензенской области «</w:t>
      </w:r>
      <w:r>
        <w:t>Местные ведомости</w:t>
      </w:r>
      <w:r w:rsidRPr="00431AF0">
        <w:t xml:space="preserve">» и на официальном сайте администрации </w:t>
      </w:r>
      <w:r>
        <w:t xml:space="preserve">Кривошеевского </w:t>
      </w:r>
      <w:r w:rsidRPr="00431AF0">
        <w:t xml:space="preserve"> сельсовета Нижнеломовского района Пензенской области в информационно-телекоммуникационной сети «Интернет».</w:t>
      </w:r>
    </w:p>
    <w:p w:rsidR="002F42A9" w:rsidRPr="00431AF0" w:rsidRDefault="002F42A9" w:rsidP="002F42A9">
      <w:pPr>
        <w:pStyle w:val="ConsPlusNormal"/>
        <w:spacing w:before="240"/>
        <w:ind w:firstLine="540"/>
        <w:jc w:val="both"/>
      </w:pPr>
      <w:r w:rsidRPr="00431AF0">
        <w:t>3. Настоящее постановление вступает в силу на следующий день после дня его официального опубликования.</w:t>
      </w:r>
    </w:p>
    <w:p w:rsidR="002F42A9" w:rsidRPr="00431AF0" w:rsidRDefault="002F42A9" w:rsidP="002F42A9">
      <w:pPr>
        <w:pStyle w:val="ConsPlusNormal"/>
        <w:spacing w:before="240"/>
        <w:ind w:firstLine="540"/>
        <w:jc w:val="both"/>
      </w:pPr>
      <w:r w:rsidRPr="00431AF0">
        <w:t xml:space="preserve">4. Контроль за исполнением настоящего постановления возложить на главу администрации </w:t>
      </w:r>
      <w:r>
        <w:t xml:space="preserve">Кривошеевского </w:t>
      </w:r>
      <w:r w:rsidRPr="00431AF0">
        <w:t xml:space="preserve"> сельсовета Нижнеломовского района Пензенской области.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jc w:val="right"/>
      </w:pPr>
    </w:p>
    <w:p w:rsidR="002F42A9" w:rsidRPr="00431AF0" w:rsidRDefault="002F42A9" w:rsidP="002F42A9">
      <w:pPr>
        <w:pStyle w:val="ConsPlusNormal"/>
        <w:jc w:val="right"/>
      </w:pPr>
    </w:p>
    <w:p w:rsidR="002F42A9" w:rsidRPr="00431AF0" w:rsidRDefault="002F42A9" w:rsidP="002F42A9">
      <w:pPr>
        <w:pStyle w:val="ConsPlusNormal"/>
        <w:jc w:val="right"/>
      </w:pPr>
    </w:p>
    <w:p w:rsidR="002F42A9" w:rsidRPr="00431AF0" w:rsidRDefault="002F42A9" w:rsidP="002F42A9">
      <w:pPr>
        <w:pStyle w:val="ConsPlusNormal"/>
        <w:jc w:val="both"/>
        <w:rPr>
          <w:b/>
        </w:rPr>
      </w:pPr>
      <w:r>
        <w:rPr>
          <w:b/>
        </w:rPr>
        <w:t>Г</w:t>
      </w:r>
      <w:r w:rsidRPr="00431AF0">
        <w:rPr>
          <w:b/>
        </w:rPr>
        <w:t>лав</w:t>
      </w:r>
      <w:r>
        <w:rPr>
          <w:b/>
        </w:rPr>
        <w:t>а</w:t>
      </w:r>
      <w:r w:rsidRPr="00431AF0">
        <w:rPr>
          <w:b/>
        </w:rPr>
        <w:t xml:space="preserve"> администрации</w:t>
      </w:r>
    </w:p>
    <w:p w:rsidR="002F42A9" w:rsidRPr="00431AF0" w:rsidRDefault="002F42A9" w:rsidP="002F42A9">
      <w:pPr>
        <w:pStyle w:val="ConsPlusNormal"/>
        <w:jc w:val="both"/>
        <w:rPr>
          <w:b/>
        </w:rPr>
      </w:pPr>
      <w:r>
        <w:rPr>
          <w:b/>
        </w:rPr>
        <w:t xml:space="preserve">Кривошеевского </w:t>
      </w:r>
      <w:r w:rsidRPr="00431AF0">
        <w:rPr>
          <w:b/>
        </w:rPr>
        <w:t xml:space="preserve"> сельсовета</w:t>
      </w:r>
      <w:r w:rsidRPr="00431AF0">
        <w:rPr>
          <w:b/>
        </w:rPr>
        <w:tab/>
      </w:r>
      <w:r w:rsidRPr="00431AF0">
        <w:rPr>
          <w:b/>
        </w:rPr>
        <w:tab/>
      </w:r>
      <w:r w:rsidRPr="00431AF0">
        <w:rPr>
          <w:b/>
        </w:rPr>
        <w:tab/>
      </w:r>
      <w:r w:rsidRPr="00431AF0">
        <w:rPr>
          <w:b/>
        </w:rPr>
        <w:tab/>
      </w:r>
      <w:r w:rsidRPr="00431AF0">
        <w:rPr>
          <w:b/>
        </w:rPr>
        <w:tab/>
      </w:r>
      <w:r w:rsidRPr="00431AF0">
        <w:rPr>
          <w:b/>
        </w:rPr>
        <w:tab/>
      </w:r>
      <w:r>
        <w:rPr>
          <w:b/>
        </w:rPr>
        <w:t>К.Ш.Ишмаков</w:t>
      </w:r>
      <w:r w:rsidRPr="00431AF0">
        <w:rPr>
          <w:b/>
        </w:rPr>
        <w:tab/>
      </w:r>
      <w:r w:rsidRPr="00431AF0">
        <w:rPr>
          <w:b/>
        </w:rPr>
        <w:tab/>
      </w:r>
    </w:p>
    <w:p w:rsidR="002F42A9" w:rsidRDefault="002F42A9" w:rsidP="002F42A9">
      <w:pPr>
        <w:pStyle w:val="ConsPlusNormal"/>
        <w:jc w:val="right"/>
      </w:pPr>
    </w:p>
    <w:p w:rsidR="002F42A9" w:rsidRPr="00431AF0" w:rsidRDefault="002F42A9" w:rsidP="002F42A9">
      <w:pPr>
        <w:pStyle w:val="ConsPlusNormal"/>
        <w:jc w:val="right"/>
      </w:pPr>
      <w:r w:rsidRPr="00431AF0">
        <w:lastRenderedPageBreak/>
        <w:t>Приложение</w:t>
      </w:r>
    </w:p>
    <w:p w:rsidR="002F42A9" w:rsidRPr="00431AF0" w:rsidRDefault="002F42A9" w:rsidP="002F42A9">
      <w:pPr>
        <w:pStyle w:val="ConsPlusNormal"/>
        <w:jc w:val="right"/>
      </w:pPr>
      <w:r w:rsidRPr="00431AF0">
        <w:t>к постановлению</w:t>
      </w:r>
    </w:p>
    <w:p w:rsidR="002F42A9" w:rsidRPr="00431AF0" w:rsidRDefault="002F42A9" w:rsidP="002F42A9">
      <w:pPr>
        <w:pStyle w:val="ConsPlusNormal"/>
        <w:jc w:val="right"/>
      </w:pPr>
      <w:r w:rsidRPr="00431AF0">
        <w:t xml:space="preserve">администрации </w:t>
      </w:r>
      <w:r>
        <w:t xml:space="preserve">Кривошеевского </w:t>
      </w:r>
      <w:r w:rsidRPr="00431AF0">
        <w:t xml:space="preserve"> сельсовета</w:t>
      </w:r>
    </w:p>
    <w:p w:rsidR="002F42A9" w:rsidRPr="00431AF0" w:rsidRDefault="002F42A9" w:rsidP="002F42A9">
      <w:pPr>
        <w:pStyle w:val="ConsPlusNormal"/>
        <w:jc w:val="right"/>
      </w:pPr>
      <w:r w:rsidRPr="00431AF0">
        <w:t>Нижнеломовского района</w:t>
      </w:r>
    </w:p>
    <w:p w:rsidR="002F42A9" w:rsidRPr="00431AF0" w:rsidRDefault="002F42A9" w:rsidP="002F42A9">
      <w:pPr>
        <w:pStyle w:val="ConsPlusNormal"/>
        <w:jc w:val="right"/>
      </w:pPr>
      <w:r w:rsidRPr="00431AF0">
        <w:t>Пензенской области</w:t>
      </w:r>
    </w:p>
    <w:p w:rsidR="002F42A9" w:rsidRPr="00431AF0" w:rsidRDefault="002F42A9" w:rsidP="002F42A9">
      <w:pPr>
        <w:pStyle w:val="ConsPlusNormal"/>
        <w:jc w:val="right"/>
      </w:pPr>
      <w:r w:rsidRPr="00431AF0">
        <w:t xml:space="preserve">от </w:t>
      </w:r>
      <w:r>
        <w:t xml:space="preserve"> 06.07.2021 </w:t>
      </w:r>
      <w:r w:rsidRPr="00431AF0">
        <w:t xml:space="preserve"> № </w:t>
      </w:r>
      <w:r>
        <w:t>87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jc w:val="center"/>
        <w:rPr>
          <w:b/>
        </w:rPr>
      </w:pPr>
    </w:p>
    <w:p w:rsidR="002F42A9" w:rsidRPr="00431AF0" w:rsidRDefault="002F42A9" w:rsidP="002F42A9">
      <w:pPr>
        <w:pStyle w:val="ConsPlusNormal"/>
        <w:jc w:val="center"/>
        <w:rPr>
          <w:b/>
        </w:rPr>
      </w:pPr>
      <w:r w:rsidRPr="00431AF0">
        <w:rPr>
          <w:b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jc w:val="center"/>
        <w:rPr>
          <w:b/>
        </w:rPr>
      </w:pPr>
      <w:r w:rsidRPr="00431AF0">
        <w:rPr>
          <w:b/>
        </w:rPr>
        <w:t>I. Общие положения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jc w:val="center"/>
      </w:pPr>
      <w:r w:rsidRPr="00431AF0">
        <w:t>Предмет регулирования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ind w:firstLine="540"/>
        <w:jc w:val="both"/>
      </w:pPr>
      <w:r w:rsidRPr="00431AF0">
        <w:t xml:space="preserve">1.1. Настоящий 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 (далее - Административный регламент) устанавливает стандарт и порядок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 (далее - муниципальная услуга), определяет сроки и последовательность административных процедур (действий) администрации </w:t>
      </w:r>
      <w:r>
        <w:t xml:space="preserve">Кривошеевского </w:t>
      </w:r>
      <w:r w:rsidRPr="00431AF0">
        <w:t xml:space="preserve">  сельсовета Нижнеломовского района Пензенской области (далее - Администрация) при предоставлении муниципальной услуги.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jc w:val="center"/>
      </w:pPr>
      <w:r w:rsidRPr="00431AF0">
        <w:t>Круг заявителей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ind w:firstLine="540"/>
        <w:jc w:val="both"/>
      </w:pPr>
      <w:r w:rsidRPr="00431AF0">
        <w:t>1.2. Заявителями на получение Муниципальной услуги являются налогоплательщики и налоговые агенты, заинтересованные в получении письменных разъяснений, вопросов применения нормативных правовых актов о местных налогах и сборах (далее - заявитель).</w:t>
      </w:r>
    </w:p>
    <w:p w:rsidR="002F42A9" w:rsidRPr="00431AF0" w:rsidRDefault="002F42A9" w:rsidP="002F42A9">
      <w:pPr>
        <w:pStyle w:val="ConsPlusNormal"/>
        <w:spacing w:before="240"/>
        <w:ind w:firstLine="540"/>
        <w:jc w:val="both"/>
      </w:pPr>
      <w:r w:rsidRPr="00431AF0">
        <w:t>От имени заявителя могут выступать лица, уполномоченные действовать в силу закона или на основании доверенности, оформленной в соответствии с законодательством Российской Федерации, либо акта уполномоченного на то государственного органа или органа местного самоуправления.</w:t>
      </w:r>
    </w:p>
    <w:p w:rsidR="002F42A9" w:rsidRPr="00431AF0" w:rsidRDefault="002F42A9" w:rsidP="002F42A9">
      <w:pPr>
        <w:pStyle w:val="ConsPlusNormal"/>
        <w:jc w:val="center"/>
      </w:pPr>
      <w:r w:rsidRPr="00431AF0">
        <w:t>Требования к порядку информирования о предоставлении муниципальной услуги</w:t>
      </w:r>
    </w:p>
    <w:p w:rsidR="002F42A9" w:rsidRPr="00431AF0" w:rsidRDefault="002F42A9" w:rsidP="002F42A9">
      <w:pPr>
        <w:pStyle w:val="ConsPlusNormal"/>
        <w:ind w:firstLine="540"/>
        <w:jc w:val="both"/>
      </w:pPr>
    </w:p>
    <w:p w:rsidR="002F42A9" w:rsidRPr="00431AF0" w:rsidRDefault="002F42A9" w:rsidP="002F42A9">
      <w:pPr>
        <w:pStyle w:val="ConsPlusNormal"/>
        <w:ind w:firstLine="540"/>
        <w:jc w:val="both"/>
      </w:pPr>
      <w:r w:rsidRPr="00431AF0">
        <w:t>1.3. Информирование заявителя о предоставлении муниципальной услуги осуществляется:</w:t>
      </w:r>
    </w:p>
    <w:p w:rsidR="002F42A9" w:rsidRPr="00431AF0" w:rsidRDefault="002F42A9" w:rsidP="002F42A9">
      <w:pPr>
        <w:pStyle w:val="ConsPlusNormal"/>
        <w:spacing w:before="240"/>
        <w:ind w:firstLine="540"/>
        <w:jc w:val="both"/>
      </w:pPr>
      <w:r w:rsidRPr="00431AF0">
        <w:t>1.3.1. Лично;</w:t>
      </w:r>
    </w:p>
    <w:p w:rsidR="002F42A9" w:rsidRPr="00431AF0" w:rsidRDefault="002F42A9" w:rsidP="002F42A9">
      <w:pPr>
        <w:pStyle w:val="ConsPlusNormal"/>
        <w:spacing w:before="240"/>
        <w:ind w:firstLine="540"/>
        <w:jc w:val="both"/>
      </w:pPr>
      <w:r w:rsidRPr="00431AF0"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F42A9" w:rsidRPr="00431AF0" w:rsidRDefault="002F42A9" w:rsidP="002F42A9">
      <w:pPr>
        <w:pStyle w:val="ConsPlusNormal"/>
        <w:spacing w:before="240"/>
        <w:ind w:firstLine="540"/>
        <w:jc w:val="both"/>
      </w:pPr>
      <w:r w:rsidRPr="00431AF0">
        <w:t>1.3.3. Посредством использования телефонной, почтовой связи, а также электронной почты;</w:t>
      </w:r>
    </w:p>
    <w:p w:rsidR="002F42A9" w:rsidRDefault="002F42A9" w:rsidP="002F42A9">
      <w:pPr>
        <w:pStyle w:val="ConsPlusNormal"/>
        <w:ind w:firstLine="540"/>
        <w:jc w:val="both"/>
      </w:pPr>
      <w:r w:rsidRPr="00431AF0">
        <w:t xml:space="preserve">1.3.4. Посредством размещения информации на официальном сайте Администрации в информационно-телекоммуникационной сети "Интернет" </w:t>
      </w:r>
      <w:r w:rsidRPr="000F5F55">
        <w:rPr>
          <w:color w:val="FF0000"/>
        </w:rPr>
        <w:t>http://krivosheevka.rnlomov.pnzreg.ru/</w:t>
      </w:r>
      <w:r>
        <w:t xml:space="preserve"> </w:t>
      </w:r>
      <w:r w:rsidRPr="005C243A">
        <w:rPr>
          <w:color w:val="000000"/>
          <w:position w:val="-2"/>
        </w:rPr>
        <w:t xml:space="preserve">  </w:t>
      </w:r>
      <w:r w:rsidRPr="00431AF0">
        <w:t xml:space="preserve">(далее - официальный сайт Администрации), </w:t>
      </w:r>
      <w:r>
        <w:t>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2F42A9" w:rsidRDefault="002F42A9" w:rsidP="002F42A9">
      <w:pPr>
        <w:pStyle w:val="ConsPlusNormal"/>
        <w:ind w:firstLine="540"/>
        <w:jc w:val="both"/>
      </w:pPr>
      <w:r>
        <w:lastRenderedPageBreak/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в) по телефону.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Кривошеевского  сельсовета Нижнеломовского района Пензенской области,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</w:t>
      </w:r>
      <w:r>
        <w:lastRenderedPageBreak/>
        <w:t>автоинформатора (при наличии);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jc w:val="center"/>
        <w:rPr>
          <w:b/>
        </w:rPr>
      </w:pPr>
      <w:r>
        <w:rPr>
          <w:b/>
        </w:rPr>
        <w:t>II. Стандарт предоставления муниципальной услуги</w:t>
      </w:r>
    </w:p>
    <w:p w:rsidR="002F42A9" w:rsidRDefault="002F42A9" w:rsidP="002F42A9">
      <w:pPr>
        <w:pStyle w:val="ConsPlusNormal"/>
        <w:jc w:val="center"/>
        <w:rPr>
          <w:b/>
        </w:rPr>
      </w:pPr>
    </w:p>
    <w:p w:rsidR="002F42A9" w:rsidRPr="001A3775" w:rsidRDefault="002F42A9" w:rsidP="002F42A9">
      <w:pPr>
        <w:pStyle w:val="ConsPlusNormal"/>
        <w:jc w:val="center"/>
        <w:rPr>
          <w:b/>
        </w:rPr>
      </w:pPr>
      <w:r w:rsidRPr="001A3775">
        <w:rPr>
          <w:b/>
        </w:rPr>
        <w:t>Наименование муниципальной услуги</w:t>
      </w:r>
    </w:p>
    <w:p w:rsidR="002F42A9" w:rsidRDefault="002F42A9" w:rsidP="002F42A9">
      <w:pPr>
        <w:pStyle w:val="ConsPlusNormal"/>
        <w:ind w:firstLine="540"/>
        <w:jc w:val="both"/>
        <w:rPr>
          <w:b/>
        </w:rPr>
      </w:pPr>
    </w:p>
    <w:p w:rsidR="002F42A9" w:rsidRDefault="002F42A9" w:rsidP="002F42A9">
      <w:pPr>
        <w:pStyle w:val="ConsPlusNormal"/>
        <w:ind w:firstLine="540"/>
        <w:jc w:val="both"/>
      </w:pPr>
      <w:r>
        <w:t xml:space="preserve">2.1. </w:t>
      </w:r>
      <w:r w:rsidRPr="001A3775">
        <w:t>Наименование муниципальной услуги</w:t>
      </w:r>
      <w:r>
        <w:t xml:space="preserve"> - Дача письменных разъяснений налогоплательщикам по вопросам применения муниципальных правовых актов о местных налогах и сборах.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2F42A9" w:rsidRPr="001A3775" w:rsidRDefault="002F42A9" w:rsidP="002F42A9">
      <w:pPr>
        <w:pStyle w:val="ConsPlusNormal"/>
        <w:spacing w:before="240"/>
        <w:ind w:firstLine="540"/>
        <w:jc w:val="center"/>
        <w:rPr>
          <w:b/>
        </w:rPr>
      </w:pPr>
      <w:r w:rsidRPr="001A3775">
        <w:rPr>
          <w:b/>
        </w:rPr>
        <w:t>Наименование органа местного самоуправления, предоставляющего муниципальную услугу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 Кривошеевского   сельсовета Нижнеломовского  района Пензенской области.</w:t>
      </w:r>
    </w:p>
    <w:p w:rsidR="002F42A9" w:rsidRPr="001A3775" w:rsidRDefault="002F42A9" w:rsidP="002F42A9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Результат предоставления муниципальной услуги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2.3.1 Результатом предоставления муниципальной услуги является: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письменное разъяснение по вопросам применения муниципальных правовых актов о местных налогах и сборах на территории Кривошеевского   сельсовета Нижнеломовского  района Пензенской области;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письменный отказ в предоставлении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Документ, подтверждающий предоставление муниципальной услуги (в том числе отказ в предоставлении муниципальной услуги), направляется заявителю (представителю заявителя) в форме документа на бумажном носителе почтовым отправлением и (или) на адрес электронной почты, указанный в заявлении.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Способ получения документа, подтверждающего предоставление муниципальной услуги (отказ в предоставлении муниципальной услуги), указывается заявителем в заявлении.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Pr="001A3775" w:rsidRDefault="002F42A9" w:rsidP="002F42A9">
      <w:pPr>
        <w:pStyle w:val="ConsPlusNormal"/>
        <w:jc w:val="center"/>
        <w:rPr>
          <w:b/>
        </w:rPr>
      </w:pPr>
      <w:r w:rsidRPr="001A3775">
        <w:rPr>
          <w:b/>
        </w:rPr>
        <w:t>Срок предоставления муниципальной услуги</w:t>
      </w:r>
    </w:p>
    <w:p w:rsidR="002F42A9" w:rsidRDefault="002F42A9" w:rsidP="002F42A9">
      <w:pPr>
        <w:pStyle w:val="ConsPlusNormal"/>
        <w:jc w:val="center"/>
      </w:pPr>
    </w:p>
    <w:p w:rsidR="002F42A9" w:rsidRDefault="002F42A9" w:rsidP="002F42A9">
      <w:pPr>
        <w:pStyle w:val="ConsPlusNormal"/>
        <w:ind w:firstLine="540"/>
        <w:jc w:val="both"/>
      </w:pPr>
      <w:r>
        <w:lastRenderedPageBreak/>
        <w:t>2.3. Срок предоставления муниципальной услуги не может превышать 30 дней со дня регистрации заявления о даче письменных разъяснений налогоплательщикам по вопросам применения муниципальных правовых актов о местных налогах и сборах (далее - заявление).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2F42A9" w:rsidRPr="001A3775" w:rsidRDefault="002F42A9" w:rsidP="002F42A9">
      <w:pPr>
        <w:pStyle w:val="ConsPlusNormal"/>
        <w:spacing w:before="240"/>
        <w:ind w:firstLine="540"/>
        <w:jc w:val="center"/>
        <w:rPr>
          <w:b/>
        </w:rPr>
      </w:pPr>
      <w:r w:rsidRPr="001A3775">
        <w:rPr>
          <w:b/>
        </w:rPr>
        <w:t>Правовые основания для предоставления муниципальной услуги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Pr="001A3775" w:rsidRDefault="002F42A9" w:rsidP="002F42A9">
      <w:pPr>
        <w:pStyle w:val="ConsPlusNormal"/>
        <w:jc w:val="center"/>
        <w:rPr>
          <w:b/>
        </w:rPr>
      </w:pPr>
      <w:r w:rsidRPr="001A3775"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2.5. Для предоставления муниципальной услуги заявитель представляет: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1) заявление о выдаче письменных разъяснений по вопросам применения муниципальных правовых актов Кривошеевского  сельсовета Нижнеломовского района Пензенской области о местных налогах и сборах в свободной форме, на бумажном носителе, в одном экземпляре или в форме электронного документа;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2) документ, подтверждающий полномочия законного или уполномоченного представителя на обращение с заявлением, на бумажном носителе, в одном экземпляре (в случае обращения представителя заявителя).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2.6. В заявлении в обязательном порядке указывается: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наименование уполномоченного органа местного самоуправления, либо фамилия, имя, отчество руководителя, либо должность соответствующего лица, которому направлено письменное обращение;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наименование организации или фамилия, имя, отчество гражданина, направившего заявление;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полный почтовый адрес и (или) адрес электронной почты заявителя, на который должен быть направлен ответ;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содержание обращения;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lastRenderedPageBreak/>
        <w:t>- подпись лица;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дата обращения.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2.7. Письменное заявление (обращение)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2.8.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отчество, адрес электронной почты (если ответ должен быть направлен в форме электронного документа)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При личном приеме заявитель предъявляет документ, удостоверяющий его личность, и излагает содержание своего обращения.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2.9. Заявление и документы, прилагаемые к заявлению (или их копии), должны быть составлены на русском языке.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2.10. Заявление о предоставлении муниципальной услуги и прилагаемые документы представляются заявителем в Администрацию на бумажном носителе непосредственно или направляются почтовым отправлением.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2.11. Запрещено требовать от заявителя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Pr="001A3775" w:rsidRDefault="002F42A9" w:rsidP="002F42A9">
      <w:pPr>
        <w:pStyle w:val="ConsPlusNormal"/>
        <w:jc w:val="center"/>
        <w:rPr>
          <w:b/>
        </w:rPr>
      </w:pPr>
      <w:r w:rsidRPr="001A3775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F42A9" w:rsidRDefault="002F42A9" w:rsidP="002F42A9">
      <w:pPr>
        <w:pStyle w:val="ConsPlusNormal"/>
        <w:jc w:val="center"/>
      </w:pPr>
    </w:p>
    <w:p w:rsidR="002F42A9" w:rsidRDefault="002F42A9" w:rsidP="002F42A9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муниципальной услуги отсутствуют.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</w:p>
    <w:p w:rsidR="002F42A9" w:rsidRPr="001A3775" w:rsidRDefault="002F42A9" w:rsidP="002F42A9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Исчерпывающий перечень оснований для приостановления предоставления муниципальной услуги</w:t>
      </w:r>
    </w:p>
    <w:p w:rsidR="002F42A9" w:rsidRDefault="002F42A9" w:rsidP="002F42A9">
      <w:pPr>
        <w:pStyle w:val="ConsPlusNormal"/>
        <w:spacing w:before="240"/>
        <w:jc w:val="center"/>
      </w:pPr>
    </w:p>
    <w:p w:rsidR="002F42A9" w:rsidRDefault="002F42A9" w:rsidP="002F42A9">
      <w:pPr>
        <w:pStyle w:val="ConsPlusNormal"/>
        <w:ind w:firstLine="540"/>
        <w:jc w:val="both"/>
      </w:pPr>
      <w:r>
        <w:t>2.13. Основания для приостановления муниципальной услуги отсутствуют.</w:t>
      </w:r>
    </w:p>
    <w:p w:rsidR="002F42A9" w:rsidRPr="001A3775" w:rsidRDefault="002F42A9" w:rsidP="002F42A9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Исчерпывающий перечень оснований для отказа в предоставлении муниципальной услуги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2.14. В письменном обращении, представленном на бумажном носителе, отсутствует: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1) для физического лица, не являющегося индивидуальным предпринимателем, - фамилия, имя, отчество (при наличии); почтовый адрес заявителя (в случае, если результат предоставления муниципальной услуги должен быть направлен почтовым отправлением); подпись, фамилия и инициалы физического лица (представителя физического лица);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lastRenderedPageBreak/>
        <w:t>2) для юридического лица (индивидуального предпринимателя) - полное наименование юридического лица (фамилия, имя, отчество (при наличии) индивидуального предпринимателя);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почтовый адрес заявителя (в случае, если результат предоставления муниципальной услуги должен быть направлен почтовым отправлением);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подпись, фамилия и инициалы физического лица - представителя юридического лица, представившего и (или) подписавшего заявление.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2.15. Текст письменного обращения не поддается прочтению, ответ на обращение не дается, и оно не подлежит рассмотрению, о чем в течение семи рабочих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2.16. В письменном обращении гражданина содержится вопрос, на который ему неоднократно (более двух раз)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2.17.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2.18. Если обращение содержит нецензурные либо оскорбительные выражения, угрозы жизни, здоровью и имуществу уполномоченного должностного лица, а также членов его семьи, орган, предоставляющий муниципальную услугу,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2.19. 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администрацию округа в порядке, установленном настоящим Административным регламентом.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jc w:val="center"/>
        <w:rPr>
          <w:b/>
        </w:rPr>
      </w:pPr>
      <w:r w:rsidRPr="001A3775">
        <w:rPr>
          <w:b/>
        </w:rPr>
        <w:t>Перечень услуг, которые являются необходимыми и обязательными для предоставления муниципальной услуги</w:t>
      </w:r>
    </w:p>
    <w:p w:rsidR="002F42A9" w:rsidRPr="001A3775" w:rsidRDefault="002F42A9" w:rsidP="002F42A9">
      <w:pPr>
        <w:pStyle w:val="ConsPlusNormal"/>
        <w:jc w:val="center"/>
        <w:rPr>
          <w:b/>
        </w:rPr>
      </w:pPr>
    </w:p>
    <w:p w:rsidR="002F42A9" w:rsidRDefault="002F42A9" w:rsidP="002F42A9">
      <w:pPr>
        <w:pStyle w:val="ConsPlusNormal"/>
        <w:ind w:firstLine="540"/>
        <w:jc w:val="both"/>
      </w:pPr>
      <w:r>
        <w:t>2.20. Услуги, которые являются необходимыми и обязательными для предоставления муниципальной услуги, отсутствуют.</w:t>
      </w:r>
    </w:p>
    <w:p w:rsidR="002F42A9" w:rsidRPr="001A3775" w:rsidRDefault="002F42A9" w:rsidP="002F42A9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2.21. Муниципальная услуга предоставляется бесплатно.</w:t>
      </w:r>
    </w:p>
    <w:p w:rsidR="002F42A9" w:rsidRPr="001A3775" w:rsidRDefault="002F42A9" w:rsidP="002F42A9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2.22. Время ожидания в очереди не должно превышать: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при подаче заявления и документов - 15 минут;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lastRenderedPageBreak/>
        <w:t>- при получении результата предоставления муниципальной услуги - 15 минут.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Pr="001A3775" w:rsidRDefault="002F42A9" w:rsidP="002F42A9">
      <w:pPr>
        <w:pStyle w:val="ConsPlusNormal"/>
        <w:jc w:val="center"/>
        <w:rPr>
          <w:b/>
        </w:rPr>
      </w:pPr>
      <w:r w:rsidRPr="001A3775">
        <w:rPr>
          <w:b/>
        </w:rPr>
        <w:t>Срок регистрации заявления заявителя о предоставлении муниципальной услуги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2.23. Регистрация заявления заявителя о предоставлении муниципальной услуги осуществляется в день его поступления.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2.24.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F42A9" w:rsidRPr="001A3775" w:rsidRDefault="002F42A9" w:rsidP="002F42A9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2.25.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2.26.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2.27. Предоставление муниципальной услуги осуществляется в специально выделенных для этой цели помещениях.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2.28. Помещения, в которых осуществляется предоставление муниципальной услуги, оборудуются: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2.29. Количество мест ожидания определяется исходя из фактической нагрузки и возможностей для их размещения в здании.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2.30.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lastRenderedPageBreak/>
        <w:t>2.31. Кабинеты приема заявителей должны иметь информационные таблички (вывески) с указанием: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2.32.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2.33.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</w:t>
      </w:r>
      <w:r>
        <w:lastRenderedPageBreak/>
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Pr="001A3775" w:rsidRDefault="002F42A9" w:rsidP="002F42A9">
      <w:pPr>
        <w:pStyle w:val="ConsPlusNormal"/>
        <w:jc w:val="center"/>
        <w:rPr>
          <w:b/>
        </w:rPr>
      </w:pPr>
      <w:r w:rsidRPr="001A3775">
        <w:rPr>
          <w:b/>
        </w:rPr>
        <w:t>Показатели доступности и качества муниципальной услуги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2.34. Показателями доступности предоставления муниципальной услуги являются: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2.35. Показателями качества предоставления муниципальной услуги являются: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2.36.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lastRenderedPageBreak/>
        <w:t>а) при подаче документов для получения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jc w:val="center"/>
        <w:rPr>
          <w:b/>
        </w:rPr>
      </w:pPr>
      <w:r w:rsidRPr="001A3775">
        <w:rPr>
          <w:b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F42A9" w:rsidRPr="001A3775" w:rsidRDefault="002F42A9" w:rsidP="002F42A9">
      <w:pPr>
        <w:pStyle w:val="ConsPlusNormal"/>
        <w:jc w:val="center"/>
        <w:rPr>
          <w:b/>
        </w:rPr>
      </w:pPr>
    </w:p>
    <w:p w:rsidR="002F42A9" w:rsidRDefault="002F42A9" w:rsidP="002F42A9">
      <w:pPr>
        <w:pStyle w:val="ConsPlusNormal"/>
        <w:ind w:firstLine="540"/>
        <w:jc w:val="both"/>
      </w:pPr>
      <w:r>
        <w:t>2.37.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2.38. По выбору заявителя результат предоставления муниципальной услуги направляется в виде: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в) в виде документа на бумажном носителе, который направляется заявителю посредством почтового отправления;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г) в виде электронного документа, который направляется Администрацией заявителю посредством официальной электронной почты.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2.39.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Pr="001A3775" w:rsidRDefault="002F42A9" w:rsidP="002F42A9">
      <w:pPr>
        <w:pStyle w:val="ConsPlusNormal"/>
        <w:jc w:val="center"/>
        <w:rPr>
          <w:b/>
        </w:rPr>
      </w:pPr>
      <w:r w:rsidRPr="001A3775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2)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3) Выдача заявителю результата предоставления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4) Порядок исправления допущенных опечаток и ошибок в выданных в результате предоставления муниципальной услуги документах.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jc w:val="center"/>
        <w:rPr>
          <w:b/>
        </w:rPr>
      </w:pPr>
      <w:r w:rsidRPr="00471BDB">
        <w:rPr>
          <w:b/>
        </w:rPr>
        <w:lastRenderedPageBreak/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2F42A9" w:rsidRPr="00471BDB" w:rsidRDefault="002F42A9" w:rsidP="002F42A9">
      <w:pPr>
        <w:pStyle w:val="ConsPlusNormal"/>
        <w:jc w:val="center"/>
        <w:rPr>
          <w:b/>
        </w:rPr>
      </w:pPr>
    </w:p>
    <w:p w:rsidR="002F42A9" w:rsidRDefault="002F42A9" w:rsidP="002F42A9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3.3. Заявление представляется заявителем в Администрацию или МФЦ.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Заявление подписывается заявителем либо его уполномоченным представителем.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При представлении заявителем документов, указанных в пункте 2.5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3.5. При приеме у заявителя заявления и документов, указанных в пункте 2.5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3.6. 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3.7. 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3.8. 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lastRenderedPageBreak/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- в день поступления заявления и документов в Администрацию.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</w:p>
    <w:p w:rsidR="002F42A9" w:rsidRDefault="002F42A9" w:rsidP="002F42A9">
      <w:pPr>
        <w:pStyle w:val="ConsPlusNormal"/>
        <w:spacing w:before="240"/>
        <w:ind w:firstLine="540"/>
        <w:jc w:val="both"/>
      </w:pPr>
    </w:p>
    <w:p w:rsidR="002F42A9" w:rsidRPr="00471BDB" w:rsidRDefault="002F42A9" w:rsidP="002F42A9">
      <w:pPr>
        <w:pStyle w:val="ConsPlusNormal"/>
        <w:spacing w:before="240"/>
        <w:ind w:firstLine="540"/>
        <w:jc w:val="both"/>
        <w:rPr>
          <w:b/>
        </w:rPr>
      </w:pPr>
      <w:r w:rsidRPr="00471BDB">
        <w:rPr>
          <w:b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3.13. Ответственный исполнитель: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определяет, относится ли к компетенции администрации округа рассмотрение поставленных в обращении вопросов;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определяет характер, сроки действий и сроки рассмотрения обращения;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определяет должностное лицо, ответственное за подготовку ответа на обращение (далее - исполнитель);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ставит исполнение поручений и рассмотрение обращения на контроль.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3.14.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сборах. При наличии оснований для отказа в предоставлении муниципальной услуги ответственный исполнитель готовит проект письма об отказе в предоставлении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Подготовленные проекты писем ответственный исполнитель передает на подпись главе Администрации.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Максимальный срок административного действия - 15 (пятнадцать) дней со дня поступления заявления и документов ответственному специалисту.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lastRenderedPageBreak/>
        <w:t>3.16. Глава Администрации рассматривает подготовленный проект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сборах, либо проект письма об отказе в предоставлении муниципальной услуги и подписывает их.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Максимальный срок административного действия - 3 (три) дня со дня поступления проекта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сборах, либо проекта письма Администрации об отказе в предоставлении муниципальной услуги на подпись главе Администрации.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3.17. После подписания главой Администрации специалист Администрации, регистрирует ответ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2F42A9" w:rsidRPr="001E674A" w:rsidRDefault="002F42A9" w:rsidP="002F42A9">
      <w:pPr>
        <w:pStyle w:val="ConsPlusNormal"/>
        <w:ind w:firstLine="540"/>
        <w:jc w:val="center"/>
        <w:rPr>
          <w:b/>
          <w:color w:val="FF0000"/>
        </w:rPr>
      </w:pPr>
    </w:p>
    <w:p w:rsidR="002F42A9" w:rsidRPr="006F6692" w:rsidRDefault="002F42A9" w:rsidP="002F42A9">
      <w:pPr>
        <w:pStyle w:val="ConsPlusNormal"/>
        <w:ind w:firstLine="540"/>
        <w:jc w:val="center"/>
        <w:rPr>
          <w:b/>
          <w:color w:val="000000"/>
        </w:rPr>
      </w:pPr>
      <w:r w:rsidRPr="006F6692">
        <w:rPr>
          <w:b/>
          <w:color w:val="000000"/>
        </w:rPr>
        <w:t>Выдача заявителю результата предоставления муниципальной услуги</w:t>
      </w:r>
    </w:p>
    <w:p w:rsidR="002F42A9" w:rsidRPr="006F6692" w:rsidRDefault="002F42A9" w:rsidP="002F42A9">
      <w:pPr>
        <w:pStyle w:val="ConsPlusNormal"/>
        <w:ind w:firstLine="540"/>
        <w:jc w:val="center"/>
        <w:rPr>
          <w:b/>
          <w:color w:val="000000"/>
        </w:rPr>
      </w:pPr>
    </w:p>
    <w:p w:rsidR="002F42A9" w:rsidRPr="006F6692" w:rsidRDefault="002F42A9" w:rsidP="002F42A9">
      <w:pPr>
        <w:autoSpaceDE w:val="0"/>
        <w:ind w:firstLine="567"/>
        <w:jc w:val="both"/>
        <w:rPr>
          <w:color w:val="000000"/>
        </w:rPr>
      </w:pPr>
      <w:r w:rsidRPr="006F6692">
        <w:rPr>
          <w:rFonts w:ascii="Times New Roman" w:hAnsi="Times New Roman"/>
          <w:color w:val="000000"/>
        </w:rPr>
        <w:t>3.18.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2F42A9" w:rsidRPr="006F6692" w:rsidRDefault="002F42A9" w:rsidP="002F42A9">
      <w:pPr>
        <w:autoSpaceDE w:val="0"/>
        <w:ind w:firstLine="567"/>
        <w:jc w:val="both"/>
        <w:rPr>
          <w:rFonts w:ascii="Times New Roman" w:hAnsi="Times New Roman"/>
          <w:color w:val="000000"/>
        </w:rPr>
      </w:pPr>
      <w:r w:rsidRPr="006F6692">
        <w:rPr>
          <w:rFonts w:ascii="Times New Roman" w:hAnsi="Times New Roman"/>
          <w:color w:val="000000"/>
        </w:rPr>
        <w:t>1) письмо Администрации о даче письменных разъяснений налогоплательщикам по вопросам применения муниципальных правовых актов о местных налогах и сборах;</w:t>
      </w:r>
    </w:p>
    <w:p w:rsidR="002F42A9" w:rsidRPr="006F6692" w:rsidRDefault="002F42A9" w:rsidP="002F42A9">
      <w:pPr>
        <w:autoSpaceDE w:val="0"/>
        <w:ind w:firstLine="567"/>
        <w:jc w:val="both"/>
        <w:rPr>
          <w:rFonts w:ascii="Times New Roman" w:hAnsi="Times New Roman"/>
          <w:color w:val="000000"/>
        </w:rPr>
      </w:pPr>
      <w:r w:rsidRPr="006F6692">
        <w:rPr>
          <w:rFonts w:ascii="Times New Roman" w:hAnsi="Times New Roman"/>
          <w:color w:val="000000"/>
        </w:rPr>
        <w:t>2) письмо об отказе в предоставлении муниципальной услуги;</w:t>
      </w:r>
    </w:p>
    <w:p w:rsidR="002F42A9" w:rsidRPr="006F6692" w:rsidRDefault="002F42A9" w:rsidP="002F42A9">
      <w:pPr>
        <w:autoSpaceDE w:val="0"/>
        <w:ind w:firstLine="567"/>
        <w:jc w:val="both"/>
        <w:rPr>
          <w:color w:val="000000"/>
        </w:rPr>
      </w:pPr>
      <w:r w:rsidRPr="006F6692">
        <w:rPr>
          <w:rFonts w:ascii="Times New Roman" w:hAnsi="Times New Roman"/>
          <w:color w:val="000000"/>
        </w:rPr>
        <w:t>3.19. 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</w:t>
      </w:r>
      <w:r w:rsidRPr="006F6692">
        <w:rPr>
          <w:rFonts w:ascii="Times New Roman" w:hAnsi="Times New Roman" w:hint="eastAsia"/>
          <w:color w:val="000000"/>
        </w:rPr>
        <w:t>онной</w:t>
      </w:r>
      <w:r w:rsidRPr="006F6692">
        <w:rPr>
          <w:rFonts w:ascii="Times New Roman" w:hAnsi="Times New Roman"/>
          <w:color w:val="000000"/>
        </w:rPr>
        <w:t xml:space="preserve"> форме.</w:t>
      </w:r>
    </w:p>
    <w:p w:rsidR="002F42A9" w:rsidRPr="006F6692" w:rsidRDefault="002F42A9" w:rsidP="002F42A9">
      <w:pPr>
        <w:autoSpaceDE w:val="0"/>
        <w:ind w:firstLine="567"/>
        <w:jc w:val="both"/>
        <w:rPr>
          <w:color w:val="000000"/>
        </w:rPr>
      </w:pPr>
      <w:r w:rsidRPr="006F6692">
        <w:rPr>
          <w:rFonts w:ascii="Times New Roman" w:hAnsi="Times New Roman"/>
          <w:color w:val="000000"/>
        </w:rPr>
        <w:t>3.20.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2F42A9" w:rsidRPr="006F6692" w:rsidRDefault="002F42A9" w:rsidP="002F42A9">
      <w:pPr>
        <w:autoSpaceDE w:val="0"/>
        <w:ind w:firstLine="567"/>
        <w:jc w:val="both"/>
        <w:rPr>
          <w:color w:val="000000"/>
        </w:rPr>
      </w:pPr>
      <w:r w:rsidRPr="006F6692">
        <w:rPr>
          <w:rFonts w:ascii="Times New Roman" w:hAnsi="Times New Roman"/>
          <w:color w:val="000000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2F42A9" w:rsidRPr="006F6692" w:rsidRDefault="002F42A9" w:rsidP="002F42A9">
      <w:pPr>
        <w:autoSpaceDE w:val="0"/>
        <w:ind w:firstLine="567"/>
        <w:jc w:val="both"/>
        <w:rPr>
          <w:color w:val="000000"/>
        </w:rPr>
      </w:pPr>
      <w:r w:rsidRPr="006F6692">
        <w:rPr>
          <w:rFonts w:ascii="Times New Roman" w:hAnsi="Times New Roman"/>
          <w:color w:val="000000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2F42A9" w:rsidRPr="006F6692" w:rsidRDefault="002F42A9" w:rsidP="002F42A9">
      <w:pPr>
        <w:autoSpaceDE w:val="0"/>
        <w:ind w:firstLine="567"/>
        <w:jc w:val="both"/>
        <w:rPr>
          <w:color w:val="000000"/>
        </w:rPr>
      </w:pPr>
      <w:r w:rsidRPr="006F6692">
        <w:rPr>
          <w:rFonts w:ascii="Times New Roman" w:hAnsi="Times New Roman"/>
          <w:color w:val="000000"/>
        </w:rPr>
        <w:t>3.21. 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2F42A9" w:rsidRPr="006F6692" w:rsidRDefault="002F42A9" w:rsidP="002F42A9">
      <w:pPr>
        <w:pStyle w:val="ConsPlusNormal"/>
        <w:ind w:firstLine="709"/>
        <w:jc w:val="both"/>
        <w:rPr>
          <w:color w:val="000000"/>
        </w:rPr>
      </w:pPr>
      <w:r w:rsidRPr="006F6692">
        <w:rPr>
          <w:color w:val="000000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2F42A9" w:rsidRPr="006F6692" w:rsidRDefault="002F42A9" w:rsidP="002F42A9">
      <w:pPr>
        <w:autoSpaceDE w:val="0"/>
        <w:ind w:firstLine="567"/>
        <w:jc w:val="both"/>
        <w:rPr>
          <w:color w:val="000000"/>
        </w:rPr>
      </w:pPr>
      <w:r w:rsidRPr="006F6692">
        <w:rPr>
          <w:rFonts w:ascii="Times New Roman" w:hAnsi="Times New Roman"/>
          <w:color w:val="000000"/>
        </w:rPr>
        <w:t>3.22. Продолжительность административной процедуры составляет 3 дня со дня принятия решений, указанных в пункте 3.15 настоящего Регламента.</w:t>
      </w:r>
    </w:p>
    <w:p w:rsidR="002F42A9" w:rsidRPr="006F6692" w:rsidRDefault="002F42A9" w:rsidP="002F42A9">
      <w:pPr>
        <w:autoSpaceDE w:val="0"/>
        <w:ind w:firstLine="567"/>
        <w:jc w:val="both"/>
        <w:rPr>
          <w:color w:val="000000"/>
        </w:rPr>
      </w:pPr>
      <w:r w:rsidRPr="006F6692">
        <w:rPr>
          <w:rFonts w:ascii="Times New Roman" w:hAnsi="Times New Roman"/>
          <w:color w:val="000000"/>
        </w:rPr>
        <w:t>3.23. Результатом административной процедуры является выдача заявителю результата предоставления муниципальной услуги.</w:t>
      </w:r>
    </w:p>
    <w:p w:rsidR="002F42A9" w:rsidRPr="006F6692" w:rsidRDefault="002F42A9" w:rsidP="002F42A9">
      <w:pPr>
        <w:autoSpaceDE w:val="0"/>
        <w:ind w:firstLine="567"/>
        <w:jc w:val="both"/>
        <w:rPr>
          <w:rFonts w:ascii="Times New Roman" w:hAnsi="Times New Roman"/>
          <w:color w:val="000000"/>
        </w:rPr>
      </w:pPr>
      <w:r w:rsidRPr="006F6692">
        <w:rPr>
          <w:rFonts w:ascii="Times New Roman" w:hAnsi="Times New Roman"/>
          <w:color w:val="000000"/>
        </w:rPr>
        <w:lastRenderedPageBreak/>
        <w:t xml:space="preserve"> 3.24. Способом фиксации результата выполнения административной процедуры является </w:t>
      </w:r>
      <w:r w:rsidRPr="006F6692">
        <w:rPr>
          <w:rFonts w:ascii="Times New Roman" w:hAnsi="Times New Roman"/>
          <w:color w:val="000000"/>
          <w:position w:val="-2"/>
        </w:rPr>
        <w:t xml:space="preserve">отметка в журнале исходящей корреспонденции о направлении </w:t>
      </w:r>
      <w:r w:rsidRPr="006F6692">
        <w:rPr>
          <w:rFonts w:ascii="Times New Roman" w:hAnsi="Times New Roman"/>
          <w:color w:val="000000"/>
        </w:rPr>
        <w:t>письма Администрации о даче письменных разъяснений налогоплательщикам по вопросам применения муниципальных правовых актов о местных налогах и сборах, либо письма об отказе в предоставлении муниципальной услуги.</w:t>
      </w:r>
    </w:p>
    <w:p w:rsidR="002F42A9" w:rsidRPr="006F6692" w:rsidRDefault="002F42A9" w:rsidP="002F42A9">
      <w:pPr>
        <w:pStyle w:val="ConsPlusNormal"/>
        <w:jc w:val="both"/>
        <w:rPr>
          <w:color w:val="000000"/>
        </w:rPr>
      </w:pPr>
      <w:r w:rsidRPr="006F6692">
        <w:rPr>
          <w:color w:val="000000"/>
        </w:rPr>
        <w:t xml:space="preserve">          3.25. 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2F42A9" w:rsidRPr="00471BDB" w:rsidRDefault="002F42A9" w:rsidP="002F42A9">
      <w:pPr>
        <w:pStyle w:val="ConsPlusNormal"/>
        <w:spacing w:before="240"/>
        <w:ind w:firstLine="540"/>
        <w:jc w:val="center"/>
        <w:rPr>
          <w:b/>
        </w:rPr>
      </w:pPr>
      <w:r w:rsidRPr="00B710D7">
        <w:rPr>
          <w:b/>
          <w:color w:val="000000"/>
        </w:rPr>
        <w:t>Порядок исправления</w:t>
      </w:r>
      <w:r w:rsidRPr="00471BDB">
        <w:rPr>
          <w:b/>
        </w:rPr>
        <w:t xml:space="preserve"> допущенных опечаток и ошибок в выданных в результате предоставления муниципальной услуги документах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 w:rsidRPr="00B710D7">
        <w:rPr>
          <w:color w:val="000000"/>
        </w:rPr>
        <w:t>3.26.</w:t>
      </w:r>
      <w: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3.27. При обращении об исправлении технической ошибки заявитель представляет: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3.28.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3.29.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3.30.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3.31.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подготовки нового проекта письма о даче письменных разъяснений налогоплательщикам по вопросам применения муниципальных правовых актов о местных налогах и сборах;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подготовки нового проекта письма об отказе в предоставлении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3.32.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 xml:space="preserve">3.33. Глава Администрации подписывает ответ о даче письменных разъяснений налогоплательщикам по вопросам применения муниципальных правовых актов о местных налогах и сборах, либо уведомление об отсутствии технической ошибки в выданном в результате </w:t>
      </w:r>
      <w:r>
        <w:lastRenderedPageBreak/>
        <w:t>предоставления муниципальной услуги и передает ответственному исполнителю для направления заявителю.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3.34.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3.35.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письмо о даче письменных разъяснений налогоплательщикам по вопросам применения муниципальных правовых актов о местных налогах и сборах;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jc w:val="center"/>
        <w:rPr>
          <w:b/>
        </w:rPr>
      </w:pPr>
      <w:r w:rsidRPr="00471BDB">
        <w:rPr>
          <w:b/>
        </w:rPr>
        <w:t>Особенности предоставления муниципальной услуги в МФЦ</w:t>
      </w:r>
    </w:p>
    <w:p w:rsidR="002F42A9" w:rsidRPr="00471BDB" w:rsidRDefault="002F42A9" w:rsidP="002F42A9">
      <w:pPr>
        <w:pStyle w:val="ConsPlusNormal"/>
        <w:jc w:val="center"/>
        <w:rPr>
          <w:b/>
        </w:rPr>
      </w:pPr>
    </w:p>
    <w:p w:rsidR="002F42A9" w:rsidRDefault="002F42A9" w:rsidP="002F42A9">
      <w:pPr>
        <w:pStyle w:val="ConsPlusNormal"/>
        <w:ind w:firstLine="540"/>
        <w:jc w:val="both"/>
      </w:pPr>
      <w: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2.5 и 2.6 Административного регламента, и регистрирует их.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2.5 и 2.6 Административного регламента, специалист МФЦ: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2.5 и 2.6 Административного регламента;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3.37. Срок выполнения данного административного действия не более 30 минут.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3.38. Передачу и доставку заявления и документов, указанных в пунктах 2.5 и 2.6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3.39.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3.40. Результат предоставления муниципальной услуги направляется заявителю одним из способов, указанным им в заявлении.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 xml:space="preserve">При наличии в заявлении указания о выдаче результата предоставления муниципальной </w:t>
      </w:r>
      <w:r>
        <w:lastRenderedPageBreak/>
        <w:t>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2.3.1 Административного регламента.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3.41.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3.42.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Pr="00471BDB" w:rsidRDefault="002F42A9" w:rsidP="002F42A9">
      <w:pPr>
        <w:pStyle w:val="ConsPlusNormal"/>
        <w:jc w:val="center"/>
        <w:rPr>
          <w:b/>
        </w:rPr>
      </w:pPr>
      <w:r w:rsidRPr="00471BDB">
        <w:rPr>
          <w:b/>
        </w:rPr>
        <w:t>IV. Формы контроля за исполнением Административного регламента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Кривошеевского  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 xml:space="preserve">4.5.1. Соответствие результатов рассмотрения документов требованиям законодательства </w:t>
      </w:r>
      <w:r>
        <w:lastRenderedPageBreak/>
        <w:t>Российской Федерации;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2F42A9" w:rsidRDefault="002F42A9" w:rsidP="002F42A9">
      <w:pPr>
        <w:pStyle w:val="ConsPlusNormal"/>
        <w:spacing w:before="240"/>
        <w:jc w:val="center"/>
        <w:rPr>
          <w:b/>
        </w:rPr>
      </w:pPr>
      <w:r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Pr="00471BDB" w:rsidRDefault="002F42A9" w:rsidP="002F42A9">
      <w:pPr>
        <w:pStyle w:val="ConsPlusNormal"/>
        <w:jc w:val="center"/>
        <w:rPr>
          <w:b/>
        </w:rPr>
      </w:pPr>
      <w:r w:rsidRPr="00471BDB">
        <w:rPr>
          <w:b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"Об организации предоставления государственных и муниципальных услуг" (далее - ФЗ № 210-ФЗ), и в порядке, предусмотренном главой 2.1 ФЗ № 210-ФЗ.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F42A9" w:rsidRPr="00471BDB" w:rsidRDefault="002F42A9" w:rsidP="002F42A9">
      <w:pPr>
        <w:pStyle w:val="ConsPlusNormal"/>
        <w:spacing w:before="240"/>
        <w:jc w:val="center"/>
        <w:rPr>
          <w:b/>
        </w:rPr>
      </w:pPr>
      <w:r w:rsidRPr="00471BDB">
        <w:rPr>
          <w:b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</w:t>
      </w:r>
      <w:r>
        <w:lastRenderedPageBreak/>
        <w:t>предоставлении муниципальной услуги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форме, в том числе посредством электронной почты.</w:t>
      </w:r>
    </w:p>
    <w:p w:rsidR="002F42A9" w:rsidRPr="00471BDB" w:rsidRDefault="002F42A9" w:rsidP="002F42A9">
      <w:pPr>
        <w:pStyle w:val="ConsPlusNormal"/>
        <w:spacing w:before="240"/>
        <w:jc w:val="center"/>
        <w:rPr>
          <w:b/>
        </w:rPr>
      </w:pPr>
      <w:r w:rsidRPr="00471BDB">
        <w:rPr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Федеральный закон от 27.07.2010 № 210-ФЗ "Об организации предоставления государственных и муниципальных услуг" (с последующими изменениями);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  <w:r>
        <w:t>Приложение</w:t>
      </w:r>
    </w:p>
    <w:p w:rsidR="002F42A9" w:rsidRDefault="002F42A9" w:rsidP="002F42A9">
      <w:pPr>
        <w:pStyle w:val="ConsPlusNormal"/>
        <w:jc w:val="right"/>
      </w:pPr>
      <w:r>
        <w:t>к административному регламенту</w:t>
      </w:r>
    </w:p>
    <w:p w:rsidR="002F42A9" w:rsidRDefault="002F42A9" w:rsidP="002F42A9">
      <w:pPr>
        <w:pStyle w:val="ConsPlusNormal"/>
        <w:jc w:val="right"/>
      </w:pPr>
      <w:r>
        <w:t>предоставления муниципальной услуги</w:t>
      </w:r>
    </w:p>
    <w:p w:rsidR="002F42A9" w:rsidRDefault="002F42A9" w:rsidP="002F42A9">
      <w:pPr>
        <w:pStyle w:val="ConsPlusNormal"/>
        <w:jc w:val="right"/>
      </w:pPr>
      <w: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</w:p>
    <w:p w:rsidR="002F42A9" w:rsidRDefault="002F42A9" w:rsidP="002F42A9">
      <w:pPr>
        <w:pStyle w:val="ConsPlusNormal"/>
        <w:jc w:val="right"/>
      </w:pPr>
      <w:r>
        <w:t>Форма заявления о предоставлении муниципальной услуги</w:t>
      </w:r>
    </w:p>
    <w:p w:rsidR="002F42A9" w:rsidRDefault="002F42A9" w:rsidP="002F42A9">
      <w:pPr>
        <w:pStyle w:val="ConsPlusNormal"/>
        <w:jc w:val="right"/>
      </w:pPr>
      <w:r>
        <w:t>Главе администрации Кривошеевского   сельсовета Нижнеломовского района</w:t>
      </w:r>
    </w:p>
    <w:p w:rsidR="002F42A9" w:rsidRDefault="002F42A9" w:rsidP="002F42A9">
      <w:pPr>
        <w:pStyle w:val="ConsPlusNormal"/>
        <w:jc w:val="right"/>
      </w:pPr>
      <w:r>
        <w:t>Пензенской области</w:t>
      </w:r>
    </w:p>
    <w:p w:rsidR="002F42A9" w:rsidRDefault="002F42A9" w:rsidP="002F42A9">
      <w:pPr>
        <w:pStyle w:val="ConsPlusNormal"/>
        <w:jc w:val="right"/>
      </w:pPr>
      <w:r>
        <w:t>(фамилия, имя, отчество (при наличии))</w:t>
      </w:r>
    </w:p>
    <w:p w:rsidR="002F42A9" w:rsidRDefault="002F42A9" w:rsidP="002F42A9">
      <w:pPr>
        <w:pStyle w:val="ConsPlusNormal"/>
        <w:jc w:val="right"/>
      </w:pPr>
      <w:r>
        <w:t>Заявитель: (фамилия, имя, отчество (при наличии), паспортные данные,</w:t>
      </w:r>
    </w:p>
    <w:p w:rsidR="002F42A9" w:rsidRDefault="002F42A9" w:rsidP="002F42A9">
      <w:pPr>
        <w:pStyle w:val="ConsPlusNormal"/>
        <w:jc w:val="right"/>
      </w:pPr>
      <w:r>
        <w:t xml:space="preserve"> адрес места регистрации, места нахождения)</w:t>
      </w:r>
    </w:p>
    <w:p w:rsidR="002F42A9" w:rsidRDefault="002F42A9" w:rsidP="002F42A9">
      <w:pPr>
        <w:pStyle w:val="ConsPlusNormal"/>
        <w:jc w:val="right"/>
      </w:pPr>
      <w:r>
        <w:t>Номер контактного телефона:</w:t>
      </w:r>
    </w:p>
    <w:p w:rsidR="002F42A9" w:rsidRDefault="002F42A9" w:rsidP="002F42A9">
      <w:pPr>
        <w:pStyle w:val="ConsPlusNormal"/>
        <w:jc w:val="right"/>
      </w:pPr>
      <w:r>
        <w:t>Адрес электронной почты:</w:t>
      </w:r>
    </w:p>
    <w:p w:rsidR="002F42A9" w:rsidRDefault="002F42A9" w:rsidP="002F42A9">
      <w:pPr>
        <w:pStyle w:val="ConsPlusNormal"/>
        <w:jc w:val="right"/>
      </w:pPr>
      <w:r>
        <w:t>(при наличии)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jc w:val="center"/>
      </w:pPr>
    </w:p>
    <w:p w:rsidR="002F42A9" w:rsidRDefault="002F42A9" w:rsidP="002F42A9">
      <w:pPr>
        <w:pStyle w:val="ConsPlusNormal"/>
        <w:jc w:val="center"/>
      </w:pPr>
    </w:p>
    <w:p w:rsidR="002F42A9" w:rsidRDefault="002F42A9" w:rsidP="002F42A9">
      <w:pPr>
        <w:pStyle w:val="ConsPlusNormal"/>
        <w:jc w:val="center"/>
      </w:pPr>
    </w:p>
    <w:p w:rsidR="002F42A9" w:rsidRDefault="002F42A9" w:rsidP="002F42A9">
      <w:pPr>
        <w:pStyle w:val="ConsPlusNormal"/>
        <w:jc w:val="center"/>
      </w:pPr>
      <w:r>
        <w:t>ЗАЯВЛЕНИЕ</w:t>
      </w:r>
    </w:p>
    <w:p w:rsidR="002F42A9" w:rsidRDefault="002F42A9" w:rsidP="002F42A9">
      <w:pPr>
        <w:pStyle w:val="ConsPlusNormal"/>
        <w:jc w:val="center"/>
      </w:pPr>
      <w:r>
        <w:t>по даче письменных разъяснений по вопросам применения муниципальных правовых актов о налогах и сборах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jc w:val="both"/>
      </w:pPr>
      <w:r>
        <w:t>Прошу дать разъяснение по вопрос______________________________________________________</w:t>
      </w:r>
    </w:p>
    <w:p w:rsidR="002F42A9" w:rsidRDefault="002F42A9" w:rsidP="002F42A9">
      <w:pPr>
        <w:pStyle w:val="ConsPlusNormal"/>
        <w:spacing w:before="240"/>
        <w:jc w:val="both"/>
      </w:pPr>
      <w:r>
        <w:t>_____________________________________________________________________________________</w:t>
      </w:r>
    </w:p>
    <w:p w:rsidR="002F42A9" w:rsidRDefault="002F42A9" w:rsidP="002F42A9">
      <w:pPr>
        <w:pStyle w:val="ConsPlusNormal"/>
        <w:spacing w:before="2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</w:p>
    <w:p w:rsidR="002F42A9" w:rsidRDefault="002F42A9" w:rsidP="002F42A9">
      <w:pPr>
        <w:pStyle w:val="ConsPlusNormal"/>
        <w:spacing w:before="240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Заявитель: _______________________________________________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(Ф.И.О., должность представителя (подпись)</w:t>
      </w:r>
    </w:p>
    <w:p w:rsidR="002F42A9" w:rsidRDefault="002F42A9" w:rsidP="002F42A9">
      <w:pPr>
        <w:pStyle w:val="ConsPlusNormal"/>
        <w:spacing w:before="240"/>
        <w:ind w:firstLine="540"/>
        <w:jc w:val="both"/>
      </w:pPr>
      <w:r>
        <w:t>юридического лица; Ф.И.О. гражданина)</w:t>
      </w:r>
    </w:p>
    <w:p w:rsidR="002F42A9" w:rsidRDefault="002F42A9" w:rsidP="002F42A9">
      <w:pPr>
        <w:pStyle w:val="ConsPlusNormal"/>
        <w:ind w:firstLine="540"/>
        <w:jc w:val="both"/>
      </w:pPr>
    </w:p>
    <w:p w:rsidR="002F42A9" w:rsidRDefault="002F42A9" w:rsidP="002F42A9">
      <w:pPr>
        <w:pStyle w:val="ConsPlusNormal"/>
        <w:ind w:firstLine="540"/>
        <w:jc w:val="both"/>
      </w:pPr>
      <w:r>
        <w:t>"__"__________ 20____ г. М.П.</w:t>
      </w:r>
    </w:p>
    <w:p w:rsidR="002F42A9" w:rsidRDefault="002F42A9" w:rsidP="002F42A9"/>
    <w:p w:rsidR="002F42A9" w:rsidRPr="00431AF0" w:rsidRDefault="002F42A9" w:rsidP="002F42A9">
      <w:pPr>
        <w:pStyle w:val="ConsPlusNormal"/>
        <w:spacing w:before="240"/>
        <w:ind w:firstLine="540"/>
        <w:jc w:val="both"/>
      </w:pPr>
    </w:p>
    <w:p w:rsidR="008472E5" w:rsidRDefault="002F42A9"/>
    <w:sectPr w:rsidR="008472E5" w:rsidSect="00243526">
      <w:headerReference w:type="first" r:id="rId5"/>
      <w:pgSz w:w="11906" w:h="16838" w:code="9"/>
      <w:pgMar w:top="822" w:right="567" w:bottom="1134" w:left="113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56" w:rsidRPr="00FA3910" w:rsidRDefault="002F42A9" w:rsidP="00FA3910">
    <w:pPr>
      <w:pStyle w:val="a3"/>
    </w:pPr>
    <w:r w:rsidRPr="00FA3910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42A9"/>
    <w:rsid w:val="002F3877"/>
    <w:rsid w:val="002F42A9"/>
    <w:rsid w:val="008968C2"/>
    <w:rsid w:val="00D8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F42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42A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2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8088</Words>
  <Characters>46103</Characters>
  <Application>Microsoft Office Word</Application>
  <DocSecurity>0</DocSecurity>
  <Lines>384</Lines>
  <Paragraphs>108</Paragraphs>
  <ScaleCrop>false</ScaleCrop>
  <Company/>
  <LinksUpToDate>false</LinksUpToDate>
  <CharactersWithSpaces>54083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Кривошеевка</dc:creator>
  <cp:keywords/>
  <dc:description/>
  <cp:lastModifiedBy>Кривошеевка</cp:lastModifiedBy>
  <cp:revision>2</cp:revision>
  <dcterms:created xsi:type="dcterms:W3CDTF">2021-07-08T13:06:00Z</dcterms:created>
  <dcterms:modified xsi:type="dcterms:W3CDTF">2021-07-08T13:07:00Z</dcterms:modified>
</cp:coreProperties>
</file>