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A8" w:rsidRPr="00C829A8" w:rsidRDefault="00C829A8" w:rsidP="00C829A8">
      <w:pPr>
        <w:spacing w:before="240" w:after="6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2"/>
          <w:szCs w:val="32"/>
          <w:lang w:eastAsia="ru-RU"/>
        </w:rPr>
        <w:t>АДМИНИСТРАЦИЯ ВАРЫПАЕВСКОГО СЕЛЬСОВЕТА ПЕНЗЕНСКОГО РАЙОНА</w:t>
      </w:r>
    </w:p>
    <w:p w:rsidR="00C829A8" w:rsidRPr="00C829A8" w:rsidRDefault="00C829A8" w:rsidP="00C829A8">
      <w:pPr>
        <w:spacing w:before="240" w:after="6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2"/>
          <w:szCs w:val="32"/>
          <w:lang w:eastAsia="ru-RU"/>
        </w:rPr>
        <w:t>ПЕНЗЕНСКОЙ ОБЛАСТИ</w:t>
      </w:r>
    </w:p>
    <w:p w:rsidR="00C829A8" w:rsidRPr="00C829A8" w:rsidRDefault="00C829A8" w:rsidP="00C829A8">
      <w:pPr>
        <w:spacing w:before="240" w:after="6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2"/>
          <w:szCs w:val="32"/>
          <w:lang w:eastAsia="ru-RU"/>
        </w:rPr>
        <w:t>ПОСТАНОВЛЕНИЕ</w:t>
      </w:r>
    </w:p>
    <w:p w:rsidR="00C829A8" w:rsidRPr="00C829A8" w:rsidRDefault="00C829A8" w:rsidP="00C829A8">
      <w:pPr>
        <w:spacing w:before="240" w:after="6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2"/>
          <w:szCs w:val="32"/>
          <w:lang w:eastAsia="ru-RU"/>
        </w:rPr>
        <w:t>от 28.03.2019 год № 59</w:t>
      </w:r>
    </w:p>
    <w:p w:rsidR="00C829A8" w:rsidRPr="00C829A8" w:rsidRDefault="00C829A8" w:rsidP="00C829A8">
      <w:pPr>
        <w:spacing w:before="240" w:after="6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Варыпаевского сельсовета Пензенского района Пензенской области «Предоставление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C829A8">
          <w:rPr>
            <w:rFonts w:ascii="Arial" w:eastAsia="Times New Roman" w:hAnsi="Arial" w:cs="Arial"/>
            <w:color w:val="0000FF"/>
            <w:sz w:val="24"/>
            <w:szCs w:val="24"/>
            <w:lang w:eastAsia="ru-RU"/>
          </w:rPr>
          <w:t>Уставом Варыпаевского сельсовета Пензенского района Пензенской области</w:t>
        </w:r>
      </w:hyperlink>
      <w:r w:rsidRPr="00C829A8">
        <w:rPr>
          <w:rFonts w:ascii="Arial" w:eastAsia="Times New Roman" w:hAnsi="Arial" w:cs="Arial"/>
          <w:color w:val="000000"/>
          <w:sz w:val="24"/>
          <w:szCs w:val="24"/>
          <w:lang w:eastAsia="ru-RU"/>
        </w:rPr>
        <w:t>, постановлением администрации Варыпаевского сельсовета Пензенского района Пензенской области </w:t>
      </w:r>
      <w:hyperlink r:id="rId5" w:tgtFrame="_blank" w:history="1">
        <w:r w:rsidRPr="00C829A8">
          <w:rPr>
            <w:rFonts w:ascii="Arial" w:eastAsia="Times New Roman" w:hAnsi="Arial" w:cs="Arial"/>
            <w:color w:val="0000FF"/>
            <w:sz w:val="24"/>
            <w:szCs w:val="24"/>
            <w:lang w:eastAsia="ru-RU"/>
          </w:rPr>
          <w:t>от27.05.2013 г. №17</w:t>
        </w:r>
      </w:hyperlink>
      <w:r w:rsidRPr="00C829A8">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администрация Варыпаевского сельсовета Пензенского района Пензенской области постановляет:</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Варыпаевского сельсовета Пензенского района Пензенской области «Предоставление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 Признать утратившим силу постановление </w:t>
      </w:r>
      <w:hyperlink r:id="rId6" w:tgtFrame="_blank" w:history="1">
        <w:r w:rsidRPr="00C829A8">
          <w:rPr>
            <w:rFonts w:ascii="Arial" w:eastAsia="Times New Roman" w:hAnsi="Arial" w:cs="Arial"/>
            <w:color w:val="0000FF"/>
            <w:sz w:val="24"/>
            <w:szCs w:val="24"/>
            <w:lang w:eastAsia="ru-RU"/>
          </w:rPr>
          <w:t>№ 51 от 27.12.2016</w:t>
        </w:r>
      </w:hyperlink>
      <w:r w:rsidRPr="00C829A8">
        <w:rPr>
          <w:rFonts w:ascii="Arial" w:eastAsia="Times New Roman" w:hAnsi="Arial" w:cs="Arial"/>
          <w:color w:val="000000"/>
          <w:sz w:val="24"/>
          <w:szCs w:val="24"/>
          <w:lang w:eastAsia="ru-RU"/>
        </w:rPr>
        <w:t> года «Об утверждении административного регламента предоставления муниципальной услуги по предоставлению земельных участков, находящихся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 Настоящее постановление опубликовать в информационном бюллетене Варыпаевского сельсовета Пензенского района «Вестник».</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Варыпаевского сельсовета.</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Глава администрации</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С.Ю.Зубкова</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Приложение</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к постановлению администрации</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Варыпаевского сельсовета</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Пензенского района Пензенской области</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от 28.03.2019 года №59</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0"/>
          <w:szCs w:val="30"/>
          <w:lang w:eastAsia="ru-RU"/>
        </w:rPr>
        <w:t>Раздел I. Общие положения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0" w:name="sub_11"/>
      <w:r w:rsidRPr="00C829A8">
        <w:rPr>
          <w:rFonts w:ascii="Arial" w:eastAsia="Times New Roman" w:hAnsi="Arial" w:cs="Arial"/>
          <w:color w:val="000000"/>
          <w:sz w:val="24"/>
          <w:szCs w:val="24"/>
          <w:lang w:eastAsia="ru-RU"/>
        </w:rPr>
        <w:t>1.1.Предмет регулирования регламента</w:t>
      </w:r>
      <w:bookmarkEnd w:id="0"/>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Варыпаевского сельсовета Пензенского района Пензенской области (далее - Администрация), а также должностных лиц, муниципальных служащих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1.2. Круг заявителей: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казенные предприятия;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Банк России.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(подпункт 1.2.1 в ред. постановления администрации Варыпаевского сельсовета Пензенского района Пензенской области </w:t>
      </w:r>
      <w:hyperlink r:id="rId7" w:tgtFrame="_blank" w:history="1">
        <w:r w:rsidRPr="00C829A8">
          <w:rPr>
            <w:rFonts w:ascii="Arial" w:eastAsia="Times New Roman" w:hAnsi="Arial" w:cs="Arial"/>
            <w:color w:val="0000FF"/>
            <w:sz w:val="24"/>
            <w:szCs w:val="24"/>
            <w:lang w:eastAsia="ru-RU"/>
          </w:rPr>
          <w:t>от 23.08.2024 № 51</w:t>
        </w:r>
      </w:hyperlink>
      <w:r w:rsidRPr="00C829A8">
        <w:rPr>
          <w:rFonts w:ascii="Arial" w:eastAsia="Times New Roman" w:hAnsi="Arial" w:cs="Arial"/>
          <w:color w:val="000000"/>
          <w:sz w:val="24"/>
          <w:szCs w:val="24"/>
          <w:lang w:eastAsia="ru-RU"/>
        </w:rPr>
        <w:t>)</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Информирование заявителей о предоставлении муниципальной услуги осуществляется администрацией Варыпаевского сельсовета Пензенского района Пензенской области (далее – Администрация).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C829A8">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C829A8">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 о принятии решения по конкретному заявлению;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 о документах, необходимых для получения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 о требованиях к заверению документов, прилагаемых к заявлению.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C829A8">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w:t>
      </w:r>
      <w:r w:rsidRPr="00C829A8">
        <w:rPr>
          <w:rFonts w:ascii="Arial" w:eastAsia="Times New Roman" w:hAnsi="Arial" w:cs="Arial"/>
          <w:color w:val="000000"/>
          <w:sz w:val="24"/>
          <w:szCs w:val="24"/>
          <w:lang w:eastAsia="ru-RU"/>
        </w:rPr>
        <w:lastRenderedPageBreak/>
        <w:t>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 круг заявителей;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 срок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 путем опубликования официальной информации в информационном бюллетене «Вестник» Пензенского района Пензенской области;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посредством размещения на информационных стендах.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0"/>
          <w:szCs w:val="30"/>
          <w:lang w:eastAsia="ru-RU"/>
        </w:rPr>
        <w:t>Раздел II. Стандарт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 Наименование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2.2.2. В предоставлении муниципальной услуги участвуют:</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4" w:name="sub_223"/>
      <w:r w:rsidRPr="00C829A8">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2.3. Результат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2.3.1. Результатом предоставления муниципальной услуги является: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принятия решения о предоставлении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Варыпаевского.сельсовета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2.4. Срок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2.5. Правовые основания для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5" w:name="sub_26"/>
      <w:r w:rsidRPr="00C829A8">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6" w:name="sub_2611"/>
      <w:r w:rsidRPr="00C829A8">
        <w:rPr>
          <w:rFonts w:ascii="Arial" w:eastAsia="Times New Roman" w:hAnsi="Arial" w:cs="Arial"/>
          <w:color w:val="000000"/>
          <w:sz w:val="24"/>
          <w:szCs w:val="24"/>
          <w:lang w:eastAsia="ru-RU"/>
        </w:rPr>
        <w:t>2.6.1</w:t>
      </w:r>
      <w:bookmarkEnd w:id="6"/>
      <w:r w:rsidRPr="00C829A8">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 кадастровый номер испрашиваемого земельного участка;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7) цель использования земельного участка;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w:t>
      </w:r>
      <w:r w:rsidRPr="00C829A8">
        <w:rPr>
          <w:rFonts w:ascii="Arial" w:eastAsia="Times New Roman" w:hAnsi="Arial" w:cs="Arial"/>
          <w:color w:val="000000"/>
          <w:sz w:val="24"/>
          <w:szCs w:val="24"/>
          <w:lang w:eastAsia="ru-RU"/>
        </w:rPr>
        <w:lastRenderedPageBreak/>
        <w:t>ня документов, подтверждающих право заявителя на приобретение земельного участка без проведения торгов».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7" w:name="sub_271"/>
      <w:r w:rsidRPr="00C829A8">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8" w:name="sub_272"/>
      <w:r w:rsidRPr="00C829A8">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9" w:name="sub_28"/>
      <w:r w:rsidRPr="00C829A8">
        <w:rPr>
          <w:rFonts w:ascii="Arial" w:eastAsia="Times New Roman" w:hAnsi="Arial" w:cs="Arial"/>
          <w:color w:val="000000"/>
          <w:sz w:val="24"/>
          <w:szCs w:val="24"/>
          <w:lang w:eastAsia="ru-RU"/>
        </w:rPr>
        <w:t>2.7.4 </w:t>
      </w:r>
      <w:bookmarkEnd w:id="9"/>
      <w:r w:rsidRPr="00C829A8">
        <w:rPr>
          <w:rFonts w:ascii="Arial" w:eastAsia="Times New Roman" w:hAnsi="Arial" w:cs="Arial"/>
          <w:color w:val="000000"/>
          <w:sz w:val="24"/>
          <w:szCs w:val="24"/>
          <w:lang w:eastAsia="ru-RU"/>
        </w:rPr>
        <w:t>Запрещено требовать от заявителя: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2.7.7. При формировании заявления обеспечивается: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2.8.1. Основания для отказа в приеме документов: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2.8.3.Основания для отказа в предоставлении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w:t>
      </w:r>
      <w:r w:rsidRPr="00C829A8">
        <w:rPr>
          <w:rFonts w:ascii="Arial" w:eastAsia="Times New Roman" w:hAnsi="Arial" w:cs="Arial"/>
          <w:color w:val="000000"/>
          <w:sz w:val="24"/>
          <w:szCs w:val="24"/>
          <w:lang w:eastAsia="ru-RU"/>
        </w:rPr>
        <w:lastRenderedPageBreak/>
        <w:t>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Pr="00C829A8">
        <w:rPr>
          <w:rFonts w:ascii="Arial" w:eastAsia="Times New Roman" w:hAnsi="Arial" w:cs="Arial"/>
          <w:color w:val="000000"/>
          <w:sz w:val="24"/>
          <w:szCs w:val="24"/>
          <w:lang w:eastAsia="ru-RU"/>
        </w:rPr>
        <w:lastRenderedPageBreak/>
        <w:t>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(пункт 2.8.3 в ред. постановления администрации Варыпаевского сельсовета Пензенского района Пензенской области </w:t>
      </w:r>
      <w:hyperlink r:id="rId8" w:tgtFrame="_blank" w:history="1">
        <w:r w:rsidRPr="00C829A8">
          <w:rPr>
            <w:rFonts w:ascii="Arial" w:eastAsia="Times New Roman" w:hAnsi="Arial" w:cs="Arial"/>
            <w:color w:val="0000FF"/>
            <w:sz w:val="24"/>
            <w:szCs w:val="24"/>
            <w:lang w:eastAsia="ru-RU"/>
          </w:rPr>
          <w:t>от 23.08.2024 № 51</w:t>
        </w:r>
      </w:hyperlink>
      <w:r w:rsidRPr="00C829A8">
        <w:rPr>
          <w:rFonts w:ascii="Arial" w:eastAsia="Times New Roman" w:hAnsi="Arial" w:cs="Arial"/>
          <w:color w:val="000000"/>
          <w:sz w:val="24"/>
          <w:szCs w:val="24"/>
          <w:lang w:eastAsia="ru-RU"/>
        </w:rPr>
        <w:t>)</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Муниципальная услуга предоставляется бесплатно.</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0" w:name="sub_2131"/>
      <w:r w:rsidRPr="00C829A8">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1" w:name="sub_214"/>
      <w:r w:rsidRPr="00C829A8">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2" w:name="sub_2141"/>
      <w:r w:rsidRPr="00C829A8">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3" w:name="sub_2142"/>
      <w:r w:rsidRPr="00C829A8">
        <w:rPr>
          <w:rFonts w:ascii="Arial" w:eastAsia="Times New Roman" w:hAnsi="Arial" w:cs="Arial"/>
          <w:color w:val="000000"/>
          <w:sz w:val="24"/>
          <w:szCs w:val="24"/>
          <w:lang w:eastAsia="ru-RU"/>
        </w:rPr>
        <w:t>2.11.2. </w:t>
      </w:r>
      <w:bookmarkStart w:id="14" w:name="sub_2143"/>
      <w:bookmarkEnd w:id="13"/>
      <w:r w:rsidRPr="00C829A8">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5" w:name="sub_216"/>
      <w:r w:rsidRPr="00C829A8">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2.12.3. Помещения, в которых осуществляется предоставление муниципальной услуги, оборудуются: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стульями и столами для возможности оформления документов.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номера кабинета;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фамилии, имени, отчества и должности специалиста.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(абзац второй в ред. постановления администрации Варыпаевского сельсовета Пензенского района Пензенской области </w:t>
      </w:r>
      <w:hyperlink r:id="rId9" w:tgtFrame="_blank" w:history="1">
        <w:r w:rsidRPr="00C829A8">
          <w:rPr>
            <w:rFonts w:ascii="Arial" w:eastAsia="Times New Roman" w:hAnsi="Arial" w:cs="Arial"/>
            <w:color w:val="0000FF"/>
            <w:sz w:val="24"/>
            <w:szCs w:val="24"/>
            <w:lang w:eastAsia="ru-RU"/>
          </w:rPr>
          <w:t>от 26.08.2020 № 53</w:t>
        </w:r>
      </w:hyperlink>
      <w:r w:rsidRPr="00C829A8">
        <w:rPr>
          <w:rFonts w:ascii="Arial" w:eastAsia="Times New Roman" w:hAnsi="Arial" w:cs="Arial"/>
          <w:color w:val="000000"/>
          <w:sz w:val="24"/>
          <w:szCs w:val="24"/>
          <w:lang w:eastAsia="ru-RU"/>
        </w:rPr>
        <w:t>)</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2.13.5. соблюдение сроков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2.13.10. при подаче документов для получения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2.13.11. при получении результата оказания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6" w:name="sub_217"/>
      <w:r w:rsidRPr="00C829A8">
        <w:rPr>
          <w:rFonts w:ascii="Arial" w:eastAsia="Times New Roman" w:hAnsi="Arial" w:cs="Arial"/>
          <w:color w:val="000000"/>
          <w:sz w:val="24"/>
          <w:szCs w:val="24"/>
          <w:lang w:eastAsia="ru-RU"/>
        </w:rPr>
        <w:t>2.14. </w:t>
      </w:r>
      <w:bookmarkStart w:id="17" w:name="sub_2171"/>
      <w:bookmarkEnd w:id="16"/>
      <w:r w:rsidRPr="00C829A8">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формирование заявления о предоставлении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е) получение результата предоставления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ж) получение сведений о ходе выполнения заявления;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з) осуществление оценки качества предоставления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Исчерпывающий перечень административных процедур:</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Рассмотрение заявления главой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 Рассмотрение заявления специалистом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Рассмотрение заявления и принятие решения;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Выдача результата муниципальной услуги заявителю;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8" w:name="sub_311"/>
      <w:r w:rsidRPr="00C829A8">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8"/>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19" w:name="sub_312"/>
      <w:r w:rsidRPr="00C829A8">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9"/>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0" w:name="sub_314"/>
      <w:r w:rsidRPr="00C829A8">
        <w:rPr>
          <w:rFonts w:ascii="Arial" w:eastAsia="Times New Roman" w:hAnsi="Arial" w:cs="Arial"/>
          <w:color w:val="000000"/>
          <w:sz w:val="24"/>
          <w:szCs w:val="24"/>
          <w:lang w:eastAsia="ru-RU"/>
        </w:rPr>
        <w:t>.</w:t>
      </w:r>
      <w:bookmarkEnd w:id="20"/>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Максимальный срок: 1 (один) день.</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проверяет комплектность представленных заявителем документов;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1" w:name="sub_32"/>
      <w:r w:rsidRPr="00C829A8">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1"/>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2" w:name="sub_322"/>
      <w:r w:rsidRPr="00C829A8">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2"/>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3" w:name="sub_332"/>
      <w:r w:rsidRPr="00C829A8">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3"/>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4" w:name="sub_333"/>
      <w:r w:rsidRPr="00C829A8">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4"/>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5" w:name="sub_334"/>
      <w:r w:rsidRPr="00C829A8">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w:t>
      </w:r>
      <w:r w:rsidRPr="00C829A8">
        <w:rPr>
          <w:rFonts w:ascii="Arial" w:eastAsia="Times New Roman" w:hAnsi="Arial" w:cs="Arial"/>
          <w:color w:val="000000"/>
          <w:sz w:val="24"/>
          <w:szCs w:val="24"/>
          <w:lang w:eastAsia="ru-RU"/>
        </w:rPr>
        <w:lastRenderedPageBreak/>
        <w:t> либо принятие решения об отказе в предоставлении муниципальной услуги с обоснованием причины.</w:t>
      </w:r>
      <w:bookmarkEnd w:id="25"/>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6" w:name="sub_335"/>
      <w:r w:rsidRPr="00C829A8">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6"/>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7" w:name="sub_34"/>
      <w:r w:rsidRPr="00C829A8">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7"/>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8" w:name="sub_341"/>
      <w:r w:rsidRPr="00C829A8">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8"/>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29" w:name="sub_342"/>
      <w:r w:rsidRPr="00C829A8">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9"/>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30" w:name="sub_344"/>
      <w:r w:rsidRPr="00C829A8">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0"/>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3.4.5. Время выполнения административной процедуры - 6 (шесть) дней.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31" w:name="sub_345"/>
      <w:r w:rsidRPr="00C829A8">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1"/>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 проект решения о предоставлении земельного участка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-решение, содержащее отказ в предоставлении земельного участка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 либо решение об отказе в предоставлении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3.6.1.</w:t>
      </w:r>
      <w:bookmarkStart w:id="32" w:name="sub_371"/>
      <w:r w:rsidRPr="00C829A8">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2"/>
      <w:r w:rsidRPr="00C829A8">
        <w:rPr>
          <w:rFonts w:ascii="Arial" w:eastAsia="Times New Roman" w:hAnsi="Arial" w:cs="Arial"/>
          <w:color w:val="000000"/>
          <w:sz w:val="24"/>
          <w:szCs w:val="24"/>
          <w:lang w:eastAsia="ru-RU"/>
        </w:rPr>
        <w:t> результата оказания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3.6.3. Время выполнения административной процедуры - 1 (один) день.</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с указанием причин, либо уведомления о возврате заявления о предоставлении муниципальной услуги с указанием причин.</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заявление об исправлении технической ошибки;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5.2. Предмет досудебного (внесудебного) обжалования: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w:t>
      </w:r>
      <w:r w:rsidRPr="00C829A8">
        <w:rPr>
          <w:rFonts w:ascii="Arial" w:eastAsia="Times New Roman" w:hAnsi="Arial" w:cs="Arial"/>
          <w:color w:val="000000"/>
          <w:sz w:val="24"/>
          <w:szCs w:val="24"/>
          <w:lang w:eastAsia="ru-RU"/>
        </w:rPr>
        <w:lastRenderedPageBreak/>
        <w:t>етствующих муниципальных услуг в полном объеме в порядке, определенном частью 1.3 статьи 16 Федерального закона;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предоставлению соответствующих муниципальных услуг в полном объеме в порядке, определенном частью 1.3 статьи 16 Федерального закона;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33" w:name="sub_110109"/>
      <w:r w:rsidRPr="00C829A8">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3"/>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w:t>
      </w:r>
      <w:r w:rsidRPr="00C829A8">
        <w:rPr>
          <w:rFonts w:ascii="Arial" w:eastAsia="Times New Roman" w:hAnsi="Arial" w:cs="Arial"/>
          <w:color w:val="000000"/>
          <w:sz w:val="24"/>
          <w:szCs w:val="24"/>
          <w:lang w:eastAsia="ru-RU"/>
        </w:rPr>
        <w:lastRenderedPageBreak/>
        <w:t>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Порядок рассмотрения жалобы:</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w:t>
      </w:r>
      <w:r w:rsidRPr="00C829A8">
        <w:rPr>
          <w:rFonts w:ascii="Arial" w:eastAsia="Times New Roman" w:hAnsi="Arial" w:cs="Arial"/>
          <w:color w:val="000000"/>
          <w:sz w:val="24"/>
          <w:szCs w:val="24"/>
          <w:lang w:eastAsia="ru-RU"/>
        </w:rPr>
        <w:lastRenderedPageBreak/>
        <w:t>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http://varypaevo.pnz.pnzreg.ru/);</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5.5. Жалоба должна содержать:</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bookmarkStart w:id="34" w:name="sub_110252"/>
      <w:r w:rsidRPr="00C829A8">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4"/>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5.6. Сроки и порядок рассмотрения жалобы:</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Жалоба заявителя направляется на имя главы Администрации.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2) в удовлетворении жалобы отказывается.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Приложение к административному регламенту</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«Предоставление земельного участка, находящегося в муниципальной собственности Варыпаевского сельсовета Пензенского района Пензенской области, в постоянное (бессрочное) пользование»</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 (наименование органа местного самоуправления)</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от ______________________________________</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(наименование заявителя (юр.лица) или Ф.И.О. гражданина)</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Место жительства (место нахождения для юридического лица):</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регистрации юридического лица в ЕГРЮЛ________________________</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ИНН налогоплательщика___________________________________</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Почтовый адрес и (или) адрес электронной почты___________________</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__________________________________________________________</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0"/>
          <w:szCs w:val="30"/>
          <w:lang w:eastAsia="ru-RU"/>
        </w:rPr>
        <w:t>Заявление о предоставлении земельного участка в постоянное (бессрочное) пользование</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Кадастровый номер земельного участка 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lastRenderedPageBreak/>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_____________________________________________________________________________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К заявлению прилагаются:</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Заявитель: _______________________________________ _________________</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(Ф.И.О., наименование организации) ( подпись)</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"___"__________ 20_____ г.</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Приложение к заявлению</w:t>
      </w:r>
    </w:p>
    <w:p w:rsidR="00C829A8" w:rsidRPr="00C829A8" w:rsidRDefault="00C829A8" w:rsidP="00C829A8">
      <w:pPr>
        <w:spacing w:after="0" w:line="240" w:lineRule="auto"/>
        <w:ind w:firstLine="567"/>
        <w:jc w:val="right"/>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center"/>
        <w:rPr>
          <w:rFonts w:ascii="Arial" w:eastAsia="Times New Roman" w:hAnsi="Arial" w:cs="Arial"/>
          <w:color w:val="000000"/>
          <w:sz w:val="24"/>
          <w:szCs w:val="24"/>
          <w:lang w:eastAsia="ru-RU"/>
        </w:rPr>
      </w:pPr>
      <w:r w:rsidRPr="00C829A8">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tbl>
      <w:tblPr>
        <w:tblW w:w="19641" w:type="dxa"/>
        <w:jc w:val="center"/>
        <w:tblCellMar>
          <w:left w:w="0" w:type="dxa"/>
          <w:right w:w="0" w:type="dxa"/>
        </w:tblCellMar>
        <w:tblLook w:val="04A0"/>
      </w:tblPr>
      <w:tblGrid>
        <w:gridCol w:w="3536"/>
        <w:gridCol w:w="20071"/>
        <w:gridCol w:w="8073"/>
      </w:tblGrid>
      <w:tr w:rsidR="00C829A8" w:rsidRPr="00C829A8" w:rsidTr="00C829A8">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______________________________________________________________________________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______________________________________________________________________________</w:t>
            </w:r>
          </w:p>
        </w:tc>
      </w:tr>
      <w:tr w:rsidR="00C829A8" w:rsidRPr="00C829A8" w:rsidTr="00C829A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_____________________________________________________________________________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Цель обработки персональных данных 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__________________________________________________________________________________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 </w:t>
            </w:r>
          </w:p>
        </w:tc>
      </w:tr>
      <w:tr w:rsidR="00C829A8" w:rsidRPr="00C829A8" w:rsidTr="00C829A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СОГЛАСИЕ НА ОБРАБОТКУ ПЕРСОНАЛЬНЫХ ДАННЫХ</w:t>
            </w:r>
          </w:p>
        </w:tc>
      </w:tr>
      <w:tr w:rsidR="00C829A8" w:rsidRPr="00C829A8" w:rsidTr="00C829A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 </w:t>
            </w:r>
          </w:p>
        </w:tc>
      </w:tr>
      <w:tr w:rsidR="00C829A8" w:rsidRPr="00C829A8" w:rsidTr="00C829A8">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C829A8" w:rsidRPr="00C829A8" w:rsidTr="00C829A8">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_____________________________________________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 </w:t>
            </w:r>
          </w:p>
        </w:tc>
        <w:tc>
          <w:tcPr>
            <w:tcW w:w="0" w:type="auto"/>
            <w:tcBorders>
              <w:bottom w:val="single" w:sz="6" w:space="0" w:color="000000"/>
              <w:right w:val="single" w:sz="6" w:space="0" w:color="000000"/>
            </w:tcBorders>
            <w:tcMar>
              <w:top w:w="102" w:type="dxa"/>
              <w:left w:w="62" w:type="dxa"/>
              <w:bottom w:w="102" w:type="dxa"/>
              <w:right w:w="62" w:type="dxa"/>
            </w:tcMar>
            <w:hideMark/>
          </w:tcPr>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Дата _____________</w:t>
            </w:r>
          </w:p>
          <w:p w:rsidR="00C829A8" w:rsidRPr="00C829A8" w:rsidRDefault="00C829A8" w:rsidP="00C829A8">
            <w:pPr>
              <w:spacing w:after="0" w:line="240" w:lineRule="auto"/>
              <w:ind w:firstLine="567"/>
              <w:jc w:val="both"/>
              <w:rPr>
                <w:rFonts w:ascii="Times New Roman" w:eastAsia="Times New Roman" w:hAnsi="Times New Roman" w:cs="Times New Roman"/>
                <w:sz w:val="24"/>
                <w:szCs w:val="24"/>
                <w:lang w:eastAsia="ru-RU"/>
              </w:rPr>
            </w:pPr>
            <w:r w:rsidRPr="00C829A8">
              <w:rPr>
                <w:rFonts w:ascii="Arial" w:eastAsia="Times New Roman" w:hAnsi="Arial" w:cs="Arial"/>
                <w:sz w:val="24"/>
                <w:szCs w:val="24"/>
                <w:lang w:eastAsia="ru-RU"/>
              </w:rPr>
              <w:t> </w:t>
            </w:r>
          </w:p>
        </w:tc>
      </w:tr>
    </w:tbl>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C829A8" w:rsidRPr="00C829A8" w:rsidRDefault="00C829A8" w:rsidP="00C829A8">
      <w:pPr>
        <w:spacing w:after="0" w:line="240" w:lineRule="auto"/>
        <w:ind w:firstLine="567"/>
        <w:jc w:val="both"/>
        <w:rPr>
          <w:rFonts w:ascii="Arial" w:eastAsia="Times New Roman" w:hAnsi="Arial" w:cs="Arial"/>
          <w:color w:val="000000"/>
          <w:sz w:val="24"/>
          <w:szCs w:val="24"/>
          <w:lang w:eastAsia="ru-RU"/>
        </w:rPr>
      </w:pPr>
      <w:r w:rsidRPr="00C829A8">
        <w:rPr>
          <w:rFonts w:ascii="Arial" w:eastAsia="Times New Roman" w:hAnsi="Arial" w:cs="Arial"/>
          <w:color w:val="000000"/>
          <w:sz w:val="24"/>
          <w:szCs w:val="24"/>
          <w:lang w:eastAsia="ru-RU"/>
        </w:rPr>
        <w:t> </w:t>
      </w:r>
    </w:p>
    <w:p w:rsidR="00EE67C5" w:rsidRPr="00C829A8" w:rsidRDefault="00EE67C5" w:rsidP="00C829A8">
      <w:bookmarkStart w:id="35" w:name="_GoBack"/>
      <w:bookmarkEnd w:id="35"/>
    </w:p>
    <w:sectPr w:rsidR="00EE67C5" w:rsidRPr="00C829A8" w:rsidSect="003A52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C829A8"/>
    <w:rsid w:val="003A52E5"/>
    <w:rsid w:val="00481DC8"/>
    <w:rsid w:val="00C829A8"/>
    <w:rsid w:val="00EE6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C82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C829A8"/>
  </w:style>
  <w:style w:type="paragraph" w:styleId="a3">
    <w:name w:val="Normal (Web)"/>
    <w:basedOn w:val="a"/>
    <w:uiPriority w:val="99"/>
    <w:semiHidden/>
    <w:unhideWhenUsed/>
    <w:rsid w:val="00C82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829A8"/>
  </w:style>
</w:styles>
</file>

<file path=word/webSettings.xml><?xml version="1.0" encoding="utf-8"?>
<w:webSettings xmlns:r="http://schemas.openxmlformats.org/officeDocument/2006/relationships" xmlns:w="http://schemas.openxmlformats.org/wordprocessingml/2006/main">
  <w:divs>
    <w:div w:id="1979143363">
      <w:bodyDiv w:val="1"/>
      <w:marLeft w:val="0"/>
      <w:marRight w:val="0"/>
      <w:marTop w:val="0"/>
      <w:marBottom w:val="0"/>
      <w:divBdr>
        <w:top w:val="none" w:sz="0" w:space="0" w:color="auto"/>
        <w:left w:val="none" w:sz="0" w:space="0" w:color="auto"/>
        <w:bottom w:val="none" w:sz="0" w:space="0" w:color="auto"/>
        <w:right w:val="none" w:sz="0" w:space="0" w:color="auto"/>
      </w:divBdr>
      <w:divsChild>
        <w:div w:id="2826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34EC288-811E-41B0-AC2F-896134B8528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E34EC288-811E-41B0-AC2F-896134B852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C5271045-5E9E-4412-A1F1-5A513DE9EF4E" TargetMode="External"/><Relationship Id="rId11" Type="http://schemas.openxmlformats.org/officeDocument/2006/relationships/theme" Target="theme/theme1.xml"/><Relationship Id="rId5" Type="http://schemas.openxmlformats.org/officeDocument/2006/relationships/hyperlink" Target="https://pravo-search.minjust.ru/bigs/showDocument.html?id=FF8AB8F4-188A-4161-85B9-B0546A506839" TargetMode="External"/><Relationship Id="rId10" Type="http://schemas.openxmlformats.org/officeDocument/2006/relationships/fontTable" Target="fontTable.xml"/><Relationship Id="rId4" Type="http://schemas.openxmlformats.org/officeDocument/2006/relationships/hyperlink" Target="https://pravo-search.minjust.ru/bigs/showDocument.html?id=50E3F345-3841-4673-BAFF-2D1B7933E046" TargetMode="External"/><Relationship Id="rId9" Type="http://schemas.openxmlformats.org/officeDocument/2006/relationships/hyperlink" Target="https://pravo-search.minjust.ru/bigs/showDocument.html?id=28354D4B-5A69-4C27-9C61-30785F8824B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13321</Words>
  <Characters>75930</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2024-10-15T13:02:00Z</dcterms:created>
  <dcterms:modified xsi:type="dcterms:W3CDTF">2024-10-24T08:57:00Z</dcterms:modified>
</cp:coreProperties>
</file>