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400" w:rsidRDefault="00632400">
      <w:pPr>
        <w:pStyle w:val="ConsPlusTitlePage"/>
      </w:pPr>
      <w:r>
        <w:t xml:space="preserve">Документ предоставлен </w:t>
      </w:r>
      <w:hyperlink r:id="rId5">
        <w:r>
          <w:rPr>
            <w:color w:val="0000FF"/>
          </w:rPr>
          <w:t>КонсультантПлюс</w:t>
        </w:r>
      </w:hyperlink>
      <w:r>
        <w:br/>
      </w:r>
    </w:p>
    <w:p w:rsidR="00632400" w:rsidRDefault="00632400">
      <w:pPr>
        <w:pStyle w:val="ConsPlusNormal"/>
        <w:jc w:val="both"/>
        <w:outlineLvl w:val="0"/>
      </w:pPr>
    </w:p>
    <w:p w:rsidR="00632400" w:rsidRDefault="00632400">
      <w:pPr>
        <w:pStyle w:val="ConsPlusTitle"/>
        <w:jc w:val="center"/>
        <w:outlineLvl w:val="0"/>
      </w:pPr>
      <w:r>
        <w:t>ПРАВИТЕЛЬСТВО ПЕНЗЕНСКОЙ ОБЛАСТИ</w:t>
      </w:r>
    </w:p>
    <w:p w:rsidR="00632400" w:rsidRDefault="00632400">
      <w:pPr>
        <w:pStyle w:val="ConsPlusTitle"/>
        <w:jc w:val="center"/>
      </w:pPr>
    </w:p>
    <w:p w:rsidR="00632400" w:rsidRDefault="00632400">
      <w:pPr>
        <w:pStyle w:val="ConsPlusTitle"/>
        <w:jc w:val="center"/>
      </w:pPr>
      <w:r>
        <w:t>ПОСТАНОВЛЕНИЕ</w:t>
      </w:r>
    </w:p>
    <w:p w:rsidR="00632400" w:rsidRDefault="00632400">
      <w:pPr>
        <w:pStyle w:val="ConsPlusTitle"/>
        <w:jc w:val="center"/>
      </w:pPr>
      <w:r>
        <w:t>от 30 октября 2013 г. N 805-пП</w:t>
      </w:r>
    </w:p>
    <w:p w:rsidR="00632400" w:rsidRDefault="00632400">
      <w:pPr>
        <w:pStyle w:val="ConsPlusTitle"/>
        <w:jc w:val="center"/>
      </w:pPr>
    </w:p>
    <w:p w:rsidR="00632400" w:rsidRDefault="00632400">
      <w:pPr>
        <w:pStyle w:val="ConsPlusTitle"/>
        <w:jc w:val="center"/>
      </w:pPr>
      <w:r>
        <w:t>ОБ УТВЕРЖДЕНИИ ГОСУДАРСТВЕННОЙ ПРОГРАММЫ ПЕНЗЕНСКОЙ ОБЛАСТИ</w:t>
      </w:r>
    </w:p>
    <w:p w:rsidR="00632400" w:rsidRDefault="00632400">
      <w:pPr>
        <w:pStyle w:val="ConsPlusTitle"/>
        <w:jc w:val="center"/>
      </w:pPr>
      <w:r>
        <w:t>"СОЦИАЛЬНАЯ ПОДДЕРЖКА ГРАЖДАН В ПЕНЗЕНСКОЙ ОБЛАСТИ"</w:t>
      </w:r>
    </w:p>
    <w:p w:rsidR="00632400" w:rsidRDefault="0063240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24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400" w:rsidRDefault="006324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400" w:rsidRDefault="006324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400" w:rsidRDefault="00632400">
            <w:pPr>
              <w:pStyle w:val="ConsPlusNormal"/>
              <w:jc w:val="center"/>
            </w:pPr>
            <w:r>
              <w:rPr>
                <w:color w:val="392C69"/>
              </w:rPr>
              <w:t>Список изменяющих документов</w:t>
            </w:r>
          </w:p>
          <w:p w:rsidR="00632400" w:rsidRDefault="00632400">
            <w:pPr>
              <w:pStyle w:val="ConsPlusNormal"/>
              <w:jc w:val="center"/>
            </w:pPr>
            <w:r>
              <w:rPr>
                <w:color w:val="392C69"/>
              </w:rPr>
              <w:t>(в ред. Постановлений Правительства Пензенской обл.</w:t>
            </w:r>
          </w:p>
          <w:p w:rsidR="00632400" w:rsidRDefault="00632400">
            <w:pPr>
              <w:pStyle w:val="ConsPlusNormal"/>
              <w:jc w:val="center"/>
            </w:pPr>
            <w:r>
              <w:rPr>
                <w:color w:val="392C69"/>
              </w:rPr>
              <w:t xml:space="preserve">от 26.05.2014 </w:t>
            </w:r>
            <w:hyperlink r:id="rId6">
              <w:r>
                <w:rPr>
                  <w:color w:val="0000FF"/>
                </w:rPr>
                <w:t>N 356-пП</w:t>
              </w:r>
            </w:hyperlink>
            <w:r>
              <w:rPr>
                <w:color w:val="392C69"/>
              </w:rPr>
              <w:t xml:space="preserve">, от 11.07.2014 </w:t>
            </w:r>
            <w:hyperlink r:id="rId7">
              <w:r>
                <w:rPr>
                  <w:color w:val="0000FF"/>
                </w:rPr>
                <w:t>N 487-пП</w:t>
              </w:r>
            </w:hyperlink>
            <w:r>
              <w:rPr>
                <w:color w:val="392C69"/>
              </w:rPr>
              <w:t>,</w:t>
            </w:r>
          </w:p>
          <w:p w:rsidR="00632400" w:rsidRDefault="00632400">
            <w:pPr>
              <w:pStyle w:val="ConsPlusNormal"/>
              <w:jc w:val="center"/>
            </w:pPr>
            <w:r>
              <w:rPr>
                <w:color w:val="392C69"/>
              </w:rPr>
              <w:t xml:space="preserve">от 23.07.2014 </w:t>
            </w:r>
            <w:hyperlink r:id="rId8">
              <w:r>
                <w:rPr>
                  <w:color w:val="0000FF"/>
                </w:rPr>
                <w:t>N 512-пП</w:t>
              </w:r>
            </w:hyperlink>
            <w:r>
              <w:rPr>
                <w:color w:val="392C69"/>
              </w:rPr>
              <w:t xml:space="preserve">, от 15.08.2014 </w:t>
            </w:r>
            <w:hyperlink r:id="rId9">
              <w:r>
                <w:rPr>
                  <w:color w:val="0000FF"/>
                </w:rPr>
                <w:t>N 567-пП</w:t>
              </w:r>
            </w:hyperlink>
            <w:r>
              <w:rPr>
                <w:color w:val="392C69"/>
              </w:rPr>
              <w:t>,</w:t>
            </w:r>
          </w:p>
          <w:p w:rsidR="00632400" w:rsidRDefault="00632400">
            <w:pPr>
              <w:pStyle w:val="ConsPlusNormal"/>
              <w:jc w:val="center"/>
            </w:pPr>
            <w:r>
              <w:rPr>
                <w:color w:val="392C69"/>
              </w:rPr>
              <w:t xml:space="preserve">от 01.09.2014 </w:t>
            </w:r>
            <w:hyperlink r:id="rId10">
              <w:r>
                <w:rPr>
                  <w:color w:val="0000FF"/>
                </w:rPr>
                <w:t>N 598-пП</w:t>
              </w:r>
            </w:hyperlink>
            <w:r>
              <w:rPr>
                <w:color w:val="392C69"/>
              </w:rPr>
              <w:t xml:space="preserve">, от 12.09.2014 </w:t>
            </w:r>
            <w:hyperlink r:id="rId11">
              <w:r>
                <w:rPr>
                  <w:color w:val="0000FF"/>
                </w:rPr>
                <w:t>N 644-пП</w:t>
              </w:r>
            </w:hyperlink>
            <w:r>
              <w:rPr>
                <w:color w:val="392C69"/>
              </w:rPr>
              <w:t>,</w:t>
            </w:r>
          </w:p>
          <w:p w:rsidR="00632400" w:rsidRDefault="00632400">
            <w:pPr>
              <w:pStyle w:val="ConsPlusNormal"/>
              <w:jc w:val="center"/>
            </w:pPr>
            <w:r>
              <w:rPr>
                <w:color w:val="392C69"/>
              </w:rPr>
              <w:t xml:space="preserve">от 10.11.2014 </w:t>
            </w:r>
            <w:hyperlink r:id="rId12">
              <w:r>
                <w:rPr>
                  <w:color w:val="0000FF"/>
                </w:rPr>
                <w:t>N 780-пП</w:t>
              </w:r>
            </w:hyperlink>
            <w:r>
              <w:rPr>
                <w:color w:val="392C69"/>
              </w:rPr>
              <w:t xml:space="preserve">, от 17.11.2014 </w:t>
            </w:r>
            <w:hyperlink r:id="rId13">
              <w:r>
                <w:rPr>
                  <w:color w:val="0000FF"/>
                </w:rPr>
                <w:t>N 796-пП</w:t>
              </w:r>
            </w:hyperlink>
            <w:r>
              <w:rPr>
                <w:color w:val="392C69"/>
              </w:rPr>
              <w:t>,</w:t>
            </w:r>
          </w:p>
          <w:p w:rsidR="00632400" w:rsidRDefault="00632400">
            <w:pPr>
              <w:pStyle w:val="ConsPlusNormal"/>
              <w:jc w:val="center"/>
            </w:pPr>
            <w:r>
              <w:rPr>
                <w:color w:val="392C69"/>
              </w:rPr>
              <w:t xml:space="preserve">от 26.12.2014 </w:t>
            </w:r>
            <w:hyperlink r:id="rId14">
              <w:r>
                <w:rPr>
                  <w:color w:val="0000FF"/>
                </w:rPr>
                <w:t>N 919-пП</w:t>
              </w:r>
            </w:hyperlink>
            <w:r>
              <w:rPr>
                <w:color w:val="392C69"/>
              </w:rPr>
              <w:t xml:space="preserve">, от 12.03.2015 </w:t>
            </w:r>
            <w:hyperlink r:id="rId15">
              <w:r>
                <w:rPr>
                  <w:color w:val="0000FF"/>
                </w:rPr>
                <w:t>N 127-пП</w:t>
              </w:r>
            </w:hyperlink>
            <w:r>
              <w:rPr>
                <w:color w:val="392C69"/>
              </w:rPr>
              <w:t>,</w:t>
            </w:r>
          </w:p>
          <w:p w:rsidR="00632400" w:rsidRDefault="00632400">
            <w:pPr>
              <w:pStyle w:val="ConsPlusNormal"/>
              <w:jc w:val="center"/>
            </w:pPr>
            <w:r>
              <w:rPr>
                <w:color w:val="392C69"/>
              </w:rPr>
              <w:t xml:space="preserve">от 03.04.2015 </w:t>
            </w:r>
            <w:hyperlink r:id="rId16">
              <w:r>
                <w:rPr>
                  <w:color w:val="0000FF"/>
                </w:rPr>
                <w:t>N 168-пП</w:t>
              </w:r>
            </w:hyperlink>
            <w:r>
              <w:rPr>
                <w:color w:val="392C69"/>
              </w:rPr>
              <w:t xml:space="preserve">, от 03.07.2015 </w:t>
            </w:r>
            <w:hyperlink r:id="rId17">
              <w:r>
                <w:rPr>
                  <w:color w:val="0000FF"/>
                </w:rPr>
                <w:t>N 369-пП</w:t>
              </w:r>
            </w:hyperlink>
            <w:r>
              <w:rPr>
                <w:color w:val="392C69"/>
              </w:rPr>
              <w:t>,</w:t>
            </w:r>
          </w:p>
          <w:p w:rsidR="00632400" w:rsidRDefault="00632400">
            <w:pPr>
              <w:pStyle w:val="ConsPlusNormal"/>
              <w:jc w:val="center"/>
            </w:pPr>
            <w:r>
              <w:rPr>
                <w:color w:val="392C69"/>
              </w:rPr>
              <w:t xml:space="preserve">от 07.07.2015 </w:t>
            </w:r>
            <w:hyperlink r:id="rId18">
              <w:r>
                <w:rPr>
                  <w:color w:val="0000FF"/>
                </w:rPr>
                <w:t>N 381-пП</w:t>
              </w:r>
            </w:hyperlink>
            <w:r>
              <w:rPr>
                <w:color w:val="392C69"/>
              </w:rPr>
              <w:t xml:space="preserve">, от 28.07.2015 </w:t>
            </w:r>
            <w:hyperlink r:id="rId19">
              <w:r>
                <w:rPr>
                  <w:color w:val="0000FF"/>
                </w:rPr>
                <w:t>N 423-пП</w:t>
              </w:r>
            </w:hyperlink>
            <w:r>
              <w:rPr>
                <w:color w:val="392C69"/>
              </w:rPr>
              <w:t>,</w:t>
            </w:r>
          </w:p>
          <w:p w:rsidR="00632400" w:rsidRDefault="00632400">
            <w:pPr>
              <w:pStyle w:val="ConsPlusNormal"/>
              <w:jc w:val="center"/>
            </w:pPr>
            <w:r>
              <w:rPr>
                <w:color w:val="392C69"/>
              </w:rPr>
              <w:t xml:space="preserve">от 16.09.2015 </w:t>
            </w:r>
            <w:hyperlink r:id="rId20">
              <w:r>
                <w:rPr>
                  <w:color w:val="0000FF"/>
                </w:rPr>
                <w:t>N 516-пП</w:t>
              </w:r>
            </w:hyperlink>
            <w:r>
              <w:rPr>
                <w:color w:val="392C69"/>
              </w:rPr>
              <w:t xml:space="preserve">, от 13.10.2015 </w:t>
            </w:r>
            <w:hyperlink r:id="rId21">
              <w:r>
                <w:rPr>
                  <w:color w:val="0000FF"/>
                </w:rPr>
                <w:t>N 565-пП</w:t>
              </w:r>
            </w:hyperlink>
            <w:r>
              <w:rPr>
                <w:color w:val="392C69"/>
              </w:rPr>
              <w:t>,</w:t>
            </w:r>
          </w:p>
          <w:p w:rsidR="00632400" w:rsidRDefault="00632400">
            <w:pPr>
              <w:pStyle w:val="ConsPlusNormal"/>
              <w:jc w:val="center"/>
            </w:pPr>
            <w:r>
              <w:rPr>
                <w:color w:val="392C69"/>
              </w:rPr>
              <w:t xml:space="preserve">от 30.12.2015 </w:t>
            </w:r>
            <w:hyperlink r:id="rId22">
              <w:r>
                <w:rPr>
                  <w:color w:val="0000FF"/>
                </w:rPr>
                <w:t>N 766-пП</w:t>
              </w:r>
            </w:hyperlink>
            <w:r>
              <w:rPr>
                <w:color w:val="392C69"/>
              </w:rPr>
              <w:t xml:space="preserve">, от 28.01.2016 </w:t>
            </w:r>
            <w:hyperlink r:id="rId23">
              <w:r>
                <w:rPr>
                  <w:color w:val="0000FF"/>
                </w:rPr>
                <w:t>N 44-пП</w:t>
              </w:r>
            </w:hyperlink>
            <w:r>
              <w:rPr>
                <w:color w:val="392C69"/>
              </w:rPr>
              <w:t>,</w:t>
            </w:r>
          </w:p>
          <w:p w:rsidR="00632400" w:rsidRDefault="00632400">
            <w:pPr>
              <w:pStyle w:val="ConsPlusNormal"/>
              <w:jc w:val="center"/>
            </w:pPr>
            <w:r>
              <w:rPr>
                <w:color w:val="392C69"/>
              </w:rPr>
              <w:t xml:space="preserve">от 03.03.2016 </w:t>
            </w:r>
            <w:hyperlink r:id="rId24">
              <w:r>
                <w:rPr>
                  <w:color w:val="0000FF"/>
                </w:rPr>
                <w:t>N 121-пП</w:t>
              </w:r>
            </w:hyperlink>
            <w:r>
              <w:rPr>
                <w:color w:val="392C69"/>
              </w:rPr>
              <w:t xml:space="preserve">, от 28.03.2016 </w:t>
            </w:r>
            <w:hyperlink r:id="rId25">
              <w:r>
                <w:rPr>
                  <w:color w:val="0000FF"/>
                </w:rPr>
                <w:t>N 171-пП</w:t>
              </w:r>
            </w:hyperlink>
            <w:r>
              <w:rPr>
                <w:color w:val="392C69"/>
              </w:rPr>
              <w:t>,</w:t>
            </w:r>
          </w:p>
          <w:p w:rsidR="00632400" w:rsidRDefault="00632400">
            <w:pPr>
              <w:pStyle w:val="ConsPlusNormal"/>
              <w:jc w:val="center"/>
            </w:pPr>
            <w:r>
              <w:rPr>
                <w:color w:val="392C69"/>
              </w:rPr>
              <w:t xml:space="preserve">от 22.04.2016 </w:t>
            </w:r>
            <w:hyperlink r:id="rId26">
              <w:r>
                <w:rPr>
                  <w:color w:val="0000FF"/>
                </w:rPr>
                <w:t>N 222-пП</w:t>
              </w:r>
            </w:hyperlink>
            <w:r>
              <w:rPr>
                <w:color w:val="392C69"/>
              </w:rPr>
              <w:t xml:space="preserve">, от 31.05.2016 </w:t>
            </w:r>
            <w:hyperlink r:id="rId27">
              <w:r>
                <w:rPr>
                  <w:color w:val="0000FF"/>
                </w:rPr>
                <w:t>N 278-пП</w:t>
              </w:r>
            </w:hyperlink>
            <w:r>
              <w:rPr>
                <w:color w:val="392C69"/>
              </w:rPr>
              <w:t>,</w:t>
            </w:r>
          </w:p>
          <w:p w:rsidR="00632400" w:rsidRDefault="00632400">
            <w:pPr>
              <w:pStyle w:val="ConsPlusNormal"/>
              <w:jc w:val="center"/>
            </w:pPr>
            <w:r>
              <w:rPr>
                <w:color w:val="392C69"/>
              </w:rPr>
              <w:t xml:space="preserve">от 10.06.2016 </w:t>
            </w:r>
            <w:hyperlink r:id="rId28">
              <w:r>
                <w:rPr>
                  <w:color w:val="0000FF"/>
                </w:rPr>
                <w:t>N 295-пП</w:t>
              </w:r>
            </w:hyperlink>
            <w:r>
              <w:rPr>
                <w:color w:val="392C69"/>
              </w:rPr>
              <w:t xml:space="preserve">, от 06.07.2016 </w:t>
            </w:r>
            <w:hyperlink r:id="rId29">
              <w:r>
                <w:rPr>
                  <w:color w:val="0000FF"/>
                </w:rPr>
                <w:t>N 342-пП</w:t>
              </w:r>
            </w:hyperlink>
            <w:r>
              <w:rPr>
                <w:color w:val="392C69"/>
              </w:rPr>
              <w:t>,</w:t>
            </w:r>
          </w:p>
          <w:p w:rsidR="00632400" w:rsidRDefault="00632400">
            <w:pPr>
              <w:pStyle w:val="ConsPlusNormal"/>
              <w:jc w:val="center"/>
            </w:pPr>
            <w:r>
              <w:rPr>
                <w:color w:val="392C69"/>
              </w:rPr>
              <w:t xml:space="preserve">от 20.10.2016 </w:t>
            </w:r>
            <w:hyperlink r:id="rId30">
              <w:r>
                <w:rPr>
                  <w:color w:val="0000FF"/>
                </w:rPr>
                <w:t>N 527-пП</w:t>
              </w:r>
            </w:hyperlink>
            <w:r>
              <w:rPr>
                <w:color w:val="392C69"/>
              </w:rPr>
              <w:t xml:space="preserve">, от 03.02.2017 </w:t>
            </w:r>
            <w:hyperlink r:id="rId31">
              <w:r>
                <w:rPr>
                  <w:color w:val="0000FF"/>
                </w:rPr>
                <w:t>N 47-пП</w:t>
              </w:r>
            </w:hyperlink>
            <w:r>
              <w:rPr>
                <w:color w:val="392C69"/>
              </w:rPr>
              <w:t>,</w:t>
            </w:r>
          </w:p>
          <w:p w:rsidR="00632400" w:rsidRDefault="00632400">
            <w:pPr>
              <w:pStyle w:val="ConsPlusNormal"/>
              <w:jc w:val="center"/>
            </w:pPr>
            <w:r>
              <w:rPr>
                <w:color w:val="392C69"/>
              </w:rPr>
              <w:t xml:space="preserve">от 31.03.2017 </w:t>
            </w:r>
            <w:hyperlink r:id="rId32">
              <w:r>
                <w:rPr>
                  <w:color w:val="0000FF"/>
                </w:rPr>
                <w:t>N 144-пП</w:t>
              </w:r>
            </w:hyperlink>
            <w:r>
              <w:rPr>
                <w:color w:val="392C69"/>
              </w:rPr>
              <w:t xml:space="preserve">, от 04.05.2017 </w:t>
            </w:r>
            <w:hyperlink r:id="rId33">
              <w:r>
                <w:rPr>
                  <w:color w:val="0000FF"/>
                </w:rPr>
                <w:t>N 209-пП</w:t>
              </w:r>
            </w:hyperlink>
            <w:r>
              <w:rPr>
                <w:color w:val="392C69"/>
              </w:rPr>
              <w:t>,</w:t>
            </w:r>
          </w:p>
          <w:p w:rsidR="00632400" w:rsidRDefault="00632400">
            <w:pPr>
              <w:pStyle w:val="ConsPlusNormal"/>
              <w:jc w:val="center"/>
            </w:pPr>
            <w:r>
              <w:rPr>
                <w:color w:val="392C69"/>
              </w:rPr>
              <w:t xml:space="preserve">от 23.05.2017 </w:t>
            </w:r>
            <w:hyperlink r:id="rId34">
              <w:r>
                <w:rPr>
                  <w:color w:val="0000FF"/>
                </w:rPr>
                <w:t>N 248-пП</w:t>
              </w:r>
            </w:hyperlink>
            <w:r>
              <w:rPr>
                <w:color w:val="392C69"/>
              </w:rPr>
              <w:t xml:space="preserve">, от 07.06.2017 </w:t>
            </w:r>
            <w:hyperlink r:id="rId35">
              <w:r>
                <w:rPr>
                  <w:color w:val="0000FF"/>
                </w:rPr>
                <w:t>N 278-пП</w:t>
              </w:r>
            </w:hyperlink>
            <w:r>
              <w:rPr>
                <w:color w:val="392C69"/>
              </w:rPr>
              <w:t>,</w:t>
            </w:r>
          </w:p>
          <w:p w:rsidR="00632400" w:rsidRDefault="00632400">
            <w:pPr>
              <w:pStyle w:val="ConsPlusNormal"/>
              <w:jc w:val="center"/>
            </w:pPr>
            <w:r>
              <w:rPr>
                <w:color w:val="392C69"/>
              </w:rPr>
              <w:t xml:space="preserve">от 28.06.2017 </w:t>
            </w:r>
            <w:hyperlink r:id="rId36">
              <w:r>
                <w:rPr>
                  <w:color w:val="0000FF"/>
                </w:rPr>
                <w:t>N 312-пП</w:t>
              </w:r>
            </w:hyperlink>
            <w:r>
              <w:rPr>
                <w:color w:val="392C69"/>
              </w:rPr>
              <w:t xml:space="preserve">, от 07.07.2017 </w:t>
            </w:r>
            <w:hyperlink r:id="rId37">
              <w:r>
                <w:rPr>
                  <w:color w:val="0000FF"/>
                </w:rPr>
                <w:t>N 332-пП</w:t>
              </w:r>
            </w:hyperlink>
            <w:r>
              <w:rPr>
                <w:color w:val="392C69"/>
              </w:rPr>
              <w:t>,</w:t>
            </w:r>
          </w:p>
          <w:p w:rsidR="00632400" w:rsidRDefault="00632400">
            <w:pPr>
              <w:pStyle w:val="ConsPlusNormal"/>
              <w:jc w:val="center"/>
            </w:pPr>
            <w:r>
              <w:rPr>
                <w:color w:val="392C69"/>
              </w:rPr>
              <w:t xml:space="preserve">от 07.09.2017 </w:t>
            </w:r>
            <w:hyperlink r:id="rId38">
              <w:r>
                <w:rPr>
                  <w:color w:val="0000FF"/>
                </w:rPr>
                <w:t>N 419-пП</w:t>
              </w:r>
            </w:hyperlink>
            <w:r>
              <w:rPr>
                <w:color w:val="392C69"/>
              </w:rPr>
              <w:t xml:space="preserve">, от 20.09.2017 </w:t>
            </w:r>
            <w:hyperlink r:id="rId39">
              <w:r>
                <w:rPr>
                  <w:color w:val="0000FF"/>
                </w:rPr>
                <w:t>N 453-пП</w:t>
              </w:r>
            </w:hyperlink>
            <w:r>
              <w:rPr>
                <w:color w:val="392C69"/>
              </w:rPr>
              <w:t>,</w:t>
            </w:r>
          </w:p>
          <w:p w:rsidR="00632400" w:rsidRDefault="00632400">
            <w:pPr>
              <w:pStyle w:val="ConsPlusNormal"/>
              <w:jc w:val="center"/>
            </w:pPr>
            <w:r>
              <w:rPr>
                <w:color w:val="392C69"/>
              </w:rPr>
              <w:t xml:space="preserve">от 08.12.2017 </w:t>
            </w:r>
            <w:hyperlink r:id="rId40">
              <w:r>
                <w:rPr>
                  <w:color w:val="0000FF"/>
                </w:rPr>
                <w:t>N 587-пП</w:t>
              </w:r>
            </w:hyperlink>
            <w:r>
              <w:rPr>
                <w:color w:val="392C69"/>
              </w:rPr>
              <w:t xml:space="preserve">, от 18.12.2017 </w:t>
            </w:r>
            <w:hyperlink r:id="rId41">
              <w:r>
                <w:rPr>
                  <w:color w:val="0000FF"/>
                </w:rPr>
                <w:t>N 619-пП</w:t>
              </w:r>
            </w:hyperlink>
            <w:r>
              <w:rPr>
                <w:color w:val="392C69"/>
              </w:rPr>
              <w:t>,</w:t>
            </w:r>
          </w:p>
          <w:p w:rsidR="00632400" w:rsidRDefault="00632400">
            <w:pPr>
              <w:pStyle w:val="ConsPlusNormal"/>
              <w:jc w:val="center"/>
            </w:pPr>
            <w:r>
              <w:rPr>
                <w:color w:val="392C69"/>
              </w:rPr>
              <w:t xml:space="preserve">от 18.01.2018 </w:t>
            </w:r>
            <w:hyperlink r:id="rId42">
              <w:r>
                <w:rPr>
                  <w:color w:val="0000FF"/>
                </w:rPr>
                <w:t>N 12-пП</w:t>
              </w:r>
            </w:hyperlink>
            <w:r>
              <w:rPr>
                <w:color w:val="392C69"/>
              </w:rPr>
              <w:t xml:space="preserve">, от 01.03.2018 </w:t>
            </w:r>
            <w:hyperlink r:id="rId43">
              <w:r>
                <w:rPr>
                  <w:color w:val="0000FF"/>
                </w:rPr>
                <w:t>N 110-пП</w:t>
              </w:r>
            </w:hyperlink>
            <w:r>
              <w:rPr>
                <w:color w:val="392C69"/>
              </w:rPr>
              <w:t>,</w:t>
            </w:r>
          </w:p>
          <w:p w:rsidR="00632400" w:rsidRDefault="00632400">
            <w:pPr>
              <w:pStyle w:val="ConsPlusNormal"/>
              <w:jc w:val="center"/>
            </w:pPr>
            <w:r>
              <w:rPr>
                <w:color w:val="392C69"/>
              </w:rPr>
              <w:t xml:space="preserve">от 28.03.2018 </w:t>
            </w:r>
            <w:hyperlink r:id="rId44">
              <w:r>
                <w:rPr>
                  <w:color w:val="0000FF"/>
                </w:rPr>
                <w:t>N 182-пП</w:t>
              </w:r>
            </w:hyperlink>
            <w:r>
              <w:rPr>
                <w:color w:val="392C69"/>
              </w:rPr>
              <w:t xml:space="preserve">, от 14.08.2018 </w:t>
            </w:r>
            <w:hyperlink r:id="rId45">
              <w:r>
                <w:rPr>
                  <w:color w:val="0000FF"/>
                </w:rPr>
                <w:t>N 418-пП</w:t>
              </w:r>
            </w:hyperlink>
            <w:r>
              <w:rPr>
                <w:color w:val="392C69"/>
              </w:rPr>
              <w:t>,</w:t>
            </w:r>
          </w:p>
          <w:p w:rsidR="00632400" w:rsidRDefault="00632400">
            <w:pPr>
              <w:pStyle w:val="ConsPlusNormal"/>
              <w:jc w:val="center"/>
            </w:pPr>
            <w:r>
              <w:rPr>
                <w:color w:val="392C69"/>
              </w:rPr>
              <w:t xml:space="preserve">от 14.09.2018 </w:t>
            </w:r>
            <w:hyperlink r:id="rId46">
              <w:r>
                <w:rPr>
                  <w:color w:val="0000FF"/>
                </w:rPr>
                <w:t>N 501-пП</w:t>
              </w:r>
            </w:hyperlink>
            <w:r>
              <w:rPr>
                <w:color w:val="392C69"/>
              </w:rPr>
              <w:t xml:space="preserve">, от 16.11.2018 </w:t>
            </w:r>
            <w:hyperlink r:id="rId47">
              <w:r>
                <w:rPr>
                  <w:color w:val="0000FF"/>
                </w:rPr>
                <w:t>N 623-пП</w:t>
              </w:r>
            </w:hyperlink>
            <w:r>
              <w:rPr>
                <w:color w:val="392C69"/>
              </w:rPr>
              <w:t>,</w:t>
            </w:r>
          </w:p>
          <w:p w:rsidR="00632400" w:rsidRDefault="00632400">
            <w:pPr>
              <w:pStyle w:val="ConsPlusNormal"/>
              <w:jc w:val="center"/>
            </w:pPr>
            <w:r>
              <w:rPr>
                <w:color w:val="392C69"/>
              </w:rPr>
              <w:t xml:space="preserve">от 28.12.2018 </w:t>
            </w:r>
            <w:hyperlink r:id="rId48">
              <w:r>
                <w:rPr>
                  <w:color w:val="0000FF"/>
                </w:rPr>
                <w:t>N 737-пП</w:t>
              </w:r>
            </w:hyperlink>
            <w:r>
              <w:rPr>
                <w:color w:val="392C69"/>
              </w:rPr>
              <w:t xml:space="preserve">, от 21.01.2019 </w:t>
            </w:r>
            <w:hyperlink r:id="rId49">
              <w:r>
                <w:rPr>
                  <w:color w:val="0000FF"/>
                </w:rPr>
                <w:t>N 9-пП</w:t>
              </w:r>
            </w:hyperlink>
            <w:r>
              <w:rPr>
                <w:color w:val="392C69"/>
              </w:rPr>
              <w:t>,</w:t>
            </w:r>
          </w:p>
          <w:p w:rsidR="00632400" w:rsidRDefault="00632400">
            <w:pPr>
              <w:pStyle w:val="ConsPlusNormal"/>
              <w:jc w:val="center"/>
            </w:pPr>
            <w:r>
              <w:rPr>
                <w:color w:val="392C69"/>
              </w:rPr>
              <w:t xml:space="preserve">от 05.02.2019 </w:t>
            </w:r>
            <w:hyperlink r:id="rId50">
              <w:r>
                <w:rPr>
                  <w:color w:val="0000FF"/>
                </w:rPr>
                <w:t>N 44-пП</w:t>
              </w:r>
            </w:hyperlink>
            <w:r>
              <w:rPr>
                <w:color w:val="392C69"/>
              </w:rPr>
              <w:t xml:space="preserve">, от 08.02.2019 </w:t>
            </w:r>
            <w:hyperlink r:id="rId51">
              <w:r>
                <w:rPr>
                  <w:color w:val="0000FF"/>
                </w:rPr>
                <w:t>N 61-пП</w:t>
              </w:r>
            </w:hyperlink>
            <w:r>
              <w:rPr>
                <w:color w:val="392C69"/>
              </w:rPr>
              <w:t>,</w:t>
            </w:r>
          </w:p>
          <w:p w:rsidR="00632400" w:rsidRDefault="00632400">
            <w:pPr>
              <w:pStyle w:val="ConsPlusNormal"/>
              <w:jc w:val="center"/>
            </w:pPr>
            <w:r>
              <w:rPr>
                <w:color w:val="392C69"/>
              </w:rPr>
              <w:t xml:space="preserve">от 29.03.2019 </w:t>
            </w:r>
            <w:hyperlink r:id="rId52">
              <w:r>
                <w:rPr>
                  <w:color w:val="0000FF"/>
                </w:rPr>
                <w:t>N 188-пП</w:t>
              </w:r>
            </w:hyperlink>
            <w:r>
              <w:rPr>
                <w:color w:val="392C69"/>
              </w:rPr>
              <w:t xml:space="preserve">, от 20.05.2019 </w:t>
            </w:r>
            <w:hyperlink r:id="rId53">
              <w:r>
                <w:rPr>
                  <w:color w:val="0000FF"/>
                </w:rPr>
                <w:t>N 293-пП</w:t>
              </w:r>
            </w:hyperlink>
            <w:r>
              <w:rPr>
                <w:color w:val="392C69"/>
              </w:rPr>
              <w:t>,</w:t>
            </w:r>
          </w:p>
          <w:p w:rsidR="00632400" w:rsidRDefault="00632400">
            <w:pPr>
              <w:pStyle w:val="ConsPlusNormal"/>
              <w:jc w:val="center"/>
            </w:pPr>
            <w:r>
              <w:rPr>
                <w:color w:val="392C69"/>
              </w:rPr>
              <w:t xml:space="preserve">от 13.09.2019 </w:t>
            </w:r>
            <w:hyperlink r:id="rId54">
              <w:r>
                <w:rPr>
                  <w:color w:val="0000FF"/>
                </w:rPr>
                <w:t>N 557-пП</w:t>
              </w:r>
            </w:hyperlink>
            <w:r>
              <w:rPr>
                <w:color w:val="392C69"/>
              </w:rPr>
              <w:t xml:space="preserve">, от 27.09.2019 </w:t>
            </w:r>
            <w:hyperlink r:id="rId55">
              <w:r>
                <w:rPr>
                  <w:color w:val="0000FF"/>
                </w:rPr>
                <w:t>N 602-пП</w:t>
              </w:r>
            </w:hyperlink>
            <w:r>
              <w:rPr>
                <w:color w:val="392C69"/>
              </w:rPr>
              <w:t>,</w:t>
            </w:r>
          </w:p>
          <w:p w:rsidR="00632400" w:rsidRDefault="00632400">
            <w:pPr>
              <w:pStyle w:val="ConsPlusNormal"/>
              <w:jc w:val="center"/>
            </w:pPr>
            <w:r>
              <w:rPr>
                <w:color w:val="392C69"/>
              </w:rPr>
              <w:t xml:space="preserve">от 12.12.2019 </w:t>
            </w:r>
            <w:hyperlink r:id="rId56">
              <w:r>
                <w:rPr>
                  <w:color w:val="0000FF"/>
                </w:rPr>
                <w:t>N 781-пП</w:t>
              </w:r>
            </w:hyperlink>
            <w:r>
              <w:rPr>
                <w:color w:val="392C69"/>
              </w:rPr>
              <w:t xml:space="preserve">, от 26.02.2020 </w:t>
            </w:r>
            <w:hyperlink r:id="rId57">
              <w:r>
                <w:rPr>
                  <w:color w:val="0000FF"/>
                </w:rPr>
                <w:t>N 79-пП</w:t>
              </w:r>
            </w:hyperlink>
            <w:r>
              <w:rPr>
                <w:color w:val="392C69"/>
              </w:rPr>
              <w:t>,</w:t>
            </w:r>
          </w:p>
          <w:p w:rsidR="00632400" w:rsidRDefault="00632400">
            <w:pPr>
              <w:pStyle w:val="ConsPlusNormal"/>
              <w:jc w:val="center"/>
            </w:pPr>
            <w:r>
              <w:rPr>
                <w:color w:val="392C69"/>
              </w:rPr>
              <w:t xml:space="preserve">от 28.02.2020 </w:t>
            </w:r>
            <w:hyperlink r:id="rId58">
              <w:r>
                <w:rPr>
                  <w:color w:val="0000FF"/>
                </w:rPr>
                <w:t>N 106-пП</w:t>
              </w:r>
            </w:hyperlink>
            <w:r>
              <w:rPr>
                <w:color w:val="392C69"/>
              </w:rPr>
              <w:t xml:space="preserve">, от 21.05.2020 </w:t>
            </w:r>
            <w:hyperlink r:id="rId59">
              <w:r>
                <w:rPr>
                  <w:color w:val="0000FF"/>
                </w:rPr>
                <w:t>N 326-пП</w:t>
              </w:r>
            </w:hyperlink>
            <w:r>
              <w:rPr>
                <w:color w:val="392C69"/>
              </w:rPr>
              <w:t>,</w:t>
            </w:r>
          </w:p>
          <w:p w:rsidR="00632400" w:rsidRDefault="00632400">
            <w:pPr>
              <w:pStyle w:val="ConsPlusNormal"/>
              <w:jc w:val="center"/>
            </w:pPr>
            <w:r>
              <w:rPr>
                <w:color w:val="392C69"/>
              </w:rPr>
              <w:t xml:space="preserve">от 02.06.2020 </w:t>
            </w:r>
            <w:hyperlink r:id="rId60">
              <w:r>
                <w:rPr>
                  <w:color w:val="0000FF"/>
                </w:rPr>
                <w:t>N 372-пП</w:t>
              </w:r>
            </w:hyperlink>
            <w:r>
              <w:rPr>
                <w:color w:val="392C69"/>
              </w:rPr>
              <w:t xml:space="preserve">, от 22.07.2020 </w:t>
            </w:r>
            <w:hyperlink r:id="rId61">
              <w:r>
                <w:rPr>
                  <w:color w:val="0000FF"/>
                </w:rPr>
                <w:t>N 486-пП</w:t>
              </w:r>
            </w:hyperlink>
            <w:r>
              <w:rPr>
                <w:color w:val="392C69"/>
              </w:rPr>
              <w:t>,</w:t>
            </w:r>
          </w:p>
          <w:p w:rsidR="00632400" w:rsidRDefault="00632400">
            <w:pPr>
              <w:pStyle w:val="ConsPlusNormal"/>
              <w:jc w:val="center"/>
            </w:pPr>
            <w:r>
              <w:rPr>
                <w:color w:val="392C69"/>
              </w:rPr>
              <w:t xml:space="preserve">от 07.08.2020 </w:t>
            </w:r>
            <w:hyperlink r:id="rId62">
              <w:r>
                <w:rPr>
                  <w:color w:val="0000FF"/>
                </w:rPr>
                <w:t>N 517-пП</w:t>
              </w:r>
            </w:hyperlink>
            <w:r>
              <w:rPr>
                <w:color w:val="392C69"/>
              </w:rPr>
              <w:t xml:space="preserve">, от 09.09.2020 </w:t>
            </w:r>
            <w:hyperlink r:id="rId63">
              <w:r>
                <w:rPr>
                  <w:color w:val="0000FF"/>
                </w:rPr>
                <w:t>N 617-пП</w:t>
              </w:r>
            </w:hyperlink>
            <w:r>
              <w:rPr>
                <w:color w:val="392C69"/>
              </w:rPr>
              <w:t>,</w:t>
            </w:r>
          </w:p>
          <w:p w:rsidR="00632400" w:rsidRDefault="00632400">
            <w:pPr>
              <w:pStyle w:val="ConsPlusNormal"/>
              <w:jc w:val="center"/>
            </w:pPr>
            <w:r>
              <w:rPr>
                <w:color w:val="392C69"/>
              </w:rPr>
              <w:t xml:space="preserve">от 10.09.2020 </w:t>
            </w:r>
            <w:hyperlink r:id="rId64">
              <w:r>
                <w:rPr>
                  <w:color w:val="0000FF"/>
                </w:rPr>
                <w:t>N 619-пП</w:t>
              </w:r>
            </w:hyperlink>
            <w:r>
              <w:rPr>
                <w:color w:val="392C69"/>
              </w:rPr>
              <w:t xml:space="preserve">, от 06.11.2020 </w:t>
            </w:r>
            <w:hyperlink r:id="rId65">
              <w:r>
                <w:rPr>
                  <w:color w:val="0000FF"/>
                </w:rPr>
                <w:t>N 769-пП</w:t>
              </w:r>
            </w:hyperlink>
            <w:r>
              <w:rPr>
                <w:color w:val="392C69"/>
              </w:rPr>
              <w:t>,</w:t>
            </w:r>
          </w:p>
          <w:p w:rsidR="00632400" w:rsidRDefault="00632400">
            <w:pPr>
              <w:pStyle w:val="ConsPlusNormal"/>
              <w:jc w:val="center"/>
            </w:pPr>
            <w:r>
              <w:rPr>
                <w:color w:val="392C69"/>
              </w:rPr>
              <w:t xml:space="preserve">от 06.11.2020 </w:t>
            </w:r>
            <w:hyperlink r:id="rId66">
              <w:r>
                <w:rPr>
                  <w:color w:val="0000FF"/>
                </w:rPr>
                <w:t>N 771-пП</w:t>
              </w:r>
            </w:hyperlink>
            <w:r>
              <w:rPr>
                <w:color w:val="392C69"/>
              </w:rPr>
              <w:t xml:space="preserve">, от 15.12.2020 </w:t>
            </w:r>
            <w:hyperlink r:id="rId67">
              <w:r>
                <w:rPr>
                  <w:color w:val="0000FF"/>
                </w:rPr>
                <w:t>N 872-пП</w:t>
              </w:r>
            </w:hyperlink>
            <w:r>
              <w:rPr>
                <w:color w:val="392C69"/>
              </w:rPr>
              <w:t>,</w:t>
            </w:r>
          </w:p>
          <w:p w:rsidR="00632400" w:rsidRDefault="00632400">
            <w:pPr>
              <w:pStyle w:val="ConsPlusNormal"/>
              <w:jc w:val="center"/>
            </w:pPr>
            <w:r>
              <w:rPr>
                <w:color w:val="392C69"/>
              </w:rPr>
              <w:t xml:space="preserve">от 18.03.2021 </w:t>
            </w:r>
            <w:hyperlink r:id="rId68">
              <w:r>
                <w:rPr>
                  <w:color w:val="0000FF"/>
                </w:rPr>
                <w:t>N 139-пП</w:t>
              </w:r>
            </w:hyperlink>
            <w:r>
              <w:rPr>
                <w:color w:val="392C69"/>
              </w:rPr>
              <w:t xml:space="preserve">, от 20.05.2021 </w:t>
            </w:r>
            <w:hyperlink r:id="rId69">
              <w:r>
                <w:rPr>
                  <w:color w:val="0000FF"/>
                </w:rPr>
                <w:t>N 272-пП</w:t>
              </w:r>
            </w:hyperlink>
            <w:r>
              <w:rPr>
                <w:color w:val="392C69"/>
              </w:rPr>
              <w:t>,</w:t>
            </w:r>
          </w:p>
          <w:p w:rsidR="00632400" w:rsidRDefault="00632400">
            <w:pPr>
              <w:pStyle w:val="ConsPlusNormal"/>
              <w:jc w:val="center"/>
            </w:pPr>
            <w:r>
              <w:rPr>
                <w:color w:val="392C69"/>
              </w:rPr>
              <w:t xml:space="preserve">от 19.07.2021 </w:t>
            </w:r>
            <w:hyperlink r:id="rId70">
              <w:r>
                <w:rPr>
                  <w:color w:val="0000FF"/>
                </w:rPr>
                <w:t>N 426-пП</w:t>
              </w:r>
            </w:hyperlink>
            <w:r>
              <w:rPr>
                <w:color w:val="392C69"/>
              </w:rPr>
              <w:t xml:space="preserve">, от 17.08.2021 </w:t>
            </w:r>
            <w:hyperlink r:id="rId71">
              <w:r>
                <w:rPr>
                  <w:color w:val="0000FF"/>
                </w:rPr>
                <w:t>N 502-пП</w:t>
              </w:r>
            </w:hyperlink>
            <w:r>
              <w:rPr>
                <w:color w:val="392C69"/>
              </w:rPr>
              <w:t>,</w:t>
            </w:r>
          </w:p>
          <w:p w:rsidR="00632400" w:rsidRDefault="00632400">
            <w:pPr>
              <w:pStyle w:val="ConsPlusNormal"/>
              <w:jc w:val="center"/>
            </w:pPr>
            <w:r>
              <w:rPr>
                <w:color w:val="392C69"/>
              </w:rPr>
              <w:t xml:space="preserve">от 06.09.2021 </w:t>
            </w:r>
            <w:hyperlink r:id="rId72">
              <w:r>
                <w:rPr>
                  <w:color w:val="0000FF"/>
                </w:rPr>
                <w:t>N 557-пП</w:t>
              </w:r>
            </w:hyperlink>
            <w:r>
              <w:rPr>
                <w:color w:val="392C69"/>
              </w:rPr>
              <w:t xml:space="preserve">, от 01.10.2021 </w:t>
            </w:r>
            <w:hyperlink r:id="rId73">
              <w:r>
                <w:rPr>
                  <w:color w:val="0000FF"/>
                </w:rPr>
                <w:t>N 655-пП</w:t>
              </w:r>
            </w:hyperlink>
            <w:r>
              <w:rPr>
                <w:color w:val="392C69"/>
              </w:rPr>
              <w:t>,</w:t>
            </w:r>
          </w:p>
          <w:p w:rsidR="00632400" w:rsidRDefault="00632400">
            <w:pPr>
              <w:pStyle w:val="ConsPlusNormal"/>
              <w:jc w:val="center"/>
            </w:pPr>
            <w:r>
              <w:rPr>
                <w:color w:val="392C69"/>
              </w:rPr>
              <w:t xml:space="preserve">от 08.10.2021 </w:t>
            </w:r>
            <w:hyperlink r:id="rId74">
              <w:r>
                <w:rPr>
                  <w:color w:val="0000FF"/>
                </w:rPr>
                <w:t>N 685-пП</w:t>
              </w:r>
            </w:hyperlink>
            <w:r>
              <w:rPr>
                <w:color w:val="392C69"/>
              </w:rPr>
              <w:t xml:space="preserve">, от 18.11.2021 </w:t>
            </w:r>
            <w:hyperlink r:id="rId75">
              <w:r>
                <w:rPr>
                  <w:color w:val="0000FF"/>
                </w:rPr>
                <w:t>N 772-пП</w:t>
              </w:r>
            </w:hyperlink>
            <w:r>
              <w:rPr>
                <w:color w:val="392C69"/>
              </w:rPr>
              <w:t>,</w:t>
            </w:r>
          </w:p>
          <w:p w:rsidR="00632400" w:rsidRDefault="00632400">
            <w:pPr>
              <w:pStyle w:val="ConsPlusNormal"/>
              <w:jc w:val="center"/>
            </w:pPr>
            <w:r>
              <w:rPr>
                <w:color w:val="392C69"/>
              </w:rPr>
              <w:t xml:space="preserve">от 13.12.2021 </w:t>
            </w:r>
            <w:hyperlink r:id="rId76">
              <w:r>
                <w:rPr>
                  <w:color w:val="0000FF"/>
                </w:rPr>
                <w:t>N 851-пП</w:t>
              </w:r>
            </w:hyperlink>
            <w:r>
              <w:rPr>
                <w:color w:val="392C69"/>
              </w:rPr>
              <w:t xml:space="preserve">, от 24.12.2021 </w:t>
            </w:r>
            <w:hyperlink r:id="rId77">
              <w:r>
                <w:rPr>
                  <w:color w:val="0000FF"/>
                </w:rPr>
                <w:t>N 907-пП</w:t>
              </w:r>
            </w:hyperlink>
            <w:r>
              <w:rPr>
                <w:color w:val="392C69"/>
              </w:rPr>
              <w:t>,</w:t>
            </w:r>
          </w:p>
          <w:p w:rsidR="00632400" w:rsidRDefault="00632400">
            <w:pPr>
              <w:pStyle w:val="ConsPlusNormal"/>
              <w:jc w:val="center"/>
            </w:pPr>
            <w:r>
              <w:rPr>
                <w:color w:val="392C69"/>
              </w:rPr>
              <w:t xml:space="preserve">от 26.01.2022 </w:t>
            </w:r>
            <w:hyperlink r:id="rId78">
              <w:r>
                <w:rPr>
                  <w:color w:val="0000FF"/>
                </w:rPr>
                <w:t>N 48-пП</w:t>
              </w:r>
            </w:hyperlink>
            <w:r>
              <w:rPr>
                <w:color w:val="392C69"/>
              </w:rPr>
              <w:t xml:space="preserve">, от 05.03.2022 </w:t>
            </w:r>
            <w:hyperlink r:id="rId79">
              <w:r>
                <w:rPr>
                  <w:color w:val="0000FF"/>
                </w:rPr>
                <w:t>N 153-пП</w:t>
              </w:r>
            </w:hyperlink>
            <w:r>
              <w:rPr>
                <w:color w:val="392C69"/>
              </w:rPr>
              <w:t>,</w:t>
            </w:r>
          </w:p>
          <w:p w:rsidR="00632400" w:rsidRDefault="00632400">
            <w:pPr>
              <w:pStyle w:val="ConsPlusNormal"/>
              <w:jc w:val="center"/>
            </w:pPr>
            <w:r>
              <w:rPr>
                <w:color w:val="392C69"/>
              </w:rPr>
              <w:t xml:space="preserve">от 25.04.2022 </w:t>
            </w:r>
            <w:hyperlink r:id="rId80">
              <w:r>
                <w:rPr>
                  <w:color w:val="0000FF"/>
                </w:rPr>
                <w:t>N 317-пП</w:t>
              </w:r>
            </w:hyperlink>
            <w:r>
              <w:rPr>
                <w:color w:val="392C69"/>
              </w:rPr>
              <w:t xml:space="preserve">, от 13.05.2022 </w:t>
            </w:r>
            <w:hyperlink r:id="rId81">
              <w:r>
                <w:rPr>
                  <w:color w:val="0000FF"/>
                </w:rPr>
                <w:t>N 366-пП</w:t>
              </w:r>
            </w:hyperlink>
            <w:r>
              <w:rPr>
                <w:color w:val="392C69"/>
              </w:rPr>
              <w:t>,</w:t>
            </w:r>
          </w:p>
          <w:p w:rsidR="00632400" w:rsidRDefault="00632400">
            <w:pPr>
              <w:pStyle w:val="ConsPlusNormal"/>
              <w:jc w:val="center"/>
            </w:pPr>
            <w:r>
              <w:rPr>
                <w:color w:val="392C69"/>
              </w:rPr>
              <w:t xml:space="preserve">от 17.05.2022 </w:t>
            </w:r>
            <w:hyperlink r:id="rId82">
              <w:r>
                <w:rPr>
                  <w:color w:val="0000FF"/>
                </w:rPr>
                <w:t>N 376-пП</w:t>
              </w:r>
            </w:hyperlink>
            <w:r>
              <w:rPr>
                <w:color w:val="392C69"/>
              </w:rPr>
              <w:t xml:space="preserve">, от 07.07.2022 </w:t>
            </w:r>
            <w:hyperlink r:id="rId83">
              <w:r>
                <w:rPr>
                  <w:color w:val="0000FF"/>
                </w:rPr>
                <w:t>N 570-пП</w:t>
              </w:r>
            </w:hyperlink>
            <w:r>
              <w:rPr>
                <w:color w:val="392C69"/>
              </w:rPr>
              <w:t>,</w:t>
            </w:r>
          </w:p>
          <w:p w:rsidR="00632400" w:rsidRDefault="00632400">
            <w:pPr>
              <w:pStyle w:val="ConsPlusNormal"/>
              <w:jc w:val="center"/>
            </w:pPr>
            <w:r>
              <w:rPr>
                <w:color w:val="392C69"/>
              </w:rPr>
              <w:t xml:space="preserve">от 18.07.2022 </w:t>
            </w:r>
            <w:hyperlink r:id="rId84">
              <w:r>
                <w:rPr>
                  <w:color w:val="0000FF"/>
                </w:rPr>
                <w:t>N 616-пП</w:t>
              </w:r>
            </w:hyperlink>
            <w:r>
              <w:rPr>
                <w:color w:val="392C69"/>
              </w:rPr>
              <w:t xml:space="preserve">, от 22.07.2022 </w:t>
            </w:r>
            <w:hyperlink r:id="rId85">
              <w:r>
                <w:rPr>
                  <w:color w:val="0000FF"/>
                </w:rPr>
                <w:t>N 630-пП</w:t>
              </w:r>
            </w:hyperlink>
            <w:r>
              <w:rPr>
                <w:color w:val="392C69"/>
              </w:rPr>
              <w:t>,</w:t>
            </w:r>
          </w:p>
          <w:p w:rsidR="00632400" w:rsidRDefault="00632400">
            <w:pPr>
              <w:pStyle w:val="ConsPlusNormal"/>
              <w:jc w:val="center"/>
            </w:pPr>
            <w:r>
              <w:rPr>
                <w:color w:val="392C69"/>
              </w:rPr>
              <w:t xml:space="preserve">от 21.09.2022 </w:t>
            </w:r>
            <w:hyperlink r:id="rId86">
              <w:r>
                <w:rPr>
                  <w:color w:val="0000FF"/>
                </w:rPr>
                <w:t>N 796-пП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2400" w:rsidRDefault="00632400">
            <w:pPr>
              <w:pStyle w:val="ConsPlusNormal"/>
            </w:pPr>
          </w:p>
        </w:tc>
      </w:tr>
    </w:tbl>
    <w:p w:rsidR="00632400" w:rsidRDefault="00632400">
      <w:pPr>
        <w:pStyle w:val="ConsPlusNormal"/>
        <w:jc w:val="both"/>
      </w:pPr>
    </w:p>
    <w:p w:rsidR="00632400" w:rsidRDefault="00632400">
      <w:pPr>
        <w:pStyle w:val="ConsPlusNormal"/>
        <w:ind w:firstLine="540"/>
        <w:jc w:val="both"/>
      </w:pPr>
      <w:r>
        <w:t xml:space="preserve">В соответствии с постановлениями Правительства Пензенской области от 18.04.2012 </w:t>
      </w:r>
      <w:hyperlink r:id="rId87">
        <w:r>
          <w:rPr>
            <w:color w:val="0000FF"/>
          </w:rPr>
          <w:t>N 274-пП</w:t>
        </w:r>
      </w:hyperlink>
      <w:r>
        <w:t xml:space="preserve"> "Об утверждении Порядка разработки и реализации государственных программ Пензенской области" (с последующими изменениями), от 11.10.2012 </w:t>
      </w:r>
      <w:hyperlink r:id="rId88">
        <w:r>
          <w:rPr>
            <w:color w:val="0000FF"/>
          </w:rPr>
          <w:t>N 718-пП</w:t>
        </w:r>
      </w:hyperlink>
      <w:r>
        <w:t xml:space="preserve"> "Об утверждении Перечня государственных программ Пензенской области" (с последующими изменениями), руководствуясь </w:t>
      </w:r>
      <w:hyperlink r:id="rId89">
        <w:r>
          <w:rPr>
            <w:color w:val="0000FF"/>
          </w:rPr>
          <w:t>Законом</w:t>
        </w:r>
      </w:hyperlink>
      <w: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
    <w:p w:rsidR="00632400" w:rsidRDefault="00632400">
      <w:pPr>
        <w:pStyle w:val="ConsPlusNormal"/>
        <w:spacing w:before="200"/>
        <w:ind w:firstLine="540"/>
        <w:jc w:val="both"/>
      </w:pPr>
      <w:r>
        <w:lastRenderedPageBreak/>
        <w:t xml:space="preserve">1. Утвердить прилагаемую государственную </w:t>
      </w:r>
      <w:hyperlink w:anchor="P72">
        <w:r>
          <w:rPr>
            <w:color w:val="0000FF"/>
          </w:rPr>
          <w:t>программу</w:t>
        </w:r>
      </w:hyperlink>
      <w:r>
        <w:t xml:space="preserve"> Пензенской области "Социальная поддержка граждан в Пензенской области".</w:t>
      </w:r>
    </w:p>
    <w:p w:rsidR="00632400" w:rsidRDefault="00632400">
      <w:pPr>
        <w:pStyle w:val="ConsPlusNormal"/>
        <w:jc w:val="both"/>
      </w:pPr>
      <w:r>
        <w:t xml:space="preserve">(в ред. Постановлений Правительства Пензенской обл. от 14.09.2018 </w:t>
      </w:r>
      <w:hyperlink r:id="rId90">
        <w:r>
          <w:rPr>
            <w:color w:val="0000FF"/>
          </w:rPr>
          <w:t>N 501-пП</w:t>
        </w:r>
      </w:hyperlink>
      <w:r>
        <w:t xml:space="preserve">, от 09.09.2020 </w:t>
      </w:r>
      <w:hyperlink r:id="rId91">
        <w:r>
          <w:rPr>
            <w:color w:val="0000FF"/>
          </w:rPr>
          <w:t>N 617-пП</w:t>
        </w:r>
      </w:hyperlink>
      <w:r>
        <w:t>)</w:t>
      </w:r>
    </w:p>
    <w:p w:rsidR="00632400" w:rsidRDefault="00632400">
      <w:pPr>
        <w:pStyle w:val="ConsPlusNormal"/>
        <w:spacing w:before="200"/>
        <w:ind w:firstLine="540"/>
        <w:jc w:val="both"/>
      </w:pPr>
      <w:r>
        <w:t>2. Настоящее постановление вступает в силу с 1 января 2014 года и действует в части, не противоречащей закону Пензенской области о бюджете Пензенской области на очередной финансовый год и плановый период.</w:t>
      </w:r>
    </w:p>
    <w:p w:rsidR="00632400" w:rsidRDefault="00632400">
      <w:pPr>
        <w:pStyle w:val="ConsPlusNormal"/>
        <w:spacing w:before="200"/>
        <w:ind w:firstLine="540"/>
        <w:jc w:val="both"/>
      </w:pPr>
      <w:r>
        <w:t>3. Настоящее постановление опубликовать в газете "Пензенские губернские ведомости".</w:t>
      </w:r>
    </w:p>
    <w:p w:rsidR="00632400" w:rsidRDefault="00632400">
      <w:pPr>
        <w:pStyle w:val="ConsPlusNormal"/>
        <w:spacing w:before="200"/>
        <w:ind w:firstLine="540"/>
        <w:jc w:val="both"/>
      </w:pPr>
      <w:r>
        <w:t>4. Контроль за исполнением настоящего постановления возложить на заместителя Председателя Правительства Пензенской области, координирующего вопросы социальной политики.</w:t>
      </w:r>
    </w:p>
    <w:p w:rsidR="00632400" w:rsidRDefault="00632400">
      <w:pPr>
        <w:pStyle w:val="ConsPlusNormal"/>
        <w:jc w:val="both"/>
      </w:pPr>
    </w:p>
    <w:p w:rsidR="00632400" w:rsidRDefault="00632400">
      <w:pPr>
        <w:pStyle w:val="ConsPlusNormal"/>
        <w:jc w:val="right"/>
      </w:pPr>
      <w:r>
        <w:t>Губернатор</w:t>
      </w:r>
    </w:p>
    <w:p w:rsidR="00632400" w:rsidRDefault="00632400">
      <w:pPr>
        <w:pStyle w:val="ConsPlusNormal"/>
        <w:jc w:val="right"/>
      </w:pPr>
      <w:r>
        <w:t>Пензенской области</w:t>
      </w:r>
    </w:p>
    <w:p w:rsidR="00632400" w:rsidRDefault="00632400">
      <w:pPr>
        <w:pStyle w:val="ConsPlusNormal"/>
        <w:jc w:val="right"/>
      </w:pPr>
      <w:r>
        <w:t>В.К.БОЧКАРЕВ</w:t>
      </w: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right"/>
        <w:outlineLvl w:val="0"/>
      </w:pPr>
      <w:r>
        <w:t>Утверждена</w:t>
      </w:r>
    </w:p>
    <w:p w:rsidR="00632400" w:rsidRDefault="00632400">
      <w:pPr>
        <w:pStyle w:val="ConsPlusNormal"/>
        <w:jc w:val="right"/>
      </w:pPr>
      <w:r>
        <w:t>постановлением</w:t>
      </w:r>
    </w:p>
    <w:p w:rsidR="00632400" w:rsidRDefault="00632400">
      <w:pPr>
        <w:pStyle w:val="ConsPlusNormal"/>
        <w:jc w:val="right"/>
      </w:pPr>
      <w:r>
        <w:t>Правительства Пензенской области</w:t>
      </w:r>
    </w:p>
    <w:p w:rsidR="00632400" w:rsidRDefault="00632400">
      <w:pPr>
        <w:pStyle w:val="ConsPlusNormal"/>
        <w:jc w:val="right"/>
      </w:pPr>
      <w:r>
        <w:t>от 30 октября 2013 г. N 805-пП</w:t>
      </w:r>
    </w:p>
    <w:p w:rsidR="00632400" w:rsidRDefault="00632400">
      <w:pPr>
        <w:pStyle w:val="ConsPlusNormal"/>
        <w:jc w:val="both"/>
      </w:pPr>
    </w:p>
    <w:p w:rsidR="00632400" w:rsidRDefault="00632400">
      <w:pPr>
        <w:pStyle w:val="ConsPlusTitle"/>
        <w:jc w:val="center"/>
      </w:pPr>
      <w:bookmarkStart w:id="0" w:name="P72"/>
      <w:bookmarkEnd w:id="0"/>
      <w:r>
        <w:t>ГОСУДАРСТВЕННАЯ ПРОГРАММА</w:t>
      </w:r>
    </w:p>
    <w:p w:rsidR="00632400" w:rsidRDefault="00632400">
      <w:pPr>
        <w:pStyle w:val="ConsPlusTitle"/>
        <w:jc w:val="center"/>
      </w:pPr>
      <w:r>
        <w:t>ПЕНЗЕНСКОЙ ОБЛАСТИ "СОЦИАЛЬНАЯ ПОДДЕРЖКА ГРАЖДАН</w:t>
      </w:r>
    </w:p>
    <w:p w:rsidR="00632400" w:rsidRDefault="00632400">
      <w:pPr>
        <w:pStyle w:val="ConsPlusTitle"/>
        <w:jc w:val="center"/>
      </w:pPr>
      <w:r>
        <w:t>В ПЕНЗЕНСКОЙ ОБЛАСТИ"</w:t>
      </w:r>
    </w:p>
    <w:p w:rsidR="00632400" w:rsidRDefault="0063240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24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400" w:rsidRDefault="006324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400" w:rsidRDefault="006324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400" w:rsidRDefault="00632400">
            <w:pPr>
              <w:pStyle w:val="ConsPlusNormal"/>
              <w:jc w:val="center"/>
            </w:pPr>
            <w:r>
              <w:rPr>
                <w:color w:val="392C69"/>
              </w:rPr>
              <w:t>Список изменяющих документов</w:t>
            </w:r>
          </w:p>
          <w:p w:rsidR="00632400" w:rsidRDefault="00632400">
            <w:pPr>
              <w:pStyle w:val="ConsPlusNormal"/>
              <w:jc w:val="center"/>
            </w:pPr>
            <w:r>
              <w:rPr>
                <w:color w:val="392C69"/>
              </w:rPr>
              <w:t>(в ред. Постановлений Правительства Пензенской обл.</w:t>
            </w:r>
          </w:p>
          <w:p w:rsidR="00632400" w:rsidRDefault="00632400">
            <w:pPr>
              <w:pStyle w:val="ConsPlusNormal"/>
              <w:jc w:val="center"/>
            </w:pPr>
            <w:r>
              <w:rPr>
                <w:color w:val="392C69"/>
              </w:rPr>
              <w:t xml:space="preserve">от 07.07.2015 </w:t>
            </w:r>
            <w:hyperlink r:id="rId92">
              <w:r>
                <w:rPr>
                  <w:color w:val="0000FF"/>
                </w:rPr>
                <w:t>N 381-пП</w:t>
              </w:r>
            </w:hyperlink>
            <w:r>
              <w:rPr>
                <w:color w:val="392C69"/>
              </w:rPr>
              <w:t xml:space="preserve">, от 28.07.2015 </w:t>
            </w:r>
            <w:hyperlink r:id="rId93">
              <w:r>
                <w:rPr>
                  <w:color w:val="0000FF"/>
                </w:rPr>
                <w:t>N 423-пП</w:t>
              </w:r>
            </w:hyperlink>
            <w:r>
              <w:rPr>
                <w:color w:val="392C69"/>
              </w:rPr>
              <w:t>,</w:t>
            </w:r>
          </w:p>
          <w:p w:rsidR="00632400" w:rsidRDefault="00632400">
            <w:pPr>
              <w:pStyle w:val="ConsPlusNormal"/>
              <w:jc w:val="center"/>
            </w:pPr>
            <w:r>
              <w:rPr>
                <w:color w:val="392C69"/>
              </w:rPr>
              <w:t xml:space="preserve">от 16.09.2015 </w:t>
            </w:r>
            <w:hyperlink r:id="rId94">
              <w:r>
                <w:rPr>
                  <w:color w:val="0000FF"/>
                </w:rPr>
                <w:t>N 516-пП</w:t>
              </w:r>
            </w:hyperlink>
            <w:r>
              <w:rPr>
                <w:color w:val="392C69"/>
              </w:rPr>
              <w:t xml:space="preserve">, от 13.10.2015 </w:t>
            </w:r>
            <w:hyperlink r:id="rId95">
              <w:r>
                <w:rPr>
                  <w:color w:val="0000FF"/>
                </w:rPr>
                <w:t>N 565-пП</w:t>
              </w:r>
            </w:hyperlink>
            <w:r>
              <w:rPr>
                <w:color w:val="392C69"/>
              </w:rPr>
              <w:t>,</w:t>
            </w:r>
          </w:p>
          <w:p w:rsidR="00632400" w:rsidRDefault="00632400">
            <w:pPr>
              <w:pStyle w:val="ConsPlusNormal"/>
              <w:jc w:val="center"/>
            </w:pPr>
            <w:r>
              <w:rPr>
                <w:color w:val="392C69"/>
              </w:rPr>
              <w:t xml:space="preserve">от 30.12.2015 </w:t>
            </w:r>
            <w:hyperlink r:id="rId96">
              <w:r>
                <w:rPr>
                  <w:color w:val="0000FF"/>
                </w:rPr>
                <w:t>N 766-пП</w:t>
              </w:r>
            </w:hyperlink>
            <w:r>
              <w:rPr>
                <w:color w:val="392C69"/>
              </w:rPr>
              <w:t xml:space="preserve">, от 28.01.2016 </w:t>
            </w:r>
            <w:hyperlink r:id="rId97">
              <w:r>
                <w:rPr>
                  <w:color w:val="0000FF"/>
                </w:rPr>
                <w:t>N 44-пП</w:t>
              </w:r>
            </w:hyperlink>
            <w:r>
              <w:rPr>
                <w:color w:val="392C69"/>
              </w:rPr>
              <w:t>,</w:t>
            </w:r>
          </w:p>
          <w:p w:rsidR="00632400" w:rsidRDefault="00632400">
            <w:pPr>
              <w:pStyle w:val="ConsPlusNormal"/>
              <w:jc w:val="center"/>
            </w:pPr>
            <w:r>
              <w:rPr>
                <w:color w:val="392C69"/>
              </w:rPr>
              <w:t xml:space="preserve">от 03.03.2016 </w:t>
            </w:r>
            <w:hyperlink r:id="rId98">
              <w:r>
                <w:rPr>
                  <w:color w:val="0000FF"/>
                </w:rPr>
                <w:t>N 121-пП</w:t>
              </w:r>
            </w:hyperlink>
            <w:r>
              <w:rPr>
                <w:color w:val="392C69"/>
              </w:rPr>
              <w:t xml:space="preserve">, от 28.03.2016 </w:t>
            </w:r>
            <w:hyperlink r:id="rId99">
              <w:r>
                <w:rPr>
                  <w:color w:val="0000FF"/>
                </w:rPr>
                <w:t>N 171-пП</w:t>
              </w:r>
            </w:hyperlink>
            <w:r>
              <w:rPr>
                <w:color w:val="392C69"/>
              </w:rPr>
              <w:t>,</w:t>
            </w:r>
          </w:p>
          <w:p w:rsidR="00632400" w:rsidRDefault="00632400">
            <w:pPr>
              <w:pStyle w:val="ConsPlusNormal"/>
              <w:jc w:val="center"/>
            </w:pPr>
            <w:r>
              <w:rPr>
                <w:color w:val="392C69"/>
              </w:rPr>
              <w:t xml:space="preserve">от 22.04.2016 </w:t>
            </w:r>
            <w:hyperlink r:id="rId100">
              <w:r>
                <w:rPr>
                  <w:color w:val="0000FF"/>
                </w:rPr>
                <w:t>N 222-пП</w:t>
              </w:r>
            </w:hyperlink>
            <w:r>
              <w:rPr>
                <w:color w:val="392C69"/>
              </w:rPr>
              <w:t xml:space="preserve">, от 31.05.2016 </w:t>
            </w:r>
            <w:hyperlink r:id="rId101">
              <w:r>
                <w:rPr>
                  <w:color w:val="0000FF"/>
                </w:rPr>
                <w:t>N 278-пП</w:t>
              </w:r>
            </w:hyperlink>
            <w:r>
              <w:rPr>
                <w:color w:val="392C69"/>
              </w:rPr>
              <w:t>,</w:t>
            </w:r>
          </w:p>
          <w:p w:rsidR="00632400" w:rsidRDefault="00632400">
            <w:pPr>
              <w:pStyle w:val="ConsPlusNormal"/>
              <w:jc w:val="center"/>
            </w:pPr>
            <w:r>
              <w:rPr>
                <w:color w:val="392C69"/>
              </w:rPr>
              <w:t xml:space="preserve">от 10.06.2016 </w:t>
            </w:r>
            <w:hyperlink r:id="rId102">
              <w:r>
                <w:rPr>
                  <w:color w:val="0000FF"/>
                </w:rPr>
                <w:t>N 295-пП</w:t>
              </w:r>
            </w:hyperlink>
            <w:r>
              <w:rPr>
                <w:color w:val="392C69"/>
              </w:rPr>
              <w:t xml:space="preserve">, от 06.07.2016 </w:t>
            </w:r>
            <w:hyperlink r:id="rId103">
              <w:r>
                <w:rPr>
                  <w:color w:val="0000FF"/>
                </w:rPr>
                <w:t>N 342-пП</w:t>
              </w:r>
            </w:hyperlink>
            <w:r>
              <w:rPr>
                <w:color w:val="392C69"/>
              </w:rPr>
              <w:t>,</w:t>
            </w:r>
          </w:p>
          <w:p w:rsidR="00632400" w:rsidRDefault="00632400">
            <w:pPr>
              <w:pStyle w:val="ConsPlusNormal"/>
              <w:jc w:val="center"/>
            </w:pPr>
            <w:r>
              <w:rPr>
                <w:color w:val="392C69"/>
              </w:rPr>
              <w:t xml:space="preserve">от 20.10.2016 </w:t>
            </w:r>
            <w:hyperlink r:id="rId104">
              <w:r>
                <w:rPr>
                  <w:color w:val="0000FF"/>
                </w:rPr>
                <w:t>N 527-пП</w:t>
              </w:r>
            </w:hyperlink>
            <w:r>
              <w:rPr>
                <w:color w:val="392C69"/>
              </w:rPr>
              <w:t xml:space="preserve">, от 03.02.2017 </w:t>
            </w:r>
            <w:hyperlink r:id="rId105">
              <w:r>
                <w:rPr>
                  <w:color w:val="0000FF"/>
                </w:rPr>
                <w:t>N 47-пП</w:t>
              </w:r>
            </w:hyperlink>
            <w:r>
              <w:rPr>
                <w:color w:val="392C69"/>
              </w:rPr>
              <w:t>,</w:t>
            </w:r>
          </w:p>
          <w:p w:rsidR="00632400" w:rsidRDefault="00632400">
            <w:pPr>
              <w:pStyle w:val="ConsPlusNormal"/>
              <w:jc w:val="center"/>
            </w:pPr>
            <w:r>
              <w:rPr>
                <w:color w:val="392C69"/>
              </w:rPr>
              <w:t xml:space="preserve">от 31.03.2017 </w:t>
            </w:r>
            <w:hyperlink r:id="rId106">
              <w:r>
                <w:rPr>
                  <w:color w:val="0000FF"/>
                </w:rPr>
                <w:t>N 144-пП</w:t>
              </w:r>
            </w:hyperlink>
            <w:r>
              <w:rPr>
                <w:color w:val="392C69"/>
              </w:rPr>
              <w:t xml:space="preserve">, от 04.05.2017 </w:t>
            </w:r>
            <w:hyperlink r:id="rId107">
              <w:r>
                <w:rPr>
                  <w:color w:val="0000FF"/>
                </w:rPr>
                <w:t>N 209-пП</w:t>
              </w:r>
            </w:hyperlink>
            <w:r>
              <w:rPr>
                <w:color w:val="392C69"/>
              </w:rPr>
              <w:t>,</w:t>
            </w:r>
          </w:p>
          <w:p w:rsidR="00632400" w:rsidRDefault="00632400">
            <w:pPr>
              <w:pStyle w:val="ConsPlusNormal"/>
              <w:jc w:val="center"/>
            </w:pPr>
            <w:r>
              <w:rPr>
                <w:color w:val="392C69"/>
              </w:rPr>
              <w:t xml:space="preserve">от 23.05.2017 </w:t>
            </w:r>
            <w:hyperlink r:id="rId108">
              <w:r>
                <w:rPr>
                  <w:color w:val="0000FF"/>
                </w:rPr>
                <w:t>N 248-пП</w:t>
              </w:r>
            </w:hyperlink>
            <w:r>
              <w:rPr>
                <w:color w:val="392C69"/>
              </w:rPr>
              <w:t xml:space="preserve">, от 07.06.2017 </w:t>
            </w:r>
            <w:hyperlink r:id="rId109">
              <w:r>
                <w:rPr>
                  <w:color w:val="0000FF"/>
                </w:rPr>
                <w:t>N 278-пП</w:t>
              </w:r>
            </w:hyperlink>
            <w:r>
              <w:rPr>
                <w:color w:val="392C69"/>
              </w:rPr>
              <w:t>,</w:t>
            </w:r>
          </w:p>
          <w:p w:rsidR="00632400" w:rsidRDefault="00632400">
            <w:pPr>
              <w:pStyle w:val="ConsPlusNormal"/>
              <w:jc w:val="center"/>
            </w:pPr>
            <w:r>
              <w:rPr>
                <w:color w:val="392C69"/>
              </w:rPr>
              <w:t xml:space="preserve">от 28.06.2017 </w:t>
            </w:r>
            <w:hyperlink r:id="rId110">
              <w:r>
                <w:rPr>
                  <w:color w:val="0000FF"/>
                </w:rPr>
                <w:t>N 312-пП</w:t>
              </w:r>
            </w:hyperlink>
            <w:r>
              <w:rPr>
                <w:color w:val="392C69"/>
              </w:rPr>
              <w:t xml:space="preserve">, от 07.07.2017 </w:t>
            </w:r>
            <w:hyperlink r:id="rId111">
              <w:r>
                <w:rPr>
                  <w:color w:val="0000FF"/>
                </w:rPr>
                <w:t>N 332-пП</w:t>
              </w:r>
            </w:hyperlink>
            <w:r>
              <w:rPr>
                <w:color w:val="392C69"/>
              </w:rPr>
              <w:t>,</w:t>
            </w:r>
          </w:p>
          <w:p w:rsidR="00632400" w:rsidRDefault="00632400">
            <w:pPr>
              <w:pStyle w:val="ConsPlusNormal"/>
              <w:jc w:val="center"/>
            </w:pPr>
            <w:r>
              <w:rPr>
                <w:color w:val="392C69"/>
              </w:rPr>
              <w:t xml:space="preserve">от 07.09.2017 </w:t>
            </w:r>
            <w:hyperlink r:id="rId112">
              <w:r>
                <w:rPr>
                  <w:color w:val="0000FF"/>
                </w:rPr>
                <w:t>N 419-пП</w:t>
              </w:r>
            </w:hyperlink>
            <w:r>
              <w:rPr>
                <w:color w:val="392C69"/>
              </w:rPr>
              <w:t xml:space="preserve">, от 20.09.2017 </w:t>
            </w:r>
            <w:hyperlink r:id="rId113">
              <w:r>
                <w:rPr>
                  <w:color w:val="0000FF"/>
                </w:rPr>
                <w:t>N 453-пП</w:t>
              </w:r>
            </w:hyperlink>
            <w:r>
              <w:rPr>
                <w:color w:val="392C69"/>
              </w:rPr>
              <w:t>,</w:t>
            </w:r>
          </w:p>
          <w:p w:rsidR="00632400" w:rsidRDefault="00632400">
            <w:pPr>
              <w:pStyle w:val="ConsPlusNormal"/>
              <w:jc w:val="center"/>
            </w:pPr>
            <w:r>
              <w:rPr>
                <w:color w:val="392C69"/>
              </w:rPr>
              <w:t xml:space="preserve">от 08.12.2017 </w:t>
            </w:r>
            <w:hyperlink r:id="rId114">
              <w:r>
                <w:rPr>
                  <w:color w:val="0000FF"/>
                </w:rPr>
                <w:t>N 587-пП</w:t>
              </w:r>
            </w:hyperlink>
            <w:r>
              <w:rPr>
                <w:color w:val="392C69"/>
              </w:rPr>
              <w:t xml:space="preserve">, от 18.12.2017 </w:t>
            </w:r>
            <w:hyperlink r:id="rId115">
              <w:r>
                <w:rPr>
                  <w:color w:val="0000FF"/>
                </w:rPr>
                <w:t>N 619-пП</w:t>
              </w:r>
            </w:hyperlink>
            <w:r>
              <w:rPr>
                <w:color w:val="392C69"/>
              </w:rPr>
              <w:t>,</w:t>
            </w:r>
          </w:p>
          <w:p w:rsidR="00632400" w:rsidRDefault="00632400">
            <w:pPr>
              <w:pStyle w:val="ConsPlusNormal"/>
              <w:jc w:val="center"/>
            </w:pPr>
            <w:r>
              <w:rPr>
                <w:color w:val="392C69"/>
              </w:rPr>
              <w:t xml:space="preserve">от 18.01.2018 </w:t>
            </w:r>
            <w:hyperlink r:id="rId116">
              <w:r>
                <w:rPr>
                  <w:color w:val="0000FF"/>
                </w:rPr>
                <w:t>N 12-пП</w:t>
              </w:r>
            </w:hyperlink>
            <w:r>
              <w:rPr>
                <w:color w:val="392C69"/>
              </w:rPr>
              <w:t xml:space="preserve">, от 01.03.2018 </w:t>
            </w:r>
            <w:hyperlink r:id="rId117">
              <w:r>
                <w:rPr>
                  <w:color w:val="0000FF"/>
                </w:rPr>
                <w:t>N 110-пП</w:t>
              </w:r>
            </w:hyperlink>
            <w:r>
              <w:rPr>
                <w:color w:val="392C69"/>
              </w:rPr>
              <w:t>,</w:t>
            </w:r>
          </w:p>
          <w:p w:rsidR="00632400" w:rsidRDefault="00632400">
            <w:pPr>
              <w:pStyle w:val="ConsPlusNormal"/>
              <w:jc w:val="center"/>
            </w:pPr>
            <w:r>
              <w:rPr>
                <w:color w:val="392C69"/>
              </w:rPr>
              <w:t xml:space="preserve">от 28.03.2018 </w:t>
            </w:r>
            <w:hyperlink r:id="rId118">
              <w:r>
                <w:rPr>
                  <w:color w:val="0000FF"/>
                </w:rPr>
                <w:t>N 182-пП</w:t>
              </w:r>
            </w:hyperlink>
            <w:r>
              <w:rPr>
                <w:color w:val="392C69"/>
              </w:rPr>
              <w:t xml:space="preserve">, от 14.08.2018 </w:t>
            </w:r>
            <w:hyperlink r:id="rId119">
              <w:r>
                <w:rPr>
                  <w:color w:val="0000FF"/>
                </w:rPr>
                <w:t>N 418-пП</w:t>
              </w:r>
            </w:hyperlink>
            <w:r>
              <w:rPr>
                <w:color w:val="392C69"/>
              </w:rPr>
              <w:t>,</w:t>
            </w:r>
          </w:p>
          <w:p w:rsidR="00632400" w:rsidRDefault="00632400">
            <w:pPr>
              <w:pStyle w:val="ConsPlusNormal"/>
              <w:jc w:val="center"/>
            </w:pPr>
            <w:r>
              <w:rPr>
                <w:color w:val="392C69"/>
              </w:rPr>
              <w:t xml:space="preserve">от 14.09.2018 </w:t>
            </w:r>
            <w:hyperlink r:id="rId120">
              <w:r>
                <w:rPr>
                  <w:color w:val="0000FF"/>
                </w:rPr>
                <w:t>N 501-пП</w:t>
              </w:r>
            </w:hyperlink>
            <w:r>
              <w:rPr>
                <w:color w:val="392C69"/>
              </w:rPr>
              <w:t xml:space="preserve">, от 16.11.2018 </w:t>
            </w:r>
            <w:hyperlink r:id="rId121">
              <w:r>
                <w:rPr>
                  <w:color w:val="0000FF"/>
                </w:rPr>
                <w:t>N 623-пП</w:t>
              </w:r>
            </w:hyperlink>
            <w:r>
              <w:rPr>
                <w:color w:val="392C69"/>
              </w:rPr>
              <w:t>,</w:t>
            </w:r>
          </w:p>
          <w:p w:rsidR="00632400" w:rsidRDefault="00632400">
            <w:pPr>
              <w:pStyle w:val="ConsPlusNormal"/>
              <w:jc w:val="center"/>
            </w:pPr>
            <w:r>
              <w:rPr>
                <w:color w:val="392C69"/>
              </w:rPr>
              <w:t xml:space="preserve">от 28.12.2018 </w:t>
            </w:r>
            <w:hyperlink r:id="rId122">
              <w:r>
                <w:rPr>
                  <w:color w:val="0000FF"/>
                </w:rPr>
                <w:t>N 737-пП</w:t>
              </w:r>
            </w:hyperlink>
            <w:r>
              <w:rPr>
                <w:color w:val="392C69"/>
              </w:rPr>
              <w:t xml:space="preserve">, от 21.01.2019 </w:t>
            </w:r>
            <w:hyperlink r:id="rId123">
              <w:r>
                <w:rPr>
                  <w:color w:val="0000FF"/>
                </w:rPr>
                <w:t>N 9-пП</w:t>
              </w:r>
            </w:hyperlink>
            <w:r>
              <w:rPr>
                <w:color w:val="392C69"/>
              </w:rPr>
              <w:t>,</w:t>
            </w:r>
          </w:p>
          <w:p w:rsidR="00632400" w:rsidRDefault="00632400">
            <w:pPr>
              <w:pStyle w:val="ConsPlusNormal"/>
              <w:jc w:val="center"/>
            </w:pPr>
            <w:r>
              <w:rPr>
                <w:color w:val="392C69"/>
              </w:rPr>
              <w:t xml:space="preserve">от 05.02.2019 </w:t>
            </w:r>
            <w:hyperlink r:id="rId124">
              <w:r>
                <w:rPr>
                  <w:color w:val="0000FF"/>
                </w:rPr>
                <w:t>N 44-пП</w:t>
              </w:r>
            </w:hyperlink>
            <w:r>
              <w:rPr>
                <w:color w:val="392C69"/>
              </w:rPr>
              <w:t xml:space="preserve">, от 08.02.2019 </w:t>
            </w:r>
            <w:hyperlink r:id="rId125">
              <w:r>
                <w:rPr>
                  <w:color w:val="0000FF"/>
                </w:rPr>
                <w:t>N 61-пП</w:t>
              </w:r>
            </w:hyperlink>
            <w:r>
              <w:rPr>
                <w:color w:val="392C69"/>
              </w:rPr>
              <w:t>,</w:t>
            </w:r>
          </w:p>
          <w:p w:rsidR="00632400" w:rsidRDefault="00632400">
            <w:pPr>
              <w:pStyle w:val="ConsPlusNormal"/>
              <w:jc w:val="center"/>
            </w:pPr>
            <w:r>
              <w:rPr>
                <w:color w:val="392C69"/>
              </w:rPr>
              <w:t xml:space="preserve">от 29.03.2019 </w:t>
            </w:r>
            <w:hyperlink r:id="rId126">
              <w:r>
                <w:rPr>
                  <w:color w:val="0000FF"/>
                </w:rPr>
                <w:t>N 188-пП</w:t>
              </w:r>
            </w:hyperlink>
            <w:r>
              <w:rPr>
                <w:color w:val="392C69"/>
              </w:rPr>
              <w:t xml:space="preserve">, от 20.05.2019 </w:t>
            </w:r>
            <w:hyperlink r:id="rId127">
              <w:r>
                <w:rPr>
                  <w:color w:val="0000FF"/>
                </w:rPr>
                <w:t>N 293-пП</w:t>
              </w:r>
            </w:hyperlink>
            <w:r>
              <w:rPr>
                <w:color w:val="392C69"/>
              </w:rPr>
              <w:t>,</w:t>
            </w:r>
          </w:p>
          <w:p w:rsidR="00632400" w:rsidRDefault="00632400">
            <w:pPr>
              <w:pStyle w:val="ConsPlusNormal"/>
              <w:jc w:val="center"/>
            </w:pPr>
            <w:r>
              <w:rPr>
                <w:color w:val="392C69"/>
              </w:rPr>
              <w:t xml:space="preserve">от 13.09.2019 </w:t>
            </w:r>
            <w:hyperlink r:id="rId128">
              <w:r>
                <w:rPr>
                  <w:color w:val="0000FF"/>
                </w:rPr>
                <w:t>N 557-пП</w:t>
              </w:r>
            </w:hyperlink>
            <w:r>
              <w:rPr>
                <w:color w:val="392C69"/>
              </w:rPr>
              <w:t xml:space="preserve">, от 27.09.2019 </w:t>
            </w:r>
            <w:hyperlink r:id="rId129">
              <w:r>
                <w:rPr>
                  <w:color w:val="0000FF"/>
                </w:rPr>
                <w:t>N 602-пП</w:t>
              </w:r>
            </w:hyperlink>
            <w:r>
              <w:rPr>
                <w:color w:val="392C69"/>
              </w:rPr>
              <w:t>,</w:t>
            </w:r>
          </w:p>
          <w:p w:rsidR="00632400" w:rsidRDefault="00632400">
            <w:pPr>
              <w:pStyle w:val="ConsPlusNormal"/>
              <w:jc w:val="center"/>
            </w:pPr>
            <w:r>
              <w:rPr>
                <w:color w:val="392C69"/>
              </w:rPr>
              <w:t xml:space="preserve">от 12.12.2019 </w:t>
            </w:r>
            <w:hyperlink r:id="rId130">
              <w:r>
                <w:rPr>
                  <w:color w:val="0000FF"/>
                </w:rPr>
                <w:t>N 781-пП</w:t>
              </w:r>
            </w:hyperlink>
            <w:r>
              <w:rPr>
                <w:color w:val="392C69"/>
              </w:rPr>
              <w:t xml:space="preserve">, от 26.02.2020 </w:t>
            </w:r>
            <w:hyperlink r:id="rId131">
              <w:r>
                <w:rPr>
                  <w:color w:val="0000FF"/>
                </w:rPr>
                <w:t>N 79-пП</w:t>
              </w:r>
            </w:hyperlink>
            <w:r>
              <w:rPr>
                <w:color w:val="392C69"/>
              </w:rPr>
              <w:t>,</w:t>
            </w:r>
          </w:p>
          <w:p w:rsidR="00632400" w:rsidRDefault="00632400">
            <w:pPr>
              <w:pStyle w:val="ConsPlusNormal"/>
              <w:jc w:val="center"/>
            </w:pPr>
            <w:r>
              <w:rPr>
                <w:color w:val="392C69"/>
              </w:rPr>
              <w:t xml:space="preserve">от 28.02.2020 </w:t>
            </w:r>
            <w:hyperlink r:id="rId132">
              <w:r>
                <w:rPr>
                  <w:color w:val="0000FF"/>
                </w:rPr>
                <w:t>N 106-пП</w:t>
              </w:r>
            </w:hyperlink>
            <w:r>
              <w:rPr>
                <w:color w:val="392C69"/>
              </w:rPr>
              <w:t xml:space="preserve">, от 21.05.2020 </w:t>
            </w:r>
            <w:hyperlink r:id="rId133">
              <w:r>
                <w:rPr>
                  <w:color w:val="0000FF"/>
                </w:rPr>
                <w:t>N 326-пП</w:t>
              </w:r>
            </w:hyperlink>
            <w:r>
              <w:rPr>
                <w:color w:val="392C69"/>
              </w:rPr>
              <w:t>,</w:t>
            </w:r>
          </w:p>
          <w:p w:rsidR="00632400" w:rsidRDefault="00632400">
            <w:pPr>
              <w:pStyle w:val="ConsPlusNormal"/>
              <w:jc w:val="center"/>
            </w:pPr>
            <w:r>
              <w:rPr>
                <w:color w:val="392C69"/>
              </w:rPr>
              <w:t xml:space="preserve">от 02.06.2020 </w:t>
            </w:r>
            <w:hyperlink r:id="rId134">
              <w:r>
                <w:rPr>
                  <w:color w:val="0000FF"/>
                </w:rPr>
                <w:t>N 372-пП</w:t>
              </w:r>
            </w:hyperlink>
            <w:r>
              <w:rPr>
                <w:color w:val="392C69"/>
              </w:rPr>
              <w:t xml:space="preserve">, от 22.07.2020 </w:t>
            </w:r>
            <w:hyperlink r:id="rId135">
              <w:r>
                <w:rPr>
                  <w:color w:val="0000FF"/>
                </w:rPr>
                <w:t>N 486-пП</w:t>
              </w:r>
            </w:hyperlink>
            <w:r>
              <w:rPr>
                <w:color w:val="392C69"/>
              </w:rPr>
              <w:t>,</w:t>
            </w:r>
          </w:p>
          <w:p w:rsidR="00632400" w:rsidRDefault="00632400">
            <w:pPr>
              <w:pStyle w:val="ConsPlusNormal"/>
              <w:jc w:val="center"/>
            </w:pPr>
            <w:r>
              <w:rPr>
                <w:color w:val="392C69"/>
              </w:rPr>
              <w:t xml:space="preserve">от 07.08.2020 </w:t>
            </w:r>
            <w:hyperlink r:id="rId136">
              <w:r>
                <w:rPr>
                  <w:color w:val="0000FF"/>
                </w:rPr>
                <w:t>N 517-пП</w:t>
              </w:r>
            </w:hyperlink>
            <w:r>
              <w:rPr>
                <w:color w:val="392C69"/>
              </w:rPr>
              <w:t xml:space="preserve">, от 09.09.2020 </w:t>
            </w:r>
            <w:hyperlink r:id="rId137">
              <w:r>
                <w:rPr>
                  <w:color w:val="0000FF"/>
                </w:rPr>
                <w:t>N 617-пП</w:t>
              </w:r>
            </w:hyperlink>
            <w:r>
              <w:rPr>
                <w:color w:val="392C69"/>
              </w:rPr>
              <w:t>,</w:t>
            </w:r>
          </w:p>
          <w:p w:rsidR="00632400" w:rsidRDefault="00632400">
            <w:pPr>
              <w:pStyle w:val="ConsPlusNormal"/>
              <w:jc w:val="center"/>
            </w:pPr>
            <w:r>
              <w:rPr>
                <w:color w:val="392C69"/>
              </w:rPr>
              <w:t xml:space="preserve">от 10.09.2020 </w:t>
            </w:r>
            <w:hyperlink r:id="rId138">
              <w:r>
                <w:rPr>
                  <w:color w:val="0000FF"/>
                </w:rPr>
                <w:t>N 619-пП</w:t>
              </w:r>
            </w:hyperlink>
            <w:r>
              <w:rPr>
                <w:color w:val="392C69"/>
              </w:rPr>
              <w:t xml:space="preserve">, от 06.11.2020 </w:t>
            </w:r>
            <w:hyperlink r:id="rId139">
              <w:r>
                <w:rPr>
                  <w:color w:val="0000FF"/>
                </w:rPr>
                <w:t>N 769-пП</w:t>
              </w:r>
            </w:hyperlink>
            <w:r>
              <w:rPr>
                <w:color w:val="392C69"/>
              </w:rPr>
              <w:t>,</w:t>
            </w:r>
          </w:p>
          <w:p w:rsidR="00632400" w:rsidRDefault="00632400">
            <w:pPr>
              <w:pStyle w:val="ConsPlusNormal"/>
              <w:jc w:val="center"/>
            </w:pPr>
            <w:r>
              <w:rPr>
                <w:color w:val="392C69"/>
              </w:rPr>
              <w:t xml:space="preserve">от 06.11.2020 </w:t>
            </w:r>
            <w:hyperlink r:id="rId140">
              <w:r>
                <w:rPr>
                  <w:color w:val="0000FF"/>
                </w:rPr>
                <w:t>N 771-пП</w:t>
              </w:r>
            </w:hyperlink>
            <w:r>
              <w:rPr>
                <w:color w:val="392C69"/>
              </w:rPr>
              <w:t xml:space="preserve">, от 15.12.2020 </w:t>
            </w:r>
            <w:hyperlink r:id="rId141">
              <w:r>
                <w:rPr>
                  <w:color w:val="0000FF"/>
                </w:rPr>
                <w:t>N 872-пП</w:t>
              </w:r>
            </w:hyperlink>
            <w:r>
              <w:rPr>
                <w:color w:val="392C69"/>
              </w:rPr>
              <w:t>,</w:t>
            </w:r>
          </w:p>
          <w:p w:rsidR="00632400" w:rsidRDefault="00632400">
            <w:pPr>
              <w:pStyle w:val="ConsPlusNormal"/>
              <w:jc w:val="center"/>
            </w:pPr>
            <w:r>
              <w:rPr>
                <w:color w:val="392C69"/>
              </w:rPr>
              <w:t xml:space="preserve">от 18.03.2021 </w:t>
            </w:r>
            <w:hyperlink r:id="rId142">
              <w:r>
                <w:rPr>
                  <w:color w:val="0000FF"/>
                </w:rPr>
                <w:t>N 139-пП</w:t>
              </w:r>
            </w:hyperlink>
            <w:r>
              <w:rPr>
                <w:color w:val="392C69"/>
              </w:rPr>
              <w:t xml:space="preserve">, от 20.05.2021 </w:t>
            </w:r>
            <w:hyperlink r:id="rId143">
              <w:r>
                <w:rPr>
                  <w:color w:val="0000FF"/>
                </w:rPr>
                <w:t>N 272-пП</w:t>
              </w:r>
            </w:hyperlink>
            <w:r>
              <w:rPr>
                <w:color w:val="392C69"/>
              </w:rPr>
              <w:t>,</w:t>
            </w:r>
          </w:p>
          <w:p w:rsidR="00632400" w:rsidRDefault="00632400">
            <w:pPr>
              <w:pStyle w:val="ConsPlusNormal"/>
              <w:jc w:val="center"/>
            </w:pPr>
            <w:r>
              <w:rPr>
                <w:color w:val="392C69"/>
              </w:rPr>
              <w:t xml:space="preserve">от 19.07.2021 </w:t>
            </w:r>
            <w:hyperlink r:id="rId144">
              <w:r>
                <w:rPr>
                  <w:color w:val="0000FF"/>
                </w:rPr>
                <w:t>N 426-пП</w:t>
              </w:r>
            </w:hyperlink>
            <w:r>
              <w:rPr>
                <w:color w:val="392C69"/>
              </w:rPr>
              <w:t xml:space="preserve">, от 17.08.2021 </w:t>
            </w:r>
            <w:hyperlink r:id="rId145">
              <w:r>
                <w:rPr>
                  <w:color w:val="0000FF"/>
                </w:rPr>
                <w:t>N 502-пП</w:t>
              </w:r>
            </w:hyperlink>
            <w:r>
              <w:rPr>
                <w:color w:val="392C69"/>
              </w:rPr>
              <w:t>,</w:t>
            </w:r>
          </w:p>
          <w:p w:rsidR="00632400" w:rsidRDefault="00632400">
            <w:pPr>
              <w:pStyle w:val="ConsPlusNormal"/>
              <w:jc w:val="center"/>
            </w:pPr>
            <w:r>
              <w:rPr>
                <w:color w:val="392C69"/>
              </w:rPr>
              <w:t xml:space="preserve">от 06.09.2021 </w:t>
            </w:r>
            <w:hyperlink r:id="rId146">
              <w:r>
                <w:rPr>
                  <w:color w:val="0000FF"/>
                </w:rPr>
                <w:t>N 557-пП</w:t>
              </w:r>
            </w:hyperlink>
            <w:r>
              <w:rPr>
                <w:color w:val="392C69"/>
              </w:rPr>
              <w:t xml:space="preserve">, от 01.10.2021 </w:t>
            </w:r>
            <w:hyperlink r:id="rId147">
              <w:r>
                <w:rPr>
                  <w:color w:val="0000FF"/>
                </w:rPr>
                <w:t>N 655-пП</w:t>
              </w:r>
            </w:hyperlink>
            <w:r>
              <w:rPr>
                <w:color w:val="392C69"/>
              </w:rPr>
              <w:t>,</w:t>
            </w:r>
          </w:p>
          <w:p w:rsidR="00632400" w:rsidRDefault="00632400">
            <w:pPr>
              <w:pStyle w:val="ConsPlusNormal"/>
              <w:jc w:val="center"/>
            </w:pPr>
            <w:r>
              <w:rPr>
                <w:color w:val="392C69"/>
              </w:rPr>
              <w:lastRenderedPageBreak/>
              <w:t xml:space="preserve">от 08.10.2021 </w:t>
            </w:r>
            <w:hyperlink r:id="rId148">
              <w:r>
                <w:rPr>
                  <w:color w:val="0000FF"/>
                </w:rPr>
                <w:t>N 685-пП</w:t>
              </w:r>
            </w:hyperlink>
            <w:r>
              <w:rPr>
                <w:color w:val="392C69"/>
              </w:rPr>
              <w:t xml:space="preserve">, от 18.11.2021 </w:t>
            </w:r>
            <w:hyperlink r:id="rId149">
              <w:r>
                <w:rPr>
                  <w:color w:val="0000FF"/>
                </w:rPr>
                <w:t>N 772-пП</w:t>
              </w:r>
            </w:hyperlink>
            <w:r>
              <w:rPr>
                <w:color w:val="392C69"/>
              </w:rPr>
              <w:t>,</w:t>
            </w:r>
          </w:p>
          <w:p w:rsidR="00632400" w:rsidRDefault="00632400">
            <w:pPr>
              <w:pStyle w:val="ConsPlusNormal"/>
              <w:jc w:val="center"/>
            </w:pPr>
            <w:r>
              <w:rPr>
                <w:color w:val="392C69"/>
              </w:rPr>
              <w:t xml:space="preserve">от 13.12.2021 </w:t>
            </w:r>
            <w:hyperlink r:id="rId150">
              <w:r>
                <w:rPr>
                  <w:color w:val="0000FF"/>
                </w:rPr>
                <w:t>N 851-пП</w:t>
              </w:r>
            </w:hyperlink>
            <w:r>
              <w:rPr>
                <w:color w:val="392C69"/>
              </w:rPr>
              <w:t xml:space="preserve">, от 24.12.2021 </w:t>
            </w:r>
            <w:hyperlink r:id="rId151">
              <w:r>
                <w:rPr>
                  <w:color w:val="0000FF"/>
                </w:rPr>
                <w:t>N 907-пП</w:t>
              </w:r>
            </w:hyperlink>
            <w:r>
              <w:rPr>
                <w:color w:val="392C69"/>
              </w:rPr>
              <w:t>,</w:t>
            </w:r>
          </w:p>
          <w:p w:rsidR="00632400" w:rsidRDefault="00632400">
            <w:pPr>
              <w:pStyle w:val="ConsPlusNormal"/>
              <w:jc w:val="center"/>
            </w:pPr>
            <w:r>
              <w:rPr>
                <w:color w:val="392C69"/>
              </w:rPr>
              <w:t xml:space="preserve">от 26.01.2022 </w:t>
            </w:r>
            <w:hyperlink r:id="rId152">
              <w:r>
                <w:rPr>
                  <w:color w:val="0000FF"/>
                </w:rPr>
                <w:t>N 48-пП</w:t>
              </w:r>
            </w:hyperlink>
            <w:r>
              <w:rPr>
                <w:color w:val="392C69"/>
              </w:rPr>
              <w:t xml:space="preserve">, от 05.03.2022 </w:t>
            </w:r>
            <w:hyperlink r:id="rId153">
              <w:r>
                <w:rPr>
                  <w:color w:val="0000FF"/>
                </w:rPr>
                <w:t>N 153-пП</w:t>
              </w:r>
            </w:hyperlink>
            <w:r>
              <w:rPr>
                <w:color w:val="392C69"/>
              </w:rPr>
              <w:t>,</w:t>
            </w:r>
          </w:p>
          <w:p w:rsidR="00632400" w:rsidRDefault="00632400">
            <w:pPr>
              <w:pStyle w:val="ConsPlusNormal"/>
              <w:jc w:val="center"/>
            </w:pPr>
            <w:r>
              <w:rPr>
                <w:color w:val="392C69"/>
              </w:rPr>
              <w:t xml:space="preserve">от 25.04.2022 </w:t>
            </w:r>
            <w:hyperlink r:id="rId154">
              <w:r>
                <w:rPr>
                  <w:color w:val="0000FF"/>
                </w:rPr>
                <w:t>N 317-пП</w:t>
              </w:r>
            </w:hyperlink>
            <w:r>
              <w:rPr>
                <w:color w:val="392C69"/>
              </w:rPr>
              <w:t xml:space="preserve">, от 13.05.2022 </w:t>
            </w:r>
            <w:hyperlink r:id="rId155">
              <w:r>
                <w:rPr>
                  <w:color w:val="0000FF"/>
                </w:rPr>
                <w:t>N 366-пП</w:t>
              </w:r>
            </w:hyperlink>
            <w:r>
              <w:rPr>
                <w:color w:val="392C69"/>
              </w:rPr>
              <w:t>,</w:t>
            </w:r>
          </w:p>
          <w:p w:rsidR="00632400" w:rsidRDefault="00632400">
            <w:pPr>
              <w:pStyle w:val="ConsPlusNormal"/>
              <w:jc w:val="center"/>
            </w:pPr>
            <w:r>
              <w:rPr>
                <w:color w:val="392C69"/>
              </w:rPr>
              <w:t xml:space="preserve">от 17.05.2022 </w:t>
            </w:r>
            <w:hyperlink r:id="rId156">
              <w:r>
                <w:rPr>
                  <w:color w:val="0000FF"/>
                </w:rPr>
                <w:t>N 376-пП</w:t>
              </w:r>
            </w:hyperlink>
            <w:r>
              <w:rPr>
                <w:color w:val="392C69"/>
              </w:rPr>
              <w:t xml:space="preserve">, от 07.07.2022 </w:t>
            </w:r>
            <w:hyperlink r:id="rId157">
              <w:r>
                <w:rPr>
                  <w:color w:val="0000FF"/>
                </w:rPr>
                <w:t>N 570-пП</w:t>
              </w:r>
            </w:hyperlink>
            <w:r>
              <w:rPr>
                <w:color w:val="392C69"/>
              </w:rPr>
              <w:t>,</w:t>
            </w:r>
          </w:p>
          <w:p w:rsidR="00632400" w:rsidRDefault="00632400">
            <w:pPr>
              <w:pStyle w:val="ConsPlusNormal"/>
              <w:jc w:val="center"/>
            </w:pPr>
            <w:r>
              <w:rPr>
                <w:color w:val="392C69"/>
              </w:rPr>
              <w:t xml:space="preserve">от 18.07.2022 </w:t>
            </w:r>
            <w:hyperlink r:id="rId158">
              <w:r>
                <w:rPr>
                  <w:color w:val="0000FF"/>
                </w:rPr>
                <w:t>N 616-пП</w:t>
              </w:r>
            </w:hyperlink>
            <w:r>
              <w:rPr>
                <w:color w:val="392C69"/>
              </w:rPr>
              <w:t xml:space="preserve">, от 22.07.2022 </w:t>
            </w:r>
            <w:hyperlink r:id="rId159">
              <w:r>
                <w:rPr>
                  <w:color w:val="0000FF"/>
                </w:rPr>
                <w:t>N 630-пП</w:t>
              </w:r>
            </w:hyperlink>
            <w:r>
              <w:rPr>
                <w:color w:val="392C69"/>
              </w:rPr>
              <w:t>,</w:t>
            </w:r>
          </w:p>
          <w:p w:rsidR="00632400" w:rsidRDefault="00632400">
            <w:pPr>
              <w:pStyle w:val="ConsPlusNormal"/>
              <w:jc w:val="center"/>
            </w:pPr>
            <w:r>
              <w:rPr>
                <w:color w:val="392C69"/>
              </w:rPr>
              <w:t xml:space="preserve">от 21.09.2022 </w:t>
            </w:r>
            <w:hyperlink r:id="rId160">
              <w:r>
                <w:rPr>
                  <w:color w:val="0000FF"/>
                </w:rPr>
                <w:t>N 796-пП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2400" w:rsidRDefault="00632400">
            <w:pPr>
              <w:pStyle w:val="ConsPlusNormal"/>
            </w:pPr>
          </w:p>
        </w:tc>
      </w:tr>
    </w:tbl>
    <w:p w:rsidR="00632400" w:rsidRDefault="00632400">
      <w:pPr>
        <w:pStyle w:val="ConsPlusNormal"/>
        <w:jc w:val="both"/>
      </w:pPr>
    </w:p>
    <w:p w:rsidR="00632400" w:rsidRDefault="00632400">
      <w:pPr>
        <w:pStyle w:val="ConsPlusTitle"/>
        <w:jc w:val="center"/>
        <w:outlineLvl w:val="1"/>
      </w:pPr>
      <w:r>
        <w:t>ПАСПОРТ</w:t>
      </w:r>
    </w:p>
    <w:p w:rsidR="00632400" w:rsidRDefault="00632400">
      <w:pPr>
        <w:pStyle w:val="ConsPlusTitle"/>
        <w:jc w:val="center"/>
      </w:pPr>
      <w:r>
        <w:t>государственной программы Пензенской области</w:t>
      </w:r>
    </w:p>
    <w:p w:rsidR="00632400" w:rsidRDefault="00632400">
      <w:pPr>
        <w:pStyle w:val="ConsPlusNormal"/>
        <w:jc w:val="center"/>
      </w:pPr>
      <w:r>
        <w:t xml:space="preserve">(в ред. </w:t>
      </w:r>
      <w:hyperlink r:id="rId161">
        <w:r>
          <w:rPr>
            <w:color w:val="0000FF"/>
          </w:rPr>
          <w:t>Постановления</w:t>
        </w:r>
      </w:hyperlink>
      <w:r>
        <w:t xml:space="preserve"> Правительства Пензенской обл.</w:t>
      </w:r>
    </w:p>
    <w:p w:rsidR="00632400" w:rsidRDefault="00632400">
      <w:pPr>
        <w:pStyle w:val="ConsPlusNormal"/>
        <w:jc w:val="center"/>
      </w:pPr>
      <w:r>
        <w:t>от 22.07.2022 N 630-пП)</w:t>
      </w:r>
    </w:p>
    <w:p w:rsidR="00632400" w:rsidRDefault="006324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6180"/>
      </w:tblGrid>
      <w:tr w:rsidR="00632400">
        <w:tc>
          <w:tcPr>
            <w:tcW w:w="2665" w:type="dxa"/>
            <w:tcBorders>
              <w:top w:val="nil"/>
              <w:left w:val="nil"/>
              <w:bottom w:val="nil"/>
              <w:right w:val="nil"/>
            </w:tcBorders>
          </w:tcPr>
          <w:p w:rsidR="00632400" w:rsidRDefault="00632400">
            <w:pPr>
              <w:pStyle w:val="ConsPlusNormal"/>
            </w:pPr>
            <w:r>
              <w:t>Наименование государственной программы</w:t>
            </w:r>
          </w:p>
        </w:tc>
        <w:tc>
          <w:tcPr>
            <w:tcW w:w="6180" w:type="dxa"/>
            <w:tcBorders>
              <w:top w:val="nil"/>
              <w:left w:val="nil"/>
              <w:bottom w:val="nil"/>
              <w:right w:val="nil"/>
            </w:tcBorders>
          </w:tcPr>
          <w:p w:rsidR="00632400" w:rsidRDefault="00632400">
            <w:pPr>
              <w:pStyle w:val="ConsPlusNormal"/>
              <w:jc w:val="both"/>
            </w:pPr>
            <w:r>
              <w:t>Социальная поддержка граждан в Пензенской области (далее - государственная программа)</w:t>
            </w:r>
          </w:p>
        </w:tc>
      </w:tr>
      <w:tr w:rsidR="00632400">
        <w:tc>
          <w:tcPr>
            <w:tcW w:w="2665" w:type="dxa"/>
            <w:tcBorders>
              <w:top w:val="nil"/>
              <w:left w:val="nil"/>
              <w:bottom w:val="nil"/>
              <w:right w:val="nil"/>
            </w:tcBorders>
          </w:tcPr>
          <w:p w:rsidR="00632400" w:rsidRDefault="00632400">
            <w:pPr>
              <w:pStyle w:val="ConsPlusNormal"/>
            </w:pPr>
            <w:r>
              <w:t>Ответственный исполнитель государственной программы</w:t>
            </w:r>
          </w:p>
        </w:tc>
        <w:tc>
          <w:tcPr>
            <w:tcW w:w="6180" w:type="dxa"/>
            <w:tcBorders>
              <w:top w:val="nil"/>
              <w:left w:val="nil"/>
              <w:bottom w:val="nil"/>
              <w:right w:val="nil"/>
            </w:tcBorders>
          </w:tcPr>
          <w:p w:rsidR="00632400" w:rsidRDefault="00632400">
            <w:pPr>
              <w:pStyle w:val="ConsPlusNormal"/>
              <w:jc w:val="both"/>
            </w:pPr>
            <w:r>
              <w:t>Министерство труда, социальной защиты и демографии Пензенской области (далее - Минтруд Пензенской области)</w:t>
            </w:r>
          </w:p>
        </w:tc>
      </w:tr>
      <w:tr w:rsidR="00632400">
        <w:tc>
          <w:tcPr>
            <w:tcW w:w="2665" w:type="dxa"/>
            <w:tcBorders>
              <w:top w:val="nil"/>
              <w:left w:val="nil"/>
              <w:bottom w:val="nil"/>
              <w:right w:val="nil"/>
            </w:tcBorders>
          </w:tcPr>
          <w:p w:rsidR="00632400" w:rsidRDefault="00632400">
            <w:pPr>
              <w:pStyle w:val="ConsPlusNormal"/>
            </w:pPr>
            <w:r>
              <w:t>Соисполнители государственной программы</w:t>
            </w:r>
          </w:p>
        </w:tc>
        <w:tc>
          <w:tcPr>
            <w:tcW w:w="6180" w:type="dxa"/>
            <w:tcBorders>
              <w:top w:val="nil"/>
              <w:left w:val="nil"/>
              <w:bottom w:val="nil"/>
              <w:right w:val="nil"/>
            </w:tcBorders>
          </w:tcPr>
          <w:p w:rsidR="00632400" w:rsidRDefault="00632400">
            <w:pPr>
              <w:pStyle w:val="ConsPlusNormal"/>
              <w:jc w:val="both"/>
            </w:pPr>
            <w:r>
              <w:t>Министерство здравоохранения Пензенской области (далее - Минздрав Пензенской области);</w:t>
            </w:r>
          </w:p>
          <w:p w:rsidR="00632400" w:rsidRDefault="00632400">
            <w:pPr>
              <w:pStyle w:val="ConsPlusNormal"/>
              <w:jc w:val="both"/>
            </w:pPr>
            <w:r>
              <w:t>Министерство образования Пензенской области;</w:t>
            </w:r>
          </w:p>
          <w:p w:rsidR="00632400" w:rsidRDefault="00632400">
            <w:pPr>
              <w:pStyle w:val="ConsPlusNormal"/>
              <w:jc w:val="both"/>
            </w:pPr>
            <w:r>
              <w:t>Министерство экономического развития и промышленности Пензенской области;</w:t>
            </w:r>
          </w:p>
          <w:p w:rsidR="00632400" w:rsidRDefault="00632400">
            <w:pPr>
              <w:pStyle w:val="ConsPlusNormal"/>
              <w:jc w:val="both"/>
            </w:pPr>
            <w:r>
              <w:t>Министерство культуры и туризма Пензенской области;</w:t>
            </w:r>
          </w:p>
          <w:p w:rsidR="00632400" w:rsidRDefault="00632400">
            <w:pPr>
              <w:pStyle w:val="ConsPlusNormal"/>
              <w:jc w:val="both"/>
            </w:pPr>
            <w:r>
              <w:t>Министерство физической культуры и спорта Пензенской области;</w:t>
            </w:r>
          </w:p>
          <w:p w:rsidR="00632400" w:rsidRDefault="00632400">
            <w:pPr>
              <w:pStyle w:val="ConsPlusNormal"/>
              <w:jc w:val="both"/>
            </w:pPr>
            <w:r>
              <w:t>Министерство внутренней и информационной политики Пензенской области;</w:t>
            </w:r>
          </w:p>
          <w:p w:rsidR="00632400" w:rsidRDefault="00632400">
            <w:pPr>
              <w:pStyle w:val="ConsPlusNormal"/>
              <w:jc w:val="both"/>
            </w:pPr>
            <w:r>
              <w:t>Министерство государственного имущества Пензенской области</w:t>
            </w:r>
          </w:p>
        </w:tc>
      </w:tr>
      <w:tr w:rsidR="00632400">
        <w:tc>
          <w:tcPr>
            <w:tcW w:w="2665" w:type="dxa"/>
            <w:tcBorders>
              <w:top w:val="nil"/>
              <w:left w:val="nil"/>
              <w:bottom w:val="nil"/>
              <w:right w:val="nil"/>
            </w:tcBorders>
          </w:tcPr>
          <w:p w:rsidR="00632400" w:rsidRDefault="00632400">
            <w:pPr>
              <w:pStyle w:val="ConsPlusNormal"/>
            </w:pPr>
            <w:r>
              <w:t>Подпрограммы государственной программы</w:t>
            </w:r>
          </w:p>
        </w:tc>
        <w:tc>
          <w:tcPr>
            <w:tcW w:w="6180" w:type="dxa"/>
            <w:tcBorders>
              <w:top w:val="nil"/>
              <w:left w:val="nil"/>
              <w:bottom w:val="nil"/>
              <w:right w:val="nil"/>
            </w:tcBorders>
          </w:tcPr>
          <w:p w:rsidR="00632400" w:rsidRDefault="00632400">
            <w:pPr>
              <w:pStyle w:val="ConsPlusNormal"/>
              <w:jc w:val="both"/>
            </w:pPr>
            <w:r>
              <w:t xml:space="preserve">1. </w:t>
            </w:r>
            <w:hyperlink w:anchor="P258">
              <w:r>
                <w:rPr>
                  <w:color w:val="0000FF"/>
                </w:rPr>
                <w:t>Доступная среда</w:t>
              </w:r>
            </w:hyperlink>
            <w:r>
              <w:t xml:space="preserve"> в Пензенской области.</w:t>
            </w:r>
          </w:p>
          <w:p w:rsidR="00632400" w:rsidRDefault="00632400">
            <w:pPr>
              <w:pStyle w:val="ConsPlusNormal"/>
              <w:jc w:val="both"/>
            </w:pPr>
            <w:r>
              <w:t xml:space="preserve">2. </w:t>
            </w:r>
            <w:hyperlink w:anchor="P406">
              <w:r>
                <w:rPr>
                  <w:color w:val="0000FF"/>
                </w:rPr>
                <w:t>Социальная поддержка детей</w:t>
              </w:r>
            </w:hyperlink>
            <w:r>
              <w:t xml:space="preserve"> Пензенской области.</w:t>
            </w:r>
          </w:p>
          <w:p w:rsidR="00632400" w:rsidRDefault="00632400">
            <w:pPr>
              <w:pStyle w:val="ConsPlusNormal"/>
              <w:jc w:val="both"/>
            </w:pPr>
            <w:r>
              <w:t xml:space="preserve">3. </w:t>
            </w:r>
            <w:hyperlink w:anchor="P475">
              <w:r>
                <w:rPr>
                  <w:color w:val="0000FF"/>
                </w:rPr>
                <w:t>Старшее поколение</w:t>
              </w:r>
            </w:hyperlink>
            <w:r>
              <w:t xml:space="preserve"> Пензенской области.</w:t>
            </w:r>
          </w:p>
          <w:p w:rsidR="00632400" w:rsidRDefault="00632400">
            <w:pPr>
              <w:pStyle w:val="ConsPlusNormal"/>
              <w:jc w:val="both"/>
            </w:pPr>
            <w:r>
              <w:t xml:space="preserve">4. </w:t>
            </w:r>
            <w:hyperlink w:anchor="P558">
              <w:r>
                <w:rPr>
                  <w:color w:val="0000FF"/>
                </w:rPr>
                <w:t>Социальная поддержка отдельных категорий</w:t>
              </w:r>
            </w:hyperlink>
            <w:r>
              <w:t xml:space="preserve"> граждан Пензенской области в жилищной сфере.</w:t>
            </w:r>
          </w:p>
          <w:p w:rsidR="00632400" w:rsidRDefault="00632400">
            <w:pPr>
              <w:pStyle w:val="ConsPlusNormal"/>
              <w:jc w:val="both"/>
            </w:pPr>
            <w:r>
              <w:t xml:space="preserve">5. </w:t>
            </w:r>
            <w:hyperlink w:anchor="P683">
              <w:r>
                <w:rPr>
                  <w:color w:val="0000FF"/>
                </w:rPr>
                <w:t>Признание граждан</w:t>
              </w:r>
            </w:hyperlink>
            <w:r>
              <w:t xml:space="preserve"> нуждающимися в социальном обслуживании. Обеспечение граждан пожилого возраста и инвалидов, граждан, оказавшихся в трудной жизненной ситуации, стационарным обслуживанием и реабилитационными услугами.</w:t>
            </w:r>
          </w:p>
          <w:p w:rsidR="00632400" w:rsidRDefault="00632400">
            <w:pPr>
              <w:pStyle w:val="ConsPlusNormal"/>
              <w:jc w:val="both"/>
            </w:pPr>
            <w:r>
              <w:t xml:space="preserve">6. </w:t>
            </w:r>
            <w:hyperlink w:anchor="P756">
              <w:r>
                <w:rPr>
                  <w:color w:val="0000FF"/>
                </w:rPr>
                <w:t>Предоставление субсидий</w:t>
              </w:r>
            </w:hyperlink>
            <w:r>
              <w:t>, субвенций и иных межбюджетных трансфертов из бюджета Пензенской области. Оказание государственной социальной помощи на основании социального контракта в Пензенской области.</w:t>
            </w:r>
          </w:p>
          <w:p w:rsidR="00632400" w:rsidRDefault="00632400">
            <w:pPr>
              <w:pStyle w:val="ConsPlusNormal"/>
              <w:jc w:val="both"/>
            </w:pPr>
            <w:r>
              <w:t xml:space="preserve">7. </w:t>
            </w:r>
            <w:hyperlink w:anchor="P842">
              <w:r>
                <w:rPr>
                  <w:color w:val="0000FF"/>
                </w:rPr>
                <w:t>Предоставление мер</w:t>
              </w:r>
            </w:hyperlink>
            <w:r>
              <w:t xml:space="preserve"> социальной поддержки отдельным категориям граждан.</w:t>
            </w:r>
          </w:p>
          <w:p w:rsidR="00632400" w:rsidRDefault="00632400">
            <w:pPr>
              <w:pStyle w:val="ConsPlusNormal"/>
              <w:jc w:val="both"/>
            </w:pPr>
            <w:r>
              <w:t xml:space="preserve">8. </w:t>
            </w:r>
            <w:hyperlink w:anchor="P912">
              <w:r>
                <w:rPr>
                  <w:color w:val="0000FF"/>
                </w:rPr>
                <w:t>Формирование системы</w:t>
              </w:r>
            </w:hyperlink>
            <w:r>
              <w:t xml:space="preserve"> комплексной реабилитации и абилитации инвалидов, в том числе детей-инвалидов.</w:t>
            </w:r>
          </w:p>
        </w:tc>
      </w:tr>
      <w:tr w:rsidR="00632400">
        <w:tc>
          <w:tcPr>
            <w:tcW w:w="2665" w:type="dxa"/>
            <w:tcBorders>
              <w:top w:val="nil"/>
              <w:left w:val="nil"/>
              <w:bottom w:val="nil"/>
              <w:right w:val="nil"/>
            </w:tcBorders>
          </w:tcPr>
          <w:p w:rsidR="00632400" w:rsidRDefault="00632400">
            <w:pPr>
              <w:pStyle w:val="ConsPlusNormal"/>
            </w:pPr>
            <w:r>
              <w:t>Цели государственной программы</w:t>
            </w:r>
          </w:p>
        </w:tc>
        <w:tc>
          <w:tcPr>
            <w:tcW w:w="6180" w:type="dxa"/>
            <w:tcBorders>
              <w:top w:val="nil"/>
              <w:left w:val="nil"/>
              <w:bottom w:val="nil"/>
              <w:right w:val="nil"/>
            </w:tcBorders>
          </w:tcPr>
          <w:p w:rsidR="00632400" w:rsidRDefault="00632400">
            <w:pPr>
              <w:pStyle w:val="ConsPlusNormal"/>
              <w:jc w:val="both"/>
            </w:pPr>
            <w:r>
              <w:t>Создание равных возможностей для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во всех сферах жизни;</w:t>
            </w:r>
          </w:p>
          <w:p w:rsidR="00632400" w:rsidRDefault="00632400">
            <w:pPr>
              <w:pStyle w:val="ConsPlusNormal"/>
              <w:jc w:val="both"/>
            </w:pPr>
            <w:r>
              <w:t xml:space="preserve">предоставление социальных (единовременных) выплат (субсидий) на приобретение и строительство доступного комфортного жилья в рамках реализации федеральных и </w:t>
            </w:r>
            <w:r>
              <w:lastRenderedPageBreak/>
              <w:t>региональных жилищных программ;</w:t>
            </w:r>
          </w:p>
          <w:p w:rsidR="00632400" w:rsidRDefault="00632400">
            <w:pPr>
              <w:pStyle w:val="ConsPlusNormal"/>
              <w:jc w:val="both"/>
            </w:pPr>
            <w:r>
              <w:t>формирование эффективной системы социальной поддержки и социального обслуживания граждан пожилого возраста, инвалидов, включая детей-инвалидов, семей и детей;</w:t>
            </w:r>
          </w:p>
          <w:p w:rsidR="00632400" w:rsidRDefault="00632400">
            <w:pPr>
              <w:pStyle w:val="ConsPlusNormal"/>
              <w:jc w:val="both"/>
            </w:pPr>
            <w:r>
              <w:t>создание условий для повышения эффективности деятельности отдельных общественных и иных некоммерческих организаций;</w:t>
            </w:r>
          </w:p>
          <w:p w:rsidR="00632400" w:rsidRDefault="00632400">
            <w:pPr>
              <w:pStyle w:val="ConsPlusNormal"/>
              <w:jc w:val="both"/>
            </w:pPr>
            <w:r>
              <w:t>безусловная гарантированность исполнения принятых государством обязательств по предоставлению мер социальной поддержки; совершенствование мер социальной поддержки граждан с применением принципов адресности и нуждаемости, недопущение снижения уровня и ухудшения условий их предоставления;</w:t>
            </w:r>
          </w:p>
          <w:p w:rsidR="00632400" w:rsidRDefault="00632400">
            <w:pPr>
              <w:pStyle w:val="ConsPlusNormal"/>
              <w:jc w:val="both"/>
            </w:pPr>
            <w:r>
              <w:t>развитие системы комплексной реабилитации и абилитации лиц с инвалидностью, в том числе детей с инвалидностью, включая раннюю помощь, содействие занятости, развитие сопровождаемого проживания в Пензенской области.</w:t>
            </w:r>
          </w:p>
        </w:tc>
      </w:tr>
      <w:tr w:rsidR="00632400">
        <w:tc>
          <w:tcPr>
            <w:tcW w:w="2665" w:type="dxa"/>
            <w:tcBorders>
              <w:top w:val="nil"/>
              <w:left w:val="nil"/>
              <w:bottom w:val="nil"/>
              <w:right w:val="nil"/>
            </w:tcBorders>
          </w:tcPr>
          <w:p w:rsidR="00632400" w:rsidRDefault="00632400">
            <w:pPr>
              <w:pStyle w:val="ConsPlusNormal"/>
            </w:pPr>
            <w:r>
              <w:lastRenderedPageBreak/>
              <w:t>Задачи государственной программы</w:t>
            </w:r>
          </w:p>
        </w:tc>
        <w:tc>
          <w:tcPr>
            <w:tcW w:w="6180" w:type="dxa"/>
            <w:tcBorders>
              <w:top w:val="nil"/>
              <w:left w:val="nil"/>
              <w:bottom w:val="nil"/>
              <w:right w:val="nil"/>
            </w:tcBorders>
          </w:tcPr>
          <w:p w:rsidR="00632400" w:rsidRDefault="00632400">
            <w:pPr>
              <w:pStyle w:val="ConsPlusNormal"/>
              <w:jc w:val="both"/>
            </w:pPr>
            <w:r>
              <w:t>1. Обеспечение беспрепятственного доступа (далее - доступность) к приоритетным объектам, получение услуг, необходимой информации для инвалидов и других маломобильных групп населения в Пензенской области.</w:t>
            </w:r>
          </w:p>
          <w:p w:rsidR="00632400" w:rsidRDefault="00632400">
            <w:pPr>
              <w:pStyle w:val="ConsPlusNormal"/>
              <w:jc w:val="both"/>
            </w:pPr>
            <w:r>
              <w:t>2. Профилактика безнадзорности несовершеннолетних.</w:t>
            </w:r>
          </w:p>
          <w:p w:rsidR="00632400" w:rsidRDefault="00632400">
            <w:pPr>
              <w:pStyle w:val="ConsPlusNormal"/>
              <w:jc w:val="both"/>
            </w:pPr>
            <w:r>
              <w:t>3. Улучшение положения и качества жизни граждан пожилого возраста, инвалидов; повышение степени их социальной защищенности; активизация участия пожилых людей в жизни общества.</w:t>
            </w:r>
          </w:p>
          <w:p w:rsidR="00632400" w:rsidRDefault="00632400">
            <w:pPr>
              <w:pStyle w:val="ConsPlusNormal"/>
              <w:jc w:val="both"/>
            </w:pPr>
            <w:r>
              <w:t>4. Улучшение жилищных условий отдельных категорий граждан (молодых семей (одинокого родителя с детьми) в возрасте до 35 лет и многодетных семей); повышение уровня жизни работников бюджетной сферы и специалистов на селе; обеспечение жильем федеральных льготников (ветеранов боевых действий, членов семей погибших (умерших) инвалидов и участников боевых действий, инвалидов и семей, имеющих детей-инвалидов, ветеранов (членов семей погибших и (или) умерших ветеранов) Великой Отечественной войны); обеспечение жилыми помещениями детей-сирот и детей, оставшихся без попечения родителей, и лиц из числа детей-сирот и детей, оставшихся без попечения родителей; оказание финансовой поддержки на приобретение или строительство жилья молодым семьям при рождении первого ребенка.</w:t>
            </w:r>
          </w:p>
          <w:p w:rsidR="00632400" w:rsidRDefault="00632400">
            <w:pPr>
              <w:pStyle w:val="ConsPlusNormal"/>
              <w:jc w:val="both"/>
            </w:pPr>
            <w:r>
              <w:t>5. Предоставление обратившимся гражданам услуги по признанию нуждающимися в социальном обслуживании. Обеспечение доступного и качественного социального обслуживания граждан пожилого возраста, инвалидов и граждан, оказавшихся в трудной жизненной ситуации, имеющих право на социальное стационарное обслуживание и реабилитационные услуги в условиях государственных организаций социального обслуживания.</w:t>
            </w:r>
          </w:p>
          <w:p w:rsidR="00632400" w:rsidRDefault="00632400">
            <w:pPr>
              <w:pStyle w:val="ConsPlusNormal"/>
              <w:jc w:val="both"/>
            </w:pPr>
            <w:r>
              <w:t>6. Финансовое обеспечение органам местного самоуправления Пензенской области полномочий и контроль за использованием предоставляемых межбюджетных трансфертов, финансовое обеспечение переданных полномочий государственному учреждению - Пенсионный фонд Российской Федерации. Предоставление льготного проезда отдельным категориям граждан. Оказание государственной социальной помощи на основании социального контракта в Пензенской области. Оказание государственной поддержки отдельным общественным и иным некоммерческим организациям.</w:t>
            </w:r>
          </w:p>
          <w:p w:rsidR="00632400" w:rsidRDefault="00632400">
            <w:pPr>
              <w:pStyle w:val="ConsPlusNormal"/>
              <w:jc w:val="both"/>
            </w:pPr>
            <w:r>
              <w:t>7. Повышение уровня жизни граждан - получателей мер социальной поддержки. Развитие системы государственной поддержки семей.</w:t>
            </w:r>
          </w:p>
          <w:p w:rsidR="00632400" w:rsidRDefault="00632400">
            <w:pPr>
              <w:pStyle w:val="ConsPlusNormal"/>
              <w:jc w:val="both"/>
            </w:pPr>
            <w:r>
              <w:lastRenderedPageBreak/>
              <w:t>8. Повышение уровня обеспеченности инвалидов, в том числе детей-инвалидов, реабилитационными и абилитационными услугами, ранней помощью, а также уровня профессионального развития и занятости, включая содействие занятости инвалидов, развитие сопровождаемого проживания инвалидов, в том числе детей-инвалидов в Пензенской области.</w:t>
            </w:r>
          </w:p>
        </w:tc>
      </w:tr>
      <w:tr w:rsidR="00632400">
        <w:tc>
          <w:tcPr>
            <w:tcW w:w="8845" w:type="dxa"/>
            <w:gridSpan w:val="2"/>
            <w:tcBorders>
              <w:top w:val="nil"/>
              <w:left w:val="nil"/>
              <w:bottom w:val="nil"/>
              <w:right w:val="nil"/>
            </w:tcBorders>
          </w:tcPr>
          <w:p w:rsidR="00632400" w:rsidRDefault="00632400">
            <w:pPr>
              <w:pStyle w:val="ConsPlusNormal"/>
              <w:jc w:val="both"/>
            </w:pPr>
            <w:r>
              <w:lastRenderedPageBreak/>
              <w:t xml:space="preserve">(в ред. </w:t>
            </w:r>
            <w:hyperlink r:id="rId162">
              <w:r>
                <w:rPr>
                  <w:color w:val="0000FF"/>
                </w:rPr>
                <w:t>Постановления</w:t>
              </w:r>
            </w:hyperlink>
            <w:r>
              <w:t xml:space="preserve"> Правительства Пензенской обл. от 21.09.2022 N 796-пП)</w:t>
            </w:r>
          </w:p>
        </w:tc>
      </w:tr>
      <w:tr w:rsidR="00632400">
        <w:tc>
          <w:tcPr>
            <w:tcW w:w="2665" w:type="dxa"/>
            <w:tcBorders>
              <w:top w:val="nil"/>
              <w:left w:val="nil"/>
              <w:bottom w:val="nil"/>
              <w:right w:val="nil"/>
            </w:tcBorders>
          </w:tcPr>
          <w:p w:rsidR="00632400" w:rsidRDefault="00632400">
            <w:pPr>
              <w:pStyle w:val="ConsPlusNormal"/>
            </w:pPr>
            <w:r>
              <w:t>Целевые показатели государственной программы</w:t>
            </w:r>
          </w:p>
        </w:tc>
        <w:tc>
          <w:tcPr>
            <w:tcW w:w="6180" w:type="dxa"/>
            <w:tcBorders>
              <w:top w:val="nil"/>
              <w:left w:val="nil"/>
              <w:bottom w:val="nil"/>
              <w:right w:val="nil"/>
            </w:tcBorders>
          </w:tcPr>
          <w:p w:rsidR="00632400" w:rsidRDefault="00632400">
            <w:pPr>
              <w:pStyle w:val="ConsPlusNormal"/>
              <w:jc w:val="both"/>
            </w:pPr>
            <w:r>
              <w:t>1. Доля доступных для инвалидов и других маломобильных групп населения приоритетных объектов и услуг социальной, транспортной, инженерной инфраструктуры в общем количестве приоритетных объектов</w:t>
            </w:r>
          </w:p>
          <w:p w:rsidR="00632400" w:rsidRDefault="00632400">
            <w:pPr>
              <w:pStyle w:val="ConsPlusNormal"/>
              <w:jc w:val="both"/>
            </w:pPr>
            <w:r>
              <w:t>2. Доля граждан, получивших социальные услуги в организациях социального обслуживания, в общем числе граждан, обратившихся за получением социальных услуг в организации социального обслуживания.</w:t>
            </w:r>
          </w:p>
          <w:p w:rsidR="00632400" w:rsidRDefault="00632400">
            <w:pPr>
              <w:pStyle w:val="ConsPlusNormal"/>
              <w:jc w:val="both"/>
            </w:pPr>
            <w:r>
              <w:t>3. Доля семей (граждан), которым предоставлено право на получение мер государственной поддержки на улучшение их жилищных условий, от общего числа семей (граждан), признанных нуждающимися в получении мер государственной поддержки, направленных на улучшение их жилищных условий.</w:t>
            </w:r>
          </w:p>
          <w:p w:rsidR="00632400" w:rsidRDefault="00632400">
            <w:pPr>
              <w:pStyle w:val="ConsPlusNormal"/>
              <w:jc w:val="both"/>
            </w:pPr>
            <w:r>
              <w:t>4. Процент выполнения государственными организациями социального обслуживания установленного государственного задания</w:t>
            </w:r>
          </w:p>
          <w:p w:rsidR="00632400" w:rsidRDefault="00632400">
            <w:pPr>
              <w:pStyle w:val="ConsPlusNormal"/>
              <w:jc w:val="both"/>
            </w:pPr>
            <w:r>
              <w:t>5. Перечисление субсидий, субвенций и иных межбюджетных трансфертов из бюджета Пензенской области.</w:t>
            </w:r>
          </w:p>
          <w:p w:rsidR="00632400" w:rsidRDefault="00632400">
            <w:pPr>
              <w:pStyle w:val="ConsPlusNormal"/>
              <w:jc w:val="both"/>
            </w:pPr>
            <w:r>
              <w:t>6. Доля граждан, получивших меры социальной поддержки, в общем объеме обратившихся граждан и имеющих на них право.</w:t>
            </w:r>
          </w:p>
          <w:p w:rsidR="00632400" w:rsidRDefault="00632400">
            <w:pPr>
              <w:pStyle w:val="ConsPlusNormal"/>
              <w:jc w:val="both"/>
            </w:pPr>
            <w:r>
              <w:t>7. Доля несовершеннолетних, возвращенных в места постоянного проживания, в общей численности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нуждающихся в перевозке.</w:t>
            </w:r>
          </w:p>
          <w:p w:rsidR="00632400" w:rsidRDefault="00632400">
            <w:pPr>
              <w:pStyle w:val="ConsPlusNormal"/>
              <w:jc w:val="both"/>
            </w:pPr>
            <w:r>
              <w:t>8. Доля инвалидов, в отношении которых осуществлялись мероприятия по реабилитации и (или) абилитации, в общей численности инвалидов в Пензенской области, имеющих такие рекомендации в индивидуальной программе реабилитации или абилитации.</w:t>
            </w:r>
          </w:p>
          <w:p w:rsidR="00632400" w:rsidRDefault="00632400">
            <w:pPr>
              <w:pStyle w:val="ConsPlusNormal"/>
              <w:jc w:val="both"/>
            </w:pPr>
            <w:r>
              <w:t>9. Доля граждан, признанных нуждающимися в социальном обслуживании, в общем объеме обратившихся граждан из имеющих право на получение услуги.</w:t>
            </w:r>
          </w:p>
        </w:tc>
      </w:tr>
      <w:tr w:rsidR="00632400">
        <w:tc>
          <w:tcPr>
            <w:tcW w:w="2665" w:type="dxa"/>
            <w:tcBorders>
              <w:top w:val="nil"/>
              <w:left w:val="nil"/>
              <w:bottom w:val="nil"/>
              <w:right w:val="nil"/>
            </w:tcBorders>
          </w:tcPr>
          <w:p w:rsidR="00632400" w:rsidRDefault="00632400">
            <w:pPr>
              <w:pStyle w:val="ConsPlusNormal"/>
            </w:pPr>
            <w:r>
              <w:t>Этапы и сроки реализации государственной программы</w:t>
            </w:r>
          </w:p>
        </w:tc>
        <w:tc>
          <w:tcPr>
            <w:tcW w:w="6180" w:type="dxa"/>
            <w:tcBorders>
              <w:top w:val="nil"/>
              <w:left w:val="nil"/>
              <w:bottom w:val="nil"/>
              <w:right w:val="nil"/>
            </w:tcBorders>
          </w:tcPr>
          <w:p w:rsidR="00632400" w:rsidRDefault="00632400">
            <w:pPr>
              <w:pStyle w:val="ConsPlusNormal"/>
              <w:jc w:val="both"/>
            </w:pPr>
            <w:r>
              <w:t>2014 - 2027 годы</w:t>
            </w:r>
          </w:p>
        </w:tc>
      </w:tr>
      <w:tr w:rsidR="00632400">
        <w:tc>
          <w:tcPr>
            <w:tcW w:w="2665" w:type="dxa"/>
            <w:tcBorders>
              <w:top w:val="nil"/>
              <w:left w:val="nil"/>
              <w:bottom w:val="nil"/>
              <w:right w:val="nil"/>
            </w:tcBorders>
          </w:tcPr>
          <w:p w:rsidR="00632400" w:rsidRDefault="00632400">
            <w:pPr>
              <w:pStyle w:val="ConsPlusNormal"/>
            </w:pPr>
            <w:r>
              <w:t>Объемы бюджетных ассигнований государственной программы</w:t>
            </w:r>
          </w:p>
        </w:tc>
        <w:tc>
          <w:tcPr>
            <w:tcW w:w="6180" w:type="dxa"/>
            <w:tcBorders>
              <w:top w:val="nil"/>
              <w:left w:val="nil"/>
              <w:bottom w:val="nil"/>
              <w:right w:val="nil"/>
            </w:tcBorders>
          </w:tcPr>
          <w:p w:rsidR="00632400" w:rsidRDefault="00632400">
            <w:pPr>
              <w:pStyle w:val="ConsPlusNormal"/>
              <w:jc w:val="both"/>
            </w:pPr>
            <w:r>
              <w:t>Общий объем финансирования государственной программы составляет 154275976,4 тыс. рублей, в том числе:</w:t>
            </w:r>
          </w:p>
          <w:p w:rsidR="00632400" w:rsidRDefault="00632400">
            <w:pPr>
              <w:pStyle w:val="ConsPlusNormal"/>
              <w:jc w:val="both"/>
            </w:pPr>
            <w:r>
              <w:t>2014 год - 7560184,1 тыс. рублей;</w:t>
            </w:r>
          </w:p>
          <w:p w:rsidR="00632400" w:rsidRDefault="00632400">
            <w:pPr>
              <w:pStyle w:val="ConsPlusNormal"/>
              <w:jc w:val="both"/>
            </w:pPr>
            <w:r>
              <w:t>2015 год - 7577603,0 тыс. рублей;</w:t>
            </w:r>
          </w:p>
          <w:p w:rsidR="00632400" w:rsidRDefault="00632400">
            <w:pPr>
              <w:pStyle w:val="ConsPlusNormal"/>
              <w:jc w:val="both"/>
            </w:pPr>
            <w:r>
              <w:t>2016 год - 8231233,6 тыс. рублей;</w:t>
            </w:r>
          </w:p>
          <w:p w:rsidR="00632400" w:rsidRDefault="00632400">
            <w:pPr>
              <w:pStyle w:val="ConsPlusNormal"/>
              <w:jc w:val="both"/>
            </w:pPr>
            <w:r>
              <w:t>2017 год - 9152976,2 тыс. рублей;</w:t>
            </w:r>
          </w:p>
          <w:p w:rsidR="00632400" w:rsidRDefault="00632400">
            <w:pPr>
              <w:pStyle w:val="ConsPlusNormal"/>
              <w:jc w:val="both"/>
            </w:pPr>
            <w:r>
              <w:t>2018 год - 9078899,7 тыс. рублей;</w:t>
            </w:r>
          </w:p>
          <w:p w:rsidR="00632400" w:rsidRDefault="00632400">
            <w:pPr>
              <w:pStyle w:val="ConsPlusNormal"/>
              <w:jc w:val="both"/>
            </w:pPr>
            <w:r>
              <w:t>2019 год - 8822281,6 тыс. рублей;</w:t>
            </w:r>
          </w:p>
          <w:p w:rsidR="00632400" w:rsidRDefault="00632400">
            <w:pPr>
              <w:pStyle w:val="ConsPlusNormal"/>
              <w:jc w:val="both"/>
            </w:pPr>
            <w:r>
              <w:t>2020 год - 15132407,9 тыс. рублей;</w:t>
            </w:r>
          </w:p>
          <w:p w:rsidR="00632400" w:rsidRDefault="00632400">
            <w:pPr>
              <w:pStyle w:val="ConsPlusNormal"/>
              <w:jc w:val="both"/>
            </w:pPr>
            <w:r>
              <w:t>2021 год - 11872764,1 тыс. рублей;</w:t>
            </w:r>
          </w:p>
          <w:p w:rsidR="00632400" w:rsidRDefault="00632400">
            <w:pPr>
              <w:pStyle w:val="ConsPlusNormal"/>
              <w:jc w:val="both"/>
            </w:pPr>
            <w:r>
              <w:t>2022 год - 12106445,6 тыс. рублей;</w:t>
            </w:r>
          </w:p>
          <w:p w:rsidR="00632400" w:rsidRDefault="00632400">
            <w:pPr>
              <w:pStyle w:val="ConsPlusNormal"/>
              <w:jc w:val="both"/>
            </w:pPr>
            <w:r>
              <w:t>2023 год - 13131328,8 тыс. рублей;</w:t>
            </w:r>
          </w:p>
          <w:p w:rsidR="00632400" w:rsidRDefault="00632400">
            <w:pPr>
              <w:pStyle w:val="ConsPlusNormal"/>
              <w:jc w:val="both"/>
            </w:pPr>
            <w:r>
              <w:t>2024 год - 13401016,9 тыс. рублей;</w:t>
            </w:r>
          </w:p>
          <w:p w:rsidR="00632400" w:rsidRDefault="00632400">
            <w:pPr>
              <w:pStyle w:val="ConsPlusNormal"/>
              <w:jc w:val="both"/>
            </w:pPr>
            <w:r>
              <w:t>2025 год - 12736278,3 тыс. рублей;</w:t>
            </w:r>
          </w:p>
          <w:p w:rsidR="00632400" w:rsidRDefault="00632400">
            <w:pPr>
              <w:pStyle w:val="ConsPlusNormal"/>
              <w:jc w:val="both"/>
            </w:pPr>
            <w:r>
              <w:t>2026 год - 12736278,3 тыс. рублей;</w:t>
            </w:r>
          </w:p>
          <w:p w:rsidR="00632400" w:rsidRDefault="00632400">
            <w:pPr>
              <w:pStyle w:val="ConsPlusNormal"/>
              <w:jc w:val="both"/>
            </w:pPr>
            <w:r>
              <w:t>2027 год - 12736278,3 тыс. рублей;</w:t>
            </w:r>
          </w:p>
          <w:p w:rsidR="00632400" w:rsidRDefault="00632400">
            <w:pPr>
              <w:pStyle w:val="ConsPlusNormal"/>
              <w:jc w:val="both"/>
            </w:pPr>
            <w:r>
              <w:t>- за счет средств федерального бюджета составляет 60861044,6 тыс. рублей, в том числе:</w:t>
            </w:r>
          </w:p>
          <w:p w:rsidR="00632400" w:rsidRDefault="00632400">
            <w:pPr>
              <w:pStyle w:val="ConsPlusNormal"/>
              <w:jc w:val="both"/>
            </w:pPr>
            <w:r>
              <w:t>2014 год - 2364272,7 тыс. рублей;</w:t>
            </w:r>
          </w:p>
          <w:p w:rsidR="00632400" w:rsidRDefault="00632400">
            <w:pPr>
              <w:pStyle w:val="ConsPlusNormal"/>
              <w:jc w:val="both"/>
            </w:pPr>
            <w:r>
              <w:t>2015 год - 2432488,1 тыс. рублей;</w:t>
            </w:r>
          </w:p>
          <w:p w:rsidR="00632400" w:rsidRDefault="00632400">
            <w:pPr>
              <w:pStyle w:val="ConsPlusNormal"/>
              <w:jc w:val="both"/>
            </w:pPr>
            <w:r>
              <w:t>2016 год - 2705031,1 тыс. рублей;</w:t>
            </w:r>
          </w:p>
          <w:p w:rsidR="00632400" w:rsidRDefault="00632400">
            <w:pPr>
              <w:pStyle w:val="ConsPlusNormal"/>
              <w:jc w:val="both"/>
            </w:pPr>
            <w:r>
              <w:t>2017 год - 2378713,7 тыс. рублей;</w:t>
            </w:r>
          </w:p>
          <w:p w:rsidR="00632400" w:rsidRDefault="00632400">
            <w:pPr>
              <w:pStyle w:val="ConsPlusNormal"/>
              <w:jc w:val="both"/>
            </w:pPr>
            <w:r>
              <w:t>2018 год - 2354582,2 тыс. рублей;</w:t>
            </w:r>
          </w:p>
          <w:p w:rsidR="00632400" w:rsidRDefault="00632400">
            <w:pPr>
              <w:pStyle w:val="ConsPlusNormal"/>
              <w:jc w:val="both"/>
            </w:pPr>
            <w:r>
              <w:t>2019 год - 3127680,1 тыс. рублей;</w:t>
            </w:r>
          </w:p>
          <w:p w:rsidR="00632400" w:rsidRDefault="00632400">
            <w:pPr>
              <w:pStyle w:val="ConsPlusNormal"/>
              <w:jc w:val="both"/>
            </w:pPr>
            <w:r>
              <w:t>2020 год - 4617653,2 тыс. рублей;</w:t>
            </w:r>
          </w:p>
          <w:p w:rsidR="00632400" w:rsidRDefault="00632400">
            <w:pPr>
              <w:pStyle w:val="ConsPlusNormal"/>
              <w:jc w:val="both"/>
            </w:pPr>
            <w:r>
              <w:t>2021 год - 5677840,8 тыс. рублей;</w:t>
            </w:r>
          </w:p>
          <w:p w:rsidR="00632400" w:rsidRDefault="00632400">
            <w:pPr>
              <w:pStyle w:val="ConsPlusNormal"/>
              <w:jc w:val="both"/>
            </w:pPr>
            <w:r>
              <w:t>2022 год - 5501321,5 тыс. рублей;</w:t>
            </w:r>
          </w:p>
          <w:p w:rsidR="00632400" w:rsidRDefault="00632400">
            <w:pPr>
              <w:pStyle w:val="ConsPlusNormal"/>
              <w:jc w:val="both"/>
            </w:pPr>
            <w:r>
              <w:t>2023 год - 5730915,3 тыс. рублей;</w:t>
            </w:r>
          </w:p>
          <w:p w:rsidR="00632400" w:rsidRDefault="00632400">
            <w:pPr>
              <w:pStyle w:val="ConsPlusNormal"/>
              <w:jc w:val="both"/>
            </w:pPr>
            <w:r>
              <w:t>2024 год - 6023906,0 тыс. рублей;</w:t>
            </w:r>
          </w:p>
          <w:p w:rsidR="00632400" w:rsidRDefault="00632400">
            <w:pPr>
              <w:pStyle w:val="ConsPlusNormal"/>
              <w:jc w:val="both"/>
            </w:pPr>
            <w:r>
              <w:t>2025 год - 5982213,3 тыс. рублей;</w:t>
            </w:r>
          </w:p>
          <w:p w:rsidR="00632400" w:rsidRDefault="00632400">
            <w:pPr>
              <w:pStyle w:val="ConsPlusNormal"/>
              <w:jc w:val="both"/>
            </w:pPr>
            <w:r>
              <w:t>2026 год - 5982213,3 тыс. рублей;</w:t>
            </w:r>
          </w:p>
          <w:p w:rsidR="00632400" w:rsidRDefault="00632400">
            <w:pPr>
              <w:pStyle w:val="ConsPlusNormal"/>
              <w:jc w:val="both"/>
            </w:pPr>
            <w:r>
              <w:t>2027 год - 5982213,3 тыс. рублей;</w:t>
            </w:r>
          </w:p>
          <w:p w:rsidR="00632400" w:rsidRDefault="00632400">
            <w:pPr>
              <w:pStyle w:val="ConsPlusNormal"/>
              <w:jc w:val="both"/>
            </w:pPr>
            <w:r>
              <w:t>- за счет средств бюджета Пензенской области составляет 79078470,5 тыс. рублей, в том числе:</w:t>
            </w:r>
          </w:p>
          <w:p w:rsidR="00632400" w:rsidRDefault="00632400">
            <w:pPr>
              <w:pStyle w:val="ConsPlusNormal"/>
              <w:jc w:val="both"/>
            </w:pPr>
            <w:r>
              <w:t>2014 год - 4584973,7 тыс. рублей;</w:t>
            </w:r>
          </w:p>
          <w:p w:rsidR="00632400" w:rsidRDefault="00632400">
            <w:pPr>
              <w:pStyle w:val="ConsPlusNormal"/>
              <w:jc w:val="both"/>
            </w:pPr>
            <w:r>
              <w:t>2015 год - 4615603,2 тыс. рублей;</w:t>
            </w:r>
          </w:p>
          <w:p w:rsidR="00632400" w:rsidRDefault="00632400">
            <w:pPr>
              <w:pStyle w:val="ConsPlusNormal"/>
              <w:jc w:val="both"/>
            </w:pPr>
            <w:r>
              <w:t>2016 год - 4831117,5 тыс. рублей;</w:t>
            </w:r>
          </w:p>
          <w:p w:rsidR="00632400" w:rsidRDefault="00632400">
            <w:pPr>
              <w:pStyle w:val="ConsPlusNormal"/>
              <w:jc w:val="both"/>
            </w:pPr>
            <w:r>
              <w:t>2017 год - 5243698,3 тыс. рублей;</w:t>
            </w:r>
          </w:p>
          <w:p w:rsidR="00632400" w:rsidRDefault="00632400">
            <w:pPr>
              <w:pStyle w:val="ConsPlusNormal"/>
              <w:jc w:val="both"/>
            </w:pPr>
            <w:r>
              <w:t>2018 год - 5445958,9 тыс. рублей;</w:t>
            </w:r>
          </w:p>
          <w:p w:rsidR="00632400" w:rsidRDefault="00632400">
            <w:pPr>
              <w:pStyle w:val="ConsPlusNormal"/>
              <w:jc w:val="both"/>
            </w:pPr>
            <w:r>
              <w:t>2019 год - 4930334,4 тыс. рублей;</w:t>
            </w:r>
          </w:p>
          <w:p w:rsidR="00632400" w:rsidRDefault="00632400">
            <w:pPr>
              <w:pStyle w:val="ConsPlusNormal"/>
              <w:jc w:val="both"/>
            </w:pPr>
            <w:r>
              <w:t>2020 год - 5269325,1 тыс. рублей;</w:t>
            </w:r>
          </w:p>
          <w:p w:rsidR="00632400" w:rsidRDefault="00632400">
            <w:pPr>
              <w:pStyle w:val="ConsPlusNormal"/>
              <w:jc w:val="both"/>
            </w:pPr>
            <w:r>
              <w:t>2021 год - 5444226,7 тыс. рублей;</w:t>
            </w:r>
          </w:p>
          <w:p w:rsidR="00632400" w:rsidRDefault="00632400">
            <w:pPr>
              <w:pStyle w:val="ConsPlusNormal"/>
              <w:jc w:val="both"/>
            </w:pPr>
            <w:r>
              <w:t>2022 год - 6092153,4 тыс. рублей;</w:t>
            </w:r>
          </w:p>
          <w:p w:rsidR="00632400" w:rsidRDefault="00632400">
            <w:pPr>
              <w:pStyle w:val="ConsPlusNormal"/>
              <w:jc w:val="both"/>
            </w:pPr>
            <w:r>
              <w:t>2023 год - 6462401,7 тыс. рублей;</w:t>
            </w:r>
          </w:p>
          <w:p w:rsidR="00632400" w:rsidRDefault="00632400">
            <w:pPr>
              <w:pStyle w:val="ConsPlusNormal"/>
              <w:jc w:val="both"/>
            </w:pPr>
            <w:r>
              <w:t>2024 год - 6623781,3 тыс. рублей;</w:t>
            </w:r>
          </w:p>
          <w:p w:rsidR="00632400" w:rsidRDefault="00632400">
            <w:pPr>
              <w:pStyle w:val="ConsPlusNormal"/>
              <w:jc w:val="both"/>
            </w:pPr>
            <w:r>
              <w:t>2025 год - 6511632,1 тыс. рублей;</w:t>
            </w:r>
          </w:p>
          <w:p w:rsidR="00632400" w:rsidRDefault="00632400">
            <w:pPr>
              <w:pStyle w:val="ConsPlusNormal"/>
              <w:jc w:val="both"/>
            </w:pPr>
            <w:r>
              <w:t>2026 год - 6511632,1 тыс. рублей;</w:t>
            </w:r>
          </w:p>
          <w:p w:rsidR="00632400" w:rsidRDefault="00632400">
            <w:pPr>
              <w:pStyle w:val="ConsPlusNormal"/>
              <w:jc w:val="both"/>
            </w:pPr>
            <w:r>
              <w:t>2027 год - 6511632,1 тыс. рублей;</w:t>
            </w:r>
          </w:p>
          <w:p w:rsidR="00632400" w:rsidRDefault="00632400">
            <w:pPr>
              <w:pStyle w:val="ConsPlusNormal"/>
              <w:jc w:val="both"/>
            </w:pPr>
            <w:r>
              <w:t>- за счет средств бюджетов муниципальных образований составляет 560975,7 тыс. рублей, в том числе:</w:t>
            </w:r>
          </w:p>
          <w:p w:rsidR="00632400" w:rsidRDefault="00632400">
            <w:pPr>
              <w:pStyle w:val="ConsPlusNormal"/>
              <w:jc w:val="both"/>
            </w:pPr>
            <w:r>
              <w:t>2014 год - 58153,4 тыс. рублей;</w:t>
            </w:r>
          </w:p>
          <w:p w:rsidR="00632400" w:rsidRDefault="00632400">
            <w:pPr>
              <w:pStyle w:val="ConsPlusNormal"/>
              <w:jc w:val="both"/>
            </w:pPr>
            <w:r>
              <w:t>2015 год - 47724,0 тыс. рублей;</w:t>
            </w:r>
          </w:p>
          <w:p w:rsidR="00632400" w:rsidRDefault="00632400">
            <w:pPr>
              <w:pStyle w:val="ConsPlusNormal"/>
              <w:jc w:val="both"/>
            </w:pPr>
            <w:r>
              <w:t>2016 год - 48912,0 тыс. рублей;</w:t>
            </w:r>
          </w:p>
          <w:p w:rsidR="00632400" w:rsidRDefault="00632400">
            <w:pPr>
              <w:pStyle w:val="ConsPlusNormal"/>
              <w:jc w:val="both"/>
            </w:pPr>
            <w:r>
              <w:t>2017 год - 40300,4 тыс. рублей;</w:t>
            </w:r>
          </w:p>
          <w:p w:rsidR="00632400" w:rsidRDefault="00632400">
            <w:pPr>
              <w:pStyle w:val="ConsPlusNormal"/>
              <w:jc w:val="both"/>
            </w:pPr>
            <w:r>
              <w:t>2018 год - 39459,8 тыс. рублей;</w:t>
            </w:r>
          </w:p>
          <w:p w:rsidR="00632400" w:rsidRDefault="00632400">
            <w:pPr>
              <w:pStyle w:val="ConsPlusNormal"/>
              <w:jc w:val="both"/>
            </w:pPr>
            <w:r>
              <w:t>2019 год - 39146,7 тыс. рублей;</w:t>
            </w:r>
          </w:p>
          <w:p w:rsidR="00632400" w:rsidRDefault="00632400">
            <w:pPr>
              <w:pStyle w:val="ConsPlusNormal"/>
              <w:jc w:val="both"/>
            </w:pPr>
            <w:r>
              <w:t>2020 год - 39951,5 тыс. рублей;</w:t>
            </w:r>
          </w:p>
          <w:p w:rsidR="00632400" w:rsidRDefault="00632400">
            <w:pPr>
              <w:pStyle w:val="ConsPlusNormal"/>
              <w:jc w:val="both"/>
            </w:pPr>
            <w:r>
              <w:t>2021 год - 36435,6 тыс. рублей;</w:t>
            </w:r>
          </w:p>
          <w:p w:rsidR="00632400" w:rsidRDefault="00632400">
            <w:pPr>
              <w:pStyle w:val="ConsPlusNormal"/>
              <w:jc w:val="both"/>
            </w:pPr>
            <w:r>
              <w:t>2022 год - 36477,8 тыс. рублей;</w:t>
            </w:r>
          </w:p>
          <w:p w:rsidR="00632400" w:rsidRDefault="00632400">
            <w:pPr>
              <w:pStyle w:val="ConsPlusNormal"/>
              <w:jc w:val="both"/>
            </w:pPr>
            <w:r>
              <w:t>2023 год - 35122,9 тыс. рублей;</w:t>
            </w:r>
          </w:p>
          <w:p w:rsidR="00632400" w:rsidRDefault="00632400">
            <w:pPr>
              <w:pStyle w:val="ConsPlusNormal"/>
              <w:jc w:val="both"/>
            </w:pPr>
            <w:r>
              <w:t>2024 год - 34822,9 тыс. рублей;</w:t>
            </w:r>
          </w:p>
          <w:p w:rsidR="00632400" w:rsidRDefault="00632400">
            <w:pPr>
              <w:pStyle w:val="ConsPlusNormal"/>
              <w:jc w:val="both"/>
            </w:pPr>
            <w:r>
              <w:t>2025 год - 34822,9 тыс. рублей;</w:t>
            </w:r>
          </w:p>
          <w:p w:rsidR="00632400" w:rsidRDefault="00632400">
            <w:pPr>
              <w:pStyle w:val="ConsPlusNormal"/>
              <w:jc w:val="both"/>
            </w:pPr>
            <w:r>
              <w:t>2026 год - 34822,9 тыс. рублей;</w:t>
            </w:r>
          </w:p>
          <w:p w:rsidR="00632400" w:rsidRDefault="00632400">
            <w:pPr>
              <w:pStyle w:val="ConsPlusNormal"/>
              <w:jc w:val="both"/>
            </w:pPr>
            <w:r>
              <w:t>2027 год - 34822,9 тыс. рублей;</w:t>
            </w:r>
          </w:p>
          <w:p w:rsidR="00632400" w:rsidRDefault="00632400">
            <w:pPr>
              <w:pStyle w:val="ConsPlusNormal"/>
              <w:jc w:val="both"/>
            </w:pPr>
            <w:r>
              <w:t>- внебюджетные средства составляют 13775485,6 тыс. рублей, в том числе:</w:t>
            </w:r>
          </w:p>
          <w:p w:rsidR="00632400" w:rsidRDefault="00632400">
            <w:pPr>
              <w:pStyle w:val="ConsPlusNormal"/>
              <w:jc w:val="both"/>
            </w:pPr>
            <w:r>
              <w:t>2014 год - 552784,3 тыс. рублей;</w:t>
            </w:r>
          </w:p>
          <w:p w:rsidR="00632400" w:rsidRDefault="00632400">
            <w:pPr>
              <w:pStyle w:val="ConsPlusNormal"/>
              <w:jc w:val="both"/>
            </w:pPr>
            <w:r>
              <w:t>2015 год - 481787,7 тыс. рублей;</w:t>
            </w:r>
          </w:p>
          <w:p w:rsidR="00632400" w:rsidRDefault="00632400">
            <w:pPr>
              <w:pStyle w:val="ConsPlusNormal"/>
              <w:jc w:val="both"/>
            </w:pPr>
            <w:r>
              <w:t>2016 год - 646173,0 тыс. рублей;</w:t>
            </w:r>
          </w:p>
          <w:p w:rsidR="00632400" w:rsidRDefault="00632400">
            <w:pPr>
              <w:pStyle w:val="ConsPlusNormal"/>
              <w:jc w:val="both"/>
            </w:pPr>
            <w:r>
              <w:t>2017 год - 1490263,8 тыс. рублей;</w:t>
            </w:r>
          </w:p>
          <w:p w:rsidR="00632400" w:rsidRDefault="00632400">
            <w:pPr>
              <w:pStyle w:val="ConsPlusNormal"/>
              <w:jc w:val="both"/>
            </w:pPr>
            <w:r>
              <w:t>2018 год - 1238898,8 тыс. рублей;</w:t>
            </w:r>
          </w:p>
          <w:p w:rsidR="00632400" w:rsidRDefault="00632400">
            <w:pPr>
              <w:pStyle w:val="ConsPlusNormal"/>
              <w:jc w:val="both"/>
            </w:pPr>
            <w:r>
              <w:t>2019 год - 725120,4 тыс. рублей;</w:t>
            </w:r>
          </w:p>
          <w:p w:rsidR="00632400" w:rsidRDefault="00632400">
            <w:pPr>
              <w:pStyle w:val="ConsPlusNormal"/>
              <w:jc w:val="both"/>
            </w:pPr>
            <w:r>
              <w:t>2020 год - 5205478,1 тыс. рублей;</w:t>
            </w:r>
          </w:p>
          <w:p w:rsidR="00632400" w:rsidRDefault="00632400">
            <w:pPr>
              <w:pStyle w:val="ConsPlusNormal"/>
              <w:jc w:val="both"/>
            </w:pPr>
            <w:r>
              <w:t>2021 год - 714261,0 тыс. рублей;</w:t>
            </w:r>
          </w:p>
          <w:p w:rsidR="00632400" w:rsidRDefault="00632400">
            <w:pPr>
              <w:pStyle w:val="ConsPlusNormal"/>
              <w:jc w:val="both"/>
            </w:pPr>
            <w:r>
              <w:t>2022 год - 476492,9 тыс. рублей;</w:t>
            </w:r>
          </w:p>
          <w:p w:rsidR="00632400" w:rsidRDefault="00632400">
            <w:pPr>
              <w:pStyle w:val="ConsPlusNormal"/>
              <w:jc w:val="both"/>
            </w:pPr>
            <w:r>
              <w:t>2023 год - 902888,9 тыс. рублей;</w:t>
            </w:r>
          </w:p>
          <w:p w:rsidR="00632400" w:rsidRDefault="00632400">
            <w:pPr>
              <w:pStyle w:val="ConsPlusNormal"/>
              <w:jc w:val="both"/>
            </w:pPr>
            <w:r>
              <w:t>2024 год - 718506,7 тыс. рублей;</w:t>
            </w:r>
          </w:p>
          <w:p w:rsidR="00632400" w:rsidRDefault="00632400">
            <w:pPr>
              <w:pStyle w:val="ConsPlusNormal"/>
              <w:jc w:val="both"/>
            </w:pPr>
            <w:r>
              <w:t>2025 год - 207610,0 тыс. рублей;</w:t>
            </w:r>
          </w:p>
          <w:p w:rsidR="00632400" w:rsidRDefault="00632400">
            <w:pPr>
              <w:pStyle w:val="ConsPlusNormal"/>
              <w:jc w:val="both"/>
            </w:pPr>
            <w:r>
              <w:t>2026 год - 207610,0 тыс. рублей;</w:t>
            </w:r>
          </w:p>
          <w:p w:rsidR="00632400" w:rsidRDefault="00632400">
            <w:pPr>
              <w:pStyle w:val="ConsPlusNormal"/>
              <w:jc w:val="both"/>
            </w:pPr>
            <w:r>
              <w:t>2027 год - 207610,0 тыс. рублей.</w:t>
            </w:r>
          </w:p>
        </w:tc>
      </w:tr>
      <w:tr w:rsidR="00632400">
        <w:tc>
          <w:tcPr>
            <w:tcW w:w="8845" w:type="dxa"/>
            <w:gridSpan w:val="2"/>
            <w:tcBorders>
              <w:top w:val="nil"/>
              <w:left w:val="nil"/>
              <w:bottom w:val="nil"/>
              <w:right w:val="nil"/>
            </w:tcBorders>
          </w:tcPr>
          <w:p w:rsidR="00632400" w:rsidRDefault="00632400">
            <w:pPr>
              <w:pStyle w:val="ConsPlusNormal"/>
              <w:jc w:val="both"/>
            </w:pPr>
            <w:r>
              <w:t xml:space="preserve">(в ред. </w:t>
            </w:r>
            <w:hyperlink r:id="rId163">
              <w:r>
                <w:rPr>
                  <w:color w:val="0000FF"/>
                </w:rPr>
                <w:t>Постановления</w:t>
              </w:r>
            </w:hyperlink>
            <w:r>
              <w:t xml:space="preserve"> Правительства Пензенской обл. от 21.09.2022 N 796-пП)</w:t>
            </w:r>
          </w:p>
        </w:tc>
      </w:tr>
      <w:tr w:rsidR="00632400">
        <w:tc>
          <w:tcPr>
            <w:tcW w:w="2665" w:type="dxa"/>
            <w:tcBorders>
              <w:top w:val="nil"/>
              <w:left w:val="nil"/>
              <w:bottom w:val="nil"/>
              <w:right w:val="nil"/>
            </w:tcBorders>
          </w:tcPr>
          <w:p w:rsidR="00632400" w:rsidRDefault="00632400">
            <w:pPr>
              <w:pStyle w:val="ConsPlusNormal"/>
            </w:pPr>
            <w:r>
              <w:t>Ожидаемые результаты реализации государственной программы</w:t>
            </w:r>
          </w:p>
        </w:tc>
        <w:tc>
          <w:tcPr>
            <w:tcW w:w="6180" w:type="dxa"/>
            <w:tcBorders>
              <w:top w:val="nil"/>
              <w:left w:val="nil"/>
              <w:bottom w:val="nil"/>
              <w:right w:val="nil"/>
            </w:tcBorders>
          </w:tcPr>
          <w:p w:rsidR="00632400" w:rsidRDefault="00632400">
            <w:pPr>
              <w:pStyle w:val="ConsPlusNormal"/>
              <w:jc w:val="both"/>
            </w:pPr>
            <w:r>
              <w:t>К 2027 году ожидается:</w:t>
            </w:r>
          </w:p>
          <w:p w:rsidR="00632400" w:rsidRDefault="00632400">
            <w:pPr>
              <w:pStyle w:val="ConsPlusNormal"/>
              <w:jc w:val="both"/>
            </w:pPr>
            <w:r>
              <w:t>1) доля доступных для инвалидов и других маломобильных групп населения приоритетных объектов и услуг социальной, транспортной, инженерной инфраструктуры в общем количестве приоритетных объектов, до 77,4%;</w:t>
            </w:r>
          </w:p>
          <w:p w:rsidR="00632400" w:rsidRDefault="00632400">
            <w:pPr>
              <w:pStyle w:val="ConsPlusNormal"/>
              <w:jc w:val="both"/>
            </w:pPr>
            <w:r>
              <w:t>2) доля граждан, получивших социальные услуги в организациях социального обслуживания, в общем числе граждан, обратившихся за получением социальных услуг в организации социального обслуживания, до 100%;</w:t>
            </w:r>
          </w:p>
          <w:p w:rsidR="00632400" w:rsidRDefault="00632400">
            <w:pPr>
              <w:pStyle w:val="ConsPlusNormal"/>
              <w:jc w:val="both"/>
            </w:pPr>
            <w:r>
              <w:t>3) доля семей (граждан), которым предоставлено право на получение мер государственной поддержки на улучшение их жилищных условий, от общего числа семей (граждан), признанных нуждающимися в получении мер государственной поддержки, направленных на улучшение их жилищных условий, до 14,8%;</w:t>
            </w:r>
          </w:p>
          <w:p w:rsidR="00632400" w:rsidRDefault="00632400">
            <w:pPr>
              <w:pStyle w:val="ConsPlusNormal"/>
              <w:jc w:val="both"/>
            </w:pPr>
            <w:r>
              <w:t>4) процент выполнения государственными организациями социального обслуживания установленного государственного задания, 95%;</w:t>
            </w:r>
          </w:p>
          <w:p w:rsidR="00632400" w:rsidRDefault="00632400">
            <w:pPr>
              <w:pStyle w:val="ConsPlusNormal"/>
              <w:jc w:val="both"/>
            </w:pPr>
            <w:r>
              <w:t>5) перечисление субсидий, субвенций и иных межбюджетных трансфертов из бюджета Пензенской области - 100%;</w:t>
            </w:r>
          </w:p>
          <w:p w:rsidR="00632400" w:rsidRDefault="00632400">
            <w:pPr>
              <w:pStyle w:val="ConsPlusNormal"/>
              <w:jc w:val="both"/>
            </w:pPr>
            <w:r>
              <w:t>6) доля граждан, получивших меры социальной поддержки, в общем объеме обратившихся граждан и имеющих на них право, - до 100%;</w:t>
            </w:r>
          </w:p>
          <w:p w:rsidR="00632400" w:rsidRDefault="00632400">
            <w:pPr>
              <w:pStyle w:val="ConsPlusNormal"/>
              <w:jc w:val="both"/>
            </w:pPr>
            <w:r>
              <w:t>7) доля несовершеннолетних, возвращенных в места постоянного проживания, в общей численности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нуждающихся в перевозке, до 100%;</w:t>
            </w:r>
          </w:p>
          <w:p w:rsidR="00632400" w:rsidRDefault="00632400">
            <w:pPr>
              <w:pStyle w:val="ConsPlusNormal"/>
              <w:jc w:val="both"/>
            </w:pPr>
            <w:r>
              <w:t>8) увеличение доли инвалидов, в отношении которых осуществлялись мероприятия по реабилитации и (или) абилитации, в общей численности инвалидов в Пензенской области, имеющих такие рекомендации в индивидуальной программе реабилитации или абилитации (взрослые), до 90%;</w:t>
            </w:r>
          </w:p>
          <w:p w:rsidR="00632400" w:rsidRDefault="00632400">
            <w:pPr>
              <w:pStyle w:val="ConsPlusNormal"/>
              <w:jc w:val="both"/>
            </w:pPr>
            <w:r>
              <w:t>увеличение доли инвалидов, в отношении которых осуществлялись мероприятия по реабилитации и (или) абилитации, в общей численности инвалидов в Пензенской области, имеющих такие рекомендации в индивидуальной программе реабилитации или абилитации (дети), до 94%;</w:t>
            </w:r>
          </w:p>
          <w:p w:rsidR="00632400" w:rsidRDefault="00632400">
            <w:pPr>
              <w:pStyle w:val="ConsPlusNormal"/>
              <w:jc w:val="both"/>
            </w:pPr>
            <w:r>
              <w:t>9) доля граждан, признанных нуждающимися в социальном обслуживании, в общем объеме обратившихся граждан из имеющих право на получение услуги до 100%.</w:t>
            </w:r>
          </w:p>
        </w:tc>
      </w:tr>
    </w:tbl>
    <w:p w:rsidR="00632400" w:rsidRDefault="00632400">
      <w:pPr>
        <w:pStyle w:val="ConsPlusNormal"/>
        <w:jc w:val="both"/>
      </w:pPr>
    </w:p>
    <w:p w:rsidR="00632400" w:rsidRDefault="00632400">
      <w:pPr>
        <w:pStyle w:val="ConsPlusTitle"/>
        <w:jc w:val="center"/>
        <w:outlineLvl w:val="2"/>
      </w:pPr>
      <w:bookmarkStart w:id="1" w:name="P258"/>
      <w:bookmarkEnd w:id="1"/>
      <w:r>
        <w:t>ПАСПОРТ</w:t>
      </w:r>
    </w:p>
    <w:p w:rsidR="00632400" w:rsidRDefault="00632400">
      <w:pPr>
        <w:pStyle w:val="ConsPlusTitle"/>
        <w:jc w:val="center"/>
      </w:pPr>
      <w:r>
        <w:t>подпрограммы 1 государственной программы Пензенской области</w:t>
      </w:r>
    </w:p>
    <w:p w:rsidR="00632400" w:rsidRDefault="00632400">
      <w:pPr>
        <w:pStyle w:val="ConsPlusTitle"/>
        <w:jc w:val="center"/>
      </w:pPr>
      <w:r>
        <w:t>"Социальная поддержка граждан в Пензенской области"</w:t>
      </w:r>
    </w:p>
    <w:p w:rsidR="00632400" w:rsidRDefault="00632400">
      <w:pPr>
        <w:pStyle w:val="ConsPlusNormal"/>
        <w:jc w:val="center"/>
      </w:pPr>
      <w:r>
        <w:t xml:space="preserve">(в ред. </w:t>
      </w:r>
      <w:hyperlink r:id="rId164">
        <w:r>
          <w:rPr>
            <w:color w:val="0000FF"/>
          </w:rPr>
          <w:t>Постановления</w:t>
        </w:r>
      </w:hyperlink>
      <w:r>
        <w:t xml:space="preserve"> Правительства Пензенской обл.</w:t>
      </w:r>
    </w:p>
    <w:p w:rsidR="00632400" w:rsidRDefault="00632400">
      <w:pPr>
        <w:pStyle w:val="ConsPlusNormal"/>
        <w:jc w:val="center"/>
      </w:pPr>
      <w:r>
        <w:t>от 22.07.2022 N 630-пП)</w:t>
      </w:r>
    </w:p>
    <w:p w:rsidR="00632400" w:rsidRDefault="006324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6180"/>
      </w:tblGrid>
      <w:tr w:rsidR="00632400">
        <w:tc>
          <w:tcPr>
            <w:tcW w:w="2665" w:type="dxa"/>
            <w:tcBorders>
              <w:top w:val="nil"/>
              <w:left w:val="nil"/>
              <w:bottom w:val="nil"/>
              <w:right w:val="nil"/>
            </w:tcBorders>
          </w:tcPr>
          <w:p w:rsidR="00632400" w:rsidRDefault="00632400">
            <w:pPr>
              <w:pStyle w:val="ConsPlusNormal"/>
            </w:pPr>
            <w:r>
              <w:t>Наименование подпрограммы</w:t>
            </w:r>
          </w:p>
        </w:tc>
        <w:tc>
          <w:tcPr>
            <w:tcW w:w="6180" w:type="dxa"/>
            <w:tcBorders>
              <w:top w:val="nil"/>
              <w:left w:val="nil"/>
              <w:bottom w:val="nil"/>
              <w:right w:val="nil"/>
            </w:tcBorders>
          </w:tcPr>
          <w:p w:rsidR="00632400" w:rsidRDefault="00632400">
            <w:pPr>
              <w:pStyle w:val="ConsPlusNormal"/>
              <w:jc w:val="both"/>
            </w:pPr>
            <w:r>
              <w:t>Доступная среда в Пензенской области</w:t>
            </w:r>
          </w:p>
        </w:tc>
      </w:tr>
      <w:tr w:rsidR="00632400">
        <w:tc>
          <w:tcPr>
            <w:tcW w:w="2665" w:type="dxa"/>
            <w:tcBorders>
              <w:top w:val="nil"/>
              <w:left w:val="nil"/>
              <w:bottom w:val="nil"/>
              <w:right w:val="nil"/>
            </w:tcBorders>
          </w:tcPr>
          <w:p w:rsidR="00632400" w:rsidRDefault="00632400">
            <w:pPr>
              <w:pStyle w:val="ConsPlusNormal"/>
            </w:pPr>
            <w:r>
              <w:t>Ответственный исполнитель подпрограммы</w:t>
            </w:r>
          </w:p>
        </w:tc>
        <w:tc>
          <w:tcPr>
            <w:tcW w:w="6180" w:type="dxa"/>
            <w:tcBorders>
              <w:top w:val="nil"/>
              <w:left w:val="nil"/>
              <w:bottom w:val="nil"/>
              <w:right w:val="nil"/>
            </w:tcBorders>
          </w:tcPr>
          <w:p w:rsidR="00632400" w:rsidRDefault="00632400">
            <w:pPr>
              <w:pStyle w:val="ConsPlusNormal"/>
              <w:jc w:val="both"/>
            </w:pPr>
            <w:r>
              <w:t>Министерство труда, социальной защиты и демографии Пензенской области</w:t>
            </w:r>
          </w:p>
        </w:tc>
      </w:tr>
      <w:tr w:rsidR="00632400">
        <w:tc>
          <w:tcPr>
            <w:tcW w:w="2665" w:type="dxa"/>
            <w:tcBorders>
              <w:top w:val="nil"/>
              <w:left w:val="nil"/>
              <w:bottom w:val="nil"/>
              <w:right w:val="nil"/>
            </w:tcBorders>
          </w:tcPr>
          <w:p w:rsidR="00632400" w:rsidRDefault="00632400">
            <w:pPr>
              <w:pStyle w:val="ConsPlusNormal"/>
            </w:pPr>
            <w:r>
              <w:t>Соисполнители подпрограммы</w:t>
            </w:r>
          </w:p>
        </w:tc>
        <w:tc>
          <w:tcPr>
            <w:tcW w:w="6180" w:type="dxa"/>
            <w:tcBorders>
              <w:top w:val="nil"/>
              <w:left w:val="nil"/>
              <w:bottom w:val="nil"/>
              <w:right w:val="nil"/>
            </w:tcBorders>
          </w:tcPr>
          <w:p w:rsidR="00632400" w:rsidRDefault="00632400">
            <w:pPr>
              <w:pStyle w:val="ConsPlusNormal"/>
              <w:jc w:val="both"/>
            </w:pPr>
            <w:r>
              <w:t>Министерство здравоохранения Пензенской области (далее - Минздрав Пензенской области);</w:t>
            </w:r>
          </w:p>
          <w:p w:rsidR="00632400" w:rsidRDefault="00632400">
            <w:pPr>
              <w:pStyle w:val="ConsPlusNormal"/>
              <w:jc w:val="both"/>
            </w:pPr>
            <w:r>
              <w:t>Министерство образования Пензенской области;</w:t>
            </w:r>
          </w:p>
          <w:p w:rsidR="00632400" w:rsidRDefault="00632400">
            <w:pPr>
              <w:pStyle w:val="ConsPlusNormal"/>
              <w:jc w:val="both"/>
            </w:pPr>
            <w:r>
              <w:t>Министерство экономического развития и промышленности Пензенской области;</w:t>
            </w:r>
          </w:p>
          <w:p w:rsidR="00632400" w:rsidRDefault="00632400">
            <w:pPr>
              <w:pStyle w:val="ConsPlusNormal"/>
              <w:jc w:val="both"/>
            </w:pPr>
            <w:r>
              <w:t>Министерство культуры и туризма Пензенской области;</w:t>
            </w:r>
          </w:p>
          <w:p w:rsidR="00632400" w:rsidRDefault="00632400">
            <w:pPr>
              <w:pStyle w:val="ConsPlusNormal"/>
              <w:jc w:val="both"/>
            </w:pPr>
            <w:r>
              <w:t>Министерство физической культуры и спорта Пензенской области;</w:t>
            </w:r>
          </w:p>
          <w:p w:rsidR="00632400" w:rsidRDefault="00632400">
            <w:pPr>
              <w:pStyle w:val="ConsPlusNormal"/>
              <w:jc w:val="both"/>
            </w:pPr>
            <w:r>
              <w:t>Министерство внутренней и информационной политики Пензенской области</w:t>
            </w:r>
          </w:p>
        </w:tc>
      </w:tr>
      <w:tr w:rsidR="00632400">
        <w:tc>
          <w:tcPr>
            <w:tcW w:w="2665" w:type="dxa"/>
            <w:tcBorders>
              <w:top w:val="nil"/>
              <w:left w:val="nil"/>
              <w:bottom w:val="nil"/>
              <w:right w:val="nil"/>
            </w:tcBorders>
          </w:tcPr>
          <w:p w:rsidR="00632400" w:rsidRDefault="00632400">
            <w:pPr>
              <w:pStyle w:val="ConsPlusNormal"/>
            </w:pPr>
            <w:r>
              <w:t>Цель подпрограммы</w:t>
            </w:r>
          </w:p>
        </w:tc>
        <w:tc>
          <w:tcPr>
            <w:tcW w:w="6180" w:type="dxa"/>
            <w:tcBorders>
              <w:top w:val="nil"/>
              <w:left w:val="nil"/>
              <w:bottom w:val="nil"/>
              <w:right w:val="nil"/>
            </w:tcBorders>
          </w:tcPr>
          <w:p w:rsidR="00632400" w:rsidRDefault="00632400">
            <w:pPr>
              <w:pStyle w:val="ConsPlusNormal"/>
              <w:jc w:val="both"/>
            </w:pPr>
            <w:r>
              <w:t>Обеспечение беспрепятственного доступа (далее - доступность) к приоритетным объектам, получение услуг, необходимой информации для инвалидов и других маломобильных групп населения в Пензенской области.</w:t>
            </w:r>
          </w:p>
        </w:tc>
      </w:tr>
      <w:tr w:rsidR="00632400">
        <w:tc>
          <w:tcPr>
            <w:tcW w:w="2665" w:type="dxa"/>
            <w:tcBorders>
              <w:top w:val="nil"/>
              <w:left w:val="nil"/>
              <w:bottom w:val="nil"/>
              <w:right w:val="nil"/>
            </w:tcBorders>
          </w:tcPr>
          <w:p w:rsidR="00632400" w:rsidRDefault="00632400">
            <w:pPr>
              <w:pStyle w:val="ConsPlusNormal"/>
            </w:pPr>
            <w:r>
              <w:t>Задачи подпрограммы</w:t>
            </w:r>
          </w:p>
        </w:tc>
        <w:tc>
          <w:tcPr>
            <w:tcW w:w="6180" w:type="dxa"/>
            <w:tcBorders>
              <w:top w:val="nil"/>
              <w:left w:val="nil"/>
              <w:bottom w:val="nil"/>
              <w:right w:val="nil"/>
            </w:tcBorders>
          </w:tcPr>
          <w:p w:rsidR="00632400" w:rsidRDefault="00632400">
            <w:pPr>
              <w:pStyle w:val="ConsPlusNormal"/>
              <w:jc w:val="both"/>
            </w:pPr>
            <w:r>
              <w:t>Задача 1.1.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p w:rsidR="00632400" w:rsidRDefault="00632400">
            <w:pPr>
              <w:pStyle w:val="ConsPlusNormal"/>
              <w:jc w:val="both"/>
            </w:pPr>
            <w:r>
              <w:t>Задача 1.2. Повышение доступности и качества реабилитационных услуг.</w:t>
            </w:r>
          </w:p>
          <w:p w:rsidR="00632400" w:rsidRDefault="00632400">
            <w:pPr>
              <w:pStyle w:val="ConsPlusNormal"/>
              <w:jc w:val="both"/>
            </w:pPr>
            <w:r>
              <w:t>Задача 1.3. Обеспечение беспрепятственного доступа инвалидов и других маломобильных групп населения к информации и связи.</w:t>
            </w:r>
          </w:p>
          <w:p w:rsidR="00632400" w:rsidRDefault="00632400">
            <w:pPr>
              <w:pStyle w:val="ConsPlusNormal"/>
              <w:jc w:val="both"/>
            </w:pPr>
            <w:r>
              <w:t>Задача 1.4.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w:t>
            </w:r>
          </w:p>
          <w:p w:rsidR="00632400" w:rsidRDefault="00632400">
            <w:pPr>
              <w:pStyle w:val="ConsPlusNormal"/>
              <w:jc w:val="both"/>
            </w:pPr>
            <w:r>
              <w:t>Задача 1.5. Информационно-методическое и кадровое обеспечение системы реабилитации и социальной интеграции инвалидов.</w:t>
            </w:r>
          </w:p>
          <w:p w:rsidR="00632400" w:rsidRDefault="00632400">
            <w:pPr>
              <w:pStyle w:val="ConsPlusNormal"/>
              <w:jc w:val="both"/>
            </w:pPr>
            <w:r>
              <w:t>Задача 1.6. Совершенствование нормативно-правовой и организационной основы создания доступной среды жизнедеятельности инвалидов и других маломобильных групп населения</w:t>
            </w:r>
          </w:p>
        </w:tc>
      </w:tr>
      <w:tr w:rsidR="00632400">
        <w:tc>
          <w:tcPr>
            <w:tcW w:w="2665" w:type="dxa"/>
            <w:tcBorders>
              <w:top w:val="nil"/>
              <w:left w:val="nil"/>
              <w:bottom w:val="nil"/>
              <w:right w:val="nil"/>
            </w:tcBorders>
          </w:tcPr>
          <w:p w:rsidR="00632400" w:rsidRDefault="00632400">
            <w:pPr>
              <w:pStyle w:val="ConsPlusNormal"/>
            </w:pPr>
            <w:r>
              <w:t>Целевые показатели подпрограммы</w:t>
            </w:r>
          </w:p>
        </w:tc>
        <w:tc>
          <w:tcPr>
            <w:tcW w:w="6180" w:type="dxa"/>
            <w:tcBorders>
              <w:top w:val="nil"/>
              <w:left w:val="nil"/>
              <w:bottom w:val="nil"/>
              <w:right w:val="nil"/>
            </w:tcBorders>
          </w:tcPr>
          <w:p w:rsidR="00632400" w:rsidRDefault="00632400">
            <w:pPr>
              <w:pStyle w:val="ConsPlusNormal"/>
              <w:jc w:val="both"/>
            </w:pPr>
            <w:r>
              <w:t>1) доля инвалидов, положительно оценивающих уровень доступности приоритетных объектов и услуг в приоритетных сферах жизнедеятельности, в общей численности опрошенных инвалидов в Пензенской области;</w:t>
            </w:r>
          </w:p>
          <w:p w:rsidR="00632400" w:rsidRDefault="00632400">
            <w:pPr>
              <w:pStyle w:val="ConsPlusNormal"/>
              <w:jc w:val="both"/>
            </w:pPr>
            <w:r>
              <w:t>2) доля приоритетных объектов и услуг в приоритетных сферах жизнедеятельности инвалидов, нанесенных на карту доступности Пензенской области по результатам их паспортизации, среди всех приоритетных объектов и услуг;</w:t>
            </w:r>
          </w:p>
          <w:p w:rsidR="00632400" w:rsidRDefault="00632400">
            <w:pPr>
              <w:pStyle w:val="ConsPlusNormal"/>
              <w:jc w:val="both"/>
            </w:pPr>
            <w:r>
              <w:t>3) доля общеобразовательных организаций, в которых созданы условия для получения детьми-инвалидами качественного образования, в общем количестве образовательных организаций;</w:t>
            </w:r>
          </w:p>
          <w:p w:rsidR="00632400" w:rsidRDefault="00632400">
            <w:pPr>
              <w:pStyle w:val="ConsPlusNormal"/>
              <w:jc w:val="both"/>
            </w:pPr>
            <w:r>
              <w:t>4) доля организаций профессионального образования, в которых сформирована универсальная безбарьерная среда, позволяющая обеспечить совместное обучение инвалидов и лиц, не имеющих нарушений развития, в общем количестве организаций профессионального образования;</w:t>
            </w:r>
          </w:p>
          <w:p w:rsidR="00632400" w:rsidRDefault="00632400">
            <w:pPr>
              <w:pStyle w:val="ConsPlusNormal"/>
              <w:jc w:val="both"/>
            </w:pPr>
            <w:r>
              <w:t>5) доля лиц с ограниченными возможностями здоровья и инвалидов от 6 до 18 лет, систематически занимающихся физической культурой и спортом, в общей численности этой категории населения;</w:t>
            </w:r>
          </w:p>
          <w:p w:rsidR="00632400" w:rsidRDefault="00632400">
            <w:pPr>
              <w:pStyle w:val="ConsPlusNormal"/>
              <w:jc w:val="both"/>
            </w:pPr>
            <w:r>
              <w:t>6) доля инвалидов, положительно оценивающих отношение населения к проблемам инвалидов, в общей численности опрошенных инвалидов в Пензенской области;</w:t>
            </w:r>
          </w:p>
          <w:p w:rsidR="00632400" w:rsidRDefault="00632400">
            <w:pPr>
              <w:pStyle w:val="ConsPlusNormal"/>
              <w:jc w:val="both"/>
            </w:pPr>
            <w:r>
              <w:t>7) 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w:t>
            </w:r>
          </w:p>
          <w:p w:rsidR="00632400" w:rsidRDefault="00632400">
            <w:pPr>
              <w:pStyle w:val="ConsPlusNormal"/>
              <w:jc w:val="both"/>
            </w:pPr>
            <w:r>
              <w:t>8) доля детей-инвалидов в возрасте от 5 до 18 лет, получающих дополнительное образование, в общей численности детей-инвалидов такого возраста;</w:t>
            </w:r>
          </w:p>
          <w:p w:rsidR="00632400" w:rsidRDefault="00632400">
            <w:pPr>
              <w:pStyle w:val="ConsPlusNormal"/>
              <w:jc w:val="both"/>
            </w:pPr>
            <w:r>
              <w:t>9) доля детей-инвалидов в возрасте от 1,5 до 7 лет, охваченных дошкольным образованием, в общей численности детей-инвалидов такого возраста;</w:t>
            </w:r>
          </w:p>
          <w:p w:rsidR="00632400" w:rsidRDefault="00632400">
            <w:pPr>
              <w:pStyle w:val="ConsPlusNormal"/>
              <w:jc w:val="both"/>
            </w:pPr>
            <w:r>
              <w:t>10) 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p w:rsidR="00632400" w:rsidRDefault="00632400">
            <w:pPr>
              <w:pStyle w:val="ConsPlusNormal"/>
              <w:jc w:val="both"/>
            </w:pPr>
            <w:r>
              <w:t>11) доля инвалидов, принятых на обучение по программам среднего профессионального образования (по отношению к предыдущему году);</w:t>
            </w:r>
          </w:p>
          <w:p w:rsidR="00632400" w:rsidRDefault="00632400">
            <w:pPr>
              <w:pStyle w:val="ConsPlusNormal"/>
              <w:jc w:val="both"/>
            </w:pPr>
            <w:r>
              <w:t>12) доля студентов из числа инвалидов, обучавшихся по программам среднего профессионального образования, выбывших по причине академической неуспеваемости;</w:t>
            </w:r>
          </w:p>
          <w:p w:rsidR="00632400" w:rsidRDefault="00632400">
            <w:pPr>
              <w:pStyle w:val="ConsPlusNormal"/>
              <w:jc w:val="both"/>
            </w:pPr>
            <w:r>
              <w:t>13) доля приоритетных объектов, доступных для инвалидов и других маломобильных групп населения в сфере социальной защиты, в общем количестве приоритетных объектов в сфере социальной защиты;</w:t>
            </w:r>
          </w:p>
          <w:p w:rsidR="00632400" w:rsidRDefault="00632400">
            <w:pPr>
              <w:pStyle w:val="ConsPlusNormal"/>
              <w:jc w:val="both"/>
            </w:pPr>
            <w:r>
              <w:t>14) доля приоритетных объектов органов службы занятости, доступных для инвалидов и других маломобильных групп населения, в общем количестве объектов органов службы занятости;</w:t>
            </w:r>
          </w:p>
          <w:p w:rsidR="00632400" w:rsidRDefault="00632400">
            <w:pPr>
              <w:pStyle w:val="ConsPlusNormal"/>
              <w:jc w:val="both"/>
            </w:pPr>
            <w:r>
              <w:t>15) доля приоритетных объектов, доступных для инвалидов и других маломобильных групп населения в сфере здравоохранения, в общем количестве приоритетных объектов в сфере здравоохранения;</w:t>
            </w:r>
          </w:p>
          <w:p w:rsidR="00632400" w:rsidRDefault="00632400">
            <w:pPr>
              <w:pStyle w:val="ConsPlusNormal"/>
              <w:jc w:val="both"/>
            </w:pPr>
            <w:r>
              <w:t>16) доля приоритетных объектов, доступных для инвалидов и других маломобильных групп населения в сфере культуры, в общем количестве приоритетных объектов в сфере культуры;</w:t>
            </w:r>
          </w:p>
          <w:p w:rsidR="00632400" w:rsidRDefault="00632400">
            <w:pPr>
              <w:pStyle w:val="ConsPlusNormal"/>
              <w:jc w:val="both"/>
            </w:pPr>
            <w:r>
              <w:t>17) доля приоритетных объектов, доступных для инвалидов и других маломобильных групп населения в сфере физической культуры и спорта, в общем количестве приоритетных объектов;</w:t>
            </w:r>
          </w:p>
          <w:p w:rsidR="00632400" w:rsidRDefault="00632400">
            <w:pPr>
              <w:pStyle w:val="ConsPlusNormal"/>
              <w:jc w:val="both"/>
            </w:pPr>
            <w:r>
              <w:t>18) доля приоритетных объектов транспортной инфраструктуры, доступных для инвалидов и других маломобильных групп населения, в общем количестве приоритетных объектов транспортной инфраструктуры;</w:t>
            </w:r>
          </w:p>
          <w:p w:rsidR="00632400" w:rsidRDefault="00632400">
            <w:pPr>
              <w:pStyle w:val="ConsPlusNormal"/>
              <w:jc w:val="both"/>
            </w:pPr>
            <w:r>
              <w:t>19) доля парка подвижного состава автомобильного и городского наземного электрического транспорта общего пользования, оборудованного для перевозки маломобильных групп населения, в парке этого подвижного состава (автобусного, троллейбусного);</w:t>
            </w:r>
          </w:p>
          <w:p w:rsidR="00632400" w:rsidRDefault="00632400">
            <w:pPr>
              <w:pStyle w:val="ConsPlusNormal"/>
              <w:jc w:val="both"/>
            </w:pPr>
            <w:r>
              <w:t>20) доля выпускников 9 и 11 классов, охваченных профориентационной работой, в общей численности выпускников-инвалидов</w:t>
            </w:r>
          </w:p>
        </w:tc>
      </w:tr>
      <w:tr w:rsidR="00632400">
        <w:tc>
          <w:tcPr>
            <w:tcW w:w="2665" w:type="dxa"/>
            <w:tcBorders>
              <w:top w:val="nil"/>
              <w:left w:val="nil"/>
              <w:bottom w:val="nil"/>
              <w:right w:val="nil"/>
            </w:tcBorders>
          </w:tcPr>
          <w:p w:rsidR="00632400" w:rsidRDefault="00632400">
            <w:pPr>
              <w:pStyle w:val="ConsPlusNormal"/>
            </w:pPr>
            <w:r>
              <w:t>Этапы и сроки реализации подпрограммы</w:t>
            </w:r>
          </w:p>
        </w:tc>
        <w:tc>
          <w:tcPr>
            <w:tcW w:w="6180" w:type="dxa"/>
            <w:tcBorders>
              <w:top w:val="nil"/>
              <w:left w:val="nil"/>
              <w:bottom w:val="nil"/>
              <w:right w:val="nil"/>
            </w:tcBorders>
          </w:tcPr>
          <w:p w:rsidR="00632400" w:rsidRDefault="00632400">
            <w:pPr>
              <w:pStyle w:val="ConsPlusNormal"/>
              <w:jc w:val="both"/>
            </w:pPr>
            <w:r>
              <w:t>2014 - 2027 годы</w:t>
            </w:r>
          </w:p>
        </w:tc>
      </w:tr>
      <w:tr w:rsidR="00632400">
        <w:tc>
          <w:tcPr>
            <w:tcW w:w="2665" w:type="dxa"/>
            <w:tcBorders>
              <w:top w:val="nil"/>
              <w:left w:val="nil"/>
              <w:bottom w:val="nil"/>
              <w:right w:val="nil"/>
            </w:tcBorders>
          </w:tcPr>
          <w:p w:rsidR="00632400" w:rsidRDefault="00632400">
            <w:pPr>
              <w:pStyle w:val="ConsPlusNormal"/>
            </w:pPr>
            <w:r>
              <w:t>Объемы бюджетных ассигнований подпрограммы</w:t>
            </w:r>
          </w:p>
        </w:tc>
        <w:tc>
          <w:tcPr>
            <w:tcW w:w="6180" w:type="dxa"/>
            <w:tcBorders>
              <w:top w:val="nil"/>
              <w:left w:val="nil"/>
              <w:bottom w:val="nil"/>
              <w:right w:val="nil"/>
            </w:tcBorders>
          </w:tcPr>
          <w:p w:rsidR="00632400" w:rsidRDefault="00632400">
            <w:pPr>
              <w:pStyle w:val="ConsPlusNormal"/>
              <w:jc w:val="both"/>
            </w:pPr>
            <w:r>
              <w:t>Общий объем финансирования подпрограммы составляет 280273,0 тыс. рублей, в том числе:</w:t>
            </w:r>
          </w:p>
          <w:p w:rsidR="00632400" w:rsidRDefault="00632400">
            <w:pPr>
              <w:pStyle w:val="ConsPlusNormal"/>
              <w:jc w:val="both"/>
            </w:pPr>
            <w:r>
              <w:t>2014 год - 69255,5 тыс. рублей;</w:t>
            </w:r>
          </w:p>
          <w:p w:rsidR="00632400" w:rsidRDefault="00632400">
            <w:pPr>
              <w:pStyle w:val="ConsPlusNormal"/>
              <w:jc w:val="both"/>
            </w:pPr>
            <w:r>
              <w:t>2015 год - 11839,9 тыс. рублей;</w:t>
            </w:r>
          </w:p>
          <w:p w:rsidR="00632400" w:rsidRDefault="00632400">
            <w:pPr>
              <w:pStyle w:val="ConsPlusNormal"/>
              <w:jc w:val="both"/>
            </w:pPr>
            <w:r>
              <w:t>2016 год - 14488,0 тыс. рублей;</w:t>
            </w:r>
          </w:p>
          <w:p w:rsidR="00632400" w:rsidRDefault="00632400">
            <w:pPr>
              <w:pStyle w:val="ConsPlusNormal"/>
              <w:jc w:val="both"/>
            </w:pPr>
            <w:r>
              <w:t>2017 год - 25310,5 тыс. рублей;</w:t>
            </w:r>
          </w:p>
          <w:p w:rsidR="00632400" w:rsidRDefault="00632400">
            <w:pPr>
              <w:pStyle w:val="ConsPlusNormal"/>
              <w:jc w:val="both"/>
            </w:pPr>
            <w:r>
              <w:t>2018 год - 23685,4 тыс. рублей;</w:t>
            </w:r>
          </w:p>
          <w:p w:rsidR="00632400" w:rsidRDefault="00632400">
            <w:pPr>
              <w:pStyle w:val="ConsPlusNormal"/>
              <w:jc w:val="both"/>
            </w:pPr>
            <w:r>
              <w:t>2019 год - 19654,2 тыс. рублей;</w:t>
            </w:r>
          </w:p>
          <w:p w:rsidR="00632400" w:rsidRDefault="00632400">
            <w:pPr>
              <w:pStyle w:val="ConsPlusNormal"/>
              <w:jc w:val="both"/>
            </w:pPr>
            <w:r>
              <w:t>2020 год - 19637,6 тыс. рублей;</w:t>
            </w:r>
          </w:p>
          <w:p w:rsidR="00632400" w:rsidRDefault="00632400">
            <w:pPr>
              <w:pStyle w:val="ConsPlusNormal"/>
              <w:jc w:val="both"/>
            </w:pPr>
            <w:r>
              <w:t>2021 год - 14071,1 тыс. рублей;</w:t>
            </w:r>
          </w:p>
          <w:p w:rsidR="00632400" w:rsidRDefault="00632400">
            <w:pPr>
              <w:pStyle w:val="ConsPlusNormal"/>
              <w:jc w:val="both"/>
            </w:pPr>
            <w:r>
              <w:t>2022 год - 13617,7 тыс. рублей;</w:t>
            </w:r>
          </w:p>
          <w:p w:rsidR="00632400" w:rsidRDefault="00632400">
            <w:pPr>
              <w:pStyle w:val="ConsPlusNormal"/>
              <w:jc w:val="both"/>
            </w:pPr>
            <w:r>
              <w:t>2023 год - 21442,3 тыс. рублей;</w:t>
            </w:r>
          </w:p>
          <w:p w:rsidR="00632400" w:rsidRDefault="00632400">
            <w:pPr>
              <w:pStyle w:val="ConsPlusNormal"/>
              <w:jc w:val="both"/>
            </w:pPr>
            <w:r>
              <w:t>2024 год - 11817,7 тыс. рублей;</w:t>
            </w:r>
          </w:p>
          <w:p w:rsidR="00632400" w:rsidRDefault="00632400">
            <w:pPr>
              <w:pStyle w:val="ConsPlusNormal"/>
              <w:jc w:val="both"/>
            </w:pPr>
            <w:r>
              <w:t>2025 год - 11817,7 тыс. рублей;</w:t>
            </w:r>
          </w:p>
          <w:p w:rsidR="00632400" w:rsidRDefault="00632400">
            <w:pPr>
              <w:pStyle w:val="ConsPlusNormal"/>
              <w:jc w:val="both"/>
            </w:pPr>
            <w:r>
              <w:t>2026 год - 11817,7 тыс. рублей;</w:t>
            </w:r>
          </w:p>
          <w:p w:rsidR="00632400" w:rsidRDefault="00632400">
            <w:pPr>
              <w:pStyle w:val="ConsPlusNormal"/>
              <w:jc w:val="both"/>
            </w:pPr>
            <w:r>
              <w:t>2027 год - 11817,7 тыс. рублей;</w:t>
            </w:r>
          </w:p>
          <w:p w:rsidR="00632400" w:rsidRDefault="00632400">
            <w:pPr>
              <w:pStyle w:val="ConsPlusNormal"/>
              <w:jc w:val="both"/>
            </w:pPr>
            <w:r>
              <w:t>- объем финансирования за счет средств федерального бюджета составляет 101329,1 тыс. рублей, в том числе:</w:t>
            </w:r>
          </w:p>
          <w:p w:rsidR="00632400" w:rsidRDefault="00632400">
            <w:pPr>
              <w:pStyle w:val="ConsPlusNormal"/>
              <w:jc w:val="both"/>
            </w:pPr>
            <w:r>
              <w:t>2014 год - 35532,6 тыс. рублей;</w:t>
            </w:r>
          </w:p>
          <w:p w:rsidR="00632400" w:rsidRDefault="00632400">
            <w:pPr>
              <w:pStyle w:val="ConsPlusNormal"/>
              <w:jc w:val="both"/>
            </w:pPr>
            <w:r>
              <w:t>2015 год - 6080,8 тыс. рублей;</w:t>
            </w:r>
          </w:p>
          <w:p w:rsidR="00632400" w:rsidRDefault="00632400">
            <w:pPr>
              <w:pStyle w:val="ConsPlusNormal"/>
              <w:jc w:val="both"/>
            </w:pPr>
            <w:r>
              <w:t>2016 год - 6440,0 тыс. рублей;</w:t>
            </w:r>
          </w:p>
          <w:p w:rsidR="00632400" w:rsidRDefault="00632400">
            <w:pPr>
              <w:pStyle w:val="ConsPlusNormal"/>
              <w:jc w:val="both"/>
            </w:pPr>
            <w:r>
              <w:t>2017 год - 10014,2 тыс. рублей;</w:t>
            </w:r>
          </w:p>
          <w:p w:rsidR="00632400" w:rsidRDefault="00632400">
            <w:pPr>
              <w:pStyle w:val="ConsPlusNormal"/>
              <w:jc w:val="both"/>
            </w:pPr>
            <w:r>
              <w:t>2018 год - 14678,1 тыс. рублей;</w:t>
            </w:r>
          </w:p>
          <w:p w:rsidR="00632400" w:rsidRDefault="00632400">
            <w:pPr>
              <w:pStyle w:val="ConsPlusNormal"/>
              <w:jc w:val="both"/>
            </w:pPr>
            <w:r>
              <w:t>2019 год - 9484,3 тыс. рублей;</w:t>
            </w:r>
          </w:p>
          <w:p w:rsidR="00632400" w:rsidRDefault="00632400">
            <w:pPr>
              <w:pStyle w:val="ConsPlusNormal"/>
              <w:jc w:val="both"/>
            </w:pPr>
            <w:r>
              <w:t>2020 год - 10244,6 тыс. рублей;</w:t>
            </w:r>
          </w:p>
          <w:p w:rsidR="00632400" w:rsidRDefault="00632400">
            <w:pPr>
              <w:pStyle w:val="ConsPlusNormal"/>
              <w:jc w:val="both"/>
            </w:pPr>
            <w:r>
              <w:t>2021 год - 0,0 тыс. рублей;</w:t>
            </w:r>
          </w:p>
          <w:p w:rsidR="00632400" w:rsidRDefault="00632400">
            <w:pPr>
              <w:pStyle w:val="ConsPlusNormal"/>
              <w:jc w:val="both"/>
            </w:pPr>
            <w:r>
              <w:t>2022 год - 0,0 тыс. рублей;</w:t>
            </w:r>
          </w:p>
          <w:p w:rsidR="00632400" w:rsidRDefault="00632400">
            <w:pPr>
              <w:pStyle w:val="ConsPlusNormal"/>
              <w:jc w:val="both"/>
            </w:pPr>
            <w:r>
              <w:t>2023 год - 8854,5 тыс. рублей;</w:t>
            </w:r>
          </w:p>
          <w:p w:rsidR="00632400" w:rsidRDefault="00632400">
            <w:pPr>
              <w:pStyle w:val="ConsPlusNormal"/>
              <w:jc w:val="both"/>
            </w:pPr>
            <w:r>
              <w:t>2024 год - 0,0 тыс. рублей;</w:t>
            </w:r>
          </w:p>
          <w:p w:rsidR="00632400" w:rsidRDefault="00632400">
            <w:pPr>
              <w:pStyle w:val="ConsPlusNormal"/>
              <w:jc w:val="both"/>
            </w:pPr>
            <w:r>
              <w:t>2025 год - 0,0 тыс. рублей;</w:t>
            </w:r>
          </w:p>
          <w:p w:rsidR="00632400" w:rsidRDefault="00632400">
            <w:pPr>
              <w:pStyle w:val="ConsPlusNormal"/>
              <w:jc w:val="both"/>
            </w:pPr>
            <w:r>
              <w:t>2026 год - 0,0 тыс. рублей;</w:t>
            </w:r>
          </w:p>
          <w:p w:rsidR="00632400" w:rsidRDefault="00632400">
            <w:pPr>
              <w:pStyle w:val="ConsPlusNormal"/>
              <w:jc w:val="both"/>
            </w:pPr>
            <w:r>
              <w:t>2027 год - 0,0 тыс. рублей;</w:t>
            </w:r>
          </w:p>
          <w:p w:rsidR="00632400" w:rsidRDefault="00632400">
            <w:pPr>
              <w:pStyle w:val="ConsPlusNormal"/>
              <w:jc w:val="both"/>
            </w:pPr>
            <w:r>
              <w:t>- объем финансирования за счет средств бюджета Пензенской области составляет 159194,4 тыс. рублей, в том числе:</w:t>
            </w:r>
          </w:p>
          <w:p w:rsidR="00632400" w:rsidRDefault="00632400">
            <w:pPr>
              <w:pStyle w:val="ConsPlusNormal"/>
              <w:jc w:val="both"/>
            </w:pPr>
            <w:r>
              <w:t>2014 год - 25569,5 тыс. рублей;</w:t>
            </w:r>
          </w:p>
          <w:p w:rsidR="00632400" w:rsidRDefault="00632400">
            <w:pPr>
              <w:pStyle w:val="ConsPlusNormal"/>
              <w:jc w:val="both"/>
            </w:pPr>
            <w:r>
              <w:t>2015 год - 5169,1 тыс. рублей;</w:t>
            </w:r>
          </w:p>
          <w:p w:rsidR="00632400" w:rsidRDefault="00632400">
            <w:pPr>
              <w:pStyle w:val="ConsPlusNormal"/>
              <w:jc w:val="both"/>
            </w:pPr>
            <w:r>
              <w:t>2016 год - 7298,0 тыс. рублей;</w:t>
            </w:r>
          </w:p>
          <w:p w:rsidR="00632400" w:rsidRDefault="00632400">
            <w:pPr>
              <w:pStyle w:val="ConsPlusNormal"/>
              <w:jc w:val="both"/>
            </w:pPr>
            <w:r>
              <w:t>2017 год - 11542,0 тыс. рублей;</w:t>
            </w:r>
          </w:p>
          <w:p w:rsidR="00632400" w:rsidRDefault="00632400">
            <w:pPr>
              <w:pStyle w:val="ConsPlusNormal"/>
              <w:jc w:val="both"/>
            </w:pPr>
            <w:r>
              <w:t>2018 год - 7758,4 тыс. рублей;</w:t>
            </w:r>
          </w:p>
          <w:p w:rsidR="00632400" w:rsidRDefault="00632400">
            <w:pPr>
              <w:pStyle w:val="ConsPlusNormal"/>
              <w:jc w:val="both"/>
            </w:pPr>
            <w:r>
              <w:t>2019 год - 9662,8 тыс. рублей;</w:t>
            </w:r>
          </w:p>
          <w:p w:rsidR="00632400" w:rsidRDefault="00632400">
            <w:pPr>
              <w:pStyle w:val="ConsPlusNormal"/>
              <w:jc w:val="both"/>
            </w:pPr>
            <w:r>
              <w:t>2020 год - 8411,4 тыс. рублей;</w:t>
            </w:r>
          </w:p>
          <w:p w:rsidR="00632400" w:rsidRDefault="00632400">
            <w:pPr>
              <w:pStyle w:val="ConsPlusNormal"/>
              <w:jc w:val="both"/>
            </w:pPr>
            <w:r>
              <w:t>2021 год - 13306,9 тыс. рублей;</w:t>
            </w:r>
          </w:p>
          <w:p w:rsidR="00632400" w:rsidRDefault="00632400">
            <w:pPr>
              <w:pStyle w:val="ConsPlusNormal"/>
              <w:jc w:val="both"/>
            </w:pPr>
            <w:r>
              <w:t>2022 год - 13117,7 тыс. рублей;</w:t>
            </w:r>
          </w:p>
          <w:p w:rsidR="00632400" w:rsidRDefault="00632400">
            <w:pPr>
              <w:pStyle w:val="ConsPlusNormal"/>
              <w:jc w:val="both"/>
            </w:pPr>
            <w:r>
              <w:t>2023 год - 12087,8 тыс. рублей;</w:t>
            </w:r>
          </w:p>
          <w:p w:rsidR="00632400" w:rsidRDefault="00632400">
            <w:pPr>
              <w:pStyle w:val="ConsPlusNormal"/>
              <w:jc w:val="both"/>
            </w:pPr>
            <w:r>
              <w:t>2024 год - 11317,7 тыс. рублей;</w:t>
            </w:r>
          </w:p>
          <w:p w:rsidR="00632400" w:rsidRDefault="00632400">
            <w:pPr>
              <w:pStyle w:val="ConsPlusNormal"/>
              <w:jc w:val="both"/>
            </w:pPr>
            <w:r>
              <w:t>2025 год - 11317,7 тыс. рублей;</w:t>
            </w:r>
          </w:p>
          <w:p w:rsidR="00632400" w:rsidRDefault="00632400">
            <w:pPr>
              <w:pStyle w:val="ConsPlusNormal"/>
              <w:jc w:val="both"/>
            </w:pPr>
            <w:r>
              <w:t>2026 год - 11317,7 тыс. рублей;</w:t>
            </w:r>
          </w:p>
          <w:p w:rsidR="00632400" w:rsidRDefault="00632400">
            <w:pPr>
              <w:pStyle w:val="ConsPlusNormal"/>
              <w:jc w:val="both"/>
            </w:pPr>
            <w:r>
              <w:t>2027 год - 11317,7 тыс. рублей;</w:t>
            </w:r>
          </w:p>
          <w:p w:rsidR="00632400" w:rsidRDefault="00632400">
            <w:pPr>
              <w:pStyle w:val="ConsPlusNormal"/>
              <w:jc w:val="both"/>
            </w:pPr>
            <w:r>
              <w:t>- объем финансирования за счет средств бюджетов муниципальных образований составляет 18186,0 тыс. рублей, в том числе:</w:t>
            </w:r>
          </w:p>
          <w:p w:rsidR="00632400" w:rsidRDefault="00632400">
            <w:pPr>
              <w:pStyle w:val="ConsPlusNormal"/>
              <w:jc w:val="both"/>
            </w:pPr>
            <w:r>
              <w:t>2014 год - 8153,4 тыс. рублей;</w:t>
            </w:r>
          </w:p>
          <w:p w:rsidR="00632400" w:rsidRDefault="00632400">
            <w:pPr>
              <w:pStyle w:val="ConsPlusNormal"/>
              <w:jc w:val="both"/>
            </w:pPr>
            <w:r>
              <w:t>2015 год - 590,0 тыс. рублей;</w:t>
            </w:r>
          </w:p>
          <w:p w:rsidR="00632400" w:rsidRDefault="00632400">
            <w:pPr>
              <w:pStyle w:val="ConsPlusNormal"/>
              <w:jc w:val="both"/>
            </w:pPr>
            <w:r>
              <w:t>2016 год - 750,0 тыс. рублей;</w:t>
            </w:r>
          </w:p>
          <w:p w:rsidR="00632400" w:rsidRDefault="00632400">
            <w:pPr>
              <w:pStyle w:val="ConsPlusNormal"/>
              <w:jc w:val="both"/>
            </w:pPr>
            <w:r>
              <w:t>2017 год - 3754,3 тыс. рублей;</w:t>
            </w:r>
          </w:p>
          <w:p w:rsidR="00632400" w:rsidRDefault="00632400">
            <w:pPr>
              <w:pStyle w:val="ConsPlusNormal"/>
              <w:jc w:val="both"/>
            </w:pPr>
            <w:r>
              <w:t>2018 год - 500,0 тыс. рублей;</w:t>
            </w:r>
          </w:p>
          <w:p w:rsidR="00632400" w:rsidRDefault="00632400">
            <w:pPr>
              <w:pStyle w:val="ConsPlusNormal"/>
              <w:jc w:val="both"/>
            </w:pPr>
            <w:r>
              <w:t>2019 год - 500,0 тыс. рублей;</w:t>
            </w:r>
          </w:p>
          <w:p w:rsidR="00632400" w:rsidRDefault="00632400">
            <w:pPr>
              <w:pStyle w:val="ConsPlusNormal"/>
              <w:jc w:val="both"/>
            </w:pPr>
            <w:r>
              <w:t>2020 год - 438,3 тыс. рублей;</w:t>
            </w:r>
          </w:p>
          <w:p w:rsidR="00632400" w:rsidRDefault="00632400">
            <w:pPr>
              <w:pStyle w:val="ConsPlusNormal"/>
              <w:jc w:val="both"/>
            </w:pPr>
            <w:r>
              <w:t>2021 год - 500,0 тыс. рублей;</w:t>
            </w:r>
          </w:p>
          <w:p w:rsidR="00632400" w:rsidRDefault="00632400">
            <w:pPr>
              <w:pStyle w:val="ConsPlusNormal"/>
              <w:jc w:val="both"/>
            </w:pPr>
            <w:r>
              <w:t>2022 год - 500,0 тыс. рублей;</w:t>
            </w:r>
          </w:p>
          <w:p w:rsidR="00632400" w:rsidRDefault="00632400">
            <w:pPr>
              <w:pStyle w:val="ConsPlusNormal"/>
              <w:jc w:val="both"/>
            </w:pPr>
            <w:r>
              <w:t>2023 год - 500,0 тыс. рублей;</w:t>
            </w:r>
          </w:p>
          <w:p w:rsidR="00632400" w:rsidRDefault="00632400">
            <w:pPr>
              <w:pStyle w:val="ConsPlusNormal"/>
              <w:jc w:val="both"/>
            </w:pPr>
            <w:r>
              <w:t>2024 год - 500,0 тыс. рублей;</w:t>
            </w:r>
          </w:p>
          <w:p w:rsidR="00632400" w:rsidRDefault="00632400">
            <w:pPr>
              <w:pStyle w:val="ConsPlusNormal"/>
              <w:jc w:val="both"/>
            </w:pPr>
            <w:r>
              <w:t>2025 год - 500,0 тыс. рублей;</w:t>
            </w:r>
          </w:p>
          <w:p w:rsidR="00632400" w:rsidRDefault="00632400">
            <w:pPr>
              <w:pStyle w:val="ConsPlusNormal"/>
              <w:jc w:val="both"/>
            </w:pPr>
            <w:r>
              <w:t>2026 год - 500,0 тыс. рублей;</w:t>
            </w:r>
          </w:p>
          <w:p w:rsidR="00632400" w:rsidRDefault="00632400">
            <w:pPr>
              <w:pStyle w:val="ConsPlusNormal"/>
              <w:jc w:val="both"/>
            </w:pPr>
            <w:r>
              <w:t>2027 год - 500,0 тыс. рублей;</w:t>
            </w:r>
          </w:p>
          <w:p w:rsidR="00632400" w:rsidRDefault="00632400">
            <w:pPr>
              <w:pStyle w:val="ConsPlusNormal"/>
              <w:jc w:val="both"/>
            </w:pPr>
            <w:r>
              <w:t>- объем финансирования за счет внебюджетных средств составляет 1563,5 тыс. рублей, в том числе:</w:t>
            </w:r>
          </w:p>
          <w:p w:rsidR="00632400" w:rsidRDefault="00632400">
            <w:pPr>
              <w:pStyle w:val="ConsPlusNormal"/>
              <w:jc w:val="both"/>
            </w:pPr>
            <w:r>
              <w:t>2014 год - 0,0 тыс. рублей;</w:t>
            </w:r>
          </w:p>
          <w:p w:rsidR="00632400" w:rsidRDefault="00632400">
            <w:pPr>
              <w:pStyle w:val="ConsPlusNormal"/>
              <w:jc w:val="both"/>
            </w:pPr>
            <w:r>
              <w:t>2015 год - 0,0 тыс. рублей;</w:t>
            </w:r>
          </w:p>
          <w:p w:rsidR="00632400" w:rsidRDefault="00632400">
            <w:pPr>
              <w:pStyle w:val="ConsPlusNormal"/>
              <w:jc w:val="both"/>
            </w:pPr>
            <w:r>
              <w:t>2016 год - 0,0 тыс. рублей;</w:t>
            </w:r>
          </w:p>
          <w:p w:rsidR="00632400" w:rsidRDefault="00632400">
            <w:pPr>
              <w:pStyle w:val="ConsPlusNormal"/>
              <w:jc w:val="both"/>
            </w:pPr>
            <w:r>
              <w:t>2017 год - 0,0 тыс. рублей;</w:t>
            </w:r>
          </w:p>
          <w:p w:rsidR="00632400" w:rsidRDefault="00632400">
            <w:pPr>
              <w:pStyle w:val="ConsPlusNormal"/>
              <w:jc w:val="both"/>
            </w:pPr>
            <w:r>
              <w:t>2018 год - 748,9 тыс. рублей;</w:t>
            </w:r>
          </w:p>
          <w:p w:rsidR="00632400" w:rsidRDefault="00632400">
            <w:pPr>
              <w:pStyle w:val="ConsPlusNormal"/>
              <w:jc w:val="both"/>
            </w:pPr>
            <w:r>
              <w:t>2019 год - 7,1 тыс. рублей;</w:t>
            </w:r>
          </w:p>
          <w:p w:rsidR="00632400" w:rsidRDefault="00632400">
            <w:pPr>
              <w:pStyle w:val="ConsPlusNormal"/>
              <w:jc w:val="both"/>
            </w:pPr>
            <w:r>
              <w:t>2020 год - 543,3 тыс. рублей;</w:t>
            </w:r>
          </w:p>
          <w:p w:rsidR="00632400" w:rsidRDefault="00632400">
            <w:pPr>
              <w:pStyle w:val="ConsPlusNormal"/>
              <w:jc w:val="both"/>
            </w:pPr>
            <w:r>
              <w:t>2021 год - 264,2 тыс. рублей;</w:t>
            </w:r>
          </w:p>
          <w:p w:rsidR="00632400" w:rsidRDefault="00632400">
            <w:pPr>
              <w:pStyle w:val="ConsPlusNormal"/>
              <w:jc w:val="both"/>
            </w:pPr>
            <w:r>
              <w:t>2022 год - 0,0 тыс. рублей;</w:t>
            </w:r>
          </w:p>
          <w:p w:rsidR="00632400" w:rsidRDefault="00632400">
            <w:pPr>
              <w:pStyle w:val="ConsPlusNormal"/>
              <w:jc w:val="both"/>
            </w:pPr>
            <w:r>
              <w:t>2023 год - 0,0 тыс. рублей;</w:t>
            </w:r>
          </w:p>
          <w:p w:rsidR="00632400" w:rsidRDefault="00632400">
            <w:pPr>
              <w:pStyle w:val="ConsPlusNormal"/>
              <w:jc w:val="both"/>
            </w:pPr>
            <w:r>
              <w:t>2024 год - 0,0 тыс. рублей;</w:t>
            </w:r>
          </w:p>
          <w:p w:rsidR="00632400" w:rsidRDefault="00632400">
            <w:pPr>
              <w:pStyle w:val="ConsPlusNormal"/>
              <w:jc w:val="both"/>
            </w:pPr>
            <w:r>
              <w:t>2025 год - 0,0 тыс. рублей;</w:t>
            </w:r>
          </w:p>
          <w:p w:rsidR="00632400" w:rsidRDefault="00632400">
            <w:pPr>
              <w:pStyle w:val="ConsPlusNormal"/>
              <w:jc w:val="both"/>
            </w:pPr>
            <w:r>
              <w:t>2026 год - 0,0 тыс. рублей;</w:t>
            </w:r>
          </w:p>
          <w:p w:rsidR="00632400" w:rsidRDefault="00632400">
            <w:pPr>
              <w:pStyle w:val="ConsPlusNormal"/>
              <w:jc w:val="both"/>
            </w:pPr>
            <w:r>
              <w:t>2027 год - 0,0 тыс. рублей.</w:t>
            </w:r>
          </w:p>
        </w:tc>
      </w:tr>
      <w:tr w:rsidR="00632400">
        <w:tc>
          <w:tcPr>
            <w:tcW w:w="2665" w:type="dxa"/>
            <w:tcBorders>
              <w:top w:val="nil"/>
              <w:left w:val="nil"/>
              <w:bottom w:val="nil"/>
              <w:right w:val="nil"/>
            </w:tcBorders>
          </w:tcPr>
          <w:p w:rsidR="00632400" w:rsidRDefault="00632400">
            <w:pPr>
              <w:pStyle w:val="ConsPlusNormal"/>
            </w:pPr>
            <w:r>
              <w:t>Ожидаемые результаты реализации подпрограммы</w:t>
            </w:r>
          </w:p>
        </w:tc>
        <w:tc>
          <w:tcPr>
            <w:tcW w:w="6180" w:type="dxa"/>
            <w:tcBorders>
              <w:top w:val="nil"/>
              <w:left w:val="nil"/>
              <w:bottom w:val="nil"/>
              <w:right w:val="nil"/>
            </w:tcBorders>
          </w:tcPr>
          <w:p w:rsidR="00632400" w:rsidRDefault="00632400">
            <w:pPr>
              <w:pStyle w:val="ConsPlusNormal"/>
              <w:jc w:val="both"/>
            </w:pPr>
            <w:r>
              <w:t>К 2027 году ожидается:</w:t>
            </w:r>
          </w:p>
          <w:p w:rsidR="00632400" w:rsidRDefault="00632400">
            <w:pPr>
              <w:pStyle w:val="ConsPlusNormal"/>
              <w:jc w:val="both"/>
            </w:pPr>
            <w:r>
              <w:t>1) доля инвалидов, положительно оценивающих уровень доступности приоритетных объектов и услуг в приоритетных сферах жизнедеятельности, в общей численности опрошенных инвалидов в Пензенской области - 55,3%;</w:t>
            </w:r>
          </w:p>
          <w:p w:rsidR="00632400" w:rsidRDefault="00632400">
            <w:pPr>
              <w:pStyle w:val="ConsPlusNormal"/>
              <w:jc w:val="both"/>
            </w:pPr>
            <w:r>
              <w:t>2) доля приоритетных объектов и услуг в приоритетных сферах жизнедеятельности инвалидов, нанесенных на карту доступности Пензенской области по результатам их паспортизации, среди всех приоритетных объектов и услуг - 100%;</w:t>
            </w:r>
          </w:p>
          <w:p w:rsidR="00632400" w:rsidRDefault="00632400">
            <w:pPr>
              <w:pStyle w:val="ConsPlusNormal"/>
              <w:jc w:val="both"/>
            </w:pPr>
            <w:r>
              <w:t>3) доля общеобразовательных организаций, в которых созданы условия для получения детьми-инвалидами качественного образования, в общем количестве образовательных организаций - 25%;</w:t>
            </w:r>
          </w:p>
          <w:p w:rsidR="00632400" w:rsidRDefault="00632400">
            <w:pPr>
              <w:pStyle w:val="ConsPlusNormal"/>
              <w:jc w:val="both"/>
            </w:pPr>
            <w:r>
              <w:t>4) доля организаций профессионального образования, в которых сформирована универсальная безбарьерная среда, позволяющая обеспечить совместное обучение инвалидов и лиц, не имеющих нарушений развития, в общем количестве организаций профессионального образования - 31,8%;</w:t>
            </w:r>
          </w:p>
          <w:p w:rsidR="00632400" w:rsidRDefault="00632400">
            <w:pPr>
              <w:pStyle w:val="ConsPlusNormal"/>
              <w:jc w:val="both"/>
            </w:pPr>
            <w:r>
              <w:t>5) доля лиц с ограниченными возможностями здоровья и инвалидов от 6 до 18 лет, систематически занимающихся физической культурой и спортом, в общей численности этой категории населения - 71%;</w:t>
            </w:r>
          </w:p>
          <w:p w:rsidR="00632400" w:rsidRDefault="00632400">
            <w:pPr>
              <w:pStyle w:val="ConsPlusNormal"/>
              <w:jc w:val="both"/>
            </w:pPr>
            <w:r>
              <w:t>6) доля инвалидов, положительно оценивающих отношение населения к проблемам инвалидов, в общей численности опрошенных инвалидов в Пензенской области - 90%;</w:t>
            </w:r>
          </w:p>
          <w:p w:rsidR="00632400" w:rsidRDefault="00632400">
            <w:pPr>
              <w:pStyle w:val="ConsPlusNormal"/>
              <w:jc w:val="both"/>
            </w:pPr>
            <w:r>
              <w:t>7) 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 - 100%;</w:t>
            </w:r>
          </w:p>
          <w:p w:rsidR="00632400" w:rsidRDefault="00632400">
            <w:pPr>
              <w:pStyle w:val="ConsPlusNormal"/>
              <w:jc w:val="both"/>
            </w:pPr>
            <w:r>
              <w:t>8) доля детей-инвалидов в возрасте от 5 до 18 лет, получающих дополнительное образование, в общей численности детей-инвалидов такого возраста - 70%;</w:t>
            </w:r>
          </w:p>
          <w:p w:rsidR="00632400" w:rsidRDefault="00632400">
            <w:pPr>
              <w:pStyle w:val="ConsPlusNormal"/>
              <w:jc w:val="both"/>
            </w:pPr>
            <w:r>
              <w:t>9) доля детей-инвалидов в возрасте от 1,5 до 7 лет, охваченных дошкольным образованием, в общей численности детей-инвалидов такого возраста - 100%;</w:t>
            </w:r>
          </w:p>
          <w:p w:rsidR="00632400" w:rsidRDefault="00632400">
            <w:pPr>
              <w:pStyle w:val="ConsPlusNormal"/>
              <w:jc w:val="both"/>
            </w:pPr>
            <w:r>
              <w:t>10) 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 - 22%;</w:t>
            </w:r>
          </w:p>
          <w:p w:rsidR="00632400" w:rsidRDefault="00632400">
            <w:pPr>
              <w:pStyle w:val="ConsPlusNormal"/>
              <w:jc w:val="both"/>
            </w:pPr>
            <w:r>
              <w:t>11) доля инвалидов, принятых на обучение по программам среднего профессионального образования (по отношению к предыдущему году) - 115%;</w:t>
            </w:r>
          </w:p>
          <w:p w:rsidR="00632400" w:rsidRDefault="00632400">
            <w:pPr>
              <w:pStyle w:val="ConsPlusNormal"/>
              <w:jc w:val="both"/>
            </w:pPr>
            <w:r>
              <w:t>12) доля студентов из числа инвалидов, обучавшихся по программам среднего профессионального образования, выбывших по причине академической неуспеваемости, - 6%;</w:t>
            </w:r>
          </w:p>
          <w:p w:rsidR="00632400" w:rsidRDefault="00632400">
            <w:pPr>
              <w:pStyle w:val="ConsPlusNormal"/>
              <w:jc w:val="both"/>
            </w:pPr>
            <w:r>
              <w:t>13) доля приоритетных объектов, доступных для инвалидов и других маломобильных групп населения в сфере социальной защиты, в общем количестве приоритетных объектов в сфере социальной защиты - 86,5%;</w:t>
            </w:r>
          </w:p>
          <w:p w:rsidR="00632400" w:rsidRDefault="00632400">
            <w:pPr>
              <w:pStyle w:val="ConsPlusNormal"/>
              <w:jc w:val="both"/>
            </w:pPr>
            <w:r>
              <w:t>14) доля приоритетных объектов органов службы занятости, доступных для инвалидов и других маломобильных групп населения, в общем количестве объектов органов службы занятости - 94%;</w:t>
            </w:r>
          </w:p>
          <w:p w:rsidR="00632400" w:rsidRDefault="00632400">
            <w:pPr>
              <w:pStyle w:val="ConsPlusNormal"/>
              <w:jc w:val="both"/>
            </w:pPr>
            <w:r>
              <w:t>15) доля приоритетных объектов, доступных для инвалидов и других маломобильных групп населения в сфере здравоохранения, в общем количестве приоритетных объектов в сфере здравоохранения - 91%;</w:t>
            </w:r>
          </w:p>
          <w:p w:rsidR="00632400" w:rsidRDefault="00632400">
            <w:pPr>
              <w:pStyle w:val="ConsPlusNormal"/>
              <w:jc w:val="both"/>
            </w:pPr>
            <w:r>
              <w:t>16) доля приоритетных объектов, доступных для инвалидов и других маломобильных групп населения в сфере культуры, в общем количестве приоритетных объектов в сфере культуры - 70%;</w:t>
            </w:r>
          </w:p>
          <w:p w:rsidR="00632400" w:rsidRDefault="00632400">
            <w:pPr>
              <w:pStyle w:val="ConsPlusNormal"/>
              <w:jc w:val="both"/>
            </w:pPr>
            <w:r>
              <w:t>17) доля приоритетных объектов, доступных для инвалидов и других маломобильных групп населения в сфере физической культуры и спорта, в общем количестве приоритетных объектов - 100%;</w:t>
            </w:r>
          </w:p>
          <w:p w:rsidR="00632400" w:rsidRDefault="00632400">
            <w:pPr>
              <w:pStyle w:val="ConsPlusNormal"/>
              <w:jc w:val="both"/>
            </w:pPr>
            <w:r>
              <w:t>18) доля приоритетных объектов, транспортной инфраструктуры, доступных для инвалидов и других маломобильных групп населения, в общем количестве приоритетных объектов транспортной инфраструктуры - 100%;</w:t>
            </w:r>
          </w:p>
          <w:p w:rsidR="00632400" w:rsidRDefault="00632400">
            <w:pPr>
              <w:pStyle w:val="ConsPlusNormal"/>
              <w:jc w:val="both"/>
            </w:pPr>
            <w:r>
              <w:t>19) доля парка подвижного состава автомобильного и городского наземного электрического транспорта общего пользования, оборудованного для перевозки маломобильных групп населения, в парке этого подвижного состава (автобусного, троллейбусного) - автомобильного 20%, троллейбусного 100%;</w:t>
            </w:r>
          </w:p>
          <w:p w:rsidR="00632400" w:rsidRDefault="00632400">
            <w:pPr>
              <w:pStyle w:val="ConsPlusNormal"/>
              <w:jc w:val="both"/>
            </w:pPr>
            <w:r>
              <w:t>20) доля выпускников 9 и 11 классов, охваченных профориентационной работой, в общей численности выпускников-инвалидов - 100%.</w:t>
            </w:r>
          </w:p>
        </w:tc>
      </w:tr>
    </w:tbl>
    <w:p w:rsidR="00632400" w:rsidRDefault="00632400">
      <w:pPr>
        <w:pStyle w:val="ConsPlusNormal"/>
        <w:jc w:val="both"/>
      </w:pPr>
    </w:p>
    <w:p w:rsidR="00632400" w:rsidRDefault="00632400">
      <w:pPr>
        <w:pStyle w:val="ConsPlusTitle"/>
        <w:jc w:val="center"/>
        <w:outlineLvl w:val="2"/>
      </w:pPr>
      <w:bookmarkStart w:id="2" w:name="P406"/>
      <w:bookmarkEnd w:id="2"/>
      <w:r>
        <w:t>ПАСПОРТ</w:t>
      </w:r>
    </w:p>
    <w:p w:rsidR="00632400" w:rsidRDefault="00632400">
      <w:pPr>
        <w:pStyle w:val="ConsPlusTitle"/>
        <w:jc w:val="center"/>
      </w:pPr>
      <w:r>
        <w:t>подпрограммы 2 государственной программы Пензенской области</w:t>
      </w:r>
    </w:p>
    <w:p w:rsidR="00632400" w:rsidRDefault="00632400">
      <w:pPr>
        <w:pStyle w:val="ConsPlusTitle"/>
        <w:jc w:val="center"/>
      </w:pPr>
      <w:r>
        <w:t>"Социальная поддержка граждан в Пензенской области"</w:t>
      </w:r>
    </w:p>
    <w:p w:rsidR="00632400" w:rsidRDefault="00632400">
      <w:pPr>
        <w:pStyle w:val="ConsPlusNormal"/>
        <w:jc w:val="center"/>
      </w:pPr>
      <w:r>
        <w:t xml:space="preserve">(в ред. </w:t>
      </w:r>
      <w:hyperlink r:id="rId165">
        <w:r>
          <w:rPr>
            <w:color w:val="0000FF"/>
          </w:rPr>
          <w:t>Постановления</w:t>
        </w:r>
      </w:hyperlink>
      <w:r>
        <w:t xml:space="preserve"> Правительства Пензенской обл.</w:t>
      </w:r>
    </w:p>
    <w:p w:rsidR="00632400" w:rsidRDefault="00632400">
      <w:pPr>
        <w:pStyle w:val="ConsPlusNormal"/>
        <w:jc w:val="center"/>
      </w:pPr>
      <w:r>
        <w:t>от 22.07.2022 N 630-пП)</w:t>
      </w:r>
    </w:p>
    <w:p w:rsidR="00632400" w:rsidRDefault="006324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6180"/>
      </w:tblGrid>
      <w:tr w:rsidR="00632400">
        <w:tc>
          <w:tcPr>
            <w:tcW w:w="2665" w:type="dxa"/>
            <w:tcBorders>
              <w:top w:val="nil"/>
              <w:left w:val="nil"/>
              <w:bottom w:val="nil"/>
              <w:right w:val="nil"/>
            </w:tcBorders>
          </w:tcPr>
          <w:p w:rsidR="00632400" w:rsidRDefault="00632400">
            <w:pPr>
              <w:pStyle w:val="ConsPlusNormal"/>
            </w:pPr>
            <w:r>
              <w:t>Наименование подпрограммы</w:t>
            </w:r>
          </w:p>
        </w:tc>
        <w:tc>
          <w:tcPr>
            <w:tcW w:w="6180" w:type="dxa"/>
            <w:tcBorders>
              <w:top w:val="nil"/>
              <w:left w:val="nil"/>
              <w:bottom w:val="nil"/>
              <w:right w:val="nil"/>
            </w:tcBorders>
          </w:tcPr>
          <w:p w:rsidR="00632400" w:rsidRDefault="00632400">
            <w:pPr>
              <w:pStyle w:val="ConsPlusNormal"/>
              <w:jc w:val="both"/>
            </w:pPr>
            <w:r>
              <w:t>Социальная поддержка детей Пензенской области</w:t>
            </w:r>
          </w:p>
        </w:tc>
      </w:tr>
      <w:tr w:rsidR="00632400">
        <w:tc>
          <w:tcPr>
            <w:tcW w:w="2665" w:type="dxa"/>
            <w:tcBorders>
              <w:top w:val="nil"/>
              <w:left w:val="nil"/>
              <w:bottom w:val="nil"/>
              <w:right w:val="nil"/>
            </w:tcBorders>
          </w:tcPr>
          <w:p w:rsidR="00632400" w:rsidRDefault="00632400">
            <w:pPr>
              <w:pStyle w:val="ConsPlusNormal"/>
            </w:pPr>
            <w:r>
              <w:t>Ответственный исполнитель подпрограммы</w:t>
            </w:r>
          </w:p>
        </w:tc>
        <w:tc>
          <w:tcPr>
            <w:tcW w:w="6180" w:type="dxa"/>
            <w:tcBorders>
              <w:top w:val="nil"/>
              <w:left w:val="nil"/>
              <w:bottom w:val="nil"/>
              <w:right w:val="nil"/>
            </w:tcBorders>
          </w:tcPr>
          <w:p w:rsidR="00632400" w:rsidRDefault="00632400">
            <w:pPr>
              <w:pStyle w:val="ConsPlusNormal"/>
              <w:jc w:val="both"/>
            </w:pPr>
            <w:r>
              <w:t>Министерство труда, социальной защиты и демографии Пензенской области</w:t>
            </w:r>
          </w:p>
        </w:tc>
      </w:tr>
      <w:tr w:rsidR="00632400">
        <w:tc>
          <w:tcPr>
            <w:tcW w:w="2665" w:type="dxa"/>
            <w:tcBorders>
              <w:top w:val="nil"/>
              <w:left w:val="nil"/>
              <w:bottom w:val="nil"/>
              <w:right w:val="nil"/>
            </w:tcBorders>
          </w:tcPr>
          <w:p w:rsidR="00632400" w:rsidRDefault="00632400">
            <w:pPr>
              <w:pStyle w:val="ConsPlusNormal"/>
            </w:pPr>
            <w:r>
              <w:t>Соисполнители подпрограммы</w:t>
            </w:r>
          </w:p>
        </w:tc>
        <w:tc>
          <w:tcPr>
            <w:tcW w:w="6180" w:type="dxa"/>
            <w:tcBorders>
              <w:top w:val="nil"/>
              <w:left w:val="nil"/>
              <w:bottom w:val="nil"/>
              <w:right w:val="nil"/>
            </w:tcBorders>
          </w:tcPr>
          <w:p w:rsidR="00632400" w:rsidRDefault="00632400">
            <w:pPr>
              <w:pStyle w:val="ConsPlusNormal"/>
              <w:jc w:val="both"/>
            </w:pPr>
            <w:r>
              <w:t>Министерство образования Пензенской области</w:t>
            </w:r>
          </w:p>
        </w:tc>
      </w:tr>
      <w:tr w:rsidR="00632400">
        <w:tc>
          <w:tcPr>
            <w:tcW w:w="2665" w:type="dxa"/>
            <w:tcBorders>
              <w:top w:val="nil"/>
              <w:left w:val="nil"/>
              <w:bottom w:val="nil"/>
              <w:right w:val="nil"/>
            </w:tcBorders>
          </w:tcPr>
          <w:p w:rsidR="00632400" w:rsidRDefault="00632400">
            <w:pPr>
              <w:pStyle w:val="ConsPlusNormal"/>
            </w:pPr>
            <w:r>
              <w:t>Цели подпрограммы</w:t>
            </w:r>
          </w:p>
        </w:tc>
        <w:tc>
          <w:tcPr>
            <w:tcW w:w="6180" w:type="dxa"/>
            <w:tcBorders>
              <w:top w:val="nil"/>
              <w:left w:val="nil"/>
              <w:bottom w:val="nil"/>
              <w:right w:val="nil"/>
            </w:tcBorders>
          </w:tcPr>
          <w:p w:rsidR="00632400" w:rsidRDefault="00632400">
            <w:pPr>
              <w:pStyle w:val="ConsPlusNormal"/>
              <w:jc w:val="both"/>
            </w:pPr>
            <w:r>
              <w:t>Профилактика безнадзорности несовершеннолетних</w:t>
            </w:r>
          </w:p>
        </w:tc>
      </w:tr>
      <w:tr w:rsidR="00632400">
        <w:tc>
          <w:tcPr>
            <w:tcW w:w="2665" w:type="dxa"/>
            <w:tcBorders>
              <w:top w:val="nil"/>
              <w:left w:val="nil"/>
              <w:bottom w:val="nil"/>
              <w:right w:val="nil"/>
            </w:tcBorders>
          </w:tcPr>
          <w:p w:rsidR="00632400" w:rsidRDefault="00632400">
            <w:pPr>
              <w:pStyle w:val="ConsPlusNormal"/>
            </w:pPr>
            <w:r>
              <w:t>Задачи подпрограммы</w:t>
            </w:r>
          </w:p>
        </w:tc>
        <w:tc>
          <w:tcPr>
            <w:tcW w:w="6180" w:type="dxa"/>
            <w:tcBorders>
              <w:top w:val="nil"/>
              <w:left w:val="nil"/>
              <w:bottom w:val="nil"/>
              <w:right w:val="nil"/>
            </w:tcBorders>
          </w:tcPr>
          <w:p w:rsidR="00632400" w:rsidRDefault="00632400">
            <w:pPr>
              <w:pStyle w:val="ConsPlusNormal"/>
              <w:jc w:val="both"/>
            </w:pPr>
            <w:r>
              <w:t>Задача 2.1. Снижение уровня детской безнадзорности</w:t>
            </w:r>
          </w:p>
        </w:tc>
      </w:tr>
      <w:tr w:rsidR="00632400">
        <w:tc>
          <w:tcPr>
            <w:tcW w:w="2665" w:type="dxa"/>
            <w:tcBorders>
              <w:top w:val="nil"/>
              <w:left w:val="nil"/>
              <w:bottom w:val="nil"/>
              <w:right w:val="nil"/>
            </w:tcBorders>
          </w:tcPr>
          <w:p w:rsidR="00632400" w:rsidRDefault="00632400">
            <w:pPr>
              <w:pStyle w:val="ConsPlusNormal"/>
            </w:pPr>
            <w:r>
              <w:t>Целевые показатели подпрограммы</w:t>
            </w:r>
          </w:p>
        </w:tc>
        <w:tc>
          <w:tcPr>
            <w:tcW w:w="6180" w:type="dxa"/>
            <w:tcBorders>
              <w:top w:val="nil"/>
              <w:left w:val="nil"/>
              <w:bottom w:val="nil"/>
              <w:right w:val="nil"/>
            </w:tcBorders>
          </w:tcPr>
          <w:p w:rsidR="00632400" w:rsidRDefault="00632400">
            <w:pPr>
              <w:pStyle w:val="ConsPlusNormal"/>
              <w:jc w:val="both"/>
            </w:pPr>
            <w:r>
              <w:t>Уровень детской безнадзорности не выше 0,7% от общей численности детского населения</w:t>
            </w:r>
          </w:p>
        </w:tc>
      </w:tr>
      <w:tr w:rsidR="00632400">
        <w:tc>
          <w:tcPr>
            <w:tcW w:w="2665" w:type="dxa"/>
            <w:tcBorders>
              <w:top w:val="nil"/>
              <w:left w:val="nil"/>
              <w:bottom w:val="nil"/>
              <w:right w:val="nil"/>
            </w:tcBorders>
          </w:tcPr>
          <w:p w:rsidR="00632400" w:rsidRDefault="00632400">
            <w:pPr>
              <w:pStyle w:val="ConsPlusNormal"/>
            </w:pPr>
            <w:r>
              <w:t>Этапы и сроки реализации подпрограммы</w:t>
            </w:r>
          </w:p>
        </w:tc>
        <w:tc>
          <w:tcPr>
            <w:tcW w:w="6180" w:type="dxa"/>
            <w:tcBorders>
              <w:top w:val="nil"/>
              <w:left w:val="nil"/>
              <w:bottom w:val="nil"/>
              <w:right w:val="nil"/>
            </w:tcBorders>
          </w:tcPr>
          <w:p w:rsidR="00632400" w:rsidRDefault="00632400">
            <w:pPr>
              <w:pStyle w:val="ConsPlusNormal"/>
              <w:jc w:val="both"/>
            </w:pPr>
            <w:r>
              <w:t>2014 - 2027 годы</w:t>
            </w:r>
          </w:p>
        </w:tc>
      </w:tr>
      <w:tr w:rsidR="00632400">
        <w:tc>
          <w:tcPr>
            <w:tcW w:w="2665" w:type="dxa"/>
            <w:tcBorders>
              <w:top w:val="nil"/>
              <w:left w:val="nil"/>
              <w:bottom w:val="nil"/>
              <w:right w:val="nil"/>
            </w:tcBorders>
          </w:tcPr>
          <w:p w:rsidR="00632400" w:rsidRDefault="00632400">
            <w:pPr>
              <w:pStyle w:val="ConsPlusNormal"/>
            </w:pPr>
            <w:r>
              <w:t>Объемы бюджетных ассигнований подпрограммы</w:t>
            </w:r>
          </w:p>
        </w:tc>
        <w:tc>
          <w:tcPr>
            <w:tcW w:w="6180" w:type="dxa"/>
            <w:tcBorders>
              <w:top w:val="nil"/>
              <w:left w:val="nil"/>
              <w:bottom w:val="nil"/>
              <w:right w:val="nil"/>
            </w:tcBorders>
          </w:tcPr>
          <w:p w:rsidR="00632400" w:rsidRDefault="00632400">
            <w:pPr>
              <w:pStyle w:val="ConsPlusNormal"/>
              <w:jc w:val="both"/>
            </w:pPr>
            <w:r>
              <w:t>Общий объем финансирования подпрограммы составляет 306899,7 тыс. рублей, в том числе:</w:t>
            </w:r>
          </w:p>
          <w:p w:rsidR="00632400" w:rsidRDefault="00632400">
            <w:pPr>
              <w:pStyle w:val="ConsPlusNormal"/>
              <w:jc w:val="both"/>
            </w:pPr>
            <w:r>
              <w:t>2014 год - 66030,5 тыс. рублей;</w:t>
            </w:r>
          </w:p>
          <w:p w:rsidR="00632400" w:rsidRDefault="00632400">
            <w:pPr>
              <w:pStyle w:val="ConsPlusNormal"/>
              <w:jc w:val="both"/>
            </w:pPr>
            <w:r>
              <w:t>2015 год - 55333,7 тыс. рублей;</w:t>
            </w:r>
          </w:p>
          <w:p w:rsidR="00632400" w:rsidRDefault="00632400">
            <w:pPr>
              <w:pStyle w:val="ConsPlusNormal"/>
              <w:jc w:val="both"/>
            </w:pPr>
            <w:r>
              <w:t>2016 год - 61382,3 тыс. рублей;</w:t>
            </w:r>
          </w:p>
          <w:p w:rsidR="00632400" w:rsidRDefault="00632400">
            <w:pPr>
              <w:pStyle w:val="ConsPlusNormal"/>
              <w:jc w:val="both"/>
            </w:pPr>
            <w:r>
              <w:t>2017 год - 75351,9 тыс. рублей;</w:t>
            </w:r>
          </w:p>
          <w:p w:rsidR="00632400" w:rsidRDefault="00632400">
            <w:pPr>
              <w:pStyle w:val="ConsPlusNormal"/>
              <w:jc w:val="both"/>
            </w:pPr>
            <w:r>
              <w:t>2018 год - 3412,9 тыс. рублей;</w:t>
            </w:r>
          </w:p>
          <w:p w:rsidR="00632400" w:rsidRDefault="00632400">
            <w:pPr>
              <w:pStyle w:val="ConsPlusNormal"/>
              <w:jc w:val="both"/>
            </w:pPr>
            <w:r>
              <w:t>2019 год - 5181,9 тыс. рублей;</w:t>
            </w:r>
          </w:p>
          <w:p w:rsidR="00632400" w:rsidRDefault="00632400">
            <w:pPr>
              <w:pStyle w:val="ConsPlusNormal"/>
              <w:jc w:val="both"/>
            </w:pPr>
            <w:r>
              <w:t>2020 год - 5589,9 тыс. рублей;</w:t>
            </w:r>
          </w:p>
          <w:p w:rsidR="00632400" w:rsidRDefault="00632400">
            <w:pPr>
              <w:pStyle w:val="ConsPlusNormal"/>
              <w:jc w:val="both"/>
            </w:pPr>
            <w:r>
              <w:t>2021 год - 4382,0 тыс. рублей;</w:t>
            </w:r>
          </w:p>
          <w:p w:rsidR="00632400" w:rsidRDefault="00632400">
            <w:pPr>
              <w:pStyle w:val="ConsPlusNormal"/>
              <w:jc w:val="both"/>
            </w:pPr>
            <w:r>
              <w:t>2022 год - 5039,1 тыс. рублей;</w:t>
            </w:r>
          </w:p>
          <w:p w:rsidR="00632400" w:rsidRDefault="00632400">
            <w:pPr>
              <w:pStyle w:val="ConsPlusNormal"/>
              <w:jc w:val="both"/>
            </w:pPr>
            <w:r>
              <w:t>2023 год - 5039,1 тыс. рублей;</w:t>
            </w:r>
          </w:p>
          <w:p w:rsidR="00632400" w:rsidRDefault="00632400">
            <w:pPr>
              <w:pStyle w:val="ConsPlusNormal"/>
              <w:jc w:val="both"/>
            </w:pPr>
            <w:r>
              <w:t>2024 год - 5039,1 тыс. рублей;</w:t>
            </w:r>
          </w:p>
          <w:p w:rsidR="00632400" w:rsidRDefault="00632400">
            <w:pPr>
              <w:pStyle w:val="ConsPlusNormal"/>
              <w:jc w:val="both"/>
            </w:pPr>
            <w:r>
              <w:t>2025 год - 5039,1 тыс. рублей;</w:t>
            </w:r>
          </w:p>
          <w:p w:rsidR="00632400" w:rsidRDefault="00632400">
            <w:pPr>
              <w:pStyle w:val="ConsPlusNormal"/>
              <w:jc w:val="both"/>
            </w:pPr>
            <w:r>
              <w:t>2026 год - 5039,1 тыс. рублей;</w:t>
            </w:r>
          </w:p>
          <w:p w:rsidR="00632400" w:rsidRDefault="00632400">
            <w:pPr>
              <w:pStyle w:val="ConsPlusNormal"/>
              <w:jc w:val="both"/>
            </w:pPr>
            <w:r>
              <w:t>2027 год - 5039,1 тыс. рублей;</w:t>
            </w:r>
          </w:p>
          <w:p w:rsidR="00632400" w:rsidRDefault="00632400">
            <w:pPr>
              <w:pStyle w:val="ConsPlusNormal"/>
              <w:jc w:val="both"/>
            </w:pPr>
            <w:r>
              <w:t>- объем финансирования за счет средств федерального бюджета составляет 68254,2 тыс. рублей, в том числе:</w:t>
            </w:r>
          </w:p>
          <w:p w:rsidR="00632400" w:rsidRDefault="00632400">
            <w:pPr>
              <w:pStyle w:val="ConsPlusNormal"/>
              <w:jc w:val="both"/>
            </w:pPr>
            <w:r>
              <w:t>2014 год - 61394,4 тыс. рублей;</w:t>
            </w:r>
          </w:p>
          <w:p w:rsidR="00632400" w:rsidRDefault="00632400">
            <w:pPr>
              <w:pStyle w:val="ConsPlusNormal"/>
              <w:jc w:val="both"/>
            </w:pPr>
            <w:r>
              <w:t>2015 год - 47,0 тыс. рублей;</w:t>
            </w:r>
          </w:p>
          <w:p w:rsidR="00632400" w:rsidRDefault="00632400">
            <w:pPr>
              <w:pStyle w:val="ConsPlusNormal"/>
              <w:jc w:val="both"/>
            </w:pPr>
            <w:r>
              <w:t>2016 год - 6095,6 тыс. рублей;</w:t>
            </w:r>
          </w:p>
          <w:p w:rsidR="00632400" w:rsidRDefault="00632400">
            <w:pPr>
              <w:pStyle w:val="ConsPlusNormal"/>
              <w:jc w:val="both"/>
            </w:pPr>
            <w:r>
              <w:t>2017 год - 65,2 тыс. рублей;</w:t>
            </w:r>
          </w:p>
          <w:p w:rsidR="00632400" w:rsidRDefault="00632400">
            <w:pPr>
              <w:pStyle w:val="ConsPlusNormal"/>
              <w:jc w:val="both"/>
            </w:pPr>
            <w:r>
              <w:t>2018 год - 65,2 тыс. рублей;</w:t>
            </w:r>
          </w:p>
          <w:p w:rsidR="00632400" w:rsidRDefault="00632400">
            <w:pPr>
              <w:pStyle w:val="ConsPlusNormal"/>
              <w:jc w:val="both"/>
            </w:pPr>
            <w:r>
              <w:t>2019 год - 65,2 тыс. рублей;</w:t>
            </w:r>
          </w:p>
          <w:p w:rsidR="00632400" w:rsidRDefault="00632400">
            <w:pPr>
              <w:pStyle w:val="ConsPlusNormal"/>
              <w:jc w:val="both"/>
            </w:pPr>
            <w:r>
              <w:t>2020 год - 65,2 тыс. рублей;</w:t>
            </w:r>
          </w:p>
          <w:p w:rsidR="00632400" w:rsidRDefault="00632400">
            <w:pPr>
              <w:pStyle w:val="ConsPlusNormal"/>
              <w:jc w:val="both"/>
            </w:pPr>
            <w:r>
              <w:t>2021 год - 65,2 тыс. рублей;</w:t>
            </w:r>
          </w:p>
          <w:p w:rsidR="00632400" w:rsidRDefault="00632400">
            <w:pPr>
              <w:pStyle w:val="ConsPlusNormal"/>
              <w:jc w:val="both"/>
            </w:pPr>
            <w:r>
              <w:t>2022 год - 65,2 тыс. рублей;</w:t>
            </w:r>
          </w:p>
          <w:p w:rsidR="00632400" w:rsidRDefault="00632400">
            <w:pPr>
              <w:pStyle w:val="ConsPlusNormal"/>
              <w:jc w:val="both"/>
            </w:pPr>
            <w:r>
              <w:t>2023 год - 65,2 тыс. рублей;</w:t>
            </w:r>
          </w:p>
          <w:p w:rsidR="00632400" w:rsidRDefault="00632400">
            <w:pPr>
              <w:pStyle w:val="ConsPlusNormal"/>
              <w:jc w:val="both"/>
            </w:pPr>
            <w:r>
              <w:t>2024 год - 65,2 тыс. рублей;</w:t>
            </w:r>
          </w:p>
          <w:p w:rsidR="00632400" w:rsidRDefault="00632400">
            <w:pPr>
              <w:pStyle w:val="ConsPlusNormal"/>
              <w:jc w:val="both"/>
            </w:pPr>
            <w:r>
              <w:t>2025 год - 65,2 тыс. рублей;</w:t>
            </w:r>
          </w:p>
          <w:p w:rsidR="00632400" w:rsidRDefault="00632400">
            <w:pPr>
              <w:pStyle w:val="ConsPlusNormal"/>
              <w:jc w:val="both"/>
            </w:pPr>
            <w:r>
              <w:t>2026 год - 65,2 тыс. рублей;</w:t>
            </w:r>
          </w:p>
          <w:p w:rsidR="00632400" w:rsidRDefault="00632400">
            <w:pPr>
              <w:pStyle w:val="ConsPlusNormal"/>
              <w:jc w:val="both"/>
            </w:pPr>
            <w:r>
              <w:t>2027 год - 65,2 тыс. рублей;</w:t>
            </w:r>
          </w:p>
          <w:p w:rsidR="00632400" w:rsidRDefault="00632400">
            <w:pPr>
              <w:pStyle w:val="ConsPlusNormal"/>
              <w:jc w:val="both"/>
            </w:pPr>
            <w:r>
              <w:t>- объем финансирования за счет средств бюджета Пензенской области составляет 238645,5 тыс. рублей, в том числе:</w:t>
            </w:r>
          </w:p>
          <w:p w:rsidR="00632400" w:rsidRDefault="00632400">
            <w:pPr>
              <w:pStyle w:val="ConsPlusNormal"/>
              <w:jc w:val="both"/>
            </w:pPr>
            <w:r>
              <w:t>2014 год - 4636,1 тыс. рублей;</w:t>
            </w:r>
          </w:p>
          <w:p w:rsidR="00632400" w:rsidRDefault="00632400">
            <w:pPr>
              <w:pStyle w:val="ConsPlusNormal"/>
              <w:jc w:val="both"/>
            </w:pPr>
            <w:r>
              <w:t>2015 год - 55286,7 тыс. рублей;</w:t>
            </w:r>
          </w:p>
          <w:p w:rsidR="00632400" w:rsidRDefault="00632400">
            <w:pPr>
              <w:pStyle w:val="ConsPlusNormal"/>
              <w:jc w:val="both"/>
            </w:pPr>
            <w:r>
              <w:t>2016 год - 55286,7 тыс. рублей;</w:t>
            </w:r>
          </w:p>
          <w:p w:rsidR="00632400" w:rsidRDefault="00632400">
            <w:pPr>
              <w:pStyle w:val="ConsPlusNormal"/>
              <w:jc w:val="both"/>
            </w:pPr>
            <w:r>
              <w:t>2017 год - 75286,7 тыс. рублей;</w:t>
            </w:r>
          </w:p>
          <w:p w:rsidR="00632400" w:rsidRDefault="00632400">
            <w:pPr>
              <w:pStyle w:val="ConsPlusNormal"/>
              <w:jc w:val="both"/>
            </w:pPr>
            <w:r>
              <w:t>2018 год - 3347,7 тыс. рублей;</w:t>
            </w:r>
          </w:p>
          <w:p w:rsidR="00632400" w:rsidRDefault="00632400">
            <w:pPr>
              <w:pStyle w:val="ConsPlusNormal"/>
              <w:jc w:val="both"/>
            </w:pPr>
            <w:r>
              <w:t>2019 год - 5116,7 тыс. рублей;</w:t>
            </w:r>
          </w:p>
          <w:p w:rsidR="00632400" w:rsidRDefault="00632400">
            <w:pPr>
              <w:pStyle w:val="ConsPlusNormal"/>
              <w:jc w:val="both"/>
            </w:pPr>
            <w:r>
              <w:t>2020 год - 5524,7 тыс. рублей;</w:t>
            </w:r>
          </w:p>
          <w:p w:rsidR="00632400" w:rsidRDefault="00632400">
            <w:pPr>
              <w:pStyle w:val="ConsPlusNormal"/>
              <w:jc w:val="both"/>
            </w:pPr>
            <w:r>
              <w:t>2021 год - 4316,8 тыс. рублей;</w:t>
            </w:r>
          </w:p>
          <w:p w:rsidR="00632400" w:rsidRDefault="00632400">
            <w:pPr>
              <w:pStyle w:val="ConsPlusNormal"/>
              <w:jc w:val="both"/>
            </w:pPr>
            <w:r>
              <w:t>2022 год - 4973,9 тыс. рублей;</w:t>
            </w:r>
          </w:p>
          <w:p w:rsidR="00632400" w:rsidRDefault="00632400">
            <w:pPr>
              <w:pStyle w:val="ConsPlusNormal"/>
              <w:jc w:val="both"/>
            </w:pPr>
            <w:r>
              <w:t>2023 год - 4973,9 тыс. рублей;</w:t>
            </w:r>
          </w:p>
          <w:p w:rsidR="00632400" w:rsidRDefault="00632400">
            <w:pPr>
              <w:pStyle w:val="ConsPlusNormal"/>
              <w:jc w:val="both"/>
            </w:pPr>
            <w:r>
              <w:t>2024 год - 4973,9 тыс. рублей;</w:t>
            </w:r>
          </w:p>
          <w:p w:rsidR="00632400" w:rsidRDefault="00632400">
            <w:pPr>
              <w:pStyle w:val="ConsPlusNormal"/>
              <w:jc w:val="both"/>
            </w:pPr>
            <w:r>
              <w:t>2025 год - 4973,9 тыс. рублей;</w:t>
            </w:r>
          </w:p>
          <w:p w:rsidR="00632400" w:rsidRDefault="00632400">
            <w:pPr>
              <w:pStyle w:val="ConsPlusNormal"/>
              <w:jc w:val="both"/>
            </w:pPr>
            <w:r>
              <w:t>2026 год - 4973,9 тыс. рублей;</w:t>
            </w:r>
          </w:p>
          <w:p w:rsidR="00632400" w:rsidRDefault="00632400">
            <w:pPr>
              <w:pStyle w:val="ConsPlusNormal"/>
              <w:jc w:val="both"/>
            </w:pPr>
            <w:r>
              <w:t>2027 год - 4973,9 тыс. рублей.</w:t>
            </w:r>
          </w:p>
        </w:tc>
      </w:tr>
      <w:tr w:rsidR="00632400">
        <w:tc>
          <w:tcPr>
            <w:tcW w:w="2665" w:type="dxa"/>
            <w:tcBorders>
              <w:top w:val="nil"/>
              <w:left w:val="nil"/>
              <w:bottom w:val="nil"/>
              <w:right w:val="nil"/>
            </w:tcBorders>
          </w:tcPr>
          <w:p w:rsidR="00632400" w:rsidRDefault="00632400">
            <w:pPr>
              <w:pStyle w:val="ConsPlusNormal"/>
            </w:pPr>
            <w:r>
              <w:t>Ожидаемые результаты реализации подпрограммы</w:t>
            </w:r>
          </w:p>
        </w:tc>
        <w:tc>
          <w:tcPr>
            <w:tcW w:w="6180" w:type="dxa"/>
            <w:tcBorders>
              <w:top w:val="nil"/>
              <w:left w:val="nil"/>
              <w:bottom w:val="nil"/>
              <w:right w:val="nil"/>
            </w:tcBorders>
          </w:tcPr>
          <w:p w:rsidR="00632400" w:rsidRDefault="00632400">
            <w:pPr>
              <w:pStyle w:val="ConsPlusNormal"/>
              <w:jc w:val="both"/>
            </w:pPr>
            <w:r>
              <w:t>К 2027 году планируется уменьшение численности детей, находящихся в социально опасном положении, до 0,7% от общей численности детского населения.</w:t>
            </w:r>
          </w:p>
        </w:tc>
      </w:tr>
    </w:tbl>
    <w:p w:rsidR="00632400" w:rsidRDefault="00632400">
      <w:pPr>
        <w:pStyle w:val="ConsPlusNormal"/>
        <w:jc w:val="both"/>
      </w:pPr>
    </w:p>
    <w:p w:rsidR="00632400" w:rsidRDefault="00632400">
      <w:pPr>
        <w:pStyle w:val="ConsPlusTitle"/>
        <w:jc w:val="center"/>
        <w:outlineLvl w:val="2"/>
      </w:pPr>
      <w:bookmarkStart w:id="3" w:name="P475"/>
      <w:bookmarkEnd w:id="3"/>
      <w:r>
        <w:t>ПАСПОРТ</w:t>
      </w:r>
    </w:p>
    <w:p w:rsidR="00632400" w:rsidRDefault="00632400">
      <w:pPr>
        <w:pStyle w:val="ConsPlusTitle"/>
        <w:jc w:val="center"/>
      </w:pPr>
      <w:r>
        <w:t>подпрограммы 3 государственной программы Пензенской области</w:t>
      </w:r>
    </w:p>
    <w:p w:rsidR="00632400" w:rsidRDefault="00632400">
      <w:pPr>
        <w:pStyle w:val="ConsPlusTitle"/>
        <w:jc w:val="center"/>
      </w:pPr>
      <w:r>
        <w:t>"Социальная поддержка граждан в Пензенской области"</w:t>
      </w:r>
    </w:p>
    <w:p w:rsidR="00632400" w:rsidRDefault="00632400">
      <w:pPr>
        <w:pStyle w:val="ConsPlusNormal"/>
        <w:jc w:val="center"/>
      </w:pPr>
      <w:r>
        <w:t xml:space="preserve">(в ред. </w:t>
      </w:r>
      <w:hyperlink r:id="rId166">
        <w:r>
          <w:rPr>
            <w:color w:val="0000FF"/>
          </w:rPr>
          <w:t>Постановления</w:t>
        </w:r>
      </w:hyperlink>
      <w:r>
        <w:t xml:space="preserve"> Правительства Пензенской обл.</w:t>
      </w:r>
    </w:p>
    <w:p w:rsidR="00632400" w:rsidRDefault="00632400">
      <w:pPr>
        <w:pStyle w:val="ConsPlusNormal"/>
        <w:jc w:val="center"/>
      </w:pPr>
      <w:r>
        <w:t>от 22.07.2022 N 630-пП)</w:t>
      </w:r>
    </w:p>
    <w:p w:rsidR="00632400" w:rsidRDefault="006324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6180"/>
      </w:tblGrid>
      <w:tr w:rsidR="00632400">
        <w:tc>
          <w:tcPr>
            <w:tcW w:w="2665" w:type="dxa"/>
            <w:tcBorders>
              <w:top w:val="nil"/>
              <w:left w:val="nil"/>
              <w:bottom w:val="nil"/>
              <w:right w:val="nil"/>
            </w:tcBorders>
          </w:tcPr>
          <w:p w:rsidR="00632400" w:rsidRDefault="00632400">
            <w:pPr>
              <w:pStyle w:val="ConsPlusNormal"/>
            </w:pPr>
            <w:r>
              <w:t>Наименование подпрограммы</w:t>
            </w:r>
          </w:p>
        </w:tc>
        <w:tc>
          <w:tcPr>
            <w:tcW w:w="6180" w:type="dxa"/>
            <w:tcBorders>
              <w:top w:val="nil"/>
              <w:left w:val="nil"/>
              <w:bottom w:val="nil"/>
              <w:right w:val="nil"/>
            </w:tcBorders>
          </w:tcPr>
          <w:p w:rsidR="00632400" w:rsidRDefault="00632400">
            <w:pPr>
              <w:pStyle w:val="ConsPlusNormal"/>
              <w:jc w:val="both"/>
            </w:pPr>
            <w:r>
              <w:t>Старшее поколение Пензенской области</w:t>
            </w:r>
          </w:p>
        </w:tc>
      </w:tr>
      <w:tr w:rsidR="00632400">
        <w:tc>
          <w:tcPr>
            <w:tcW w:w="2665" w:type="dxa"/>
            <w:tcBorders>
              <w:top w:val="nil"/>
              <w:left w:val="nil"/>
              <w:bottom w:val="nil"/>
              <w:right w:val="nil"/>
            </w:tcBorders>
          </w:tcPr>
          <w:p w:rsidR="00632400" w:rsidRDefault="00632400">
            <w:pPr>
              <w:pStyle w:val="ConsPlusNormal"/>
            </w:pPr>
            <w:r>
              <w:t>Ответственный исполнитель подпрограммы</w:t>
            </w:r>
          </w:p>
        </w:tc>
        <w:tc>
          <w:tcPr>
            <w:tcW w:w="6180" w:type="dxa"/>
            <w:tcBorders>
              <w:top w:val="nil"/>
              <w:left w:val="nil"/>
              <w:bottom w:val="nil"/>
              <w:right w:val="nil"/>
            </w:tcBorders>
          </w:tcPr>
          <w:p w:rsidR="00632400" w:rsidRDefault="00632400">
            <w:pPr>
              <w:pStyle w:val="ConsPlusNormal"/>
              <w:jc w:val="both"/>
            </w:pPr>
            <w:r>
              <w:t>Министерство труда, социальной защиты и демографии Пензенской области</w:t>
            </w:r>
          </w:p>
        </w:tc>
      </w:tr>
      <w:tr w:rsidR="00632400">
        <w:tc>
          <w:tcPr>
            <w:tcW w:w="2665" w:type="dxa"/>
            <w:tcBorders>
              <w:top w:val="nil"/>
              <w:left w:val="nil"/>
              <w:bottom w:val="nil"/>
              <w:right w:val="nil"/>
            </w:tcBorders>
          </w:tcPr>
          <w:p w:rsidR="00632400" w:rsidRDefault="00632400">
            <w:pPr>
              <w:pStyle w:val="ConsPlusNormal"/>
            </w:pPr>
            <w:r>
              <w:t>Соисполнители подпрограммы</w:t>
            </w:r>
          </w:p>
        </w:tc>
        <w:tc>
          <w:tcPr>
            <w:tcW w:w="6180" w:type="dxa"/>
            <w:tcBorders>
              <w:top w:val="nil"/>
              <w:left w:val="nil"/>
              <w:bottom w:val="nil"/>
              <w:right w:val="nil"/>
            </w:tcBorders>
          </w:tcPr>
          <w:p w:rsidR="00632400" w:rsidRDefault="00632400">
            <w:pPr>
              <w:pStyle w:val="ConsPlusNormal"/>
              <w:jc w:val="both"/>
            </w:pPr>
            <w:r>
              <w:t>-</w:t>
            </w:r>
          </w:p>
        </w:tc>
      </w:tr>
      <w:tr w:rsidR="00632400">
        <w:tc>
          <w:tcPr>
            <w:tcW w:w="2665" w:type="dxa"/>
            <w:tcBorders>
              <w:top w:val="nil"/>
              <w:left w:val="nil"/>
              <w:bottom w:val="nil"/>
              <w:right w:val="nil"/>
            </w:tcBorders>
          </w:tcPr>
          <w:p w:rsidR="00632400" w:rsidRDefault="00632400">
            <w:pPr>
              <w:pStyle w:val="ConsPlusNormal"/>
            </w:pPr>
            <w:r>
              <w:t>Цели подпрограммы</w:t>
            </w:r>
          </w:p>
        </w:tc>
        <w:tc>
          <w:tcPr>
            <w:tcW w:w="6180" w:type="dxa"/>
            <w:tcBorders>
              <w:top w:val="nil"/>
              <w:left w:val="nil"/>
              <w:bottom w:val="nil"/>
              <w:right w:val="nil"/>
            </w:tcBorders>
          </w:tcPr>
          <w:p w:rsidR="00632400" w:rsidRDefault="00632400">
            <w:pPr>
              <w:pStyle w:val="ConsPlusNormal"/>
              <w:jc w:val="both"/>
            </w:pPr>
            <w:r>
              <w:t>Улучшение положения и качества жизни граждан пожилого возраста, инвалидов; повышение степени их социальной защищенности; активизация участия пожилых людей в жизни общества.</w:t>
            </w:r>
          </w:p>
        </w:tc>
      </w:tr>
      <w:tr w:rsidR="00632400">
        <w:tc>
          <w:tcPr>
            <w:tcW w:w="2665" w:type="dxa"/>
            <w:tcBorders>
              <w:top w:val="nil"/>
              <w:left w:val="nil"/>
              <w:bottom w:val="nil"/>
              <w:right w:val="nil"/>
            </w:tcBorders>
          </w:tcPr>
          <w:p w:rsidR="00632400" w:rsidRDefault="00632400">
            <w:pPr>
              <w:pStyle w:val="ConsPlusNormal"/>
            </w:pPr>
            <w:r>
              <w:t>Задачи подпрограммы</w:t>
            </w:r>
          </w:p>
        </w:tc>
        <w:tc>
          <w:tcPr>
            <w:tcW w:w="6180" w:type="dxa"/>
            <w:tcBorders>
              <w:top w:val="nil"/>
              <w:left w:val="nil"/>
              <w:bottom w:val="nil"/>
              <w:right w:val="nil"/>
            </w:tcBorders>
          </w:tcPr>
          <w:p w:rsidR="00632400" w:rsidRDefault="00632400">
            <w:pPr>
              <w:pStyle w:val="ConsPlusNormal"/>
              <w:jc w:val="both"/>
            </w:pPr>
            <w:r>
              <w:t>Задача 3.1. Укрепление материально-технической базы организаций социального обслуживания.</w:t>
            </w:r>
          </w:p>
          <w:p w:rsidR="00632400" w:rsidRDefault="00632400">
            <w:pPr>
              <w:pStyle w:val="ConsPlusNormal"/>
              <w:jc w:val="both"/>
            </w:pPr>
            <w:r>
              <w:t>Задача 3.2. Меры социальной защиты и социального обслуживания.</w:t>
            </w:r>
          </w:p>
          <w:p w:rsidR="00632400" w:rsidRDefault="00632400">
            <w:pPr>
              <w:pStyle w:val="ConsPlusNormal"/>
              <w:jc w:val="both"/>
            </w:pPr>
            <w:r>
              <w:t>Задача 3.3. Обеспечение доступности социально ориентированных некоммерческих организаций к бюджетным средствам, выделяемым на предоставление гражданам услуг в сфере социального обслуживания.</w:t>
            </w:r>
          </w:p>
          <w:p w:rsidR="00632400" w:rsidRDefault="00632400">
            <w:pPr>
              <w:pStyle w:val="ConsPlusNormal"/>
              <w:jc w:val="both"/>
            </w:pPr>
            <w:r>
              <w:t>Задача 3.4. Реализация пилотного проекта по внедрению системы долговременного ухода.</w:t>
            </w:r>
          </w:p>
        </w:tc>
      </w:tr>
      <w:tr w:rsidR="00632400">
        <w:tc>
          <w:tcPr>
            <w:tcW w:w="2665" w:type="dxa"/>
            <w:tcBorders>
              <w:top w:val="nil"/>
              <w:left w:val="nil"/>
              <w:bottom w:val="nil"/>
              <w:right w:val="nil"/>
            </w:tcBorders>
          </w:tcPr>
          <w:p w:rsidR="00632400" w:rsidRDefault="00632400">
            <w:pPr>
              <w:pStyle w:val="ConsPlusNormal"/>
            </w:pPr>
            <w:r>
              <w:t>Целевые показатели подпрограммы</w:t>
            </w:r>
          </w:p>
        </w:tc>
        <w:tc>
          <w:tcPr>
            <w:tcW w:w="6180" w:type="dxa"/>
            <w:tcBorders>
              <w:top w:val="nil"/>
              <w:left w:val="nil"/>
              <w:bottom w:val="nil"/>
              <w:right w:val="nil"/>
            </w:tcBorders>
          </w:tcPr>
          <w:p w:rsidR="00632400" w:rsidRDefault="00632400">
            <w:pPr>
              <w:pStyle w:val="ConsPlusNormal"/>
              <w:jc w:val="both"/>
            </w:pPr>
            <w:r>
              <w:t>1) удельный вес зданий организаций социального обслуживания, предоставляющих социальные услуги в стационарной форме, требующих реконструкции, зданий, находящихся в аварийном состоянии, ветхих зданий от общего количества зданий организаций социального обслуживания, предоставляющих социальные услуги в стационарной форме;</w:t>
            </w:r>
          </w:p>
          <w:p w:rsidR="00632400" w:rsidRDefault="00632400">
            <w:pPr>
              <w:pStyle w:val="ConsPlusNormal"/>
              <w:jc w:val="both"/>
            </w:pPr>
            <w:r>
              <w:t>2) удельный вес получателей социальных услуг, проживающих в сельской местности, охваченных мобильными бригадами, от общего количества получателей социальных услуг, проживающих в сельской местности;</w:t>
            </w:r>
          </w:p>
          <w:p w:rsidR="00632400" w:rsidRDefault="00632400">
            <w:pPr>
              <w:pStyle w:val="ConsPlusNormal"/>
              <w:jc w:val="both"/>
            </w:pPr>
            <w:r>
              <w:t>3) доля средств бюджета Пензенской области, выделяемых негосударственным организациям, в том числе социально ориентированным некоммерческим организациям, на предоставление услуг в сфере социального обслуживания, в общем объеме средств бюджета Пензенской области, выделяемых на предоставление услуг в сфере социального обслуживания;</w:t>
            </w:r>
          </w:p>
          <w:p w:rsidR="00632400" w:rsidRDefault="00632400">
            <w:pPr>
              <w:pStyle w:val="ConsPlusNormal"/>
              <w:jc w:val="both"/>
            </w:pPr>
            <w:r>
              <w:t>4) доля граждан старше трудоспособного возраста и инвалидов, получающих услуги в рамках системы долговременного ухода, от общего числа граждан старше трудоспособного возраста и инвалидов, нуждающихся в долговременном уходе;</w:t>
            </w:r>
          </w:p>
          <w:p w:rsidR="00632400" w:rsidRDefault="00632400">
            <w:pPr>
              <w:pStyle w:val="ConsPlusNormal"/>
              <w:jc w:val="both"/>
            </w:pPr>
            <w:r>
              <w:t>5) численность граждан, принимающих активное участие в конкурсах, чемпионатах.</w:t>
            </w:r>
          </w:p>
        </w:tc>
      </w:tr>
      <w:tr w:rsidR="00632400">
        <w:tc>
          <w:tcPr>
            <w:tcW w:w="2665" w:type="dxa"/>
            <w:tcBorders>
              <w:top w:val="nil"/>
              <w:left w:val="nil"/>
              <w:bottom w:val="nil"/>
              <w:right w:val="nil"/>
            </w:tcBorders>
          </w:tcPr>
          <w:p w:rsidR="00632400" w:rsidRDefault="00632400">
            <w:pPr>
              <w:pStyle w:val="ConsPlusNormal"/>
            </w:pPr>
            <w:r>
              <w:t>Этапы и сроки реализации подпрограммы</w:t>
            </w:r>
          </w:p>
        </w:tc>
        <w:tc>
          <w:tcPr>
            <w:tcW w:w="6180" w:type="dxa"/>
            <w:tcBorders>
              <w:top w:val="nil"/>
              <w:left w:val="nil"/>
              <w:bottom w:val="nil"/>
              <w:right w:val="nil"/>
            </w:tcBorders>
          </w:tcPr>
          <w:p w:rsidR="00632400" w:rsidRDefault="00632400">
            <w:pPr>
              <w:pStyle w:val="ConsPlusNormal"/>
              <w:jc w:val="both"/>
            </w:pPr>
            <w:r>
              <w:t>2014 - 2027 годы</w:t>
            </w:r>
          </w:p>
        </w:tc>
      </w:tr>
      <w:tr w:rsidR="00632400">
        <w:tc>
          <w:tcPr>
            <w:tcW w:w="2665" w:type="dxa"/>
            <w:tcBorders>
              <w:top w:val="nil"/>
              <w:left w:val="nil"/>
              <w:bottom w:val="nil"/>
              <w:right w:val="nil"/>
            </w:tcBorders>
          </w:tcPr>
          <w:p w:rsidR="00632400" w:rsidRDefault="00632400">
            <w:pPr>
              <w:pStyle w:val="ConsPlusNormal"/>
            </w:pPr>
            <w:r>
              <w:t>Объемы бюджетных ассигнований подпрограммы</w:t>
            </w:r>
          </w:p>
        </w:tc>
        <w:tc>
          <w:tcPr>
            <w:tcW w:w="6180" w:type="dxa"/>
            <w:tcBorders>
              <w:top w:val="nil"/>
              <w:left w:val="nil"/>
              <w:bottom w:val="nil"/>
              <w:right w:val="nil"/>
            </w:tcBorders>
          </w:tcPr>
          <w:p w:rsidR="00632400" w:rsidRDefault="00632400">
            <w:pPr>
              <w:pStyle w:val="ConsPlusNormal"/>
              <w:jc w:val="both"/>
            </w:pPr>
            <w:r>
              <w:t>Общий объем финансирования подпрограммы составляет 739931,1 тыс. рублей, в том числе:</w:t>
            </w:r>
          </w:p>
          <w:p w:rsidR="00632400" w:rsidRDefault="00632400">
            <w:pPr>
              <w:pStyle w:val="ConsPlusNormal"/>
              <w:jc w:val="both"/>
            </w:pPr>
            <w:r>
              <w:t>2014 год - 26774,9 тыс. рублей;</w:t>
            </w:r>
          </w:p>
          <w:p w:rsidR="00632400" w:rsidRDefault="00632400">
            <w:pPr>
              <w:pStyle w:val="ConsPlusNormal"/>
              <w:jc w:val="both"/>
            </w:pPr>
            <w:r>
              <w:t>2015 год - 11756,3 тыс. рублей;</w:t>
            </w:r>
          </w:p>
          <w:p w:rsidR="00632400" w:rsidRDefault="00632400">
            <w:pPr>
              <w:pStyle w:val="ConsPlusNormal"/>
              <w:jc w:val="both"/>
            </w:pPr>
            <w:r>
              <w:t>2016 год - 11821,8 тыс. рублей;</w:t>
            </w:r>
          </w:p>
          <w:p w:rsidR="00632400" w:rsidRDefault="00632400">
            <w:pPr>
              <w:pStyle w:val="ConsPlusNormal"/>
              <w:jc w:val="both"/>
            </w:pPr>
            <w:r>
              <w:t>2017 год - 11122,5 тыс. рублей;</w:t>
            </w:r>
          </w:p>
          <w:p w:rsidR="00632400" w:rsidRDefault="00632400">
            <w:pPr>
              <w:pStyle w:val="ConsPlusNormal"/>
              <w:jc w:val="both"/>
            </w:pPr>
            <w:r>
              <w:t>2018 год - 9325,4 тыс. рублей;</w:t>
            </w:r>
          </w:p>
          <w:p w:rsidR="00632400" w:rsidRDefault="00632400">
            <w:pPr>
              <w:pStyle w:val="ConsPlusNormal"/>
              <w:jc w:val="both"/>
            </w:pPr>
            <w:r>
              <w:t>2019 год - 45408,7 тыс. рублей;</w:t>
            </w:r>
          </w:p>
          <w:p w:rsidR="00632400" w:rsidRDefault="00632400">
            <w:pPr>
              <w:pStyle w:val="ConsPlusNormal"/>
              <w:jc w:val="both"/>
            </w:pPr>
            <w:r>
              <w:t>2020 год - 347,8 тыс. рублей;</w:t>
            </w:r>
          </w:p>
          <w:p w:rsidR="00632400" w:rsidRDefault="00632400">
            <w:pPr>
              <w:pStyle w:val="ConsPlusNormal"/>
              <w:jc w:val="both"/>
            </w:pPr>
            <w:r>
              <w:t>2021 год - 3063,9 тыс. рублей;</w:t>
            </w:r>
          </w:p>
          <w:p w:rsidR="00632400" w:rsidRDefault="00632400">
            <w:pPr>
              <w:pStyle w:val="ConsPlusNormal"/>
              <w:jc w:val="both"/>
            </w:pPr>
            <w:r>
              <w:t>2022 год - 96727,6 тыс. рублей;</w:t>
            </w:r>
          </w:p>
          <w:p w:rsidR="00632400" w:rsidRDefault="00632400">
            <w:pPr>
              <w:pStyle w:val="ConsPlusNormal"/>
              <w:jc w:val="both"/>
            </w:pPr>
            <w:r>
              <w:t>2023 год - 98647,8 тыс. рублей;</w:t>
            </w:r>
          </w:p>
          <w:p w:rsidR="00632400" w:rsidRDefault="00632400">
            <w:pPr>
              <w:pStyle w:val="ConsPlusNormal"/>
              <w:jc w:val="both"/>
            </w:pPr>
            <w:r>
              <w:t>2024 год - 106233,6 тыс. рублей;</w:t>
            </w:r>
          </w:p>
          <w:p w:rsidR="00632400" w:rsidRDefault="00632400">
            <w:pPr>
              <w:pStyle w:val="ConsPlusNormal"/>
              <w:jc w:val="both"/>
            </w:pPr>
            <w:r>
              <w:t>2025 год - 106233,6 тыс. рублей;</w:t>
            </w:r>
          </w:p>
          <w:p w:rsidR="00632400" w:rsidRDefault="00632400">
            <w:pPr>
              <w:pStyle w:val="ConsPlusNormal"/>
              <w:jc w:val="both"/>
            </w:pPr>
            <w:r>
              <w:t>2026 год - 106233,6 тыс. рублей;</w:t>
            </w:r>
          </w:p>
          <w:p w:rsidR="00632400" w:rsidRDefault="00632400">
            <w:pPr>
              <w:pStyle w:val="ConsPlusNormal"/>
              <w:jc w:val="both"/>
            </w:pPr>
            <w:r>
              <w:t>2027 год - 106233,6 тыс. рублей;</w:t>
            </w:r>
          </w:p>
          <w:p w:rsidR="00632400" w:rsidRDefault="00632400">
            <w:pPr>
              <w:pStyle w:val="ConsPlusNormal"/>
              <w:jc w:val="both"/>
            </w:pPr>
            <w:r>
              <w:t>- объем финансирования за счет средств федерального бюджета составляет 612428,3 тыс. рублей, в том числе:</w:t>
            </w:r>
          </w:p>
          <w:p w:rsidR="00632400" w:rsidRDefault="00632400">
            <w:pPr>
              <w:pStyle w:val="ConsPlusNormal"/>
              <w:jc w:val="both"/>
            </w:pPr>
            <w:r>
              <w:t>2014 год - 7218,8 тыс. рублей;</w:t>
            </w:r>
          </w:p>
          <w:p w:rsidR="00632400" w:rsidRDefault="00632400">
            <w:pPr>
              <w:pStyle w:val="ConsPlusNormal"/>
              <w:jc w:val="both"/>
            </w:pPr>
            <w:r>
              <w:t>2015 год - 5081,5 тыс. рублей;</w:t>
            </w:r>
          </w:p>
          <w:p w:rsidR="00632400" w:rsidRDefault="00632400">
            <w:pPr>
              <w:pStyle w:val="ConsPlusNormal"/>
              <w:jc w:val="both"/>
            </w:pPr>
            <w:r>
              <w:t>2016 год - 5187,0 тыс. рублей;</w:t>
            </w:r>
          </w:p>
          <w:p w:rsidR="00632400" w:rsidRDefault="00632400">
            <w:pPr>
              <w:pStyle w:val="ConsPlusNormal"/>
              <w:jc w:val="both"/>
            </w:pPr>
            <w:r>
              <w:t>2017 год - 4485,0 тыс. рублей;</w:t>
            </w:r>
          </w:p>
          <w:p w:rsidR="00632400" w:rsidRDefault="00632400">
            <w:pPr>
              <w:pStyle w:val="ConsPlusNormal"/>
              <w:jc w:val="both"/>
            </w:pPr>
            <w:r>
              <w:t>2018 год - 6465,2 тыс. рублей;</w:t>
            </w:r>
          </w:p>
          <w:p w:rsidR="00632400" w:rsidRDefault="00632400">
            <w:pPr>
              <w:pStyle w:val="ConsPlusNormal"/>
              <w:jc w:val="both"/>
            </w:pPr>
            <w:r>
              <w:t>2019 год - 42622,2 тыс. рублей;</w:t>
            </w:r>
          </w:p>
          <w:p w:rsidR="00632400" w:rsidRDefault="00632400">
            <w:pPr>
              <w:pStyle w:val="ConsPlusNormal"/>
              <w:jc w:val="both"/>
            </w:pPr>
            <w:r>
              <w:t>2020 год - 0,0 тыс. рублей;</w:t>
            </w:r>
          </w:p>
          <w:p w:rsidR="00632400" w:rsidRDefault="00632400">
            <w:pPr>
              <w:pStyle w:val="ConsPlusNormal"/>
              <w:jc w:val="both"/>
            </w:pPr>
            <w:r>
              <w:t>2021 год - 0,0 тыс. рублей;</w:t>
            </w:r>
          </w:p>
          <w:p w:rsidR="00632400" w:rsidRDefault="00632400">
            <w:pPr>
              <w:pStyle w:val="ConsPlusNormal"/>
              <w:jc w:val="both"/>
            </w:pPr>
            <w:r>
              <w:t>2022 год - 85221,5 тыс. рублей;</w:t>
            </w:r>
          </w:p>
          <w:p w:rsidR="00632400" w:rsidRDefault="00632400">
            <w:pPr>
              <w:pStyle w:val="ConsPlusNormal"/>
              <w:jc w:val="both"/>
            </w:pPr>
            <w:r>
              <w:t>2023 год - 85221,5 тыс. рублей;</w:t>
            </w:r>
          </w:p>
          <w:p w:rsidR="00632400" w:rsidRDefault="00632400">
            <w:pPr>
              <w:pStyle w:val="ConsPlusNormal"/>
              <w:jc w:val="both"/>
            </w:pPr>
            <w:r>
              <w:t>2024 год - 92731,4 тыс. рублей;</w:t>
            </w:r>
          </w:p>
          <w:p w:rsidR="00632400" w:rsidRDefault="00632400">
            <w:pPr>
              <w:pStyle w:val="ConsPlusNormal"/>
              <w:jc w:val="both"/>
            </w:pPr>
            <w:r>
              <w:t>2025 год - 92731,4 тыс. рублей;</w:t>
            </w:r>
          </w:p>
          <w:p w:rsidR="00632400" w:rsidRDefault="00632400">
            <w:pPr>
              <w:pStyle w:val="ConsPlusNormal"/>
              <w:jc w:val="both"/>
            </w:pPr>
            <w:r>
              <w:t>2026 год - 92731,4 тыс. рублей;</w:t>
            </w:r>
          </w:p>
          <w:p w:rsidR="00632400" w:rsidRDefault="00632400">
            <w:pPr>
              <w:pStyle w:val="ConsPlusNormal"/>
              <w:jc w:val="both"/>
            </w:pPr>
            <w:r>
              <w:t>2027 год - 92731,4 тыс. рублей;</w:t>
            </w:r>
          </w:p>
          <w:p w:rsidR="00632400" w:rsidRDefault="00632400">
            <w:pPr>
              <w:pStyle w:val="ConsPlusNormal"/>
              <w:jc w:val="both"/>
            </w:pPr>
            <w:r>
              <w:t>- объем финансирования за счет средств бюджета Пензенской области составляет 127309,4 тыс. рублей, в том числе:</w:t>
            </w:r>
          </w:p>
          <w:p w:rsidR="00632400" w:rsidRDefault="00632400">
            <w:pPr>
              <w:pStyle w:val="ConsPlusNormal"/>
              <w:jc w:val="both"/>
            </w:pPr>
            <w:r>
              <w:t>2014 год - 19556,1 тыс. рублей;</w:t>
            </w:r>
          </w:p>
          <w:p w:rsidR="00632400" w:rsidRDefault="00632400">
            <w:pPr>
              <w:pStyle w:val="ConsPlusNormal"/>
              <w:jc w:val="both"/>
            </w:pPr>
            <w:r>
              <w:t>2015 год - 6674,8 тыс. рублей;</w:t>
            </w:r>
          </w:p>
          <w:p w:rsidR="00632400" w:rsidRDefault="00632400">
            <w:pPr>
              <w:pStyle w:val="ConsPlusNormal"/>
              <w:jc w:val="both"/>
            </w:pPr>
            <w:r>
              <w:t>2016 год - 6634,8 тыс. рублей;</w:t>
            </w:r>
          </w:p>
          <w:p w:rsidR="00632400" w:rsidRDefault="00632400">
            <w:pPr>
              <w:pStyle w:val="ConsPlusNormal"/>
              <w:jc w:val="both"/>
            </w:pPr>
            <w:r>
              <w:t>2017 год - 6637,5 тыс. рублей;</w:t>
            </w:r>
          </w:p>
          <w:p w:rsidR="00632400" w:rsidRDefault="00632400">
            <w:pPr>
              <w:pStyle w:val="ConsPlusNormal"/>
              <w:jc w:val="both"/>
            </w:pPr>
            <w:r>
              <w:t>2018 год - 2860,2 тыс. рублей;</w:t>
            </w:r>
          </w:p>
          <w:p w:rsidR="00632400" w:rsidRDefault="00632400">
            <w:pPr>
              <w:pStyle w:val="ConsPlusNormal"/>
              <w:jc w:val="both"/>
            </w:pPr>
            <w:r>
              <w:t>2019 год - 2593,1 тыс. рублей;</w:t>
            </w:r>
          </w:p>
          <w:p w:rsidR="00632400" w:rsidRDefault="00632400">
            <w:pPr>
              <w:pStyle w:val="ConsPlusNormal"/>
              <w:jc w:val="both"/>
            </w:pPr>
            <w:r>
              <w:t>2020 год - 347,8 тыс. рублей;</w:t>
            </w:r>
          </w:p>
          <w:p w:rsidR="00632400" w:rsidRDefault="00632400">
            <w:pPr>
              <w:pStyle w:val="ConsPlusNormal"/>
              <w:jc w:val="both"/>
            </w:pPr>
            <w:r>
              <w:t>2021 год - 3063,9 тыс. рублей;</w:t>
            </w:r>
          </w:p>
          <w:p w:rsidR="00632400" w:rsidRDefault="00632400">
            <w:pPr>
              <w:pStyle w:val="ConsPlusNormal"/>
              <w:jc w:val="both"/>
            </w:pPr>
            <w:r>
              <w:t>2022 год - 11506,1 тыс. рублей;</w:t>
            </w:r>
          </w:p>
          <w:p w:rsidR="00632400" w:rsidRDefault="00632400">
            <w:pPr>
              <w:pStyle w:val="ConsPlusNormal"/>
              <w:jc w:val="both"/>
            </w:pPr>
            <w:r>
              <w:t>2023 год - 13426,3 тыс. рублей;</w:t>
            </w:r>
          </w:p>
          <w:p w:rsidR="00632400" w:rsidRDefault="00632400">
            <w:pPr>
              <w:pStyle w:val="ConsPlusNormal"/>
              <w:jc w:val="both"/>
            </w:pPr>
            <w:r>
              <w:t>2024 год - 13502,2 тыс. рублей;</w:t>
            </w:r>
          </w:p>
          <w:p w:rsidR="00632400" w:rsidRDefault="00632400">
            <w:pPr>
              <w:pStyle w:val="ConsPlusNormal"/>
              <w:jc w:val="both"/>
            </w:pPr>
            <w:r>
              <w:t>2025 год - 13502,2 тыс. рублей;</w:t>
            </w:r>
          </w:p>
          <w:p w:rsidR="00632400" w:rsidRDefault="00632400">
            <w:pPr>
              <w:pStyle w:val="ConsPlusNormal"/>
              <w:jc w:val="both"/>
            </w:pPr>
            <w:r>
              <w:t>2026 год - 13502,2 тыс. рублей;</w:t>
            </w:r>
          </w:p>
          <w:p w:rsidR="00632400" w:rsidRDefault="00632400">
            <w:pPr>
              <w:pStyle w:val="ConsPlusNormal"/>
              <w:jc w:val="both"/>
            </w:pPr>
            <w:r>
              <w:t>2027 год - 13502,2 тыс. рублей;</w:t>
            </w:r>
          </w:p>
          <w:p w:rsidR="00632400" w:rsidRDefault="00632400">
            <w:pPr>
              <w:pStyle w:val="ConsPlusNormal"/>
              <w:jc w:val="both"/>
            </w:pPr>
            <w:r>
              <w:t>- объем финансирования за счет внебюджетных средств составляет 193,4 тыс. рублей, в том числе:</w:t>
            </w:r>
          </w:p>
          <w:p w:rsidR="00632400" w:rsidRDefault="00632400">
            <w:pPr>
              <w:pStyle w:val="ConsPlusNormal"/>
              <w:jc w:val="both"/>
            </w:pPr>
            <w:r>
              <w:t>2019 год - 193,4 тыс. рублей.</w:t>
            </w:r>
          </w:p>
        </w:tc>
      </w:tr>
      <w:tr w:rsidR="00632400">
        <w:tc>
          <w:tcPr>
            <w:tcW w:w="2665" w:type="dxa"/>
            <w:tcBorders>
              <w:top w:val="nil"/>
              <w:left w:val="nil"/>
              <w:bottom w:val="nil"/>
              <w:right w:val="nil"/>
            </w:tcBorders>
          </w:tcPr>
          <w:p w:rsidR="00632400" w:rsidRDefault="00632400">
            <w:pPr>
              <w:pStyle w:val="ConsPlusNormal"/>
              <w:jc w:val="both"/>
            </w:pPr>
            <w:r>
              <w:t>Ожидаемые результаты реализации подпрограммы</w:t>
            </w:r>
          </w:p>
        </w:tc>
        <w:tc>
          <w:tcPr>
            <w:tcW w:w="6180" w:type="dxa"/>
            <w:tcBorders>
              <w:top w:val="nil"/>
              <w:left w:val="nil"/>
              <w:bottom w:val="nil"/>
              <w:right w:val="nil"/>
            </w:tcBorders>
          </w:tcPr>
          <w:p w:rsidR="00632400" w:rsidRDefault="00632400">
            <w:pPr>
              <w:pStyle w:val="ConsPlusNormal"/>
              <w:jc w:val="both"/>
            </w:pPr>
            <w:r>
              <w:t>К 2027 году ожидается:</w:t>
            </w:r>
          </w:p>
          <w:p w:rsidR="00632400" w:rsidRDefault="00632400">
            <w:pPr>
              <w:pStyle w:val="ConsPlusNormal"/>
              <w:jc w:val="both"/>
            </w:pPr>
            <w:r>
              <w:t>1) доведение удельного веса зданий организаций социального обслуживания, предоставляющих социальные услуги в стационарной форме, требующих реконструкции, зданий, находящихся в аварийном состоянии, ветхих зданий от общего количества зданий организаций социального обслуживания, предоставляющих социальные услуги в стационарной форме, до 2,7;</w:t>
            </w:r>
          </w:p>
          <w:p w:rsidR="00632400" w:rsidRDefault="00632400">
            <w:pPr>
              <w:pStyle w:val="ConsPlusNormal"/>
              <w:jc w:val="both"/>
            </w:pPr>
            <w:r>
              <w:t>2) увеличение удельного веса получателей социальных услуг, проживающих в сельской местности, охваченных мобильными бригадами, от общего количества получателей социальных услуг, проживающих в сельской местности, до 40%;</w:t>
            </w:r>
          </w:p>
          <w:p w:rsidR="00632400" w:rsidRDefault="00632400">
            <w:pPr>
              <w:pStyle w:val="ConsPlusNormal"/>
              <w:jc w:val="both"/>
            </w:pPr>
            <w:r>
              <w:t>3) доведение доли средств бюджета Пензенской области, выделяемых негосударственным организациям, в том числе социально ориентированным некоммерческим организациям, на предоставление услуг в сфере социального обслуживания, в общем объеме средств бюджета Пензенской области, выделяемых на предоставление услуг в сфере социального обслуживания, до 10%;</w:t>
            </w:r>
          </w:p>
          <w:p w:rsidR="00632400" w:rsidRDefault="00632400">
            <w:pPr>
              <w:pStyle w:val="ConsPlusNormal"/>
              <w:jc w:val="both"/>
            </w:pPr>
            <w:r>
              <w:t>4) доведение доли граждан старше трудоспособного возраста и инвалидов, получающих услуги в рамках системы долговременного ухода, от общего числа граждан старше трудоспособного возраста и инвалидов, нуждающихся в долговременном уходе, до 9,8%;</w:t>
            </w:r>
          </w:p>
          <w:p w:rsidR="00632400" w:rsidRDefault="00632400">
            <w:pPr>
              <w:pStyle w:val="ConsPlusNormal"/>
              <w:jc w:val="both"/>
            </w:pPr>
            <w:r>
              <w:t>5) доведение численности граждан, принимающих активное участие в конкурсах, чемпионатах, до 200 человек ежегодно.</w:t>
            </w:r>
          </w:p>
        </w:tc>
      </w:tr>
    </w:tbl>
    <w:p w:rsidR="00632400" w:rsidRDefault="00632400">
      <w:pPr>
        <w:pStyle w:val="ConsPlusNormal"/>
        <w:jc w:val="both"/>
      </w:pPr>
    </w:p>
    <w:p w:rsidR="00632400" w:rsidRDefault="00632400">
      <w:pPr>
        <w:pStyle w:val="ConsPlusTitle"/>
        <w:jc w:val="center"/>
        <w:outlineLvl w:val="2"/>
      </w:pPr>
      <w:bookmarkStart w:id="4" w:name="P558"/>
      <w:bookmarkEnd w:id="4"/>
      <w:r>
        <w:t>ПАСПОРТ</w:t>
      </w:r>
    </w:p>
    <w:p w:rsidR="00632400" w:rsidRDefault="00632400">
      <w:pPr>
        <w:pStyle w:val="ConsPlusTitle"/>
        <w:jc w:val="center"/>
      </w:pPr>
      <w:r>
        <w:t>подпрограммы 4 государственной программы Пензенской области</w:t>
      </w:r>
    </w:p>
    <w:p w:rsidR="00632400" w:rsidRDefault="00632400">
      <w:pPr>
        <w:pStyle w:val="ConsPlusTitle"/>
        <w:jc w:val="center"/>
      </w:pPr>
      <w:r>
        <w:t>"Социальная поддержка граждан в Пензенской области"</w:t>
      </w:r>
    </w:p>
    <w:p w:rsidR="00632400" w:rsidRDefault="00632400">
      <w:pPr>
        <w:pStyle w:val="ConsPlusNormal"/>
        <w:jc w:val="center"/>
      </w:pPr>
      <w:r>
        <w:t xml:space="preserve">(в ред. </w:t>
      </w:r>
      <w:hyperlink r:id="rId167">
        <w:r>
          <w:rPr>
            <w:color w:val="0000FF"/>
          </w:rPr>
          <w:t>Постановления</w:t>
        </w:r>
      </w:hyperlink>
      <w:r>
        <w:t xml:space="preserve"> Правительства Пензенской обл.</w:t>
      </w:r>
    </w:p>
    <w:p w:rsidR="00632400" w:rsidRDefault="00632400">
      <w:pPr>
        <w:pStyle w:val="ConsPlusNormal"/>
        <w:jc w:val="center"/>
      </w:pPr>
      <w:r>
        <w:t>от 22.07.2022 N 630-пП)</w:t>
      </w:r>
    </w:p>
    <w:p w:rsidR="00632400" w:rsidRDefault="006324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6180"/>
      </w:tblGrid>
      <w:tr w:rsidR="00632400">
        <w:tc>
          <w:tcPr>
            <w:tcW w:w="2665" w:type="dxa"/>
            <w:tcBorders>
              <w:top w:val="nil"/>
              <w:left w:val="nil"/>
              <w:bottom w:val="nil"/>
              <w:right w:val="nil"/>
            </w:tcBorders>
          </w:tcPr>
          <w:p w:rsidR="00632400" w:rsidRDefault="00632400">
            <w:pPr>
              <w:pStyle w:val="ConsPlusNormal"/>
            </w:pPr>
            <w:r>
              <w:t>Наименование подпрограммы</w:t>
            </w:r>
          </w:p>
        </w:tc>
        <w:tc>
          <w:tcPr>
            <w:tcW w:w="6180" w:type="dxa"/>
            <w:tcBorders>
              <w:top w:val="nil"/>
              <w:left w:val="nil"/>
              <w:bottom w:val="nil"/>
              <w:right w:val="nil"/>
            </w:tcBorders>
          </w:tcPr>
          <w:p w:rsidR="00632400" w:rsidRDefault="00632400">
            <w:pPr>
              <w:pStyle w:val="ConsPlusNormal"/>
              <w:jc w:val="both"/>
            </w:pPr>
            <w:r>
              <w:t>Социальная поддержка отдельных категорий граждан Пензенской области в жилищной сфере</w:t>
            </w:r>
          </w:p>
        </w:tc>
      </w:tr>
      <w:tr w:rsidR="00632400">
        <w:tc>
          <w:tcPr>
            <w:tcW w:w="2665" w:type="dxa"/>
            <w:tcBorders>
              <w:top w:val="nil"/>
              <w:left w:val="nil"/>
              <w:bottom w:val="nil"/>
              <w:right w:val="nil"/>
            </w:tcBorders>
          </w:tcPr>
          <w:p w:rsidR="00632400" w:rsidRDefault="00632400">
            <w:pPr>
              <w:pStyle w:val="ConsPlusNormal"/>
            </w:pPr>
            <w:r>
              <w:t>Ответственный исполнитель подпрограммы</w:t>
            </w:r>
          </w:p>
        </w:tc>
        <w:tc>
          <w:tcPr>
            <w:tcW w:w="6180" w:type="dxa"/>
            <w:tcBorders>
              <w:top w:val="nil"/>
              <w:left w:val="nil"/>
              <w:bottom w:val="nil"/>
              <w:right w:val="nil"/>
            </w:tcBorders>
          </w:tcPr>
          <w:p w:rsidR="00632400" w:rsidRDefault="00632400">
            <w:pPr>
              <w:pStyle w:val="ConsPlusNormal"/>
              <w:jc w:val="both"/>
            </w:pPr>
            <w:r>
              <w:t>Министерство труда, социальной защиты и демографии Пензенской области</w:t>
            </w:r>
          </w:p>
        </w:tc>
      </w:tr>
      <w:tr w:rsidR="00632400">
        <w:tc>
          <w:tcPr>
            <w:tcW w:w="2665" w:type="dxa"/>
            <w:tcBorders>
              <w:top w:val="nil"/>
              <w:left w:val="nil"/>
              <w:bottom w:val="nil"/>
              <w:right w:val="nil"/>
            </w:tcBorders>
          </w:tcPr>
          <w:p w:rsidR="00632400" w:rsidRDefault="00632400">
            <w:pPr>
              <w:pStyle w:val="ConsPlusNormal"/>
            </w:pPr>
            <w:r>
              <w:t>Соисполнители подпрограммы</w:t>
            </w:r>
          </w:p>
        </w:tc>
        <w:tc>
          <w:tcPr>
            <w:tcW w:w="6180" w:type="dxa"/>
            <w:tcBorders>
              <w:top w:val="nil"/>
              <w:left w:val="nil"/>
              <w:bottom w:val="nil"/>
              <w:right w:val="nil"/>
            </w:tcBorders>
          </w:tcPr>
          <w:p w:rsidR="00632400" w:rsidRDefault="00632400">
            <w:pPr>
              <w:pStyle w:val="ConsPlusNormal"/>
              <w:jc w:val="both"/>
            </w:pPr>
            <w:r>
              <w:t>Министерство образования Пензенской области;</w:t>
            </w:r>
          </w:p>
          <w:p w:rsidR="00632400" w:rsidRDefault="00632400">
            <w:pPr>
              <w:pStyle w:val="ConsPlusNormal"/>
              <w:jc w:val="both"/>
            </w:pPr>
            <w:r>
              <w:t>Министерство государственного имущества Пензенской области</w:t>
            </w:r>
          </w:p>
        </w:tc>
      </w:tr>
      <w:tr w:rsidR="00632400">
        <w:tc>
          <w:tcPr>
            <w:tcW w:w="2665" w:type="dxa"/>
            <w:tcBorders>
              <w:top w:val="nil"/>
              <w:left w:val="nil"/>
              <w:bottom w:val="nil"/>
              <w:right w:val="nil"/>
            </w:tcBorders>
          </w:tcPr>
          <w:p w:rsidR="00632400" w:rsidRDefault="00632400">
            <w:pPr>
              <w:pStyle w:val="ConsPlusNormal"/>
            </w:pPr>
            <w:r>
              <w:t>Цели подпрограммы</w:t>
            </w:r>
          </w:p>
        </w:tc>
        <w:tc>
          <w:tcPr>
            <w:tcW w:w="6180" w:type="dxa"/>
            <w:tcBorders>
              <w:top w:val="nil"/>
              <w:left w:val="nil"/>
              <w:bottom w:val="nil"/>
              <w:right w:val="nil"/>
            </w:tcBorders>
          </w:tcPr>
          <w:p w:rsidR="00632400" w:rsidRDefault="00632400">
            <w:pPr>
              <w:pStyle w:val="ConsPlusNormal"/>
              <w:jc w:val="both"/>
            </w:pPr>
            <w:r>
              <w:t>Улучшение жилищных условий отдельных категорий граждан (молодых семей (одинокого родителя с детьми) в возрасте до 35 лет и многодетных семей); повышение уровня жизни работников бюджетной сферы и специалистов на селе; обеспечение жильем федеральных льготников (ветеранов боевых действий, членов семей погибших (умерших) инвалидов и участников боевых действий, инвалидов и семей, имеющих детей-инвалидов, ветеранов (членов семей погибших и (или) умерших ветеранов) Великой Отечественной войны); обеспечение жилыми помещениями детей-сирот и детей, оставшихся без попечения родителей, и лиц из числа детей-сирот и детей, оставшихся без попечения родителей; оказание финансовой поддержки на приобретение или строительство жилья молодым семьям при рождении первого ребенка.</w:t>
            </w:r>
          </w:p>
        </w:tc>
      </w:tr>
      <w:tr w:rsidR="00632400">
        <w:tc>
          <w:tcPr>
            <w:tcW w:w="2665" w:type="dxa"/>
            <w:tcBorders>
              <w:top w:val="nil"/>
              <w:left w:val="nil"/>
              <w:bottom w:val="nil"/>
              <w:right w:val="nil"/>
            </w:tcBorders>
          </w:tcPr>
          <w:p w:rsidR="00632400" w:rsidRDefault="00632400">
            <w:pPr>
              <w:pStyle w:val="ConsPlusNormal"/>
            </w:pPr>
            <w:r>
              <w:t>Задачи подпрограммы</w:t>
            </w:r>
          </w:p>
        </w:tc>
        <w:tc>
          <w:tcPr>
            <w:tcW w:w="6180" w:type="dxa"/>
            <w:tcBorders>
              <w:top w:val="nil"/>
              <w:left w:val="nil"/>
              <w:bottom w:val="nil"/>
              <w:right w:val="nil"/>
            </w:tcBorders>
          </w:tcPr>
          <w:p w:rsidR="00632400" w:rsidRDefault="00632400">
            <w:pPr>
              <w:pStyle w:val="ConsPlusNormal"/>
              <w:jc w:val="both"/>
            </w:pPr>
            <w:r>
              <w:t>Задача 4.1. Предоставление мер государственной поддержки на улучшение жилищных условий молодых и многодетных семей.</w:t>
            </w:r>
          </w:p>
          <w:p w:rsidR="00632400" w:rsidRDefault="00632400">
            <w:pPr>
              <w:pStyle w:val="ConsPlusNormal"/>
              <w:jc w:val="both"/>
            </w:pPr>
            <w:r>
              <w:t>Задача 4.2. Оказание мер государственной поддержки на улучшение жилищных условий работников бюджетной сферы, молодых специалистов, осуществляющих трудовую деятельность в сельской местности.</w:t>
            </w:r>
          </w:p>
          <w:p w:rsidR="00632400" w:rsidRDefault="00632400">
            <w:pPr>
              <w:pStyle w:val="ConsPlusNormal"/>
              <w:jc w:val="both"/>
            </w:pPr>
            <w:r>
              <w:t>Задача 4.3. Предоставление жилых помещений детям-сиротам и детям, оставшимся без попечения родителей, и лицам из числа детей-сирот и детей, оставшихся без попечения родителей.</w:t>
            </w:r>
          </w:p>
          <w:p w:rsidR="00632400" w:rsidRDefault="00632400">
            <w:pPr>
              <w:pStyle w:val="ConsPlusNormal"/>
              <w:jc w:val="both"/>
            </w:pPr>
            <w:r>
              <w:t>Задача 4.4. Оказание мер государственной поддержки на улучшение жилищных условий за счет средств федерального бюджета отдельным категориям граждан.</w:t>
            </w:r>
          </w:p>
          <w:p w:rsidR="00632400" w:rsidRDefault="00632400">
            <w:pPr>
              <w:pStyle w:val="ConsPlusNormal"/>
              <w:jc w:val="both"/>
            </w:pPr>
            <w:r>
              <w:t>Задача 4.5. Оказание государственной поддержки гражданам - участникам программы "Жилье для российской семьи" государственной программы Российской Федерации "Обеспечение доступным и комфортным жильем и коммунальными услугами граждан Российской Федерации" в форме предоставления социальных выплат на компенсацию процентной ставки по ипотечным жилищным кредитам, ипотечным жилищным займам.</w:t>
            </w:r>
          </w:p>
          <w:p w:rsidR="00632400" w:rsidRDefault="00632400">
            <w:pPr>
              <w:pStyle w:val="ConsPlusNormal"/>
              <w:jc w:val="both"/>
            </w:pPr>
            <w:r>
              <w:t>Задача 4.6. Предоставление жилищных сертификатов молодым семьям при рождении первого ребенка на приобретение или строительство жилья</w:t>
            </w:r>
          </w:p>
        </w:tc>
      </w:tr>
      <w:tr w:rsidR="00632400">
        <w:tc>
          <w:tcPr>
            <w:tcW w:w="2665" w:type="dxa"/>
            <w:tcBorders>
              <w:top w:val="nil"/>
              <w:left w:val="nil"/>
              <w:bottom w:val="nil"/>
              <w:right w:val="nil"/>
            </w:tcBorders>
          </w:tcPr>
          <w:p w:rsidR="00632400" w:rsidRDefault="00632400">
            <w:pPr>
              <w:pStyle w:val="ConsPlusNormal"/>
              <w:jc w:val="both"/>
            </w:pPr>
            <w:r>
              <w:t>Целевые показатели подпрограммы</w:t>
            </w:r>
          </w:p>
        </w:tc>
        <w:tc>
          <w:tcPr>
            <w:tcW w:w="6180" w:type="dxa"/>
            <w:tcBorders>
              <w:top w:val="nil"/>
              <w:left w:val="nil"/>
              <w:bottom w:val="nil"/>
              <w:right w:val="nil"/>
            </w:tcBorders>
          </w:tcPr>
          <w:p w:rsidR="00632400" w:rsidRDefault="00632400">
            <w:pPr>
              <w:pStyle w:val="ConsPlusNormal"/>
              <w:jc w:val="both"/>
            </w:pPr>
            <w:r>
              <w:t>1) доля молодых семей, получивших свидетельство о праве на получение социальной выплаты, в общем количестве молодых семей - участников мероприятия;</w:t>
            </w:r>
          </w:p>
          <w:p w:rsidR="00632400" w:rsidRDefault="00632400">
            <w:pPr>
              <w:pStyle w:val="ConsPlusNormal"/>
              <w:jc w:val="both"/>
            </w:pPr>
            <w:r>
              <w:t>2) доля работников бюджетной сферы, получивших выписку из распоряжения Правительства Пензенской области на получение единовременной выплаты, направленной на улучшение их жилищных условий, в общем объеме работников бюджетной сферы, изъявивших желание улучшить жилищные условия путем участия в подпрограмме;</w:t>
            </w:r>
          </w:p>
          <w:p w:rsidR="00632400" w:rsidRDefault="00632400">
            <w:pPr>
              <w:pStyle w:val="ConsPlusNormal"/>
              <w:jc w:val="both"/>
            </w:pPr>
            <w:r>
              <w:t>3) доля специалистов, осуществляющих трудовую деятельность в сельской местности, получивших государственную поддержку, направленную на улучшение их жилищных условий, в общем объеме специалистов, имеющих право на предоставление мер в отчетном году;</w:t>
            </w:r>
          </w:p>
          <w:p w:rsidR="00632400" w:rsidRDefault="00632400">
            <w:pPr>
              <w:pStyle w:val="ConsPlusNormal"/>
              <w:jc w:val="both"/>
            </w:pPr>
            <w:r>
              <w:t>4) доля многодетных семей, получивших государственную поддержку, направленную на улучшение их жилищных условий, в общем объеме многодетных семей, изъявивших желание улучшить жилищные условия путем участия в подпрограмме;</w:t>
            </w:r>
          </w:p>
          <w:p w:rsidR="00632400" w:rsidRDefault="00632400">
            <w:pPr>
              <w:pStyle w:val="ConsPlusNormal"/>
              <w:jc w:val="both"/>
            </w:pPr>
            <w:r>
              <w:t>5) 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p w:rsidR="00632400" w:rsidRDefault="00632400">
            <w:pPr>
              <w:pStyle w:val="ConsPlusNormal"/>
              <w:jc w:val="both"/>
            </w:pPr>
            <w:r>
              <w:t>6) численность детей-сирот и детей, оставшихся без попечения родителей, а также лиц из числа детей-сирот и детей, оставшихся без попечения родителей, у которых право на обеспечение жилыми помещениями возникло и не реализовано, по состоянию на конец отчетного года;</w:t>
            </w:r>
          </w:p>
          <w:p w:rsidR="00632400" w:rsidRDefault="00632400">
            <w:pPr>
              <w:pStyle w:val="ConsPlusNormal"/>
              <w:jc w:val="both"/>
            </w:pPr>
            <w:r>
              <w:t>7) доля детей-сирот, детей, оставшихся без попечения родителей, и лиц из числа детей-сирот, детей, оставшихся без попечения родителей, состоявших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детей, оставшихся без попечения родителей, и лиц из их числа, состоящих на учете на получение жилого помещения, включая лиц в возрасте от 23 лет и старше (всего на начало отчетного года);</w:t>
            </w:r>
          </w:p>
          <w:p w:rsidR="00632400" w:rsidRDefault="00632400">
            <w:pPr>
              <w:pStyle w:val="ConsPlusNormal"/>
              <w:jc w:val="both"/>
            </w:pPr>
            <w:r>
              <w:t>8) доля отдельных категорий граждан (ветеранов боевых действий, членов семей погибших (умерших) ветеранов боевых действий, инвалидов и семей, имеющих детей-инвалидов, ветеранов (членов семей погибших и (или) умерших ветеранов) Великой Отечественной войны, граждан, уволенных с военной службы), получивших свидетельство о праве на социальную выплату, направленную на улучшение их жилищных условий, в общем объеме граждан, включенных в списки на получение государственной поддержки на улучшение жилищных условий;</w:t>
            </w:r>
          </w:p>
          <w:p w:rsidR="00632400" w:rsidRDefault="00632400">
            <w:pPr>
              <w:pStyle w:val="ConsPlusNormal"/>
              <w:jc w:val="both"/>
            </w:pPr>
            <w:r>
              <w:t>9) доля граждан - участников программы "Жилье для российской семьи" государственной программы Российской Федерации "Обеспечение доступным и комфортным жильем и коммунальными услугами граждан Российской Федерации", получивших социальные выплаты на компенсацию процентной ставки по ипотечным жилищным кредитам, ипотечным жилищным займам, в общем объеме граждан, изъявивших желание получить социальную выплату путем участия в подпрограмме;</w:t>
            </w:r>
          </w:p>
          <w:p w:rsidR="00632400" w:rsidRDefault="00632400">
            <w:pPr>
              <w:pStyle w:val="ConsPlusNormal"/>
              <w:jc w:val="both"/>
            </w:pPr>
            <w:r>
              <w:t>10) доля молодых семей, получивших жилищный сертификат о праве на получение социальной выплаты на приобретение или строительство жилья при рождении первого ребенка, в общем количестве молодых семей, включенных в список получателей, по состоянию на начало отчетного года.</w:t>
            </w:r>
          </w:p>
        </w:tc>
      </w:tr>
      <w:tr w:rsidR="00632400">
        <w:tc>
          <w:tcPr>
            <w:tcW w:w="2665" w:type="dxa"/>
            <w:tcBorders>
              <w:top w:val="nil"/>
              <w:left w:val="nil"/>
              <w:bottom w:val="nil"/>
              <w:right w:val="nil"/>
            </w:tcBorders>
          </w:tcPr>
          <w:p w:rsidR="00632400" w:rsidRDefault="00632400">
            <w:pPr>
              <w:pStyle w:val="ConsPlusNormal"/>
            </w:pPr>
            <w:r>
              <w:t>Этапы и сроки реализации подпрограммы</w:t>
            </w:r>
          </w:p>
        </w:tc>
        <w:tc>
          <w:tcPr>
            <w:tcW w:w="6180" w:type="dxa"/>
            <w:tcBorders>
              <w:top w:val="nil"/>
              <w:left w:val="nil"/>
              <w:bottom w:val="nil"/>
              <w:right w:val="nil"/>
            </w:tcBorders>
          </w:tcPr>
          <w:p w:rsidR="00632400" w:rsidRDefault="00632400">
            <w:pPr>
              <w:pStyle w:val="ConsPlusNormal"/>
              <w:jc w:val="both"/>
            </w:pPr>
            <w:r>
              <w:t>2014 - 2027 годы</w:t>
            </w:r>
          </w:p>
        </w:tc>
      </w:tr>
      <w:tr w:rsidR="00632400">
        <w:tc>
          <w:tcPr>
            <w:tcW w:w="2665" w:type="dxa"/>
            <w:tcBorders>
              <w:top w:val="nil"/>
              <w:left w:val="nil"/>
              <w:bottom w:val="nil"/>
              <w:right w:val="nil"/>
            </w:tcBorders>
          </w:tcPr>
          <w:p w:rsidR="00632400" w:rsidRDefault="00632400">
            <w:pPr>
              <w:pStyle w:val="ConsPlusNormal"/>
            </w:pPr>
            <w:r>
              <w:t>Объемы бюджетных ассигнований подпрограммы</w:t>
            </w:r>
          </w:p>
        </w:tc>
        <w:tc>
          <w:tcPr>
            <w:tcW w:w="6180" w:type="dxa"/>
            <w:tcBorders>
              <w:top w:val="nil"/>
              <w:left w:val="nil"/>
              <w:bottom w:val="nil"/>
              <w:right w:val="nil"/>
            </w:tcBorders>
          </w:tcPr>
          <w:p w:rsidR="00632400" w:rsidRDefault="00632400">
            <w:pPr>
              <w:pStyle w:val="ConsPlusNormal"/>
              <w:jc w:val="both"/>
            </w:pPr>
            <w:r>
              <w:t>Общий объем финансирования подпрограммы составляет 26254865,8 тыс. рублей, в том числе:</w:t>
            </w:r>
          </w:p>
          <w:p w:rsidR="00632400" w:rsidRDefault="00632400">
            <w:pPr>
              <w:pStyle w:val="ConsPlusNormal"/>
              <w:jc w:val="both"/>
            </w:pPr>
            <w:r>
              <w:t>2014 год - 1464468,4 тыс. рублей;</w:t>
            </w:r>
          </w:p>
          <w:p w:rsidR="00632400" w:rsidRDefault="00632400">
            <w:pPr>
              <w:pStyle w:val="ConsPlusNormal"/>
              <w:jc w:val="both"/>
            </w:pPr>
            <w:r>
              <w:t>2015 год - 1540331,1 тыс. рублей;</w:t>
            </w:r>
          </w:p>
          <w:p w:rsidR="00632400" w:rsidRDefault="00632400">
            <w:pPr>
              <w:pStyle w:val="ConsPlusNormal"/>
              <w:jc w:val="both"/>
            </w:pPr>
            <w:r>
              <w:t>2016 год - 1613010,8 тыс. рублей;</w:t>
            </w:r>
          </w:p>
          <w:p w:rsidR="00632400" w:rsidRDefault="00632400">
            <w:pPr>
              <w:pStyle w:val="ConsPlusNormal"/>
              <w:jc w:val="both"/>
            </w:pPr>
            <w:r>
              <w:t>2017 год - 2376365,4 тыс. рублей;</w:t>
            </w:r>
          </w:p>
          <w:p w:rsidR="00632400" w:rsidRDefault="00632400">
            <w:pPr>
              <w:pStyle w:val="ConsPlusNormal"/>
              <w:jc w:val="both"/>
            </w:pPr>
            <w:r>
              <w:t>2018 год - 1878558,9 тыс. рублей;</w:t>
            </w:r>
          </w:p>
          <w:p w:rsidR="00632400" w:rsidRDefault="00632400">
            <w:pPr>
              <w:pStyle w:val="ConsPlusNormal"/>
              <w:jc w:val="both"/>
            </w:pPr>
            <w:r>
              <w:t>2019 год - 1479944,2 тыс. рублей;</w:t>
            </w:r>
          </w:p>
          <w:p w:rsidR="00632400" w:rsidRDefault="00632400">
            <w:pPr>
              <w:pStyle w:val="ConsPlusNormal"/>
              <w:jc w:val="both"/>
            </w:pPr>
            <w:r>
              <w:t>2020 год - 5804056,6 тыс. рублей;</w:t>
            </w:r>
          </w:p>
          <w:p w:rsidR="00632400" w:rsidRDefault="00632400">
            <w:pPr>
              <w:pStyle w:val="ConsPlusNormal"/>
              <w:jc w:val="both"/>
            </w:pPr>
            <w:r>
              <w:t>2021 год - 1328915,7 тыс. рублей;</w:t>
            </w:r>
          </w:p>
          <w:p w:rsidR="00632400" w:rsidRDefault="00632400">
            <w:pPr>
              <w:pStyle w:val="ConsPlusNormal"/>
              <w:jc w:val="both"/>
            </w:pPr>
            <w:r>
              <w:t>2022 год - 1392338,0 тыс. рублей;</w:t>
            </w:r>
          </w:p>
          <w:p w:rsidR="00632400" w:rsidRDefault="00632400">
            <w:pPr>
              <w:pStyle w:val="ConsPlusNormal"/>
              <w:jc w:val="both"/>
            </w:pPr>
            <w:r>
              <w:t>2023 год - 2006817,1 тыс. рублей;</w:t>
            </w:r>
          </w:p>
          <w:p w:rsidR="00632400" w:rsidRDefault="00632400">
            <w:pPr>
              <w:pStyle w:val="ConsPlusNormal"/>
              <w:jc w:val="both"/>
            </w:pPr>
            <w:r>
              <w:t>2024 год - 1826392,4 тыс. рублей;</w:t>
            </w:r>
          </w:p>
          <w:p w:rsidR="00632400" w:rsidRDefault="00632400">
            <w:pPr>
              <w:pStyle w:val="ConsPlusNormal"/>
              <w:jc w:val="both"/>
            </w:pPr>
            <w:r>
              <w:t>2025 год - 1181222,4 тыс. рублей;</w:t>
            </w:r>
          </w:p>
          <w:p w:rsidR="00632400" w:rsidRDefault="00632400">
            <w:pPr>
              <w:pStyle w:val="ConsPlusNormal"/>
              <w:jc w:val="both"/>
            </w:pPr>
            <w:r>
              <w:t>2026 год - 1181222,4 тыс. рублей;</w:t>
            </w:r>
          </w:p>
          <w:p w:rsidR="00632400" w:rsidRDefault="00632400">
            <w:pPr>
              <w:pStyle w:val="ConsPlusNormal"/>
              <w:jc w:val="both"/>
            </w:pPr>
            <w:r>
              <w:t>2027 год - 1181222,4 тыс. рублей;</w:t>
            </w:r>
          </w:p>
          <w:p w:rsidR="00632400" w:rsidRDefault="00632400">
            <w:pPr>
              <w:pStyle w:val="ConsPlusNormal"/>
              <w:jc w:val="both"/>
            </w:pPr>
            <w:r>
              <w:t>- объем финансирования за счет средств федерального бюджета составляет 3174681,9 тыс. рублей, в том числе:</w:t>
            </w:r>
          </w:p>
          <w:p w:rsidR="00632400" w:rsidRDefault="00632400">
            <w:pPr>
              <w:pStyle w:val="ConsPlusNormal"/>
              <w:jc w:val="both"/>
            </w:pPr>
            <w:r>
              <w:t>2014 год - 493820,7 тыс. рублей;</w:t>
            </w:r>
          </w:p>
          <w:p w:rsidR="00632400" w:rsidRDefault="00632400">
            <w:pPr>
              <w:pStyle w:val="ConsPlusNormal"/>
              <w:jc w:val="both"/>
            </w:pPr>
            <w:r>
              <w:t>2015 год - 551369,1 тыс. рублей;</w:t>
            </w:r>
          </w:p>
          <w:p w:rsidR="00632400" w:rsidRDefault="00632400">
            <w:pPr>
              <w:pStyle w:val="ConsPlusNormal"/>
              <w:jc w:val="both"/>
            </w:pPr>
            <w:r>
              <w:t>2016 год - 487584,6 тыс. рублей;</w:t>
            </w:r>
          </w:p>
          <w:p w:rsidR="00632400" w:rsidRDefault="00632400">
            <w:pPr>
              <w:pStyle w:val="ConsPlusNormal"/>
              <w:jc w:val="both"/>
            </w:pPr>
            <w:r>
              <w:t>2017 год - 280339,3 тыс. рублей;</w:t>
            </w:r>
          </w:p>
          <w:p w:rsidR="00632400" w:rsidRDefault="00632400">
            <w:pPr>
              <w:pStyle w:val="ConsPlusNormal"/>
              <w:jc w:val="both"/>
            </w:pPr>
            <w:r>
              <w:t>2018 год - 122720,8 тыс. рублей;</w:t>
            </w:r>
          </w:p>
          <w:p w:rsidR="00632400" w:rsidRDefault="00632400">
            <w:pPr>
              <w:pStyle w:val="ConsPlusNormal"/>
              <w:jc w:val="both"/>
            </w:pPr>
            <w:r>
              <w:t>2019 год - 336972,4 тыс. рублей;</w:t>
            </w:r>
          </w:p>
          <w:p w:rsidR="00632400" w:rsidRDefault="00632400">
            <w:pPr>
              <w:pStyle w:val="ConsPlusNormal"/>
              <w:jc w:val="both"/>
            </w:pPr>
            <w:r>
              <w:t>2020 год - 112489,8 тыс. рублей;</w:t>
            </w:r>
          </w:p>
          <w:p w:rsidR="00632400" w:rsidRDefault="00632400">
            <w:pPr>
              <w:pStyle w:val="ConsPlusNormal"/>
              <w:jc w:val="both"/>
            </w:pPr>
            <w:r>
              <w:t>2021 год - 128007,6 тыс. рублей;</w:t>
            </w:r>
          </w:p>
          <w:p w:rsidR="00632400" w:rsidRDefault="00632400">
            <w:pPr>
              <w:pStyle w:val="ConsPlusNormal"/>
              <w:jc w:val="both"/>
            </w:pPr>
            <w:r>
              <w:t>2022 год - 116746,6 тыс. рублей;</w:t>
            </w:r>
          </w:p>
          <w:p w:rsidR="00632400" w:rsidRDefault="00632400">
            <w:pPr>
              <w:pStyle w:val="ConsPlusNormal"/>
              <w:jc w:val="both"/>
            </w:pPr>
            <w:r>
              <w:t>2023 год - 122227,4 тыс. рублей;</w:t>
            </w:r>
          </w:p>
          <w:p w:rsidR="00632400" w:rsidRDefault="00632400">
            <w:pPr>
              <w:pStyle w:val="ConsPlusNormal"/>
              <w:jc w:val="both"/>
            </w:pPr>
            <w:r>
              <w:t>2024 год - 123368,1 тыс. рублей;</w:t>
            </w:r>
          </w:p>
          <w:p w:rsidR="00632400" w:rsidRDefault="00632400">
            <w:pPr>
              <w:pStyle w:val="ConsPlusNormal"/>
              <w:jc w:val="both"/>
            </w:pPr>
            <w:r>
              <w:t>2025 год - 99678,5 тыс. рублей;</w:t>
            </w:r>
          </w:p>
          <w:p w:rsidR="00632400" w:rsidRDefault="00632400">
            <w:pPr>
              <w:pStyle w:val="ConsPlusNormal"/>
              <w:jc w:val="both"/>
            </w:pPr>
            <w:r>
              <w:t>2026 год - 99678,5 тыс. рублей;</w:t>
            </w:r>
          </w:p>
          <w:p w:rsidR="00632400" w:rsidRDefault="00632400">
            <w:pPr>
              <w:pStyle w:val="ConsPlusNormal"/>
              <w:jc w:val="both"/>
            </w:pPr>
            <w:r>
              <w:t>2027 год - 99678,5 тыс. рублей;</w:t>
            </w:r>
          </w:p>
          <w:p w:rsidR="00632400" w:rsidRDefault="00632400">
            <w:pPr>
              <w:pStyle w:val="ConsPlusNormal"/>
              <w:jc w:val="both"/>
            </w:pPr>
            <w:r>
              <w:t>- объем финансирования за счет средств бюджета Пензенской области составляет 8764165,5 тыс. рублей, в том числе:</w:t>
            </w:r>
          </w:p>
          <w:p w:rsidR="00632400" w:rsidRDefault="00632400">
            <w:pPr>
              <w:pStyle w:val="ConsPlusNormal"/>
              <w:jc w:val="both"/>
            </w:pPr>
            <w:r>
              <w:t>2014 год - 367863,4 тыс. рублей;</w:t>
            </w:r>
          </w:p>
          <w:p w:rsidR="00632400" w:rsidRDefault="00632400">
            <w:pPr>
              <w:pStyle w:val="ConsPlusNormal"/>
              <w:jc w:val="both"/>
            </w:pPr>
            <w:r>
              <w:t>2015 год - 460040,3 тыс. рублей;</w:t>
            </w:r>
          </w:p>
          <w:p w:rsidR="00632400" w:rsidRDefault="00632400">
            <w:pPr>
              <w:pStyle w:val="ConsPlusNormal"/>
              <w:jc w:val="both"/>
            </w:pPr>
            <w:r>
              <w:t>2016 год - 431091,2 тыс. рублей;</w:t>
            </w:r>
          </w:p>
          <w:p w:rsidR="00632400" w:rsidRDefault="00632400">
            <w:pPr>
              <w:pStyle w:val="ConsPlusNormal"/>
              <w:jc w:val="both"/>
            </w:pPr>
            <w:r>
              <w:t>2017 год - 569216,2 тыс. рублей;</w:t>
            </w:r>
          </w:p>
          <w:p w:rsidR="00632400" w:rsidRDefault="00632400">
            <w:pPr>
              <w:pStyle w:val="ConsPlusNormal"/>
              <w:jc w:val="both"/>
            </w:pPr>
            <w:r>
              <w:t>2018 год - 478728,4 тыс. рублей;</w:t>
            </w:r>
          </w:p>
          <w:p w:rsidR="00632400" w:rsidRDefault="00632400">
            <w:pPr>
              <w:pStyle w:val="ConsPlusNormal"/>
              <w:jc w:val="both"/>
            </w:pPr>
            <w:r>
              <w:t>2019 год - 379405,2 тыс. рублей;</w:t>
            </w:r>
          </w:p>
          <w:p w:rsidR="00632400" w:rsidRDefault="00632400">
            <w:pPr>
              <w:pStyle w:val="ConsPlusNormal"/>
              <w:jc w:val="both"/>
            </w:pPr>
            <w:r>
              <w:t>2020 год - 447118,8 тыс. рублей;</w:t>
            </w:r>
          </w:p>
          <w:p w:rsidR="00632400" w:rsidRDefault="00632400">
            <w:pPr>
              <w:pStyle w:val="ConsPlusNormal"/>
              <w:jc w:val="both"/>
            </w:pPr>
            <w:r>
              <w:t>2021 год - 450975,7 тыс. рублей;</w:t>
            </w:r>
          </w:p>
          <w:p w:rsidR="00632400" w:rsidRDefault="00632400">
            <w:pPr>
              <w:pStyle w:val="ConsPlusNormal"/>
              <w:jc w:val="both"/>
            </w:pPr>
            <w:r>
              <w:t>2022 год - 763120,7 тыс. рублей;</w:t>
            </w:r>
          </w:p>
          <w:p w:rsidR="00632400" w:rsidRDefault="00632400">
            <w:pPr>
              <w:pStyle w:val="ConsPlusNormal"/>
              <w:jc w:val="both"/>
            </w:pPr>
            <w:r>
              <w:t>2023 год - 947577,9 тыс. рублей;</w:t>
            </w:r>
          </w:p>
          <w:p w:rsidR="00632400" w:rsidRDefault="00632400">
            <w:pPr>
              <w:pStyle w:val="ConsPlusNormal"/>
              <w:jc w:val="both"/>
            </w:pPr>
            <w:r>
              <w:t>2024 год - 950194,7 тыс. рублей;</w:t>
            </w:r>
          </w:p>
          <w:p w:rsidR="00632400" w:rsidRDefault="00632400">
            <w:pPr>
              <w:pStyle w:val="ConsPlusNormal"/>
              <w:jc w:val="both"/>
            </w:pPr>
            <w:r>
              <w:t>2025 год - 839611,0 тыс. рублей;</w:t>
            </w:r>
          </w:p>
          <w:p w:rsidR="00632400" w:rsidRDefault="00632400">
            <w:pPr>
              <w:pStyle w:val="ConsPlusNormal"/>
              <w:jc w:val="both"/>
            </w:pPr>
            <w:r>
              <w:t>2026 год - 839611,0 тыс. рублей;</w:t>
            </w:r>
          </w:p>
          <w:p w:rsidR="00632400" w:rsidRDefault="00632400">
            <w:pPr>
              <w:pStyle w:val="ConsPlusNormal"/>
              <w:jc w:val="both"/>
            </w:pPr>
            <w:r>
              <w:t>2027 год - 839611,0 тыс. рублей;</w:t>
            </w:r>
          </w:p>
          <w:p w:rsidR="00632400" w:rsidRDefault="00632400">
            <w:pPr>
              <w:pStyle w:val="ConsPlusNormal"/>
              <w:jc w:val="both"/>
            </w:pPr>
            <w:r>
              <w:t>- объем финансирования за счет средств бюджетов муниципальных образований составляет 542789,7 тыс. рублей, в том числе:</w:t>
            </w:r>
          </w:p>
          <w:p w:rsidR="00632400" w:rsidRDefault="00632400">
            <w:pPr>
              <w:pStyle w:val="ConsPlusNormal"/>
              <w:jc w:val="both"/>
            </w:pPr>
            <w:r>
              <w:t>2014 год - 50000,0 тыс. рублей;</w:t>
            </w:r>
          </w:p>
          <w:p w:rsidR="00632400" w:rsidRDefault="00632400">
            <w:pPr>
              <w:pStyle w:val="ConsPlusNormal"/>
              <w:jc w:val="both"/>
            </w:pPr>
            <w:r>
              <w:t>2015 год - 47134,0 тыс. рублей;</w:t>
            </w:r>
          </w:p>
          <w:p w:rsidR="00632400" w:rsidRDefault="00632400">
            <w:pPr>
              <w:pStyle w:val="ConsPlusNormal"/>
              <w:jc w:val="both"/>
            </w:pPr>
            <w:r>
              <w:t>2016 год - 48162,0 тыс. рублей;</w:t>
            </w:r>
          </w:p>
          <w:p w:rsidR="00632400" w:rsidRDefault="00632400">
            <w:pPr>
              <w:pStyle w:val="ConsPlusNormal"/>
              <w:jc w:val="both"/>
            </w:pPr>
            <w:r>
              <w:t>2017 год - 36546,1 тыс. рублей;</w:t>
            </w:r>
          </w:p>
          <w:p w:rsidR="00632400" w:rsidRDefault="00632400">
            <w:pPr>
              <w:pStyle w:val="ConsPlusNormal"/>
              <w:jc w:val="both"/>
            </w:pPr>
            <w:r>
              <w:t>2018 год - 38959,8 тыс. рублей;</w:t>
            </w:r>
          </w:p>
          <w:p w:rsidR="00632400" w:rsidRDefault="00632400">
            <w:pPr>
              <w:pStyle w:val="ConsPlusNormal"/>
              <w:jc w:val="both"/>
            </w:pPr>
            <w:r>
              <w:t>2019 год - 38646,7 тыс. рублей;</w:t>
            </w:r>
          </w:p>
          <w:p w:rsidR="00632400" w:rsidRDefault="00632400">
            <w:pPr>
              <w:pStyle w:val="ConsPlusNormal"/>
              <w:jc w:val="both"/>
            </w:pPr>
            <w:r>
              <w:t>2020 год - 39513,2 тыс. рублей;</w:t>
            </w:r>
          </w:p>
          <w:p w:rsidR="00632400" w:rsidRDefault="00632400">
            <w:pPr>
              <w:pStyle w:val="ConsPlusNormal"/>
              <w:jc w:val="both"/>
            </w:pPr>
            <w:r>
              <w:t>2021 год - 35935,6 тыс. рублей;</w:t>
            </w:r>
          </w:p>
          <w:p w:rsidR="00632400" w:rsidRDefault="00632400">
            <w:pPr>
              <w:pStyle w:val="ConsPlusNormal"/>
              <w:jc w:val="both"/>
            </w:pPr>
            <w:r>
              <w:t>2022 год - 35977,8 тыс. рублей;</w:t>
            </w:r>
          </w:p>
          <w:p w:rsidR="00632400" w:rsidRDefault="00632400">
            <w:pPr>
              <w:pStyle w:val="ConsPlusNormal"/>
              <w:jc w:val="both"/>
            </w:pPr>
            <w:r>
              <w:t>2023 год - 34622,9 тыс. рублей;</w:t>
            </w:r>
          </w:p>
          <w:p w:rsidR="00632400" w:rsidRDefault="00632400">
            <w:pPr>
              <w:pStyle w:val="ConsPlusNormal"/>
              <w:jc w:val="both"/>
            </w:pPr>
            <w:r>
              <w:t>2024 год - 34322,9 тыс. рублей;</w:t>
            </w:r>
          </w:p>
          <w:p w:rsidR="00632400" w:rsidRDefault="00632400">
            <w:pPr>
              <w:pStyle w:val="ConsPlusNormal"/>
              <w:jc w:val="both"/>
            </w:pPr>
            <w:r>
              <w:t>2025 год - 34322,9 тыс. рублей;</w:t>
            </w:r>
          </w:p>
          <w:p w:rsidR="00632400" w:rsidRDefault="00632400">
            <w:pPr>
              <w:pStyle w:val="ConsPlusNormal"/>
              <w:jc w:val="both"/>
            </w:pPr>
            <w:r>
              <w:t>2026 год - 34322,9 тыс. рублей;</w:t>
            </w:r>
          </w:p>
          <w:p w:rsidR="00632400" w:rsidRDefault="00632400">
            <w:pPr>
              <w:pStyle w:val="ConsPlusNormal"/>
              <w:jc w:val="both"/>
            </w:pPr>
            <w:r>
              <w:t>2027 год - 34322,9 тыс. рублей;</w:t>
            </w:r>
          </w:p>
          <w:p w:rsidR="00632400" w:rsidRDefault="00632400">
            <w:pPr>
              <w:pStyle w:val="ConsPlusNormal"/>
              <w:jc w:val="both"/>
            </w:pPr>
            <w:r>
              <w:t>- объем финансирования за счет внебюджетных средств составляет 13773228,7 тыс. рублей, в том числе:</w:t>
            </w:r>
          </w:p>
          <w:p w:rsidR="00632400" w:rsidRDefault="00632400">
            <w:pPr>
              <w:pStyle w:val="ConsPlusNormal"/>
              <w:jc w:val="both"/>
            </w:pPr>
            <w:r>
              <w:t>2014 год - 552784,3 тыс. рублей;</w:t>
            </w:r>
          </w:p>
          <w:p w:rsidR="00632400" w:rsidRDefault="00632400">
            <w:pPr>
              <w:pStyle w:val="ConsPlusNormal"/>
              <w:jc w:val="both"/>
            </w:pPr>
            <w:r>
              <w:t>2015 год - 481787,7 тыс. рублей;</w:t>
            </w:r>
          </w:p>
          <w:p w:rsidR="00632400" w:rsidRDefault="00632400">
            <w:pPr>
              <w:pStyle w:val="ConsPlusNormal"/>
              <w:jc w:val="both"/>
            </w:pPr>
            <w:r>
              <w:t>2016 год - 646173,0 тыс. рублей;</w:t>
            </w:r>
          </w:p>
          <w:p w:rsidR="00632400" w:rsidRDefault="00632400">
            <w:pPr>
              <w:pStyle w:val="ConsPlusNormal"/>
              <w:jc w:val="both"/>
            </w:pPr>
            <w:r>
              <w:t>2017 год - 1490263,8 тыс. рублей;</w:t>
            </w:r>
          </w:p>
          <w:p w:rsidR="00632400" w:rsidRDefault="00632400">
            <w:pPr>
              <w:pStyle w:val="ConsPlusNormal"/>
              <w:jc w:val="both"/>
            </w:pPr>
            <w:r>
              <w:t>2018 год - 1238149,9 тыс. рублей;</w:t>
            </w:r>
          </w:p>
          <w:p w:rsidR="00632400" w:rsidRDefault="00632400">
            <w:pPr>
              <w:pStyle w:val="ConsPlusNormal"/>
              <w:jc w:val="both"/>
            </w:pPr>
            <w:r>
              <w:t>2019 год - 724919,9 тыс. рублей;</w:t>
            </w:r>
          </w:p>
          <w:p w:rsidR="00632400" w:rsidRDefault="00632400">
            <w:pPr>
              <w:pStyle w:val="ConsPlusNormal"/>
              <w:jc w:val="both"/>
            </w:pPr>
            <w:r>
              <w:t>2020 год - 5204934,8 тыс. рублей;</w:t>
            </w:r>
          </w:p>
          <w:p w:rsidR="00632400" w:rsidRDefault="00632400">
            <w:pPr>
              <w:pStyle w:val="ConsPlusNormal"/>
              <w:jc w:val="both"/>
            </w:pPr>
            <w:r>
              <w:t>2021 год - 713996,8 тыс. рублей;</w:t>
            </w:r>
          </w:p>
          <w:p w:rsidR="00632400" w:rsidRDefault="00632400">
            <w:pPr>
              <w:pStyle w:val="ConsPlusNormal"/>
              <w:jc w:val="both"/>
            </w:pPr>
            <w:r>
              <w:t>2022 год - 476492,9 тыс. рублей;</w:t>
            </w:r>
          </w:p>
          <w:p w:rsidR="00632400" w:rsidRDefault="00632400">
            <w:pPr>
              <w:pStyle w:val="ConsPlusNormal"/>
              <w:jc w:val="both"/>
            </w:pPr>
            <w:r>
              <w:t>2023 год - 902388,9 тыс. рублей;</w:t>
            </w:r>
          </w:p>
          <w:p w:rsidR="00632400" w:rsidRDefault="00632400">
            <w:pPr>
              <w:pStyle w:val="ConsPlusNormal"/>
              <w:jc w:val="both"/>
            </w:pPr>
            <w:r>
              <w:t>2024 год - 718506,7 тыс. рублей;</w:t>
            </w:r>
          </w:p>
          <w:p w:rsidR="00632400" w:rsidRDefault="00632400">
            <w:pPr>
              <w:pStyle w:val="ConsPlusNormal"/>
              <w:jc w:val="both"/>
            </w:pPr>
            <w:r>
              <w:t>2025 год - 207610,0 тыс. рублей;</w:t>
            </w:r>
          </w:p>
          <w:p w:rsidR="00632400" w:rsidRDefault="00632400">
            <w:pPr>
              <w:pStyle w:val="ConsPlusNormal"/>
              <w:jc w:val="both"/>
            </w:pPr>
            <w:r>
              <w:t>2026 год - 207610,0 тыс. рублей;</w:t>
            </w:r>
          </w:p>
          <w:p w:rsidR="00632400" w:rsidRDefault="00632400">
            <w:pPr>
              <w:pStyle w:val="ConsPlusNormal"/>
              <w:jc w:val="both"/>
            </w:pPr>
            <w:r>
              <w:t>2027 год - 207610,0 тыс. рублей.</w:t>
            </w:r>
          </w:p>
        </w:tc>
      </w:tr>
      <w:tr w:rsidR="00632400">
        <w:tc>
          <w:tcPr>
            <w:tcW w:w="8845" w:type="dxa"/>
            <w:gridSpan w:val="2"/>
            <w:tcBorders>
              <w:top w:val="nil"/>
              <w:left w:val="nil"/>
              <w:bottom w:val="nil"/>
              <w:right w:val="nil"/>
            </w:tcBorders>
          </w:tcPr>
          <w:p w:rsidR="00632400" w:rsidRDefault="00632400">
            <w:pPr>
              <w:pStyle w:val="ConsPlusNormal"/>
              <w:jc w:val="both"/>
            </w:pPr>
            <w:r>
              <w:t xml:space="preserve">(в ред. </w:t>
            </w:r>
            <w:hyperlink r:id="rId168">
              <w:r>
                <w:rPr>
                  <w:color w:val="0000FF"/>
                </w:rPr>
                <w:t>Постановления</w:t>
              </w:r>
            </w:hyperlink>
            <w:r>
              <w:t xml:space="preserve"> Правительства Пензенской обл. от 21.09.2022 N 796-пП)</w:t>
            </w:r>
          </w:p>
        </w:tc>
      </w:tr>
      <w:tr w:rsidR="00632400">
        <w:tc>
          <w:tcPr>
            <w:tcW w:w="2665" w:type="dxa"/>
            <w:tcBorders>
              <w:top w:val="nil"/>
              <w:left w:val="nil"/>
              <w:bottom w:val="nil"/>
              <w:right w:val="nil"/>
            </w:tcBorders>
          </w:tcPr>
          <w:p w:rsidR="00632400" w:rsidRDefault="00632400">
            <w:pPr>
              <w:pStyle w:val="ConsPlusNormal"/>
              <w:jc w:val="both"/>
            </w:pPr>
            <w:r>
              <w:t>Ожидаемые результаты реализации подпрограммы</w:t>
            </w:r>
          </w:p>
        </w:tc>
        <w:tc>
          <w:tcPr>
            <w:tcW w:w="6180" w:type="dxa"/>
            <w:tcBorders>
              <w:top w:val="nil"/>
              <w:left w:val="nil"/>
              <w:bottom w:val="nil"/>
              <w:right w:val="nil"/>
            </w:tcBorders>
          </w:tcPr>
          <w:p w:rsidR="00632400" w:rsidRDefault="00632400">
            <w:pPr>
              <w:pStyle w:val="ConsPlusNormal"/>
              <w:jc w:val="both"/>
            </w:pPr>
            <w:r>
              <w:t>К 2027 году ожидается:</w:t>
            </w:r>
          </w:p>
          <w:p w:rsidR="00632400" w:rsidRDefault="00632400">
            <w:pPr>
              <w:pStyle w:val="ConsPlusNormal"/>
              <w:jc w:val="both"/>
            </w:pPr>
            <w:r>
              <w:t>1) доля молодых семей, получивших свидетельство о праве на получение социальной выплаты, в общем количестве молодых семей - участников мероприятия - 0,04%;</w:t>
            </w:r>
          </w:p>
          <w:p w:rsidR="00632400" w:rsidRDefault="00632400">
            <w:pPr>
              <w:pStyle w:val="ConsPlusNormal"/>
              <w:jc w:val="both"/>
            </w:pPr>
            <w:r>
              <w:t>2) доля работников бюджетной сферы, получивших выписку из распоряжения Правительства Пензенской области на получение единовременной выплаты, направленной на улучшение их жилищных условий, в общем объеме работников бюджетной сферы, изъявивших желание улучшить жилищные условия путем участия в подпрограмме, - 3,7%;</w:t>
            </w:r>
          </w:p>
          <w:p w:rsidR="00632400" w:rsidRDefault="00632400">
            <w:pPr>
              <w:pStyle w:val="ConsPlusNormal"/>
              <w:jc w:val="both"/>
            </w:pPr>
            <w:r>
              <w:t>3) доля специалистов, осуществляющих трудовую деятельность в сельской местности, получивших государственную поддержку, направленную на улучшение их жилищных условий, в общем объеме специалистов, имеющих право на предоставление мер в отчетном году, - 100%;</w:t>
            </w:r>
          </w:p>
          <w:p w:rsidR="00632400" w:rsidRDefault="00632400">
            <w:pPr>
              <w:pStyle w:val="ConsPlusNormal"/>
              <w:jc w:val="both"/>
            </w:pPr>
            <w:r>
              <w:t>4) доля многодетных семей, получивших государственную поддержку, направленную на улучшение их жилищных условий, в общем объеме многодетных семей, изъявивших желание улучшить жилищные условия путем участия в подпрограмме, - 55,3%;</w:t>
            </w:r>
          </w:p>
          <w:p w:rsidR="00632400" w:rsidRDefault="00632400">
            <w:pPr>
              <w:pStyle w:val="ConsPlusNormal"/>
              <w:jc w:val="both"/>
            </w:pPr>
            <w:r>
              <w:t>5) 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 - 340;</w:t>
            </w:r>
          </w:p>
          <w:p w:rsidR="00632400" w:rsidRDefault="00632400">
            <w:pPr>
              <w:pStyle w:val="ConsPlusNormal"/>
              <w:jc w:val="both"/>
            </w:pPr>
            <w:r>
              <w:t>6) численность детей-сирот и детей, оставшихся без попечения родителей, а также лиц из числа детей-сирот и детей, оставшихся без попечения родителей, у которых право на обеспечение жилыми помещениями возникло и не реализовано, по состоянию на конец отчетного года - 168;</w:t>
            </w:r>
          </w:p>
          <w:p w:rsidR="00632400" w:rsidRDefault="00632400">
            <w:pPr>
              <w:pStyle w:val="ConsPlusNormal"/>
              <w:jc w:val="both"/>
            </w:pPr>
            <w:r>
              <w:t>7) доля детей-сирот, детей, оставшихся без попечения родителей, и лиц из числа детей-сирот, детей, оставшихся без попечения родителей, состоявших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детей, оставшихся без попечения родителей, и лиц из их числа, состоящих на учете на получение жилого помещения, включая лиц в возрасте от 23 лет и старше (всего на начало отчетного года) - 64,94% (2021 год);</w:t>
            </w:r>
          </w:p>
          <w:p w:rsidR="00632400" w:rsidRDefault="00632400">
            <w:pPr>
              <w:pStyle w:val="ConsPlusNormal"/>
              <w:jc w:val="both"/>
            </w:pPr>
            <w:r>
              <w:t>8) доля отдельных категорий граждан (ветеранов боевых действий, членов семей погибших (умерших) ветеранов боевых действий, инвалидов и семей, имеющих детей-инвалидов, ветеранов (членов семей погибших и (или) умерших ветеранов) Великой Отечественной войны, граждан, уволенных с военной службы), получивших свидетельство о праве на социальную выплату, направленную на улучшение их жилищных условий, в общем объеме граждан, включенных в списки на получение государственной поддержки на улучшение жилищных условий, - 32,2%;</w:t>
            </w:r>
          </w:p>
          <w:p w:rsidR="00632400" w:rsidRDefault="00632400">
            <w:pPr>
              <w:pStyle w:val="ConsPlusNormal"/>
              <w:jc w:val="both"/>
            </w:pPr>
            <w:r>
              <w:t>9) доля граждан - участников программы "Жилье для российской семьи" государственной программы Российской Федерации "Обеспечение доступным и комфортным жильем и коммунальными услугами граждан Российской Федерации", получивших социальные выплаты на компенсацию процентной ставки по ипотечным жилищным кредитам, ипотечным жилищным займам, в общем объеме граждан, изъявивших желание получить социальную выплату путем участия в подпрограмме до 2019 года, - 100%;</w:t>
            </w:r>
          </w:p>
          <w:p w:rsidR="00632400" w:rsidRDefault="00632400">
            <w:pPr>
              <w:pStyle w:val="ConsPlusNormal"/>
              <w:jc w:val="both"/>
            </w:pPr>
            <w:r>
              <w:t>10) доля молодых семей, получивших жилищный сертификат о праве на получение социальной выплаты на приобретение или строительство жилья при рождении первого ребенка, в общем количестве молодых семей, включенных в список получателей, по состоянию на начало отчетного года - 17,4% (2024 год).</w:t>
            </w:r>
          </w:p>
        </w:tc>
      </w:tr>
    </w:tbl>
    <w:p w:rsidR="00632400" w:rsidRDefault="00632400">
      <w:pPr>
        <w:pStyle w:val="ConsPlusNormal"/>
        <w:jc w:val="both"/>
      </w:pPr>
    </w:p>
    <w:p w:rsidR="00632400" w:rsidRDefault="00632400">
      <w:pPr>
        <w:pStyle w:val="ConsPlusTitle"/>
        <w:jc w:val="center"/>
        <w:outlineLvl w:val="2"/>
      </w:pPr>
      <w:bookmarkStart w:id="5" w:name="P683"/>
      <w:bookmarkEnd w:id="5"/>
      <w:r>
        <w:t>ПАСПОРТ</w:t>
      </w:r>
    </w:p>
    <w:p w:rsidR="00632400" w:rsidRDefault="00632400">
      <w:pPr>
        <w:pStyle w:val="ConsPlusTitle"/>
        <w:jc w:val="center"/>
      </w:pPr>
      <w:r>
        <w:t>подпрограммы 5 государственной программы Пензенской области</w:t>
      </w:r>
    </w:p>
    <w:p w:rsidR="00632400" w:rsidRDefault="00632400">
      <w:pPr>
        <w:pStyle w:val="ConsPlusTitle"/>
        <w:jc w:val="center"/>
      </w:pPr>
      <w:r>
        <w:t>"Социальная поддержка граждан в Пензенской области"</w:t>
      </w:r>
    </w:p>
    <w:p w:rsidR="00632400" w:rsidRDefault="00632400">
      <w:pPr>
        <w:pStyle w:val="ConsPlusNormal"/>
        <w:jc w:val="center"/>
      </w:pPr>
      <w:r>
        <w:t xml:space="preserve">(в ред. </w:t>
      </w:r>
      <w:hyperlink r:id="rId169">
        <w:r>
          <w:rPr>
            <w:color w:val="0000FF"/>
          </w:rPr>
          <w:t>Постановления</w:t>
        </w:r>
      </w:hyperlink>
      <w:r>
        <w:t xml:space="preserve"> Правительства Пензенской обл.</w:t>
      </w:r>
    </w:p>
    <w:p w:rsidR="00632400" w:rsidRDefault="00632400">
      <w:pPr>
        <w:pStyle w:val="ConsPlusNormal"/>
        <w:jc w:val="center"/>
      </w:pPr>
      <w:r>
        <w:t>от 22.07.2022 N 630-пП)</w:t>
      </w:r>
    </w:p>
    <w:p w:rsidR="00632400" w:rsidRDefault="006324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6180"/>
      </w:tblGrid>
      <w:tr w:rsidR="00632400">
        <w:tc>
          <w:tcPr>
            <w:tcW w:w="2665" w:type="dxa"/>
            <w:tcBorders>
              <w:top w:val="nil"/>
              <w:left w:val="nil"/>
              <w:bottom w:val="nil"/>
              <w:right w:val="nil"/>
            </w:tcBorders>
          </w:tcPr>
          <w:p w:rsidR="00632400" w:rsidRDefault="00632400">
            <w:pPr>
              <w:pStyle w:val="ConsPlusNormal"/>
            </w:pPr>
            <w:r>
              <w:t>Наименование подпрограммы</w:t>
            </w:r>
          </w:p>
        </w:tc>
        <w:tc>
          <w:tcPr>
            <w:tcW w:w="6180" w:type="dxa"/>
            <w:tcBorders>
              <w:top w:val="nil"/>
              <w:left w:val="nil"/>
              <w:bottom w:val="nil"/>
              <w:right w:val="nil"/>
            </w:tcBorders>
          </w:tcPr>
          <w:p w:rsidR="00632400" w:rsidRDefault="00632400">
            <w:pPr>
              <w:pStyle w:val="ConsPlusNormal"/>
              <w:jc w:val="both"/>
            </w:pPr>
            <w:r>
              <w:t>Признание граждан нуждающимися в социальном обслуживании. Обеспечение граждан пожилого возраста и инвалидов, граждан, оказавшихся в трудной жизненной ситуации, стационарным обслуживанием и реабилитационными услугами</w:t>
            </w:r>
          </w:p>
        </w:tc>
      </w:tr>
      <w:tr w:rsidR="00632400">
        <w:tc>
          <w:tcPr>
            <w:tcW w:w="2665" w:type="dxa"/>
            <w:tcBorders>
              <w:top w:val="nil"/>
              <w:left w:val="nil"/>
              <w:bottom w:val="nil"/>
              <w:right w:val="nil"/>
            </w:tcBorders>
          </w:tcPr>
          <w:p w:rsidR="00632400" w:rsidRDefault="00632400">
            <w:pPr>
              <w:pStyle w:val="ConsPlusNormal"/>
            </w:pPr>
            <w:r>
              <w:t>Ответственный исполнитель подпрограммы</w:t>
            </w:r>
          </w:p>
        </w:tc>
        <w:tc>
          <w:tcPr>
            <w:tcW w:w="6180" w:type="dxa"/>
            <w:tcBorders>
              <w:top w:val="nil"/>
              <w:left w:val="nil"/>
              <w:bottom w:val="nil"/>
              <w:right w:val="nil"/>
            </w:tcBorders>
          </w:tcPr>
          <w:p w:rsidR="00632400" w:rsidRDefault="00632400">
            <w:pPr>
              <w:pStyle w:val="ConsPlusNormal"/>
              <w:jc w:val="both"/>
            </w:pPr>
            <w:r>
              <w:t>Министерство труда, социальной защиты и демографии Пензенской области</w:t>
            </w:r>
          </w:p>
        </w:tc>
      </w:tr>
      <w:tr w:rsidR="00632400">
        <w:tc>
          <w:tcPr>
            <w:tcW w:w="2665" w:type="dxa"/>
            <w:tcBorders>
              <w:top w:val="nil"/>
              <w:left w:val="nil"/>
              <w:bottom w:val="nil"/>
              <w:right w:val="nil"/>
            </w:tcBorders>
          </w:tcPr>
          <w:p w:rsidR="00632400" w:rsidRDefault="00632400">
            <w:pPr>
              <w:pStyle w:val="ConsPlusNormal"/>
            </w:pPr>
            <w:r>
              <w:t>Соисполнители подпрограммы</w:t>
            </w:r>
          </w:p>
        </w:tc>
        <w:tc>
          <w:tcPr>
            <w:tcW w:w="6180" w:type="dxa"/>
            <w:tcBorders>
              <w:top w:val="nil"/>
              <w:left w:val="nil"/>
              <w:bottom w:val="nil"/>
              <w:right w:val="nil"/>
            </w:tcBorders>
          </w:tcPr>
          <w:p w:rsidR="00632400" w:rsidRDefault="00632400">
            <w:pPr>
              <w:pStyle w:val="ConsPlusNormal"/>
              <w:jc w:val="both"/>
            </w:pPr>
            <w:r>
              <w:t>-</w:t>
            </w:r>
          </w:p>
        </w:tc>
      </w:tr>
      <w:tr w:rsidR="00632400">
        <w:tc>
          <w:tcPr>
            <w:tcW w:w="2665" w:type="dxa"/>
            <w:tcBorders>
              <w:top w:val="nil"/>
              <w:left w:val="nil"/>
              <w:bottom w:val="nil"/>
              <w:right w:val="nil"/>
            </w:tcBorders>
          </w:tcPr>
          <w:p w:rsidR="00632400" w:rsidRDefault="00632400">
            <w:pPr>
              <w:pStyle w:val="ConsPlusNormal"/>
            </w:pPr>
            <w:r>
              <w:t>Цели подпрограммы</w:t>
            </w:r>
          </w:p>
        </w:tc>
        <w:tc>
          <w:tcPr>
            <w:tcW w:w="6180" w:type="dxa"/>
            <w:tcBorders>
              <w:top w:val="nil"/>
              <w:left w:val="nil"/>
              <w:bottom w:val="nil"/>
              <w:right w:val="nil"/>
            </w:tcBorders>
          </w:tcPr>
          <w:p w:rsidR="00632400" w:rsidRDefault="00632400">
            <w:pPr>
              <w:pStyle w:val="ConsPlusNormal"/>
              <w:jc w:val="both"/>
            </w:pPr>
            <w:r>
              <w:t>Предоставление обратившимся гражданам услуги по признанию нуждающимися в социальном обслуживании. Обеспечение доступного и качественного социального обслуживания граждан пожилого возраста, инвалидов и граждан, оказавшихся в трудной жизненной ситуации, имеющих право на социальное стационарное обслуживание и реабилитационные услуги в условиях государственных организаций социального обслуживания.</w:t>
            </w:r>
          </w:p>
        </w:tc>
      </w:tr>
      <w:tr w:rsidR="00632400">
        <w:tc>
          <w:tcPr>
            <w:tcW w:w="2665" w:type="dxa"/>
            <w:tcBorders>
              <w:top w:val="nil"/>
              <w:left w:val="nil"/>
              <w:bottom w:val="nil"/>
              <w:right w:val="nil"/>
            </w:tcBorders>
          </w:tcPr>
          <w:p w:rsidR="00632400" w:rsidRDefault="00632400">
            <w:pPr>
              <w:pStyle w:val="ConsPlusNormal"/>
            </w:pPr>
            <w:r>
              <w:t>Задачи подпрограммы</w:t>
            </w:r>
          </w:p>
        </w:tc>
        <w:tc>
          <w:tcPr>
            <w:tcW w:w="6180" w:type="dxa"/>
            <w:tcBorders>
              <w:top w:val="nil"/>
              <w:left w:val="nil"/>
              <w:bottom w:val="nil"/>
              <w:right w:val="nil"/>
            </w:tcBorders>
          </w:tcPr>
          <w:p w:rsidR="00632400" w:rsidRDefault="00632400">
            <w:pPr>
              <w:pStyle w:val="ConsPlusNormal"/>
              <w:jc w:val="both"/>
            </w:pPr>
            <w:r>
              <w:t>Задача 5.1. Признание граждан нуждающимися в социальном обслуживании. Оказание социальных услуг, предоставление социального обслуживания в государственных организациях социального обслуживания граждан, а также образовательных услуг инвалидам и гражданам с ослабленным здоровьем на базе техникума-интерната.</w:t>
            </w:r>
          </w:p>
        </w:tc>
      </w:tr>
      <w:tr w:rsidR="00632400">
        <w:tc>
          <w:tcPr>
            <w:tcW w:w="2665" w:type="dxa"/>
            <w:tcBorders>
              <w:top w:val="nil"/>
              <w:left w:val="nil"/>
              <w:bottom w:val="nil"/>
              <w:right w:val="nil"/>
            </w:tcBorders>
          </w:tcPr>
          <w:p w:rsidR="00632400" w:rsidRDefault="00632400">
            <w:pPr>
              <w:pStyle w:val="ConsPlusNormal"/>
            </w:pPr>
            <w:r>
              <w:t>Целевые показатели подпрограммы</w:t>
            </w:r>
          </w:p>
        </w:tc>
        <w:tc>
          <w:tcPr>
            <w:tcW w:w="6180" w:type="dxa"/>
            <w:tcBorders>
              <w:top w:val="nil"/>
              <w:left w:val="nil"/>
              <w:bottom w:val="nil"/>
              <w:right w:val="nil"/>
            </w:tcBorders>
          </w:tcPr>
          <w:p w:rsidR="00632400" w:rsidRDefault="00632400">
            <w:pPr>
              <w:pStyle w:val="ConsPlusNormal"/>
              <w:jc w:val="both"/>
            </w:pPr>
            <w:r>
              <w:t>1) процент исполнения от плановых значений госзадания в доме ночного пребывания;</w:t>
            </w:r>
          </w:p>
          <w:p w:rsidR="00632400" w:rsidRDefault="00632400">
            <w:pPr>
              <w:pStyle w:val="ConsPlusNormal"/>
              <w:jc w:val="both"/>
            </w:pPr>
            <w:r>
              <w:t>2) процент исполнения от плановых значений госзадания в государственных организациях социальной защиты, предоставляющих социальное обслуживание в стационарной и полустационарной формах;</w:t>
            </w:r>
          </w:p>
          <w:p w:rsidR="00632400" w:rsidRDefault="00632400">
            <w:pPr>
              <w:pStyle w:val="ConsPlusNormal"/>
              <w:jc w:val="both"/>
            </w:pPr>
            <w:r>
              <w:t>3) процент исполнения от плановых значений госзадания в психоневрологических интернатах;</w:t>
            </w:r>
          </w:p>
          <w:p w:rsidR="00632400" w:rsidRDefault="00632400">
            <w:pPr>
              <w:pStyle w:val="ConsPlusNormal"/>
              <w:jc w:val="both"/>
            </w:pPr>
            <w:r>
              <w:t>4) процент исполнения от плановых значений госзадания в домах-интернатах общего типа;</w:t>
            </w:r>
          </w:p>
          <w:p w:rsidR="00632400" w:rsidRDefault="00632400">
            <w:pPr>
              <w:pStyle w:val="ConsPlusNormal"/>
              <w:jc w:val="both"/>
            </w:pPr>
            <w:r>
              <w:t>5) процент исполнения от плановых значений госзадания в детских домах-интернатах;</w:t>
            </w:r>
          </w:p>
          <w:p w:rsidR="00632400" w:rsidRDefault="00632400">
            <w:pPr>
              <w:pStyle w:val="ConsPlusNormal"/>
              <w:jc w:val="both"/>
            </w:pPr>
            <w:r>
              <w:t>6) процент исполнения от плановых значений госзадания в техникуме-интернате;</w:t>
            </w:r>
          </w:p>
          <w:p w:rsidR="00632400" w:rsidRDefault="00632400">
            <w:pPr>
              <w:pStyle w:val="ConsPlusNormal"/>
              <w:jc w:val="both"/>
            </w:pPr>
            <w:r>
              <w:t>7) отношение средней заработной платы социальных работников, включая социальных работников медицинских организаций, к среднемесячному доходу от трудовой деятельности по Пензенской области;</w:t>
            </w:r>
          </w:p>
          <w:p w:rsidR="00632400" w:rsidRDefault="00632400">
            <w:pPr>
              <w:pStyle w:val="ConsPlusNormal"/>
              <w:jc w:val="both"/>
            </w:pPr>
            <w:r>
              <w:t>8) доля граждан, признанных нуждающимися в социальном обслуживании, в общем объеме обратившихся граждан из имеющих право на признание нуждающимися в социальном обслуживании.</w:t>
            </w:r>
          </w:p>
        </w:tc>
      </w:tr>
      <w:tr w:rsidR="00632400">
        <w:tc>
          <w:tcPr>
            <w:tcW w:w="2665" w:type="dxa"/>
            <w:tcBorders>
              <w:top w:val="nil"/>
              <w:left w:val="nil"/>
              <w:bottom w:val="nil"/>
              <w:right w:val="nil"/>
            </w:tcBorders>
          </w:tcPr>
          <w:p w:rsidR="00632400" w:rsidRDefault="00632400">
            <w:pPr>
              <w:pStyle w:val="ConsPlusNormal"/>
            </w:pPr>
            <w:r>
              <w:t>Этапы и сроки реализации подпрограммы</w:t>
            </w:r>
          </w:p>
        </w:tc>
        <w:tc>
          <w:tcPr>
            <w:tcW w:w="6180" w:type="dxa"/>
            <w:tcBorders>
              <w:top w:val="nil"/>
              <w:left w:val="nil"/>
              <w:bottom w:val="nil"/>
              <w:right w:val="nil"/>
            </w:tcBorders>
          </w:tcPr>
          <w:p w:rsidR="00632400" w:rsidRDefault="00632400">
            <w:pPr>
              <w:pStyle w:val="ConsPlusNormal"/>
              <w:jc w:val="both"/>
            </w:pPr>
            <w:r>
              <w:t>2014 - 2027 годы</w:t>
            </w:r>
          </w:p>
        </w:tc>
      </w:tr>
      <w:tr w:rsidR="00632400">
        <w:tc>
          <w:tcPr>
            <w:tcW w:w="2665" w:type="dxa"/>
            <w:tcBorders>
              <w:top w:val="nil"/>
              <w:left w:val="nil"/>
              <w:bottom w:val="nil"/>
              <w:right w:val="nil"/>
            </w:tcBorders>
          </w:tcPr>
          <w:p w:rsidR="00632400" w:rsidRDefault="00632400">
            <w:pPr>
              <w:pStyle w:val="ConsPlusNormal"/>
            </w:pPr>
            <w:r>
              <w:t>Объемы бюджетных ассигнований подпрограммы</w:t>
            </w:r>
          </w:p>
        </w:tc>
        <w:tc>
          <w:tcPr>
            <w:tcW w:w="6180" w:type="dxa"/>
            <w:tcBorders>
              <w:top w:val="nil"/>
              <w:left w:val="nil"/>
              <w:bottom w:val="nil"/>
              <w:right w:val="nil"/>
            </w:tcBorders>
          </w:tcPr>
          <w:p w:rsidR="00632400" w:rsidRDefault="00632400">
            <w:pPr>
              <w:pStyle w:val="ConsPlusNormal"/>
              <w:jc w:val="both"/>
            </w:pPr>
            <w:r>
              <w:t>Объем финансирования подпрограммы составляет 9004264,5 тыс. рублей, в том числе:</w:t>
            </w:r>
          </w:p>
          <w:p w:rsidR="00632400" w:rsidRDefault="00632400">
            <w:pPr>
              <w:pStyle w:val="ConsPlusNormal"/>
              <w:jc w:val="both"/>
            </w:pPr>
            <w:r>
              <w:t>2014 год - 431568,1 тыс. рублей;</w:t>
            </w:r>
          </w:p>
          <w:p w:rsidR="00632400" w:rsidRDefault="00632400">
            <w:pPr>
              <w:pStyle w:val="ConsPlusNormal"/>
              <w:jc w:val="both"/>
            </w:pPr>
            <w:r>
              <w:t>2015 год - 378375,7 тыс. рублей;</w:t>
            </w:r>
          </w:p>
          <w:p w:rsidR="00632400" w:rsidRDefault="00632400">
            <w:pPr>
              <w:pStyle w:val="ConsPlusNormal"/>
              <w:jc w:val="both"/>
            </w:pPr>
            <w:r>
              <w:t>2016 год - 382628,0 тыс. рублей;</w:t>
            </w:r>
          </w:p>
          <w:p w:rsidR="00632400" w:rsidRDefault="00632400">
            <w:pPr>
              <w:pStyle w:val="ConsPlusNormal"/>
              <w:jc w:val="both"/>
            </w:pPr>
            <w:r>
              <w:t>2017 год - 493765,7 тыс. рублей;</w:t>
            </w:r>
          </w:p>
          <w:p w:rsidR="00632400" w:rsidRDefault="00632400">
            <w:pPr>
              <w:pStyle w:val="ConsPlusNormal"/>
              <w:jc w:val="both"/>
            </w:pPr>
            <w:r>
              <w:t>2018 год - 590106,9 тыс. рублей;</w:t>
            </w:r>
          </w:p>
          <w:p w:rsidR="00632400" w:rsidRDefault="00632400">
            <w:pPr>
              <w:pStyle w:val="ConsPlusNormal"/>
              <w:jc w:val="both"/>
            </w:pPr>
            <w:r>
              <w:t>2019 год - 615870,4 тыс. рублей;</w:t>
            </w:r>
          </w:p>
          <w:p w:rsidR="00632400" w:rsidRDefault="00632400">
            <w:pPr>
              <w:pStyle w:val="ConsPlusNormal"/>
              <w:jc w:val="both"/>
            </w:pPr>
            <w:r>
              <w:t>2020 год - 741007,6 тыс. рублей;</w:t>
            </w:r>
          </w:p>
          <w:p w:rsidR="00632400" w:rsidRDefault="00632400">
            <w:pPr>
              <w:pStyle w:val="ConsPlusNormal"/>
              <w:jc w:val="both"/>
            </w:pPr>
            <w:r>
              <w:t>2021 год - 703417,3 тыс. рублей;</w:t>
            </w:r>
          </w:p>
          <w:p w:rsidR="00632400" w:rsidRDefault="00632400">
            <w:pPr>
              <w:pStyle w:val="ConsPlusNormal"/>
              <w:jc w:val="both"/>
            </w:pPr>
            <w:r>
              <w:t>2022 год - 743859,8 тыс. рублей;</w:t>
            </w:r>
          </w:p>
          <w:p w:rsidR="00632400" w:rsidRDefault="00632400">
            <w:pPr>
              <w:pStyle w:val="ConsPlusNormal"/>
              <w:jc w:val="both"/>
            </w:pPr>
            <w:r>
              <w:t>2023 год - 754984,6 тыс. рублей;</w:t>
            </w:r>
          </w:p>
          <w:p w:rsidR="00632400" w:rsidRDefault="00632400">
            <w:pPr>
              <w:pStyle w:val="ConsPlusNormal"/>
              <w:jc w:val="both"/>
            </w:pPr>
            <w:r>
              <w:t>2024 год - 792170,1 тыс. рублей;</w:t>
            </w:r>
          </w:p>
          <w:p w:rsidR="00632400" w:rsidRDefault="00632400">
            <w:pPr>
              <w:pStyle w:val="ConsPlusNormal"/>
              <w:jc w:val="both"/>
            </w:pPr>
            <w:r>
              <w:t>2025 год - 792170,1 тыс. рублей;</w:t>
            </w:r>
          </w:p>
          <w:p w:rsidR="00632400" w:rsidRDefault="00632400">
            <w:pPr>
              <w:pStyle w:val="ConsPlusNormal"/>
              <w:jc w:val="both"/>
            </w:pPr>
            <w:r>
              <w:t>2026 год - 792170,1 тыс. рублей;</w:t>
            </w:r>
          </w:p>
          <w:p w:rsidR="00632400" w:rsidRDefault="00632400">
            <w:pPr>
              <w:pStyle w:val="ConsPlusNormal"/>
              <w:jc w:val="both"/>
            </w:pPr>
            <w:r>
              <w:t>2027 год - 792170,1 тыс. рублей;</w:t>
            </w:r>
          </w:p>
          <w:p w:rsidR="00632400" w:rsidRDefault="00632400">
            <w:pPr>
              <w:pStyle w:val="ConsPlusNormal"/>
              <w:jc w:val="both"/>
            </w:pPr>
            <w:r>
              <w:t>- объем финансирования за счет средств федерального бюджета составляет 105393,5 тыс. рублей, в том числе:</w:t>
            </w:r>
          </w:p>
          <w:p w:rsidR="00632400" w:rsidRDefault="00632400">
            <w:pPr>
              <w:pStyle w:val="ConsPlusNormal"/>
              <w:jc w:val="both"/>
            </w:pPr>
            <w:r>
              <w:t>2020 год - 97976,1 тыс. рублей;</w:t>
            </w:r>
          </w:p>
          <w:p w:rsidR="00632400" w:rsidRDefault="00632400">
            <w:pPr>
              <w:pStyle w:val="ConsPlusNormal"/>
              <w:jc w:val="both"/>
            </w:pPr>
            <w:r>
              <w:t>2021 год - 7417,4 тыс. рублей;</w:t>
            </w:r>
          </w:p>
          <w:p w:rsidR="00632400" w:rsidRDefault="00632400">
            <w:pPr>
              <w:pStyle w:val="ConsPlusNormal"/>
              <w:jc w:val="both"/>
            </w:pPr>
            <w:r>
              <w:t>- объем финансирования за счет средств бюджета Пензенской области составляет 8898871,0 тыс. рублей, в том числе:</w:t>
            </w:r>
          </w:p>
          <w:p w:rsidR="00632400" w:rsidRDefault="00632400">
            <w:pPr>
              <w:pStyle w:val="ConsPlusNormal"/>
              <w:jc w:val="both"/>
            </w:pPr>
            <w:r>
              <w:t>2014 год - 431568,1 тыс. рублей;</w:t>
            </w:r>
          </w:p>
          <w:p w:rsidR="00632400" w:rsidRDefault="00632400">
            <w:pPr>
              <w:pStyle w:val="ConsPlusNormal"/>
              <w:jc w:val="both"/>
            </w:pPr>
            <w:r>
              <w:t>2015 год - 378375,7 тыс. рублей;</w:t>
            </w:r>
          </w:p>
          <w:p w:rsidR="00632400" w:rsidRDefault="00632400">
            <w:pPr>
              <w:pStyle w:val="ConsPlusNormal"/>
              <w:jc w:val="both"/>
            </w:pPr>
            <w:r>
              <w:t>2016 год - 382628,0 тыс. рублей;</w:t>
            </w:r>
          </w:p>
          <w:p w:rsidR="00632400" w:rsidRDefault="00632400">
            <w:pPr>
              <w:pStyle w:val="ConsPlusNormal"/>
              <w:jc w:val="both"/>
            </w:pPr>
            <w:r>
              <w:t>2017 год - 493765,7 тыс. рублей;</w:t>
            </w:r>
          </w:p>
          <w:p w:rsidR="00632400" w:rsidRDefault="00632400">
            <w:pPr>
              <w:pStyle w:val="ConsPlusNormal"/>
              <w:jc w:val="both"/>
            </w:pPr>
            <w:r>
              <w:t>2018 год - 590106,9 тыс. рублей;</w:t>
            </w:r>
          </w:p>
          <w:p w:rsidR="00632400" w:rsidRDefault="00632400">
            <w:pPr>
              <w:pStyle w:val="ConsPlusNormal"/>
              <w:jc w:val="both"/>
            </w:pPr>
            <w:r>
              <w:t>2019 год - 615870,4 тыс. рублей;</w:t>
            </w:r>
          </w:p>
          <w:p w:rsidR="00632400" w:rsidRDefault="00632400">
            <w:pPr>
              <w:pStyle w:val="ConsPlusNormal"/>
              <w:jc w:val="both"/>
            </w:pPr>
            <w:r>
              <w:t>2020 год - 643031,5 тыс. рублей;</w:t>
            </w:r>
          </w:p>
          <w:p w:rsidR="00632400" w:rsidRDefault="00632400">
            <w:pPr>
              <w:pStyle w:val="ConsPlusNormal"/>
              <w:jc w:val="both"/>
            </w:pPr>
            <w:r>
              <w:t>2021 год - 695999,9 тыс. рублей;</w:t>
            </w:r>
          </w:p>
          <w:p w:rsidR="00632400" w:rsidRDefault="00632400">
            <w:pPr>
              <w:pStyle w:val="ConsPlusNormal"/>
              <w:jc w:val="both"/>
            </w:pPr>
            <w:r>
              <w:t>2022 год - 743859,8 тыс. рублей;</w:t>
            </w:r>
          </w:p>
          <w:p w:rsidR="00632400" w:rsidRDefault="00632400">
            <w:pPr>
              <w:pStyle w:val="ConsPlusNormal"/>
              <w:jc w:val="both"/>
            </w:pPr>
            <w:r>
              <w:t>2023 год - 754984,6 тыс. рублей;</w:t>
            </w:r>
          </w:p>
          <w:p w:rsidR="00632400" w:rsidRDefault="00632400">
            <w:pPr>
              <w:pStyle w:val="ConsPlusNormal"/>
              <w:jc w:val="both"/>
            </w:pPr>
            <w:r>
              <w:t>2024 год - 792170,1 тыс. рублей;</w:t>
            </w:r>
          </w:p>
          <w:p w:rsidR="00632400" w:rsidRDefault="00632400">
            <w:pPr>
              <w:pStyle w:val="ConsPlusNormal"/>
              <w:jc w:val="both"/>
            </w:pPr>
            <w:r>
              <w:t>2025 год - 792170,1 тыс. рублей;</w:t>
            </w:r>
          </w:p>
          <w:p w:rsidR="00632400" w:rsidRDefault="00632400">
            <w:pPr>
              <w:pStyle w:val="ConsPlusNormal"/>
              <w:jc w:val="both"/>
            </w:pPr>
            <w:r>
              <w:t>2026 год - 792170,1 тыс. рублей;</w:t>
            </w:r>
          </w:p>
          <w:p w:rsidR="00632400" w:rsidRDefault="00632400">
            <w:pPr>
              <w:pStyle w:val="ConsPlusNormal"/>
              <w:jc w:val="both"/>
            </w:pPr>
            <w:r>
              <w:t>2027 год - 792170,1 тыс. рублей.</w:t>
            </w:r>
          </w:p>
        </w:tc>
      </w:tr>
      <w:tr w:rsidR="00632400">
        <w:tc>
          <w:tcPr>
            <w:tcW w:w="8845" w:type="dxa"/>
            <w:gridSpan w:val="2"/>
            <w:tcBorders>
              <w:top w:val="nil"/>
              <w:left w:val="nil"/>
              <w:bottom w:val="nil"/>
              <w:right w:val="nil"/>
            </w:tcBorders>
          </w:tcPr>
          <w:p w:rsidR="00632400" w:rsidRDefault="00632400">
            <w:pPr>
              <w:pStyle w:val="ConsPlusNormal"/>
              <w:jc w:val="both"/>
            </w:pPr>
            <w:r>
              <w:t xml:space="preserve">(в ред. </w:t>
            </w:r>
            <w:hyperlink r:id="rId170">
              <w:r>
                <w:rPr>
                  <w:color w:val="0000FF"/>
                </w:rPr>
                <w:t>Постановления</w:t>
              </w:r>
            </w:hyperlink>
            <w:r>
              <w:t xml:space="preserve"> Правительства Пензенской обл. от 21.09.2022 N 796-пП)</w:t>
            </w:r>
          </w:p>
        </w:tc>
      </w:tr>
      <w:tr w:rsidR="00632400">
        <w:tc>
          <w:tcPr>
            <w:tcW w:w="2665" w:type="dxa"/>
            <w:tcBorders>
              <w:top w:val="nil"/>
              <w:left w:val="nil"/>
              <w:bottom w:val="nil"/>
              <w:right w:val="nil"/>
            </w:tcBorders>
          </w:tcPr>
          <w:p w:rsidR="00632400" w:rsidRDefault="00632400">
            <w:pPr>
              <w:pStyle w:val="ConsPlusNormal"/>
            </w:pPr>
            <w:r>
              <w:t>Ожидаемые результаты реализации подпрограммы</w:t>
            </w:r>
          </w:p>
        </w:tc>
        <w:tc>
          <w:tcPr>
            <w:tcW w:w="6180" w:type="dxa"/>
            <w:tcBorders>
              <w:top w:val="nil"/>
              <w:left w:val="nil"/>
              <w:bottom w:val="nil"/>
              <w:right w:val="nil"/>
            </w:tcBorders>
          </w:tcPr>
          <w:p w:rsidR="00632400" w:rsidRDefault="00632400">
            <w:pPr>
              <w:pStyle w:val="ConsPlusNormal"/>
              <w:jc w:val="both"/>
            </w:pPr>
            <w:r>
              <w:t>К 2027 году ожидается:</w:t>
            </w:r>
          </w:p>
          <w:p w:rsidR="00632400" w:rsidRDefault="00632400">
            <w:pPr>
              <w:pStyle w:val="ConsPlusNormal"/>
              <w:jc w:val="both"/>
            </w:pPr>
            <w:r>
              <w:t>1) процент исполнения от плановых значений госзадания в доме ночного пребывания - 95%;</w:t>
            </w:r>
          </w:p>
          <w:p w:rsidR="00632400" w:rsidRDefault="00632400">
            <w:pPr>
              <w:pStyle w:val="ConsPlusNormal"/>
              <w:jc w:val="both"/>
            </w:pPr>
            <w:r>
              <w:t>2) процент исполнения от плановых значений госзадания в государственных организациях социальной защиты, предоставляющих социальное обслуживание в стационарной и полустационарной формах, - 95%;</w:t>
            </w:r>
          </w:p>
          <w:p w:rsidR="00632400" w:rsidRDefault="00632400">
            <w:pPr>
              <w:pStyle w:val="ConsPlusNormal"/>
              <w:jc w:val="both"/>
            </w:pPr>
            <w:r>
              <w:t>3) процент исполнения от плановых значений госзадания в психоневрологических интернатах - 95%;</w:t>
            </w:r>
          </w:p>
          <w:p w:rsidR="00632400" w:rsidRDefault="00632400">
            <w:pPr>
              <w:pStyle w:val="ConsPlusNormal"/>
              <w:jc w:val="both"/>
            </w:pPr>
            <w:r>
              <w:t>4) процент исполнения от плановых значений госзадания в домах-интернатах общего типа - 95%;</w:t>
            </w:r>
          </w:p>
          <w:p w:rsidR="00632400" w:rsidRDefault="00632400">
            <w:pPr>
              <w:pStyle w:val="ConsPlusNormal"/>
              <w:jc w:val="both"/>
            </w:pPr>
            <w:r>
              <w:t>5) процент исполнения от плановых значений госзадания в детских домах-интернатах - 95%;</w:t>
            </w:r>
          </w:p>
          <w:p w:rsidR="00632400" w:rsidRDefault="00632400">
            <w:pPr>
              <w:pStyle w:val="ConsPlusNormal"/>
              <w:jc w:val="both"/>
            </w:pPr>
            <w:r>
              <w:t>6) процент исполнения от плановых значений госзадания в техникуме-интернате - 95%;</w:t>
            </w:r>
          </w:p>
          <w:p w:rsidR="00632400" w:rsidRDefault="00632400">
            <w:pPr>
              <w:pStyle w:val="ConsPlusNormal"/>
              <w:jc w:val="both"/>
            </w:pPr>
            <w:r>
              <w:t>7) отношение средней заработной платы социальных работников, включая социальных работников медицинских организаций, к среднемесячному доходу от трудовой деятельности по Пензенской области - 100%;</w:t>
            </w:r>
          </w:p>
          <w:p w:rsidR="00632400" w:rsidRDefault="00632400">
            <w:pPr>
              <w:pStyle w:val="ConsPlusNormal"/>
              <w:jc w:val="both"/>
            </w:pPr>
            <w:r>
              <w:t>8) доля граждан, признанных нуждающимися в социальном обслуживании, в общем объеме обратившихся граждан из имеющих право на признание нуждающимися в социальном обслуживании, до 100%.</w:t>
            </w:r>
          </w:p>
        </w:tc>
      </w:tr>
    </w:tbl>
    <w:p w:rsidR="00632400" w:rsidRDefault="00632400">
      <w:pPr>
        <w:pStyle w:val="ConsPlusNormal"/>
        <w:jc w:val="both"/>
      </w:pPr>
    </w:p>
    <w:p w:rsidR="00632400" w:rsidRDefault="00632400">
      <w:pPr>
        <w:pStyle w:val="ConsPlusTitle"/>
        <w:jc w:val="center"/>
        <w:outlineLvl w:val="2"/>
      </w:pPr>
      <w:bookmarkStart w:id="6" w:name="P756"/>
      <w:bookmarkEnd w:id="6"/>
      <w:r>
        <w:t>ПАСПОРТ</w:t>
      </w:r>
    </w:p>
    <w:p w:rsidR="00632400" w:rsidRDefault="00632400">
      <w:pPr>
        <w:pStyle w:val="ConsPlusTitle"/>
        <w:jc w:val="center"/>
      </w:pPr>
      <w:r>
        <w:t>подпрограммы 6 государственной программы Пензенской области</w:t>
      </w:r>
    </w:p>
    <w:p w:rsidR="00632400" w:rsidRDefault="00632400">
      <w:pPr>
        <w:pStyle w:val="ConsPlusTitle"/>
        <w:jc w:val="center"/>
      </w:pPr>
      <w:r>
        <w:t>"Социальная поддержка граждан в Пензенской области"</w:t>
      </w:r>
    </w:p>
    <w:p w:rsidR="00632400" w:rsidRDefault="00632400">
      <w:pPr>
        <w:pStyle w:val="ConsPlusNormal"/>
        <w:jc w:val="center"/>
      </w:pPr>
      <w:r>
        <w:t xml:space="preserve">(в ред. </w:t>
      </w:r>
      <w:hyperlink r:id="rId171">
        <w:r>
          <w:rPr>
            <w:color w:val="0000FF"/>
          </w:rPr>
          <w:t>Постановления</w:t>
        </w:r>
      </w:hyperlink>
      <w:r>
        <w:t xml:space="preserve"> Правительства Пензенской обл.</w:t>
      </w:r>
    </w:p>
    <w:p w:rsidR="00632400" w:rsidRDefault="00632400">
      <w:pPr>
        <w:pStyle w:val="ConsPlusNormal"/>
        <w:jc w:val="center"/>
      </w:pPr>
      <w:r>
        <w:t>от 22.07.2022 N 630-пП)</w:t>
      </w:r>
    </w:p>
    <w:p w:rsidR="00632400" w:rsidRDefault="006324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6180"/>
      </w:tblGrid>
      <w:tr w:rsidR="00632400">
        <w:tc>
          <w:tcPr>
            <w:tcW w:w="2665" w:type="dxa"/>
            <w:tcBorders>
              <w:top w:val="nil"/>
              <w:left w:val="nil"/>
              <w:bottom w:val="nil"/>
              <w:right w:val="nil"/>
            </w:tcBorders>
          </w:tcPr>
          <w:p w:rsidR="00632400" w:rsidRDefault="00632400">
            <w:pPr>
              <w:pStyle w:val="ConsPlusNormal"/>
            </w:pPr>
            <w:r>
              <w:t>Наименование подпрограммы</w:t>
            </w:r>
          </w:p>
        </w:tc>
        <w:tc>
          <w:tcPr>
            <w:tcW w:w="6180" w:type="dxa"/>
            <w:tcBorders>
              <w:top w:val="nil"/>
              <w:left w:val="nil"/>
              <w:bottom w:val="nil"/>
              <w:right w:val="nil"/>
            </w:tcBorders>
          </w:tcPr>
          <w:p w:rsidR="00632400" w:rsidRDefault="00632400">
            <w:pPr>
              <w:pStyle w:val="ConsPlusNormal"/>
              <w:jc w:val="both"/>
            </w:pPr>
            <w:r>
              <w:t>Предоставление субсидий, субвенций и иных межбюджетных трансфертов из бюджета Пензенской области. Оказание государственной социальной помощи на основании социального контракта в Пензенской области</w:t>
            </w:r>
          </w:p>
        </w:tc>
      </w:tr>
      <w:tr w:rsidR="00632400">
        <w:tc>
          <w:tcPr>
            <w:tcW w:w="2665" w:type="dxa"/>
            <w:tcBorders>
              <w:top w:val="nil"/>
              <w:left w:val="nil"/>
              <w:bottom w:val="nil"/>
              <w:right w:val="nil"/>
            </w:tcBorders>
          </w:tcPr>
          <w:p w:rsidR="00632400" w:rsidRDefault="00632400">
            <w:pPr>
              <w:pStyle w:val="ConsPlusNormal"/>
            </w:pPr>
            <w:r>
              <w:t>Ответственный исполнитель подпрограммы</w:t>
            </w:r>
          </w:p>
        </w:tc>
        <w:tc>
          <w:tcPr>
            <w:tcW w:w="6180" w:type="dxa"/>
            <w:tcBorders>
              <w:top w:val="nil"/>
              <w:left w:val="nil"/>
              <w:bottom w:val="nil"/>
              <w:right w:val="nil"/>
            </w:tcBorders>
          </w:tcPr>
          <w:p w:rsidR="00632400" w:rsidRDefault="00632400">
            <w:pPr>
              <w:pStyle w:val="ConsPlusNormal"/>
              <w:jc w:val="both"/>
            </w:pPr>
            <w:r>
              <w:t>Министерство труда, социальной защиты и демографии Пензенской области</w:t>
            </w:r>
          </w:p>
        </w:tc>
      </w:tr>
      <w:tr w:rsidR="00632400">
        <w:tc>
          <w:tcPr>
            <w:tcW w:w="2665" w:type="dxa"/>
            <w:tcBorders>
              <w:top w:val="nil"/>
              <w:left w:val="nil"/>
              <w:bottom w:val="nil"/>
              <w:right w:val="nil"/>
            </w:tcBorders>
          </w:tcPr>
          <w:p w:rsidR="00632400" w:rsidRDefault="00632400">
            <w:pPr>
              <w:pStyle w:val="ConsPlusNormal"/>
            </w:pPr>
            <w:r>
              <w:t>Соисполнители подпрограммы</w:t>
            </w:r>
          </w:p>
        </w:tc>
        <w:tc>
          <w:tcPr>
            <w:tcW w:w="6180" w:type="dxa"/>
            <w:tcBorders>
              <w:top w:val="nil"/>
              <w:left w:val="nil"/>
              <w:bottom w:val="nil"/>
              <w:right w:val="nil"/>
            </w:tcBorders>
          </w:tcPr>
          <w:p w:rsidR="00632400" w:rsidRDefault="00632400">
            <w:pPr>
              <w:pStyle w:val="ConsPlusNormal"/>
              <w:jc w:val="both"/>
            </w:pPr>
            <w:r>
              <w:t>-</w:t>
            </w:r>
          </w:p>
        </w:tc>
      </w:tr>
      <w:tr w:rsidR="00632400">
        <w:tc>
          <w:tcPr>
            <w:tcW w:w="2665" w:type="dxa"/>
            <w:tcBorders>
              <w:top w:val="nil"/>
              <w:left w:val="nil"/>
              <w:bottom w:val="nil"/>
              <w:right w:val="nil"/>
            </w:tcBorders>
          </w:tcPr>
          <w:p w:rsidR="00632400" w:rsidRDefault="00632400">
            <w:pPr>
              <w:pStyle w:val="ConsPlusNormal"/>
            </w:pPr>
            <w:r>
              <w:t>Цели подпрограммы</w:t>
            </w:r>
          </w:p>
        </w:tc>
        <w:tc>
          <w:tcPr>
            <w:tcW w:w="6180" w:type="dxa"/>
            <w:tcBorders>
              <w:top w:val="nil"/>
              <w:left w:val="nil"/>
              <w:bottom w:val="nil"/>
              <w:right w:val="nil"/>
            </w:tcBorders>
          </w:tcPr>
          <w:p w:rsidR="00632400" w:rsidRDefault="00632400">
            <w:pPr>
              <w:pStyle w:val="ConsPlusNormal"/>
              <w:jc w:val="both"/>
            </w:pPr>
            <w:r>
              <w:t>Финансовое обеспечение органам местного самоуправления Пензенской области полномочий и контроль за использованием предоставляемых межбюджетных трансфертов, финансовое обеспечение переданных полномочий государственному учреждению - Пенсионный фонд Российской Федерации. Предоставление льготного проезда отдельным категориям граждан. Оказание государственной социальной помощи на основании социального контракта в Пензенской области. Оказание государственной поддержки отдельным общественным и иным некоммерческим организациям.</w:t>
            </w:r>
          </w:p>
        </w:tc>
      </w:tr>
      <w:tr w:rsidR="00632400">
        <w:tc>
          <w:tcPr>
            <w:tcW w:w="8845" w:type="dxa"/>
            <w:gridSpan w:val="2"/>
            <w:tcBorders>
              <w:top w:val="nil"/>
              <w:left w:val="nil"/>
              <w:bottom w:val="nil"/>
              <w:right w:val="nil"/>
            </w:tcBorders>
          </w:tcPr>
          <w:p w:rsidR="00632400" w:rsidRDefault="00632400">
            <w:pPr>
              <w:pStyle w:val="ConsPlusNormal"/>
              <w:jc w:val="both"/>
            </w:pPr>
            <w:r>
              <w:t xml:space="preserve">(в ред. </w:t>
            </w:r>
            <w:hyperlink r:id="rId172">
              <w:r>
                <w:rPr>
                  <w:color w:val="0000FF"/>
                </w:rPr>
                <w:t>Постановления</w:t>
              </w:r>
            </w:hyperlink>
            <w:r>
              <w:t xml:space="preserve"> Правительства Пензенской обл. от 21.09.2022 N 796-пП)</w:t>
            </w:r>
          </w:p>
        </w:tc>
      </w:tr>
      <w:tr w:rsidR="00632400">
        <w:tc>
          <w:tcPr>
            <w:tcW w:w="2665" w:type="dxa"/>
            <w:tcBorders>
              <w:top w:val="nil"/>
              <w:left w:val="nil"/>
              <w:bottom w:val="nil"/>
              <w:right w:val="nil"/>
            </w:tcBorders>
          </w:tcPr>
          <w:p w:rsidR="00632400" w:rsidRDefault="00632400">
            <w:pPr>
              <w:pStyle w:val="ConsPlusNormal"/>
            </w:pPr>
            <w:r>
              <w:t>Задачи подпрограммы</w:t>
            </w:r>
          </w:p>
        </w:tc>
        <w:tc>
          <w:tcPr>
            <w:tcW w:w="6180" w:type="dxa"/>
            <w:tcBorders>
              <w:top w:val="nil"/>
              <w:left w:val="nil"/>
              <w:bottom w:val="nil"/>
              <w:right w:val="nil"/>
            </w:tcBorders>
          </w:tcPr>
          <w:p w:rsidR="00632400" w:rsidRDefault="00632400">
            <w:pPr>
              <w:pStyle w:val="ConsPlusNormal"/>
              <w:jc w:val="both"/>
            </w:pPr>
            <w:r>
              <w:t>Задача 6.1. Финансовое обеспечение полномочий, делегированных государственному учреждению - Пенсионный фонд Российской Федерации и органам местного самоуправления Пензенской области.</w:t>
            </w:r>
          </w:p>
          <w:p w:rsidR="00632400" w:rsidRDefault="00632400">
            <w:pPr>
              <w:pStyle w:val="ConsPlusNormal"/>
              <w:jc w:val="both"/>
            </w:pPr>
            <w:r>
              <w:t>Задача 6.2. Финансовое обеспечение предоставления льготного проезда отдельным категориям граждан, проживающим на территории Пензенской области, железнодорожным транспортом пригородного сообщения на территории Пензенской области.</w:t>
            </w:r>
          </w:p>
          <w:p w:rsidR="00632400" w:rsidRDefault="00632400">
            <w:pPr>
              <w:pStyle w:val="ConsPlusNormal"/>
              <w:jc w:val="both"/>
            </w:pPr>
            <w:r>
              <w:t>Задача 6.3. Оказание государственной социальной помощи на основании социального контракта в Пензенской области</w:t>
            </w:r>
          </w:p>
          <w:p w:rsidR="00632400" w:rsidRDefault="00632400">
            <w:pPr>
              <w:pStyle w:val="ConsPlusNormal"/>
              <w:jc w:val="both"/>
            </w:pPr>
            <w:r>
              <w:t>Задача 6.4. Оказание государственной поддержки отдельным общественным и иным некоммерческим организациям.</w:t>
            </w:r>
          </w:p>
        </w:tc>
      </w:tr>
      <w:tr w:rsidR="00632400">
        <w:tc>
          <w:tcPr>
            <w:tcW w:w="8845" w:type="dxa"/>
            <w:gridSpan w:val="2"/>
            <w:tcBorders>
              <w:top w:val="nil"/>
              <w:left w:val="nil"/>
              <w:bottom w:val="nil"/>
              <w:right w:val="nil"/>
            </w:tcBorders>
          </w:tcPr>
          <w:p w:rsidR="00632400" w:rsidRDefault="00632400">
            <w:pPr>
              <w:pStyle w:val="ConsPlusNormal"/>
              <w:jc w:val="both"/>
            </w:pPr>
            <w:r>
              <w:t xml:space="preserve">(в ред. </w:t>
            </w:r>
            <w:hyperlink r:id="rId173">
              <w:r>
                <w:rPr>
                  <w:color w:val="0000FF"/>
                </w:rPr>
                <w:t>Постановления</w:t>
              </w:r>
            </w:hyperlink>
            <w:r>
              <w:t xml:space="preserve"> Правительства Пензенской обл. от 21.09.2022 N 796-пП)</w:t>
            </w:r>
          </w:p>
        </w:tc>
      </w:tr>
      <w:tr w:rsidR="00632400">
        <w:tc>
          <w:tcPr>
            <w:tcW w:w="2665" w:type="dxa"/>
            <w:tcBorders>
              <w:top w:val="nil"/>
              <w:left w:val="nil"/>
              <w:bottom w:val="nil"/>
              <w:right w:val="nil"/>
            </w:tcBorders>
          </w:tcPr>
          <w:p w:rsidR="00632400" w:rsidRDefault="00632400">
            <w:pPr>
              <w:pStyle w:val="ConsPlusNormal"/>
            </w:pPr>
            <w:r>
              <w:t>Целевые показатели подпрограммы</w:t>
            </w:r>
          </w:p>
        </w:tc>
        <w:tc>
          <w:tcPr>
            <w:tcW w:w="6180" w:type="dxa"/>
            <w:tcBorders>
              <w:top w:val="nil"/>
              <w:left w:val="nil"/>
              <w:bottom w:val="nil"/>
              <w:right w:val="nil"/>
            </w:tcBorders>
          </w:tcPr>
          <w:p w:rsidR="00632400" w:rsidRDefault="00632400">
            <w:pPr>
              <w:pStyle w:val="ConsPlusNormal"/>
              <w:jc w:val="both"/>
            </w:pPr>
            <w:r>
              <w:t>1) соответствие финансирования заявленным государственным учреждением - Пенсионный фонд Российской Федерации и муниципальными образованиями объемам средств субсидий, субвенций и иных межбюджетных трансфертов (без учета федеральных средств);</w:t>
            </w:r>
          </w:p>
          <w:p w:rsidR="00632400" w:rsidRDefault="00632400">
            <w:pPr>
              <w:pStyle w:val="ConsPlusNormal"/>
              <w:jc w:val="both"/>
            </w:pPr>
            <w:r>
              <w:t>2) отсутствие просроченной кредиторской задолженности по исполнению бюджетных обязательств (без учета федеральных средств);</w:t>
            </w:r>
          </w:p>
          <w:p w:rsidR="00632400" w:rsidRDefault="00632400">
            <w:pPr>
              <w:pStyle w:val="ConsPlusNormal"/>
              <w:jc w:val="both"/>
            </w:pPr>
            <w:r>
              <w:t>3) соответствие финансирования отчетным документам организаций железнодорожного транспорта;</w:t>
            </w:r>
          </w:p>
          <w:p w:rsidR="00632400" w:rsidRDefault="00632400">
            <w:pPr>
              <w:pStyle w:val="ConsPlusNormal"/>
              <w:jc w:val="both"/>
            </w:pPr>
            <w:r>
              <w:t>4) доля граждан, получивших государственную социальную помощь на основании социального контракта в общей численности граждан, обратившихся за государственной социальной помощью на основании социального контракта и имеющих право;</w:t>
            </w:r>
          </w:p>
          <w:p w:rsidR="00632400" w:rsidRDefault="00632400">
            <w:pPr>
              <w:pStyle w:val="ConsPlusNormal"/>
              <w:jc w:val="both"/>
            </w:pPr>
            <w:r>
              <w:t>5) доля отдельных общественных и иных некоммерческих организаций, получивших субсидию, от общего числа отдельных общественных и иных некоммерческих организаций, подавших заявку на предоставление субсидии и имеющих право на нее.</w:t>
            </w:r>
          </w:p>
        </w:tc>
      </w:tr>
      <w:tr w:rsidR="00632400">
        <w:tc>
          <w:tcPr>
            <w:tcW w:w="8845" w:type="dxa"/>
            <w:gridSpan w:val="2"/>
            <w:tcBorders>
              <w:top w:val="nil"/>
              <w:left w:val="nil"/>
              <w:bottom w:val="nil"/>
              <w:right w:val="nil"/>
            </w:tcBorders>
          </w:tcPr>
          <w:p w:rsidR="00632400" w:rsidRDefault="00632400">
            <w:pPr>
              <w:pStyle w:val="ConsPlusNormal"/>
              <w:jc w:val="both"/>
            </w:pPr>
            <w:r>
              <w:t xml:space="preserve">(в ред. </w:t>
            </w:r>
            <w:hyperlink r:id="rId174">
              <w:r>
                <w:rPr>
                  <w:color w:val="0000FF"/>
                </w:rPr>
                <w:t>Постановления</w:t>
              </w:r>
            </w:hyperlink>
            <w:r>
              <w:t xml:space="preserve"> Правительства Пензенской обл. от 21.09.2022 N 796-пП)</w:t>
            </w:r>
          </w:p>
        </w:tc>
      </w:tr>
      <w:tr w:rsidR="00632400">
        <w:tc>
          <w:tcPr>
            <w:tcW w:w="2665" w:type="dxa"/>
            <w:tcBorders>
              <w:top w:val="nil"/>
              <w:left w:val="nil"/>
              <w:bottom w:val="nil"/>
              <w:right w:val="nil"/>
            </w:tcBorders>
          </w:tcPr>
          <w:p w:rsidR="00632400" w:rsidRDefault="00632400">
            <w:pPr>
              <w:pStyle w:val="ConsPlusNormal"/>
            </w:pPr>
            <w:r>
              <w:t>Этапы и сроки реализации подпрограммы</w:t>
            </w:r>
          </w:p>
        </w:tc>
        <w:tc>
          <w:tcPr>
            <w:tcW w:w="6180" w:type="dxa"/>
            <w:tcBorders>
              <w:top w:val="nil"/>
              <w:left w:val="nil"/>
              <w:bottom w:val="nil"/>
              <w:right w:val="nil"/>
            </w:tcBorders>
          </w:tcPr>
          <w:p w:rsidR="00632400" w:rsidRDefault="00632400">
            <w:pPr>
              <w:pStyle w:val="ConsPlusNormal"/>
              <w:jc w:val="both"/>
            </w:pPr>
            <w:r>
              <w:t>2014 - 2027 годы</w:t>
            </w:r>
          </w:p>
        </w:tc>
      </w:tr>
      <w:tr w:rsidR="00632400">
        <w:tc>
          <w:tcPr>
            <w:tcW w:w="2665" w:type="dxa"/>
            <w:tcBorders>
              <w:top w:val="nil"/>
              <w:left w:val="nil"/>
              <w:bottom w:val="nil"/>
              <w:right w:val="nil"/>
            </w:tcBorders>
          </w:tcPr>
          <w:p w:rsidR="00632400" w:rsidRDefault="00632400">
            <w:pPr>
              <w:pStyle w:val="ConsPlusNormal"/>
            </w:pPr>
            <w:r>
              <w:t>Объемы бюджетных ассигнований подпрограммы</w:t>
            </w:r>
          </w:p>
        </w:tc>
        <w:tc>
          <w:tcPr>
            <w:tcW w:w="6180" w:type="dxa"/>
            <w:tcBorders>
              <w:top w:val="nil"/>
              <w:left w:val="nil"/>
              <w:bottom w:val="nil"/>
              <w:right w:val="nil"/>
            </w:tcBorders>
          </w:tcPr>
          <w:p w:rsidR="00632400" w:rsidRDefault="00632400">
            <w:pPr>
              <w:pStyle w:val="ConsPlusNormal"/>
              <w:jc w:val="both"/>
            </w:pPr>
            <w:r>
              <w:t>Объем финансирования подпрограммы составляет 101882828,1 тыс. рублей, в том числе:</w:t>
            </w:r>
          </w:p>
          <w:p w:rsidR="00632400" w:rsidRDefault="00632400">
            <w:pPr>
              <w:pStyle w:val="ConsPlusNormal"/>
              <w:jc w:val="both"/>
            </w:pPr>
            <w:r>
              <w:t>2014 год - 3869285,9 тыс. рублей;</w:t>
            </w:r>
          </w:p>
          <w:p w:rsidR="00632400" w:rsidRDefault="00632400">
            <w:pPr>
              <w:pStyle w:val="ConsPlusNormal"/>
              <w:jc w:val="both"/>
            </w:pPr>
            <w:r>
              <w:t>2015 год - 3970918,8 тыс. рублей;</w:t>
            </w:r>
          </w:p>
          <w:p w:rsidR="00632400" w:rsidRDefault="00632400">
            <w:pPr>
              <w:pStyle w:val="ConsPlusNormal"/>
              <w:jc w:val="both"/>
            </w:pPr>
            <w:r>
              <w:t>2016 год - 4437128,9 тыс. рублей;</w:t>
            </w:r>
          </w:p>
          <w:p w:rsidR="00632400" w:rsidRDefault="00632400">
            <w:pPr>
              <w:pStyle w:val="ConsPlusNormal"/>
              <w:jc w:val="both"/>
            </w:pPr>
            <w:r>
              <w:t>2017 год - 4438118,9 тыс. рублей;</w:t>
            </w:r>
          </w:p>
          <w:p w:rsidR="00632400" w:rsidRDefault="00632400">
            <w:pPr>
              <w:pStyle w:val="ConsPlusNormal"/>
              <w:jc w:val="both"/>
            </w:pPr>
            <w:r>
              <w:t>2018 год - 5191255,9 тыс. рублей;</w:t>
            </w:r>
          </w:p>
          <w:p w:rsidR="00632400" w:rsidRDefault="00632400">
            <w:pPr>
              <w:pStyle w:val="ConsPlusNormal"/>
              <w:jc w:val="both"/>
            </w:pPr>
            <w:r>
              <w:t>2019 год - 5486110,2 тыс. рублей;</w:t>
            </w:r>
          </w:p>
          <w:p w:rsidR="00632400" w:rsidRDefault="00632400">
            <w:pPr>
              <w:pStyle w:val="ConsPlusNormal"/>
              <w:jc w:val="both"/>
            </w:pPr>
            <w:r>
              <w:t>2020 год - 7836477,1 тыс. рублей;</w:t>
            </w:r>
          </w:p>
          <w:p w:rsidR="00632400" w:rsidRDefault="00632400">
            <w:pPr>
              <w:pStyle w:val="ConsPlusNormal"/>
              <w:jc w:val="both"/>
            </w:pPr>
            <w:r>
              <w:t>2021 год - 9093200,6 тыс. рублей;</w:t>
            </w:r>
          </w:p>
          <w:p w:rsidR="00632400" w:rsidRDefault="00632400">
            <w:pPr>
              <w:pStyle w:val="ConsPlusNormal"/>
              <w:jc w:val="both"/>
            </w:pPr>
            <w:r>
              <w:t>2022 год - 9004289,5 тыс. рублей;</w:t>
            </w:r>
          </w:p>
          <w:p w:rsidR="00632400" w:rsidRDefault="00632400">
            <w:pPr>
              <w:pStyle w:val="ConsPlusNormal"/>
              <w:jc w:val="both"/>
            </w:pPr>
            <w:r>
              <w:t>2023 год - 9374796,7 тыс. рублей;</w:t>
            </w:r>
          </w:p>
          <w:p w:rsidR="00632400" w:rsidRDefault="00632400">
            <w:pPr>
              <w:pStyle w:val="ConsPlusNormal"/>
              <w:jc w:val="both"/>
            </w:pPr>
            <w:r>
              <w:t>2024 год - 9795311,4 тыс. рублей;</w:t>
            </w:r>
          </w:p>
          <w:p w:rsidR="00632400" w:rsidRDefault="00632400">
            <w:pPr>
              <w:pStyle w:val="ConsPlusNormal"/>
              <w:jc w:val="both"/>
            </w:pPr>
            <w:r>
              <w:t>2025 год - 9795311,4 тыс. рублей;</w:t>
            </w:r>
          </w:p>
          <w:p w:rsidR="00632400" w:rsidRDefault="00632400">
            <w:pPr>
              <w:pStyle w:val="ConsPlusNormal"/>
              <w:jc w:val="both"/>
            </w:pPr>
            <w:r>
              <w:t>2026 год - 9795311,4 тыс. рублей;</w:t>
            </w:r>
          </w:p>
          <w:p w:rsidR="00632400" w:rsidRDefault="00632400">
            <w:pPr>
              <w:pStyle w:val="ConsPlusNormal"/>
              <w:jc w:val="both"/>
            </w:pPr>
            <w:r>
              <w:t>2027 год - 9795311,4 тыс. рублей;</w:t>
            </w:r>
          </w:p>
          <w:p w:rsidR="00632400" w:rsidRDefault="00632400">
            <w:pPr>
              <w:pStyle w:val="ConsPlusNormal"/>
              <w:jc w:val="both"/>
            </w:pPr>
            <w:r>
              <w:t>- объем финансирования за счет средств федерального бюджета составляет 41245701,3 тыс. рублей, в том числе:</w:t>
            </w:r>
          </w:p>
          <w:p w:rsidR="00632400" w:rsidRDefault="00632400">
            <w:pPr>
              <w:pStyle w:val="ConsPlusNormal"/>
              <w:jc w:val="both"/>
            </w:pPr>
            <w:r>
              <w:t>2014 год - 133505,4 тыс. рублей;</w:t>
            </w:r>
          </w:p>
          <w:p w:rsidR="00632400" w:rsidRDefault="00632400">
            <w:pPr>
              <w:pStyle w:val="ConsPlusNormal"/>
              <w:jc w:val="both"/>
            </w:pPr>
            <w:r>
              <w:t>2015 год - 260862,2 тыс. рублей;</w:t>
            </w:r>
          </w:p>
          <w:p w:rsidR="00632400" w:rsidRDefault="00632400">
            <w:pPr>
              <w:pStyle w:val="ConsPlusNormal"/>
              <w:jc w:val="both"/>
            </w:pPr>
            <w:r>
              <w:t>2016 год - 489773,2 тыс. рублей;</w:t>
            </w:r>
          </w:p>
          <w:p w:rsidR="00632400" w:rsidRDefault="00632400">
            <w:pPr>
              <w:pStyle w:val="ConsPlusNormal"/>
              <w:jc w:val="both"/>
            </w:pPr>
            <w:r>
              <w:t>2017 год - 360746,1 тыс. рублей;</w:t>
            </w:r>
          </w:p>
          <w:p w:rsidR="00632400" w:rsidRDefault="00632400">
            <w:pPr>
              <w:pStyle w:val="ConsPlusNormal"/>
              <w:jc w:val="both"/>
            </w:pPr>
            <w:r>
              <w:t>2018 год - 837730,5 тыс. рублей;</w:t>
            </w:r>
          </w:p>
          <w:p w:rsidR="00632400" w:rsidRDefault="00632400">
            <w:pPr>
              <w:pStyle w:val="ConsPlusNormal"/>
              <w:jc w:val="both"/>
            </w:pPr>
            <w:r>
              <w:t>2019 год - 1580903,7 тыс. рублей;</w:t>
            </w:r>
          </w:p>
          <w:p w:rsidR="00632400" w:rsidRDefault="00632400">
            <w:pPr>
              <w:pStyle w:val="ConsPlusNormal"/>
              <w:jc w:val="both"/>
            </w:pPr>
            <w:r>
              <w:t>2020 год - 3733984,7 тыс. рублей;</w:t>
            </w:r>
          </w:p>
          <w:p w:rsidR="00632400" w:rsidRDefault="00632400">
            <w:pPr>
              <w:pStyle w:val="ConsPlusNormal"/>
              <w:jc w:val="both"/>
            </w:pPr>
            <w:r>
              <w:t>2021 год - 4862790,8 тыс. рублей;</w:t>
            </w:r>
          </w:p>
          <w:p w:rsidR="00632400" w:rsidRDefault="00632400">
            <w:pPr>
              <w:pStyle w:val="ConsPlusNormal"/>
              <w:jc w:val="both"/>
            </w:pPr>
            <w:r>
              <w:t>2022 год - 4475167,3 тыс. рублей;</w:t>
            </w:r>
          </w:p>
          <w:p w:rsidR="00632400" w:rsidRDefault="00632400">
            <w:pPr>
              <w:pStyle w:val="ConsPlusNormal"/>
              <w:jc w:val="both"/>
            </w:pPr>
            <w:r>
              <w:t>2023 год - 4663795,4 тыс. рублей;</w:t>
            </w:r>
          </w:p>
          <w:p w:rsidR="00632400" w:rsidRDefault="00632400">
            <w:pPr>
              <w:pStyle w:val="ConsPlusNormal"/>
              <w:jc w:val="both"/>
            </w:pPr>
            <w:r>
              <w:t>2024 год - 4961610,5 тыс. рублей;</w:t>
            </w:r>
          </w:p>
          <w:p w:rsidR="00632400" w:rsidRDefault="00632400">
            <w:pPr>
              <w:pStyle w:val="ConsPlusNormal"/>
              <w:jc w:val="both"/>
            </w:pPr>
            <w:r>
              <w:t>2025 год - 4961610,5 тыс. рублей;</w:t>
            </w:r>
          </w:p>
          <w:p w:rsidR="00632400" w:rsidRDefault="00632400">
            <w:pPr>
              <w:pStyle w:val="ConsPlusNormal"/>
              <w:jc w:val="both"/>
            </w:pPr>
            <w:r>
              <w:t>2026 год - 4961610,5 тыс. рублей;</w:t>
            </w:r>
          </w:p>
          <w:p w:rsidR="00632400" w:rsidRDefault="00632400">
            <w:pPr>
              <w:pStyle w:val="ConsPlusNormal"/>
              <w:jc w:val="both"/>
            </w:pPr>
            <w:r>
              <w:t>2027 год - 4961610,5 тыс. рублей;</w:t>
            </w:r>
          </w:p>
          <w:p w:rsidR="00632400" w:rsidRDefault="00632400">
            <w:pPr>
              <w:pStyle w:val="ConsPlusNormal"/>
              <w:jc w:val="both"/>
            </w:pPr>
            <w:r>
              <w:t>- объем финансирования за счет средств бюджета Пензенской области составляет 60637126,8 тыс. рублей, в том числе:</w:t>
            </w:r>
          </w:p>
          <w:p w:rsidR="00632400" w:rsidRDefault="00632400">
            <w:pPr>
              <w:pStyle w:val="ConsPlusNormal"/>
              <w:jc w:val="both"/>
            </w:pPr>
            <w:r>
              <w:t>2014 год - 3735780,5 тыс. рублей;</w:t>
            </w:r>
          </w:p>
          <w:p w:rsidR="00632400" w:rsidRDefault="00632400">
            <w:pPr>
              <w:pStyle w:val="ConsPlusNormal"/>
              <w:jc w:val="both"/>
            </w:pPr>
            <w:r>
              <w:t>2015 год - 3710056,6 тыс. рублей;</w:t>
            </w:r>
          </w:p>
          <w:p w:rsidR="00632400" w:rsidRDefault="00632400">
            <w:pPr>
              <w:pStyle w:val="ConsPlusNormal"/>
              <w:jc w:val="both"/>
            </w:pPr>
            <w:r>
              <w:t>2016 год - 3947355,7 тыс. рублей;</w:t>
            </w:r>
          </w:p>
          <w:p w:rsidR="00632400" w:rsidRDefault="00632400">
            <w:pPr>
              <w:pStyle w:val="ConsPlusNormal"/>
              <w:jc w:val="both"/>
            </w:pPr>
            <w:r>
              <w:t>2017 год - 4077372,8 тыс. рублей;</w:t>
            </w:r>
          </w:p>
          <w:p w:rsidR="00632400" w:rsidRDefault="00632400">
            <w:pPr>
              <w:pStyle w:val="ConsPlusNormal"/>
              <w:jc w:val="both"/>
            </w:pPr>
            <w:r>
              <w:t>2018 год - 4353525,4 тыс. рублей;</w:t>
            </w:r>
          </w:p>
          <w:p w:rsidR="00632400" w:rsidRDefault="00632400">
            <w:pPr>
              <w:pStyle w:val="ConsPlusNormal"/>
              <w:jc w:val="both"/>
            </w:pPr>
            <w:r>
              <w:t>2019 год - 3905206,5 тыс. рублей;</w:t>
            </w:r>
          </w:p>
          <w:p w:rsidR="00632400" w:rsidRDefault="00632400">
            <w:pPr>
              <w:pStyle w:val="ConsPlusNormal"/>
              <w:jc w:val="both"/>
            </w:pPr>
            <w:r>
              <w:t>2020 год - 4102492,4 тыс. рублей;</w:t>
            </w:r>
          </w:p>
          <w:p w:rsidR="00632400" w:rsidRDefault="00632400">
            <w:pPr>
              <w:pStyle w:val="ConsPlusNormal"/>
              <w:jc w:val="both"/>
            </w:pPr>
            <w:r>
              <w:t>2021 год - 4230409,8 тыс. рублей;</w:t>
            </w:r>
          </w:p>
          <w:p w:rsidR="00632400" w:rsidRDefault="00632400">
            <w:pPr>
              <w:pStyle w:val="ConsPlusNormal"/>
              <w:jc w:val="both"/>
            </w:pPr>
            <w:r>
              <w:t>2022 год - 4529122,2 тыс. рублей;</w:t>
            </w:r>
          </w:p>
          <w:p w:rsidR="00632400" w:rsidRDefault="00632400">
            <w:pPr>
              <w:pStyle w:val="ConsPlusNormal"/>
              <w:jc w:val="both"/>
            </w:pPr>
            <w:r>
              <w:t>2023 год - 4711001,3 тыс. рублей;</w:t>
            </w:r>
          </w:p>
          <w:p w:rsidR="00632400" w:rsidRDefault="00632400">
            <w:pPr>
              <w:pStyle w:val="ConsPlusNormal"/>
              <w:jc w:val="both"/>
            </w:pPr>
            <w:r>
              <w:t>2024 год - 4833700,9 тыс. рублей;</w:t>
            </w:r>
          </w:p>
          <w:p w:rsidR="00632400" w:rsidRDefault="00632400">
            <w:pPr>
              <w:pStyle w:val="ConsPlusNormal"/>
              <w:jc w:val="both"/>
            </w:pPr>
            <w:r>
              <w:t>2025 год - 4833700,9 тыс. рублей;</w:t>
            </w:r>
          </w:p>
          <w:p w:rsidR="00632400" w:rsidRDefault="00632400">
            <w:pPr>
              <w:pStyle w:val="ConsPlusNormal"/>
              <w:jc w:val="both"/>
            </w:pPr>
            <w:r>
              <w:t>2026 год - 4833700,9 тыс. рублей;</w:t>
            </w:r>
          </w:p>
          <w:p w:rsidR="00632400" w:rsidRDefault="00632400">
            <w:pPr>
              <w:pStyle w:val="ConsPlusNormal"/>
              <w:jc w:val="both"/>
            </w:pPr>
            <w:r>
              <w:t>2027 год - 4833700,9 тыс. рублей.</w:t>
            </w:r>
          </w:p>
        </w:tc>
      </w:tr>
      <w:tr w:rsidR="00632400">
        <w:tc>
          <w:tcPr>
            <w:tcW w:w="8845" w:type="dxa"/>
            <w:gridSpan w:val="2"/>
            <w:tcBorders>
              <w:top w:val="nil"/>
              <w:left w:val="nil"/>
              <w:bottom w:val="nil"/>
              <w:right w:val="nil"/>
            </w:tcBorders>
          </w:tcPr>
          <w:p w:rsidR="00632400" w:rsidRDefault="00632400">
            <w:pPr>
              <w:pStyle w:val="ConsPlusNormal"/>
              <w:jc w:val="both"/>
            </w:pPr>
            <w:r>
              <w:t xml:space="preserve">(в ред. </w:t>
            </w:r>
            <w:hyperlink r:id="rId175">
              <w:r>
                <w:rPr>
                  <w:color w:val="0000FF"/>
                </w:rPr>
                <w:t>Постановления</w:t>
              </w:r>
            </w:hyperlink>
            <w:r>
              <w:t xml:space="preserve"> Правительства Пензенской обл. от 21.09.2022 N 796-пП)</w:t>
            </w:r>
          </w:p>
        </w:tc>
      </w:tr>
      <w:tr w:rsidR="00632400">
        <w:tc>
          <w:tcPr>
            <w:tcW w:w="2665" w:type="dxa"/>
            <w:tcBorders>
              <w:top w:val="nil"/>
              <w:left w:val="nil"/>
              <w:bottom w:val="nil"/>
              <w:right w:val="nil"/>
            </w:tcBorders>
          </w:tcPr>
          <w:p w:rsidR="00632400" w:rsidRDefault="00632400">
            <w:pPr>
              <w:pStyle w:val="ConsPlusNormal"/>
            </w:pPr>
            <w:r>
              <w:t>Ожидаемые результаты реализации подпрограммы</w:t>
            </w:r>
          </w:p>
        </w:tc>
        <w:tc>
          <w:tcPr>
            <w:tcW w:w="6180" w:type="dxa"/>
            <w:tcBorders>
              <w:top w:val="nil"/>
              <w:left w:val="nil"/>
              <w:bottom w:val="nil"/>
              <w:right w:val="nil"/>
            </w:tcBorders>
          </w:tcPr>
          <w:p w:rsidR="00632400" w:rsidRDefault="00632400">
            <w:pPr>
              <w:pStyle w:val="ConsPlusNormal"/>
              <w:jc w:val="both"/>
            </w:pPr>
            <w:r>
              <w:t>К 2027 году ожидается:</w:t>
            </w:r>
          </w:p>
          <w:p w:rsidR="00632400" w:rsidRDefault="00632400">
            <w:pPr>
              <w:pStyle w:val="ConsPlusNormal"/>
              <w:jc w:val="both"/>
            </w:pPr>
            <w:r>
              <w:t>1) соответствие финансирования заявленным государственным учреждением - Пенсионный фонд Российской Федерации и муниципальными образованиями объемам средств субсидий, субвенций и иных межбюджетных трансфертов (без учета федеральных средств) - 100%;</w:t>
            </w:r>
          </w:p>
          <w:p w:rsidR="00632400" w:rsidRDefault="00632400">
            <w:pPr>
              <w:pStyle w:val="ConsPlusNormal"/>
              <w:jc w:val="both"/>
            </w:pPr>
            <w:r>
              <w:t>2) отсутствие просроченной кредиторской задолженности по исполнению бюджетных обязательств (без учета федеральных средств) - 0;</w:t>
            </w:r>
          </w:p>
          <w:p w:rsidR="00632400" w:rsidRDefault="00632400">
            <w:pPr>
              <w:pStyle w:val="ConsPlusNormal"/>
              <w:jc w:val="both"/>
            </w:pPr>
            <w:r>
              <w:t>3) соответствие финансирования отчетным документам организаций железнодорожного транспорта - 100%;</w:t>
            </w:r>
          </w:p>
          <w:p w:rsidR="00632400" w:rsidRDefault="00632400">
            <w:pPr>
              <w:pStyle w:val="ConsPlusNormal"/>
              <w:jc w:val="both"/>
            </w:pPr>
            <w:r>
              <w:t>4) доля граждан, получивших государственную социальную помощь на основании социального контракта, в общей численности граждан, обратившихся за государственной социальной помощью на основании социального контракта и имеющих право, - 100%;</w:t>
            </w:r>
          </w:p>
          <w:p w:rsidR="00632400" w:rsidRDefault="00632400">
            <w:pPr>
              <w:pStyle w:val="ConsPlusNormal"/>
              <w:jc w:val="both"/>
            </w:pPr>
            <w:r>
              <w:t>5) доля отдельных общественных и иных некоммерческих организаций, получивших субсидию, от общего числа отдельных общественных и иных некоммерческих организаций, подавших заявку на предоставление субсидии и имеющих право на нее, - 100%.</w:t>
            </w:r>
          </w:p>
        </w:tc>
      </w:tr>
      <w:tr w:rsidR="00632400">
        <w:tc>
          <w:tcPr>
            <w:tcW w:w="8845" w:type="dxa"/>
            <w:gridSpan w:val="2"/>
            <w:tcBorders>
              <w:top w:val="nil"/>
              <w:left w:val="nil"/>
              <w:bottom w:val="nil"/>
              <w:right w:val="nil"/>
            </w:tcBorders>
          </w:tcPr>
          <w:p w:rsidR="00632400" w:rsidRDefault="00632400">
            <w:pPr>
              <w:pStyle w:val="ConsPlusNormal"/>
              <w:jc w:val="both"/>
            </w:pPr>
            <w:r>
              <w:t xml:space="preserve">(в ред. </w:t>
            </w:r>
            <w:hyperlink r:id="rId176">
              <w:r>
                <w:rPr>
                  <w:color w:val="0000FF"/>
                </w:rPr>
                <w:t>Постановления</w:t>
              </w:r>
            </w:hyperlink>
            <w:r>
              <w:t xml:space="preserve"> Правительства Пензенской обл. от 21.09.2022 N 796-пП)</w:t>
            </w:r>
          </w:p>
        </w:tc>
      </w:tr>
    </w:tbl>
    <w:p w:rsidR="00632400" w:rsidRDefault="00632400">
      <w:pPr>
        <w:pStyle w:val="ConsPlusNormal"/>
        <w:jc w:val="both"/>
      </w:pPr>
    </w:p>
    <w:p w:rsidR="00632400" w:rsidRDefault="00632400">
      <w:pPr>
        <w:pStyle w:val="ConsPlusTitle"/>
        <w:jc w:val="center"/>
        <w:outlineLvl w:val="2"/>
      </w:pPr>
      <w:bookmarkStart w:id="7" w:name="P842"/>
      <w:bookmarkEnd w:id="7"/>
      <w:r>
        <w:t>ПАСПОРТ</w:t>
      </w:r>
    </w:p>
    <w:p w:rsidR="00632400" w:rsidRDefault="00632400">
      <w:pPr>
        <w:pStyle w:val="ConsPlusTitle"/>
        <w:jc w:val="center"/>
      </w:pPr>
      <w:r>
        <w:t>подпрограммы 7 государственной программы Пензенской области</w:t>
      </w:r>
    </w:p>
    <w:p w:rsidR="00632400" w:rsidRDefault="00632400">
      <w:pPr>
        <w:pStyle w:val="ConsPlusTitle"/>
        <w:jc w:val="center"/>
      </w:pPr>
      <w:r>
        <w:t>"Социальная поддержка граждан в Пензенской области"</w:t>
      </w:r>
    </w:p>
    <w:p w:rsidR="00632400" w:rsidRDefault="00632400">
      <w:pPr>
        <w:pStyle w:val="ConsPlusNormal"/>
        <w:jc w:val="center"/>
      </w:pPr>
      <w:r>
        <w:t xml:space="preserve">(в ред. </w:t>
      </w:r>
      <w:hyperlink r:id="rId177">
        <w:r>
          <w:rPr>
            <w:color w:val="0000FF"/>
          </w:rPr>
          <w:t>Постановления</w:t>
        </w:r>
      </w:hyperlink>
      <w:r>
        <w:t xml:space="preserve"> Правительства Пензенской обл.</w:t>
      </w:r>
    </w:p>
    <w:p w:rsidR="00632400" w:rsidRDefault="00632400">
      <w:pPr>
        <w:pStyle w:val="ConsPlusNormal"/>
        <w:jc w:val="center"/>
      </w:pPr>
      <w:r>
        <w:t>от 22.07.2022 N 630-пП)</w:t>
      </w:r>
    </w:p>
    <w:p w:rsidR="00632400" w:rsidRDefault="006324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6180"/>
      </w:tblGrid>
      <w:tr w:rsidR="00632400">
        <w:tc>
          <w:tcPr>
            <w:tcW w:w="2665" w:type="dxa"/>
            <w:tcBorders>
              <w:top w:val="nil"/>
              <w:left w:val="nil"/>
              <w:bottom w:val="nil"/>
              <w:right w:val="nil"/>
            </w:tcBorders>
          </w:tcPr>
          <w:p w:rsidR="00632400" w:rsidRDefault="00632400">
            <w:pPr>
              <w:pStyle w:val="ConsPlusNormal"/>
              <w:jc w:val="both"/>
            </w:pPr>
            <w:r>
              <w:t>Наименование подпрограммы</w:t>
            </w:r>
          </w:p>
        </w:tc>
        <w:tc>
          <w:tcPr>
            <w:tcW w:w="6180" w:type="dxa"/>
            <w:tcBorders>
              <w:top w:val="nil"/>
              <w:left w:val="nil"/>
              <w:bottom w:val="nil"/>
              <w:right w:val="nil"/>
            </w:tcBorders>
          </w:tcPr>
          <w:p w:rsidR="00632400" w:rsidRDefault="00632400">
            <w:pPr>
              <w:pStyle w:val="ConsPlusNormal"/>
              <w:jc w:val="both"/>
            </w:pPr>
            <w:r>
              <w:t>Предоставление мер социальной поддержки отдельным категориям граждан</w:t>
            </w:r>
          </w:p>
        </w:tc>
      </w:tr>
      <w:tr w:rsidR="00632400">
        <w:tc>
          <w:tcPr>
            <w:tcW w:w="2665" w:type="dxa"/>
            <w:tcBorders>
              <w:top w:val="nil"/>
              <w:left w:val="nil"/>
              <w:bottom w:val="nil"/>
              <w:right w:val="nil"/>
            </w:tcBorders>
          </w:tcPr>
          <w:p w:rsidR="00632400" w:rsidRDefault="00632400">
            <w:pPr>
              <w:pStyle w:val="ConsPlusNormal"/>
            </w:pPr>
            <w:r>
              <w:t>Ответственный исполнитель подпрограммы</w:t>
            </w:r>
          </w:p>
        </w:tc>
        <w:tc>
          <w:tcPr>
            <w:tcW w:w="6180" w:type="dxa"/>
            <w:tcBorders>
              <w:top w:val="nil"/>
              <w:left w:val="nil"/>
              <w:bottom w:val="nil"/>
              <w:right w:val="nil"/>
            </w:tcBorders>
          </w:tcPr>
          <w:p w:rsidR="00632400" w:rsidRDefault="00632400">
            <w:pPr>
              <w:pStyle w:val="ConsPlusNormal"/>
              <w:jc w:val="both"/>
            </w:pPr>
            <w:r>
              <w:t>Министерство труда, социальной защиты и демографии Пензенской области</w:t>
            </w:r>
          </w:p>
        </w:tc>
      </w:tr>
      <w:tr w:rsidR="00632400">
        <w:tc>
          <w:tcPr>
            <w:tcW w:w="2665" w:type="dxa"/>
            <w:tcBorders>
              <w:top w:val="nil"/>
              <w:left w:val="nil"/>
              <w:bottom w:val="nil"/>
              <w:right w:val="nil"/>
            </w:tcBorders>
          </w:tcPr>
          <w:p w:rsidR="00632400" w:rsidRDefault="00632400">
            <w:pPr>
              <w:pStyle w:val="ConsPlusNormal"/>
            </w:pPr>
            <w:r>
              <w:t>Соисполнители подпрограммы</w:t>
            </w:r>
          </w:p>
        </w:tc>
        <w:tc>
          <w:tcPr>
            <w:tcW w:w="6180" w:type="dxa"/>
            <w:tcBorders>
              <w:top w:val="nil"/>
              <w:left w:val="nil"/>
              <w:bottom w:val="nil"/>
              <w:right w:val="nil"/>
            </w:tcBorders>
          </w:tcPr>
          <w:p w:rsidR="00632400" w:rsidRDefault="00632400">
            <w:pPr>
              <w:pStyle w:val="ConsPlusNormal"/>
              <w:jc w:val="both"/>
            </w:pPr>
            <w:r>
              <w:t>-</w:t>
            </w:r>
          </w:p>
        </w:tc>
      </w:tr>
      <w:tr w:rsidR="00632400">
        <w:tc>
          <w:tcPr>
            <w:tcW w:w="2665" w:type="dxa"/>
            <w:tcBorders>
              <w:top w:val="nil"/>
              <w:left w:val="nil"/>
              <w:bottom w:val="nil"/>
              <w:right w:val="nil"/>
            </w:tcBorders>
          </w:tcPr>
          <w:p w:rsidR="00632400" w:rsidRDefault="00632400">
            <w:pPr>
              <w:pStyle w:val="ConsPlusNormal"/>
            </w:pPr>
            <w:r>
              <w:t>Цели подпрограммы</w:t>
            </w:r>
          </w:p>
        </w:tc>
        <w:tc>
          <w:tcPr>
            <w:tcW w:w="6180" w:type="dxa"/>
            <w:tcBorders>
              <w:top w:val="nil"/>
              <w:left w:val="nil"/>
              <w:bottom w:val="nil"/>
              <w:right w:val="nil"/>
            </w:tcBorders>
          </w:tcPr>
          <w:p w:rsidR="00632400" w:rsidRDefault="00632400">
            <w:pPr>
              <w:pStyle w:val="ConsPlusNormal"/>
              <w:jc w:val="both"/>
            </w:pPr>
            <w:r>
              <w:t>Повышение уровня жизни граждан - получателей мер социальной поддержки. Развитие системы государственной поддержки семей</w:t>
            </w:r>
          </w:p>
        </w:tc>
      </w:tr>
      <w:tr w:rsidR="00632400">
        <w:tc>
          <w:tcPr>
            <w:tcW w:w="2665" w:type="dxa"/>
            <w:tcBorders>
              <w:top w:val="nil"/>
              <w:left w:val="nil"/>
              <w:bottom w:val="nil"/>
              <w:right w:val="nil"/>
            </w:tcBorders>
          </w:tcPr>
          <w:p w:rsidR="00632400" w:rsidRDefault="00632400">
            <w:pPr>
              <w:pStyle w:val="ConsPlusNormal"/>
            </w:pPr>
            <w:r>
              <w:t>Задачи подпрограммы</w:t>
            </w:r>
          </w:p>
        </w:tc>
        <w:tc>
          <w:tcPr>
            <w:tcW w:w="6180" w:type="dxa"/>
            <w:tcBorders>
              <w:top w:val="nil"/>
              <w:left w:val="nil"/>
              <w:bottom w:val="nil"/>
              <w:right w:val="nil"/>
            </w:tcBorders>
          </w:tcPr>
          <w:p w:rsidR="00632400" w:rsidRDefault="00632400">
            <w:pPr>
              <w:pStyle w:val="ConsPlusNormal"/>
              <w:jc w:val="both"/>
            </w:pPr>
            <w:r>
              <w:t>Задача 7.1. Реализация мер социальной поддержки отдельных категорий граждан с применением принципов адресности и нуждаемости.</w:t>
            </w:r>
          </w:p>
        </w:tc>
      </w:tr>
      <w:tr w:rsidR="00632400">
        <w:tc>
          <w:tcPr>
            <w:tcW w:w="2665" w:type="dxa"/>
            <w:tcBorders>
              <w:top w:val="nil"/>
              <w:left w:val="nil"/>
              <w:bottom w:val="nil"/>
              <w:right w:val="nil"/>
            </w:tcBorders>
          </w:tcPr>
          <w:p w:rsidR="00632400" w:rsidRDefault="00632400">
            <w:pPr>
              <w:pStyle w:val="ConsPlusNormal"/>
            </w:pPr>
            <w:r>
              <w:t>Целевые показатели подпрограммы</w:t>
            </w:r>
          </w:p>
        </w:tc>
        <w:tc>
          <w:tcPr>
            <w:tcW w:w="6180" w:type="dxa"/>
            <w:tcBorders>
              <w:top w:val="nil"/>
              <w:left w:val="nil"/>
              <w:bottom w:val="nil"/>
              <w:right w:val="nil"/>
            </w:tcBorders>
          </w:tcPr>
          <w:p w:rsidR="00632400" w:rsidRDefault="00632400">
            <w:pPr>
              <w:pStyle w:val="ConsPlusNormal"/>
              <w:jc w:val="both"/>
            </w:pPr>
            <w:r>
              <w:t>1) предоставление мер социальной поддержки 100% граждан, подтвердивших на них право;</w:t>
            </w:r>
          </w:p>
          <w:p w:rsidR="00632400" w:rsidRDefault="00632400">
            <w:pPr>
              <w:pStyle w:val="ConsPlusNormal"/>
              <w:jc w:val="both"/>
            </w:pPr>
            <w:r>
              <w:t>2) отсутствие просроченной кредиторской задолженности по исполнению полномочий Российской Федерации, переданных Пензенской области в части предоставления мер социальной поддержки.</w:t>
            </w:r>
          </w:p>
        </w:tc>
      </w:tr>
      <w:tr w:rsidR="00632400">
        <w:tc>
          <w:tcPr>
            <w:tcW w:w="2665" w:type="dxa"/>
            <w:tcBorders>
              <w:top w:val="nil"/>
              <w:left w:val="nil"/>
              <w:bottom w:val="nil"/>
              <w:right w:val="nil"/>
            </w:tcBorders>
          </w:tcPr>
          <w:p w:rsidR="00632400" w:rsidRDefault="00632400">
            <w:pPr>
              <w:pStyle w:val="ConsPlusNormal"/>
            </w:pPr>
            <w:r>
              <w:t>Этапы и сроки реализации подпрограммы</w:t>
            </w:r>
          </w:p>
        </w:tc>
        <w:tc>
          <w:tcPr>
            <w:tcW w:w="6180" w:type="dxa"/>
            <w:tcBorders>
              <w:top w:val="nil"/>
              <w:left w:val="nil"/>
              <w:bottom w:val="nil"/>
              <w:right w:val="nil"/>
            </w:tcBorders>
          </w:tcPr>
          <w:p w:rsidR="00632400" w:rsidRDefault="00632400">
            <w:pPr>
              <w:pStyle w:val="ConsPlusNormal"/>
              <w:jc w:val="both"/>
            </w:pPr>
            <w:r>
              <w:t>2014 - 2027 годы</w:t>
            </w:r>
          </w:p>
        </w:tc>
      </w:tr>
      <w:tr w:rsidR="00632400">
        <w:tc>
          <w:tcPr>
            <w:tcW w:w="2665" w:type="dxa"/>
            <w:tcBorders>
              <w:top w:val="nil"/>
              <w:left w:val="nil"/>
              <w:bottom w:val="nil"/>
              <w:right w:val="nil"/>
            </w:tcBorders>
          </w:tcPr>
          <w:p w:rsidR="00632400" w:rsidRDefault="00632400">
            <w:pPr>
              <w:pStyle w:val="ConsPlusNormal"/>
            </w:pPr>
            <w:r>
              <w:t>Объемы бюджетных ассигнований подпрограммы</w:t>
            </w:r>
          </w:p>
        </w:tc>
        <w:tc>
          <w:tcPr>
            <w:tcW w:w="6180" w:type="dxa"/>
            <w:tcBorders>
              <w:top w:val="nil"/>
              <w:left w:val="nil"/>
              <w:bottom w:val="nil"/>
              <w:right w:val="nil"/>
            </w:tcBorders>
          </w:tcPr>
          <w:p w:rsidR="00632400" w:rsidRDefault="00632400">
            <w:pPr>
              <w:pStyle w:val="ConsPlusNormal"/>
              <w:jc w:val="both"/>
            </w:pPr>
            <w:r>
              <w:t>Объем финансирования подпрограммы составляет 15759620,7 тыс. рублей, в том числе:</w:t>
            </w:r>
          </w:p>
          <w:p w:rsidR="00632400" w:rsidRDefault="00632400">
            <w:pPr>
              <w:pStyle w:val="ConsPlusNormal"/>
              <w:jc w:val="both"/>
            </w:pPr>
            <w:r>
              <w:t>2014 год - 1632800,8 тыс. рублей;</w:t>
            </w:r>
          </w:p>
          <w:p w:rsidR="00632400" w:rsidRDefault="00632400">
            <w:pPr>
              <w:pStyle w:val="ConsPlusNormal"/>
              <w:jc w:val="both"/>
            </w:pPr>
            <w:r>
              <w:t>2015 год - 1609047,5 тыс. рублей;</w:t>
            </w:r>
          </w:p>
          <w:p w:rsidR="00632400" w:rsidRDefault="00632400">
            <w:pPr>
              <w:pStyle w:val="ConsPlusNormal"/>
              <w:jc w:val="both"/>
            </w:pPr>
            <w:r>
              <w:t>2016 год - 1710773,8 тыс. рублей;</w:t>
            </w:r>
          </w:p>
          <w:p w:rsidR="00632400" w:rsidRDefault="00632400">
            <w:pPr>
              <w:pStyle w:val="ConsPlusNormal"/>
              <w:jc w:val="both"/>
            </w:pPr>
            <w:r>
              <w:t>2017 год - 1732941,3 тыс. рублей;</w:t>
            </w:r>
          </w:p>
          <w:p w:rsidR="00632400" w:rsidRDefault="00632400">
            <w:pPr>
              <w:pStyle w:val="ConsPlusNormal"/>
              <w:jc w:val="both"/>
            </w:pPr>
            <w:r>
              <w:t>2018 год - 1382554,3 тыс. рублей;</w:t>
            </w:r>
          </w:p>
          <w:p w:rsidR="00632400" w:rsidRDefault="00632400">
            <w:pPr>
              <w:pStyle w:val="ConsPlusNormal"/>
              <w:jc w:val="both"/>
            </w:pPr>
            <w:r>
              <w:t>2019 год - 1170112,0 тыс. рублей;</w:t>
            </w:r>
          </w:p>
          <w:p w:rsidR="00632400" w:rsidRDefault="00632400">
            <w:pPr>
              <w:pStyle w:val="ConsPlusNormal"/>
              <w:jc w:val="both"/>
            </w:pPr>
            <w:r>
              <w:t>2020 год - 725291,3 тыс. рублей;</w:t>
            </w:r>
          </w:p>
          <w:p w:rsidR="00632400" w:rsidRDefault="00632400">
            <w:pPr>
              <w:pStyle w:val="ConsPlusNormal"/>
              <w:jc w:val="both"/>
            </w:pPr>
            <w:r>
              <w:t>2021 год - 725713,5 тыс. рублей;</w:t>
            </w:r>
          </w:p>
          <w:p w:rsidR="00632400" w:rsidRDefault="00632400">
            <w:pPr>
              <w:pStyle w:val="ConsPlusNormal"/>
              <w:jc w:val="both"/>
            </w:pPr>
            <w:r>
              <w:t>2022 год - 850573,9 тыс. рублей;</w:t>
            </w:r>
          </w:p>
          <w:p w:rsidR="00632400" w:rsidRDefault="00632400">
            <w:pPr>
              <w:pStyle w:val="ConsPlusNormal"/>
              <w:jc w:val="both"/>
            </w:pPr>
            <w:r>
              <w:t>2023 год - 841876,3 тыс. рублей;</w:t>
            </w:r>
          </w:p>
          <w:p w:rsidR="00632400" w:rsidRDefault="00632400">
            <w:pPr>
              <w:pStyle w:val="ConsPlusNormal"/>
              <w:jc w:val="both"/>
            </w:pPr>
            <w:r>
              <w:t>2024 год - 844484,0 тыс. рублей;</w:t>
            </w:r>
          </w:p>
          <w:p w:rsidR="00632400" w:rsidRDefault="00632400">
            <w:pPr>
              <w:pStyle w:val="ConsPlusNormal"/>
              <w:jc w:val="both"/>
            </w:pPr>
            <w:r>
              <w:t>2025 год - 844484,0 тыс. рублей;</w:t>
            </w:r>
          </w:p>
          <w:p w:rsidR="00632400" w:rsidRDefault="00632400">
            <w:pPr>
              <w:pStyle w:val="ConsPlusNormal"/>
              <w:jc w:val="both"/>
            </w:pPr>
            <w:r>
              <w:t>2026 год - 844484,0 тыс. рублей;</w:t>
            </w:r>
          </w:p>
          <w:p w:rsidR="00632400" w:rsidRDefault="00632400">
            <w:pPr>
              <w:pStyle w:val="ConsPlusNormal"/>
              <w:jc w:val="both"/>
            </w:pPr>
            <w:r>
              <w:t>2027 год - 844484,0 тыс. рублей;</w:t>
            </w:r>
          </w:p>
          <w:p w:rsidR="00632400" w:rsidRDefault="00632400">
            <w:pPr>
              <w:pStyle w:val="ConsPlusNormal"/>
              <w:jc w:val="both"/>
            </w:pPr>
            <w:r>
              <w:t>- объем финансирования за счет средств федерального бюджета составляет 15510206,3 тыс. рублей, в том числе:</w:t>
            </w:r>
          </w:p>
          <w:p w:rsidR="00632400" w:rsidRDefault="00632400">
            <w:pPr>
              <w:pStyle w:val="ConsPlusNormal"/>
              <w:jc w:val="both"/>
            </w:pPr>
            <w:r>
              <w:t>2014 год - 1632800,8 тыс. рублей;</w:t>
            </w:r>
          </w:p>
          <w:p w:rsidR="00632400" w:rsidRDefault="00632400">
            <w:pPr>
              <w:pStyle w:val="ConsPlusNormal"/>
              <w:jc w:val="both"/>
            </w:pPr>
            <w:r>
              <w:t>2015 год - 1609047,5 тыс. рублей;</w:t>
            </w:r>
          </w:p>
          <w:p w:rsidR="00632400" w:rsidRDefault="00632400">
            <w:pPr>
              <w:pStyle w:val="ConsPlusNormal"/>
              <w:jc w:val="both"/>
            </w:pPr>
            <w:r>
              <w:t>2016 год - 1709950,7 тыс. рублей;</w:t>
            </w:r>
          </w:p>
          <w:p w:rsidR="00632400" w:rsidRDefault="00632400">
            <w:pPr>
              <w:pStyle w:val="ConsPlusNormal"/>
              <w:jc w:val="both"/>
            </w:pPr>
            <w:r>
              <w:t>2017 год - 1723063,9 тыс. рублей;</w:t>
            </w:r>
          </w:p>
          <w:p w:rsidR="00632400" w:rsidRDefault="00632400">
            <w:pPr>
              <w:pStyle w:val="ConsPlusNormal"/>
              <w:jc w:val="both"/>
            </w:pPr>
            <w:r>
              <w:t>2018 год - 1372922,4 тыс. рублей;</w:t>
            </w:r>
          </w:p>
          <w:p w:rsidR="00632400" w:rsidRDefault="00632400">
            <w:pPr>
              <w:pStyle w:val="ConsPlusNormal"/>
              <w:jc w:val="both"/>
            </w:pPr>
            <w:r>
              <w:t>2019 год - 1157632,3 тыс. рублей;</w:t>
            </w:r>
          </w:p>
          <w:p w:rsidR="00632400" w:rsidRDefault="00632400">
            <w:pPr>
              <w:pStyle w:val="ConsPlusNormal"/>
              <w:jc w:val="both"/>
            </w:pPr>
            <w:r>
              <w:t>2020 год - 662892,8 тыс. рублей;</w:t>
            </w:r>
          </w:p>
          <w:p w:rsidR="00632400" w:rsidRDefault="00632400">
            <w:pPr>
              <w:pStyle w:val="ConsPlusNormal"/>
              <w:jc w:val="both"/>
            </w:pPr>
            <w:r>
              <w:t>2021 год - 679559,8 тыс. рублей;</w:t>
            </w:r>
          </w:p>
          <w:p w:rsidR="00632400" w:rsidRDefault="00632400">
            <w:pPr>
              <w:pStyle w:val="ConsPlusNormal"/>
              <w:jc w:val="both"/>
            </w:pPr>
            <w:r>
              <w:t>2022 год - 824120,9 тыс. рублей;</w:t>
            </w:r>
          </w:p>
          <w:p w:rsidR="00632400" w:rsidRDefault="00632400">
            <w:pPr>
              <w:pStyle w:val="ConsPlusNormal"/>
              <w:jc w:val="both"/>
            </w:pPr>
            <w:r>
              <w:t>2023 год - 825704,4 тыс. рублей;</w:t>
            </w:r>
          </w:p>
          <w:p w:rsidR="00632400" w:rsidRDefault="00632400">
            <w:pPr>
              <w:pStyle w:val="ConsPlusNormal"/>
              <w:jc w:val="both"/>
            </w:pPr>
            <w:r>
              <w:t>2024 год - 828127,7 тыс. рублей;</w:t>
            </w:r>
          </w:p>
          <w:p w:rsidR="00632400" w:rsidRDefault="00632400">
            <w:pPr>
              <w:pStyle w:val="ConsPlusNormal"/>
              <w:jc w:val="both"/>
            </w:pPr>
            <w:r>
              <w:t>2025 год - 828127,7 тыс. рублей;</w:t>
            </w:r>
          </w:p>
          <w:p w:rsidR="00632400" w:rsidRDefault="00632400">
            <w:pPr>
              <w:pStyle w:val="ConsPlusNormal"/>
              <w:jc w:val="both"/>
            </w:pPr>
            <w:r>
              <w:t>2026 год - 828127,7 тыс. рублей;</w:t>
            </w:r>
          </w:p>
          <w:p w:rsidR="00632400" w:rsidRDefault="00632400">
            <w:pPr>
              <w:pStyle w:val="ConsPlusNormal"/>
              <w:jc w:val="both"/>
            </w:pPr>
            <w:r>
              <w:t>2027 год - 828127,7 тыс. рублей;</w:t>
            </w:r>
          </w:p>
          <w:p w:rsidR="00632400" w:rsidRDefault="00632400">
            <w:pPr>
              <w:pStyle w:val="ConsPlusNormal"/>
              <w:jc w:val="both"/>
            </w:pPr>
            <w:r>
              <w:t>- объем финансирования за счет средств бюджета Пензенской области составляет 249414,4 тыс. рублей, в том числе:</w:t>
            </w:r>
          </w:p>
          <w:p w:rsidR="00632400" w:rsidRDefault="00632400">
            <w:pPr>
              <w:pStyle w:val="ConsPlusNormal"/>
              <w:jc w:val="both"/>
            </w:pPr>
            <w:r>
              <w:t>2016 год - 823,1 тыс. рублей;</w:t>
            </w:r>
          </w:p>
          <w:p w:rsidR="00632400" w:rsidRDefault="00632400">
            <w:pPr>
              <w:pStyle w:val="ConsPlusNormal"/>
              <w:jc w:val="both"/>
            </w:pPr>
            <w:r>
              <w:t>2017 год - 9877,4 тыс. рублей;</w:t>
            </w:r>
          </w:p>
          <w:p w:rsidR="00632400" w:rsidRDefault="00632400">
            <w:pPr>
              <w:pStyle w:val="ConsPlusNormal"/>
              <w:jc w:val="both"/>
            </w:pPr>
            <w:r>
              <w:t>2018 год - 9631,9 тыс. рублей;</w:t>
            </w:r>
          </w:p>
          <w:p w:rsidR="00632400" w:rsidRDefault="00632400">
            <w:pPr>
              <w:pStyle w:val="ConsPlusNormal"/>
              <w:jc w:val="both"/>
            </w:pPr>
            <w:r>
              <w:t>2019 год - 12479,7 тыс. рублей;</w:t>
            </w:r>
          </w:p>
          <w:p w:rsidR="00632400" w:rsidRDefault="00632400">
            <w:pPr>
              <w:pStyle w:val="ConsPlusNormal"/>
              <w:jc w:val="both"/>
            </w:pPr>
            <w:r>
              <w:t>2020 год - 62398,5 тыс. рублей;</w:t>
            </w:r>
          </w:p>
          <w:p w:rsidR="00632400" w:rsidRDefault="00632400">
            <w:pPr>
              <w:pStyle w:val="ConsPlusNormal"/>
              <w:jc w:val="both"/>
            </w:pPr>
            <w:r>
              <w:t>2021 год - 46153,7 тыс. рублей;</w:t>
            </w:r>
          </w:p>
          <w:p w:rsidR="00632400" w:rsidRDefault="00632400">
            <w:pPr>
              <w:pStyle w:val="ConsPlusNormal"/>
              <w:jc w:val="both"/>
            </w:pPr>
            <w:r>
              <w:t>2022 год - 26453,0 тыс. рублей;</w:t>
            </w:r>
          </w:p>
          <w:p w:rsidR="00632400" w:rsidRDefault="00632400">
            <w:pPr>
              <w:pStyle w:val="ConsPlusNormal"/>
              <w:jc w:val="both"/>
            </w:pPr>
            <w:r>
              <w:t>2023 год - 16171,9 тыс. рублей;</w:t>
            </w:r>
          </w:p>
          <w:p w:rsidR="00632400" w:rsidRDefault="00632400">
            <w:pPr>
              <w:pStyle w:val="ConsPlusNormal"/>
              <w:jc w:val="both"/>
            </w:pPr>
            <w:r>
              <w:t>2024 год - 16356,3 тыс. рублей;</w:t>
            </w:r>
          </w:p>
          <w:p w:rsidR="00632400" w:rsidRDefault="00632400">
            <w:pPr>
              <w:pStyle w:val="ConsPlusNormal"/>
              <w:jc w:val="both"/>
            </w:pPr>
            <w:r>
              <w:t>2025 год - 16356,3 тыс. рублей;</w:t>
            </w:r>
          </w:p>
          <w:p w:rsidR="00632400" w:rsidRDefault="00632400">
            <w:pPr>
              <w:pStyle w:val="ConsPlusNormal"/>
              <w:jc w:val="both"/>
            </w:pPr>
            <w:r>
              <w:t>2026 год - 16356,3 тыс. рублей;</w:t>
            </w:r>
          </w:p>
          <w:p w:rsidR="00632400" w:rsidRDefault="00632400">
            <w:pPr>
              <w:pStyle w:val="ConsPlusNormal"/>
              <w:jc w:val="both"/>
            </w:pPr>
            <w:r>
              <w:t>2027 год - 16356,3 тыс. рублей.</w:t>
            </w:r>
          </w:p>
        </w:tc>
      </w:tr>
      <w:tr w:rsidR="00632400">
        <w:tc>
          <w:tcPr>
            <w:tcW w:w="2665" w:type="dxa"/>
            <w:tcBorders>
              <w:top w:val="nil"/>
              <w:left w:val="nil"/>
              <w:bottom w:val="nil"/>
              <w:right w:val="nil"/>
            </w:tcBorders>
          </w:tcPr>
          <w:p w:rsidR="00632400" w:rsidRDefault="00632400">
            <w:pPr>
              <w:pStyle w:val="ConsPlusNormal"/>
            </w:pPr>
            <w:r>
              <w:t>Ожидаемые результаты реализации подпрограммы</w:t>
            </w:r>
          </w:p>
        </w:tc>
        <w:tc>
          <w:tcPr>
            <w:tcW w:w="6180" w:type="dxa"/>
            <w:tcBorders>
              <w:top w:val="nil"/>
              <w:left w:val="nil"/>
              <w:bottom w:val="nil"/>
              <w:right w:val="nil"/>
            </w:tcBorders>
          </w:tcPr>
          <w:p w:rsidR="00632400" w:rsidRDefault="00632400">
            <w:pPr>
              <w:pStyle w:val="ConsPlusNormal"/>
              <w:jc w:val="both"/>
            </w:pPr>
            <w:r>
              <w:t>К 2027 году ожидается:</w:t>
            </w:r>
          </w:p>
          <w:p w:rsidR="00632400" w:rsidRDefault="00632400">
            <w:pPr>
              <w:pStyle w:val="ConsPlusNormal"/>
              <w:jc w:val="both"/>
            </w:pPr>
            <w:r>
              <w:t>1) предоставление мер социальной поддержки 100% граждан, подтвердивших на них право;</w:t>
            </w:r>
          </w:p>
          <w:p w:rsidR="00632400" w:rsidRDefault="00632400">
            <w:pPr>
              <w:pStyle w:val="ConsPlusNormal"/>
              <w:jc w:val="both"/>
            </w:pPr>
            <w:r>
              <w:t>2) отсутствие просроченной кредиторской задолженности по исполнению полномочий Российской Федерации, переданных Пензенской области в части предоставления мер социальной поддержки.</w:t>
            </w:r>
          </w:p>
        </w:tc>
      </w:tr>
    </w:tbl>
    <w:p w:rsidR="00632400" w:rsidRDefault="00632400">
      <w:pPr>
        <w:pStyle w:val="ConsPlusNormal"/>
        <w:jc w:val="both"/>
      </w:pPr>
    </w:p>
    <w:p w:rsidR="00632400" w:rsidRDefault="00632400">
      <w:pPr>
        <w:pStyle w:val="ConsPlusTitle"/>
        <w:jc w:val="center"/>
        <w:outlineLvl w:val="2"/>
      </w:pPr>
      <w:bookmarkStart w:id="8" w:name="P912"/>
      <w:bookmarkEnd w:id="8"/>
      <w:r>
        <w:t>ПАСПОРТ</w:t>
      </w:r>
    </w:p>
    <w:p w:rsidR="00632400" w:rsidRDefault="00632400">
      <w:pPr>
        <w:pStyle w:val="ConsPlusTitle"/>
        <w:jc w:val="center"/>
      </w:pPr>
      <w:r>
        <w:t>подпрограммы 8 государственной программы Пензенской области</w:t>
      </w:r>
    </w:p>
    <w:p w:rsidR="00632400" w:rsidRDefault="00632400">
      <w:pPr>
        <w:pStyle w:val="ConsPlusTitle"/>
        <w:jc w:val="center"/>
      </w:pPr>
      <w:r>
        <w:t>"Социальная поддержка граждан в Пензенской области"</w:t>
      </w:r>
    </w:p>
    <w:p w:rsidR="00632400" w:rsidRDefault="00632400">
      <w:pPr>
        <w:pStyle w:val="ConsPlusNormal"/>
        <w:jc w:val="center"/>
      </w:pPr>
      <w:r>
        <w:t xml:space="preserve">(в ред. </w:t>
      </w:r>
      <w:hyperlink r:id="rId178">
        <w:r>
          <w:rPr>
            <w:color w:val="0000FF"/>
          </w:rPr>
          <w:t>Постановления</w:t>
        </w:r>
      </w:hyperlink>
      <w:r>
        <w:t xml:space="preserve"> Правительства Пензенской обл.</w:t>
      </w:r>
    </w:p>
    <w:p w:rsidR="00632400" w:rsidRDefault="00632400">
      <w:pPr>
        <w:pStyle w:val="ConsPlusNormal"/>
        <w:jc w:val="center"/>
      </w:pPr>
      <w:r>
        <w:t>от 18.11.2021 N 772-пП)</w:t>
      </w:r>
    </w:p>
    <w:p w:rsidR="00632400" w:rsidRDefault="0063240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6293"/>
      </w:tblGrid>
      <w:tr w:rsidR="00632400">
        <w:tc>
          <w:tcPr>
            <w:tcW w:w="2268" w:type="dxa"/>
            <w:tcBorders>
              <w:top w:val="nil"/>
              <w:left w:val="nil"/>
              <w:bottom w:val="nil"/>
              <w:right w:val="nil"/>
            </w:tcBorders>
          </w:tcPr>
          <w:p w:rsidR="00632400" w:rsidRDefault="00632400">
            <w:pPr>
              <w:pStyle w:val="ConsPlusNormal"/>
            </w:pPr>
            <w:r>
              <w:t>Наименование подпрограммы</w:t>
            </w:r>
          </w:p>
        </w:tc>
        <w:tc>
          <w:tcPr>
            <w:tcW w:w="6293" w:type="dxa"/>
            <w:tcBorders>
              <w:top w:val="nil"/>
              <w:left w:val="nil"/>
              <w:bottom w:val="nil"/>
              <w:right w:val="nil"/>
            </w:tcBorders>
          </w:tcPr>
          <w:p w:rsidR="00632400" w:rsidRDefault="00632400">
            <w:pPr>
              <w:pStyle w:val="ConsPlusNormal"/>
              <w:jc w:val="both"/>
            </w:pPr>
            <w:r>
              <w:t>Формирование системы комплексной реабилитации и абилитации инвалидов, в том числе детей-инвалидов</w:t>
            </w:r>
          </w:p>
        </w:tc>
      </w:tr>
      <w:tr w:rsidR="00632400">
        <w:tc>
          <w:tcPr>
            <w:tcW w:w="2268" w:type="dxa"/>
            <w:tcBorders>
              <w:top w:val="nil"/>
              <w:left w:val="nil"/>
              <w:bottom w:val="nil"/>
              <w:right w:val="nil"/>
            </w:tcBorders>
          </w:tcPr>
          <w:p w:rsidR="00632400" w:rsidRDefault="00632400">
            <w:pPr>
              <w:pStyle w:val="ConsPlusNormal"/>
            </w:pPr>
            <w:r>
              <w:t>Ответственный исполнитель подпрограммы</w:t>
            </w:r>
          </w:p>
        </w:tc>
        <w:tc>
          <w:tcPr>
            <w:tcW w:w="6293" w:type="dxa"/>
            <w:tcBorders>
              <w:top w:val="nil"/>
              <w:left w:val="nil"/>
              <w:bottom w:val="nil"/>
              <w:right w:val="nil"/>
            </w:tcBorders>
          </w:tcPr>
          <w:p w:rsidR="00632400" w:rsidRDefault="00632400">
            <w:pPr>
              <w:pStyle w:val="ConsPlusNormal"/>
              <w:jc w:val="both"/>
            </w:pPr>
            <w:r>
              <w:t>Министерство труда, социальной защиты и демографии Пензенской области</w:t>
            </w:r>
          </w:p>
        </w:tc>
      </w:tr>
      <w:tr w:rsidR="00632400">
        <w:tc>
          <w:tcPr>
            <w:tcW w:w="2268" w:type="dxa"/>
            <w:tcBorders>
              <w:top w:val="nil"/>
              <w:left w:val="nil"/>
              <w:bottom w:val="nil"/>
              <w:right w:val="nil"/>
            </w:tcBorders>
          </w:tcPr>
          <w:p w:rsidR="00632400" w:rsidRDefault="00632400">
            <w:pPr>
              <w:pStyle w:val="ConsPlusNormal"/>
            </w:pPr>
            <w:r>
              <w:t>Соисполнители подпрограммы</w:t>
            </w:r>
          </w:p>
        </w:tc>
        <w:tc>
          <w:tcPr>
            <w:tcW w:w="6293" w:type="dxa"/>
            <w:tcBorders>
              <w:top w:val="nil"/>
              <w:left w:val="nil"/>
              <w:bottom w:val="nil"/>
              <w:right w:val="nil"/>
            </w:tcBorders>
          </w:tcPr>
          <w:p w:rsidR="00632400" w:rsidRDefault="00632400">
            <w:pPr>
              <w:pStyle w:val="ConsPlusNormal"/>
              <w:jc w:val="both"/>
            </w:pPr>
            <w:r>
              <w:t>Министерство образования Пензенской области</w:t>
            </w:r>
          </w:p>
          <w:p w:rsidR="00632400" w:rsidRDefault="00632400">
            <w:pPr>
              <w:pStyle w:val="ConsPlusNormal"/>
              <w:jc w:val="both"/>
            </w:pPr>
            <w:r>
              <w:t>Министерство здравоохранения Пензенской области</w:t>
            </w:r>
          </w:p>
          <w:p w:rsidR="00632400" w:rsidRDefault="00632400">
            <w:pPr>
              <w:pStyle w:val="ConsPlusNormal"/>
              <w:jc w:val="both"/>
            </w:pPr>
            <w:r>
              <w:t>Министерство физической культуры и спорта Пензенской области</w:t>
            </w:r>
          </w:p>
          <w:p w:rsidR="00632400" w:rsidRDefault="00632400">
            <w:pPr>
              <w:pStyle w:val="ConsPlusNormal"/>
              <w:jc w:val="both"/>
            </w:pPr>
            <w:r>
              <w:t>Министерство культуры и туризма Пензенской области</w:t>
            </w:r>
          </w:p>
        </w:tc>
      </w:tr>
      <w:tr w:rsidR="00632400">
        <w:tc>
          <w:tcPr>
            <w:tcW w:w="2268" w:type="dxa"/>
            <w:tcBorders>
              <w:top w:val="nil"/>
              <w:left w:val="nil"/>
              <w:bottom w:val="nil"/>
              <w:right w:val="nil"/>
            </w:tcBorders>
          </w:tcPr>
          <w:p w:rsidR="00632400" w:rsidRDefault="00632400">
            <w:pPr>
              <w:pStyle w:val="ConsPlusNormal"/>
            </w:pPr>
            <w:r>
              <w:t>Цель подпрограммы</w:t>
            </w:r>
          </w:p>
        </w:tc>
        <w:tc>
          <w:tcPr>
            <w:tcW w:w="6293" w:type="dxa"/>
            <w:tcBorders>
              <w:top w:val="nil"/>
              <w:left w:val="nil"/>
              <w:bottom w:val="nil"/>
              <w:right w:val="nil"/>
            </w:tcBorders>
          </w:tcPr>
          <w:p w:rsidR="00632400" w:rsidRDefault="00632400">
            <w:pPr>
              <w:pStyle w:val="ConsPlusNormal"/>
              <w:jc w:val="both"/>
            </w:pPr>
            <w:r>
              <w:t>Повышение уровня обеспеченности инвалидов, в том числе детей-инвалидов, реабилитационными и абилитационными услугами, ранней помощью, а также уровня профессионального развития и занятости, включая содействие занятости инвалидов, в том числе детей-инвалидов, развитие сопровождаемого проживания инвалидов в Пензенской области</w:t>
            </w:r>
          </w:p>
        </w:tc>
      </w:tr>
      <w:tr w:rsidR="00632400">
        <w:tc>
          <w:tcPr>
            <w:tcW w:w="2268" w:type="dxa"/>
            <w:tcBorders>
              <w:top w:val="nil"/>
              <w:left w:val="nil"/>
              <w:bottom w:val="nil"/>
              <w:right w:val="nil"/>
            </w:tcBorders>
          </w:tcPr>
          <w:p w:rsidR="00632400" w:rsidRDefault="00632400">
            <w:pPr>
              <w:pStyle w:val="ConsPlusNormal"/>
            </w:pPr>
            <w:r>
              <w:t>Задачи подпрограммы</w:t>
            </w:r>
          </w:p>
        </w:tc>
        <w:tc>
          <w:tcPr>
            <w:tcW w:w="6293" w:type="dxa"/>
            <w:tcBorders>
              <w:top w:val="nil"/>
              <w:left w:val="nil"/>
              <w:bottom w:val="nil"/>
              <w:right w:val="nil"/>
            </w:tcBorders>
          </w:tcPr>
          <w:p w:rsidR="00632400" w:rsidRDefault="00632400">
            <w:pPr>
              <w:pStyle w:val="ConsPlusNormal"/>
              <w:jc w:val="both"/>
            </w:pPr>
            <w:r>
              <w:t>Задача 1.1. Определение потребности инвалидов, в том числе детей-инвалидов, в реабилитационных и абилитационных услугах, услугах ранней помощи, получении услуг в рамках сопровождаемого проживания в Пензенской области.</w:t>
            </w:r>
          </w:p>
          <w:p w:rsidR="00632400" w:rsidRDefault="00632400">
            <w:pPr>
              <w:pStyle w:val="ConsPlusNormal"/>
              <w:jc w:val="both"/>
            </w:pPr>
            <w:r>
              <w:t>Задача 1.2. Формирование условий для повышения уровня профессионального развития занятости, включая сопровождаемое содействие занятости инвалидов, в том числе детей-инвалидов, в Пензенской области.</w:t>
            </w:r>
          </w:p>
          <w:p w:rsidR="00632400" w:rsidRDefault="00632400">
            <w:pPr>
              <w:pStyle w:val="ConsPlusNormal"/>
              <w:jc w:val="both"/>
            </w:pPr>
            <w:r>
              <w:t>Задача 1.3. Формирование и поддержание в актуальном состоянии нормативной правовой и методической базы по организации системы комплексной реабилитации и абилитации инвалидов, в том числе детей-инвалидов, а также ранней помощи, сопровождаемого проживания инвалидов в Пензенской области.</w:t>
            </w:r>
          </w:p>
          <w:p w:rsidR="00632400" w:rsidRDefault="00632400">
            <w:pPr>
              <w:pStyle w:val="ConsPlusNormal"/>
              <w:jc w:val="both"/>
            </w:pPr>
            <w:r>
              <w:t>Задача 1.4. Формирование условий для развития системы комплексной реабилитации и абилитации инвалидов, в том числе детей-инвалидов, а также ранней помощи, сопровождаемого проживания инвалидов в Пензенской области.</w:t>
            </w:r>
          </w:p>
        </w:tc>
      </w:tr>
      <w:tr w:rsidR="00632400">
        <w:tc>
          <w:tcPr>
            <w:tcW w:w="2268" w:type="dxa"/>
            <w:tcBorders>
              <w:top w:val="nil"/>
              <w:left w:val="nil"/>
              <w:bottom w:val="nil"/>
              <w:right w:val="nil"/>
            </w:tcBorders>
          </w:tcPr>
          <w:p w:rsidR="00632400" w:rsidRDefault="00632400">
            <w:pPr>
              <w:pStyle w:val="ConsPlusNormal"/>
            </w:pPr>
            <w:r>
              <w:t>Целевые показатели подпрограммы</w:t>
            </w:r>
          </w:p>
        </w:tc>
        <w:tc>
          <w:tcPr>
            <w:tcW w:w="6293" w:type="dxa"/>
            <w:tcBorders>
              <w:top w:val="nil"/>
              <w:left w:val="nil"/>
              <w:bottom w:val="nil"/>
              <w:right w:val="nil"/>
            </w:tcBorders>
          </w:tcPr>
          <w:p w:rsidR="00632400" w:rsidRDefault="00632400">
            <w:pPr>
              <w:pStyle w:val="ConsPlusNormal"/>
              <w:jc w:val="both"/>
            </w:pPr>
            <w:r>
              <w:t>1) доля инвалидов, в отношении которых осуществлялись мероприятия по реабилитации и (или) абилитации, в общей численности инвалидов в Пензенской области, имеющих такие рекомендации в индивидуальной программе реабилитации или абилитации (взрослые);</w:t>
            </w:r>
          </w:p>
          <w:p w:rsidR="00632400" w:rsidRDefault="00632400">
            <w:pPr>
              <w:pStyle w:val="ConsPlusNormal"/>
              <w:jc w:val="both"/>
            </w:pPr>
            <w:r>
              <w:t>2) доля инвалидов, в отношении которых осуществлялись мероприятия по реабилитации и (или) абилитации, в общей численности инвалидов в Пензенской области, имеющих такие рекомендации в индивидуальной программе реабилитации или абилитации (дети);</w:t>
            </w:r>
          </w:p>
          <w:p w:rsidR="00632400" w:rsidRDefault="00632400">
            <w:pPr>
              <w:pStyle w:val="ConsPlusNormal"/>
              <w:jc w:val="both"/>
            </w:pPr>
            <w:r>
              <w:t>3) доля реабилитационных организаций, подлежащих включению в систему комплексной реабилитации и абилитации инвалидов, в том числе детей-инвалидов, Пензенской области, в общем числе реабилитационных организаций, расположенных на территории Пензенской области;</w:t>
            </w:r>
          </w:p>
          <w:p w:rsidR="00632400" w:rsidRDefault="00632400">
            <w:pPr>
              <w:pStyle w:val="ConsPlusNormal"/>
              <w:jc w:val="both"/>
            </w:pPr>
            <w:r>
              <w:t>4) число инвалидов, получающих услуги в рамках сопровождаемого проживания;</w:t>
            </w:r>
          </w:p>
          <w:p w:rsidR="00632400" w:rsidRDefault="00632400">
            <w:pPr>
              <w:pStyle w:val="ConsPlusNormal"/>
              <w:jc w:val="both"/>
            </w:pPr>
            <w:r>
              <w:t>5) доля занятых инвалидов трудоспособного возраста в общей численности инвалидов трудоспособного возраста в Пензенской области;</w:t>
            </w:r>
          </w:p>
          <w:p w:rsidR="00632400" w:rsidRDefault="00632400">
            <w:pPr>
              <w:pStyle w:val="ConsPlusNormal"/>
              <w:jc w:val="both"/>
            </w:pPr>
            <w:r>
              <w:t>6) доля детей целевой группы, получивших услуги ранней помощи, в общем количестве детей в Пензенской области, нуждающихся в получении таких услуг;</w:t>
            </w:r>
          </w:p>
          <w:p w:rsidR="00632400" w:rsidRDefault="00632400">
            <w:pPr>
              <w:pStyle w:val="ConsPlusNormal"/>
              <w:jc w:val="both"/>
            </w:pPr>
            <w:r>
              <w:t>7) доля семей в Пензенской области, включенных в программы ранней помощи, удовлетворенных качеством услуг ранней помощи;</w:t>
            </w:r>
          </w:p>
          <w:p w:rsidR="00632400" w:rsidRDefault="00632400">
            <w:pPr>
              <w:pStyle w:val="ConsPlusNormal"/>
              <w:jc w:val="both"/>
            </w:pPr>
            <w:r>
              <w:t>8) доля специалистов в Пензенской области, обеспечивающих оказание реабилитационных и (или) абилитационных мероприятий инвалидам, в том числе детям-инвалидам, прошедших обучение по программам повышения квалификации и профессиональной переподготовки специалистов, в том числе по применению методик по реабилитации и абилитации инвалидов, в общей численности таких специалистов в Пензенской области;</w:t>
            </w:r>
          </w:p>
          <w:p w:rsidR="00632400" w:rsidRDefault="00632400">
            <w:pPr>
              <w:pStyle w:val="ConsPlusNormal"/>
              <w:jc w:val="both"/>
            </w:pPr>
            <w:r>
              <w:t>9) доля инвалидов, трудоустроенных органами службы занятости, в общем числе инвалидов, обратившихся в органы службы занятости в Пензенской области</w:t>
            </w:r>
          </w:p>
        </w:tc>
      </w:tr>
      <w:tr w:rsidR="00632400">
        <w:tc>
          <w:tcPr>
            <w:tcW w:w="2268" w:type="dxa"/>
            <w:tcBorders>
              <w:top w:val="nil"/>
              <w:left w:val="nil"/>
              <w:bottom w:val="nil"/>
              <w:right w:val="nil"/>
            </w:tcBorders>
          </w:tcPr>
          <w:p w:rsidR="00632400" w:rsidRDefault="00632400">
            <w:pPr>
              <w:pStyle w:val="ConsPlusNormal"/>
            </w:pPr>
            <w:r>
              <w:t>Этапы и сроки реализации подпрограммы</w:t>
            </w:r>
          </w:p>
        </w:tc>
        <w:tc>
          <w:tcPr>
            <w:tcW w:w="6293" w:type="dxa"/>
            <w:tcBorders>
              <w:top w:val="nil"/>
              <w:left w:val="nil"/>
              <w:bottom w:val="nil"/>
              <w:right w:val="nil"/>
            </w:tcBorders>
          </w:tcPr>
          <w:p w:rsidR="00632400" w:rsidRDefault="00632400">
            <w:pPr>
              <w:pStyle w:val="ConsPlusNormal"/>
              <w:jc w:val="both"/>
            </w:pPr>
            <w:r>
              <w:t>2021 - 2024 годы</w:t>
            </w:r>
          </w:p>
        </w:tc>
      </w:tr>
      <w:tr w:rsidR="00632400">
        <w:tc>
          <w:tcPr>
            <w:tcW w:w="2268" w:type="dxa"/>
            <w:tcBorders>
              <w:top w:val="nil"/>
              <w:left w:val="nil"/>
              <w:bottom w:val="nil"/>
              <w:right w:val="nil"/>
            </w:tcBorders>
          </w:tcPr>
          <w:p w:rsidR="00632400" w:rsidRDefault="00632400">
            <w:pPr>
              <w:pStyle w:val="ConsPlusNormal"/>
              <w:jc w:val="both"/>
            </w:pPr>
            <w:r>
              <w:t>Объемы бюджетных ассигнований подпрограммы</w:t>
            </w:r>
          </w:p>
        </w:tc>
        <w:tc>
          <w:tcPr>
            <w:tcW w:w="6293" w:type="dxa"/>
            <w:tcBorders>
              <w:top w:val="nil"/>
              <w:left w:val="nil"/>
              <w:bottom w:val="nil"/>
              <w:right w:val="nil"/>
            </w:tcBorders>
          </w:tcPr>
          <w:p w:rsidR="00632400" w:rsidRDefault="00632400">
            <w:pPr>
              <w:pStyle w:val="ConsPlusNormal"/>
              <w:jc w:val="both"/>
            </w:pPr>
            <w:r>
              <w:t>Объем финансирования подпрограммы составляет 47293,5 тыс. рублей, в том числе:</w:t>
            </w:r>
          </w:p>
          <w:p w:rsidR="00632400" w:rsidRDefault="00632400">
            <w:pPr>
              <w:pStyle w:val="ConsPlusNormal"/>
              <w:jc w:val="both"/>
            </w:pPr>
            <w:r>
              <w:t>2021 год - 0,0 тыс. рублей;</w:t>
            </w:r>
          </w:p>
          <w:p w:rsidR="00632400" w:rsidRDefault="00632400">
            <w:pPr>
              <w:pStyle w:val="ConsPlusNormal"/>
              <w:jc w:val="both"/>
            </w:pPr>
            <w:r>
              <w:t>2022 год - 0,0 тыс. рублей;</w:t>
            </w:r>
          </w:p>
          <w:p w:rsidR="00632400" w:rsidRDefault="00632400">
            <w:pPr>
              <w:pStyle w:val="ConsPlusNormal"/>
              <w:jc w:val="both"/>
            </w:pPr>
            <w:r>
              <w:t>2023 год - 27724,9 тыс. рублей;</w:t>
            </w:r>
          </w:p>
          <w:p w:rsidR="00632400" w:rsidRDefault="00632400">
            <w:pPr>
              <w:pStyle w:val="ConsPlusNormal"/>
              <w:jc w:val="both"/>
            </w:pPr>
            <w:r>
              <w:t>2024 год - 19568,6 тыс. рублей;</w:t>
            </w:r>
          </w:p>
          <w:p w:rsidR="00632400" w:rsidRDefault="00632400">
            <w:pPr>
              <w:pStyle w:val="ConsPlusNormal"/>
              <w:jc w:val="both"/>
            </w:pPr>
            <w:r>
              <w:t>- объем финансирования за счет средств федерального бюджета составляет 43050,0 тыс. рублей, в том числе:</w:t>
            </w:r>
          </w:p>
          <w:p w:rsidR="00632400" w:rsidRDefault="00632400">
            <w:pPr>
              <w:pStyle w:val="ConsPlusNormal"/>
              <w:jc w:val="both"/>
            </w:pPr>
            <w:r>
              <w:t>2021 год - 0,0 тыс. рублей;</w:t>
            </w:r>
          </w:p>
          <w:p w:rsidR="00632400" w:rsidRDefault="00632400">
            <w:pPr>
              <w:pStyle w:val="ConsPlusNormal"/>
              <w:jc w:val="both"/>
            </w:pPr>
            <w:r>
              <w:t>2022 год - 0,0 тыс. рублей;</w:t>
            </w:r>
          </w:p>
          <w:p w:rsidR="00632400" w:rsidRDefault="00632400">
            <w:pPr>
              <w:pStyle w:val="ConsPlusNormal"/>
              <w:jc w:val="both"/>
            </w:pPr>
            <w:r>
              <w:t>2023 год - 25046,9 тыс. рублей;</w:t>
            </w:r>
          </w:p>
          <w:p w:rsidR="00632400" w:rsidRDefault="00632400">
            <w:pPr>
              <w:pStyle w:val="ConsPlusNormal"/>
              <w:jc w:val="both"/>
            </w:pPr>
            <w:r>
              <w:t>2024 год - 18003,1 тыс. рублей;</w:t>
            </w:r>
          </w:p>
          <w:p w:rsidR="00632400" w:rsidRDefault="00632400">
            <w:pPr>
              <w:pStyle w:val="ConsPlusNormal"/>
              <w:jc w:val="both"/>
            </w:pPr>
            <w:r>
              <w:t>- объем финансирования за счет средств бюджета Пензенской области составляет 3743,5 тыс. рублей, в том числе:</w:t>
            </w:r>
          </w:p>
          <w:p w:rsidR="00632400" w:rsidRDefault="00632400">
            <w:pPr>
              <w:pStyle w:val="ConsPlusNormal"/>
              <w:jc w:val="both"/>
            </w:pPr>
            <w:r>
              <w:t>2021 год - 0,0 тыс. рублей;</w:t>
            </w:r>
          </w:p>
          <w:p w:rsidR="00632400" w:rsidRDefault="00632400">
            <w:pPr>
              <w:pStyle w:val="ConsPlusNormal"/>
              <w:jc w:val="both"/>
            </w:pPr>
            <w:r>
              <w:t>2022 год - 0,0 тыс. рублей;</w:t>
            </w:r>
          </w:p>
          <w:p w:rsidR="00632400" w:rsidRDefault="00632400">
            <w:pPr>
              <w:pStyle w:val="ConsPlusNormal"/>
              <w:jc w:val="both"/>
            </w:pPr>
            <w:r>
              <w:t>2023 год - 2178,0 тыс. рублей;</w:t>
            </w:r>
          </w:p>
          <w:p w:rsidR="00632400" w:rsidRDefault="00632400">
            <w:pPr>
              <w:pStyle w:val="ConsPlusNormal"/>
              <w:jc w:val="both"/>
            </w:pPr>
            <w:r>
              <w:t>2024 год - 1565,5 тыс. рублей;</w:t>
            </w:r>
          </w:p>
          <w:p w:rsidR="00632400" w:rsidRDefault="00632400">
            <w:pPr>
              <w:pStyle w:val="ConsPlusNormal"/>
              <w:jc w:val="both"/>
            </w:pPr>
            <w:r>
              <w:t>- объем финансирования за счет внебюджетных средств составляет 500,0 тыс. рублей, в том числе:</w:t>
            </w:r>
          </w:p>
          <w:p w:rsidR="00632400" w:rsidRDefault="00632400">
            <w:pPr>
              <w:pStyle w:val="ConsPlusNormal"/>
              <w:jc w:val="both"/>
            </w:pPr>
            <w:r>
              <w:t>2021 год - 0,0 тыс. рублей;</w:t>
            </w:r>
          </w:p>
          <w:p w:rsidR="00632400" w:rsidRDefault="00632400">
            <w:pPr>
              <w:pStyle w:val="ConsPlusNormal"/>
              <w:jc w:val="both"/>
            </w:pPr>
            <w:r>
              <w:t>2022 год - 0,0 тыс. рублей;</w:t>
            </w:r>
          </w:p>
          <w:p w:rsidR="00632400" w:rsidRDefault="00632400">
            <w:pPr>
              <w:pStyle w:val="ConsPlusNormal"/>
              <w:jc w:val="both"/>
            </w:pPr>
            <w:r>
              <w:t>2023 год - 500,0 тыс. рублей;</w:t>
            </w:r>
          </w:p>
          <w:p w:rsidR="00632400" w:rsidRDefault="00632400">
            <w:pPr>
              <w:pStyle w:val="ConsPlusNormal"/>
              <w:jc w:val="both"/>
            </w:pPr>
            <w:r>
              <w:t>2024 год - 0,0 тыс. рублей</w:t>
            </w:r>
          </w:p>
        </w:tc>
      </w:tr>
      <w:tr w:rsidR="00632400">
        <w:tc>
          <w:tcPr>
            <w:tcW w:w="2268" w:type="dxa"/>
            <w:tcBorders>
              <w:top w:val="nil"/>
              <w:left w:val="nil"/>
              <w:bottom w:val="nil"/>
              <w:right w:val="nil"/>
            </w:tcBorders>
          </w:tcPr>
          <w:p w:rsidR="00632400" w:rsidRDefault="00632400">
            <w:pPr>
              <w:pStyle w:val="ConsPlusNormal"/>
            </w:pPr>
            <w:r>
              <w:t>Ожидаемые результаты реализации подпрограммы</w:t>
            </w:r>
          </w:p>
        </w:tc>
        <w:tc>
          <w:tcPr>
            <w:tcW w:w="6293" w:type="dxa"/>
            <w:tcBorders>
              <w:top w:val="nil"/>
              <w:left w:val="nil"/>
              <w:bottom w:val="nil"/>
              <w:right w:val="nil"/>
            </w:tcBorders>
          </w:tcPr>
          <w:p w:rsidR="00632400" w:rsidRDefault="00632400">
            <w:pPr>
              <w:pStyle w:val="ConsPlusNormal"/>
              <w:jc w:val="both"/>
            </w:pPr>
            <w:r>
              <w:t>Результаты реализации планируемых мероприятий подпрограммы в 2024 году:</w:t>
            </w:r>
          </w:p>
          <w:p w:rsidR="00632400" w:rsidRDefault="00632400">
            <w:pPr>
              <w:pStyle w:val="ConsPlusNormal"/>
              <w:jc w:val="both"/>
            </w:pPr>
            <w:r>
              <w:t>1) увеличение доли инвалидов, в отношении которых осуществлялись мероприятия по реабилитации и (или) абилитации, в общей численности инвалидов в Пензенской области, имеющих такие рекомендации в индивидуальной программе реабилитации или абилитации (взрослые), до 90%;</w:t>
            </w:r>
          </w:p>
          <w:p w:rsidR="00632400" w:rsidRDefault="00632400">
            <w:pPr>
              <w:pStyle w:val="ConsPlusNormal"/>
              <w:jc w:val="both"/>
            </w:pPr>
            <w:r>
              <w:t>2) увеличение доли инвалидов, в отношении которых осуществлялись мероприятия по реабилитации и (или) абилитации, в общей численности инвалидов в Пензенской области, имеющих такие рекомендации в индивидуальной программе реабилитации или абилитации (дети), до 94%;</w:t>
            </w:r>
          </w:p>
          <w:p w:rsidR="00632400" w:rsidRDefault="00632400">
            <w:pPr>
              <w:pStyle w:val="ConsPlusNormal"/>
              <w:jc w:val="both"/>
            </w:pPr>
            <w:r>
              <w:t>3) доведение доли реабилитационных организаций, подлежащих включению в систему комплексной реабилитации и абилитации инвалидов, в том числе детей-инвалидов, Пензенской области, в общем числе реабилитационных организаций, расположенных на территории Пензенской области, до 100%;</w:t>
            </w:r>
          </w:p>
          <w:p w:rsidR="00632400" w:rsidRDefault="00632400">
            <w:pPr>
              <w:pStyle w:val="ConsPlusNormal"/>
              <w:jc w:val="both"/>
            </w:pPr>
            <w:r>
              <w:t>4) увеличение числа инвалидов, получающих услуги в рамках сопровождаемого проживания, до 160 человек;</w:t>
            </w:r>
          </w:p>
          <w:p w:rsidR="00632400" w:rsidRDefault="00632400">
            <w:pPr>
              <w:pStyle w:val="ConsPlusNormal"/>
              <w:jc w:val="both"/>
            </w:pPr>
            <w:r>
              <w:t>5) увеличение доли занятых инвалидов трудоспособного возраста в общей численности инвалидов трудоспособного возраста в Пензенской области, до 40,8%;</w:t>
            </w:r>
          </w:p>
          <w:p w:rsidR="00632400" w:rsidRDefault="00632400">
            <w:pPr>
              <w:pStyle w:val="ConsPlusNormal"/>
              <w:jc w:val="both"/>
            </w:pPr>
            <w:r>
              <w:t>6) увеличение доли детей целевой группы, получивших услуги ранней помощи, в общем количестве детей в Пензенской области, нуждающихся в получении таких услуг, до 70%;</w:t>
            </w:r>
          </w:p>
          <w:p w:rsidR="00632400" w:rsidRDefault="00632400">
            <w:pPr>
              <w:pStyle w:val="ConsPlusNormal"/>
              <w:jc w:val="both"/>
            </w:pPr>
            <w:r>
              <w:t>7) увеличение доли семей в Пензенской области, включенных в программы ранней помощи, удовлетворенных качеством услуг ранней помощи, до 97%;</w:t>
            </w:r>
          </w:p>
          <w:p w:rsidR="00632400" w:rsidRDefault="00632400">
            <w:pPr>
              <w:pStyle w:val="ConsPlusNormal"/>
              <w:jc w:val="both"/>
            </w:pPr>
            <w:r>
              <w:t>8) увеличение доли специалистов в Пензенской области, обеспечивающих оказание реабилитационных и (или) абилитационных мероприятий инвалидам, в том числе детям-инвалидам, прошедших обучение по программам повышения квалификации и профессиональной переподготовки специалистов, в том числе по применению методик по реабилитации и абилитации инвалидов, в общей численности таких специалистов в Пензенской области, до 50%;</w:t>
            </w:r>
          </w:p>
          <w:p w:rsidR="00632400" w:rsidRDefault="00632400">
            <w:pPr>
              <w:pStyle w:val="ConsPlusNormal"/>
              <w:jc w:val="both"/>
            </w:pPr>
            <w:r>
              <w:t>9) увеличение доли инвалидов, трудоустроенных органами службы занятости, в общем числе инвалидов, обратившихся в органы службы занятости в Пензенской области, до 72%</w:t>
            </w:r>
          </w:p>
        </w:tc>
      </w:tr>
    </w:tbl>
    <w:p w:rsidR="00632400" w:rsidRDefault="00632400">
      <w:pPr>
        <w:pStyle w:val="ConsPlusNormal"/>
        <w:jc w:val="both"/>
      </w:pPr>
    </w:p>
    <w:p w:rsidR="00632400" w:rsidRDefault="00632400">
      <w:pPr>
        <w:pStyle w:val="ConsPlusTitle"/>
        <w:jc w:val="center"/>
        <w:outlineLvl w:val="1"/>
      </w:pPr>
      <w:r>
        <w:t>Приоритеты государственной политики, цели, задачи</w:t>
      </w:r>
    </w:p>
    <w:p w:rsidR="00632400" w:rsidRDefault="00632400">
      <w:pPr>
        <w:pStyle w:val="ConsPlusTitle"/>
        <w:jc w:val="center"/>
      </w:pPr>
      <w:r>
        <w:t>в сфере социально-экономического развития, в рамках</w:t>
      </w:r>
    </w:p>
    <w:p w:rsidR="00632400" w:rsidRDefault="00632400">
      <w:pPr>
        <w:pStyle w:val="ConsPlusTitle"/>
        <w:jc w:val="center"/>
      </w:pPr>
      <w:r>
        <w:t>которой реализуется государственная программа</w:t>
      </w:r>
    </w:p>
    <w:p w:rsidR="00632400" w:rsidRDefault="00632400">
      <w:pPr>
        <w:pStyle w:val="ConsPlusNormal"/>
        <w:jc w:val="center"/>
      </w:pPr>
      <w:r>
        <w:t xml:space="preserve">(в ред. </w:t>
      </w:r>
      <w:hyperlink r:id="rId179">
        <w:r>
          <w:rPr>
            <w:color w:val="0000FF"/>
          </w:rPr>
          <w:t>Постановления</w:t>
        </w:r>
      </w:hyperlink>
      <w:r>
        <w:t xml:space="preserve"> Правительства Пензенской обл.</w:t>
      </w:r>
    </w:p>
    <w:p w:rsidR="00632400" w:rsidRDefault="00632400">
      <w:pPr>
        <w:pStyle w:val="ConsPlusNormal"/>
        <w:jc w:val="center"/>
      </w:pPr>
      <w:r>
        <w:t>от 13.09.2019 N 557-пП)</w:t>
      </w:r>
    </w:p>
    <w:p w:rsidR="00632400" w:rsidRDefault="00632400">
      <w:pPr>
        <w:pStyle w:val="ConsPlusNormal"/>
        <w:jc w:val="both"/>
      </w:pPr>
    </w:p>
    <w:p w:rsidR="00632400" w:rsidRDefault="00632400">
      <w:pPr>
        <w:pStyle w:val="ConsPlusNormal"/>
        <w:ind w:firstLine="540"/>
        <w:jc w:val="both"/>
      </w:pPr>
      <w:r>
        <w:t xml:space="preserve">В соответствии со </w:t>
      </w:r>
      <w:hyperlink r:id="rId180">
        <w:r>
          <w:rPr>
            <w:color w:val="0000FF"/>
          </w:rPr>
          <w:t>Стратегией</w:t>
        </w:r>
      </w:hyperlink>
      <w:r>
        <w:t xml:space="preserve"> социально-экономического развития Пензенской области на период до 2035 года, утвержденной Законом Пензенской области от 15.05.2019 N 3323-ЗПО "О Стратегии социально-экономического развития Пензенской области на период до 2035 года", приоритетное значение в регионе приобретают развитие системы социального обслуживания населения, обеспечение доступа социальных услуг в сфере социального обслуживания для граждан, признанных нуждающимися в социальном обслуживании, а также создание условий для активного долголетия граждан старших возрастов, что соответствует стратегическому направлению: Пензенская область - территория комфортного проживания.</w:t>
      </w:r>
    </w:p>
    <w:p w:rsidR="00632400" w:rsidRDefault="00632400">
      <w:pPr>
        <w:pStyle w:val="ConsPlusNormal"/>
        <w:jc w:val="both"/>
      </w:pPr>
    </w:p>
    <w:p w:rsidR="00632400" w:rsidRDefault="00632400">
      <w:pPr>
        <w:pStyle w:val="ConsPlusTitle"/>
        <w:jc w:val="center"/>
        <w:outlineLvl w:val="2"/>
      </w:pPr>
      <w:r>
        <w:t>Совершенствование мер социальной поддержки граждан</w:t>
      </w:r>
    </w:p>
    <w:p w:rsidR="00632400" w:rsidRDefault="00632400">
      <w:pPr>
        <w:pStyle w:val="ConsPlusTitle"/>
        <w:jc w:val="center"/>
      </w:pPr>
      <w:r>
        <w:t>с применением принципов адресности и нуждаемости</w:t>
      </w:r>
    </w:p>
    <w:p w:rsidR="00632400" w:rsidRDefault="00632400">
      <w:pPr>
        <w:pStyle w:val="ConsPlusNormal"/>
        <w:jc w:val="center"/>
      </w:pPr>
      <w:r>
        <w:t xml:space="preserve">(в ред. </w:t>
      </w:r>
      <w:hyperlink r:id="rId181">
        <w:r>
          <w:rPr>
            <w:color w:val="0000FF"/>
          </w:rPr>
          <w:t>Постановления</w:t>
        </w:r>
      </w:hyperlink>
      <w:r>
        <w:t xml:space="preserve"> Правительства Пензенской обл.</w:t>
      </w:r>
    </w:p>
    <w:p w:rsidR="00632400" w:rsidRDefault="00632400">
      <w:pPr>
        <w:pStyle w:val="ConsPlusNormal"/>
        <w:jc w:val="center"/>
      </w:pPr>
      <w:r>
        <w:t>от 13.09.2019 N 557-пП)</w:t>
      </w:r>
    </w:p>
    <w:p w:rsidR="00632400" w:rsidRDefault="00632400">
      <w:pPr>
        <w:pStyle w:val="ConsPlusNormal"/>
        <w:jc w:val="both"/>
      </w:pPr>
    </w:p>
    <w:p w:rsidR="00632400" w:rsidRDefault="00632400">
      <w:pPr>
        <w:pStyle w:val="ConsPlusNormal"/>
        <w:ind w:firstLine="540"/>
        <w:jc w:val="both"/>
      </w:pPr>
      <w:r>
        <w:t>На 01.01.2019 численность лиц пенсионного возраста превышает численность детей в возрасте до 15 лет в 1,4 раза, более 84,8 тыс. человек - инвалиды, что составляет 8% от общей численности населения Пензенской области.</w:t>
      </w:r>
    </w:p>
    <w:p w:rsidR="00632400" w:rsidRDefault="00632400">
      <w:pPr>
        <w:pStyle w:val="ConsPlusNormal"/>
        <w:spacing w:before="200"/>
        <w:ind w:firstLine="540"/>
        <w:jc w:val="both"/>
      </w:pPr>
      <w:r>
        <w:t>Для обеспечения доступного и качественного социального обслуживания, граждан пожилого возраста, инвалидов и граждан, оказавшихся в трудной жизненной ситуации, имеющих право на социальное стационарное обслуживание и реабилитационные услуги, на территории Пензенской области функционируют 11 стационарных учреждений социального обслуживания для граждан пожилого возраста и инвалидов (на 2598 мест), из них 2 учреждения - для детей-инвалидов (на 156 мест) и 13 стационарных отделений при комплексных центрах социального обслуживания (на 424 места).</w:t>
      </w:r>
    </w:p>
    <w:p w:rsidR="00632400" w:rsidRDefault="00632400">
      <w:pPr>
        <w:pStyle w:val="ConsPlusNormal"/>
        <w:spacing w:before="200"/>
        <w:ind w:firstLine="540"/>
        <w:jc w:val="both"/>
      </w:pPr>
      <w:r>
        <w:t>По состоянию на 01.01.2019, на территории Пензенской области в стационарных организациях социального обслуживания проживает 2598 человек, из которых:</w:t>
      </w:r>
    </w:p>
    <w:p w:rsidR="00632400" w:rsidRDefault="00632400">
      <w:pPr>
        <w:pStyle w:val="ConsPlusNormal"/>
        <w:spacing w:before="200"/>
        <w:ind w:firstLine="540"/>
        <w:jc w:val="both"/>
      </w:pPr>
      <w:r>
        <w:t>- 200 человек размещены в зданиях, требующих реконструкции (7,7% от общего числа граждан, проживающих в стационарных организациях социального обслуживания);</w:t>
      </w:r>
    </w:p>
    <w:p w:rsidR="00632400" w:rsidRDefault="00632400">
      <w:pPr>
        <w:pStyle w:val="ConsPlusNormal"/>
        <w:spacing w:before="200"/>
        <w:ind w:firstLine="540"/>
        <w:jc w:val="both"/>
      </w:pPr>
      <w:r>
        <w:t>- 116 человек проживают в стационарных организациях социального обслуживания, не обеспеченных установленными нормами жилой площади (4,46% от общего числа граждан, проживающих в стационарных организациях социального обслуживания);</w:t>
      </w:r>
    </w:p>
    <w:p w:rsidR="00632400" w:rsidRDefault="00632400">
      <w:pPr>
        <w:pStyle w:val="ConsPlusNormal"/>
        <w:spacing w:before="200"/>
        <w:ind w:firstLine="540"/>
        <w:jc w:val="both"/>
      </w:pPr>
      <w:r>
        <w:t>- 120 человек размещены в зданиях организаций социального обслуживания IV и V степени огнестойкости (4,62% от общего числа граждан, проживающих в стационарных организациях социального обслуживания).</w:t>
      </w:r>
    </w:p>
    <w:p w:rsidR="00632400" w:rsidRDefault="00632400">
      <w:pPr>
        <w:pStyle w:val="ConsPlusNormal"/>
        <w:spacing w:before="200"/>
        <w:ind w:firstLine="540"/>
        <w:jc w:val="both"/>
      </w:pPr>
      <w:r>
        <w:t>В этой связи необходимо проведение мероприятий по реконструкции спального корпуса на 100 мест и очистных сооружений ГАУ "Сосновский психоневрологический интернат", банно-прачечного корпуса ГАУ "Пензенский дом ветеранов", пристроя к главному корпусу ГАУ "Сердобский дом ветеранов труда"</w:t>
      </w:r>
    </w:p>
    <w:p w:rsidR="00632400" w:rsidRDefault="00632400">
      <w:pPr>
        <w:pStyle w:val="ConsPlusNormal"/>
        <w:jc w:val="both"/>
      </w:pPr>
    </w:p>
    <w:p w:rsidR="00632400" w:rsidRDefault="00632400">
      <w:pPr>
        <w:pStyle w:val="ConsPlusTitle"/>
        <w:jc w:val="center"/>
        <w:outlineLvl w:val="2"/>
      </w:pPr>
      <w:r>
        <w:t>Повышение доступности и качества социальных услуг</w:t>
      </w:r>
    </w:p>
    <w:p w:rsidR="00632400" w:rsidRDefault="00632400">
      <w:pPr>
        <w:pStyle w:val="ConsPlusTitle"/>
        <w:jc w:val="center"/>
      </w:pPr>
      <w:r>
        <w:t>в сфере социального обслуживания</w:t>
      </w:r>
    </w:p>
    <w:p w:rsidR="00632400" w:rsidRDefault="00632400">
      <w:pPr>
        <w:pStyle w:val="ConsPlusNormal"/>
        <w:jc w:val="center"/>
      </w:pPr>
      <w:r>
        <w:t xml:space="preserve">(в ред. </w:t>
      </w:r>
      <w:hyperlink r:id="rId182">
        <w:r>
          <w:rPr>
            <w:color w:val="0000FF"/>
          </w:rPr>
          <w:t>Постановления</w:t>
        </w:r>
      </w:hyperlink>
      <w:r>
        <w:t xml:space="preserve"> Правительства Пензенской обл.</w:t>
      </w:r>
    </w:p>
    <w:p w:rsidR="00632400" w:rsidRDefault="00632400">
      <w:pPr>
        <w:pStyle w:val="ConsPlusNormal"/>
        <w:jc w:val="center"/>
      </w:pPr>
      <w:r>
        <w:t>от 13.09.2019 N 557-пП)</w:t>
      </w:r>
    </w:p>
    <w:p w:rsidR="00632400" w:rsidRDefault="00632400">
      <w:pPr>
        <w:pStyle w:val="ConsPlusNormal"/>
        <w:jc w:val="both"/>
      </w:pPr>
    </w:p>
    <w:p w:rsidR="00632400" w:rsidRDefault="00632400">
      <w:pPr>
        <w:pStyle w:val="ConsPlusNormal"/>
        <w:ind w:firstLine="540"/>
        <w:jc w:val="both"/>
      </w:pPr>
      <w:r>
        <w:t>С целью повышения доступности социального обслуживания для граждан Пензенской области, проживающих в удаленных районах и сельской местности, а также обеспечения 100% охвата социальными услугами нуждающихся граждан при муниципальных комплексных центрах социального обслуживания населения функционируют 28 мобильных бригад. Деятельностью мобильных бригад охвачены все муниципальные районы.</w:t>
      </w:r>
    </w:p>
    <w:p w:rsidR="00632400" w:rsidRDefault="00632400">
      <w:pPr>
        <w:pStyle w:val="ConsPlusNormal"/>
        <w:spacing w:before="200"/>
        <w:ind w:firstLine="540"/>
        <w:jc w:val="both"/>
      </w:pPr>
      <w:r>
        <w:t>В практику работы учреждений социального обслуживания населения Пензенской области внедряются стационарозамещающие технологии и методы социального обслуживания на дому (услуги сиделок).</w:t>
      </w:r>
    </w:p>
    <w:p w:rsidR="00632400" w:rsidRDefault="00632400">
      <w:pPr>
        <w:pStyle w:val="ConsPlusNormal"/>
        <w:spacing w:before="200"/>
        <w:ind w:firstLine="540"/>
        <w:jc w:val="both"/>
      </w:pPr>
      <w:r>
        <w:t>Услуги сиделок предоставляются гражданам пожилого возраста и инвалидам, нуждающимся в постоянном уходе, в 6 муниципальных районах и городских округах Пензенской области, в том числе городе Пензе.</w:t>
      </w:r>
    </w:p>
    <w:p w:rsidR="00632400" w:rsidRDefault="00632400">
      <w:pPr>
        <w:pStyle w:val="ConsPlusNormal"/>
        <w:jc w:val="both"/>
      </w:pPr>
    </w:p>
    <w:p w:rsidR="00632400" w:rsidRDefault="00632400">
      <w:pPr>
        <w:pStyle w:val="ConsPlusTitle"/>
        <w:jc w:val="center"/>
        <w:outlineLvl w:val="2"/>
      </w:pPr>
      <w:r>
        <w:t>Формирование и организация системы комплексной</w:t>
      </w:r>
    </w:p>
    <w:p w:rsidR="00632400" w:rsidRDefault="00632400">
      <w:pPr>
        <w:pStyle w:val="ConsPlusTitle"/>
        <w:jc w:val="center"/>
      </w:pPr>
      <w:r>
        <w:t>реабилитации, абилитации и социальной адаптации инвалидов,</w:t>
      </w:r>
    </w:p>
    <w:p w:rsidR="00632400" w:rsidRDefault="00632400">
      <w:pPr>
        <w:pStyle w:val="ConsPlusTitle"/>
        <w:jc w:val="center"/>
      </w:pPr>
      <w:r>
        <w:t>в том числе детей-инвалидов</w:t>
      </w:r>
    </w:p>
    <w:p w:rsidR="00632400" w:rsidRDefault="00632400">
      <w:pPr>
        <w:pStyle w:val="ConsPlusNormal"/>
        <w:jc w:val="center"/>
      </w:pPr>
      <w:r>
        <w:t xml:space="preserve">(в ред. </w:t>
      </w:r>
      <w:hyperlink r:id="rId183">
        <w:r>
          <w:rPr>
            <w:color w:val="0000FF"/>
          </w:rPr>
          <w:t>Постановления</w:t>
        </w:r>
      </w:hyperlink>
      <w:r>
        <w:t xml:space="preserve"> Правительства Пензенской обл.</w:t>
      </w:r>
    </w:p>
    <w:p w:rsidR="00632400" w:rsidRDefault="00632400">
      <w:pPr>
        <w:pStyle w:val="ConsPlusNormal"/>
        <w:jc w:val="center"/>
      </w:pPr>
      <w:r>
        <w:t>от 15.12.2020 N 872-пП)</w:t>
      </w:r>
    </w:p>
    <w:p w:rsidR="00632400" w:rsidRDefault="00632400">
      <w:pPr>
        <w:pStyle w:val="ConsPlusNormal"/>
        <w:jc w:val="both"/>
      </w:pPr>
    </w:p>
    <w:p w:rsidR="00632400" w:rsidRDefault="00632400">
      <w:pPr>
        <w:pStyle w:val="ConsPlusNormal"/>
        <w:ind w:firstLine="540"/>
        <w:jc w:val="both"/>
      </w:pPr>
      <w:r>
        <w:t>В предоставлении реабилитационных услуг инвалидам принимают участие учреждения и организации различной ведомственной принадлежности и различных форм собственности.</w:t>
      </w:r>
    </w:p>
    <w:p w:rsidR="00632400" w:rsidRDefault="00632400">
      <w:pPr>
        <w:pStyle w:val="ConsPlusNormal"/>
        <w:spacing w:before="200"/>
        <w:ind w:firstLine="540"/>
        <w:jc w:val="both"/>
      </w:pPr>
      <w:r>
        <w:t>В настоящее время медицинская реабилитация детей, в том числе детей-инвалидов раннего возраста, проводится на базе организаций здравоохранения "Пензенская областная детская клиническая больница им. Н.Ф. Филатова", "Кузнецкая межрайонная детская больница" и в федеральных медицинских организациях и в амбулаторно-поликлинических учреждениях по месту прикрепления пациента.</w:t>
      </w:r>
    </w:p>
    <w:p w:rsidR="00632400" w:rsidRDefault="00632400">
      <w:pPr>
        <w:pStyle w:val="ConsPlusNormal"/>
        <w:spacing w:before="200"/>
        <w:ind w:firstLine="540"/>
        <w:jc w:val="both"/>
      </w:pPr>
      <w:r>
        <w:t>В системе социального обслуживания населения функционирует ГБУ ССЗН "Областной социально-реабилитационный центр для детей и молодых инвалидов" (далее - Центр), который обеспечивает предоставление реабилитационных услуг детям-инвалидам и детям с ограниченными возможностями здоровья. На базе Центра действуют Служба ранней помощи для детей от рождения до трех лет (амбулаторный режим), отделение учебного (тренировочного) сопровождаемого проживания молодых инвалидов, рассчитанный на временное (до 3 лет) проживание молодых инвалидов.</w:t>
      </w:r>
    </w:p>
    <w:p w:rsidR="00632400" w:rsidRDefault="00632400">
      <w:pPr>
        <w:pStyle w:val="ConsPlusNormal"/>
        <w:spacing w:before="200"/>
        <w:ind w:firstLine="540"/>
        <w:jc w:val="both"/>
      </w:pPr>
      <w:r>
        <w:t>Минтрудом Пензенской области разработан и утвержден Административный регламент предоставления государственной услуги по организации сопровождения при содействии занятости инвалидов (</w:t>
      </w:r>
      <w:hyperlink r:id="rId184">
        <w:r>
          <w:rPr>
            <w:color w:val="0000FF"/>
          </w:rPr>
          <w:t>приказ</w:t>
        </w:r>
      </w:hyperlink>
      <w:r>
        <w:t xml:space="preserve"> Минтруда Пензенской области от 21.01.2019 N 12-ОС (с последующими изменениями)).</w:t>
      </w:r>
    </w:p>
    <w:p w:rsidR="00632400" w:rsidRDefault="00632400">
      <w:pPr>
        <w:pStyle w:val="ConsPlusNormal"/>
        <w:spacing w:before="200"/>
        <w:ind w:firstLine="540"/>
        <w:jc w:val="both"/>
      </w:pPr>
      <w:r>
        <w:t>Сформирована система содействия трудоустройству граждан с ограниченными возможностями здоровья. Оказывается услуга по сопровождению проживания граждан с ограниченными возможностями здоровья.</w:t>
      </w:r>
    </w:p>
    <w:p w:rsidR="00632400" w:rsidRDefault="00632400">
      <w:pPr>
        <w:pStyle w:val="ConsPlusNormal"/>
        <w:spacing w:before="200"/>
        <w:ind w:firstLine="540"/>
        <w:jc w:val="both"/>
      </w:pPr>
      <w:r>
        <w:t>В Пензенской области функционируют 8 государственных образовательных организаций, осуществляющих обучение по адаптированным общеобразовательным программам для обучающихся с ОВЗ (6 школ-интернатов для умственно отсталых детей; 2 школы-интерната для глухих и слабослышащих детей), 22 профессиональных образовательных учреждения, подведомственных региональным органам исполнительной власти.</w:t>
      </w:r>
    </w:p>
    <w:p w:rsidR="00632400" w:rsidRDefault="00632400">
      <w:pPr>
        <w:pStyle w:val="ConsPlusNormal"/>
        <w:spacing w:before="200"/>
        <w:ind w:firstLine="540"/>
        <w:jc w:val="both"/>
      </w:pPr>
      <w:r>
        <w:t>Дети-инвалиды имеют возможность обучаться с использованием дистанционных форм по общеобразовательным программам начального общего, основного общего, среднего общего образования на базе Губернского лицея-интерната для одаренных детей, где создан Центр дистанционного образования детей-инвалидов.</w:t>
      </w:r>
    </w:p>
    <w:p w:rsidR="00632400" w:rsidRDefault="00632400">
      <w:pPr>
        <w:pStyle w:val="ConsPlusNormal"/>
        <w:spacing w:before="200"/>
        <w:ind w:firstLine="540"/>
        <w:jc w:val="both"/>
      </w:pPr>
      <w:r>
        <w:t>Развитие адаптивной физической культуры в Пензенской области осуществляется в спортивных и образовательных организациях, а также в организациях социальной защиты, физкультурно-спортивных клубах, общественных организациях.</w:t>
      </w:r>
    </w:p>
    <w:p w:rsidR="00632400" w:rsidRDefault="00632400">
      <w:pPr>
        <w:pStyle w:val="ConsPlusNormal"/>
        <w:spacing w:before="200"/>
        <w:ind w:firstLine="540"/>
        <w:jc w:val="both"/>
      </w:pPr>
      <w:r>
        <w:t>В целях содействия некоммерческими организациями молодым людям с инвалидностью в преодолении социальной изоляции и возврату их к полноценной жизни в безбарьерной среде осуществлено строительство арт-поместья "Новые берега".</w:t>
      </w:r>
    </w:p>
    <w:p w:rsidR="00632400" w:rsidRDefault="00632400">
      <w:pPr>
        <w:pStyle w:val="ConsPlusNormal"/>
        <w:spacing w:before="200"/>
        <w:ind w:firstLine="540"/>
        <w:jc w:val="both"/>
      </w:pPr>
      <w:r>
        <w:t>С 2019 года в Пензенской области внедряется система долговременного ухода за гражданами пожилого возраста и инвалидами, включающая сбалансированные социальное обслуживание и медицинскую помощь на дому, в полустационарной и стационарной форме с привлечением патронажной службы и сиделок, а также по поддержке семейного ухода.</w:t>
      </w:r>
    </w:p>
    <w:p w:rsidR="00632400" w:rsidRDefault="00632400">
      <w:pPr>
        <w:pStyle w:val="ConsPlusNormal"/>
        <w:spacing w:before="200"/>
        <w:ind w:firstLine="540"/>
        <w:jc w:val="both"/>
      </w:pPr>
      <w:r>
        <w:t>В целях развития стационарозамещающих технологий "дорожной картой" предусмотрены мероприятия:</w:t>
      </w:r>
    </w:p>
    <w:p w:rsidR="00632400" w:rsidRDefault="00632400">
      <w:pPr>
        <w:pStyle w:val="ConsPlusNormal"/>
        <w:spacing w:before="200"/>
        <w:ind w:firstLine="540"/>
        <w:jc w:val="both"/>
      </w:pPr>
      <w:r>
        <w:t>- по проведению обучающих занятий для родственников, осуществляющих уход за гражданами, утратившими способность к самообслуживанию, принципам организации ухода, то есть использованию технических средств реабилитации, обустройству мест нахождения граждан, утративших способность к самообслуживанию, составлению распорядка дня, питанию, индивидуальному уходу;</w:t>
      </w:r>
    </w:p>
    <w:p w:rsidR="00632400" w:rsidRDefault="00632400">
      <w:pPr>
        <w:pStyle w:val="ConsPlusNormal"/>
        <w:spacing w:before="200"/>
        <w:ind w:firstLine="540"/>
        <w:jc w:val="both"/>
      </w:pPr>
      <w:r>
        <w:t>- подготовка (переподготовка) работников организаций социального обслуживания в соответствии с профессиональным стандартом "Сиделка";</w:t>
      </w:r>
    </w:p>
    <w:p w:rsidR="00632400" w:rsidRDefault="00632400">
      <w:pPr>
        <w:pStyle w:val="ConsPlusNormal"/>
        <w:spacing w:before="200"/>
        <w:ind w:firstLine="540"/>
        <w:jc w:val="both"/>
      </w:pPr>
      <w:r>
        <w:t>- закрепление "сиделок" в медицинских стационарных учреждениях.</w:t>
      </w:r>
    </w:p>
    <w:p w:rsidR="00632400" w:rsidRDefault="00632400">
      <w:pPr>
        <w:pStyle w:val="ConsPlusNormal"/>
        <w:jc w:val="both"/>
      </w:pPr>
    </w:p>
    <w:p w:rsidR="00632400" w:rsidRDefault="00632400">
      <w:pPr>
        <w:pStyle w:val="ConsPlusTitle"/>
        <w:jc w:val="center"/>
        <w:outlineLvl w:val="2"/>
      </w:pPr>
      <w:r>
        <w:t>Социальное обслуживание граждан пожилого возраста</w:t>
      </w:r>
    </w:p>
    <w:p w:rsidR="00632400" w:rsidRDefault="00632400">
      <w:pPr>
        <w:pStyle w:val="ConsPlusTitle"/>
        <w:jc w:val="center"/>
      </w:pPr>
      <w:r>
        <w:t>и инвалидов</w:t>
      </w:r>
    </w:p>
    <w:p w:rsidR="00632400" w:rsidRDefault="00632400">
      <w:pPr>
        <w:pStyle w:val="ConsPlusNormal"/>
        <w:jc w:val="both"/>
      </w:pPr>
    </w:p>
    <w:p w:rsidR="00632400" w:rsidRDefault="00632400">
      <w:pPr>
        <w:pStyle w:val="ConsPlusNormal"/>
        <w:ind w:firstLine="540"/>
        <w:jc w:val="both"/>
      </w:pPr>
      <w:r>
        <w:t xml:space="preserve">Исключен. - </w:t>
      </w:r>
      <w:hyperlink r:id="rId185">
        <w:r>
          <w:rPr>
            <w:color w:val="0000FF"/>
          </w:rPr>
          <w:t>Постановление</w:t>
        </w:r>
      </w:hyperlink>
      <w:r>
        <w:t xml:space="preserve"> Правительства Пензенской обл. от 13.09.2019 N 557-пП.</w:t>
      </w:r>
    </w:p>
    <w:p w:rsidR="00632400" w:rsidRDefault="00632400">
      <w:pPr>
        <w:pStyle w:val="ConsPlusNormal"/>
        <w:jc w:val="both"/>
      </w:pPr>
    </w:p>
    <w:p w:rsidR="00632400" w:rsidRDefault="00632400">
      <w:pPr>
        <w:pStyle w:val="ConsPlusTitle"/>
        <w:jc w:val="center"/>
        <w:outlineLvl w:val="2"/>
      </w:pPr>
      <w:r>
        <w:t>Социальная поддержка лиц, находящихся в трудной жизненной</w:t>
      </w:r>
    </w:p>
    <w:p w:rsidR="00632400" w:rsidRDefault="00632400">
      <w:pPr>
        <w:pStyle w:val="ConsPlusTitle"/>
        <w:jc w:val="center"/>
      </w:pPr>
      <w:r>
        <w:t>ситуации, развитие системы профилактики правонарушений</w:t>
      </w:r>
    </w:p>
    <w:p w:rsidR="00632400" w:rsidRDefault="00632400">
      <w:pPr>
        <w:pStyle w:val="ConsPlusNormal"/>
        <w:jc w:val="both"/>
      </w:pPr>
    </w:p>
    <w:p w:rsidR="00632400" w:rsidRDefault="00632400">
      <w:pPr>
        <w:pStyle w:val="ConsPlusNormal"/>
        <w:ind w:firstLine="540"/>
        <w:jc w:val="both"/>
      </w:pPr>
      <w:r>
        <w:t xml:space="preserve">Исключен. - </w:t>
      </w:r>
      <w:hyperlink r:id="rId186">
        <w:r>
          <w:rPr>
            <w:color w:val="0000FF"/>
          </w:rPr>
          <w:t>Постановление</w:t>
        </w:r>
      </w:hyperlink>
      <w:r>
        <w:t xml:space="preserve"> Правительства Пензенской обл. от 13.09.2019 N 557-пП.</w:t>
      </w:r>
    </w:p>
    <w:p w:rsidR="00632400" w:rsidRDefault="00632400">
      <w:pPr>
        <w:pStyle w:val="ConsPlusNormal"/>
        <w:jc w:val="both"/>
      </w:pPr>
    </w:p>
    <w:p w:rsidR="00632400" w:rsidRDefault="00632400">
      <w:pPr>
        <w:pStyle w:val="ConsPlusTitle"/>
        <w:jc w:val="center"/>
        <w:outlineLvl w:val="1"/>
      </w:pPr>
      <w:r>
        <w:t>Методики расчета и порядок предоставления субсидий</w:t>
      </w:r>
    </w:p>
    <w:p w:rsidR="00632400" w:rsidRDefault="00632400">
      <w:pPr>
        <w:pStyle w:val="ConsPlusTitle"/>
        <w:jc w:val="center"/>
      </w:pPr>
      <w:r>
        <w:t>и иных межбюджетных трансфертов, выделяемых из бюджета</w:t>
      </w:r>
    </w:p>
    <w:p w:rsidR="00632400" w:rsidRDefault="00632400">
      <w:pPr>
        <w:pStyle w:val="ConsPlusTitle"/>
        <w:jc w:val="center"/>
      </w:pPr>
      <w:r>
        <w:t>Пензенской области, в том числе за счет средств</w:t>
      </w:r>
    </w:p>
    <w:p w:rsidR="00632400" w:rsidRDefault="00632400">
      <w:pPr>
        <w:pStyle w:val="ConsPlusTitle"/>
        <w:jc w:val="center"/>
      </w:pPr>
      <w:r>
        <w:t>федерального бюджета бюджетам муниципальных</w:t>
      </w:r>
    </w:p>
    <w:p w:rsidR="00632400" w:rsidRDefault="00632400">
      <w:pPr>
        <w:pStyle w:val="ConsPlusTitle"/>
        <w:jc w:val="center"/>
      </w:pPr>
      <w:r>
        <w:t>образований Пензенской области</w:t>
      </w:r>
    </w:p>
    <w:p w:rsidR="00632400" w:rsidRDefault="00632400">
      <w:pPr>
        <w:pStyle w:val="ConsPlusNormal"/>
        <w:jc w:val="both"/>
      </w:pPr>
    </w:p>
    <w:p w:rsidR="00632400" w:rsidRDefault="00632400">
      <w:pPr>
        <w:pStyle w:val="ConsPlusNormal"/>
        <w:ind w:firstLine="540"/>
        <w:jc w:val="both"/>
      </w:pPr>
      <w:r>
        <w:t xml:space="preserve">В соответствии с Бюджетным </w:t>
      </w:r>
      <w:hyperlink r:id="rId187">
        <w:r>
          <w:rPr>
            <w:color w:val="0000FF"/>
          </w:rPr>
          <w:t>кодексом</w:t>
        </w:r>
      </w:hyperlink>
      <w:r>
        <w:t xml:space="preserve"> Российской Федерации к бюджетным полномочиям субъектов Российской Федерации и, соответственно, Пензенской области относятся установление порядка и условий предоставления межбюджетных трансфертов из бюджета Пензенской области.</w:t>
      </w:r>
    </w:p>
    <w:p w:rsidR="00632400" w:rsidRDefault="00632400">
      <w:pPr>
        <w:pStyle w:val="ConsPlusNormal"/>
        <w:spacing w:before="200"/>
        <w:ind w:firstLine="540"/>
        <w:jc w:val="both"/>
      </w:pPr>
      <w:r>
        <w:t xml:space="preserve">Методики расчета субвенций бюджетам муниципальных образований из бюджета Пензенской области для осуществления отдельных государственных полномочий по реализации отдельных мероприятий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утверждены </w:t>
      </w:r>
      <w:hyperlink r:id="rId188">
        <w:r>
          <w:rPr>
            <w:color w:val="0000FF"/>
          </w:rPr>
          <w:t>Законом</w:t>
        </w:r>
      </w:hyperlink>
      <w:r>
        <w:t xml:space="preserve"> Пензенской области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w:t>
      </w:r>
    </w:p>
    <w:p w:rsidR="00632400" w:rsidRDefault="00632400">
      <w:pPr>
        <w:pStyle w:val="ConsPlusNormal"/>
        <w:jc w:val="both"/>
      </w:pPr>
      <w:r>
        <w:t xml:space="preserve">(в ред. Постановлений Правительства Пензенской обл. от 14.09.2018 </w:t>
      </w:r>
      <w:hyperlink r:id="rId189">
        <w:r>
          <w:rPr>
            <w:color w:val="0000FF"/>
          </w:rPr>
          <w:t>N 501-пП</w:t>
        </w:r>
      </w:hyperlink>
      <w:r>
        <w:t xml:space="preserve">, от 09.09.2020 </w:t>
      </w:r>
      <w:hyperlink r:id="rId190">
        <w:r>
          <w:rPr>
            <w:color w:val="0000FF"/>
          </w:rPr>
          <w:t>N 617-пП</w:t>
        </w:r>
      </w:hyperlink>
      <w:r>
        <w:t>)</w:t>
      </w:r>
    </w:p>
    <w:p w:rsidR="00632400" w:rsidRDefault="00632400">
      <w:pPr>
        <w:pStyle w:val="ConsPlusNormal"/>
        <w:jc w:val="both"/>
      </w:pPr>
    </w:p>
    <w:p w:rsidR="00632400" w:rsidRDefault="00632400">
      <w:pPr>
        <w:pStyle w:val="ConsPlusTitle"/>
        <w:jc w:val="center"/>
        <w:outlineLvl w:val="2"/>
      </w:pPr>
      <w:r>
        <w:t>I. Порядок предоставления и распределения субсидий бюджетам</w:t>
      </w:r>
    </w:p>
    <w:p w:rsidR="00632400" w:rsidRDefault="00632400">
      <w:pPr>
        <w:pStyle w:val="ConsPlusTitle"/>
        <w:jc w:val="center"/>
      </w:pPr>
      <w:r>
        <w:t>муниципальных образований Пензенской области</w:t>
      </w:r>
    </w:p>
    <w:p w:rsidR="00632400" w:rsidRDefault="00632400">
      <w:pPr>
        <w:pStyle w:val="ConsPlusTitle"/>
        <w:jc w:val="center"/>
      </w:pPr>
      <w:r>
        <w:t>на софинансирование мероприятия по обеспечению жильем</w:t>
      </w:r>
    </w:p>
    <w:p w:rsidR="00632400" w:rsidRDefault="00632400">
      <w:pPr>
        <w:pStyle w:val="ConsPlusTitle"/>
        <w:jc w:val="center"/>
      </w:pPr>
      <w:r>
        <w:t>молодых семей ведомственной целевой программы "Оказание</w:t>
      </w:r>
    </w:p>
    <w:p w:rsidR="00632400" w:rsidRDefault="00632400">
      <w:pPr>
        <w:pStyle w:val="ConsPlusTitle"/>
        <w:jc w:val="center"/>
      </w:pPr>
      <w:r>
        <w:t>государственной поддержки гражданам в обеспечении жильем</w:t>
      </w:r>
    </w:p>
    <w:p w:rsidR="00632400" w:rsidRDefault="00632400">
      <w:pPr>
        <w:pStyle w:val="ConsPlusTitle"/>
        <w:jc w:val="center"/>
      </w:pPr>
      <w:r>
        <w:t>и оплате жилищно-коммунальных услуг" государственной</w:t>
      </w:r>
    </w:p>
    <w:p w:rsidR="00632400" w:rsidRDefault="00632400">
      <w:pPr>
        <w:pStyle w:val="ConsPlusTitle"/>
        <w:jc w:val="center"/>
      </w:pPr>
      <w:r>
        <w:t>программы Российской Федерации "Обеспечение доступным</w:t>
      </w:r>
    </w:p>
    <w:p w:rsidR="00632400" w:rsidRDefault="00632400">
      <w:pPr>
        <w:pStyle w:val="ConsPlusTitle"/>
        <w:jc w:val="center"/>
      </w:pPr>
      <w:r>
        <w:t>и комфортным жильем и коммунальными услугами граждан</w:t>
      </w:r>
    </w:p>
    <w:p w:rsidR="00632400" w:rsidRDefault="00632400">
      <w:pPr>
        <w:pStyle w:val="ConsPlusTitle"/>
        <w:jc w:val="center"/>
      </w:pPr>
      <w:r>
        <w:t>Российской Федерации"</w:t>
      </w:r>
    </w:p>
    <w:p w:rsidR="00632400" w:rsidRDefault="00632400">
      <w:pPr>
        <w:pStyle w:val="ConsPlusNormal"/>
        <w:jc w:val="center"/>
      </w:pPr>
      <w:r>
        <w:t xml:space="preserve">(в ред. </w:t>
      </w:r>
      <w:hyperlink r:id="rId191">
        <w:r>
          <w:rPr>
            <w:color w:val="0000FF"/>
          </w:rPr>
          <w:t>Постановления</w:t>
        </w:r>
      </w:hyperlink>
      <w:r>
        <w:t xml:space="preserve"> Правительства Пензенской обл.</w:t>
      </w:r>
    </w:p>
    <w:p w:rsidR="00632400" w:rsidRDefault="00632400">
      <w:pPr>
        <w:pStyle w:val="ConsPlusNormal"/>
        <w:jc w:val="center"/>
      </w:pPr>
      <w:r>
        <w:t>от 26.02.2020 N 79-пП)</w:t>
      </w:r>
    </w:p>
    <w:p w:rsidR="00632400" w:rsidRDefault="00632400">
      <w:pPr>
        <w:pStyle w:val="ConsPlusNormal"/>
        <w:jc w:val="both"/>
      </w:pPr>
    </w:p>
    <w:p w:rsidR="00632400" w:rsidRDefault="00632400">
      <w:pPr>
        <w:pStyle w:val="ConsPlusNormal"/>
        <w:ind w:firstLine="540"/>
        <w:jc w:val="both"/>
      </w:pPr>
      <w:r>
        <w:t>1. Настоящий Порядок определяет цели, условия предоставления и распределения субсидий, предусмотренных в бюджете Пензенской области (средства федерального бюджета и бюджета Пензенской области), бюджетам муниципальных образований Пензенской области в целях софинансирования расходных обязательств муниципального образования Пензенской области, возникающих при реализации муниципальных программ, предусматривающих мероприятие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субсидия, Порядок).</w:t>
      </w:r>
    </w:p>
    <w:p w:rsidR="00632400" w:rsidRDefault="00632400">
      <w:pPr>
        <w:pStyle w:val="ConsPlusNormal"/>
        <w:spacing w:before="200"/>
        <w:ind w:firstLine="540"/>
        <w:jc w:val="both"/>
      </w:pPr>
      <w:r>
        <w:t xml:space="preserve">2. Настоящий Порядок разработан в соответствии с </w:t>
      </w:r>
      <w:hyperlink r:id="rId192">
        <w:r>
          <w:rPr>
            <w:color w:val="0000FF"/>
          </w:rPr>
          <w:t>пунктом 14</w:t>
        </w:r>
      </w:hyperlink>
      <w:r>
        <w:t xml:space="preserve"> приложения N 5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632400" w:rsidRDefault="00632400">
      <w:pPr>
        <w:pStyle w:val="ConsPlusNormal"/>
        <w:spacing w:before="200"/>
        <w:ind w:firstLine="540"/>
        <w:jc w:val="both"/>
      </w:pPr>
      <w:r>
        <w:t>3. Субсидия предоставляется в пределах общего объема бюджетных ассигнований, предусмотренных в бюджете Пензенской области на соответствующий финансовый год и плановый период, и лимитов бюджетных обязательств, доведенных до уполномоченного органа как получателя бюджетных средств бюджета Пензенской области, на софинансирование расходных обязательств по предоставлению социальных выплат молодым семьям на приобретение (строительство) жилья в рамках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государственной программы" (далее - мероприятие, государственная программа).</w:t>
      </w:r>
    </w:p>
    <w:p w:rsidR="00632400" w:rsidRDefault="00632400">
      <w:pPr>
        <w:pStyle w:val="ConsPlusNormal"/>
        <w:spacing w:before="200"/>
        <w:ind w:firstLine="540"/>
        <w:jc w:val="both"/>
      </w:pPr>
      <w:r>
        <w:t>4. Обязательными условиями предоставления муниципальному образованию Пензенской области субсидии являются:</w:t>
      </w:r>
    </w:p>
    <w:p w:rsidR="00632400" w:rsidRDefault="00632400">
      <w:pPr>
        <w:pStyle w:val="ConsPlusNormal"/>
        <w:spacing w:before="200"/>
        <w:ind w:firstLine="540"/>
        <w:jc w:val="both"/>
      </w:pPr>
      <w:r>
        <w:t>а) наличие муниципальной программы обеспечения жильем молодых семей, предусматривающей предоставление социальных выплат молодым семьям на приобретение (строительство) жилья в рамках мероприятия государственной программы;</w:t>
      </w:r>
    </w:p>
    <w:p w:rsidR="00632400" w:rsidRDefault="00632400">
      <w:pPr>
        <w:pStyle w:val="ConsPlusNormal"/>
        <w:spacing w:before="200"/>
        <w:ind w:firstLine="540"/>
        <w:jc w:val="both"/>
      </w:pPr>
      <w:r>
        <w:t>б) наличие в бюджете муниципального образования Пензенской области бюджетных ассигнований на исполнение расходного обязательства по предоставлению молодым семьям социальных выплат на приобретение жилья (муниципальной программы обеспечения жильем молодых семей, предусматривающей предоставление социальных выплат молодым семьям на приобретение (строительство) жилья в рамках государственной программы) в объеме, необходимом для его исполнения, включающем размер планируемой к предоставлению из бюджета Пензенской области субсидии, в том числе за счет средств федерального бюджета;</w:t>
      </w:r>
    </w:p>
    <w:p w:rsidR="00632400" w:rsidRDefault="00632400">
      <w:pPr>
        <w:pStyle w:val="ConsPlusNormal"/>
        <w:spacing w:before="200"/>
        <w:ind w:firstLine="540"/>
        <w:jc w:val="both"/>
      </w:pPr>
      <w:r>
        <w:t xml:space="preserve">в) заключение соглашения о предоставлении субсидии из бюджета Пензенской области бюджетам муниципальных образований Пензенской области в соответствии с </w:t>
      </w:r>
      <w:hyperlink w:anchor="P1133">
        <w:r>
          <w:rPr>
            <w:color w:val="0000FF"/>
          </w:rPr>
          <w:t>пунктом 19</w:t>
        </w:r>
      </w:hyperlink>
      <w:r>
        <w:t xml:space="preserve"> настоящего Порядка.</w:t>
      </w:r>
    </w:p>
    <w:p w:rsidR="00632400" w:rsidRDefault="00632400">
      <w:pPr>
        <w:pStyle w:val="ConsPlusNormal"/>
        <w:spacing w:before="200"/>
        <w:ind w:firstLine="540"/>
        <w:jc w:val="both"/>
      </w:pPr>
      <w:r>
        <w:t xml:space="preserve">5. Критерием отбора муниципальных образований для предоставления субсидий является наличие молодых семей, признанных органом местного самоуправления муниципального образования Пензенской области в соответствии с </w:t>
      </w:r>
      <w:hyperlink r:id="rId193">
        <w:r>
          <w:rPr>
            <w:color w:val="0000FF"/>
          </w:rPr>
          <w:t>приложением N 1</w:t>
        </w:r>
      </w:hyperlink>
      <w:r>
        <w:t xml:space="preserve">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 17.12.2010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(с последующими изменениями) (далее - постановление N 1050), участниками мероприятия, изъявивших желание получить социальную выплату в планируемом году и включенных органом исполнительной власти Пензенской области, уполномоченным на реализацию мероприятия государственной программы (далее - уполномоченный орган), в список молодых семей - претендентов на получение социальных выплат в соответствующем году.</w:t>
      </w:r>
    </w:p>
    <w:p w:rsidR="00632400" w:rsidRDefault="00632400">
      <w:pPr>
        <w:pStyle w:val="ConsPlusNormal"/>
        <w:spacing w:before="200"/>
        <w:ind w:firstLine="540"/>
        <w:jc w:val="both"/>
      </w:pPr>
      <w:bookmarkStart w:id="9" w:name="P1070"/>
      <w:bookmarkEnd w:id="9"/>
      <w:r>
        <w:t>6. Распределение субсидии между бюджетами муниципальных образований Пензенской области осуществляется исходя из размера субсидии, предоставляемой бюджету муниципального образования Пензенской области.</w:t>
      </w:r>
    </w:p>
    <w:p w:rsidR="00632400" w:rsidRDefault="00632400">
      <w:pPr>
        <w:pStyle w:val="ConsPlusNormal"/>
        <w:spacing w:before="200"/>
        <w:ind w:firstLine="540"/>
        <w:jc w:val="both"/>
      </w:pPr>
      <w:r>
        <w:t>Размер субсидии, предоставляемой бюджету муниципального образования Пензенской области (СМ</w:t>
      </w:r>
      <w:r>
        <w:rPr>
          <w:vertAlign w:val="subscript"/>
        </w:rPr>
        <w:t>i</w:t>
      </w:r>
      <w:r>
        <w:t>), определяется по формуле:</w:t>
      </w:r>
    </w:p>
    <w:p w:rsidR="00632400" w:rsidRDefault="00632400">
      <w:pPr>
        <w:pStyle w:val="ConsPlusNormal"/>
        <w:jc w:val="both"/>
      </w:pPr>
    </w:p>
    <w:p w:rsidR="00632400" w:rsidRDefault="00632400">
      <w:pPr>
        <w:pStyle w:val="ConsPlusNormal"/>
        <w:jc w:val="center"/>
      </w:pPr>
      <w:r>
        <w:rPr>
          <w:noProof/>
          <w:position w:val="-29"/>
        </w:rPr>
        <w:drawing>
          <wp:inline distT="0" distB="0" distL="0" distR="0">
            <wp:extent cx="3209925" cy="5048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3209925" cy="504825"/>
                    </a:xfrm>
                    <a:prstGeom prst="rect">
                      <a:avLst/>
                    </a:prstGeom>
                    <a:noFill/>
                    <a:ln>
                      <a:noFill/>
                    </a:ln>
                  </pic:spPr>
                </pic:pic>
              </a:graphicData>
            </a:graphic>
          </wp:inline>
        </w:drawing>
      </w:r>
      <w:r>
        <w:t>,</w:t>
      </w:r>
    </w:p>
    <w:p w:rsidR="00632400" w:rsidRDefault="00632400">
      <w:pPr>
        <w:pStyle w:val="ConsPlusNormal"/>
        <w:jc w:val="both"/>
      </w:pPr>
    </w:p>
    <w:p w:rsidR="00632400" w:rsidRDefault="00632400">
      <w:pPr>
        <w:pStyle w:val="ConsPlusNormal"/>
        <w:ind w:firstLine="540"/>
        <w:jc w:val="both"/>
      </w:pPr>
      <w:r>
        <w:t>где:</w:t>
      </w:r>
    </w:p>
    <w:p w:rsidR="00632400" w:rsidRDefault="00632400">
      <w:pPr>
        <w:pStyle w:val="ConsPlusNormal"/>
        <w:spacing w:before="200"/>
        <w:ind w:firstLine="540"/>
        <w:jc w:val="both"/>
      </w:pPr>
      <w:r>
        <w:t>СМ</w:t>
      </w:r>
      <w:r>
        <w:rPr>
          <w:vertAlign w:val="subscript"/>
        </w:rPr>
        <w:t>i min</w:t>
      </w:r>
      <w:r>
        <w:t xml:space="preserve"> - минимальный размер субсидии, предоставляемой i-му бюджету муниципального образования Пензенской области;</w:t>
      </w:r>
    </w:p>
    <w:p w:rsidR="00632400" w:rsidRDefault="00632400">
      <w:pPr>
        <w:pStyle w:val="ConsPlusNormal"/>
        <w:spacing w:before="200"/>
        <w:ind w:firstLine="540"/>
        <w:jc w:val="both"/>
      </w:pPr>
      <w:r>
        <w:t>ОБ</w:t>
      </w:r>
      <w:r>
        <w:rPr>
          <w:vertAlign w:val="subscript"/>
        </w:rPr>
        <w:t>бпо</w:t>
      </w:r>
      <w:r>
        <w:t xml:space="preserve"> - объем бюджетных ассигнований, предусматриваемых ежегодно в бюджете Пензенской области на финансовое обеспечение расходных обязательств, в том числе за счет средств федерального бюджета;</w:t>
      </w:r>
    </w:p>
    <w:p w:rsidR="00632400" w:rsidRDefault="00632400">
      <w:pPr>
        <w:pStyle w:val="ConsPlusNormal"/>
        <w:spacing w:before="200"/>
        <w:ind w:firstLine="540"/>
        <w:jc w:val="both"/>
      </w:pPr>
      <w:r>
        <w:t>n - число муниципальных образований Пензенской области, между бюджетами которых распределяются субсидии;</w:t>
      </w:r>
    </w:p>
    <w:p w:rsidR="00632400" w:rsidRDefault="00632400">
      <w:pPr>
        <w:pStyle w:val="ConsPlusNormal"/>
        <w:spacing w:before="200"/>
        <w:ind w:firstLine="540"/>
        <w:jc w:val="both"/>
      </w:pPr>
      <w:r>
        <w:t>Вi - размер средств, необходимый для софинансирования расходного обязательства муниципального образования по предоставлению социальных выплат молодым семьям - участникам муниципальной программы в i-м муниципальном образовании, за исключением молодых семей, учтенных при расчете минимального размера субсидии, предоставляемой бюджету этого муниципального образования.</w:t>
      </w:r>
    </w:p>
    <w:p w:rsidR="00632400" w:rsidRDefault="00632400">
      <w:pPr>
        <w:pStyle w:val="ConsPlusNormal"/>
        <w:spacing w:before="200"/>
        <w:ind w:firstLine="540"/>
        <w:jc w:val="both"/>
      </w:pPr>
      <w:r>
        <w:t>7. Минимальный размер субсидии, предоставляемой i-му бюджету муниципального образования Пензенской области (СМ</w:t>
      </w:r>
      <w:r>
        <w:rPr>
          <w:vertAlign w:val="subscript"/>
        </w:rPr>
        <w:t>i min</w:t>
      </w:r>
      <w:r>
        <w:t>), определяется по формуле:</w:t>
      </w:r>
    </w:p>
    <w:p w:rsidR="00632400" w:rsidRDefault="00632400">
      <w:pPr>
        <w:pStyle w:val="ConsPlusNormal"/>
        <w:jc w:val="both"/>
      </w:pPr>
    </w:p>
    <w:p w:rsidR="00632400" w:rsidRDefault="00632400">
      <w:pPr>
        <w:pStyle w:val="ConsPlusNormal"/>
        <w:jc w:val="center"/>
      </w:pPr>
      <w:r>
        <w:t>СМ</w:t>
      </w:r>
      <w:r>
        <w:rPr>
          <w:vertAlign w:val="subscript"/>
        </w:rPr>
        <w:t>i min</w:t>
      </w:r>
      <w:r>
        <w:t xml:space="preserve"> = N</w:t>
      </w:r>
      <w:r>
        <w:rPr>
          <w:vertAlign w:val="subscript"/>
        </w:rPr>
        <w:t>min i</w:t>
      </w:r>
      <w:r>
        <w:t xml:space="preserve"> x P</w:t>
      </w:r>
      <w:r>
        <w:rPr>
          <w:vertAlign w:val="subscript"/>
        </w:rPr>
        <w:t>i</w:t>
      </w:r>
      <w:r>
        <w:t xml:space="preserve"> x 54 x 0,35 x Y</w:t>
      </w:r>
      <w:r>
        <w:rPr>
          <w:vertAlign w:val="subscript"/>
        </w:rPr>
        <w:t>i</w:t>
      </w:r>
      <w:r>
        <w:t>,</w:t>
      </w:r>
    </w:p>
    <w:p w:rsidR="00632400" w:rsidRDefault="00632400">
      <w:pPr>
        <w:pStyle w:val="ConsPlusNormal"/>
        <w:jc w:val="both"/>
      </w:pPr>
    </w:p>
    <w:p w:rsidR="00632400" w:rsidRDefault="00632400">
      <w:pPr>
        <w:pStyle w:val="ConsPlusNormal"/>
        <w:ind w:firstLine="540"/>
        <w:jc w:val="both"/>
      </w:pPr>
      <w:r>
        <w:t>где:</w:t>
      </w:r>
    </w:p>
    <w:p w:rsidR="00632400" w:rsidRDefault="00632400">
      <w:pPr>
        <w:pStyle w:val="ConsPlusNormal"/>
        <w:spacing w:before="200"/>
        <w:ind w:firstLine="540"/>
        <w:jc w:val="both"/>
      </w:pPr>
      <w:r>
        <w:t>N</w:t>
      </w:r>
      <w:r>
        <w:rPr>
          <w:vertAlign w:val="subscript"/>
        </w:rPr>
        <w:t>min i</w:t>
      </w:r>
      <w:r>
        <w:t xml:space="preserve"> - минимальное количество молодых семей - получателей социальных выплат в i-м муниципальном образовании, которое составляет одна семья для каждого муниципального образования (за исключением муниципальных образований, в которых количество молодых семей - участников муниципальной программы, изъявивших желание получить социальную выплату в планируемом году, меньше 1, для которых минимальное количество молодых семей - получателей социальных выплат принимается равным количеству молодых семей - участников муниципальной программы, изъявивших желание получить социальную выплату в планируемом году);</w:t>
      </w:r>
    </w:p>
    <w:p w:rsidR="00632400" w:rsidRDefault="00632400">
      <w:pPr>
        <w:pStyle w:val="ConsPlusNormal"/>
        <w:spacing w:before="200"/>
        <w:ind w:firstLine="540"/>
        <w:jc w:val="both"/>
      </w:pPr>
      <w:r>
        <w:t>P</w:t>
      </w:r>
      <w:r>
        <w:rPr>
          <w:vertAlign w:val="subscript"/>
        </w:rPr>
        <w:t>i</w:t>
      </w:r>
      <w:r>
        <w:t xml:space="preserve"> - средняя рыночная стоимость одного кв. метра общей площади жилого помещения по Пензенской области, определенная Министерством строительства и жилищно-коммунального хозяйства Российской Федерации на III квартал года, предшествующего планируемому году;</w:t>
      </w:r>
    </w:p>
    <w:p w:rsidR="00632400" w:rsidRDefault="00632400">
      <w:pPr>
        <w:pStyle w:val="ConsPlusNormal"/>
        <w:spacing w:before="200"/>
        <w:ind w:firstLine="540"/>
        <w:jc w:val="both"/>
      </w:pPr>
      <w:r>
        <w:t>Y</w:t>
      </w:r>
      <w:r>
        <w:rPr>
          <w:vertAlign w:val="subscript"/>
        </w:rPr>
        <w:t>i</w:t>
      </w:r>
      <w:r>
        <w:t xml:space="preserve"> - предельный уровень софинансирования расходного обязательства i-го муниципального образования Пензенской области из бюджета Пензенской области, утверждаемый Правительством Пензенской области в соответствии с </w:t>
      </w:r>
      <w:hyperlink r:id="rId195">
        <w:r>
          <w:rPr>
            <w:color w:val="0000FF"/>
          </w:rPr>
          <w:t>пунктом 12</w:t>
        </w:r>
      </w:hyperlink>
      <w: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утвержденных постановлением Правительства Пензенской области от 16.12.2019 N 800-пП (далее - Правила формирования, предоставления и распределения субсидий).</w:t>
      </w:r>
    </w:p>
    <w:p w:rsidR="00632400" w:rsidRDefault="00632400">
      <w:pPr>
        <w:pStyle w:val="ConsPlusNormal"/>
        <w:spacing w:before="200"/>
        <w:ind w:firstLine="540"/>
        <w:jc w:val="both"/>
      </w:pPr>
      <w:r>
        <w:t>8. Размер средств бюджета Пензенской области, в том числе за счет средств федерального бюджета, необходимый для софинансирования расходного обязательства муниципального образования Пензенской области по предоставлению социальных выплат молодым семьям - участникам муниципальной программы в i-м муниципальном образовании, за исключением молодых семей, учтенных при расчете минимального размера субсидии, предоставляемой бюджету этого муниципального образования (Вi), определяется по формуле:</w:t>
      </w:r>
    </w:p>
    <w:p w:rsidR="00632400" w:rsidRDefault="00632400">
      <w:pPr>
        <w:pStyle w:val="ConsPlusNormal"/>
        <w:jc w:val="both"/>
      </w:pPr>
    </w:p>
    <w:p w:rsidR="00632400" w:rsidRDefault="00632400">
      <w:pPr>
        <w:pStyle w:val="ConsPlusNormal"/>
        <w:jc w:val="center"/>
      </w:pPr>
      <w:r>
        <w:t>Вi = (N</w:t>
      </w:r>
      <w:r>
        <w:rPr>
          <w:vertAlign w:val="subscript"/>
        </w:rPr>
        <w:t>i</w:t>
      </w:r>
      <w:r>
        <w:t xml:space="preserve"> - N</w:t>
      </w:r>
      <w:r>
        <w:rPr>
          <w:vertAlign w:val="subscript"/>
        </w:rPr>
        <w:t>min i</w:t>
      </w:r>
      <w:r>
        <w:t>) x P</w:t>
      </w:r>
      <w:r>
        <w:rPr>
          <w:vertAlign w:val="subscript"/>
        </w:rPr>
        <w:t>i</w:t>
      </w:r>
      <w:r>
        <w:t xml:space="preserve"> x 54 x 0,35 x Y</w:t>
      </w:r>
      <w:r>
        <w:rPr>
          <w:vertAlign w:val="subscript"/>
        </w:rPr>
        <w:t>i</w:t>
      </w:r>
      <w:r>
        <w:t>,</w:t>
      </w:r>
    </w:p>
    <w:p w:rsidR="00632400" w:rsidRDefault="00632400">
      <w:pPr>
        <w:pStyle w:val="ConsPlusNormal"/>
        <w:jc w:val="both"/>
      </w:pPr>
    </w:p>
    <w:p w:rsidR="00632400" w:rsidRDefault="00632400">
      <w:pPr>
        <w:pStyle w:val="ConsPlusNormal"/>
        <w:ind w:firstLine="540"/>
        <w:jc w:val="both"/>
      </w:pPr>
      <w:r>
        <w:t>где:</w:t>
      </w:r>
    </w:p>
    <w:p w:rsidR="00632400" w:rsidRDefault="00632400">
      <w:pPr>
        <w:pStyle w:val="ConsPlusNormal"/>
        <w:spacing w:before="200"/>
        <w:ind w:firstLine="540"/>
        <w:jc w:val="both"/>
      </w:pPr>
      <w:r>
        <w:t>N</w:t>
      </w:r>
      <w:r>
        <w:rPr>
          <w:vertAlign w:val="subscript"/>
        </w:rPr>
        <w:t>i</w:t>
      </w:r>
      <w:r>
        <w:t xml:space="preserve"> - количество молодых семей - участников муниципальной программы, изъявивших желание получить социальную выплату в планируемом году, в i-м муниципальном образовании Пензенской области;</w:t>
      </w:r>
    </w:p>
    <w:p w:rsidR="00632400" w:rsidRDefault="00632400">
      <w:pPr>
        <w:pStyle w:val="ConsPlusNormal"/>
        <w:spacing w:before="200"/>
        <w:ind w:firstLine="540"/>
        <w:jc w:val="both"/>
      </w:pPr>
      <w:r>
        <w:t>N</w:t>
      </w:r>
      <w:r>
        <w:rPr>
          <w:vertAlign w:val="subscript"/>
        </w:rPr>
        <w:t>min i</w:t>
      </w:r>
      <w:r>
        <w:t xml:space="preserve"> - минимальное количество молодых семей - получателей социальных выплат в i-м муниципальном образовании, которое составляет одна семья для каждого муниципального образования (за исключением муниципальных образований, в которых количество молодых семей - участников муниципальной программы, изъявивших желание получить социальную выплату в планируемом году, меньше 1, для которых минимальное количество молодых семей - получателей социальных выплат принимается равным количеству молодых семей - участников муниципальной программы, изъявивших желание получить социальную выплату в планируемом году);</w:t>
      </w:r>
    </w:p>
    <w:p w:rsidR="00632400" w:rsidRDefault="00632400">
      <w:pPr>
        <w:pStyle w:val="ConsPlusNormal"/>
        <w:spacing w:before="200"/>
        <w:ind w:firstLine="540"/>
        <w:jc w:val="both"/>
      </w:pPr>
      <w:r>
        <w:t>P</w:t>
      </w:r>
      <w:r>
        <w:rPr>
          <w:vertAlign w:val="subscript"/>
        </w:rPr>
        <w:t>i</w:t>
      </w:r>
      <w:r>
        <w:t xml:space="preserve"> - средняя рыночная стоимость одного кв. метра общей площади жилого помещения по Пензенской области, определенная Министерством строительства и жилищно-коммунального хозяйства Российской Федерации на III квартал года, предшествующего планируемому году;</w:t>
      </w:r>
    </w:p>
    <w:p w:rsidR="00632400" w:rsidRDefault="00632400">
      <w:pPr>
        <w:pStyle w:val="ConsPlusNormal"/>
        <w:spacing w:before="200"/>
        <w:ind w:firstLine="540"/>
        <w:jc w:val="both"/>
      </w:pPr>
      <w:r>
        <w:t>Y</w:t>
      </w:r>
      <w:r>
        <w:rPr>
          <w:vertAlign w:val="subscript"/>
        </w:rPr>
        <w:t>i</w:t>
      </w:r>
      <w:r>
        <w:t xml:space="preserve"> - предельный уровень софинансирования расходного обязательства i-го муниципального образования Пензенской области из бюджета Пензенской области, утверждаемый Правительством Пензенской области в соответствии с </w:t>
      </w:r>
      <w:hyperlink r:id="rId196">
        <w:r>
          <w:rPr>
            <w:color w:val="0000FF"/>
          </w:rPr>
          <w:t>пунктом 12</w:t>
        </w:r>
      </w:hyperlink>
      <w:r>
        <w:t xml:space="preserve"> Правил формирования, предоставления и распределения субсидий.</w:t>
      </w:r>
    </w:p>
    <w:p w:rsidR="00632400" w:rsidRDefault="00632400">
      <w:pPr>
        <w:pStyle w:val="ConsPlusNormal"/>
        <w:spacing w:before="200"/>
        <w:ind w:firstLine="540"/>
        <w:jc w:val="both"/>
      </w:pPr>
      <w:r>
        <w:t>9. Доля средств бюджета Пензенской области, в том числе за счет средств федерального бюджета (Q), предоставляемых i-му участнику i-го муниципального образования Пензенской области, рассчитывается по формуле:</w:t>
      </w:r>
    </w:p>
    <w:p w:rsidR="00632400" w:rsidRDefault="00632400">
      <w:pPr>
        <w:pStyle w:val="ConsPlusNormal"/>
        <w:jc w:val="both"/>
      </w:pPr>
    </w:p>
    <w:p w:rsidR="00632400" w:rsidRDefault="00632400">
      <w:pPr>
        <w:pStyle w:val="ConsPlusNormal"/>
        <w:jc w:val="center"/>
      </w:pPr>
      <w:r>
        <w:rPr>
          <w:noProof/>
          <w:position w:val="-28"/>
        </w:rPr>
        <w:drawing>
          <wp:inline distT="0" distB="0" distL="0" distR="0">
            <wp:extent cx="1743075" cy="4857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1743075" cy="485775"/>
                    </a:xfrm>
                    <a:prstGeom prst="rect">
                      <a:avLst/>
                    </a:prstGeom>
                    <a:noFill/>
                    <a:ln>
                      <a:noFill/>
                    </a:ln>
                  </pic:spPr>
                </pic:pic>
              </a:graphicData>
            </a:graphic>
          </wp:inline>
        </w:drawing>
      </w:r>
      <w:r>
        <w:t>,</w:t>
      </w:r>
    </w:p>
    <w:p w:rsidR="00632400" w:rsidRDefault="00632400">
      <w:pPr>
        <w:pStyle w:val="ConsPlusNormal"/>
        <w:jc w:val="both"/>
      </w:pPr>
    </w:p>
    <w:p w:rsidR="00632400" w:rsidRDefault="00632400">
      <w:pPr>
        <w:pStyle w:val="ConsPlusNormal"/>
        <w:ind w:firstLine="540"/>
        <w:jc w:val="both"/>
      </w:pPr>
      <w:r>
        <w:t>где:</w:t>
      </w:r>
    </w:p>
    <w:p w:rsidR="00632400" w:rsidRDefault="00632400">
      <w:pPr>
        <w:pStyle w:val="ConsPlusNormal"/>
        <w:spacing w:before="200"/>
        <w:ind w:firstLine="540"/>
        <w:jc w:val="both"/>
      </w:pPr>
      <w:r>
        <w:t>ОБ</w:t>
      </w:r>
      <w:r>
        <w:rPr>
          <w:vertAlign w:val="subscript"/>
        </w:rPr>
        <w:t>мбi</w:t>
      </w:r>
      <w:r>
        <w:t xml:space="preserve"> - объем бюджетных ассигнований, предусмотренных в бюджете i-го муниципального образования Пензенской области на финансирование расходного обязательства по предоставлению молодым семьям социальных выплат на приобретение жилья.</w:t>
      </w:r>
    </w:p>
    <w:p w:rsidR="00632400" w:rsidRDefault="00632400">
      <w:pPr>
        <w:pStyle w:val="ConsPlusNormal"/>
        <w:spacing w:before="200"/>
        <w:ind w:firstLine="540"/>
        <w:jc w:val="both"/>
      </w:pPr>
      <w:r>
        <w:t>10. Размер средств бюджета Пензенской области, в том числе за счет средств федерального бюджета, в социальной выплате (Q</w:t>
      </w:r>
      <w:r>
        <w:rPr>
          <w:vertAlign w:val="subscript"/>
        </w:rPr>
        <w:t>рвi</w:t>
      </w:r>
      <w:r>
        <w:t>), предоставляемой i-му участнику государственной программы, определяется по формуле:</w:t>
      </w:r>
    </w:p>
    <w:p w:rsidR="00632400" w:rsidRDefault="00632400">
      <w:pPr>
        <w:pStyle w:val="ConsPlusNormal"/>
        <w:jc w:val="both"/>
      </w:pPr>
    </w:p>
    <w:p w:rsidR="00632400" w:rsidRDefault="00632400">
      <w:pPr>
        <w:pStyle w:val="ConsPlusNormal"/>
        <w:jc w:val="center"/>
      </w:pPr>
      <w:r>
        <w:t>Q</w:t>
      </w:r>
      <w:r>
        <w:rPr>
          <w:vertAlign w:val="subscript"/>
        </w:rPr>
        <w:t>рвi</w:t>
      </w:r>
      <w:r>
        <w:t xml:space="preserve"> = Рвi * Qi,</w:t>
      </w:r>
    </w:p>
    <w:p w:rsidR="00632400" w:rsidRDefault="00632400">
      <w:pPr>
        <w:pStyle w:val="ConsPlusNormal"/>
        <w:jc w:val="both"/>
      </w:pPr>
    </w:p>
    <w:p w:rsidR="00632400" w:rsidRDefault="00632400">
      <w:pPr>
        <w:pStyle w:val="ConsPlusNormal"/>
        <w:ind w:firstLine="540"/>
        <w:jc w:val="both"/>
      </w:pPr>
      <w:r>
        <w:t>где:</w:t>
      </w:r>
    </w:p>
    <w:p w:rsidR="00632400" w:rsidRDefault="00632400">
      <w:pPr>
        <w:pStyle w:val="ConsPlusNormal"/>
        <w:spacing w:before="200"/>
        <w:ind w:firstLine="540"/>
        <w:jc w:val="both"/>
      </w:pPr>
      <w:r>
        <w:t xml:space="preserve">Рвi - размер социальной выплаты, рассчитанный для i-ой молодой семьи в соответствии с </w:t>
      </w:r>
      <w:hyperlink r:id="rId198">
        <w:r>
          <w:rPr>
            <w:color w:val="0000FF"/>
          </w:rPr>
          <w:t>пунктами 10</w:t>
        </w:r>
      </w:hyperlink>
      <w:r>
        <w:t xml:space="preserve"> - </w:t>
      </w:r>
      <w:hyperlink r:id="rId199">
        <w:r>
          <w:rPr>
            <w:color w:val="0000FF"/>
          </w:rPr>
          <w:t>17</w:t>
        </w:r>
      </w:hyperlink>
      <w:r>
        <w:t xml:space="preserve"> постановления N 1050.</w:t>
      </w:r>
    </w:p>
    <w:p w:rsidR="00632400" w:rsidRDefault="00632400">
      <w:pPr>
        <w:pStyle w:val="ConsPlusNormal"/>
        <w:spacing w:before="200"/>
        <w:ind w:firstLine="540"/>
        <w:jc w:val="both"/>
      </w:pPr>
      <w:r>
        <w:t>11. Доля средств федерального бюджета (F) в размере средств бюджета Пензенской области в социальной выплате (Qрвi) устанавливается соглашением о предоставлении субсидии из федерального бюджета бюджету Пензенской области, ежегодно заключаемым между Правительством Пензенской области и Министерством строительства и жилищно-коммунального хозяйства Российской Федерации.</w:t>
      </w:r>
    </w:p>
    <w:p w:rsidR="00632400" w:rsidRDefault="00632400">
      <w:pPr>
        <w:pStyle w:val="ConsPlusNormal"/>
        <w:spacing w:before="200"/>
        <w:ind w:firstLine="540"/>
        <w:jc w:val="both"/>
      </w:pPr>
      <w:r>
        <w:t>12. Доля средств бюджета Пензенской области (D) в размере средств бюджета Пензенской области в социальной выплате (Qрвi) определяется по формуле:</w:t>
      </w:r>
    </w:p>
    <w:p w:rsidR="00632400" w:rsidRDefault="00632400">
      <w:pPr>
        <w:pStyle w:val="ConsPlusNormal"/>
        <w:jc w:val="both"/>
      </w:pPr>
    </w:p>
    <w:p w:rsidR="00632400" w:rsidRDefault="00632400">
      <w:pPr>
        <w:pStyle w:val="ConsPlusNormal"/>
        <w:jc w:val="center"/>
      </w:pPr>
      <w:r>
        <w:t>D = 100 - F.</w:t>
      </w:r>
    </w:p>
    <w:p w:rsidR="00632400" w:rsidRDefault="00632400">
      <w:pPr>
        <w:pStyle w:val="ConsPlusNormal"/>
        <w:jc w:val="both"/>
      </w:pPr>
    </w:p>
    <w:p w:rsidR="00632400" w:rsidRDefault="00632400">
      <w:pPr>
        <w:pStyle w:val="ConsPlusNormal"/>
        <w:ind w:firstLine="540"/>
        <w:jc w:val="both"/>
      </w:pPr>
      <w:bookmarkStart w:id="10" w:name="P1114"/>
      <w:bookmarkEnd w:id="10"/>
      <w:r>
        <w:t xml:space="preserve">13. В случае если определенный в соответствии с </w:t>
      </w:r>
      <w:hyperlink w:anchor="P1070">
        <w:r>
          <w:rPr>
            <w:color w:val="0000FF"/>
          </w:rPr>
          <w:t>пунктом 6</w:t>
        </w:r>
      </w:hyperlink>
      <w:r>
        <w:t xml:space="preserve"> настоящего Порядка размер субсидии, предоставляемой бюджету i-го муниципального образования Пензенской области (СМi), больше совокупного размера средств бюджета Пензенской области в социальных выплатах </w:t>
      </w:r>
      <w:r>
        <w:rPr>
          <w:noProof/>
          <w:position w:val="-26"/>
        </w:rPr>
        <w:drawing>
          <wp:inline distT="0" distB="0" distL="0" distR="0">
            <wp:extent cx="723900" cy="45720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723900" cy="457200"/>
                    </a:xfrm>
                    <a:prstGeom prst="rect">
                      <a:avLst/>
                    </a:prstGeom>
                    <a:noFill/>
                    <a:ln>
                      <a:noFill/>
                    </a:ln>
                  </pic:spPr>
                </pic:pic>
              </a:graphicData>
            </a:graphic>
          </wp:inline>
        </w:drawing>
      </w:r>
      <w:r>
        <w:t>, рассчитанного для молодых семей, включенных в утвержденный список молодых семей - претендентов на получение социальных выплат в планируемом году по i-му муниципальному образованию Пензенской области, то размер субсидии, предоставляемой бюджету муниципального образования Пензенской области (СМ</w:t>
      </w:r>
      <w:r>
        <w:rPr>
          <w:vertAlign w:val="subscript"/>
        </w:rPr>
        <w:t>i</w:t>
      </w:r>
      <w:r>
        <w:t>), определяется по формуле:</w:t>
      </w:r>
    </w:p>
    <w:p w:rsidR="00632400" w:rsidRDefault="00632400">
      <w:pPr>
        <w:pStyle w:val="ConsPlusNormal"/>
        <w:jc w:val="both"/>
      </w:pPr>
    </w:p>
    <w:p w:rsidR="00632400" w:rsidRDefault="00632400">
      <w:pPr>
        <w:pStyle w:val="ConsPlusNormal"/>
        <w:jc w:val="center"/>
      </w:pPr>
      <w:r>
        <w:rPr>
          <w:noProof/>
          <w:position w:val="-23"/>
        </w:rPr>
        <w:drawing>
          <wp:inline distT="0" distB="0" distL="0" distR="0">
            <wp:extent cx="1028700" cy="4286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1028700" cy="428625"/>
                    </a:xfrm>
                    <a:prstGeom prst="rect">
                      <a:avLst/>
                    </a:prstGeom>
                    <a:noFill/>
                    <a:ln>
                      <a:noFill/>
                    </a:ln>
                  </pic:spPr>
                </pic:pic>
              </a:graphicData>
            </a:graphic>
          </wp:inline>
        </w:drawing>
      </w:r>
      <w:r>
        <w:t>,</w:t>
      </w:r>
    </w:p>
    <w:p w:rsidR="00632400" w:rsidRDefault="00632400">
      <w:pPr>
        <w:pStyle w:val="ConsPlusNormal"/>
        <w:jc w:val="both"/>
      </w:pPr>
    </w:p>
    <w:p w:rsidR="00632400" w:rsidRDefault="00632400">
      <w:pPr>
        <w:pStyle w:val="ConsPlusNormal"/>
        <w:ind w:firstLine="540"/>
        <w:jc w:val="both"/>
      </w:pPr>
      <w:r>
        <w:t>где:</w:t>
      </w:r>
    </w:p>
    <w:p w:rsidR="00632400" w:rsidRDefault="00632400">
      <w:pPr>
        <w:pStyle w:val="ConsPlusNormal"/>
        <w:spacing w:before="200"/>
        <w:ind w:firstLine="540"/>
        <w:jc w:val="both"/>
      </w:pPr>
      <w:r>
        <w:t>n - количество молодых семей, включенных в утвержденный список молодых семей - претендентов на получение социальных выплат в планируемом году по i-му муниципальному образованию Пензенской области.</w:t>
      </w:r>
    </w:p>
    <w:p w:rsidR="00632400" w:rsidRDefault="00632400">
      <w:pPr>
        <w:pStyle w:val="ConsPlusNormal"/>
        <w:spacing w:before="200"/>
        <w:ind w:firstLine="540"/>
        <w:jc w:val="both"/>
      </w:pPr>
      <w:r>
        <w:t>14. Размер средств бюджета i-го муниципального образования Пензенской области в социальной выплате (Мi), предоставляемой i-му участнику государственной программы, определяется по формуле:</w:t>
      </w:r>
    </w:p>
    <w:p w:rsidR="00632400" w:rsidRDefault="00632400">
      <w:pPr>
        <w:pStyle w:val="ConsPlusNormal"/>
        <w:jc w:val="both"/>
      </w:pPr>
    </w:p>
    <w:p w:rsidR="00632400" w:rsidRDefault="00632400">
      <w:pPr>
        <w:pStyle w:val="ConsPlusNormal"/>
        <w:jc w:val="center"/>
      </w:pPr>
      <w:r>
        <w:t>Мрвi = Рвi - Q</w:t>
      </w:r>
      <w:r>
        <w:rPr>
          <w:vertAlign w:val="subscript"/>
        </w:rPr>
        <w:t>рвi</w:t>
      </w:r>
      <w:r>
        <w:t>.</w:t>
      </w:r>
    </w:p>
    <w:p w:rsidR="00632400" w:rsidRDefault="00632400">
      <w:pPr>
        <w:pStyle w:val="ConsPlusNormal"/>
        <w:jc w:val="both"/>
      </w:pPr>
    </w:p>
    <w:p w:rsidR="00632400" w:rsidRDefault="00632400">
      <w:pPr>
        <w:pStyle w:val="ConsPlusNormal"/>
        <w:ind w:firstLine="540"/>
        <w:jc w:val="both"/>
      </w:pPr>
      <w:r>
        <w:t>15. Минимальный размер средств, необходимый в бюджете i-го муниципального образования Пензенской области, определяется по формуле</w:t>
      </w:r>
    </w:p>
    <w:p w:rsidR="00632400" w:rsidRDefault="00632400">
      <w:pPr>
        <w:pStyle w:val="ConsPlusNormal"/>
        <w:jc w:val="both"/>
      </w:pPr>
    </w:p>
    <w:p w:rsidR="00632400" w:rsidRDefault="00632400">
      <w:pPr>
        <w:pStyle w:val="ConsPlusNormal"/>
        <w:jc w:val="center"/>
      </w:pPr>
      <w:r>
        <w:rPr>
          <w:noProof/>
          <w:position w:val="-23"/>
        </w:rPr>
        <w:drawing>
          <wp:inline distT="0" distB="0" distL="0" distR="0">
            <wp:extent cx="1476375" cy="4286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1476375" cy="428625"/>
                    </a:xfrm>
                    <a:prstGeom prst="rect">
                      <a:avLst/>
                    </a:prstGeom>
                    <a:noFill/>
                    <a:ln>
                      <a:noFill/>
                    </a:ln>
                  </pic:spPr>
                </pic:pic>
              </a:graphicData>
            </a:graphic>
          </wp:inline>
        </w:drawing>
      </w:r>
      <w:r>
        <w:t>,</w:t>
      </w:r>
    </w:p>
    <w:p w:rsidR="00632400" w:rsidRDefault="00632400">
      <w:pPr>
        <w:pStyle w:val="ConsPlusNormal"/>
        <w:jc w:val="both"/>
      </w:pPr>
    </w:p>
    <w:p w:rsidR="00632400" w:rsidRDefault="00632400">
      <w:pPr>
        <w:pStyle w:val="ConsPlusNormal"/>
        <w:ind w:firstLine="540"/>
        <w:jc w:val="both"/>
      </w:pPr>
      <w:r>
        <w:t>где:</w:t>
      </w:r>
    </w:p>
    <w:p w:rsidR="00632400" w:rsidRDefault="00632400">
      <w:pPr>
        <w:pStyle w:val="ConsPlusNormal"/>
        <w:spacing w:before="200"/>
        <w:ind w:firstLine="540"/>
        <w:jc w:val="both"/>
      </w:pPr>
      <w:r>
        <w:t>n - количество молодых семей, включенных в утвержденный список молодых семей - претендентов на получение социальных выплат в планируемом году по i-му муниципальному образованию Пензенской области.</w:t>
      </w:r>
    </w:p>
    <w:p w:rsidR="00632400" w:rsidRDefault="00632400">
      <w:pPr>
        <w:pStyle w:val="ConsPlusNormal"/>
        <w:spacing w:before="200"/>
        <w:ind w:firstLine="540"/>
        <w:jc w:val="both"/>
      </w:pPr>
      <w:r>
        <w:t>16. В случае если размер средств, предусмотренных в бюджете муниципального образования Пензенской области на финансирование мероприятия, на софинансирование которого предоставляется субсидия, не обеспечивает предельного уровня софинансирования расходного обязательства муниципального образования Пензенской области из бюджета Пензенской области, размер субсидии подлежит сокращению до размера, обеспечивающего предельный уровень софинансирования.</w:t>
      </w:r>
    </w:p>
    <w:p w:rsidR="00632400" w:rsidRDefault="00632400">
      <w:pPr>
        <w:pStyle w:val="ConsPlusNormal"/>
        <w:spacing w:before="200"/>
        <w:ind w:firstLine="540"/>
        <w:jc w:val="both"/>
      </w:pPr>
      <w:bookmarkStart w:id="11" w:name="P1131"/>
      <w:bookmarkEnd w:id="11"/>
      <w:r>
        <w:t xml:space="preserve">17. В случае образования в ходе распределения субсидий в соответствии с </w:t>
      </w:r>
      <w:hyperlink w:anchor="P1070">
        <w:r>
          <w:rPr>
            <w:color w:val="0000FF"/>
          </w:rPr>
          <w:t>пунктами 6</w:t>
        </w:r>
      </w:hyperlink>
      <w:r>
        <w:t xml:space="preserve"> - </w:t>
      </w:r>
      <w:hyperlink w:anchor="P1114">
        <w:r>
          <w:rPr>
            <w:color w:val="0000FF"/>
          </w:rPr>
          <w:t>13</w:t>
        </w:r>
      </w:hyperlink>
      <w:r>
        <w:t xml:space="preserve"> настоящего Порядка нераспределенного остатка бюджетных ассигнований бюджета Пензенской области, в том числе за счет средств федерального бюджета, такой остаток распределяется в дополнение к размеру субсидии, определенному в соответствии с </w:t>
      </w:r>
      <w:hyperlink w:anchor="P1070">
        <w:r>
          <w:rPr>
            <w:color w:val="0000FF"/>
          </w:rPr>
          <w:t>пунктами 6</w:t>
        </w:r>
      </w:hyperlink>
      <w:r>
        <w:t xml:space="preserve"> - </w:t>
      </w:r>
      <w:hyperlink w:anchor="P1114">
        <w:r>
          <w:rPr>
            <w:color w:val="0000FF"/>
          </w:rPr>
          <w:t>13</w:t>
        </w:r>
      </w:hyperlink>
      <w:r>
        <w:t xml:space="preserve"> настоящего Порядка, в соответствии с положениями настоящего Порядка между бюджетами муниципальных образований, у которых с учетом распределения субсидий в соответствии с </w:t>
      </w:r>
      <w:hyperlink w:anchor="P1070">
        <w:r>
          <w:rPr>
            <w:color w:val="0000FF"/>
          </w:rPr>
          <w:t>пунктами 6</w:t>
        </w:r>
      </w:hyperlink>
      <w:r>
        <w:t xml:space="preserve"> - </w:t>
      </w:r>
      <w:hyperlink w:anchor="P1114">
        <w:r>
          <w:rPr>
            <w:color w:val="0000FF"/>
          </w:rPr>
          <w:t>13</w:t>
        </w:r>
      </w:hyperlink>
      <w:r>
        <w:t xml:space="preserve"> настоящего Порядка доля молодых семей - претендентов на получение социальных выплат в планируемом году по i-му муниципальному образованию Пензенской области в общем количестве молодых семей - участников мероприятия по i-му муниципальному образованию Пензенской области составляет менее 3%.</w:t>
      </w:r>
    </w:p>
    <w:p w:rsidR="00632400" w:rsidRDefault="00632400">
      <w:pPr>
        <w:pStyle w:val="ConsPlusNormal"/>
        <w:spacing w:before="200"/>
        <w:ind w:firstLine="540"/>
        <w:jc w:val="both"/>
      </w:pPr>
      <w:r>
        <w:t xml:space="preserve">18. В случае образования в ходе распределения субсидий в соответствии с </w:t>
      </w:r>
      <w:hyperlink w:anchor="P1131">
        <w:r>
          <w:rPr>
            <w:color w:val="0000FF"/>
          </w:rPr>
          <w:t>пунктом 17</w:t>
        </w:r>
      </w:hyperlink>
      <w:r>
        <w:t xml:space="preserve"> настоящего Порядка нераспределенного остатка бюджетных ассигнований бюджета Пензенской области, в том числе за счет средств федерального бюджета, такой остаток распределяется в дополнение к размеру субсидии, определенному в соответствии с </w:t>
      </w:r>
      <w:hyperlink w:anchor="P1070">
        <w:r>
          <w:rPr>
            <w:color w:val="0000FF"/>
          </w:rPr>
          <w:t>пунктами 6</w:t>
        </w:r>
      </w:hyperlink>
      <w:r>
        <w:t xml:space="preserve"> - </w:t>
      </w:r>
      <w:hyperlink w:anchor="P1114">
        <w:r>
          <w:rPr>
            <w:color w:val="0000FF"/>
          </w:rPr>
          <w:t>13</w:t>
        </w:r>
      </w:hyperlink>
      <w:r>
        <w:t xml:space="preserve"> и </w:t>
      </w:r>
      <w:hyperlink w:anchor="P1131">
        <w:r>
          <w:rPr>
            <w:color w:val="0000FF"/>
          </w:rPr>
          <w:t>17</w:t>
        </w:r>
      </w:hyperlink>
      <w:r>
        <w:t xml:space="preserve"> настоящего Порядка, в соответствии с положениями настоящего Порядка между бюджетами муниципальных образований, у которых количество молодых семей - участников мероприятия по i-му муниципальному образованию Пензенской области составляет более 40% от общего количества молодых семей - участников мероприятия по Пензенской области.</w:t>
      </w:r>
    </w:p>
    <w:p w:rsidR="00632400" w:rsidRDefault="00632400">
      <w:pPr>
        <w:pStyle w:val="ConsPlusNormal"/>
        <w:spacing w:before="200"/>
        <w:ind w:firstLine="540"/>
        <w:jc w:val="both"/>
      </w:pPr>
      <w:bookmarkStart w:id="12" w:name="P1133"/>
      <w:bookmarkEnd w:id="12"/>
      <w:r>
        <w:t>19. Предоставление субсидии бюджетам муниципальных образований Пензенской области осуществляется на основании соглашения о предоставлении субсидии, заключенного между уполномоченным органом и органом местного самоуправления муниципального образования Пензенской области в соответствии с типовой формой, утверждаемой Министерством финансов Пензенской области.</w:t>
      </w:r>
    </w:p>
    <w:p w:rsidR="00632400" w:rsidRDefault="00632400">
      <w:pPr>
        <w:pStyle w:val="ConsPlusNormal"/>
        <w:spacing w:before="200"/>
        <w:ind w:firstLine="540"/>
        <w:jc w:val="both"/>
      </w:pPr>
      <w:r>
        <w:t xml:space="preserve">Содержание соглашение должно соответствовать требованиям, установленным </w:t>
      </w:r>
      <w:hyperlink r:id="rId203">
        <w:r>
          <w:rPr>
            <w:color w:val="0000FF"/>
          </w:rPr>
          <w:t>пунктом 8</w:t>
        </w:r>
      </w:hyperlink>
      <w:r>
        <w:t xml:space="preserve"> Правил формирования, предоставления и распределения субсидий.</w:t>
      </w:r>
    </w:p>
    <w:p w:rsidR="00632400" w:rsidRDefault="00632400">
      <w:pPr>
        <w:pStyle w:val="ConsPlusNormal"/>
        <w:spacing w:before="200"/>
        <w:ind w:firstLine="540"/>
        <w:jc w:val="both"/>
      </w:pPr>
      <w:r>
        <w:t>20. Порядок перечисления субсидий:</w:t>
      </w:r>
    </w:p>
    <w:p w:rsidR="00632400" w:rsidRDefault="00632400">
      <w:pPr>
        <w:pStyle w:val="ConsPlusNormal"/>
        <w:spacing w:before="200"/>
        <w:ind w:firstLine="540"/>
        <w:jc w:val="both"/>
      </w:pPr>
      <w:r>
        <w:t>20.1. Уполномоченный орган осуществляет перечисление субсидий в бюджеты муниципальных образований Пензенской области в течение семи рабочих дней со дня поступления от органов местного самоуправления муниципальных образований Пензенской области заявки на финансирование, которая формируется в свободной форме.</w:t>
      </w:r>
    </w:p>
    <w:p w:rsidR="00632400" w:rsidRDefault="00632400">
      <w:pPr>
        <w:pStyle w:val="ConsPlusNormal"/>
        <w:spacing w:before="200"/>
        <w:ind w:firstLine="540"/>
        <w:jc w:val="both"/>
      </w:pPr>
      <w:r>
        <w:t>20.2. Перечисление субсидии бюджету муниципального образования Пензенской области осуществляется при наличии заключенного в системе "Электронный бюджет" соглашения о предоставлении субсидии из бюджета Пензенской области местному бюджету на реализацию мероприятия.</w:t>
      </w:r>
    </w:p>
    <w:p w:rsidR="00632400" w:rsidRDefault="00632400">
      <w:pPr>
        <w:pStyle w:val="ConsPlusNormal"/>
        <w:spacing w:before="200"/>
        <w:ind w:firstLine="540"/>
        <w:jc w:val="both"/>
      </w:pPr>
      <w:r>
        <w:t>20.3. Уполномоченный орган осуществляет перечисление субсидии на счета бюджетов муниципальных образований Пензенской области, открытые в органах Федерального казначейства, осуществляющих функции на соответствующей территории, с отражением их в доходах соответствующего бюджета по кодам бюджетной классификации.</w:t>
      </w:r>
    </w:p>
    <w:p w:rsidR="00632400" w:rsidRDefault="00632400">
      <w:pPr>
        <w:pStyle w:val="ConsPlusNormal"/>
        <w:spacing w:before="200"/>
        <w:ind w:firstLine="540"/>
        <w:jc w:val="both"/>
      </w:pPr>
      <w:r>
        <w:t>Операции по кассовым расходам бюджетов муниципальных образований Пензенской области, источником финансового обеспечения которых являются субсидии, выделяемые из бюджета Пензенской области, в том числе за счет средств федерального бюджета, учитываются на лицевых счетах, открытых получателям средств в финансовых органах муниципальных образований Пензенской области.</w:t>
      </w:r>
    </w:p>
    <w:p w:rsidR="00632400" w:rsidRDefault="00632400">
      <w:pPr>
        <w:pStyle w:val="ConsPlusNormal"/>
        <w:spacing w:before="200"/>
        <w:ind w:firstLine="540"/>
        <w:jc w:val="both"/>
      </w:pPr>
      <w:r>
        <w:t>21. В целях предоставления социальных выплат, поступивших в местный бюджет средства в размере, необходимом для предоставления социальной выплаты, перечисляются на счет, на котором в соответствии с бюджетным законодательством Российской Федерации учитываются операции со средствами, поступающими во временное распоряжение получателей средств местного бюджета, с отражением указанных операций на лицевых счетах, открытых органам местного самоуправления как получателям бюджетных средств в территориальном органе Федерального казначейства или финансовом органе муниципального образования.</w:t>
      </w:r>
    </w:p>
    <w:p w:rsidR="00632400" w:rsidRDefault="00632400">
      <w:pPr>
        <w:pStyle w:val="ConsPlusNormal"/>
        <w:spacing w:before="200"/>
        <w:ind w:firstLine="540"/>
        <w:jc w:val="both"/>
      </w:pPr>
      <w:r>
        <w:t>Перечисление средств с лицевых счетов, предназначенных для учета операций со средствами, поступающими во временное распоряжение получателей средств местного бюджета, осуществляется на основании представленных в территориальный орган Федерального казначейства или финансовый орган муниципального образования органами местного самоуправления утвержденных указанными органами списков молодых семей - претендентов на получение социальной выплаты с указанием размера социальной выплаты для каждого получателя.</w:t>
      </w:r>
    </w:p>
    <w:p w:rsidR="00632400" w:rsidRDefault="00632400">
      <w:pPr>
        <w:pStyle w:val="ConsPlusNormal"/>
        <w:spacing w:before="200"/>
        <w:ind w:firstLine="540"/>
        <w:jc w:val="both"/>
      </w:pPr>
      <w:r>
        <w:t>22. Не использованный в текущем финансовом году остаток субсидий, потребность в котором отсутствует, подлежит перечислению в доход бюджета Пензенской области для дальнейшего перечисления в федеральный бюджет в порядке, установленном законодательством Российской Федерации.</w:t>
      </w:r>
    </w:p>
    <w:p w:rsidR="00632400" w:rsidRDefault="00632400">
      <w:pPr>
        <w:pStyle w:val="ConsPlusNormal"/>
        <w:spacing w:before="200"/>
        <w:ind w:firstLine="540"/>
        <w:jc w:val="both"/>
      </w:pPr>
      <w:r>
        <w:t>В случае если неиспользованный остаток субсидий не перечислен в доход бюджета Пензенской области, этот остаток подлежит взысканию в доход бюджета Пензенской области в порядке, установленном законодательством Российской Федерации.</w:t>
      </w:r>
    </w:p>
    <w:p w:rsidR="00632400" w:rsidRDefault="00632400">
      <w:pPr>
        <w:pStyle w:val="ConsPlusNormal"/>
        <w:spacing w:before="200"/>
        <w:ind w:firstLine="540"/>
        <w:jc w:val="both"/>
      </w:pPr>
      <w:r>
        <w:t>23. Достижение значения показателя результативности использования субсидий определяется уполномоченным органом по итогам финансового года на основании сравнения фактического и планового значений индикатора, которым является количество молодых семей, получивших свидетельство о праве на получение социальной выплаты.</w:t>
      </w:r>
    </w:p>
    <w:p w:rsidR="00632400" w:rsidRDefault="00632400">
      <w:pPr>
        <w:pStyle w:val="ConsPlusNormal"/>
        <w:spacing w:before="200"/>
        <w:ind w:firstLine="540"/>
        <w:jc w:val="both"/>
      </w:pPr>
      <w:r>
        <w:t xml:space="preserve">24. Отношения, возникающие при нарушении муниципальным образованием Пензенской области обязательств, предусмотренных соглашением, а также основания освобождения муниципальных образований Пензенской области от мер финансовой ответственности регулируются </w:t>
      </w:r>
      <w:hyperlink r:id="rId204">
        <w:r>
          <w:rPr>
            <w:color w:val="0000FF"/>
          </w:rPr>
          <w:t>пунктами 17</w:t>
        </w:r>
      </w:hyperlink>
      <w:r>
        <w:t xml:space="preserve"> - </w:t>
      </w:r>
      <w:hyperlink r:id="rId205">
        <w:r>
          <w:rPr>
            <w:color w:val="0000FF"/>
          </w:rPr>
          <w:t>19</w:t>
        </w:r>
      </w:hyperlink>
      <w:r>
        <w:t xml:space="preserve"> Правил формирования, предоставления и распределения субсидий.</w:t>
      </w:r>
    </w:p>
    <w:p w:rsidR="00632400" w:rsidRDefault="00632400">
      <w:pPr>
        <w:pStyle w:val="ConsPlusNormal"/>
        <w:jc w:val="both"/>
      </w:pPr>
      <w:r>
        <w:t xml:space="preserve">(в ред. </w:t>
      </w:r>
      <w:hyperlink r:id="rId206">
        <w:r>
          <w:rPr>
            <w:color w:val="0000FF"/>
          </w:rPr>
          <w:t>Постановления</w:t>
        </w:r>
      </w:hyperlink>
      <w:r>
        <w:t xml:space="preserve"> Правительства Пензенской обл. от 06.11.2020 N 769-пП)</w:t>
      </w:r>
    </w:p>
    <w:p w:rsidR="00632400" w:rsidRDefault="00632400">
      <w:pPr>
        <w:pStyle w:val="ConsPlusNormal"/>
        <w:spacing w:before="200"/>
        <w:ind w:firstLine="540"/>
        <w:jc w:val="both"/>
      </w:pPr>
      <w:r>
        <w:t>25. Распределение субсидий между бюджетами муниципальных образований Пензенской области, участвующими в мероприятии, утверждается законом Пензенской области о бюджете Пензенской области на очередной финансовый год и плановый период.</w:t>
      </w:r>
    </w:p>
    <w:p w:rsidR="00632400" w:rsidRDefault="00632400">
      <w:pPr>
        <w:pStyle w:val="ConsPlusNormal"/>
        <w:jc w:val="both"/>
      </w:pPr>
    </w:p>
    <w:p w:rsidR="00632400" w:rsidRDefault="00632400">
      <w:pPr>
        <w:pStyle w:val="ConsPlusTitle"/>
        <w:jc w:val="center"/>
        <w:outlineLvl w:val="2"/>
      </w:pPr>
      <w:r>
        <w:t>II. Порядок предоставления и распределения субсидий бюджетам</w:t>
      </w:r>
    </w:p>
    <w:p w:rsidR="00632400" w:rsidRDefault="00632400">
      <w:pPr>
        <w:pStyle w:val="ConsPlusTitle"/>
        <w:jc w:val="center"/>
      </w:pPr>
      <w:r>
        <w:t>муниципальных районов (городских округов) Пензенской области</w:t>
      </w:r>
    </w:p>
    <w:p w:rsidR="00632400" w:rsidRDefault="00632400">
      <w:pPr>
        <w:pStyle w:val="ConsPlusTitle"/>
        <w:jc w:val="center"/>
      </w:pPr>
      <w:r>
        <w:t>на софинансирование мероприятий по обеспечению</w:t>
      </w:r>
    </w:p>
    <w:p w:rsidR="00632400" w:rsidRDefault="00632400">
      <w:pPr>
        <w:pStyle w:val="ConsPlusTitle"/>
        <w:jc w:val="center"/>
      </w:pPr>
      <w:r>
        <w:t>беспрепятственного доступа к приоритетным объектам,</w:t>
      </w:r>
    </w:p>
    <w:p w:rsidR="00632400" w:rsidRDefault="00632400">
      <w:pPr>
        <w:pStyle w:val="ConsPlusTitle"/>
        <w:jc w:val="center"/>
      </w:pPr>
      <w:r>
        <w:t>получению услуг, необходимой информации для инвалидов</w:t>
      </w:r>
    </w:p>
    <w:p w:rsidR="00632400" w:rsidRDefault="00632400">
      <w:pPr>
        <w:pStyle w:val="ConsPlusTitle"/>
        <w:jc w:val="center"/>
      </w:pPr>
      <w:r>
        <w:t>и других маломобильных групп населения в Пензенской области</w:t>
      </w:r>
    </w:p>
    <w:p w:rsidR="00632400" w:rsidRDefault="00632400">
      <w:pPr>
        <w:pStyle w:val="ConsPlusTitle"/>
        <w:jc w:val="center"/>
      </w:pPr>
      <w:r>
        <w:t>(путем приобретения подвижного состава общего пользования,</w:t>
      </w:r>
    </w:p>
    <w:p w:rsidR="00632400" w:rsidRDefault="00632400">
      <w:pPr>
        <w:pStyle w:val="ConsPlusTitle"/>
        <w:jc w:val="center"/>
      </w:pPr>
      <w:r>
        <w:t>оборудованного системами и устройствами, обеспечивающими</w:t>
      </w:r>
    </w:p>
    <w:p w:rsidR="00632400" w:rsidRDefault="00632400">
      <w:pPr>
        <w:pStyle w:val="ConsPlusTitle"/>
        <w:jc w:val="center"/>
      </w:pPr>
      <w:r>
        <w:t>доступность и безопасность для маломобильных групп</w:t>
      </w:r>
    </w:p>
    <w:p w:rsidR="00632400" w:rsidRDefault="00632400">
      <w:pPr>
        <w:pStyle w:val="ConsPlusTitle"/>
        <w:jc w:val="center"/>
      </w:pPr>
      <w:r>
        <w:t>населения)</w:t>
      </w:r>
    </w:p>
    <w:p w:rsidR="00632400" w:rsidRDefault="00632400">
      <w:pPr>
        <w:pStyle w:val="ConsPlusNormal"/>
        <w:jc w:val="center"/>
      </w:pPr>
      <w:r>
        <w:t xml:space="preserve">(в ред. </w:t>
      </w:r>
      <w:hyperlink r:id="rId207">
        <w:r>
          <w:rPr>
            <w:color w:val="0000FF"/>
          </w:rPr>
          <w:t>Постановления</w:t>
        </w:r>
      </w:hyperlink>
      <w:r>
        <w:t xml:space="preserve"> Правительства Пензенской обл.</w:t>
      </w:r>
    </w:p>
    <w:p w:rsidR="00632400" w:rsidRDefault="00632400">
      <w:pPr>
        <w:pStyle w:val="ConsPlusNormal"/>
        <w:jc w:val="center"/>
      </w:pPr>
      <w:r>
        <w:t>от 07.06.2017 N 278-пП)</w:t>
      </w:r>
    </w:p>
    <w:p w:rsidR="00632400" w:rsidRDefault="00632400">
      <w:pPr>
        <w:pStyle w:val="ConsPlusNormal"/>
        <w:jc w:val="both"/>
      </w:pPr>
    </w:p>
    <w:p w:rsidR="00632400" w:rsidRDefault="00632400">
      <w:pPr>
        <w:pStyle w:val="ConsPlusNormal"/>
        <w:ind w:firstLine="540"/>
        <w:jc w:val="both"/>
      </w:pPr>
      <w:bookmarkStart w:id="13" w:name="P1162"/>
      <w:bookmarkEnd w:id="13"/>
      <w:r>
        <w:t>1. Настоящий Порядок определяет цели, условия предоставления и распределения субсидий, предусмотренных в бюджете Пензенской области на 2017 год (средства федерального бюджета и бюджета Пензенской области), бюджетам муниципальных районов (городских округов) Пензенской области в целях софинансирования расходных обязательств муниципального района (городского округа) Пензенской области, возникающих при реализации муниципальных программ, предусматривающих мероприятия по обеспечению беспрепятственного доступа к приоритетным объектам, получению услуг, необходимой информации для инвалидов и других маломобильных групп населения в Пензенской области (путем приобретения подвижного состава общего пользования, оборудованного системами и устройствами, обеспечивающими доступность и безопасность для маломобильных групп населения) (далее - субсидии, транспортные средства).</w:t>
      </w:r>
    </w:p>
    <w:p w:rsidR="00632400" w:rsidRDefault="00632400">
      <w:pPr>
        <w:pStyle w:val="ConsPlusNormal"/>
        <w:spacing w:before="200"/>
        <w:ind w:firstLine="540"/>
        <w:jc w:val="both"/>
      </w:pPr>
      <w:bookmarkStart w:id="14" w:name="P1163"/>
      <w:bookmarkEnd w:id="14"/>
      <w:r>
        <w:t>2. Субсидия предоставляется муниципальным районам (городским округам) Пензенской области (далее - муниципальные образования) на следующих условиях:</w:t>
      </w:r>
    </w:p>
    <w:p w:rsidR="00632400" w:rsidRDefault="00632400">
      <w:pPr>
        <w:pStyle w:val="ConsPlusNormal"/>
        <w:spacing w:before="200"/>
        <w:ind w:firstLine="540"/>
        <w:jc w:val="both"/>
      </w:pPr>
      <w:r>
        <w:t>а) наличие муниципальной программы муниципального образования, предусматривающей мероприятие по обеспечению беспрепятственного доступа к приоритетным объектам, получению услуг, необходимой информации для инвалидов и других маломобильных групп населения в Пензенской области;</w:t>
      </w:r>
    </w:p>
    <w:p w:rsidR="00632400" w:rsidRDefault="00632400">
      <w:pPr>
        <w:pStyle w:val="ConsPlusNormal"/>
        <w:spacing w:before="200"/>
        <w:ind w:firstLine="540"/>
        <w:jc w:val="both"/>
      </w:pPr>
      <w:bookmarkStart w:id="15" w:name="P1165"/>
      <w:bookmarkEnd w:id="15"/>
      <w:r>
        <w:t xml:space="preserve">б) наличие в бюджете муниципального образования бюджетных ассигнований на софинансирование расходных обязательств, указанных в </w:t>
      </w:r>
      <w:hyperlink w:anchor="P1162">
        <w:r>
          <w:rPr>
            <w:color w:val="0000FF"/>
          </w:rPr>
          <w:t>пункте 1</w:t>
        </w:r>
      </w:hyperlink>
      <w:r>
        <w:t xml:space="preserve"> настоящего Порядка, в размере не менее 35% стоимости транспортных средств, планируемых к приобретению.</w:t>
      </w:r>
    </w:p>
    <w:p w:rsidR="00632400" w:rsidRDefault="00632400">
      <w:pPr>
        <w:pStyle w:val="ConsPlusNormal"/>
        <w:spacing w:before="200"/>
        <w:ind w:firstLine="540"/>
        <w:jc w:val="both"/>
      </w:pPr>
      <w:bookmarkStart w:id="16" w:name="P1166"/>
      <w:bookmarkEnd w:id="16"/>
      <w:r>
        <w:t>3. Критериями отбора муниципальных образований для предоставления субсидий являются:</w:t>
      </w:r>
    </w:p>
    <w:p w:rsidR="00632400" w:rsidRDefault="00632400">
      <w:pPr>
        <w:pStyle w:val="ConsPlusNormal"/>
        <w:spacing w:before="200"/>
        <w:ind w:firstLine="540"/>
        <w:jc w:val="both"/>
      </w:pPr>
      <w:r>
        <w:t>- наличие маршрутов регулярных перевозок в муниципальном образовании, предусматривающих использование для перевозки пассажиров автомобильного и (или) городского наземного электрического транспорта среднего и большого класса;</w:t>
      </w:r>
    </w:p>
    <w:p w:rsidR="00632400" w:rsidRDefault="00632400">
      <w:pPr>
        <w:pStyle w:val="ConsPlusNormal"/>
        <w:spacing w:before="200"/>
        <w:ind w:firstLine="540"/>
        <w:jc w:val="both"/>
      </w:pPr>
      <w:r>
        <w:t>- наличие доли подвижного состава, оборудованного системами и устройствами, обеспечивающими доступность и безопасность для маломобильных групп населения, составляющей менее 30% от общего количества подвижного состава автомобильного и городского наземного электрического транспорта среднего и большого класса, используемого для перевозки пассажиров по муниципальным маршрутам регулярных перевозок.</w:t>
      </w:r>
    </w:p>
    <w:p w:rsidR="00632400" w:rsidRDefault="00632400">
      <w:pPr>
        <w:pStyle w:val="ConsPlusNormal"/>
        <w:spacing w:before="200"/>
        <w:ind w:firstLine="540"/>
        <w:jc w:val="both"/>
      </w:pPr>
      <w:bookmarkStart w:id="17" w:name="P1169"/>
      <w:bookmarkEnd w:id="17"/>
      <w:r>
        <w:t>4. Размер субсидии, предоставляемой из бюджета Пензенской области бюджету муниципального образования, определяется по формуле:</w:t>
      </w:r>
    </w:p>
    <w:p w:rsidR="00632400" w:rsidRDefault="00632400">
      <w:pPr>
        <w:pStyle w:val="ConsPlusNormal"/>
        <w:jc w:val="both"/>
      </w:pPr>
    </w:p>
    <w:p w:rsidR="00632400" w:rsidRDefault="00632400">
      <w:pPr>
        <w:pStyle w:val="ConsPlusNormal"/>
        <w:jc w:val="center"/>
      </w:pPr>
      <w:r>
        <w:t>Wi = Со x 65%,</w:t>
      </w:r>
    </w:p>
    <w:p w:rsidR="00632400" w:rsidRDefault="00632400">
      <w:pPr>
        <w:pStyle w:val="ConsPlusNormal"/>
        <w:jc w:val="both"/>
      </w:pPr>
    </w:p>
    <w:p w:rsidR="00632400" w:rsidRDefault="00632400">
      <w:pPr>
        <w:pStyle w:val="ConsPlusNormal"/>
        <w:ind w:firstLine="540"/>
        <w:jc w:val="both"/>
      </w:pPr>
      <w:r>
        <w:t>где:</w:t>
      </w:r>
    </w:p>
    <w:p w:rsidR="00632400" w:rsidRDefault="00632400">
      <w:pPr>
        <w:pStyle w:val="ConsPlusNormal"/>
        <w:spacing w:before="200"/>
        <w:ind w:firstLine="540"/>
        <w:jc w:val="both"/>
      </w:pPr>
      <w:r>
        <w:t>Wi - размер субсидии для i-го муниципального района (городского округа);</w:t>
      </w:r>
    </w:p>
    <w:p w:rsidR="00632400" w:rsidRDefault="00632400">
      <w:pPr>
        <w:pStyle w:val="ConsPlusNormal"/>
        <w:spacing w:before="200"/>
        <w:ind w:firstLine="540"/>
        <w:jc w:val="both"/>
      </w:pPr>
      <w:r>
        <w:t>Со - стоимость транспортных средств в соответствии с муниципальным контрактом.</w:t>
      </w:r>
    </w:p>
    <w:p w:rsidR="00632400" w:rsidRDefault="00632400">
      <w:pPr>
        <w:pStyle w:val="ConsPlusNormal"/>
        <w:spacing w:before="200"/>
        <w:ind w:firstLine="540"/>
        <w:jc w:val="both"/>
      </w:pPr>
      <w:r>
        <w:t xml:space="preserve">Субсидии предоставляются и распределяются в пределах бюджетных ассигнований, предусмотренных в </w:t>
      </w:r>
      <w:hyperlink r:id="rId208">
        <w:r>
          <w:rPr>
            <w:color w:val="0000FF"/>
          </w:rPr>
          <w:t>законе</w:t>
        </w:r>
      </w:hyperlink>
      <w:r>
        <w:t xml:space="preserve"> Пензенской области о бюджете Пензенской области на 2017 год, и лимитов бюджетных обязательств, утвержденных Министерству промышленности, транспорта и инновационной политики Пензенской области (далее - Министерство) на указанные цели.</w:t>
      </w:r>
    </w:p>
    <w:p w:rsidR="00632400" w:rsidRDefault="00632400">
      <w:pPr>
        <w:pStyle w:val="ConsPlusNormal"/>
        <w:spacing w:before="200"/>
        <w:ind w:firstLine="540"/>
        <w:jc w:val="both"/>
      </w:pPr>
      <w:bookmarkStart w:id="18" w:name="P1177"/>
      <w:bookmarkEnd w:id="18"/>
      <w:r>
        <w:t>5. Для включения в перечень получателей субсидий орган местного самоуправления муниципального образования (уполномоченный орган) представляет в Министерство в срок до 20 сентября 2017 года следующие документы:</w:t>
      </w:r>
    </w:p>
    <w:p w:rsidR="00632400" w:rsidRDefault="00632400">
      <w:pPr>
        <w:pStyle w:val="ConsPlusNormal"/>
        <w:jc w:val="both"/>
      </w:pPr>
      <w:r>
        <w:t xml:space="preserve">(в ред. </w:t>
      </w:r>
      <w:hyperlink r:id="rId209">
        <w:r>
          <w:rPr>
            <w:color w:val="0000FF"/>
          </w:rPr>
          <w:t>Постановления</w:t>
        </w:r>
      </w:hyperlink>
      <w:r>
        <w:t xml:space="preserve"> Правительства Пензенской обл. от 07.09.2017 N 419-пП)</w:t>
      </w:r>
    </w:p>
    <w:p w:rsidR="00632400" w:rsidRDefault="00632400">
      <w:pPr>
        <w:pStyle w:val="ConsPlusNormal"/>
        <w:spacing w:before="200"/>
        <w:ind w:firstLine="540"/>
        <w:jc w:val="both"/>
      </w:pPr>
      <w:r>
        <w:t>- заявку муниципального образования (уполномоченного органа) о включении в перечень получателей субсидий, составленную в произвольной форме, с указанием количества, стоимости и марок транспортных средств, планируемых к приобретению;</w:t>
      </w:r>
    </w:p>
    <w:p w:rsidR="00632400" w:rsidRDefault="00632400">
      <w:pPr>
        <w:pStyle w:val="ConsPlusNormal"/>
        <w:spacing w:before="200"/>
        <w:ind w:firstLine="540"/>
        <w:jc w:val="both"/>
      </w:pPr>
      <w:r>
        <w:t>- копию муниципальной программы муниципального образования, предусматривающей мероприятие по приобретению транспортных средств;</w:t>
      </w:r>
    </w:p>
    <w:p w:rsidR="00632400" w:rsidRDefault="00632400">
      <w:pPr>
        <w:pStyle w:val="ConsPlusNormal"/>
        <w:spacing w:before="200"/>
        <w:ind w:firstLine="540"/>
        <w:jc w:val="both"/>
      </w:pPr>
      <w:r>
        <w:t xml:space="preserve">- выписку из решения об утверждении бюджета муниципального образования, подтверждающего наличие бюджетных ассигнований, предусмотренных в 2017 году на исполнение расходного обязательства, указанного в </w:t>
      </w:r>
      <w:hyperlink w:anchor="P1162">
        <w:r>
          <w:rPr>
            <w:color w:val="0000FF"/>
          </w:rPr>
          <w:t>пункте 1</w:t>
        </w:r>
      </w:hyperlink>
      <w:r>
        <w:t xml:space="preserve"> настоящего Порядка, в размере, установленном </w:t>
      </w:r>
      <w:hyperlink w:anchor="P1165">
        <w:r>
          <w:rPr>
            <w:color w:val="0000FF"/>
          </w:rPr>
          <w:t>подпунктом б) пункта 2</w:t>
        </w:r>
      </w:hyperlink>
      <w:r>
        <w:t xml:space="preserve"> настоящего Порядка;</w:t>
      </w:r>
    </w:p>
    <w:p w:rsidR="00632400" w:rsidRDefault="00632400">
      <w:pPr>
        <w:pStyle w:val="ConsPlusNormal"/>
        <w:spacing w:before="200"/>
        <w:ind w:firstLine="540"/>
        <w:jc w:val="both"/>
      </w:pPr>
      <w:r>
        <w:t>- копию реестра муниципальных маршрутов регулярных перевозок муниципального образования;</w:t>
      </w:r>
    </w:p>
    <w:p w:rsidR="00632400" w:rsidRDefault="00632400">
      <w:pPr>
        <w:pStyle w:val="ConsPlusNormal"/>
        <w:spacing w:before="200"/>
        <w:ind w:firstLine="540"/>
        <w:jc w:val="both"/>
      </w:pPr>
      <w:r>
        <w:t>- сведения о количестве автомобильного и (или) городского наземного электрического транспорта среднего и большого класса, оборудованного системами и устройствами, обеспечивающими доступность и безопасность для маломобильных групп населения, используемого для перевозки пассажиров по маршрутам регулярных перевозок в муниципальном образовании.</w:t>
      </w:r>
    </w:p>
    <w:p w:rsidR="00632400" w:rsidRDefault="00632400">
      <w:pPr>
        <w:pStyle w:val="ConsPlusNormal"/>
        <w:spacing w:before="200"/>
        <w:ind w:firstLine="540"/>
        <w:jc w:val="both"/>
      </w:pPr>
      <w:r>
        <w:t xml:space="preserve">6. Министерство в течение 10 рабочих дней с момента предоставления документов, указанных в </w:t>
      </w:r>
      <w:hyperlink w:anchor="P1177">
        <w:r>
          <w:rPr>
            <w:color w:val="0000FF"/>
          </w:rPr>
          <w:t>пункте 5</w:t>
        </w:r>
      </w:hyperlink>
      <w:r>
        <w:t xml:space="preserve"> настоящего Порядка, проверяет их и включает муниципальное образование в проект распределения субсидий между муниципальными образованиями (далее - Перечень получателей субсидий), либо направляет муниципальному образованию письменное уведомление с указанием причин отказа в предоставлении субсидий.</w:t>
      </w:r>
    </w:p>
    <w:p w:rsidR="00632400" w:rsidRDefault="00632400">
      <w:pPr>
        <w:pStyle w:val="ConsPlusNormal"/>
        <w:jc w:val="both"/>
      </w:pPr>
      <w:r>
        <w:t xml:space="preserve">(в ред. </w:t>
      </w:r>
      <w:hyperlink r:id="rId210">
        <w:r>
          <w:rPr>
            <w:color w:val="0000FF"/>
          </w:rPr>
          <w:t>Постановления</w:t>
        </w:r>
      </w:hyperlink>
      <w:r>
        <w:t xml:space="preserve"> Правительства Пензенской обл. от 07.09.2017 N 419-пП)</w:t>
      </w:r>
    </w:p>
    <w:p w:rsidR="00632400" w:rsidRDefault="00632400">
      <w:pPr>
        <w:pStyle w:val="ConsPlusNormal"/>
        <w:spacing w:before="200"/>
        <w:ind w:firstLine="540"/>
        <w:jc w:val="both"/>
      </w:pPr>
      <w:r>
        <w:t>6.1. В перечень получателей субсидий муниципальные образования не включаются по следующим основаниям:</w:t>
      </w:r>
    </w:p>
    <w:p w:rsidR="00632400" w:rsidRDefault="00632400">
      <w:pPr>
        <w:pStyle w:val="ConsPlusNormal"/>
        <w:spacing w:before="200"/>
        <w:ind w:firstLine="540"/>
        <w:jc w:val="both"/>
      </w:pPr>
      <w:r>
        <w:t xml:space="preserve">- несоблюдение условий, предусмотренных </w:t>
      </w:r>
      <w:hyperlink w:anchor="P1163">
        <w:r>
          <w:rPr>
            <w:color w:val="0000FF"/>
          </w:rPr>
          <w:t>пунктом 2</w:t>
        </w:r>
      </w:hyperlink>
      <w:r>
        <w:t xml:space="preserve"> настоящего Порядка;</w:t>
      </w:r>
    </w:p>
    <w:p w:rsidR="00632400" w:rsidRDefault="00632400">
      <w:pPr>
        <w:pStyle w:val="ConsPlusNormal"/>
        <w:spacing w:before="200"/>
        <w:ind w:firstLine="540"/>
        <w:jc w:val="both"/>
      </w:pPr>
      <w:r>
        <w:t xml:space="preserve">- несоответствие муниципального образования критериям отбора, указанным в </w:t>
      </w:r>
      <w:hyperlink w:anchor="P1166">
        <w:r>
          <w:rPr>
            <w:color w:val="0000FF"/>
          </w:rPr>
          <w:t>пункте 3</w:t>
        </w:r>
      </w:hyperlink>
      <w:r>
        <w:t xml:space="preserve"> настоящего Порядка;</w:t>
      </w:r>
    </w:p>
    <w:p w:rsidR="00632400" w:rsidRDefault="00632400">
      <w:pPr>
        <w:pStyle w:val="ConsPlusNormal"/>
        <w:spacing w:before="200"/>
        <w:ind w:firstLine="540"/>
        <w:jc w:val="both"/>
      </w:pPr>
      <w:r>
        <w:t xml:space="preserve">- несоответствие представленных документов перечню, указанному в </w:t>
      </w:r>
      <w:hyperlink w:anchor="P1177">
        <w:r>
          <w:rPr>
            <w:color w:val="0000FF"/>
          </w:rPr>
          <w:t>пункте 5</w:t>
        </w:r>
      </w:hyperlink>
      <w:r>
        <w:t xml:space="preserve"> настоящего Порядка, либо предоставление их не в полном объеме.</w:t>
      </w:r>
    </w:p>
    <w:p w:rsidR="00632400" w:rsidRDefault="00632400">
      <w:pPr>
        <w:pStyle w:val="ConsPlusNormal"/>
        <w:spacing w:before="200"/>
        <w:ind w:firstLine="540"/>
        <w:jc w:val="both"/>
      </w:pPr>
      <w:r>
        <w:t xml:space="preserve">7. Перечень получателей субсидий муниципальных образований с указанием объема субсидий, который определяется по каждому муниципальному образованию по формуле, указанной в </w:t>
      </w:r>
      <w:hyperlink w:anchor="P1169">
        <w:r>
          <w:rPr>
            <w:color w:val="0000FF"/>
          </w:rPr>
          <w:t>пункте 4</w:t>
        </w:r>
      </w:hyperlink>
      <w:r>
        <w:t xml:space="preserve"> настоящего Порядка, исходя из планируемой стоимости транспортных средств, утверждается нормативным правовым актом Правительства Пензенской области в течение 30 рабочих дней с момента предоставления полного пакета документов, указанного в </w:t>
      </w:r>
      <w:hyperlink w:anchor="P1177">
        <w:r>
          <w:rPr>
            <w:color w:val="0000FF"/>
          </w:rPr>
          <w:t>пункте 5</w:t>
        </w:r>
      </w:hyperlink>
      <w:r>
        <w:t xml:space="preserve"> настоящего Порядка.</w:t>
      </w:r>
    </w:p>
    <w:p w:rsidR="00632400" w:rsidRDefault="00632400">
      <w:pPr>
        <w:pStyle w:val="ConsPlusNormal"/>
        <w:spacing w:before="200"/>
        <w:ind w:firstLine="540"/>
        <w:jc w:val="both"/>
      </w:pPr>
      <w:bookmarkStart w:id="19" w:name="P1191"/>
      <w:bookmarkEnd w:id="19"/>
      <w:r>
        <w:t>8. Для перечисления субсидий орган местного самоуправления муниципального образования, включенного в перечень получателей субсидий, (уполномоченный орган) представляет до 22 декабря 2017 года в Министерство следующие документы:</w:t>
      </w:r>
    </w:p>
    <w:p w:rsidR="00632400" w:rsidRDefault="00632400">
      <w:pPr>
        <w:pStyle w:val="ConsPlusNormal"/>
        <w:jc w:val="both"/>
      </w:pPr>
      <w:r>
        <w:t xml:space="preserve">(в ред. </w:t>
      </w:r>
      <w:hyperlink r:id="rId211">
        <w:r>
          <w:rPr>
            <w:color w:val="0000FF"/>
          </w:rPr>
          <w:t>Постановления</w:t>
        </w:r>
      </w:hyperlink>
      <w:r>
        <w:t xml:space="preserve"> Правительства Пензенской обл. от 08.12.2017 N 587-пП)</w:t>
      </w:r>
    </w:p>
    <w:p w:rsidR="00632400" w:rsidRDefault="00632400">
      <w:pPr>
        <w:pStyle w:val="ConsPlusNormal"/>
        <w:spacing w:before="200"/>
        <w:ind w:firstLine="540"/>
        <w:jc w:val="both"/>
      </w:pPr>
      <w:r>
        <w:t>- заявку муниципального образования (уполномоченного органа) на предоставление субсидии, составленную в произвольной форме;</w:t>
      </w:r>
    </w:p>
    <w:p w:rsidR="00632400" w:rsidRDefault="00632400">
      <w:pPr>
        <w:pStyle w:val="ConsPlusNormal"/>
        <w:spacing w:before="200"/>
        <w:ind w:firstLine="540"/>
        <w:jc w:val="both"/>
      </w:pPr>
      <w:r>
        <w:t>- копию муниципального контракта, заключенного с поставщиком на приобретение транспортных средств;</w:t>
      </w:r>
    </w:p>
    <w:p w:rsidR="00632400" w:rsidRDefault="00632400">
      <w:pPr>
        <w:pStyle w:val="ConsPlusNormal"/>
        <w:spacing w:before="200"/>
        <w:ind w:firstLine="540"/>
        <w:jc w:val="both"/>
      </w:pPr>
      <w:r>
        <w:t xml:space="preserve">- копии платежных документов, подтверждающих оплату транспортных средств за счет средств бюджета муниципального образования, в размере, соответствующем </w:t>
      </w:r>
      <w:hyperlink w:anchor="P1165">
        <w:r>
          <w:rPr>
            <w:color w:val="0000FF"/>
          </w:rPr>
          <w:t>подпункту б) пункта 2</w:t>
        </w:r>
      </w:hyperlink>
      <w:r>
        <w:t xml:space="preserve"> настоящего Порядка.</w:t>
      </w:r>
    </w:p>
    <w:p w:rsidR="00632400" w:rsidRDefault="00632400">
      <w:pPr>
        <w:pStyle w:val="ConsPlusNormal"/>
        <w:spacing w:before="200"/>
        <w:ind w:firstLine="540"/>
        <w:jc w:val="both"/>
      </w:pPr>
      <w:r>
        <w:t xml:space="preserve">9. Министерство в течение одного рабочего дня со дня получения документов, указанных в </w:t>
      </w:r>
      <w:hyperlink w:anchor="P1191">
        <w:r>
          <w:rPr>
            <w:color w:val="0000FF"/>
          </w:rPr>
          <w:t>пункте 8</w:t>
        </w:r>
      </w:hyperlink>
      <w:r>
        <w:t xml:space="preserve"> настоящего Порядка, проверяет их, и заключает с органами местного самоуправления муниципальных образований (уполномоченным органом) на предоставление субсидии соглашение о предоставлении субсидии (далее - соглашение), либо письменно уведомляет орган муниципального образования (уполномоченный орган) об отказе в предоставлении субсидии.</w:t>
      </w:r>
    </w:p>
    <w:p w:rsidR="00632400" w:rsidRDefault="00632400">
      <w:pPr>
        <w:pStyle w:val="ConsPlusNormal"/>
        <w:jc w:val="both"/>
      </w:pPr>
      <w:r>
        <w:t xml:space="preserve">(в ред. </w:t>
      </w:r>
      <w:hyperlink r:id="rId212">
        <w:r>
          <w:rPr>
            <w:color w:val="0000FF"/>
          </w:rPr>
          <w:t>Постановления</w:t>
        </w:r>
      </w:hyperlink>
      <w:r>
        <w:t xml:space="preserve"> Правительства Пензенской обл. от 08.12.2017 N 587-пП)</w:t>
      </w:r>
    </w:p>
    <w:p w:rsidR="00632400" w:rsidRDefault="00632400">
      <w:pPr>
        <w:pStyle w:val="ConsPlusNormal"/>
        <w:spacing w:before="200"/>
        <w:ind w:firstLine="540"/>
        <w:jc w:val="both"/>
      </w:pPr>
      <w:r>
        <w:t>10. Субсидии не предоставляются по следующим основаниям:</w:t>
      </w:r>
    </w:p>
    <w:p w:rsidR="00632400" w:rsidRDefault="00632400">
      <w:pPr>
        <w:pStyle w:val="ConsPlusNormal"/>
        <w:spacing w:before="200"/>
        <w:ind w:firstLine="540"/>
        <w:jc w:val="both"/>
      </w:pPr>
      <w:r>
        <w:t xml:space="preserve">а) несоответствие представленных документов перечню, указанному в </w:t>
      </w:r>
      <w:hyperlink w:anchor="P1191">
        <w:r>
          <w:rPr>
            <w:color w:val="0000FF"/>
          </w:rPr>
          <w:t>пункте 8</w:t>
        </w:r>
      </w:hyperlink>
      <w:r>
        <w:t xml:space="preserve"> настоящего Порядка, или предоставление их не в полном объеме;</w:t>
      </w:r>
    </w:p>
    <w:p w:rsidR="00632400" w:rsidRDefault="00632400">
      <w:pPr>
        <w:pStyle w:val="ConsPlusNormal"/>
        <w:spacing w:before="200"/>
        <w:ind w:firstLine="540"/>
        <w:jc w:val="both"/>
      </w:pPr>
      <w:r>
        <w:t xml:space="preserve">б) непредставление документов в срок, указанный в </w:t>
      </w:r>
      <w:hyperlink w:anchor="P1191">
        <w:r>
          <w:rPr>
            <w:color w:val="0000FF"/>
          </w:rPr>
          <w:t>пункте 8</w:t>
        </w:r>
      </w:hyperlink>
      <w:r>
        <w:t xml:space="preserve"> настоящего Порядка.</w:t>
      </w:r>
    </w:p>
    <w:p w:rsidR="00632400" w:rsidRDefault="00632400">
      <w:pPr>
        <w:pStyle w:val="ConsPlusNormal"/>
        <w:spacing w:before="200"/>
        <w:ind w:firstLine="540"/>
        <w:jc w:val="both"/>
      </w:pPr>
      <w:r>
        <w:t>11. Субсидии предоставляются на основании заключенного соглашения, которое должно содержать:</w:t>
      </w:r>
    </w:p>
    <w:p w:rsidR="00632400" w:rsidRDefault="00632400">
      <w:pPr>
        <w:pStyle w:val="ConsPlusNormal"/>
        <w:spacing w:before="200"/>
        <w:ind w:firstLine="540"/>
        <w:jc w:val="both"/>
      </w:pPr>
      <w:r>
        <w:t>а) сведения о целевом назначении субсидии;</w:t>
      </w:r>
    </w:p>
    <w:p w:rsidR="00632400" w:rsidRDefault="00632400">
      <w:pPr>
        <w:pStyle w:val="ConsPlusNormal"/>
        <w:spacing w:before="200"/>
        <w:ind w:firstLine="540"/>
        <w:jc w:val="both"/>
      </w:pPr>
      <w:r>
        <w:t>б) сведения о размере субсидии;</w:t>
      </w:r>
    </w:p>
    <w:p w:rsidR="00632400" w:rsidRDefault="00632400">
      <w:pPr>
        <w:pStyle w:val="ConsPlusNormal"/>
        <w:spacing w:before="200"/>
        <w:ind w:firstLine="540"/>
        <w:jc w:val="both"/>
      </w:pPr>
      <w:r>
        <w:t>в) сведения о муниципальной программе муниципального образования, предусматривающей мероприятие по приобретению транспортных средств;</w:t>
      </w:r>
    </w:p>
    <w:p w:rsidR="00632400" w:rsidRDefault="00632400">
      <w:pPr>
        <w:pStyle w:val="ConsPlusNormal"/>
        <w:spacing w:before="200"/>
        <w:ind w:firstLine="540"/>
        <w:jc w:val="both"/>
      </w:pPr>
      <w:r>
        <w:t>г) сведения об объеме денежных средств муниципального образования, перечисленных поставщику транспортных средств на основании муниципального контракта;</w:t>
      </w:r>
    </w:p>
    <w:p w:rsidR="00632400" w:rsidRDefault="00632400">
      <w:pPr>
        <w:pStyle w:val="ConsPlusNormal"/>
        <w:spacing w:before="200"/>
        <w:ind w:firstLine="540"/>
        <w:jc w:val="both"/>
      </w:pPr>
      <w:r>
        <w:t>д) значение показателя результативности предоставления субсидии;</w:t>
      </w:r>
    </w:p>
    <w:p w:rsidR="00632400" w:rsidRDefault="00632400">
      <w:pPr>
        <w:pStyle w:val="ConsPlusNormal"/>
        <w:spacing w:before="200"/>
        <w:ind w:firstLine="540"/>
        <w:jc w:val="both"/>
      </w:pPr>
      <w:r>
        <w:t>е) последствия недостижения муниципальным образованием установленного значения показателя результативности предоставления субсидии;</w:t>
      </w:r>
    </w:p>
    <w:p w:rsidR="00632400" w:rsidRDefault="00632400">
      <w:pPr>
        <w:pStyle w:val="ConsPlusNormal"/>
        <w:spacing w:before="200"/>
        <w:ind w:firstLine="540"/>
        <w:jc w:val="both"/>
      </w:pPr>
      <w:r>
        <w:t>ж) форму, сроки и порядок предоставления отчета об исполнении муниципальным образованием (уполномоченным органом) обязательств, предусмотренных соглашением;</w:t>
      </w:r>
    </w:p>
    <w:p w:rsidR="00632400" w:rsidRDefault="00632400">
      <w:pPr>
        <w:pStyle w:val="ConsPlusNormal"/>
        <w:spacing w:before="200"/>
        <w:ind w:firstLine="540"/>
        <w:jc w:val="both"/>
      </w:pPr>
      <w:r>
        <w:t>з) порядок осуществления контроля за исполнением условий соглашения;</w:t>
      </w:r>
    </w:p>
    <w:p w:rsidR="00632400" w:rsidRDefault="00632400">
      <w:pPr>
        <w:pStyle w:val="ConsPlusNormal"/>
        <w:spacing w:before="200"/>
        <w:ind w:firstLine="540"/>
        <w:jc w:val="both"/>
      </w:pPr>
      <w:r>
        <w:t>и) ответственность сторон за нарушение условий соглашения;</w:t>
      </w:r>
    </w:p>
    <w:p w:rsidR="00632400" w:rsidRDefault="00632400">
      <w:pPr>
        <w:pStyle w:val="ConsPlusNormal"/>
        <w:spacing w:before="200"/>
        <w:ind w:firstLine="540"/>
        <w:jc w:val="both"/>
      </w:pPr>
      <w:r>
        <w:t>к) обязанность возврата неиспользованных субсидий.</w:t>
      </w:r>
    </w:p>
    <w:p w:rsidR="00632400" w:rsidRDefault="00632400">
      <w:pPr>
        <w:pStyle w:val="ConsPlusNormal"/>
        <w:spacing w:before="200"/>
        <w:ind w:firstLine="540"/>
        <w:jc w:val="both"/>
      </w:pPr>
      <w:r>
        <w:t>12. Перечисление субсидий (средства федерального бюджета и бюджета Пензенской области) осуществляется в установленном порядке в течение одного рабочего дня с момента заключения соглашения на счета бюджетов муниципальных образований Пензенской области, открытые в органах Федерального казначейства, с отражением их в доходах соответствующего бюджета по кодам бюджетной классификации Российской Федерации.</w:t>
      </w:r>
    </w:p>
    <w:p w:rsidR="00632400" w:rsidRDefault="00632400">
      <w:pPr>
        <w:pStyle w:val="ConsPlusNormal"/>
        <w:jc w:val="both"/>
      </w:pPr>
      <w:r>
        <w:t xml:space="preserve">(в ред. </w:t>
      </w:r>
      <w:hyperlink r:id="rId213">
        <w:r>
          <w:rPr>
            <w:color w:val="0000FF"/>
          </w:rPr>
          <w:t>Постановления</w:t>
        </w:r>
      </w:hyperlink>
      <w:r>
        <w:t xml:space="preserve"> Правительства Пензенской обл. от 08.12.2017 N 587-пП)</w:t>
      </w:r>
    </w:p>
    <w:p w:rsidR="00632400" w:rsidRDefault="00632400">
      <w:pPr>
        <w:pStyle w:val="ConsPlusNormal"/>
        <w:spacing w:before="200"/>
        <w:ind w:firstLine="540"/>
        <w:jc w:val="both"/>
      </w:pPr>
      <w:r>
        <w:t>Операции по кассовым расходам бюджетов муниципальных образований, источником финансового обеспечения которых являются субсидии, учитываются на лицевых счетах, открытых получателем средств в финансовых органах муниципальных образований.</w:t>
      </w:r>
    </w:p>
    <w:p w:rsidR="00632400" w:rsidRDefault="00632400">
      <w:pPr>
        <w:pStyle w:val="ConsPlusNormal"/>
        <w:spacing w:before="200"/>
        <w:ind w:firstLine="540"/>
        <w:jc w:val="both"/>
      </w:pPr>
      <w:r>
        <w:t>Перечисление денежных средств поставщику транспортных средств осуществляется на основании заключенного контракта с органом местного самоуправления (уполномоченным органом) не позднее одного рабочего дня с момента поступления субсидий.</w:t>
      </w:r>
    </w:p>
    <w:p w:rsidR="00632400" w:rsidRDefault="00632400">
      <w:pPr>
        <w:pStyle w:val="ConsPlusNormal"/>
        <w:spacing w:before="200"/>
        <w:ind w:firstLine="540"/>
        <w:jc w:val="both"/>
      </w:pPr>
      <w:bookmarkStart w:id="20" w:name="P1216"/>
      <w:bookmarkEnd w:id="20"/>
      <w:r>
        <w:t>13. Органы местного самоуправления муниципальных образований (уполномоченный орган) в течение 10 рабочих дней после приобретения транспортных средств представляют в Министерство отчет об осуществлении расходов, источником финансового обеспечения которых является субсидия, по форме и в сроки, определенные соглашением, с приложением документов, подтверждающих фактическое приобретение транспортных средств.</w:t>
      </w:r>
    </w:p>
    <w:p w:rsidR="00632400" w:rsidRDefault="00632400">
      <w:pPr>
        <w:pStyle w:val="ConsPlusNormal"/>
        <w:spacing w:before="200"/>
        <w:ind w:firstLine="540"/>
        <w:jc w:val="both"/>
      </w:pPr>
      <w:r>
        <w:t xml:space="preserve">14. Министерство в течение 10 рабочих дней после получения отчета, указанного в </w:t>
      </w:r>
      <w:hyperlink w:anchor="P1216">
        <w:r>
          <w:rPr>
            <w:color w:val="0000FF"/>
          </w:rPr>
          <w:t>пункте 13</w:t>
        </w:r>
      </w:hyperlink>
      <w:r>
        <w:t xml:space="preserve"> настоящего Порядка, представляет в Министерство финансов Пензенской области сведения о перечисленных субсидиях в произвольной форме с указанием сведений, содержащихся в отчете и документах, представленных муниципальным образованием (уполномоченным органом).</w:t>
      </w:r>
    </w:p>
    <w:p w:rsidR="00632400" w:rsidRDefault="00632400">
      <w:pPr>
        <w:pStyle w:val="ConsPlusNormal"/>
        <w:jc w:val="both"/>
      </w:pPr>
      <w:r>
        <w:t xml:space="preserve">(в ред. </w:t>
      </w:r>
      <w:hyperlink r:id="rId214">
        <w:r>
          <w:rPr>
            <w:color w:val="0000FF"/>
          </w:rPr>
          <w:t>Постановления</w:t>
        </w:r>
      </w:hyperlink>
      <w:r>
        <w:t xml:space="preserve"> Правительства Пензенской обл. от 08.12.2017 N 587-пП)</w:t>
      </w:r>
    </w:p>
    <w:p w:rsidR="00632400" w:rsidRDefault="00632400">
      <w:pPr>
        <w:pStyle w:val="ConsPlusNormal"/>
        <w:spacing w:before="200"/>
        <w:ind w:firstLine="540"/>
        <w:jc w:val="both"/>
      </w:pPr>
      <w:r>
        <w:t>Ответственность за достоверность представляемых сведений, предусмотренных настоящим Порядком, возлагается на органы местного самоуправления муниципальных образований (уполномоченный орган).</w:t>
      </w:r>
    </w:p>
    <w:p w:rsidR="00632400" w:rsidRDefault="00632400">
      <w:pPr>
        <w:pStyle w:val="ConsPlusNormal"/>
        <w:spacing w:before="200"/>
        <w:ind w:firstLine="540"/>
        <w:jc w:val="both"/>
      </w:pPr>
      <w:r>
        <w:t>15. В случае неисполнения органами местного самоуправления муниципальных образований (уполномоченным органом) условий предоставления и использования субсидий Министерство в одностороннем порядке отказывается от исполнения условий соглашения. При этом Министерство в течение 30 календарных дней направляет в орган местного самоуправления муниципального образования (уполномоченный орган) требования о необходимости возврата субсидии в бюджет Пензенской области в течение 10 календарных дней со дня получения указанного требования.</w:t>
      </w:r>
    </w:p>
    <w:p w:rsidR="00632400" w:rsidRDefault="00632400">
      <w:pPr>
        <w:pStyle w:val="ConsPlusNormal"/>
        <w:spacing w:before="200"/>
        <w:ind w:firstLine="540"/>
        <w:jc w:val="both"/>
      </w:pPr>
      <w:r>
        <w:t>16. Возврат субсидии осуществляется на лицевой счет Министерства с последующим ее распределением между другими получателями субсидий. Министерство вносит в установленном порядке предложения по перераспределению бюджетных ассигнований на предоставление субсидий, не подтвержденных бюджетными обязательствами получателей субсидий. В случае отсутствия необходимости в таком перераспределении субсидии подлежат возврату в доход бюджета Пензенской области с последующим их возвратом в доход федерального бюджета в установленном бюджетным законодательством порядке.</w:t>
      </w:r>
    </w:p>
    <w:p w:rsidR="00632400" w:rsidRDefault="00632400">
      <w:pPr>
        <w:pStyle w:val="ConsPlusNormal"/>
        <w:spacing w:before="200"/>
        <w:ind w:firstLine="540"/>
        <w:jc w:val="both"/>
      </w:pPr>
      <w:r>
        <w:t>17. Субсидии носят целевой характер и не могут быть использованы на иные цели.</w:t>
      </w:r>
    </w:p>
    <w:p w:rsidR="00632400" w:rsidRDefault="00632400">
      <w:pPr>
        <w:pStyle w:val="ConsPlusNormal"/>
        <w:spacing w:before="200"/>
        <w:ind w:firstLine="540"/>
        <w:jc w:val="both"/>
      </w:pPr>
      <w:r>
        <w:t>18. Оценка эффективности расходов бюджета Пензенской области, источником финансового обеспечения которых является субсидия, осуществляется Министерством по итогам 2017 года исходя из степени достижения муниципальными образованиями значения показателя результативности использования субсидии, установленного соглашением.</w:t>
      </w:r>
    </w:p>
    <w:p w:rsidR="00632400" w:rsidRDefault="00632400">
      <w:pPr>
        <w:pStyle w:val="ConsPlusNormal"/>
        <w:spacing w:before="200"/>
        <w:ind w:firstLine="540"/>
        <w:jc w:val="both"/>
      </w:pPr>
      <w:r>
        <w:t>19. В случае если муниципальными образованиями по состоянию на 31 декабря 2017 года не достигнуто значение показателя результативности использования субсидии, установленное соглашением, субсидии подлежат возврату в соответствии с требованиями, установленными бюджетным законодательством Российской Федерации.</w:t>
      </w:r>
    </w:p>
    <w:p w:rsidR="00632400" w:rsidRDefault="00632400">
      <w:pPr>
        <w:pStyle w:val="ConsPlusNormal"/>
        <w:spacing w:before="200"/>
        <w:ind w:firstLine="540"/>
        <w:jc w:val="both"/>
      </w:pPr>
      <w:r>
        <w:t>20. Не использованный на 1 января 2018 года остаток субсидий подлежит возврату в бюджет Пензенской области муниципальными образованиями в соответствии с требованиями, установленными бюджетным законодательством Российской Федерации.</w:t>
      </w:r>
    </w:p>
    <w:p w:rsidR="00632400" w:rsidRDefault="00632400">
      <w:pPr>
        <w:pStyle w:val="ConsPlusNormal"/>
        <w:jc w:val="both"/>
      </w:pPr>
    </w:p>
    <w:p w:rsidR="00632400" w:rsidRDefault="00632400">
      <w:pPr>
        <w:pStyle w:val="ConsPlusTitle"/>
        <w:jc w:val="center"/>
        <w:outlineLvl w:val="2"/>
      </w:pPr>
      <w:r>
        <w:t>III. Правила предоставления иных межбюджетных трансфертов</w:t>
      </w:r>
    </w:p>
    <w:p w:rsidR="00632400" w:rsidRDefault="00632400">
      <w:pPr>
        <w:pStyle w:val="ConsPlusTitle"/>
        <w:jc w:val="center"/>
      </w:pPr>
      <w:r>
        <w:t>из бюджета Пензенской области бюджетам муниципальных районов</w:t>
      </w:r>
    </w:p>
    <w:p w:rsidR="00632400" w:rsidRDefault="00632400">
      <w:pPr>
        <w:pStyle w:val="ConsPlusTitle"/>
        <w:jc w:val="center"/>
      </w:pPr>
      <w:r>
        <w:t>и городских округов Пензенской области на создание</w:t>
      </w:r>
    </w:p>
    <w:p w:rsidR="00632400" w:rsidRDefault="00632400">
      <w:pPr>
        <w:pStyle w:val="ConsPlusTitle"/>
        <w:jc w:val="center"/>
      </w:pPr>
      <w:r>
        <w:t>в образовательных организациях условий для получения</w:t>
      </w:r>
    </w:p>
    <w:p w:rsidR="00632400" w:rsidRDefault="00632400">
      <w:pPr>
        <w:pStyle w:val="ConsPlusTitle"/>
        <w:jc w:val="center"/>
      </w:pPr>
      <w:r>
        <w:t>детьми-инвалидами качественного образования</w:t>
      </w:r>
    </w:p>
    <w:p w:rsidR="00632400" w:rsidRDefault="00632400">
      <w:pPr>
        <w:pStyle w:val="ConsPlusNormal"/>
        <w:jc w:val="center"/>
      </w:pPr>
      <w:r>
        <w:t xml:space="preserve">(в ред. </w:t>
      </w:r>
      <w:hyperlink r:id="rId215">
        <w:r>
          <w:rPr>
            <w:color w:val="0000FF"/>
          </w:rPr>
          <w:t>Постановления</w:t>
        </w:r>
      </w:hyperlink>
      <w:r>
        <w:t xml:space="preserve"> Правительства Пензенской обл.</w:t>
      </w:r>
    </w:p>
    <w:p w:rsidR="00632400" w:rsidRDefault="00632400">
      <w:pPr>
        <w:pStyle w:val="ConsPlusNormal"/>
        <w:jc w:val="center"/>
      </w:pPr>
      <w:r>
        <w:t>от 22.04.2016 N 222-пП)</w:t>
      </w:r>
    </w:p>
    <w:p w:rsidR="00632400" w:rsidRDefault="00632400">
      <w:pPr>
        <w:pStyle w:val="ConsPlusNormal"/>
        <w:jc w:val="both"/>
      </w:pPr>
    </w:p>
    <w:p w:rsidR="00632400" w:rsidRDefault="00632400">
      <w:pPr>
        <w:pStyle w:val="ConsPlusNormal"/>
        <w:ind w:firstLine="540"/>
        <w:jc w:val="both"/>
      </w:pPr>
      <w:r>
        <w:t>1. Настоящие Правила предоставления иных межбюджетных трансфертов из бюджета Пензенской области бюджетам муниципальных районов и городских округов Пензенской области на реализацию мероприятий по созданию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(далее - условия для получения детьми-инвалидами качественного образования) определяют порядок и условия предоставления иных межбюджетных трансфертов из бюджета Пензенской области бюджетам муниципальных районов и городских округов Пензенской области на создание в образовательных организациях условий для получения детьми-инвалидами качественного образования (далее - Правила).</w:t>
      </w:r>
    </w:p>
    <w:p w:rsidR="00632400" w:rsidRDefault="00632400">
      <w:pPr>
        <w:pStyle w:val="ConsPlusNormal"/>
        <w:spacing w:before="200"/>
        <w:ind w:firstLine="540"/>
        <w:jc w:val="both"/>
      </w:pPr>
      <w:r>
        <w:t>2. Критериями отбора муниципальных районов и городских округов Пензенской области (далее - муниципальные образования) для предоставления иных межбюджетных трансфертов из бюджета Пензенской области бюджетам муниципальных районов и городских округов Пензенской области на создание в образовательных организациях условий для получения детьми-инвалидами качественного образования (далее - иные межбюджетные трансферты) являются:</w:t>
      </w:r>
    </w:p>
    <w:p w:rsidR="00632400" w:rsidRDefault="00632400">
      <w:pPr>
        <w:pStyle w:val="ConsPlusNormal"/>
        <w:spacing w:before="200"/>
        <w:ind w:firstLine="540"/>
        <w:jc w:val="both"/>
      </w:pPr>
      <w:r>
        <w:t>а) наличие муниципальных образовательных организаций, в которых планируется создание условий для получения детьми-инвалидами качественного образования, включающих создание архитектурной доступности для беспрепятственного доступа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залов, столовых, классных комнат,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в том числе оснащение общеобразовательных организаций специальным учебным, реабилитационным и компьютерным оборудованием и автотранспортом;</w:t>
      </w:r>
    </w:p>
    <w:p w:rsidR="00632400" w:rsidRDefault="00632400">
      <w:pPr>
        <w:pStyle w:val="ConsPlusNormal"/>
        <w:spacing w:before="200"/>
        <w:ind w:firstLine="540"/>
        <w:jc w:val="both"/>
      </w:pPr>
      <w:r>
        <w:t>б) наличие утвержденной проектной документации на капитальный ремонт зданий, строений и сооружений образовательных организаций с целью создания условий для получения детьми-инвалидами качественного образования (пандусов, поручней, расширенных дверных проемов, подъемников, специально оборудованных санузлов, учебных и других помещений), позволяющих обеспечить совместное обучение детей-инвалидов и лиц, не имеющих нарушений развития (далее - проектная документация).</w:t>
      </w:r>
    </w:p>
    <w:p w:rsidR="00632400" w:rsidRDefault="00632400">
      <w:pPr>
        <w:pStyle w:val="ConsPlusNormal"/>
        <w:spacing w:before="200"/>
        <w:ind w:firstLine="540"/>
        <w:jc w:val="both"/>
      </w:pPr>
      <w:bookmarkStart w:id="21" w:name="P1239"/>
      <w:bookmarkEnd w:id="21"/>
      <w:r>
        <w:t>3. Для предоставления иных межбюджетных трансфертов орган местного самоуправления муниципального образования после утверждения местного бюджета представляет в Министерство образования Пензенской области (далее - Министерство образования) заявку в произвольной форме и копию проектной документации (далее - комплект документов).</w:t>
      </w:r>
    </w:p>
    <w:p w:rsidR="00632400" w:rsidRDefault="00632400">
      <w:pPr>
        <w:pStyle w:val="ConsPlusNormal"/>
        <w:spacing w:before="200"/>
        <w:ind w:firstLine="540"/>
        <w:jc w:val="both"/>
      </w:pPr>
      <w:r>
        <w:t>4. Отбор муниципальных образований для предоставления иных межбюджетных трансфертов осуществляется рабочей группой. Состав рабочей группы утверждается приказом Министерства образования. Решение рабочей группы оформляется протоколом.</w:t>
      </w:r>
    </w:p>
    <w:p w:rsidR="00632400" w:rsidRDefault="00632400">
      <w:pPr>
        <w:pStyle w:val="ConsPlusNormal"/>
        <w:spacing w:before="200"/>
        <w:ind w:firstLine="540"/>
        <w:jc w:val="both"/>
      </w:pPr>
      <w:r>
        <w:t>5. Основанием для отказа в предоставлении иных межбюджетных трансфертов является:</w:t>
      </w:r>
    </w:p>
    <w:p w:rsidR="00632400" w:rsidRDefault="00632400">
      <w:pPr>
        <w:pStyle w:val="ConsPlusNormal"/>
        <w:spacing w:before="200"/>
        <w:ind w:firstLine="540"/>
        <w:jc w:val="both"/>
      </w:pPr>
      <w:r>
        <w:t xml:space="preserve">а) непредставление комплекта документов или представление неполного комплекта документов, указанных в </w:t>
      </w:r>
      <w:hyperlink w:anchor="P1239">
        <w:r>
          <w:rPr>
            <w:color w:val="0000FF"/>
          </w:rPr>
          <w:t>пункте 3</w:t>
        </w:r>
      </w:hyperlink>
      <w:r>
        <w:t xml:space="preserve"> настоящих Правил;</w:t>
      </w:r>
    </w:p>
    <w:p w:rsidR="00632400" w:rsidRDefault="00632400">
      <w:pPr>
        <w:pStyle w:val="ConsPlusNormal"/>
        <w:spacing w:before="200"/>
        <w:ind w:firstLine="540"/>
        <w:jc w:val="both"/>
      </w:pPr>
      <w:r>
        <w:t>б) представление недостоверной информации.</w:t>
      </w:r>
    </w:p>
    <w:p w:rsidR="00632400" w:rsidRDefault="00632400">
      <w:pPr>
        <w:pStyle w:val="ConsPlusNormal"/>
        <w:spacing w:before="200"/>
        <w:ind w:firstLine="540"/>
        <w:jc w:val="both"/>
      </w:pPr>
      <w:r>
        <w:t>6. Размер иных межбюджетных трансфертов бюджету муниципального образования определяется по формуле:</w:t>
      </w:r>
    </w:p>
    <w:p w:rsidR="00632400" w:rsidRDefault="00632400">
      <w:pPr>
        <w:pStyle w:val="ConsPlusNormal"/>
        <w:jc w:val="both"/>
      </w:pPr>
    </w:p>
    <w:p w:rsidR="00632400" w:rsidRDefault="00632400">
      <w:pPr>
        <w:pStyle w:val="ConsPlusNormal"/>
        <w:jc w:val="center"/>
      </w:pPr>
      <w:r>
        <w:rPr>
          <w:noProof/>
          <w:position w:val="-20"/>
        </w:rPr>
        <w:drawing>
          <wp:inline distT="0" distB="0" distL="0" distR="0">
            <wp:extent cx="800100" cy="3905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800100" cy="390525"/>
                    </a:xfrm>
                    <a:prstGeom prst="rect">
                      <a:avLst/>
                    </a:prstGeom>
                    <a:noFill/>
                    <a:ln>
                      <a:noFill/>
                    </a:ln>
                  </pic:spPr>
                </pic:pic>
              </a:graphicData>
            </a:graphic>
          </wp:inline>
        </w:drawing>
      </w:r>
    </w:p>
    <w:p w:rsidR="00632400" w:rsidRDefault="00632400">
      <w:pPr>
        <w:pStyle w:val="ConsPlusNormal"/>
        <w:jc w:val="both"/>
      </w:pPr>
    </w:p>
    <w:p w:rsidR="00632400" w:rsidRDefault="00632400">
      <w:pPr>
        <w:pStyle w:val="ConsPlusNormal"/>
        <w:ind w:firstLine="540"/>
        <w:jc w:val="both"/>
      </w:pPr>
      <w:r>
        <w:t>где:</w:t>
      </w:r>
    </w:p>
    <w:p w:rsidR="00632400" w:rsidRDefault="00632400">
      <w:pPr>
        <w:pStyle w:val="ConsPlusNormal"/>
        <w:spacing w:before="200"/>
        <w:ind w:firstLine="540"/>
        <w:jc w:val="both"/>
      </w:pPr>
      <w:r>
        <w:t>Суbi - размер иных межбюджетных трансфертов, предоставляемых бюджету 1-го муниципального образования;</w:t>
      </w:r>
    </w:p>
    <w:p w:rsidR="00632400" w:rsidRDefault="00632400">
      <w:pPr>
        <w:pStyle w:val="ConsPlusNormal"/>
        <w:spacing w:before="200"/>
        <w:ind w:firstLine="540"/>
        <w:jc w:val="both"/>
      </w:pPr>
      <w:r>
        <w:t>km - количество образовательных организаций муниципального образования, в которых планируется создание условий для получения детьми-инвалидами качественного образования;</w:t>
      </w:r>
    </w:p>
    <w:p w:rsidR="00632400" w:rsidRDefault="00632400">
      <w:pPr>
        <w:pStyle w:val="ConsPlusNormal"/>
        <w:spacing w:before="200"/>
        <w:ind w:firstLine="540"/>
        <w:jc w:val="both"/>
      </w:pPr>
      <w:r>
        <w:t>F - сумма средств бюджета Пензенской области, предусмотренных на создание в образовательных организациях условий для получения детьми-инвалидами качественного образования.</w:t>
      </w:r>
    </w:p>
    <w:p w:rsidR="00632400" w:rsidRDefault="00632400">
      <w:pPr>
        <w:pStyle w:val="ConsPlusNormal"/>
        <w:spacing w:before="200"/>
        <w:ind w:firstLine="540"/>
        <w:jc w:val="both"/>
      </w:pPr>
      <w:r>
        <w:t>7. Распределение иных межбюджетных трансфертов между бюджетами муниципальных образований утверждается постановлением Правительства Пензенской области на основании протокола рабочей группы Министерства образования.</w:t>
      </w:r>
    </w:p>
    <w:p w:rsidR="00632400" w:rsidRDefault="00632400">
      <w:pPr>
        <w:pStyle w:val="ConsPlusNormal"/>
        <w:spacing w:before="200"/>
        <w:ind w:firstLine="540"/>
        <w:jc w:val="both"/>
      </w:pPr>
      <w:r>
        <w:t>8. Финансовое обеспечение расходов на создание в образовательных организациях условий для получения детьми-инвалидами качественного образования осуществляется за счет субсидий из федерального бюджета и средств бюджета Пензенской области, предоставляемых на эти цели.</w:t>
      </w:r>
    </w:p>
    <w:p w:rsidR="00632400" w:rsidRDefault="00632400">
      <w:pPr>
        <w:pStyle w:val="ConsPlusNormal"/>
        <w:spacing w:before="200"/>
        <w:ind w:firstLine="540"/>
        <w:jc w:val="both"/>
      </w:pPr>
      <w:r>
        <w:t>Иные межбюджетные трансферты предоставляются бюджетам муниципальных образований на создание в образовательных организациях условий для получения детьми-инвалидами качественного образования на основании соглашений, заключенных Министерством образования и органами местного самоуправления муниципальных образований (далее - Соглашение).</w:t>
      </w:r>
    </w:p>
    <w:p w:rsidR="00632400" w:rsidRDefault="00632400">
      <w:pPr>
        <w:pStyle w:val="ConsPlusNormal"/>
        <w:spacing w:before="200"/>
        <w:ind w:firstLine="540"/>
        <w:jc w:val="both"/>
      </w:pPr>
      <w:r>
        <w:t>9. Соглашение должно содержать:</w:t>
      </w:r>
    </w:p>
    <w:p w:rsidR="00632400" w:rsidRDefault="00632400">
      <w:pPr>
        <w:pStyle w:val="ConsPlusNormal"/>
        <w:spacing w:before="200"/>
        <w:ind w:firstLine="540"/>
        <w:jc w:val="both"/>
      </w:pPr>
      <w:r>
        <w:t>а) сведения о размере иных межбюджетных трансфертов;</w:t>
      </w:r>
    </w:p>
    <w:p w:rsidR="00632400" w:rsidRDefault="00632400">
      <w:pPr>
        <w:pStyle w:val="ConsPlusNormal"/>
        <w:spacing w:before="200"/>
        <w:ind w:firstLine="540"/>
        <w:jc w:val="both"/>
      </w:pPr>
      <w:r>
        <w:t>б) сведения о целевом назначении иных межбюджетных трансфертов;</w:t>
      </w:r>
    </w:p>
    <w:p w:rsidR="00632400" w:rsidRDefault="00632400">
      <w:pPr>
        <w:pStyle w:val="ConsPlusNormal"/>
        <w:spacing w:before="200"/>
        <w:ind w:firstLine="540"/>
        <w:jc w:val="both"/>
      </w:pPr>
      <w:r>
        <w:t>в) перечень образовательных организаций с пообъектным распределением бюджетных ассигнований бюджета муниципального образования, источником финансового обеспечения которых являются иные межбюджетные трансферты;</w:t>
      </w:r>
    </w:p>
    <w:p w:rsidR="00632400" w:rsidRDefault="00632400">
      <w:pPr>
        <w:pStyle w:val="ConsPlusNormal"/>
        <w:spacing w:before="200"/>
        <w:ind w:firstLine="540"/>
        <w:jc w:val="both"/>
      </w:pPr>
      <w:r>
        <w:t xml:space="preserve">г) значение показателя результативности использования иных межбюджетных трансфертов, предусмотренного </w:t>
      </w:r>
      <w:hyperlink w:anchor="P1266">
        <w:r>
          <w:rPr>
            <w:color w:val="0000FF"/>
          </w:rPr>
          <w:t>пунктом 13</w:t>
        </w:r>
      </w:hyperlink>
      <w:r>
        <w:t xml:space="preserve"> настоящих Правил (далее - целевой показатель);</w:t>
      </w:r>
    </w:p>
    <w:p w:rsidR="00632400" w:rsidRDefault="00632400">
      <w:pPr>
        <w:pStyle w:val="ConsPlusNormal"/>
        <w:spacing w:before="200"/>
        <w:ind w:firstLine="540"/>
        <w:jc w:val="both"/>
      </w:pPr>
      <w:r>
        <w:t>д) обязательство органа местного самоуправления муниципального образования о представлении отчетов об исполнении им обязательств Соглашения, а также о достигнутом значении целевого показателя в сроки, установленные Министерством образования;</w:t>
      </w:r>
    </w:p>
    <w:p w:rsidR="00632400" w:rsidRDefault="00632400">
      <w:pPr>
        <w:pStyle w:val="ConsPlusNormal"/>
        <w:spacing w:before="200"/>
        <w:ind w:firstLine="540"/>
        <w:jc w:val="both"/>
      </w:pPr>
      <w:r>
        <w:t>е) ответственность сторон за нарушение условий Соглашения.</w:t>
      </w:r>
    </w:p>
    <w:p w:rsidR="00632400" w:rsidRDefault="00632400">
      <w:pPr>
        <w:pStyle w:val="ConsPlusNormal"/>
        <w:spacing w:before="200"/>
        <w:ind w:firstLine="540"/>
        <w:jc w:val="both"/>
      </w:pPr>
      <w:r>
        <w:t>10. Иные межбюджетные трансферты зачисляются на счета бюджетов муниципальных образований, открытые в органах Федерального казначейства, с отражением их в доходах соответствующего бюджета по кодам бюджетной классификации Российской Федерации.</w:t>
      </w:r>
    </w:p>
    <w:p w:rsidR="00632400" w:rsidRDefault="00632400">
      <w:pPr>
        <w:pStyle w:val="ConsPlusNormal"/>
        <w:spacing w:before="200"/>
        <w:ind w:firstLine="540"/>
        <w:jc w:val="both"/>
      </w:pPr>
      <w:r>
        <w:t>Операции по кассовым расходам бюджетов муниципальных образований, источником финансового обеспечения которых являются иные межбюджетные трансферты, учитываются на лицевых счетах, открытых получателям средств в финансовых органах муниципальных образований.</w:t>
      </w:r>
    </w:p>
    <w:p w:rsidR="00632400" w:rsidRDefault="00632400">
      <w:pPr>
        <w:pStyle w:val="ConsPlusNormal"/>
        <w:spacing w:before="200"/>
        <w:ind w:firstLine="540"/>
        <w:jc w:val="both"/>
      </w:pPr>
      <w:r>
        <w:t>11. Средства федерального бюджета, предоставляемые на создание в образовательных организациях условий для получения детьми-инвалидами качественного образования, учитываются на лицевых счетах получателей бюджетных средств, открытых в территориальных органах Федерального казначейства.</w:t>
      </w:r>
    </w:p>
    <w:p w:rsidR="00632400" w:rsidRDefault="00632400">
      <w:pPr>
        <w:pStyle w:val="ConsPlusNormal"/>
        <w:spacing w:before="200"/>
        <w:ind w:firstLine="540"/>
        <w:jc w:val="both"/>
      </w:pPr>
      <w:r>
        <w:t>12. Порядок и сроки представления органом местного самоуправления муниципального образования отчетности о расходах бюджета муниципального образования, источником финансового обеспечения которых являются иные межбюджетные трансферты, устанавливаются Министерством образования.</w:t>
      </w:r>
    </w:p>
    <w:p w:rsidR="00632400" w:rsidRDefault="00632400">
      <w:pPr>
        <w:pStyle w:val="ConsPlusNormal"/>
        <w:spacing w:before="200"/>
        <w:ind w:firstLine="540"/>
        <w:jc w:val="both"/>
      </w:pPr>
      <w:bookmarkStart w:id="22" w:name="P1266"/>
      <w:bookmarkEnd w:id="22"/>
      <w:r>
        <w:t>13. Результативность использования муниципальным образованием иных межбюджетных трансфертов оценивается Министерством образования на основании целевого показателя - доля образовательных организаций, в которых созданы условия для получения детьми-инвалидами качественного образования, в общем количестве образовательных организаций, который рассчитывается как доля дошкольных, общеобразовательных организаций и организаций дополнительного образования, в которых созданы условий для получения детьми-инвалидами качественного образования, от общего количества образовательных организаций муниципальных образований.</w:t>
      </w:r>
    </w:p>
    <w:p w:rsidR="00632400" w:rsidRDefault="00632400">
      <w:pPr>
        <w:pStyle w:val="ConsPlusNormal"/>
        <w:spacing w:before="200"/>
        <w:ind w:firstLine="540"/>
        <w:jc w:val="both"/>
      </w:pPr>
      <w:r>
        <w:t>14. Ответственность за достоверность представляемых сведений, предусмотренных настоящими Правилами, возлагается на органы местного самоуправления муниципальных районов и городских округов Пензенской области.</w:t>
      </w:r>
    </w:p>
    <w:p w:rsidR="00632400" w:rsidRDefault="00632400">
      <w:pPr>
        <w:pStyle w:val="ConsPlusNormal"/>
        <w:spacing w:before="200"/>
        <w:ind w:firstLine="540"/>
        <w:jc w:val="both"/>
      </w:pPr>
      <w:r>
        <w:t>15. Министерство образования обеспечивает соблюдение получателями иных межбюджетных трансфертов, имеющих целевое назначение, условий, целей и порядка, установленных при их предоставлении.</w:t>
      </w:r>
    </w:p>
    <w:p w:rsidR="00632400" w:rsidRDefault="00632400">
      <w:pPr>
        <w:pStyle w:val="ConsPlusNormal"/>
        <w:jc w:val="both"/>
      </w:pPr>
    </w:p>
    <w:p w:rsidR="00632400" w:rsidRDefault="00632400">
      <w:pPr>
        <w:pStyle w:val="ConsPlusTitle"/>
        <w:jc w:val="center"/>
        <w:outlineLvl w:val="2"/>
      </w:pPr>
      <w:r>
        <w:t>IV Порядок предоставления субсидий из бюджета Пензенской</w:t>
      </w:r>
    </w:p>
    <w:p w:rsidR="00632400" w:rsidRDefault="00632400">
      <w:pPr>
        <w:pStyle w:val="ConsPlusTitle"/>
        <w:jc w:val="center"/>
      </w:pPr>
      <w:r>
        <w:t>области бюджетам муниципальных районов и городских округов</w:t>
      </w:r>
    </w:p>
    <w:p w:rsidR="00632400" w:rsidRDefault="00632400">
      <w:pPr>
        <w:pStyle w:val="ConsPlusTitle"/>
        <w:jc w:val="center"/>
      </w:pPr>
      <w:r>
        <w:t>Пензенской области на софинансирование мероприятий</w:t>
      </w:r>
    </w:p>
    <w:p w:rsidR="00632400" w:rsidRDefault="00632400">
      <w:pPr>
        <w:pStyle w:val="ConsPlusTitle"/>
        <w:jc w:val="center"/>
      </w:pPr>
      <w:r>
        <w:t>по созданию условий для предоставления транспортных услуг</w:t>
      </w:r>
    </w:p>
    <w:p w:rsidR="00632400" w:rsidRDefault="00632400">
      <w:pPr>
        <w:pStyle w:val="ConsPlusTitle"/>
        <w:jc w:val="center"/>
      </w:pPr>
      <w:r>
        <w:t>гражданам, имеющим заболевания опорно-двигательного</w:t>
      </w:r>
    </w:p>
    <w:p w:rsidR="00632400" w:rsidRDefault="00632400">
      <w:pPr>
        <w:pStyle w:val="ConsPlusTitle"/>
        <w:jc w:val="center"/>
      </w:pPr>
      <w:r>
        <w:t>аппарата, к объектам социальной инфраструктуры,</w:t>
      </w:r>
    </w:p>
    <w:p w:rsidR="00632400" w:rsidRDefault="00632400">
      <w:pPr>
        <w:pStyle w:val="ConsPlusTitle"/>
        <w:jc w:val="center"/>
      </w:pPr>
      <w:r>
        <w:t>расположенным на территории муниципальных районов</w:t>
      </w:r>
    </w:p>
    <w:p w:rsidR="00632400" w:rsidRDefault="00632400">
      <w:pPr>
        <w:pStyle w:val="ConsPlusTitle"/>
        <w:jc w:val="center"/>
      </w:pPr>
      <w:r>
        <w:t>и городских округов Пензенской области по месту их</w:t>
      </w:r>
    </w:p>
    <w:p w:rsidR="00632400" w:rsidRDefault="00632400">
      <w:pPr>
        <w:pStyle w:val="ConsPlusTitle"/>
        <w:jc w:val="center"/>
      </w:pPr>
      <w:r>
        <w:t>жительства, а также к объектам регионального значения</w:t>
      </w:r>
    </w:p>
    <w:p w:rsidR="00632400" w:rsidRDefault="00632400">
      <w:pPr>
        <w:pStyle w:val="ConsPlusNormal"/>
        <w:jc w:val="center"/>
      </w:pPr>
      <w:r>
        <w:t xml:space="preserve">(в ред. </w:t>
      </w:r>
      <w:hyperlink r:id="rId217">
        <w:r>
          <w:rPr>
            <w:color w:val="0000FF"/>
          </w:rPr>
          <w:t>Постановления</w:t>
        </w:r>
      </w:hyperlink>
      <w:r>
        <w:t xml:space="preserve"> Правительства Пензенской обл.</w:t>
      </w:r>
    </w:p>
    <w:p w:rsidR="00632400" w:rsidRDefault="00632400">
      <w:pPr>
        <w:pStyle w:val="ConsPlusNormal"/>
        <w:jc w:val="center"/>
      </w:pPr>
      <w:r>
        <w:t>от 07.08.2020 N 517-пП)</w:t>
      </w:r>
    </w:p>
    <w:p w:rsidR="00632400" w:rsidRDefault="00632400">
      <w:pPr>
        <w:pStyle w:val="ConsPlusNormal"/>
        <w:jc w:val="both"/>
      </w:pPr>
    </w:p>
    <w:p w:rsidR="00632400" w:rsidRDefault="00632400">
      <w:pPr>
        <w:pStyle w:val="ConsPlusNormal"/>
        <w:ind w:firstLine="540"/>
        <w:jc w:val="both"/>
      </w:pPr>
      <w:bookmarkStart w:id="23" w:name="P1282"/>
      <w:bookmarkEnd w:id="23"/>
      <w:r>
        <w:t>1. Настоящий порядок определяет цели, условия предоставления и распределения субсидий, предусмотренных в бюджете Пензенской области, бюджетам муниципальных районов и городских округов Пензенской области (далее - муниципальные образования) в целях софинансирования расходных обязательств муниципальных образований, возникающих при реализации мероприятий по созданию условий для предоставления транспортных услуг гражданам, имеющим заболевания опорно-двигательного аппарата (далее - граждане), к объектам социальной инфраструктуры, расположенным на территории муниципальных образований по месту их жительства, а также к объектам регионального значения (далее - субсидии, Порядок), с использованием специальных транспортных средств, оборудованных подъемными устройствами (далее - спецтранспорт).</w:t>
      </w:r>
    </w:p>
    <w:p w:rsidR="00632400" w:rsidRDefault="00632400">
      <w:pPr>
        <w:pStyle w:val="ConsPlusNormal"/>
        <w:spacing w:before="200"/>
        <w:ind w:firstLine="540"/>
        <w:jc w:val="both"/>
      </w:pPr>
      <w:r>
        <w:t xml:space="preserve">2. Субсидии предоставляются в пределах общего объема бюджетных ассигнований, предусмотренных в бюджете Пензенской области на соответствующий финансовый год и плановый период, доведенных до Министерства труда, социальной защиты и демографии Пензенской области (далее - Министерство) как главному распорядителю бюджетных средств в установленном порядке на цели, указанные в </w:t>
      </w:r>
      <w:hyperlink w:anchor="P1282">
        <w:r>
          <w:rPr>
            <w:color w:val="0000FF"/>
          </w:rPr>
          <w:t>пункте 1</w:t>
        </w:r>
      </w:hyperlink>
      <w:r>
        <w:t xml:space="preserve"> настоящего Порядка.</w:t>
      </w:r>
    </w:p>
    <w:p w:rsidR="00632400" w:rsidRDefault="00632400">
      <w:pPr>
        <w:pStyle w:val="ConsPlusNormal"/>
        <w:spacing w:before="200"/>
        <w:ind w:firstLine="540"/>
        <w:jc w:val="both"/>
      </w:pPr>
      <w:r>
        <w:t>3. В перечень объектов социальной инфраструктуры применительно к настоящему Порядку входят:</w:t>
      </w:r>
    </w:p>
    <w:p w:rsidR="00632400" w:rsidRDefault="00632400">
      <w:pPr>
        <w:pStyle w:val="ConsPlusNormal"/>
        <w:spacing w:before="200"/>
        <w:ind w:firstLine="540"/>
        <w:jc w:val="both"/>
      </w:pPr>
      <w:r>
        <w:t>- органы местного самоуправления, органы государственной власти Пензенской области;</w:t>
      </w:r>
    </w:p>
    <w:p w:rsidR="00632400" w:rsidRDefault="00632400">
      <w:pPr>
        <w:pStyle w:val="ConsPlusNormal"/>
        <w:spacing w:before="200"/>
        <w:ind w:firstLine="540"/>
        <w:jc w:val="both"/>
      </w:pPr>
      <w:r>
        <w:t>- организации социального обслуживания Пензенской области;</w:t>
      </w:r>
    </w:p>
    <w:p w:rsidR="00632400" w:rsidRDefault="00632400">
      <w:pPr>
        <w:pStyle w:val="ConsPlusNormal"/>
        <w:spacing w:before="200"/>
        <w:ind w:firstLine="540"/>
        <w:jc w:val="both"/>
      </w:pPr>
      <w:r>
        <w:t>- отделения Фонда социального страхования Российской Федерации;</w:t>
      </w:r>
    </w:p>
    <w:p w:rsidR="00632400" w:rsidRDefault="00632400">
      <w:pPr>
        <w:pStyle w:val="ConsPlusNormal"/>
        <w:spacing w:before="200"/>
        <w:ind w:firstLine="540"/>
        <w:jc w:val="both"/>
      </w:pPr>
      <w:r>
        <w:t>- медицинские организации;</w:t>
      </w:r>
    </w:p>
    <w:p w:rsidR="00632400" w:rsidRDefault="00632400">
      <w:pPr>
        <w:pStyle w:val="ConsPlusNormal"/>
        <w:spacing w:before="200"/>
        <w:ind w:firstLine="540"/>
        <w:jc w:val="both"/>
      </w:pPr>
      <w:r>
        <w:t xml:space="preserve">- организации, обеспечивающие граждан, указанных в </w:t>
      </w:r>
      <w:hyperlink w:anchor="P1282">
        <w:r>
          <w:rPr>
            <w:color w:val="0000FF"/>
          </w:rPr>
          <w:t>пункте 1</w:t>
        </w:r>
      </w:hyperlink>
      <w:r>
        <w:t xml:space="preserve"> настоящего Порядка, протезно-ортопедическими изделиями и средствами реабилитации;</w:t>
      </w:r>
    </w:p>
    <w:p w:rsidR="00632400" w:rsidRDefault="00632400">
      <w:pPr>
        <w:pStyle w:val="ConsPlusNormal"/>
        <w:spacing w:before="200"/>
        <w:ind w:firstLine="540"/>
        <w:jc w:val="both"/>
      </w:pPr>
      <w:r>
        <w:t>- бюро медико-социальной экспертизы и учреждения реабилитации инвалидов;</w:t>
      </w:r>
    </w:p>
    <w:p w:rsidR="00632400" w:rsidRDefault="00632400">
      <w:pPr>
        <w:pStyle w:val="ConsPlusNormal"/>
        <w:spacing w:before="200"/>
        <w:ind w:firstLine="540"/>
        <w:jc w:val="both"/>
      </w:pPr>
      <w:r>
        <w:t>- образовательные организации и учреждения (организации) культуры;</w:t>
      </w:r>
    </w:p>
    <w:p w:rsidR="00632400" w:rsidRDefault="00632400">
      <w:pPr>
        <w:pStyle w:val="ConsPlusNormal"/>
        <w:spacing w:before="200"/>
        <w:ind w:firstLine="540"/>
        <w:jc w:val="both"/>
      </w:pPr>
      <w:r>
        <w:t>- аэропорты и вокзалы;</w:t>
      </w:r>
    </w:p>
    <w:p w:rsidR="00632400" w:rsidRDefault="00632400">
      <w:pPr>
        <w:pStyle w:val="ConsPlusNormal"/>
        <w:spacing w:before="200"/>
        <w:ind w:firstLine="540"/>
        <w:jc w:val="both"/>
      </w:pPr>
      <w:r>
        <w:t>- общественные организации инвалидов и ветеранов;</w:t>
      </w:r>
    </w:p>
    <w:p w:rsidR="00632400" w:rsidRDefault="00632400">
      <w:pPr>
        <w:pStyle w:val="ConsPlusNormal"/>
        <w:spacing w:before="200"/>
        <w:ind w:firstLine="540"/>
        <w:jc w:val="both"/>
      </w:pPr>
      <w:r>
        <w:t>- организации и индивидуальные предприниматели, оказывающие бытовые услуги населению.</w:t>
      </w:r>
    </w:p>
    <w:p w:rsidR="00632400" w:rsidRDefault="00632400">
      <w:pPr>
        <w:pStyle w:val="ConsPlusNormal"/>
        <w:spacing w:before="200"/>
        <w:ind w:firstLine="540"/>
        <w:jc w:val="both"/>
      </w:pPr>
      <w:bookmarkStart w:id="24" w:name="P1295"/>
      <w:bookmarkEnd w:id="24"/>
      <w:r>
        <w:t xml:space="preserve">4. Критериями отбора муниципальных образований для предоставления субсидии является наличие проживающих на данных территориях граждан, указанных в </w:t>
      </w:r>
      <w:hyperlink w:anchor="P1282">
        <w:r>
          <w:rPr>
            <w:color w:val="0000FF"/>
          </w:rPr>
          <w:t>пункте 1</w:t>
        </w:r>
      </w:hyperlink>
      <w:r>
        <w:t xml:space="preserve"> настоящего Порядка.</w:t>
      </w:r>
    </w:p>
    <w:p w:rsidR="00632400" w:rsidRDefault="00632400">
      <w:pPr>
        <w:pStyle w:val="ConsPlusNormal"/>
        <w:spacing w:before="200"/>
        <w:ind w:firstLine="540"/>
        <w:jc w:val="both"/>
      </w:pPr>
      <w:bookmarkStart w:id="25" w:name="P1296"/>
      <w:bookmarkEnd w:id="25"/>
      <w:r>
        <w:t>5. Условиями предоставления субсидий является:</w:t>
      </w:r>
    </w:p>
    <w:p w:rsidR="00632400" w:rsidRDefault="00632400">
      <w:pPr>
        <w:pStyle w:val="ConsPlusNormal"/>
        <w:spacing w:before="200"/>
        <w:ind w:firstLine="540"/>
        <w:jc w:val="both"/>
      </w:pPr>
      <w:bookmarkStart w:id="26" w:name="P1297"/>
      <w:bookmarkEnd w:id="26"/>
      <w:r>
        <w:t>а) наличие правового акта муниципального образования, утверждающего перечень мероприятий, в целях софинансирования которых предоставляются субсидии;</w:t>
      </w:r>
    </w:p>
    <w:p w:rsidR="00632400" w:rsidRDefault="00632400">
      <w:pPr>
        <w:pStyle w:val="ConsPlusNormal"/>
        <w:spacing w:before="200"/>
        <w:ind w:firstLine="540"/>
        <w:jc w:val="both"/>
      </w:pPr>
      <w:r>
        <w:t>б) наличие в бюджете муниципального образования на соответствующий финансовый год бюджетных ассигнований на исполнение расходного обязательства муниципального образования, софинансирование которого осуществляется из бюджета Пензенской области, в объеме, необходимом для исполнения, включающем размер планируемой к предоставлению из бюджета Пензенской области субсидии;</w:t>
      </w:r>
    </w:p>
    <w:p w:rsidR="00632400" w:rsidRDefault="00632400">
      <w:pPr>
        <w:pStyle w:val="ConsPlusNormal"/>
        <w:spacing w:before="200"/>
        <w:ind w:firstLine="540"/>
        <w:jc w:val="both"/>
      </w:pPr>
      <w:r>
        <w:t xml:space="preserve">в) заключение муниципальным образованием с Министерством соглашения о предоставлении субсидии (далее - Соглашение) и представление отчетности об осуществлении расходов бюджета муниципального образования на бумажном носителе в соответствии с </w:t>
      </w:r>
      <w:hyperlink r:id="rId218">
        <w:r>
          <w:rPr>
            <w:color w:val="0000FF"/>
          </w:rPr>
          <w:t>пунктом 8</w:t>
        </w:r>
      </w:hyperlink>
      <w:r>
        <w:t xml:space="preserve"> Правил формирования, предоставления и распределения субсидий из бюджета Пензенской области бюджетам муниципальных образований Пензенской области (далее - Правила), утвержденных постановлением Правительства Пензенской области от 16.12.2019 N 800-пП "О формировании, предоставлении и распределении субсидий из бюджета Пензенской области бюджетам муниципальных образований Пензенской области".</w:t>
      </w:r>
    </w:p>
    <w:p w:rsidR="00632400" w:rsidRDefault="00632400">
      <w:pPr>
        <w:pStyle w:val="ConsPlusNormal"/>
        <w:spacing w:before="200"/>
        <w:ind w:firstLine="540"/>
        <w:jc w:val="both"/>
      </w:pPr>
      <w:bookmarkStart w:id="27" w:name="P1300"/>
      <w:bookmarkEnd w:id="27"/>
      <w:r>
        <w:t xml:space="preserve">6. Предельный уровень софинансирования расходных обязательств муниципальных образований из бюджета Пензенской области по мероприятию, предусмотренному </w:t>
      </w:r>
      <w:hyperlink w:anchor="P1282">
        <w:r>
          <w:rPr>
            <w:color w:val="0000FF"/>
          </w:rPr>
          <w:t>пунктом 1</w:t>
        </w:r>
      </w:hyperlink>
      <w:r>
        <w:t xml:space="preserve"> настоящего Порядка, составляет 50%.</w:t>
      </w:r>
    </w:p>
    <w:p w:rsidR="00632400" w:rsidRDefault="00632400">
      <w:pPr>
        <w:pStyle w:val="ConsPlusNormal"/>
        <w:spacing w:before="200"/>
        <w:ind w:firstLine="540"/>
        <w:jc w:val="both"/>
      </w:pPr>
      <w:bookmarkStart w:id="28" w:name="P1301"/>
      <w:bookmarkEnd w:id="28"/>
      <w:r>
        <w:t xml:space="preserve">7. Субсидия предоставляется по заявлению муниципального образования на мероприятия, предусмотренные </w:t>
      </w:r>
      <w:hyperlink w:anchor="P1282">
        <w:r>
          <w:rPr>
            <w:color w:val="0000FF"/>
          </w:rPr>
          <w:t>пунктом 1</w:t>
        </w:r>
      </w:hyperlink>
      <w:r>
        <w:t xml:space="preserve"> настоящего Порядка.</w:t>
      </w:r>
    </w:p>
    <w:p w:rsidR="00632400" w:rsidRDefault="00632400">
      <w:pPr>
        <w:pStyle w:val="ConsPlusNormal"/>
        <w:spacing w:before="200"/>
        <w:ind w:firstLine="540"/>
        <w:jc w:val="both"/>
      </w:pPr>
      <w:r>
        <w:t>Заявление составляется в произвольной форме с указанием суммы запрашиваемой субсидии и направляется муниципальным образованием в Министерство в срок до 1 ноября года, предшествующего году распределения субсидии, с приложением следующих документов:</w:t>
      </w:r>
    </w:p>
    <w:p w:rsidR="00632400" w:rsidRDefault="00632400">
      <w:pPr>
        <w:pStyle w:val="ConsPlusNormal"/>
        <w:spacing w:before="200"/>
        <w:ind w:firstLine="540"/>
        <w:jc w:val="both"/>
      </w:pPr>
      <w:r>
        <w:t>а) сведения о количестве проживающих на территории муниципального образования граждан, имеющих заболевание опорно-двигательного аппарата;</w:t>
      </w:r>
    </w:p>
    <w:p w:rsidR="00632400" w:rsidRDefault="00632400">
      <w:pPr>
        <w:pStyle w:val="ConsPlusNormal"/>
        <w:spacing w:before="200"/>
        <w:ind w:firstLine="540"/>
        <w:jc w:val="both"/>
      </w:pPr>
      <w:r>
        <w:t xml:space="preserve">б) копия правового акта, указанного в </w:t>
      </w:r>
      <w:hyperlink w:anchor="P1297">
        <w:r>
          <w:rPr>
            <w:color w:val="0000FF"/>
          </w:rPr>
          <w:t>подпункте "а" пункта 5</w:t>
        </w:r>
      </w:hyperlink>
      <w:r>
        <w:t xml:space="preserve"> настоящего Порядка;</w:t>
      </w:r>
    </w:p>
    <w:p w:rsidR="00632400" w:rsidRDefault="00632400">
      <w:pPr>
        <w:pStyle w:val="ConsPlusNormal"/>
        <w:spacing w:before="200"/>
        <w:ind w:firstLine="540"/>
        <w:jc w:val="both"/>
      </w:pPr>
      <w:r>
        <w:t xml:space="preserve">в) выписка из бюджета муниципального образования о наличии в бюджете муниципального образования на соответствующий финансовый год бюджетных ассигнований на исполнение расходного обязательства, указанного в </w:t>
      </w:r>
      <w:hyperlink w:anchor="P1282">
        <w:r>
          <w:rPr>
            <w:color w:val="0000FF"/>
          </w:rPr>
          <w:t>пункте 1</w:t>
        </w:r>
      </w:hyperlink>
      <w:r>
        <w:t xml:space="preserve"> настоящего Порядка;</w:t>
      </w:r>
    </w:p>
    <w:p w:rsidR="00632400" w:rsidRDefault="00632400">
      <w:pPr>
        <w:pStyle w:val="ConsPlusNormal"/>
        <w:spacing w:before="200"/>
        <w:ind w:firstLine="540"/>
        <w:jc w:val="both"/>
      </w:pPr>
      <w:r>
        <w:t>г) копия правового акта муниципального образования, устанавливающего порядок предоставления субсидии организациям автомобильного транспорта на возмещение недополученных доходов от перевозки заявителей услуг.</w:t>
      </w:r>
    </w:p>
    <w:p w:rsidR="00632400" w:rsidRDefault="00632400">
      <w:pPr>
        <w:pStyle w:val="ConsPlusNormal"/>
        <w:spacing w:before="200"/>
        <w:ind w:firstLine="540"/>
        <w:jc w:val="both"/>
      </w:pPr>
      <w:r>
        <w:t>Заявление с приложенными к нему документами регистрируется Министерством в день поступления.</w:t>
      </w:r>
    </w:p>
    <w:p w:rsidR="00632400" w:rsidRDefault="00632400">
      <w:pPr>
        <w:pStyle w:val="ConsPlusNormal"/>
        <w:spacing w:before="200"/>
        <w:ind w:firstLine="540"/>
        <w:jc w:val="both"/>
      </w:pPr>
      <w:r>
        <w:t xml:space="preserve">8. Министерство в течение пяти рабочих дней с даты регистрации заявления рассматривает документы, указанные в </w:t>
      </w:r>
      <w:hyperlink w:anchor="P1301">
        <w:r>
          <w:rPr>
            <w:color w:val="0000FF"/>
          </w:rPr>
          <w:t>пункте 7</w:t>
        </w:r>
      </w:hyperlink>
      <w:r>
        <w:t xml:space="preserve"> настоящего Порядка, и принимает решение о наличии оснований для предоставления субсидии или об отказе в предоставлении субсидии (с указанием причины), о чем уведомляет муниципальное образование в письменной форме в течение трех рабочих дней с момента принятия соответствующего решения.</w:t>
      </w:r>
    </w:p>
    <w:p w:rsidR="00632400" w:rsidRDefault="00632400">
      <w:pPr>
        <w:pStyle w:val="ConsPlusNormal"/>
        <w:spacing w:before="200"/>
        <w:ind w:firstLine="540"/>
        <w:jc w:val="both"/>
      </w:pPr>
      <w:r>
        <w:t>Решение о наличии оснований для предоставления субсидии оформляется приказом Министерства.</w:t>
      </w:r>
    </w:p>
    <w:p w:rsidR="00632400" w:rsidRDefault="00632400">
      <w:pPr>
        <w:pStyle w:val="ConsPlusNormal"/>
        <w:spacing w:before="200"/>
        <w:ind w:firstLine="540"/>
        <w:jc w:val="both"/>
      </w:pPr>
      <w:r>
        <w:t>В предоставлении субсидии муниципальному образованию отказывается в следующих случаях:</w:t>
      </w:r>
    </w:p>
    <w:p w:rsidR="00632400" w:rsidRDefault="00632400">
      <w:pPr>
        <w:pStyle w:val="ConsPlusNormal"/>
        <w:spacing w:before="200"/>
        <w:ind w:firstLine="540"/>
        <w:jc w:val="both"/>
      </w:pPr>
      <w:r>
        <w:t xml:space="preserve">а) несоответствие требованиям, установленным </w:t>
      </w:r>
      <w:hyperlink w:anchor="P1295">
        <w:r>
          <w:rPr>
            <w:color w:val="0000FF"/>
          </w:rPr>
          <w:t>пунктами 4</w:t>
        </w:r>
      </w:hyperlink>
      <w:r>
        <w:t xml:space="preserve">, </w:t>
      </w:r>
      <w:hyperlink w:anchor="P1296">
        <w:r>
          <w:rPr>
            <w:color w:val="0000FF"/>
          </w:rPr>
          <w:t>5</w:t>
        </w:r>
      </w:hyperlink>
      <w:r>
        <w:t xml:space="preserve"> и </w:t>
      </w:r>
      <w:hyperlink w:anchor="P1300">
        <w:r>
          <w:rPr>
            <w:color w:val="0000FF"/>
          </w:rPr>
          <w:t>6</w:t>
        </w:r>
      </w:hyperlink>
      <w:r>
        <w:t xml:space="preserve"> настоящего Порядка;</w:t>
      </w:r>
    </w:p>
    <w:p w:rsidR="00632400" w:rsidRDefault="00632400">
      <w:pPr>
        <w:pStyle w:val="ConsPlusNormal"/>
        <w:spacing w:before="200"/>
        <w:ind w:firstLine="540"/>
        <w:jc w:val="both"/>
      </w:pPr>
      <w:r>
        <w:t xml:space="preserve">б) непредставление или представление неполного комплекта документов, установленных </w:t>
      </w:r>
      <w:hyperlink w:anchor="P1301">
        <w:r>
          <w:rPr>
            <w:color w:val="0000FF"/>
          </w:rPr>
          <w:t>пунктом 7</w:t>
        </w:r>
      </w:hyperlink>
      <w:r>
        <w:t xml:space="preserve"> настоящего Порядка;</w:t>
      </w:r>
    </w:p>
    <w:p w:rsidR="00632400" w:rsidRDefault="00632400">
      <w:pPr>
        <w:pStyle w:val="ConsPlusNormal"/>
        <w:spacing w:before="200"/>
        <w:ind w:firstLine="540"/>
        <w:jc w:val="both"/>
      </w:pPr>
      <w:r>
        <w:t xml:space="preserve">в) недостоверность сведений, указанных в документах, установленных </w:t>
      </w:r>
      <w:hyperlink w:anchor="P1301">
        <w:r>
          <w:rPr>
            <w:color w:val="0000FF"/>
          </w:rPr>
          <w:t>пунктом 7</w:t>
        </w:r>
      </w:hyperlink>
      <w:r>
        <w:t xml:space="preserve"> настоящего Порядка.</w:t>
      </w:r>
    </w:p>
    <w:p w:rsidR="00632400" w:rsidRDefault="00632400">
      <w:pPr>
        <w:pStyle w:val="ConsPlusNormal"/>
        <w:spacing w:before="200"/>
        <w:ind w:firstLine="540"/>
        <w:jc w:val="both"/>
      </w:pPr>
      <w:r>
        <w:t>Распределение субсидий между муниципальными образованиями утверждается Законом о бюджете Пензенской области на соответствующий финансовый год и на плановый период.</w:t>
      </w:r>
    </w:p>
    <w:p w:rsidR="00632400" w:rsidRDefault="00632400">
      <w:pPr>
        <w:pStyle w:val="ConsPlusNormal"/>
        <w:spacing w:before="200"/>
        <w:ind w:firstLine="540"/>
        <w:jc w:val="both"/>
      </w:pPr>
      <w:r>
        <w:t>9. Предоставление субсидии осуществляется на основании соглашения, заключаемого между Министерством и муниципальным образованием в соответствии с типовой формой, утвержденной Министерством финансов Пензенской области.</w:t>
      </w:r>
    </w:p>
    <w:p w:rsidR="00632400" w:rsidRDefault="00632400">
      <w:pPr>
        <w:pStyle w:val="ConsPlusNormal"/>
        <w:spacing w:before="200"/>
        <w:ind w:firstLine="540"/>
        <w:jc w:val="both"/>
      </w:pPr>
      <w:r>
        <w:t>Соглашения (дополнительные соглашения к Соглашению, предусматривающие внесение в него изменений и его расторжение), если иное не предусмотрено нормативными правовыми актами Российской Федерации, подлежат заключению:</w:t>
      </w:r>
    </w:p>
    <w:p w:rsidR="00632400" w:rsidRDefault="00632400">
      <w:pPr>
        <w:pStyle w:val="ConsPlusNormal"/>
        <w:spacing w:before="200"/>
        <w:ind w:firstLine="540"/>
        <w:jc w:val="both"/>
      </w:pPr>
      <w:r>
        <w:t>- в срок до 15 февраля очередного финансового года - в отношении субсидий, предусмотренных законом о бюджете Пензенской области на очередной финансовый год и плановый период;</w:t>
      </w:r>
    </w:p>
    <w:p w:rsidR="00632400" w:rsidRDefault="00632400">
      <w:pPr>
        <w:pStyle w:val="ConsPlusNormal"/>
        <w:spacing w:before="200"/>
        <w:ind w:firstLine="540"/>
        <w:jc w:val="both"/>
      </w:pPr>
      <w:r>
        <w:t xml:space="preserve">- не позднее 30 дней после дня вступления в силу закона Пензенской области о внесении изменений в закон Пензенской области о бюджете Пензенской области на очередной финансовый год и плановый период, со дня вступления в силу постановления Правительства Пензенской области о распределении (внесении изменений в распределение) субсидий между бюджетами муниципальных образований на конкурсной основе, со дня вступления в силу постановления Правительства Пензенской области о внесении изменений в распределение объемов субсидий в случаях, предусмотренных </w:t>
      </w:r>
      <w:hyperlink r:id="rId219">
        <w:r>
          <w:rPr>
            <w:color w:val="0000FF"/>
          </w:rPr>
          <w:t>частью 7 статьи 11</w:t>
        </w:r>
      </w:hyperlink>
      <w:r>
        <w:t xml:space="preserve"> Закона Пензенской области от 20.09.2005 N 849-ЗПО "О межбюджетных отношениях в Пензенской области" (с последующими изменениями).</w:t>
      </w:r>
    </w:p>
    <w:p w:rsidR="00632400" w:rsidRDefault="00632400">
      <w:pPr>
        <w:pStyle w:val="ConsPlusNormal"/>
        <w:jc w:val="both"/>
      </w:pPr>
      <w:r>
        <w:t xml:space="preserve">(п. 9 в ред. </w:t>
      </w:r>
      <w:hyperlink r:id="rId220">
        <w:r>
          <w:rPr>
            <w:color w:val="0000FF"/>
          </w:rPr>
          <w:t>Постановления</w:t>
        </w:r>
      </w:hyperlink>
      <w:r>
        <w:t xml:space="preserve"> Правительства Пензенской обл. от 17.05.2022 N 376-пП)</w:t>
      </w:r>
    </w:p>
    <w:p w:rsidR="00632400" w:rsidRDefault="00632400">
      <w:pPr>
        <w:pStyle w:val="ConsPlusNormal"/>
        <w:spacing w:before="200"/>
        <w:ind w:firstLine="540"/>
        <w:jc w:val="both"/>
      </w:pPr>
      <w:r>
        <w:t>10. Определение размера субсидии для каждого муниципального образования осуществляется по формуле:</w:t>
      </w:r>
    </w:p>
    <w:p w:rsidR="00632400" w:rsidRDefault="00632400">
      <w:pPr>
        <w:pStyle w:val="ConsPlusNormal"/>
        <w:jc w:val="both"/>
      </w:pPr>
    </w:p>
    <w:p w:rsidR="00632400" w:rsidRDefault="00632400">
      <w:pPr>
        <w:pStyle w:val="ConsPlusNormal"/>
        <w:ind w:firstLine="540"/>
        <w:jc w:val="both"/>
      </w:pPr>
      <w:r>
        <w:rPr>
          <w:noProof/>
          <w:position w:val="-25"/>
        </w:rPr>
        <w:drawing>
          <wp:inline distT="0" distB="0" distL="0" distR="0">
            <wp:extent cx="942975" cy="44767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942975" cy="447675"/>
                    </a:xfrm>
                    <a:prstGeom prst="rect">
                      <a:avLst/>
                    </a:prstGeom>
                    <a:noFill/>
                    <a:ln>
                      <a:noFill/>
                    </a:ln>
                  </pic:spPr>
                </pic:pic>
              </a:graphicData>
            </a:graphic>
          </wp:inline>
        </w:drawing>
      </w:r>
      <w:r>
        <w:t>,</w:t>
      </w:r>
    </w:p>
    <w:p w:rsidR="00632400" w:rsidRDefault="00632400">
      <w:pPr>
        <w:pStyle w:val="ConsPlusNormal"/>
        <w:jc w:val="both"/>
      </w:pPr>
    </w:p>
    <w:p w:rsidR="00632400" w:rsidRDefault="00632400">
      <w:pPr>
        <w:pStyle w:val="ConsPlusNormal"/>
        <w:ind w:firstLine="540"/>
        <w:jc w:val="both"/>
      </w:pPr>
      <w:r>
        <w:t>где Si - объем субсидии для i-ого муниципального образования;</w:t>
      </w:r>
    </w:p>
    <w:p w:rsidR="00632400" w:rsidRDefault="00632400">
      <w:pPr>
        <w:pStyle w:val="ConsPlusNormal"/>
        <w:spacing w:before="200"/>
        <w:ind w:firstLine="540"/>
        <w:jc w:val="both"/>
      </w:pPr>
      <w:r>
        <w:t>S - объем бюджетных ассигнований, планируемых к включению в проект бюджета Пензенской области на очередной финансовый год и плановый период;</w:t>
      </w:r>
    </w:p>
    <w:p w:rsidR="00632400" w:rsidRDefault="00632400">
      <w:pPr>
        <w:pStyle w:val="ConsPlusNormal"/>
        <w:spacing w:before="200"/>
        <w:ind w:firstLine="540"/>
        <w:jc w:val="both"/>
      </w:pPr>
      <w:r>
        <w:rPr>
          <w:noProof/>
          <w:position w:val="-10"/>
        </w:rPr>
        <w:drawing>
          <wp:inline distT="0" distB="0" distL="0" distR="0">
            <wp:extent cx="304800" cy="25717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t xml:space="preserve"> - сумма субсидии, заявленная всеми муниципальными образованиями в сроки, установленные Министерством в период формирования проекта бюджета Пензенской области;</w:t>
      </w:r>
    </w:p>
    <w:p w:rsidR="00632400" w:rsidRDefault="00632400">
      <w:pPr>
        <w:pStyle w:val="ConsPlusNormal"/>
        <w:spacing w:before="200"/>
        <w:ind w:firstLine="540"/>
        <w:jc w:val="both"/>
      </w:pPr>
      <w:r>
        <w:t>Зi - заявленная потребность i-ого муниципального образования в средствах субсидии, соответствующая 50% расходного обязательства муниципального образования.</w:t>
      </w:r>
    </w:p>
    <w:p w:rsidR="00632400" w:rsidRDefault="00632400">
      <w:pPr>
        <w:pStyle w:val="ConsPlusNormal"/>
        <w:spacing w:before="200"/>
        <w:ind w:firstLine="540"/>
        <w:jc w:val="both"/>
      </w:pPr>
      <w:r>
        <w:t>11. Расчет заявляемой потребности муниципального образования в средствах субсидии осуществляется по формуле:</w:t>
      </w:r>
    </w:p>
    <w:p w:rsidR="00632400" w:rsidRDefault="00632400">
      <w:pPr>
        <w:pStyle w:val="ConsPlusNormal"/>
        <w:jc w:val="both"/>
      </w:pPr>
    </w:p>
    <w:p w:rsidR="00632400" w:rsidRDefault="00632400">
      <w:pPr>
        <w:pStyle w:val="ConsPlusNormal"/>
        <w:ind w:firstLine="540"/>
        <w:jc w:val="both"/>
      </w:pPr>
      <w:r>
        <w:t>Зi = W x К x Т x S x 50%,</w:t>
      </w:r>
    </w:p>
    <w:p w:rsidR="00632400" w:rsidRDefault="00632400">
      <w:pPr>
        <w:pStyle w:val="ConsPlusNormal"/>
        <w:jc w:val="both"/>
      </w:pPr>
    </w:p>
    <w:p w:rsidR="00632400" w:rsidRDefault="00632400">
      <w:pPr>
        <w:pStyle w:val="ConsPlusNormal"/>
        <w:ind w:firstLine="540"/>
        <w:jc w:val="both"/>
      </w:pPr>
      <w:r>
        <w:t>где W - количество проживающих на территории муниципального образования граждан, имеющих заболевание опорно-двигательного аппарата, в том числе несовершеннолетних, имеющих ограничение способности к передвижению и медицинские показания к обеспечению техническими средствами реабилитации в виде кресел-колясок, протезов нижних конечностей, костылей, тростей, опор;</w:t>
      </w:r>
    </w:p>
    <w:p w:rsidR="00632400" w:rsidRDefault="00632400">
      <w:pPr>
        <w:pStyle w:val="ConsPlusNormal"/>
        <w:spacing w:before="200"/>
        <w:ind w:firstLine="540"/>
        <w:jc w:val="both"/>
      </w:pPr>
      <w:r>
        <w:t>К - предполагаемое количество поездок гражданина (совершеннолетнего либо несовершеннолетнего в сопровождении родителей (законных представителей)) на спецтранспорте, но не более 15 поездок в год;</w:t>
      </w:r>
    </w:p>
    <w:p w:rsidR="00632400" w:rsidRDefault="00632400">
      <w:pPr>
        <w:pStyle w:val="ConsPlusNormal"/>
        <w:spacing w:before="200"/>
        <w:ind w:firstLine="540"/>
        <w:jc w:val="both"/>
      </w:pPr>
      <w:r>
        <w:t>Т - средняя продолжительность пользования транспортными услугами на спецтранспорте в течение одной поездки (в обе стороны с учетом ожидания в период пребывания гражданина в объекте социальной инфраструктуры - 3 часа);</w:t>
      </w:r>
    </w:p>
    <w:p w:rsidR="00632400" w:rsidRDefault="00632400">
      <w:pPr>
        <w:pStyle w:val="ConsPlusNormal"/>
        <w:spacing w:before="200"/>
        <w:ind w:firstLine="540"/>
        <w:jc w:val="both"/>
      </w:pPr>
      <w:r>
        <w:t>S - средняя стоимость поездки на спецтранспорте в течение одного часа - не выше 300 рублей.</w:t>
      </w:r>
    </w:p>
    <w:p w:rsidR="00632400" w:rsidRDefault="00632400">
      <w:pPr>
        <w:pStyle w:val="ConsPlusNormal"/>
        <w:spacing w:before="200"/>
        <w:ind w:firstLine="540"/>
        <w:jc w:val="both"/>
      </w:pPr>
      <w:bookmarkStart w:id="29" w:name="P1336"/>
      <w:bookmarkEnd w:id="29"/>
      <w:r>
        <w:t xml:space="preserve">12. Для перечисления субсидии на цели, предусмотренные </w:t>
      </w:r>
      <w:hyperlink w:anchor="P1282">
        <w:r>
          <w:rPr>
            <w:color w:val="0000FF"/>
          </w:rPr>
          <w:t>пунктом 1</w:t>
        </w:r>
      </w:hyperlink>
      <w:r>
        <w:t xml:space="preserve"> настоящего Порядка, муниципальное образование направляет в Министерство заявку с приложением следующих документов:</w:t>
      </w:r>
    </w:p>
    <w:p w:rsidR="00632400" w:rsidRDefault="00632400">
      <w:pPr>
        <w:pStyle w:val="ConsPlusNormal"/>
        <w:spacing w:before="200"/>
        <w:ind w:firstLine="540"/>
        <w:jc w:val="both"/>
      </w:pPr>
      <w:r>
        <w:t xml:space="preserve">1) </w:t>
      </w:r>
      <w:hyperlink w:anchor="P1378">
        <w:r>
          <w:rPr>
            <w:color w:val="0000FF"/>
          </w:rPr>
          <w:t>справка-расчет</w:t>
        </w:r>
      </w:hyperlink>
      <w:r>
        <w:t xml:space="preserve"> на получение субсидии из бюджета Пензенской области по форме согласно приложению N 1 к настоящему Порядку;</w:t>
      </w:r>
    </w:p>
    <w:p w:rsidR="00632400" w:rsidRDefault="00632400">
      <w:pPr>
        <w:pStyle w:val="ConsPlusNormal"/>
        <w:spacing w:before="200"/>
        <w:ind w:firstLine="540"/>
        <w:jc w:val="both"/>
      </w:pPr>
      <w:r>
        <w:t>2) документы, подтверждающие оплату транспортных услуг спецтранспорта за счет средств бюджета муниципального образования в размере не менее 50% расходного обязательства (реестр платежных поручений, заверенных руководителем уполномоченного органа).</w:t>
      </w:r>
    </w:p>
    <w:p w:rsidR="00632400" w:rsidRDefault="00632400">
      <w:pPr>
        <w:pStyle w:val="ConsPlusNormal"/>
        <w:spacing w:before="200"/>
        <w:ind w:firstLine="540"/>
        <w:jc w:val="both"/>
      </w:pPr>
      <w:r>
        <w:t>13. Перечисление субсидий осуществляется с лицевого счета Министерства, открытого в Управлении Федерального казначейства по Пензенской области, для последующего их перечисления в установленном порядке в бюджет муниципального образования в сроки, установленные в Соглашении.</w:t>
      </w:r>
    </w:p>
    <w:p w:rsidR="00632400" w:rsidRDefault="00632400">
      <w:pPr>
        <w:pStyle w:val="ConsPlusNormal"/>
        <w:spacing w:before="200"/>
        <w:ind w:firstLine="540"/>
        <w:jc w:val="both"/>
      </w:pPr>
      <w:r>
        <w:t xml:space="preserve">Перечисление субсидии не производится в случае непредставления (представления не в полном объеме) документов, указанных в </w:t>
      </w:r>
      <w:hyperlink w:anchor="P1336">
        <w:r>
          <w:rPr>
            <w:color w:val="0000FF"/>
          </w:rPr>
          <w:t>пункте 12</w:t>
        </w:r>
      </w:hyperlink>
      <w:r>
        <w:t xml:space="preserve"> настоящего Порядка.</w:t>
      </w:r>
    </w:p>
    <w:p w:rsidR="00632400" w:rsidRDefault="00632400">
      <w:pPr>
        <w:pStyle w:val="ConsPlusNormal"/>
        <w:spacing w:before="200"/>
        <w:ind w:firstLine="540"/>
        <w:jc w:val="both"/>
      </w:pPr>
      <w:r>
        <w:t>14. Последний срок предоставления заявки на получение субсидии - 20 декабря текущего финансового года.</w:t>
      </w:r>
    </w:p>
    <w:p w:rsidR="00632400" w:rsidRDefault="00632400">
      <w:pPr>
        <w:pStyle w:val="ConsPlusNormal"/>
        <w:spacing w:before="200"/>
        <w:ind w:firstLine="540"/>
        <w:jc w:val="both"/>
      </w:pPr>
      <w:r>
        <w:t>15. Оценка эффективности использования субсидий осуществляется Министерством на основании сравнения планируемого и достигнутого результата предоставления субсидий муниципальному образованию по завершении финансового года и не позднее 1 марта очередного финансового года.</w:t>
      </w:r>
    </w:p>
    <w:p w:rsidR="00632400" w:rsidRDefault="00632400">
      <w:pPr>
        <w:pStyle w:val="ConsPlusNormal"/>
        <w:spacing w:before="200"/>
        <w:ind w:firstLine="540"/>
        <w:jc w:val="both"/>
      </w:pPr>
      <w:r>
        <w:t>16. Результатом использования субсидии является количество перевозок граждан спецтранспортом.</w:t>
      </w:r>
    </w:p>
    <w:p w:rsidR="00632400" w:rsidRDefault="00632400">
      <w:pPr>
        <w:pStyle w:val="ConsPlusNormal"/>
        <w:spacing w:before="200"/>
        <w:ind w:firstLine="540"/>
        <w:jc w:val="both"/>
      </w:pPr>
      <w:r>
        <w:t xml:space="preserve">Порядок оценки эффективности использования субсидии, а также перечень количественных значений результатов использования субсидий, соответствующих целевым показателям (индикаторам) государственной программы, устанавливаются Соглашением в соответствии с </w:t>
      </w:r>
      <w:hyperlink r:id="rId223">
        <w:r>
          <w:rPr>
            <w:color w:val="0000FF"/>
          </w:rPr>
          <w:t>подпунктом "д" пункта 4</w:t>
        </w:r>
      </w:hyperlink>
      <w:r>
        <w:t xml:space="preserve"> Правил.</w:t>
      </w:r>
    </w:p>
    <w:p w:rsidR="00632400" w:rsidRDefault="00632400">
      <w:pPr>
        <w:pStyle w:val="ConsPlusNormal"/>
        <w:spacing w:before="200"/>
        <w:ind w:firstLine="540"/>
        <w:jc w:val="both"/>
      </w:pPr>
      <w:r>
        <w:t>17. Муниципальное образование, являющееся получателем субсидии, представляет в Министерство ежеквартально, не позднее 10-го числа месяца, следующего за отчетным периодом, отчет о расходах бюджета муниципального образования, а также не позднее 10-го числа месяца, следующего за годом, в котором была получена субсидия, отчет о достижении установленных Соглашением значений результатов использования субсидии.</w:t>
      </w:r>
    </w:p>
    <w:p w:rsidR="00632400" w:rsidRDefault="00632400">
      <w:pPr>
        <w:pStyle w:val="ConsPlusNormal"/>
        <w:spacing w:before="200"/>
        <w:ind w:firstLine="540"/>
        <w:jc w:val="both"/>
      </w:pPr>
      <w:r>
        <w:t>Министерство после перечисления субсидий муниципальным образованиям предоставляет в Министерство финансов Пензенской области сведения о перечисленных субсидиях перевозчикам по согласованной форме</w:t>
      </w:r>
    </w:p>
    <w:p w:rsidR="00632400" w:rsidRDefault="00632400">
      <w:pPr>
        <w:pStyle w:val="ConsPlusNormal"/>
        <w:spacing w:before="200"/>
        <w:ind w:firstLine="540"/>
        <w:jc w:val="both"/>
      </w:pPr>
      <w:bookmarkStart w:id="30" w:name="P1347"/>
      <w:bookmarkEnd w:id="30"/>
      <w:r>
        <w:t xml:space="preserve">18. В случае нарушения муниципальным образованием обязательств по достижению значений результатов использования субсидии, установленных Соглашением, и в случае неустранения указанных нарушений до первой даты предоставления отчетности о достижении значений результатов использования субсидии объем средств, подлежащих возврату из бюджета муниципального образования в бюджет Пензенской области, рассчитывается в порядке, установленном </w:t>
      </w:r>
      <w:hyperlink r:id="rId224">
        <w:r>
          <w:rPr>
            <w:color w:val="0000FF"/>
          </w:rPr>
          <w:t>пунктом 17</w:t>
        </w:r>
      </w:hyperlink>
      <w:r>
        <w:t xml:space="preserve"> Правил.</w:t>
      </w:r>
    </w:p>
    <w:p w:rsidR="00632400" w:rsidRDefault="00632400">
      <w:pPr>
        <w:pStyle w:val="ConsPlusNormal"/>
        <w:spacing w:before="200"/>
        <w:ind w:firstLine="540"/>
        <w:jc w:val="both"/>
      </w:pPr>
      <w:bookmarkStart w:id="31" w:name="P1348"/>
      <w:bookmarkEnd w:id="31"/>
      <w:r>
        <w:t xml:space="preserve">19.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по уровню софинансирования, выраженного в процентах от объема бюджетных ассигнований на исполнение расходного обязательства муниципального образования, объем средств, подлежащий возврату из бюджета муниципального образования в бюджет Пензенской области в срок до 1 июня года, следующего за годом предоставления субсидии, рассчитывается в порядке, установленном </w:t>
      </w:r>
      <w:hyperlink r:id="rId225">
        <w:r>
          <w:rPr>
            <w:color w:val="0000FF"/>
          </w:rPr>
          <w:t>пунктом 23</w:t>
        </w:r>
      </w:hyperlink>
      <w:r>
        <w:t xml:space="preserve"> Правил.</w:t>
      </w:r>
    </w:p>
    <w:p w:rsidR="00632400" w:rsidRDefault="00632400">
      <w:pPr>
        <w:pStyle w:val="ConsPlusNormal"/>
        <w:spacing w:before="200"/>
        <w:ind w:firstLine="540"/>
        <w:jc w:val="both"/>
      </w:pPr>
      <w:r>
        <w:t>20. Не использованные по состоянию на 1 января текущего финансового года остатки субсидий, предоставляемых из бюджета Пензенской области бюджету муниципального образования, подлежат возврату в доход бюджета Пензенской области в течение первых 15 рабочих дней текущего финансового года.</w:t>
      </w:r>
    </w:p>
    <w:p w:rsidR="00632400" w:rsidRDefault="00632400">
      <w:pPr>
        <w:pStyle w:val="ConsPlusNormal"/>
        <w:spacing w:before="200"/>
        <w:ind w:firstLine="540"/>
        <w:jc w:val="both"/>
      </w:pPr>
      <w:r>
        <w:t xml:space="preserve">21. В случае нецелевого использования субсидии и (или) нарушения муниципальным образованием условий ее предоставления по мероприятию, предусмотренному </w:t>
      </w:r>
      <w:hyperlink w:anchor="P1282">
        <w:r>
          <w:rPr>
            <w:color w:val="0000FF"/>
          </w:rPr>
          <w:t>пунктом 1</w:t>
        </w:r>
      </w:hyperlink>
      <w:r>
        <w:t xml:space="preserve"> настоящего Порядка, в том числе невозврата муниципальным образованием средств в бюджет Пензенской области в соответствии с </w:t>
      </w:r>
      <w:hyperlink w:anchor="P1347">
        <w:r>
          <w:rPr>
            <w:color w:val="0000FF"/>
          </w:rPr>
          <w:t>пунктами 18</w:t>
        </w:r>
      </w:hyperlink>
      <w:r>
        <w:t xml:space="preserve"> - </w:t>
      </w:r>
      <w:hyperlink w:anchor="P1348">
        <w:r>
          <w:rPr>
            <w:color w:val="0000FF"/>
          </w:rPr>
          <w:t>19</w:t>
        </w:r>
      </w:hyperlink>
      <w:r>
        <w:t xml:space="preserve"> настоящего Порядка, к нему применяются бюджетные меры принуждения, предусмотренные бюджетным законодательством Российской Федерации.</w:t>
      </w:r>
    </w:p>
    <w:p w:rsidR="00632400" w:rsidRDefault="00632400">
      <w:pPr>
        <w:pStyle w:val="ConsPlusNormal"/>
        <w:spacing w:before="200"/>
        <w:ind w:firstLine="540"/>
        <w:jc w:val="both"/>
      </w:pPr>
      <w:r>
        <w:t>22. Ответственность за достоверность предоставляемых в Министерство сведений и соблюдение условий, предусмотренных настоящим Порядком и Соглашением, возлагается на муниципальное образование.</w:t>
      </w:r>
    </w:p>
    <w:p w:rsidR="00632400" w:rsidRDefault="00632400">
      <w:pPr>
        <w:pStyle w:val="ConsPlusNormal"/>
        <w:spacing w:before="200"/>
        <w:ind w:firstLine="540"/>
        <w:jc w:val="both"/>
      </w:pPr>
      <w:r>
        <w:t>23. Контроль за соблюдением получателями межбюджетных субсидий, имеющих целевое значение, условий, целей и порядка, установленных при их предоставлении, осуществляется Министерством и органами государственного финансового контроля.</w:t>
      </w: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right"/>
        <w:outlineLvl w:val="3"/>
      </w:pPr>
      <w:r>
        <w:t>Приложение N 1</w:t>
      </w:r>
    </w:p>
    <w:p w:rsidR="00632400" w:rsidRDefault="00632400">
      <w:pPr>
        <w:pStyle w:val="ConsPlusNormal"/>
        <w:jc w:val="right"/>
      </w:pPr>
      <w:r>
        <w:t>к Порядку предоставления</w:t>
      </w:r>
    </w:p>
    <w:p w:rsidR="00632400" w:rsidRDefault="00632400">
      <w:pPr>
        <w:pStyle w:val="ConsPlusNormal"/>
        <w:jc w:val="right"/>
      </w:pPr>
      <w:r>
        <w:t>субсидий из бюджета</w:t>
      </w:r>
    </w:p>
    <w:p w:rsidR="00632400" w:rsidRDefault="00632400">
      <w:pPr>
        <w:pStyle w:val="ConsPlusNormal"/>
        <w:jc w:val="right"/>
      </w:pPr>
      <w:r>
        <w:t>Пензенской области</w:t>
      </w:r>
    </w:p>
    <w:p w:rsidR="00632400" w:rsidRDefault="00632400">
      <w:pPr>
        <w:pStyle w:val="ConsPlusNormal"/>
        <w:jc w:val="right"/>
      </w:pPr>
      <w:r>
        <w:t>бюджетам муниципальных районов</w:t>
      </w:r>
    </w:p>
    <w:p w:rsidR="00632400" w:rsidRDefault="00632400">
      <w:pPr>
        <w:pStyle w:val="ConsPlusNormal"/>
        <w:jc w:val="right"/>
      </w:pPr>
      <w:r>
        <w:t>и городских округов</w:t>
      </w:r>
    </w:p>
    <w:p w:rsidR="00632400" w:rsidRDefault="00632400">
      <w:pPr>
        <w:pStyle w:val="ConsPlusNormal"/>
        <w:jc w:val="right"/>
      </w:pPr>
      <w:r>
        <w:t>Пензенской области</w:t>
      </w:r>
    </w:p>
    <w:p w:rsidR="00632400" w:rsidRDefault="00632400">
      <w:pPr>
        <w:pStyle w:val="ConsPlusNormal"/>
        <w:jc w:val="right"/>
      </w:pPr>
      <w:r>
        <w:t>на софинансирование мероприятий</w:t>
      </w:r>
    </w:p>
    <w:p w:rsidR="00632400" w:rsidRDefault="00632400">
      <w:pPr>
        <w:pStyle w:val="ConsPlusNormal"/>
        <w:jc w:val="right"/>
      </w:pPr>
      <w:r>
        <w:t>по созданию условий для</w:t>
      </w:r>
    </w:p>
    <w:p w:rsidR="00632400" w:rsidRDefault="00632400">
      <w:pPr>
        <w:pStyle w:val="ConsPlusNormal"/>
        <w:jc w:val="right"/>
      </w:pPr>
      <w:r>
        <w:t>предоставления транспортных</w:t>
      </w:r>
    </w:p>
    <w:p w:rsidR="00632400" w:rsidRDefault="00632400">
      <w:pPr>
        <w:pStyle w:val="ConsPlusNormal"/>
        <w:jc w:val="right"/>
      </w:pPr>
      <w:r>
        <w:t>услуг гражданам, имеющим</w:t>
      </w:r>
    </w:p>
    <w:p w:rsidR="00632400" w:rsidRDefault="00632400">
      <w:pPr>
        <w:pStyle w:val="ConsPlusNormal"/>
        <w:jc w:val="right"/>
      </w:pPr>
      <w:r>
        <w:t>заболевания опорно-двигательного</w:t>
      </w:r>
    </w:p>
    <w:p w:rsidR="00632400" w:rsidRDefault="00632400">
      <w:pPr>
        <w:pStyle w:val="ConsPlusNormal"/>
        <w:jc w:val="right"/>
      </w:pPr>
      <w:r>
        <w:t>аппарата, к объектам социальной</w:t>
      </w:r>
    </w:p>
    <w:p w:rsidR="00632400" w:rsidRDefault="00632400">
      <w:pPr>
        <w:pStyle w:val="ConsPlusNormal"/>
        <w:jc w:val="right"/>
      </w:pPr>
      <w:r>
        <w:t>инфраструктуры, расположенным</w:t>
      </w:r>
    </w:p>
    <w:p w:rsidR="00632400" w:rsidRDefault="00632400">
      <w:pPr>
        <w:pStyle w:val="ConsPlusNormal"/>
        <w:jc w:val="right"/>
      </w:pPr>
      <w:r>
        <w:t>на территории муниципальных</w:t>
      </w:r>
    </w:p>
    <w:p w:rsidR="00632400" w:rsidRDefault="00632400">
      <w:pPr>
        <w:pStyle w:val="ConsPlusNormal"/>
        <w:jc w:val="right"/>
      </w:pPr>
      <w:r>
        <w:t>районов и городских округов</w:t>
      </w:r>
    </w:p>
    <w:p w:rsidR="00632400" w:rsidRDefault="00632400">
      <w:pPr>
        <w:pStyle w:val="ConsPlusNormal"/>
        <w:jc w:val="right"/>
      </w:pPr>
      <w:r>
        <w:t>Пензенской области по месту их</w:t>
      </w:r>
    </w:p>
    <w:p w:rsidR="00632400" w:rsidRDefault="00632400">
      <w:pPr>
        <w:pStyle w:val="ConsPlusNormal"/>
        <w:jc w:val="right"/>
      </w:pPr>
      <w:r>
        <w:t>жительства, а также к объектам</w:t>
      </w:r>
    </w:p>
    <w:p w:rsidR="00632400" w:rsidRDefault="00632400">
      <w:pPr>
        <w:pStyle w:val="ConsPlusNormal"/>
        <w:jc w:val="right"/>
      </w:pPr>
      <w:r>
        <w:t>регионального значения</w:t>
      </w:r>
    </w:p>
    <w:p w:rsidR="00632400" w:rsidRDefault="00632400">
      <w:pPr>
        <w:pStyle w:val="ConsPlusNormal"/>
        <w:jc w:val="both"/>
      </w:pPr>
    </w:p>
    <w:p w:rsidR="00632400" w:rsidRDefault="00632400">
      <w:pPr>
        <w:pStyle w:val="ConsPlusNormal"/>
        <w:jc w:val="center"/>
      </w:pPr>
      <w:bookmarkStart w:id="32" w:name="P1378"/>
      <w:bookmarkEnd w:id="32"/>
      <w:r>
        <w:t>СПРАВКА-РАСЧЕТ</w:t>
      </w:r>
    </w:p>
    <w:p w:rsidR="00632400" w:rsidRDefault="00632400">
      <w:pPr>
        <w:pStyle w:val="ConsPlusNormal"/>
        <w:jc w:val="center"/>
      </w:pPr>
      <w:r>
        <w:t>на получение субсидии из бюджета Пензенской области</w:t>
      </w:r>
    </w:p>
    <w:p w:rsidR="00632400" w:rsidRDefault="00632400">
      <w:pPr>
        <w:pStyle w:val="ConsPlusNormal"/>
        <w:jc w:val="center"/>
      </w:pPr>
      <w:r>
        <w:t>в рамках заключенного Соглашения между Министерством</w:t>
      </w:r>
    </w:p>
    <w:p w:rsidR="00632400" w:rsidRDefault="00632400">
      <w:pPr>
        <w:pStyle w:val="ConsPlusNormal"/>
        <w:jc w:val="center"/>
      </w:pPr>
      <w:r>
        <w:t>и администрацией муниципального образования</w:t>
      </w:r>
    </w:p>
    <w:p w:rsidR="00632400" w:rsidRDefault="00632400">
      <w:pPr>
        <w:pStyle w:val="ConsPlusNormal"/>
        <w:jc w:val="center"/>
      </w:pPr>
      <w:r>
        <w:t>от _________ N ____ на софинансирование мероприятий</w:t>
      </w:r>
    </w:p>
    <w:p w:rsidR="00632400" w:rsidRDefault="00632400">
      <w:pPr>
        <w:pStyle w:val="ConsPlusNormal"/>
        <w:jc w:val="center"/>
      </w:pPr>
      <w:r>
        <w:t>по созданию условий для предоставления транспортных услуг</w:t>
      </w:r>
    </w:p>
    <w:p w:rsidR="00632400" w:rsidRDefault="00632400">
      <w:pPr>
        <w:pStyle w:val="ConsPlusNormal"/>
        <w:jc w:val="center"/>
      </w:pPr>
      <w:r>
        <w:t>гражданам, имеющим заболевания опорно-двигательного</w:t>
      </w:r>
    </w:p>
    <w:p w:rsidR="00632400" w:rsidRDefault="00632400">
      <w:pPr>
        <w:pStyle w:val="ConsPlusNormal"/>
        <w:jc w:val="center"/>
      </w:pPr>
      <w:r>
        <w:t>аппарата, к объектам социальной инфраструктуры,</w:t>
      </w:r>
    </w:p>
    <w:p w:rsidR="00632400" w:rsidRDefault="00632400">
      <w:pPr>
        <w:pStyle w:val="ConsPlusNormal"/>
        <w:jc w:val="center"/>
      </w:pPr>
      <w:r>
        <w:t>расположенным на территории муниципальных образований</w:t>
      </w:r>
    </w:p>
    <w:p w:rsidR="00632400" w:rsidRDefault="00632400">
      <w:pPr>
        <w:pStyle w:val="ConsPlusNormal"/>
        <w:jc w:val="center"/>
      </w:pPr>
      <w:r>
        <w:t>Пензенской области по месту их жительства, а также</w:t>
      </w:r>
    </w:p>
    <w:p w:rsidR="00632400" w:rsidRDefault="00632400">
      <w:pPr>
        <w:pStyle w:val="ConsPlusNormal"/>
        <w:jc w:val="center"/>
      </w:pPr>
      <w:r>
        <w:t>к объектам регионального значения</w:t>
      </w:r>
    </w:p>
    <w:p w:rsidR="00632400" w:rsidRDefault="00632400">
      <w:pPr>
        <w:pStyle w:val="ConsPlusNormal"/>
        <w:jc w:val="both"/>
      </w:pPr>
    </w:p>
    <w:p w:rsidR="00632400" w:rsidRDefault="00632400">
      <w:pPr>
        <w:pStyle w:val="ConsPlusNormal"/>
        <w:sectPr w:rsidR="00632400" w:rsidSect="006624D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103"/>
        <w:gridCol w:w="1429"/>
        <w:gridCol w:w="1304"/>
        <w:gridCol w:w="1247"/>
        <w:gridCol w:w="1361"/>
        <w:gridCol w:w="1361"/>
        <w:gridCol w:w="1786"/>
      </w:tblGrid>
      <w:tr w:rsidR="00632400">
        <w:tc>
          <w:tcPr>
            <w:tcW w:w="624" w:type="dxa"/>
            <w:vMerge w:val="restart"/>
          </w:tcPr>
          <w:p w:rsidR="00632400" w:rsidRDefault="00632400">
            <w:pPr>
              <w:pStyle w:val="ConsPlusNormal"/>
              <w:jc w:val="center"/>
            </w:pPr>
            <w:r>
              <w:t>N</w:t>
            </w:r>
          </w:p>
        </w:tc>
        <w:tc>
          <w:tcPr>
            <w:tcW w:w="1103" w:type="dxa"/>
            <w:vMerge w:val="restart"/>
          </w:tcPr>
          <w:p w:rsidR="00632400" w:rsidRDefault="00632400">
            <w:pPr>
              <w:pStyle w:val="ConsPlusNormal"/>
              <w:jc w:val="center"/>
            </w:pPr>
            <w:r>
              <w:t>Ф.И.О. заявителя услуг</w:t>
            </w:r>
          </w:p>
        </w:tc>
        <w:tc>
          <w:tcPr>
            <w:tcW w:w="1429" w:type="dxa"/>
            <w:vMerge w:val="restart"/>
          </w:tcPr>
          <w:p w:rsidR="00632400" w:rsidRDefault="00632400">
            <w:pPr>
              <w:pStyle w:val="ConsPlusNormal"/>
              <w:jc w:val="center"/>
            </w:pPr>
            <w:r>
              <w:t>Дата, N договора о предоставлении услуг с указанием исполнителя услуг</w:t>
            </w:r>
          </w:p>
        </w:tc>
        <w:tc>
          <w:tcPr>
            <w:tcW w:w="3912" w:type="dxa"/>
            <w:gridSpan w:val="3"/>
          </w:tcPr>
          <w:p w:rsidR="00632400" w:rsidRDefault="00632400">
            <w:pPr>
              <w:pStyle w:val="ConsPlusNormal"/>
              <w:jc w:val="center"/>
            </w:pPr>
            <w:r>
              <w:t>Стоимость по договору</w:t>
            </w:r>
          </w:p>
        </w:tc>
        <w:tc>
          <w:tcPr>
            <w:tcW w:w="1361" w:type="dxa"/>
            <w:vMerge w:val="restart"/>
          </w:tcPr>
          <w:p w:rsidR="00632400" w:rsidRDefault="00632400">
            <w:pPr>
              <w:pStyle w:val="ConsPlusNormal"/>
              <w:jc w:val="center"/>
            </w:pPr>
            <w:r>
              <w:t>Оплачено за счет бюджета муниципального района (городского округа),</w:t>
            </w:r>
          </w:p>
          <w:p w:rsidR="00632400" w:rsidRDefault="00632400">
            <w:pPr>
              <w:pStyle w:val="ConsPlusNormal"/>
              <w:jc w:val="center"/>
            </w:pPr>
            <w:r>
              <w:t>руб.</w:t>
            </w:r>
          </w:p>
        </w:tc>
        <w:tc>
          <w:tcPr>
            <w:tcW w:w="1786" w:type="dxa"/>
            <w:vMerge w:val="restart"/>
          </w:tcPr>
          <w:p w:rsidR="00632400" w:rsidRDefault="00632400">
            <w:pPr>
              <w:pStyle w:val="ConsPlusNormal"/>
              <w:jc w:val="center"/>
            </w:pPr>
            <w:r>
              <w:t>Заявляемая сумма субсидий из бюджета Пензенской области,</w:t>
            </w:r>
          </w:p>
          <w:p w:rsidR="00632400" w:rsidRDefault="00632400">
            <w:pPr>
              <w:pStyle w:val="ConsPlusNormal"/>
              <w:jc w:val="center"/>
            </w:pPr>
            <w:r>
              <w:t>руб.</w:t>
            </w:r>
          </w:p>
          <w:p w:rsidR="00632400" w:rsidRDefault="00632400">
            <w:pPr>
              <w:pStyle w:val="ConsPlusNormal"/>
              <w:jc w:val="center"/>
            </w:pPr>
            <w:r>
              <w:t>(</w:t>
            </w:r>
            <w:hyperlink w:anchor="P1407">
              <w:r>
                <w:rPr>
                  <w:color w:val="0000FF"/>
                </w:rPr>
                <w:t>гр. 6</w:t>
              </w:r>
            </w:hyperlink>
            <w:r>
              <w:t xml:space="preserve"> * 50%)</w:t>
            </w:r>
          </w:p>
        </w:tc>
      </w:tr>
      <w:tr w:rsidR="00632400">
        <w:tc>
          <w:tcPr>
            <w:tcW w:w="624" w:type="dxa"/>
            <w:vMerge/>
          </w:tcPr>
          <w:p w:rsidR="00632400" w:rsidRDefault="00632400">
            <w:pPr>
              <w:pStyle w:val="ConsPlusNormal"/>
            </w:pPr>
          </w:p>
        </w:tc>
        <w:tc>
          <w:tcPr>
            <w:tcW w:w="1103" w:type="dxa"/>
            <w:vMerge/>
          </w:tcPr>
          <w:p w:rsidR="00632400" w:rsidRDefault="00632400">
            <w:pPr>
              <w:pStyle w:val="ConsPlusNormal"/>
            </w:pPr>
          </w:p>
        </w:tc>
        <w:tc>
          <w:tcPr>
            <w:tcW w:w="1429" w:type="dxa"/>
            <w:vMerge/>
          </w:tcPr>
          <w:p w:rsidR="00632400" w:rsidRDefault="00632400">
            <w:pPr>
              <w:pStyle w:val="ConsPlusNormal"/>
            </w:pPr>
          </w:p>
        </w:tc>
        <w:tc>
          <w:tcPr>
            <w:tcW w:w="1304" w:type="dxa"/>
          </w:tcPr>
          <w:p w:rsidR="00632400" w:rsidRDefault="00632400">
            <w:pPr>
              <w:pStyle w:val="ConsPlusNormal"/>
              <w:jc w:val="center"/>
            </w:pPr>
            <w:r>
              <w:t>Количество часов в пути, час</w:t>
            </w:r>
          </w:p>
        </w:tc>
        <w:tc>
          <w:tcPr>
            <w:tcW w:w="1247" w:type="dxa"/>
          </w:tcPr>
          <w:p w:rsidR="00632400" w:rsidRDefault="00632400">
            <w:pPr>
              <w:pStyle w:val="ConsPlusNormal"/>
              <w:jc w:val="center"/>
            </w:pPr>
            <w:r>
              <w:t>Стоимость поездки в течение 1 часа, руб.</w:t>
            </w:r>
          </w:p>
        </w:tc>
        <w:tc>
          <w:tcPr>
            <w:tcW w:w="1361" w:type="dxa"/>
          </w:tcPr>
          <w:p w:rsidR="00632400" w:rsidRDefault="00632400">
            <w:pPr>
              <w:pStyle w:val="ConsPlusNormal"/>
              <w:jc w:val="center"/>
            </w:pPr>
            <w:r>
              <w:t>Стоимость поездки в целом, руб.</w:t>
            </w:r>
          </w:p>
        </w:tc>
        <w:tc>
          <w:tcPr>
            <w:tcW w:w="1361" w:type="dxa"/>
            <w:vMerge/>
          </w:tcPr>
          <w:p w:rsidR="00632400" w:rsidRDefault="00632400">
            <w:pPr>
              <w:pStyle w:val="ConsPlusNormal"/>
            </w:pPr>
          </w:p>
        </w:tc>
        <w:tc>
          <w:tcPr>
            <w:tcW w:w="1786" w:type="dxa"/>
            <w:vMerge/>
          </w:tcPr>
          <w:p w:rsidR="00632400" w:rsidRDefault="00632400">
            <w:pPr>
              <w:pStyle w:val="ConsPlusNormal"/>
            </w:pPr>
          </w:p>
        </w:tc>
      </w:tr>
      <w:tr w:rsidR="00632400">
        <w:tc>
          <w:tcPr>
            <w:tcW w:w="624" w:type="dxa"/>
          </w:tcPr>
          <w:p w:rsidR="00632400" w:rsidRDefault="00632400">
            <w:pPr>
              <w:pStyle w:val="ConsPlusNormal"/>
              <w:jc w:val="center"/>
            </w:pPr>
            <w:r>
              <w:t>1</w:t>
            </w:r>
          </w:p>
        </w:tc>
        <w:tc>
          <w:tcPr>
            <w:tcW w:w="1103" w:type="dxa"/>
          </w:tcPr>
          <w:p w:rsidR="00632400" w:rsidRDefault="00632400">
            <w:pPr>
              <w:pStyle w:val="ConsPlusNormal"/>
              <w:jc w:val="center"/>
            </w:pPr>
            <w:r>
              <w:t>2</w:t>
            </w:r>
          </w:p>
        </w:tc>
        <w:tc>
          <w:tcPr>
            <w:tcW w:w="1429" w:type="dxa"/>
          </w:tcPr>
          <w:p w:rsidR="00632400" w:rsidRDefault="00632400">
            <w:pPr>
              <w:pStyle w:val="ConsPlusNormal"/>
              <w:jc w:val="center"/>
            </w:pPr>
            <w:r>
              <w:t>3</w:t>
            </w:r>
          </w:p>
        </w:tc>
        <w:tc>
          <w:tcPr>
            <w:tcW w:w="1304" w:type="dxa"/>
          </w:tcPr>
          <w:p w:rsidR="00632400" w:rsidRDefault="00632400">
            <w:pPr>
              <w:pStyle w:val="ConsPlusNormal"/>
              <w:jc w:val="center"/>
            </w:pPr>
            <w:r>
              <w:t>4</w:t>
            </w:r>
          </w:p>
        </w:tc>
        <w:tc>
          <w:tcPr>
            <w:tcW w:w="1247" w:type="dxa"/>
          </w:tcPr>
          <w:p w:rsidR="00632400" w:rsidRDefault="00632400">
            <w:pPr>
              <w:pStyle w:val="ConsPlusNormal"/>
              <w:jc w:val="center"/>
            </w:pPr>
            <w:r>
              <w:t>5</w:t>
            </w:r>
          </w:p>
        </w:tc>
        <w:tc>
          <w:tcPr>
            <w:tcW w:w="1361" w:type="dxa"/>
          </w:tcPr>
          <w:p w:rsidR="00632400" w:rsidRDefault="00632400">
            <w:pPr>
              <w:pStyle w:val="ConsPlusNormal"/>
              <w:jc w:val="center"/>
            </w:pPr>
            <w:bookmarkStart w:id="33" w:name="P1407"/>
            <w:bookmarkEnd w:id="33"/>
            <w:r>
              <w:t>6</w:t>
            </w:r>
          </w:p>
        </w:tc>
        <w:tc>
          <w:tcPr>
            <w:tcW w:w="1361" w:type="dxa"/>
          </w:tcPr>
          <w:p w:rsidR="00632400" w:rsidRDefault="00632400">
            <w:pPr>
              <w:pStyle w:val="ConsPlusNormal"/>
              <w:jc w:val="center"/>
            </w:pPr>
            <w:r>
              <w:t>7</w:t>
            </w:r>
          </w:p>
        </w:tc>
        <w:tc>
          <w:tcPr>
            <w:tcW w:w="1786" w:type="dxa"/>
          </w:tcPr>
          <w:p w:rsidR="00632400" w:rsidRDefault="00632400">
            <w:pPr>
              <w:pStyle w:val="ConsPlusNormal"/>
              <w:jc w:val="center"/>
            </w:pPr>
            <w:r>
              <w:t>8</w:t>
            </w:r>
          </w:p>
        </w:tc>
      </w:tr>
      <w:tr w:rsidR="00632400">
        <w:tc>
          <w:tcPr>
            <w:tcW w:w="624" w:type="dxa"/>
          </w:tcPr>
          <w:p w:rsidR="00632400" w:rsidRDefault="00632400">
            <w:pPr>
              <w:pStyle w:val="ConsPlusNormal"/>
            </w:pPr>
          </w:p>
        </w:tc>
        <w:tc>
          <w:tcPr>
            <w:tcW w:w="1103" w:type="dxa"/>
          </w:tcPr>
          <w:p w:rsidR="00632400" w:rsidRDefault="00632400">
            <w:pPr>
              <w:pStyle w:val="ConsPlusNormal"/>
            </w:pPr>
          </w:p>
        </w:tc>
        <w:tc>
          <w:tcPr>
            <w:tcW w:w="1429" w:type="dxa"/>
          </w:tcPr>
          <w:p w:rsidR="00632400" w:rsidRDefault="00632400">
            <w:pPr>
              <w:pStyle w:val="ConsPlusNormal"/>
            </w:pPr>
          </w:p>
        </w:tc>
        <w:tc>
          <w:tcPr>
            <w:tcW w:w="1304" w:type="dxa"/>
          </w:tcPr>
          <w:p w:rsidR="00632400" w:rsidRDefault="00632400">
            <w:pPr>
              <w:pStyle w:val="ConsPlusNormal"/>
            </w:pPr>
          </w:p>
        </w:tc>
        <w:tc>
          <w:tcPr>
            <w:tcW w:w="1247" w:type="dxa"/>
          </w:tcPr>
          <w:p w:rsidR="00632400" w:rsidRDefault="00632400">
            <w:pPr>
              <w:pStyle w:val="ConsPlusNormal"/>
            </w:pPr>
          </w:p>
        </w:tc>
        <w:tc>
          <w:tcPr>
            <w:tcW w:w="1361" w:type="dxa"/>
          </w:tcPr>
          <w:p w:rsidR="00632400" w:rsidRDefault="00632400">
            <w:pPr>
              <w:pStyle w:val="ConsPlusNormal"/>
            </w:pPr>
          </w:p>
        </w:tc>
        <w:tc>
          <w:tcPr>
            <w:tcW w:w="1361" w:type="dxa"/>
          </w:tcPr>
          <w:p w:rsidR="00632400" w:rsidRDefault="00632400">
            <w:pPr>
              <w:pStyle w:val="ConsPlusNormal"/>
            </w:pPr>
          </w:p>
        </w:tc>
        <w:tc>
          <w:tcPr>
            <w:tcW w:w="1786" w:type="dxa"/>
          </w:tcPr>
          <w:p w:rsidR="00632400" w:rsidRDefault="00632400">
            <w:pPr>
              <w:pStyle w:val="ConsPlusNormal"/>
            </w:pPr>
          </w:p>
        </w:tc>
      </w:tr>
    </w:tbl>
    <w:p w:rsidR="00632400" w:rsidRDefault="00632400">
      <w:pPr>
        <w:pStyle w:val="ConsPlusNormal"/>
        <w:sectPr w:rsidR="00632400">
          <w:pgSz w:w="16838" w:h="11905" w:orient="landscape"/>
          <w:pgMar w:top="1701" w:right="1134" w:bottom="850" w:left="1134" w:header="0" w:footer="0" w:gutter="0"/>
          <w:cols w:space="720"/>
          <w:titlePg/>
        </w:sectPr>
      </w:pPr>
    </w:p>
    <w:p w:rsidR="00632400" w:rsidRDefault="00632400">
      <w:pPr>
        <w:pStyle w:val="ConsPlusNormal"/>
        <w:jc w:val="both"/>
      </w:pPr>
    </w:p>
    <w:p w:rsidR="00632400" w:rsidRDefault="00632400">
      <w:pPr>
        <w:pStyle w:val="ConsPlusNonformat"/>
        <w:jc w:val="both"/>
      </w:pPr>
      <w:r>
        <w:t>Руководитель _____________________ _____________  _________________________</w:t>
      </w:r>
    </w:p>
    <w:p w:rsidR="00632400" w:rsidRDefault="00632400">
      <w:pPr>
        <w:pStyle w:val="ConsPlusNonformat"/>
        <w:jc w:val="both"/>
      </w:pPr>
      <w:r>
        <w:t xml:space="preserve">             (уполномоченное лицо)    (подпись)     (расшифровка подписи)</w:t>
      </w:r>
    </w:p>
    <w:p w:rsidR="00632400" w:rsidRDefault="00632400">
      <w:pPr>
        <w:pStyle w:val="ConsPlusNonformat"/>
        <w:jc w:val="both"/>
      </w:pPr>
    </w:p>
    <w:p w:rsidR="00632400" w:rsidRDefault="00632400">
      <w:pPr>
        <w:pStyle w:val="ConsPlusNonformat"/>
        <w:jc w:val="both"/>
      </w:pPr>
      <w:r>
        <w:t>Исполнитель ______________________ _____________  ________________________.</w:t>
      </w:r>
    </w:p>
    <w:p w:rsidR="00632400" w:rsidRDefault="00632400">
      <w:pPr>
        <w:pStyle w:val="ConsPlusNonformat"/>
        <w:jc w:val="both"/>
      </w:pPr>
      <w:r>
        <w:t xml:space="preserve">             (уполномоченное лицо)  (подпись)       (расшифровка подписи)</w:t>
      </w:r>
    </w:p>
    <w:p w:rsidR="00632400" w:rsidRDefault="00632400">
      <w:pPr>
        <w:pStyle w:val="ConsPlusNormal"/>
        <w:jc w:val="both"/>
      </w:pPr>
    </w:p>
    <w:p w:rsidR="00632400" w:rsidRDefault="00632400">
      <w:pPr>
        <w:pStyle w:val="ConsPlusTitle"/>
        <w:jc w:val="center"/>
        <w:outlineLvl w:val="2"/>
      </w:pPr>
      <w:r>
        <w:t>V. Порядок предоставления в 2017 году иных межбюджетных</w:t>
      </w:r>
    </w:p>
    <w:p w:rsidR="00632400" w:rsidRDefault="00632400">
      <w:pPr>
        <w:pStyle w:val="ConsPlusTitle"/>
        <w:jc w:val="center"/>
      </w:pPr>
      <w:r>
        <w:t>трансфертов из бюджета Пензенской области бюджетам</w:t>
      </w:r>
    </w:p>
    <w:p w:rsidR="00632400" w:rsidRDefault="00632400">
      <w:pPr>
        <w:pStyle w:val="ConsPlusTitle"/>
        <w:jc w:val="center"/>
      </w:pPr>
      <w:r>
        <w:t>муниципальных образований Пензенской области</w:t>
      </w:r>
    </w:p>
    <w:p w:rsidR="00632400" w:rsidRDefault="00632400">
      <w:pPr>
        <w:pStyle w:val="ConsPlusTitle"/>
        <w:jc w:val="center"/>
      </w:pPr>
      <w:r>
        <w:t>на финансовое обеспечение мероприятий по укреплению</w:t>
      </w:r>
    </w:p>
    <w:p w:rsidR="00632400" w:rsidRDefault="00632400">
      <w:pPr>
        <w:pStyle w:val="ConsPlusTitle"/>
        <w:jc w:val="center"/>
      </w:pPr>
      <w:r>
        <w:t>материально-технической базы организаций</w:t>
      </w:r>
    </w:p>
    <w:p w:rsidR="00632400" w:rsidRDefault="00632400">
      <w:pPr>
        <w:pStyle w:val="ConsPlusTitle"/>
        <w:jc w:val="center"/>
      </w:pPr>
      <w:r>
        <w:t>социального обслуживания</w:t>
      </w:r>
    </w:p>
    <w:p w:rsidR="00632400" w:rsidRDefault="00632400">
      <w:pPr>
        <w:pStyle w:val="ConsPlusNormal"/>
        <w:jc w:val="center"/>
      </w:pPr>
      <w:r>
        <w:t>(в ред. Постановлений Правительства Пензенской обл.</w:t>
      </w:r>
    </w:p>
    <w:p w:rsidR="00632400" w:rsidRDefault="00632400">
      <w:pPr>
        <w:pStyle w:val="ConsPlusNormal"/>
        <w:jc w:val="center"/>
      </w:pPr>
      <w:r>
        <w:t xml:space="preserve">от 28.01.2016 </w:t>
      </w:r>
      <w:hyperlink r:id="rId226">
        <w:r>
          <w:rPr>
            <w:color w:val="0000FF"/>
          </w:rPr>
          <w:t>N 44-пП</w:t>
        </w:r>
      </w:hyperlink>
      <w:r>
        <w:t xml:space="preserve">, от 28.06.2017 </w:t>
      </w:r>
      <w:hyperlink r:id="rId227">
        <w:r>
          <w:rPr>
            <w:color w:val="0000FF"/>
          </w:rPr>
          <w:t>N 312-пП</w:t>
        </w:r>
      </w:hyperlink>
      <w:r>
        <w:t>)</w:t>
      </w:r>
    </w:p>
    <w:p w:rsidR="00632400" w:rsidRDefault="00632400">
      <w:pPr>
        <w:pStyle w:val="ConsPlusNormal"/>
        <w:jc w:val="both"/>
      </w:pPr>
    </w:p>
    <w:p w:rsidR="00632400" w:rsidRDefault="00632400">
      <w:pPr>
        <w:pStyle w:val="ConsPlusNormal"/>
        <w:ind w:firstLine="540"/>
        <w:jc w:val="both"/>
      </w:pPr>
      <w:bookmarkStart w:id="34" w:name="P1434"/>
      <w:bookmarkEnd w:id="34"/>
      <w:r>
        <w:t>1. Порядок предоставления в 2017 году иных межбюджетных трансфертов из бюджета Пензенской области бюджетам муниципальных образований Пензенской области (далее - муниципальные образования) на финансовое обеспечение мероприятий по укреплению материально-технической базы организаций социального обслуживания (далее - Порядок) устанавливает условия предоставления иных межбюджетных трансфертов из бюджета Пензенской области бюджетам муниципальных образований Пензенской области на реализацию мероприятий по капитальному ремонту 2-этажного спального корпуса, периметрального ограждения и освещения (далее - капитальный ремонт, приобретение технологического оборудования и предметов длительного пользования).</w:t>
      </w:r>
    </w:p>
    <w:p w:rsidR="00632400" w:rsidRDefault="00632400">
      <w:pPr>
        <w:pStyle w:val="ConsPlusNormal"/>
        <w:jc w:val="both"/>
      </w:pPr>
      <w:r>
        <w:t xml:space="preserve">(п. 1 в ред. </w:t>
      </w:r>
      <w:hyperlink r:id="rId228">
        <w:r>
          <w:rPr>
            <w:color w:val="0000FF"/>
          </w:rPr>
          <w:t>Постановления</w:t>
        </w:r>
      </w:hyperlink>
      <w:r>
        <w:t xml:space="preserve"> Правительства Пензенской обл. от 28.06.2017 N 312-пП)</w:t>
      </w:r>
    </w:p>
    <w:p w:rsidR="00632400" w:rsidRDefault="00632400">
      <w:pPr>
        <w:pStyle w:val="ConsPlusNormal"/>
        <w:spacing w:before="200"/>
        <w:ind w:firstLine="540"/>
        <w:jc w:val="both"/>
      </w:pPr>
      <w:r>
        <w:t>2. Источниками финансового обеспечения иных межбюджетных трансфертов, предоставляемых муниципальным образованиям, являются:</w:t>
      </w:r>
    </w:p>
    <w:p w:rsidR="00632400" w:rsidRDefault="00632400">
      <w:pPr>
        <w:pStyle w:val="ConsPlusNormal"/>
        <w:spacing w:before="200"/>
        <w:ind w:firstLine="540"/>
        <w:jc w:val="both"/>
      </w:pPr>
      <w:r>
        <w:t>- средства бюджета Пенсионного Фонда Российской Федерации, получаемые в соответствии с Соглашением, заключенным между Пенсионным Фондом Российской Федерации и Правительством Пензенской области (далее - Соглашение);</w:t>
      </w:r>
    </w:p>
    <w:p w:rsidR="00632400" w:rsidRDefault="00632400">
      <w:pPr>
        <w:pStyle w:val="ConsPlusNormal"/>
        <w:spacing w:before="200"/>
        <w:ind w:firstLine="540"/>
        <w:jc w:val="both"/>
      </w:pPr>
      <w:r>
        <w:t xml:space="preserve">- средства бюджета Пензенской области, предусмотренные на исполнение расходного обязательства по финансовому обеспечению расходов, указанных в </w:t>
      </w:r>
      <w:hyperlink w:anchor="P1434">
        <w:r>
          <w:rPr>
            <w:color w:val="0000FF"/>
          </w:rPr>
          <w:t>пункте 1</w:t>
        </w:r>
      </w:hyperlink>
      <w:r>
        <w:t xml:space="preserve"> настоящего Порядка.</w:t>
      </w:r>
    </w:p>
    <w:p w:rsidR="00632400" w:rsidRDefault="00632400">
      <w:pPr>
        <w:pStyle w:val="ConsPlusNormal"/>
        <w:spacing w:before="200"/>
        <w:ind w:firstLine="540"/>
        <w:jc w:val="both"/>
      </w:pPr>
      <w:r>
        <w:t>3. Иные межбюджетные трансферты предоставляются бюджетам муниципальных образований Министерством труда, социальной защиты и демографии Пензенской области (далее - Министерство) в соответствии со сводной бюджетной росписью бюджета Пензенской области на соответствующий финансовый год в пределах объемов бюджетных ассигнований, утвержденных законом Пензенской области о бюджете на текущий год и плановый период.</w:t>
      </w:r>
    </w:p>
    <w:p w:rsidR="00632400" w:rsidRDefault="00632400">
      <w:pPr>
        <w:pStyle w:val="ConsPlusNormal"/>
        <w:spacing w:before="200"/>
        <w:ind w:firstLine="540"/>
        <w:jc w:val="both"/>
      </w:pPr>
      <w:r>
        <w:t>4. Получателями иных межбюджетных трансфертов являются муниципальные образования, участвующие в реализации мероприятий по капитальному ремонту, приобретению технологического оборудования и предметов длительного пользования.</w:t>
      </w:r>
    </w:p>
    <w:p w:rsidR="00632400" w:rsidRDefault="00632400">
      <w:pPr>
        <w:pStyle w:val="ConsPlusNormal"/>
        <w:spacing w:before="200"/>
        <w:ind w:firstLine="540"/>
        <w:jc w:val="both"/>
      </w:pPr>
      <w:r>
        <w:t xml:space="preserve">Условием предоставления иных межбюджетных трансфертов является реализация мероприятий, указанных в </w:t>
      </w:r>
      <w:hyperlink w:anchor="P1434">
        <w:r>
          <w:rPr>
            <w:color w:val="0000FF"/>
          </w:rPr>
          <w:t>пункте 1</w:t>
        </w:r>
      </w:hyperlink>
      <w:r>
        <w:t xml:space="preserve"> настоящего Порядка.</w:t>
      </w:r>
    </w:p>
    <w:p w:rsidR="00632400" w:rsidRDefault="00632400">
      <w:pPr>
        <w:pStyle w:val="ConsPlusNormal"/>
        <w:spacing w:before="200"/>
        <w:ind w:firstLine="540"/>
        <w:jc w:val="both"/>
      </w:pPr>
      <w:bookmarkStart w:id="35" w:name="P1442"/>
      <w:bookmarkEnd w:id="35"/>
      <w:r>
        <w:t>5. Уполномоченные органы местного самоуправления муниципальных образований в срок до 1 сентября 2017 года представляют в Министерство заявку о предоставлении иных межбюджетных трансфертов.</w:t>
      </w:r>
    </w:p>
    <w:p w:rsidR="00632400" w:rsidRDefault="00632400">
      <w:pPr>
        <w:pStyle w:val="ConsPlusNormal"/>
        <w:jc w:val="both"/>
      </w:pPr>
      <w:r>
        <w:t xml:space="preserve">(в ред. </w:t>
      </w:r>
      <w:hyperlink r:id="rId229">
        <w:r>
          <w:rPr>
            <w:color w:val="0000FF"/>
          </w:rPr>
          <w:t>Постановления</w:t>
        </w:r>
      </w:hyperlink>
      <w:r>
        <w:t xml:space="preserve"> Правительства Пензенской обл. от 28.06.2017 N 312-пП)</w:t>
      </w:r>
    </w:p>
    <w:p w:rsidR="00632400" w:rsidRDefault="00632400">
      <w:pPr>
        <w:pStyle w:val="ConsPlusNormal"/>
        <w:spacing w:before="200"/>
        <w:ind w:firstLine="540"/>
        <w:jc w:val="both"/>
      </w:pPr>
      <w:r>
        <w:t>К заявке о предоставлении иных межбюджетных трансфертов прилагаются следующие документы:</w:t>
      </w:r>
    </w:p>
    <w:p w:rsidR="00632400" w:rsidRDefault="00632400">
      <w:pPr>
        <w:pStyle w:val="ConsPlusNormal"/>
        <w:spacing w:before="200"/>
        <w:ind w:firstLine="540"/>
        <w:jc w:val="both"/>
      </w:pPr>
      <w:r>
        <w:t>а) письмо, составленное в произвольной форме, содержащее сведения о наименовании объекта, технические характеристики, подписанное уполномоченным лицом органа местного самоуправления муниципального образования;</w:t>
      </w:r>
    </w:p>
    <w:p w:rsidR="00632400" w:rsidRDefault="00632400">
      <w:pPr>
        <w:pStyle w:val="ConsPlusNormal"/>
        <w:spacing w:before="200"/>
        <w:ind w:firstLine="540"/>
        <w:jc w:val="both"/>
      </w:pPr>
      <w:r>
        <w:t>б) сводные сметные расчеты на работы по капитальному ремонту, приобретению технологического оборудования и предметов длительного пользования;</w:t>
      </w:r>
    </w:p>
    <w:p w:rsidR="00632400" w:rsidRDefault="00632400">
      <w:pPr>
        <w:pStyle w:val="ConsPlusNormal"/>
        <w:spacing w:before="200"/>
        <w:ind w:firstLine="540"/>
        <w:jc w:val="both"/>
      </w:pPr>
      <w:r>
        <w:t>в) документы об утверждении проектной документации в соответствии с законодательством Российской Федерации.</w:t>
      </w:r>
    </w:p>
    <w:p w:rsidR="00632400" w:rsidRDefault="00632400">
      <w:pPr>
        <w:pStyle w:val="ConsPlusNormal"/>
        <w:spacing w:before="200"/>
        <w:ind w:firstLine="540"/>
        <w:jc w:val="both"/>
      </w:pPr>
      <w:r>
        <w:t xml:space="preserve">6. Министерство в течение пяти рабочих дней со дня получения документов, указанных в </w:t>
      </w:r>
      <w:hyperlink w:anchor="P1442">
        <w:r>
          <w:rPr>
            <w:color w:val="0000FF"/>
          </w:rPr>
          <w:t>пункте 5</w:t>
        </w:r>
      </w:hyperlink>
      <w:r>
        <w:t xml:space="preserve"> настоящего Порядка, принимает решение о предоставлении иных межбюджетных трансфертов или отказе в их предоставлении.</w:t>
      </w:r>
    </w:p>
    <w:p w:rsidR="00632400" w:rsidRDefault="00632400">
      <w:pPr>
        <w:pStyle w:val="ConsPlusNormal"/>
        <w:spacing w:before="200"/>
        <w:ind w:firstLine="540"/>
        <w:jc w:val="both"/>
      </w:pPr>
      <w:r>
        <w:t xml:space="preserve">7. В предоставлении иных межбюджетных трансфертов отказывается в случае непредставления (представления не в полном объеме) документов, указанных в </w:t>
      </w:r>
      <w:hyperlink w:anchor="P1442">
        <w:r>
          <w:rPr>
            <w:color w:val="0000FF"/>
          </w:rPr>
          <w:t>пункте 5</w:t>
        </w:r>
      </w:hyperlink>
      <w:r>
        <w:t xml:space="preserve"> настоящего Порядка.</w:t>
      </w:r>
    </w:p>
    <w:p w:rsidR="00632400" w:rsidRDefault="00632400">
      <w:pPr>
        <w:pStyle w:val="ConsPlusNormal"/>
        <w:spacing w:before="200"/>
        <w:ind w:firstLine="540"/>
        <w:jc w:val="both"/>
      </w:pPr>
      <w:r>
        <w:t>8. В течение трех рабочих дней с момента принятия решения об отказе в предоставлении иных межбюджетных трансфертов Министерство письменно с указанием причин отказа уведомляет уполномоченный орган местного самоуправления муниципального образования.</w:t>
      </w:r>
    </w:p>
    <w:p w:rsidR="00632400" w:rsidRDefault="00632400">
      <w:pPr>
        <w:pStyle w:val="ConsPlusNormal"/>
        <w:spacing w:before="200"/>
        <w:ind w:firstLine="540"/>
        <w:jc w:val="both"/>
      </w:pPr>
      <w:r>
        <w:t>9. В течение пяти рабочих дней со дня принятия решения о предоставлении иных межбюджетных трансфертов Министерство заключает с уполномоченным органом местного самоуправления муниципального образования соглашение на предоставление иных межбюджетных трансфертов, которое должно содержать:</w:t>
      </w:r>
    </w:p>
    <w:p w:rsidR="00632400" w:rsidRDefault="00632400">
      <w:pPr>
        <w:pStyle w:val="ConsPlusNormal"/>
        <w:spacing w:before="200"/>
        <w:ind w:firstLine="540"/>
        <w:jc w:val="both"/>
      </w:pPr>
      <w:r>
        <w:t>а) сведения об объеме иных межбюджетных трансфертов, условия их предоставления и расходования;</w:t>
      </w:r>
    </w:p>
    <w:p w:rsidR="00632400" w:rsidRDefault="00632400">
      <w:pPr>
        <w:pStyle w:val="ConsPlusNormal"/>
        <w:spacing w:before="200"/>
        <w:ind w:firstLine="540"/>
        <w:jc w:val="both"/>
      </w:pPr>
      <w:r>
        <w:t>б) целевое назначение иных межбюджетных трансфертов;</w:t>
      </w:r>
    </w:p>
    <w:p w:rsidR="00632400" w:rsidRDefault="00632400">
      <w:pPr>
        <w:pStyle w:val="ConsPlusNormal"/>
        <w:spacing w:before="200"/>
        <w:ind w:firstLine="540"/>
        <w:jc w:val="both"/>
      </w:pPr>
      <w:r>
        <w:t>в) нормативный правовой акт органа местного самоуправления муниципального образования, устанавливающий расходное обязательство, на исполнение которого предоставляются иные межбюджетные трансферты;</w:t>
      </w:r>
    </w:p>
    <w:p w:rsidR="00632400" w:rsidRDefault="00632400">
      <w:pPr>
        <w:pStyle w:val="ConsPlusNormal"/>
        <w:spacing w:before="200"/>
        <w:ind w:firstLine="540"/>
        <w:jc w:val="both"/>
      </w:pPr>
      <w:r>
        <w:t>г) сроки и порядок предоставления отчетов об исполнении уполномоченным органом местного самоуправления муниципального образования обязательств, предусмотренных соглашением;</w:t>
      </w:r>
    </w:p>
    <w:p w:rsidR="00632400" w:rsidRDefault="00632400">
      <w:pPr>
        <w:pStyle w:val="ConsPlusNormal"/>
        <w:spacing w:before="200"/>
        <w:ind w:firstLine="540"/>
        <w:jc w:val="both"/>
      </w:pPr>
      <w:r>
        <w:t>д) порядок осуществления контроля за исполнением условий соглашения;</w:t>
      </w:r>
    </w:p>
    <w:p w:rsidR="00632400" w:rsidRDefault="00632400">
      <w:pPr>
        <w:pStyle w:val="ConsPlusNormal"/>
        <w:spacing w:before="200"/>
        <w:ind w:firstLine="540"/>
        <w:jc w:val="both"/>
      </w:pPr>
      <w:r>
        <w:t>е) ответственность сторон за нарушение условий соглашения;</w:t>
      </w:r>
    </w:p>
    <w:p w:rsidR="00632400" w:rsidRDefault="00632400">
      <w:pPr>
        <w:pStyle w:val="ConsPlusNormal"/>
        <w:spacing w:before="200"/>
        <w:ind w:firstLine="540"/>
        <w:jc w:val="both"/>
      </w:pPr>
      <w:r>
        <w:t>ж) значения показателей результативности предоставления иных межбюджетных трансфертов;</w:t>
      </w:r>
    </w:p>
    <w:p w:rsidR="00632400" w:rsidRDefault="00632400">
      <w:pPr>
        <w:pStyle w:val="ConsPlusNormal"/>
        <w:spacing w:before="200"/>
        <w:ind w:firstLine="540"/>
        <w:jc w:val="both"/>
      </w:pPr>
      <w:r>
        <w:t>з) последствия недостижения муниципальным образованием установленных значений показателей результативности предоставления иных межбюджетных трансфертов;</w:t>
      </w:r>
    </w:p>
    <w:p w:rsidR="00632400" w:rsidRDefault="00632400">
      <w:pPr>
        <w:pStyle w:val="ConsPlusNormal"/>
        <w:spacing w:before="200"/>
        <w:ind w:firstLine="540"/>
        <w:jc w:val="both"/>
      </w:pPr>
      <w:r>
        <w:t>и) иные условия, определяемые по соглашению сторон.</w:t>
      </w:r>
    </w:p>
    <w:p w:rsidR="00632400" w:rsidRDefault="00632400">
      <w:pPr>
        <w:pStyle w:val="ConsPlusNormal"/>
        <w:spacing w:before="200"/>
        <w:ind w:firstLine="540"/>
        <w:jc w:val="both"/>
      </w:pPr>
      <w:bookmarkStart w:id="36" w:name="P1461"/>
      <w:bookmarkEnd w:id="36"/>
      <w:r>
        <w:t>10. Для получения иных межбюджетных трансфертов уполномоченный орган местного самоуправления муниципального образования представляет в Министерство следующие документы:</w:t>
      </w:r>
    </w:p>
    <w:p w:rsidR="00632400" w:rsidRDefault="00632400">
      <w:pPr>
        <w:pStyle w:val="ConsPlusNormal"/>
        <w:spacing w:before="200"/>
        <w:ind w:firstLine="540"/>
        <w:jc w:val="both"/>
      </w:pPr>
      <w:r>
        <w:t>а) копию контракта на выполнение подрядных работ по капитальному ремонту, приобретению технологического оборудования и предметов длительного пользования;</w:t>
      </w:r>
    </w:p>
    <w:p w:rsidR="00632400" w:rsidRDefault="00632400">
      <w:pPr>
        <w:pStyle w:val="ConsPlusNormal"/>
        <w:spacing w:before="200"/>
        <w:ind w:firstLine="540"/>
        <w:jc w:val="both"/>
      </w:pPr>
      <w:r>
        <w:t>б) справку о стоимости и затратах на выполнение работ по капитальному ремонту, приобретению технологического оборудования и предметов длительного пользования, акт о приемке указанных работ.</w:t>
      </w:r>
    </w:p>
    <w:p w:rsidR="00632400" w:rsidRDefault="00632400">
      <w:pPr>
        <w:pStyle w:val="ConsPlusNormal"/>
        <w:spacing w:before="200"/>
        <w:ind w:firstLine="540"/>
        <w:jc w:val="both"/>
      </w:pPr>
      <w:r>
        <w:t>11. Перечисление иных межбюджетных трансфертов осуществляется в течение 15 рабочих дней со дня заключения соглашения в установленном порядке на счет бюджета муниципального образования, открытый в органе Федерального казначейства, с отражением их в доходах бюджета по кодам бюджетной классификации Российской Федерации.</w:t>
      </w:r>
    </w:p>
    <w:p w:rsidR="00632400" w:rsidRDefault="00632400">
      <w:pPr>
        <w:pStyle w:val="ConsPlusNormal"/>
        <w:spacing w:before="200"/>
        <w:ind w:firstLine="540"/>
        <w:jc w:val="both"/>
      </w:pPr>
      <w:r>
        <w:t>Операции по кассовым расходам бюджетов муниципальных образований, источником финансового обеспечения которых являются иные межбюджетные трансферты, учитываются на лицевых счетах, открытых получателями средств в финансовых органах муниципальных образований.</w:t>
      </w:r>
    </w:p>
    <w:p w:rsidR="00632400" w:rsidRDefault="00632400">
      <w:pPr>
        <w:pStyle w:val="ConsPlusNormal"/>
        <w:spacing w:before="200"/>
        <w:ind w:firstLine="540"/>
        <w:jc w:val="both"/>
      </w:pPr>
      <w:r>
        <w:t xml:space="preserve">Перечисление иных межбюджетных трансфертов не производится в случае непредставления (представления не в полном объеме) документов, указанных в </w:t>
      </w:r>
      <w:hyperlink w:anchor="P1461">
        <w:r>
          <w:rPr>
            <w:color w:val="0000FF"/>
          </w:rPr>
          <w:t>пункте 10</w:t>
        </w:r>
      </w:hyperlink>
      <w:r>
        <w:t xml:space="preserve"> настоящего Порядка.</w:t>
      </w:r>
    </w:p>
    <w:p w:rsidR="00632400" w:rsidRDefault="00632400">
      <w:pPr>
        <w:pStyle w:val="ConsPlusNormal"/>
        <w:spacing w:before="200"/>
        <w:ind w:firstLine="540"/>
        <w:jc w:val="both"/>
      </w:pPr>
      <w:r>
        <w:t>12. После выполнения работ по капитальному ремонту, приобретению технологического оборудования и предметов длительного пользования в течение 10 рабочих дней уполномоченные органы местного самоуправления муниципальных образований представляют в Министерство отчет об осуществлении расходов, источником финансового обеспечения которых являются иные межбюджетные трансферты, по форме и в сроки, определенные соглашением, с приложением документов, подтверждающих фактическое выполнение работ.</w:t>
      </w:r>
    </w:p>
    <w:p w:rsidR="00632400" w:rsidRDefault="00632400">
      <w:pPr>
        <w:pStyle w:val="ConsPlusNormal"/>
        <w:spacing w:before="200"/>
        <w:ind w:firstLine="540"/>
        <w:jc w:val="both"/>
      </w:pPr>
      <w:r>
        <w:t>Министерство в течение 10 рабочих дней после перечисления иных межбюджетных трансфертов бюджетам муниципальных образований представляет в Министерство финансов Пензенской области сведения о перечисленных иных межбюджетных трансфертах получателям по согласованной форме.</w:t>
      </w:r>
    </w:p>
    <w:p w:rsidR="00632400" w:rsidRDefault="00632400">
      <w:pPr>
        <w:pStyle w:val="ConsPlusNormal"/>
        <w:spacing w:before="200"/>
        <w:ind w:firstLine="540"/>
        <w:jc w:val="both"/>
      </w:pPr>
      <w:r>
        <w:t>13. Ответственность за достоверность предусмотренных настоящим Порядком представляемых сведений возлагается на органы местного самоуправления муниципальных образований.</w:t>
      </w:r>
    </w:p>
    <w:p w:rsidR="00632400" w:rsidRDefault="00632400">
      <w:pPr>
        <w:pStyle w:val="ConsPlusNormal"/>
        <w:spacing w:before="200"/>
        <w:ind w:firstLine="540"/>
        <w:jc w:val="both"/>
      </w:pPr>
      <w:r>
        <w:t>14. Министерство обеспечивает соблюдение органами местного самоуправления муниципальных образований условий, целей и порядка, установленных при их предоставлении.</w:t>
      </w:r>
    </w:p>
    <w:p w:rsidR="00632400" w:rsidRDefault="00632400">
      <w:pPr>
        <w:pStyle w:val="ConsPlusNormal"/>
        <w:jc w:val="both"/>
      </w:pPr>
    </w:p>
    <w:p w:rsidR="00632400" w:rsidRDefault="00632400">
      <w:pPr>
        <w:pStyle w:val="ConsPlusTitle"/>
        <w:jc w:val="center"/>
        <w:outlineLvl w:val="2"/>
      </w:pPr>
      <w:r>
        <w:t>VI. Правила предоставления иных межбюджетных трансфертов</w:t>
      </w:r>
    </w:p>
    <w:p w:rsidR="00632400" w:rsidRDefault="00632400">
      <w:pPr>
        <w:pStyle w:val="ConsPlusTitle"/>
        <w:jc w:val="center"/>
      </w:pPr>
      <w:r>
        <w:t>из бюджета Пензенской области бюджетам муниципальных районов</w:t>
      </w:r>
    </w:p>
    <w:p w:rsidR="00632400" w:rsidRDefault="00632400">
      <w:pPr>
        <w:pStyle w:val="ConsPlusTitle"/>
        <w:jc w:val="center"/>
      </w:pPr>
      <w:r>
        <w:t>и городских округов Пензенской области на реализацию</w:t>
      </w:r>
    </w:p>
    <w:p w:rsidR="00632400" w:rsidRDefault="00632400">
      <w:pPr>
        <w:pStyle w:val="ConsPlusTitle"/>
        <w:jc w:val="center"/>
      </w:pPr>
      <w:r>
        <w:t>мероприятий по адаптации организаций социальной защиты</w:t>
      </w:r>
    </w:p>
    <w:p w:rsidR="00632400" w:rsidRDefault="00632400">
      <w:pPr>
        <w:pStyle w:val="ConsPlusTitle"/>
        <w:jc w:val="center"/>
      </w:pPr>
      <w:r>
        <w:t>к обслуживанию инвалидов</w:t>
      </w:r>
    </w:p>
    <w:p w:rsidR="00632400" w:rsidRDefault="00632400">
      <w:pPr>
        <w:pStyle w:val="ConsPlusNormal"/>
        <w:jc w:val="center"/>
      </w:pPr>
      <w:r>
        <w:t>(в ред. Постановлений Правительства Пензенской обл.</w:t>
      </w:r>
    </w:p>
    <w:p w:rsidR="00632400" w:rsidRDefault="00632400">
      <w:pPr>
        <w:pStyle w:val="ConsPlusNormal"/>
        <w:jc w:val="center"/>
      </w:pPr>
      <w:r>
        <w:t xml:space="preserve">от 09.09.2020 </w:t>
      </w:r>
      <w:hyperlink r:id="rId230">
        <w:r>
          <w:rPr>
            <w:color w:val="0000FF"/>
          </w:rPr>
          <w:t>N 617-пП</w:t>
        </w:r>
      </w:hyperlink>
      <w:r>
        <w:t xml:space="preserve">, от 18.07.2022 </w:t>
      </w:r>
      <w:hyperlink r:id="rId231">
        <w:r>
          <w:rPr>
            <w:color w:val="0000FF"/>
          </w:rPr>
          <w:t>N 616-пП</w:t>
        </w:r>
      </w:hyperlink>
      <w:r>
        <w:t>)</w:t>
      </w:r>
    </w:p>
    <w:p w:rsidR="00632400" w:rsidRDefault="00632400">
      <w:pPr>
        <w:pStyle w:val="ConsPlusNormal"/>
        <w:jc w:val="center"/>
      </w:pPr>
      <w:r>
        <w:t xml:space="preserve">(введены </w:t>
      </w:r>
      <w:hyperlink r:id="rId232">
        <w:r>
          <w:rPr>
            <w:color w:val="0000FF"/>
          </w:rPr>
          <w:t>Постановлением</w:t>
        </w:r>
      </w:hyperlink>
      <w:r>
        <w:t xml:space="preserve"> Правительства Пензенской обл.</w:t>
      </w:r>
    </w:p>
    <w:p w:rsidR="00632400" w:rsidRDefault="00632400">
      <w:pPr>
        <w:pStyle w:val="ConsPlusNormal"/>
        <w:jc w:val="center"/>
      </w:pPr>
      <w:r>
        <w:t>от 07.06.2017 N 278-пП)</w:t>
      </w:r>
    </w:p>
    <w:p w:rsidR="00632400" w:rsidRDefault="00632400">
      <w:pPr>
        <w:pStyle w:val="ConsPlusNormal"/>
        <w:jc w:val="both"/>
      </w:pPr>
    </w:p>
    <w:p w:rsidR="00632400" w:rsidRDefault="00632400">
      <w:pPr>
        <w:pStyle w:val="ConsPlusNormal"/>
        <w:ind w:firstLine="540"/>
        <w:jc w:val="both"/>
      </w:pPr>
      <w:bookmarkStart w:id="37" w:name="P1482"/>
      <w:bookmarkEnd w:id="37"/>
      <w:r>
        <w:t>1. Настоящие Правила предоставления иных межбюджетных трансфертов из бюджета Пензенской области бюджетам муниципальных районов и городских округов Пензенской области на реализацию мероприятий по адаптации организаций социальной защиты к обслуживанию инвалидов определяют порядок и условия предоставления иных межбюджетных трансфертов из бюджета Пензенской области бюджетам муниципальных районов и городских округов Пензенской области на реализацию мероприятий по адаптации организаций социальной защиты к обслуживанию инвалидов (далее - Правила).</w:t>
      </w:r>
    </w:p>
    <w:p w:rsidR="00632400" w:rsidRDefault="00632400">
      <w:pPr>
        <w:pStyle w:val="ConsPlusNormal"/>
        <w:jc w:val="both"/>
      </w:pPr>
      <w:r>
        <w:t xml:space="preserve">(в ред. </w:t>
      </w:r>
      <w:hyperlink r:id="rId233">
        <w:r>
          <w:rPr>
            <w:color w:val="0000FF"/>
          </w:rPr>
          <w:t>Постановления</w:t>
        </w:r>
      </w:hyperlink>
      <w:r>
        <w:t xml:space="preserve"> Правительства Пензенской обл. от 18.07.2022 N 616-пП)</w:t>
      </w:r>
    </w:p>
    <w:p w:rsidR="00632400" w:rsidRDefault="00632400">
      <w:pPr>
        <w:pStyle w:val="ConsPlusNormal"/>
        <w:spacing w:before="200"/>
        <w:ind w:firstLine="540"/>
        <w:jc w:val="both"/>
      </w:pPr>
      <w:r>
        <w:t>2. Критериями отбора муниципальных районов и городских округов Пензенской области (далее - муниципальные образования) для предоставления иных межбюджетных трансфертов из бюджета Пензенской области бюджетам муниципальных образований на реализацию мероприятий по адаптации организаций социальной защиты к обслуживанию инвалидов (далее - иные межбюджетные трансферты) являются:</w:t>
      </w:r>
    </w:p>
    <w:p w:rsidR="00632400" w:rsidRDefault="00632400">
      <w:pPr>
        <w:pStyle w:val="ConsPlusNormal"/>
        <w:jc w:val="both"/>
      </w:pPr>
      <w:r>
        <w:t xml:space="preserve">(в ред. </w:t>
      </w:r>
      <w:hyperlink r:id="rId234">
        <w:r>
          <w:rPr>
            <w:color w:val="0000FF"/>
          </w:rPr>
          <w:t>Постановления</w:t>
        </w:r>
      </w:hyperlink>
      <w:r>
        <w:t xml:space="preserve"> Правительства Пензенской обл. от 18.07.2022 N 616-пП)</w:t>
      </w:r>
    </w:p>
    <w:p w:rsidR="00632400" w:rsidRDefault="00632400">
      <w:pPr>
        <w:pStyle w:val="ConsPlusNormal"/>
        <w:spacing w:before="200"/>
        <w:ind w:firstLine="540"/>
        <w:jc w:val="both"/>
      </w:pPr>
      <w:r>
        <w:t>а) наличие муниципальных организаций социальной защиты, в которых планируется реализация мероприятий по адаптации организаций социальной защиты к обслуживанию инвалидов (приобретение подъемного устройства, ремонт входных групп, установка пандусов, поручней, средств ориентации для инвалидов по зрению и слуху, расширение дверных проемов);</w:t>
      </w:r>
    </w:p>
    <w:p w:rsidR="00632400" w:rsidRDefault="00632400">
      <w:pPr>
        <w:pStyle w:val="ConsPlusNormal"/>
        <w:jc w:val="both"/>
      </w:pPr>
      <w:r>
        <w:t xml:space="preserve">(в ред. </w:t>
      </w:r>
      <w:hyperlink r:id="rId235">
        <w:r>
          <w:rPr>
            <w:color w:val="0000FF"/>
          </w:rPr>
          <w:t>Постановления</w:t>
        </w:r>
      </w:hyperlink>
      <w:r>
        <w:t xml:space="preserve"> Правительства Пензенской обл. от 18.07.2022 N 616-пП)</w:t>
      </w:r>
    </w:p>
    <w:p w:rsidR="00632400" w:rsidRDefault="00632400">
      <w:pPr>
        <w:pStyle w:val="ConsPlusNormal"/>
        <w:spacing w:before="200"/>
        <w:ind w:firstLine="540"/>
        <w:jc w:val="both"/>
      </w:pPr>
      <w:r>
        <w:t>б) наличие утвержденной проектной документации на капитальный ремонт зданий, строений и сооружений муниципальных организаций социальной защиты (приобретение подъемного устройства, ремонт входных групп, установка пандусов, поручней, средств ориентации для инвалидов по зрению и слуху, расширение дверных проемов), позволяющей обеспечить адаптацию организаций социальной защиты к обслуживанию инвалидов (далее - проектная документация).</w:t>
      </w:r>
    </w:p>
    <w:p w:rsidR="00632400" w:rsidRDefault="00632400">
      <w:pPr>
        <w:pStyle w:val="ConsPlusNormal"/>
        <w:jc w:val="both"/>
      </w:pPr>
      <w:r>
        <w:t xml:space="preserve">(в ред. </w:t>
      </w:r>
      <w:hyperlink r:id="rId236">
        <w:r>
          <w:rPr>
            <w:color w:val="0000FF"/>
          </w:rPr>
          <w:t>Постановления</w:t>
        </w:r>
      </w:hyperlink>
      <w:r>
        <w:t xml:space="preserve"> Правительства Пензенской обл. от 18.07.2022 N 616-пП)</w:t>
      </w:r>
    </w:p>
    <w:p w:rsidR="00632400" w:rsidRDefault="00632400">
      <w:pPr>
        <w:pStyle w:val="ConsPlusNormal"/>
        <w:spacing w:before="200"/>
        <w:ind w:firstLine="540"/>
        <w:jc w:val="both"/>
      </w:pPr>
      <w:bookmarkStart w:id="38" w:name="P1490"/>
      <w:bookmarkEnd w:id="38"/>
      <w:r>
        <w:t>3. Для предоставления иных межбюджетных трансфертов орган местного самоуправления муниципального образования после утверждения местного бюджета представляет в Министерство труда, социальной защиты и демографии Пензенской области (далее - Министерство) заявку в произвольной форме и копию проектной документации (далее - проект документов).</w:t>
      </w:r>
    </w:p>
    <w:p w:rsidR="00632400" w:rsidRDefault="00632400">
      <w:pPr>
        <w:pStyle w:val="ConsPlusNormal"/>
        <w:spacing w:before="200"/>
        <w:ind w:firstLine="540"/>
        <w:jc w:val="both"/>
      </w:pPr>
      <w:r>
        <w:t>4. Отбор муниципальных образований для предоставления иных межбюджетных трансфертов осуществляется на основании решения Комиссии Министерства по вопросам финансового обеспечения мероприятий подпрограммы 1 "Доступная среда в Пензенской области" государственной программы Пензенской области "Социальная поддержка граждан в Пензенской области" (далее - Комиссия). Состав Комиссии и ее полномочия утверждаются приказом Министерства. Решение Комиссии оформляется протоколом.</w:t>
      </w:r>
    </w:p>
    <w:p w:rsidR="00632400" w:rsidRDefault="00632400">
      <w:pPr>
        <w:pStyle w:val="ConsPlusNormal"/>
        <w:jc w:val="both"/>
      </w:pPr>
      <w:r>
        <w:t xml:space="preserve">(в ред. Постановлений Правительства Пензенской обл. от 14.09.2018 </w:t>
      </w:r>
      <w:hyperlink r:id="rId237">
        <w:r>
          <w:rPr>
            <w:color w:val="0000FF"/>
          </w:rPr>
          <w:t>N 501-пП</w:t>
        </w:r>
      </w:hyperlink>
      <w:r>
        <w:t xml:space="preserve">, от 09.09.2020 </w:t>
      </w:r>
      <w:hyperlink r:id="rId238">
        <w:r>
          <w:rPr>
            <w:color w:val="0000FF"/>
          </w:rPr>
          <w:t>N 617-пП</w:t>
        </w:r>
      </w:hyperlink>
      <w:r>
        <w:t>)</w:t>
      </w:r>
    </w:p>
    <w:p w:rsidR="00632400" w:rsidRDefault="00632400">
      <w:pPr>
        <w:pStyle w:val="ConsPlusNormal"/>
        <w:spacing w:before="200"/>
        <w:ind w:firstLine="540"/>
        <w:jc w:val="both"/>
      </w:pPr>
      <w:r>
        <w:t>5. Основанием для отказа в предоставлении иных межбюджетных трансфертов является:</w:t>
      </w:r>
    </w:p>
    <w:p w:rsidR="00632400" w:rsidRDefault="00632400">
      <w:pPr>
        <w:pStyle w:val="ConsPlusNormal"/>
        <w:spacing w:before="200"/>
        <w:ind w:firstLine="540"/>
        <w:jc w:val="both"/>
      </w:pPr>
      <w:r>
        <w:t xml:space="preserve">а) непредставление комплекта документов или представление неполного комплекта документов, указанных в </w:t>
      </w:r>
      <w:hyperlink w:anchor="P1490">
        <w:r>
          <w:rPr>
            <w:color w:val="0000FF"/>
          </w:rPr>
          <w:t>пункте 3</w:t>
        </w:r>
      </w:hyperlink>
      <w:r>
        <w:t xml:space="preserve"> настоящих Правил;</w:t>
      </w:r>
    </w:p>
    <w:p w:rsidR="00632400" w:rsidRDefault="00632400">
      <w:pPr>
        <w:pStyle w:val="ConsPlusNormal"/>
        <w:spacing w:before="200"/>
        <w:ind w:firstLine="540"/>
        <w:jc w:val="both"/>
      </w:pPr>
      <w:r>
        <w:t>б) представление недостоверной информации.</w:t>
      </w:r>
    </w:p>
    <w:p w:rsidR="00632400" w:rsidRDefault="00632400">
      <w:pPr>
        <w:pStyle w:val="ConsPlusNormal"/>
        <w:spacing w:before="200"/>
        <w:ind w:firstLine="540"/>
        <w:jc w:val="both"/>
      </w:pPr>
      <w:r>
        <w:t>6. Размер иных межбюджетных трансфертов бюджету муниципального образования определяется по формуле:</w:t>
      </w:r>
    </w:p>
    <w:p w:rsidR="00632400" w:rsidRDefault="00632400">
      <w:pPr>
        <w:pStyle w:val="ConsPlusNormal"/>
        <w:jc w:val="both"/>
      </w:pPr>
    </w:p>
    <w:p w:rsidR="00632400" w:rsidRDefault="00632400">
      <w:pPr>
        <w:pStyle w:val="ConsPlusNormal"/>
        <w:jc w:val="center"/>
      </w:pPr>
      <w:r>
        <w:rPr>
          <w:noProof/>
          <w:position w:val="-20"/>
        </w:rPr>
        <w:drawing>
          <wp:inline distT="0" distB="0" distL="0" distR="0">
            <wp:extent cx="800100" cy="39052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800100" cy="390525"/>
                    </a:xfrm>
                    <a:prstGeom prst="rect">
                      <a:avLst/>
                    </a:prstGeom>
                    <a:noFill/>
                    <a:ln>
                      <a:noFill/>
                    </a:ln>
                  </pic:spPr>
                </pic:pic>
              </a:graphicData>
            </a:graphic>
          </wp:inline>
        </w:drawing>
      </w:r>
    </w:p>
    <w:p w:rsidR="00632400" w:rsidRDefault="00632400">
      <w:pPr>
        <w:pStyle w:val="ConsPlusNormal"/>
        <w:jc w:val="both"/>
      </w:pPr>
    </w:p>
    <w:p w:rsidR="00632400" w:rsidRDefault="00632400">
      <w:pPr>
        <w:pStyle w:val="ConsPlusNormal"/>
        <w:ind w:firstLine="540"/>
        <w:jc w:val="both"/>
      </w:pPr>
      <w:r>
        <w:t>где:</w:t>
      </w:r>
    </w:p>
    <w:p w:rsidR="00632400" w:rsidRDefault="00632400">
      <w:pPr>
        <w:pStyle w:val="ConsPlusNormal"/>
        <w:spacing w:before="200"/>
        <w:ind w:firstLine="540"/>
        <w:jc w:val="both"/>
      </w:pPr>
      <w:r>
        <w:t>Суbi - размер иных межбюджетных трансфертов, предоставляемых бюджету i-го муниципального образования;</w:t>
      </w:r>
    </w:p>
    <w:p w:rsidR="00632400" w:rsidRDefault="00632400">
      <w:pPr>
        <w:pStyle w:val="ConsPlusNormal"/>
        <w:spacing w:before="200"/>
        <w:ind w:firstLine="540"/>
        <w:jc w:val="both"/>
      </w:pPr>
      <w:r>
        <w:t>km - количество муниципальных организаций социальной защиты, в которых планируется реализация мероприятий по адаптации к обслуживанию инвалидов;</w:t>
      </w:r>
    </w:p>
    <w:p w:rsidR="00632400" w:rsidRDefault="00632400">
      <w:pPr>
        <w:pStyle w:val="ConsPlusNormal"/>
        <w:jc w:val="both"/>
      </w:pPr>
      <w:r>
        <w:t xml:space="preserve">(в ред. </w:t>
      </w:r>
      <w:hyperlink r:id="rId240">
        <w:r>
          <w:rPr>
            <w:color w:val="0000FF"/>
          </w:rPr>
          <w:t>Постановления</w:t>
        </w:r>
      </w:hyperlink>
      <w:r>
        <w:t xml:space="preserve"> Правительства Пензенской обл. от 18.07.2022 N 616-пП)</w:t>
      </w:r>
    </w:p>
    <w:p w:rsidR="00632400" w:rsidRDefault="00632400">
      <w:pPr>
        <w:pStyle w:val="ConsPlusNormal"/>
        <w:spacing w:before="200"/>
        <w:ind w:firstLine="540"/>
        <w:jc w:val="both"/>
      </w:pPr>
      <w:r>
        <w:t>F - сумма средств бюджета Пензенской области, предусмотренных на реализацию мероприятий по адаптации организаций социальной защиты к обслуживанию инвалидов.</w:t>
      </w:r>
    </w:p>
    <w:p w:rsidR="00632400" w:rsidRDefault="00632400">
      <w:pPr>
        <w:pStyle w:val="ConsPlusNormal"/>
        <w:jc w:val="both"/>
      </w:pPr>
      <w:r>
        <w:t xml:space="preserve">(в ред. </w:t>
      </w:r>
      <w:hyperlink r:id="rId241">
        <w:r>
          <w:rPr>
            <w:color w:val="0000FF"/>
          </w:rPr>
          <w:t>Постановления</w:t>
        </w:r>
      </w:hyperlink>
      <w:r>
        <w:t xml:space="preserve"> Правительства Пензенской обл. от 18.07.2022 N 616-пП)</w:t>
      </w:r>
    </w:p>
    <w:p w:rsidR="00632400" w:rsidRDefault="00632400">
      <w:pPr>
        <w:pStyle w:val="ConsPlusNormal"/>
        <w:spacing w:before="200"/>
        <w:ind w:firstLine="540"/>
        <w:jc w:val="both"/>
      </w:pPr>
      <w:r>
        <w:t>7. Распределение иных межбюджетных трансфертов между бюджетами муниципальных образований утверждается постановлением Правительства Пензенской области на основании протокола Комиссии Министерства.</w:t>
      </w:r>
    </w:p>
    <w:p w:rsidR="00632400" w:rsidRDefault="00632400">
      <w:pPr>
        <w:pStyle w:val="ConsPlusNormal"/>
        <w:spacing w:before="200"/>
        <w:ind w:firstLine="540"/>
        <w:jc w:val="both"/>
      </w:pPr>
      <w:r>
        <w:t xml:space="preserve">8. Иные межбюджетные трансферты подлежат направлению на финансовое обеспечение расходов бюджетов муниципальных образований на цели, указанные в </w:t>
      </w:r>
      <w:hyperlink w:anchor="P1482">
        <w:r>
          <w:rPr>
            <w:color w:val="0000FF"/>
          </w:rPr>
          <w:t>пункте 1</w:t>
        </w:r>
      </w:hyperlink>
      <w:r>
        <w:t xml:space="preserve"> настоящих Правил, на основании соглашения о предоставлении иных межбюджетных трансфертов (далее - Соглашение), заключенного между уполномоченным органом местного самоуправления муниципального образования и Министерством по форме, утвержденной Министерством финансов Пензенской области.</w:t>
      </w:r>
    </w:p>
    <w:p w:rsidR="00632400" w:rsidRDefault="00632400">
      <w:pPr>
        <w:pStyle w:val="ConsPlusNormal"/>
        <w:jc w:val="both"/>
      </w:pPr>
      <w:r>
        <w:t xml:space="preserve">(п. 8 в ред. </w:t>
      </w:r>
      <w:hyperlink r:id="rId242">
        <w:r>
          <w:rPr>
            <w:color w:val="0000FF"/>
          </w:rPr>
          <w:t>Постановления</w:t>
        </w:r>
      </w:hyperlink>
      <w:r>
        <w:t xml:space="preserve"> Правительства Пензенской обл. от 18.07.2022 N 616-пП)</w:t>
      </w:r>
    </w:p>
    <w:p w:rsidR="00632400" w:rsidRDefault="00632400">
      <w:pPr>
        <w:pStyle w:val="ConsPlusNormal"/>
        <w:spacing w:before="200"/>
        <w:ind w:firstLine="540"/>
        <w:jc w:val="both"/>
      </w:pPr>
      <w:r>
        <w:t xml:space="preserve">9. Иные межбюджетные трансферты предоставляются бюджетам муниципальных образований в пределах объемов бюджетных ассигнований в соответствии со сводной бюджетной росписью бюджета Пензенской области на текущий финансовый год и плановый период и лимитов бюджетных обязательств, утвержденных законом Пензенской области о бюджете на текущий финансовый год и плановый период Министерству на цели, указанные в </w:t>
      </w:r>
      <w:hyperlink w:anchor="P1482">
        <w:r>
          <w:rPr>
            <w:color w:val="0000FF"/>
          </w:rPr>
          <w:t>пункте 1</w:t>
        </w:r>
      </w:hyperlink>
      <w:r>
        <w:t xml:space="preserve"> настоящих Правил.</w:t>
      </w:r>
    </w:p>
    <w:p w:rsidR="00632400" w:rsidRDefault="00632400">
      <w:pPr>
        <w:pStyle w:val="ConsPlusNormal"/>
        <w:jc w:val="both"/>
      </w:pPr>
      <w:r>
        <w:t xml:space="preserve">(п. 9 в ред. </w:t>
      </w:r>
      <w:hyperlink r:id="rId243">
        <w:r>
          <w:rPr>
            <w:color w:val="0000FF"/>
          </w:rPr>
          <w:t>Постановления</w:t>
        </w:r>
      </w:hyperlink>
      <w:r>
        <w:t xml:space="preserve"> Правительства Пензенской обл. от 18.07.2022 N 616-пП)</w:t>
      </w:r>
    </w:p>
    <w:p w:rsidR="00632400" w:rsidRDefault="00632400">
      <w:pPr>
        <w:pStyle w:val="ConsPlusNormal"/>
        <w:spacing w:before="200"/>
        <w:ind w:firstLine="540"/>
        <w:jc w:val="both"/>
      </w:pPr>
      <w:r>
        <w:t>10. Перечисление иных межбюджетных трансфертов осуществляется Министерством на единые счета бюджетов муниципальных образований, открытые в Управлении Федерального казначейства по Пензенской области, с отражением их в доходах соответствующего бюджета по кодам бюджетной классификации.</w:t>
      </w:r>
    </w:p>
    <w:p w:rsidR="00632400" w:rsidRDefault="00632400">
      <w:pPr>
        <w:pStyle w:val="ConsPlusNormal"/>
        <w:jc w:val="both"/>
      </w:pPr>
      <w:r>
        <w:t xml:space="preserve">(п. 10 в ред. </w:t>
      </w:r>
      <w:hyperlink r:id="rId244">
        <w:r>
          <w:rPr>
            <w:color w:val="0000FF"/>
          </w:rPr>
          <w:t>Постановления</w:t>
        </w:r>
      </w:hyperlink>
      <w:r>
        <w:t xml:space="preserve"> Правительства Пензенской обл. от 18.07.2022 N 616-пП)</w:t>
      </w:r>
    </w:p>
    <w:p w:rsidR="00632400" w:rsidRDefault="00632400">
      <w:pPr>
        <w:pStyle w:val="ConsPlusNormal"/>
        <w:spacing w:before="200"/>
        <w:ind w:firstLine="540"/>
        <w:jc w:val="both"/>
      </w:pPr>
      <w:r>
        <w:t xml:space="preserve">11. Утратил силу. - </w:t>
      </w:r>
      <w:hyperlink r:id="rId245">
        <w:r>
          <w:rPr>
            <w:color w:val="0000FF"/>
          </w:rPr>
          <w:t>Постановление</w:t>
        </w:r>
      </w:hyperlink>
      <w:r>
        <w:t xml:space="preserve"> Правительства Пензенской обл. от 18.07.2022 N 616-пП.</w:t>
      </w:r>
    </w:p>
    <w:p w:rsidR="00632400" w:rsidRDefault="00632400">
      <w:pPr>
        <w:pStyle w:val="ConsPlusNormal"/>
        <w:spacing w:before="200"/>
        <w:ind w:firstLine="540"/>
        <w:jc w:val="both"/>
      </w:pPr>
      <w:r>
        <w:t>12. Иной межбюджетный трансферт подлежит возврату в бюджет Пензенской области в случаях и объемах, установленных Соглашением.</w:t>
      </w:r>
    </w:p>
    <w:p w:rsidR="00632400" w:rsidRDefault="00632400">
      <w:pPr>
        <w:pStyle w:val="ConsPlusNormal"/>
        <w:jc w:val="both"/>
      </w:pPr>
      <w:r>
        <w:t xml:space="preserve">(п. 12 в ред. </w:t>
      </w:r>
      <w:hyperlink r:id="rId246">
        <w:r>
          <w:rPr>
            <w:color w:val="0000FF"/>
          </w:rPr>
          <w:t>Постановления</w:t>
        </w:r>
      </w:hyperlink>
      <w:r>
        <w:t xml:space="preserve"> Правительства Пензенской обл. от 18.07.2022 N 616-пП)</w:t>
      </w:r>
    </w:p>
    <w:p w:rsidR="00632400" w:rsidRDefault="00632400">
      <w:pPr>
        <w:pStyle w:val="ConsPlusNormal"/>
        <w:spacing w:before="200"/>
        <w:ind w:firstLine="540"/>
        <w:jc w:val="both"/>
      </w:pPr>
      <w:r>
        <w:t>13. Результативность использования муниципальным образованием иных межбюджетных трансфертов оценивается Министерством на основании целевого показателя - доля приоритетных объектов, доступных для инвалидов и других маломобильных групп населения в сфере социальной защиты, в общем количестве приоритетных объектов в сфере социальной защиты муниципальных образований.</w:t>
      </w:r>
    </w:p>
    <w:p w:rsidR="00632400" w:rsidRDefault="00632400">
      <w:pPr>
        <w:pStyle w:val="ConsPlusNormal"/>
        <w:jc w:val="both"/>
      </w:pPr>
      <w:r>
        <w:t xml:space="preserve">(в ред. </w:t>
      </w:r>
      <w:hyperlink r:id="rId247">
        <w:r>
          <w:rPr>
            <w:color w:val="0000FF"/>
          </w:rPr>
          <w:t>Постановления</w:t>
        </w:r>
      </w:hyperlink>
      <w:r>
        <w:t xml:space="preserve"> Правительства Пензенской обл. от 18.07.2022 N 616-пП)</w:t>
      </w:r>
    </w:p>
    <w:p w:rsidR="00632400" w:rsidRDefault="00632400">
      <w:pPr>
        <w:pStyle w:val="ConsPlusNormal"/>
        <w:spacing w:before="200"/>
        <w:ind w:firstLine="540"/>
        <w:jc w:val="both"/>
      </w:pPr>
      <w:r>
        <w:t>14. Ответственность за достоверность представляемых в Министерство сведений и соблюдение условий, установленных настоящими Правилами и Соглашением, возлагается на органы местного самоуправления муниципального образования.</w:t>
      </w:r>
    </w:p>
    <w:p w:rsidR="00632400" w:rsidRDefault="00632400">
      <w:pPr>
        <w:pStyle w:val="ConsPlusNormal"/>
        <w:jc w:val="both"/>
      </w:pPr>
      <w:r>
        <w:t xml:space="preserve">(п. 14 в ред. </w:t>
      </w:r>
      <w:hyperlink r:id="rId248">
        <w:r>
          <w:rPr>
            <w:color w:val="0000FF"/>
          </w:rPr>
          <w:t>Постановления</w:t>
        </w:r>
      </w:hyperlink>
      <w:r>
        <w:t xml:space="preserve"> Правительства Пензенской обл. от 18.07.2022 N 616-пП)</w:t>
      </w:r>
    </w:p>
    <w:p w:rsidR="00632400" w:rsidRDefault="00632400">
      <w:pPr>
        <w:pStyle w:val="ConsPlusNormal"/>
        <w:spacing w:before="200"/>
        <w:ind w:firstLine="540"/>
        <w:jc w:val="both"/>
      </w:pPr>
      <w:r>
        <w:t>15. Министерство обеспечивает соблюдение получателями иных межбюджетных трансфертов, имеющих целевое назначение, условий, целей и порядка, установленных при их предоставлении.</w:t>
      </w:r>
    </w:p>
    <w:p w:rsidR="00632400" w:rsidRDefault="00632400">
      <w:pPr>
        <w:pStyle w:val="ConsPlusNormal"/>
        <w:jc w:val="both"/>
      </w:pPr>
    </w:p>
    <w:p w:rsidR="00632400" w:rsidRDefault="00632400">
      <w:pPr>
        <w:pStyle w:val="ConsPlusTitle"/>
        <w:jc w:val="center"/>
        <w:outlineLvl w:val="2"/>
      </w:pPr>
      <w:r>
        <w:t>VI. ПОРЯДОК</w:t>
      </w:r>
    </w:p>
    <w:p w:rsidR="00632400" w:rsidRDefault="00632400">
      <w:pPr>
        <w:pStyle w:val="ConsPlusTitle"/>
        <w:jc w:val="center"/>
      </w:pPr>
      <w:r>
        <w:t>предоставления иных межбюджетных трансфертов бюджетам</w:t>
      </w:r>
    </w:p>
    <w:p w:rsidR="00632400" w:rsidRDefault="00632400">
      <w:pPr>
        <w:pStyle w:val="ConsPlusTitle"/>
        <w:jc w:val="center"/>
      </w:pPr>
      <w:r>
        <w:t>муниципальных районов (городских округов) Пензенской области</w:t>
      </w:r>
    </w:p>
    <w:p w:rsidR="00632400" w:rsidRDefault="00632400">
      <w:pPr>
        <w:pStyle w:val="ConsPlusTitle"/>
        <w:jc w:val="center"/>
      </w:pPr>
      <w:r>
        <w:t>на осуществление выплат стимулирующего характера за особые</w:t>
      </w:r>
    </w:p>
    <w:p w:rsidR="00632400" w:rsidRDefault="00632400">
      <w:pPr>
        <w:pStyle w:val="ConsPlusTitle"/>
        <w:jc w:val="center"/>
      </w:pPr>
      <w:r>
        <w:t>условия труда и дополнительную нагрузку работникам</w:t>
      </w:r>
    </w:p>
    <w:p w:rsidR="00632400" w:rsidRDefault="00632400">
      <w:pPr>
        <w:pStyle w:val="ConsPlusTitle"/>
        <w:jc w:val="center"/>
      </w:pPr>
      <w:r>
        <w:t>стационарных организаций социального обслуживания,</w:t>
      </w:r>
    </w:p>
    <w:p w:rsidR="00632400" w:rsidRDefault="00632400">
      <w:pPr>
        <w:pStyle w:val="ConsPlusTitle"/>
        <w:jc w:val="center"/>
      </w:pPr>
      <w:r>
        <w:t>стационарных отделений, созданных не в стационарных</w:t>
      </w:r>
    </w:p>
    <w:p w:rsidR="00632400" w:rsidRDefault="00632400">
      <w:pPr>
        <w:pStyle w:val="ConsPlusTitle"/>
        <w:jc w:val="center"/>
      </w:pPr>
      <w:r>
        <w:t>организациях социального обслуживания, оказывающим</w:t>
      </w:r>
    </w:p>
    <w:p w:rsidR="00632400" w:rsidRDefault="00632400">
      <w:pPr>
        <w:pStyle w:val="ConsPlusTitle"/>
        <w:jc w:val="center"/>
      </w:pPr>
      <w:r>
        <w:t>социальные услуги гражданам, у которых выявлена новая</w:t>
      </w:r>
    </w:p>
    <w:p w:rsidR="00632400" w:rsidRDefault="00632400">
      <w:pPr>
        <w:pStyle w:val="ConsPlusTitle"/>
        <w:jc w:val="center"/>
      </w:pPr>
      <w:r>
        <w:t>коронавирусная инфекция, и лицам из групп риска заражения</w:t>
      </w:r>
    </w:p>
    <w:p w:rsidR="00632400" w:rsidRDefault="00632400">
      <w:pPr>
        <w:pStyle w:val="ConsPlusTitle"/>
        <w:jc w:val="center"/>
      </w:pPr>
      <w:r>
        <w:t>новой коронавирусной инфекцией</w:t>
      </w:r>
    </w:p>
    <w:p w:rsidR="00632400" w:rsidRDefault="00632400">
      <w:pPr>
        <w:pStyle w:val="ConsPlusNormal"/>
        <w:jc w:val="both"/>
      </w:pPr>
    </w:p>
    <w:p w:rsidR="00632400" w:rsidRDefault="00632400">
      <w:pPr>
        <w:pStyle w:val="ConsPlusNormal"/>
        <w:ind w:firstLine="540"/>
        <w:jc w:val="both"/>
      </w:pPr>
      <w:r>
        <w:t xml:space="preserve">Утратил силу. - </w:t>
      </w:r>
      <w:hyperlink r:id="rId249">
        <w:r>
          <w:rPr>
            <w:color w:val="0000FF"/>
          </w:rPr>
          <w:t>Постановление</w:t>
        </w:r>
      </w:hyperlink>
      <w:r>
        <w:t xml:space="preserve"> Правительства Пензенской обл. от 22.07.2020 N 486-пП.</w:t>
      </w:r>
    </w:p>
    <w:p w:rsidR="00632400" w:rsidRDefault="00632400">
      <w:pPr>
        <w:pStyle w:val="ConsPlusNormal"/>
        <w:jc w:val="both"/>
      </w:pPr>
    </w:p>
    <w:p w:rsidR="00632400" w:rsidRDefault="00632400">
      <w:pPr>
        <w:pStyle w:val="ConsPlusTitle"/>
        <w:jc w:val="center"/>
        <w:outlineLvl w:val="1"/>
      </w:pPr>
      <w:r>
        <w:t>Порядок предоставления ежемесячной выплаты</w:t>
      </w:r>
    </w:p>
    <w:p w:rsidR="00632400" w:rsidRDefault="00632400">
      <w:pPr>
        <w:pStyle w:val="ConsPlusTitle"/>
        <w:jc w:val="center"/>
      </w:pPr>
      <w:r>
        <w:t>несовершеннолетним детям лиц, имевших выдающиеся заслуги</w:t>
      </w:r>
    </w:p>
    <w:p w:rsidR="00632400" w:rsidRDefault="00632400">
      <w:pPr>
        <w:pStyle w:val="ConsPlusTitle"/>
        <w:jc w:val="center"/>
      </w:pPr>
      <w:r>
        <w:t>в области физической культуры и спорта</w:t>
      </w:r>
    </w:p>
    <w:p w:rsidR="00632400" w:rsidRDefault="00632400">
      <w:pPr>
        <w:pStyle w:val="ConsPlusNormal"/>
        <w:jc w:val="center"/>
      </w:pPr>
      <w:r>
        <w:t xml:space="preserve">(введен </w:t>
      </w:r>
      <w:hyperlink r:id="rId250">
        <w:r>
          <w:rPr>
            <w:color w:val="0000FF"/>
          </w:rPr>
          <w:t>Постановлением</w:t>
        </w:r>
      </w:hyperlink>
      <w:r>
        <w:t xml:space="preserve"> Правительства Пензенской обл.</w:t>
      </w:r>
    </w:p>
    <w:p w:rsidR="00632400" w:rsidRDefault="00632400">
      <w:pPr>
        <w:pStyle w:val="ConsPlusNormal"/>
        <w:jc w:val="center"/>
      </w:pPr>
      <w:r>
        <w:t>от 08.10.2021 N 685-пП)</w:t>
      </w:r>
    </w:p>
    <w:p w:rsidR="00632400" w:rsidRDefault="00632400">
      <w:pPr>
        <w:pStyle w:val="ConsPlusNormal"/>
        <w:jc w:val="both"/>
      </w:pPr>
    </w:p>
    <w:p w:rsidR="00632400" w:rsidRDefault="00632400">
      <w:pPr>
        <w:pStyle w:val="ConsPlusNormal"/>
        <w:ind w:firstLine="540"/>
        <w:jc w:val="both"/>
      </w:pPr>
      <w:r>
        <w:t xml:space="preserve">1. Ежемесячная выплата предоставляется несовершеннолетним детям лиц, имевших выдающиеся заслуги в области физической культуры и спорта, при жизни имевших право на ежемесячную выплату (далее - родитель, ежемесячная выплата) в соответствии с </w:t>
      </w:r>
      <w:hyperlink r:id="rId251">
        <w:r>
          <w:rPr>
            <w:color w:val="0000FF"/>
          </w:rPr>
          <w:t>Порядком</w:t>
        </w:r>
      </w:hyperlink>
      <w:r>
        <w:t xml:space="preserve"> назначения ежемесячных выплат лицам, имеющим выдающиеся заслуги в области физической культуры и спорта, государственной программы Пензенской области "Развитие физической культуры и спорта в Пензенской области" (далее - Порядок), утвержденной постановлением Правительства Пензенской области от 01.11.2013 N 812-пП (с последующими изменениями), на день смерти.</w:t>
      </w:r>
    </w:p>
    <w:p w:rsidR="00632400" w:rsidRDefault="00632400">
      <w:pPr>
        <w:pStyle w:val="ConsPlusNormal"/>
        <w:spacing w:before="200"/>
        <w:ind w:firstLine="540"/>
        <w:jc w:val="both"/>
      </w:pPr>
      <w:r>
        <w:t>2. Ежемесячная выплата предоставляется за счет средств бюджета Пензенской области.</w:t>
      </w:r>
    </w:p>
    <w:p w:rsidR="00632400" w:rsidRDefault="00632400">
      <w:pPr>
        <w:pStyle w:val="ConsPlusNormal"/>
        <w:spacing w:before="200"/>
        <w:ind w:firstLine="540"/>
        <w:jc w:val="both"/>
      </w:pPr>
      <w:r>
        <w:t>3. В случае смерти родителя у несовершеннолетнего ребенка возникает право на получение ежемесячной выплаты, если несовершеннолетний ребенок является гражданином Российской Федерации и постоянно проживает на территории Пензенской области.</w:t>
      </w:r>
    </w:p>
    <w:p w:rsidR="00632400" w:rsidRDefault="00632400">
      <w:pPr>
        <w:pStyle w:val="ConsPlusNormal"/>
        <w:spacing w:before="200"/>
        <w:ind w:firstLine="540"/>
        <w:jc w:val="both"/>
      </w:pPr>
      <w:r>
        <w:t xml:space="preserve">4. Ежемесячная выплата осуществляется в размерах, установленных </w:t>
      </w:r>
      <w:hyperlink r:id="rId252">
        <w:r>
          <w:rPr>
            <w:color w:val="0000FF"/>
          </w:rPr>
          <w:t>пунктом 4</w:t>
        </w:r>
      </w:hyperlink>
      <w:r>
        <w:t xml:space="preserve"> Порядка назначения ежемесячных выплат лицам, имеющим выдающиеся заслуги в области физической культуры и спорта, государственной программы Пензенской области "Развитие физической культуры и спорта в Пензенской области", утвержденной постановлением Правительства Пензенской области от 01.11.2013 N 812-пП (с последующими изменениями).</w:t>
      </w:r>
    </w:p>
    <w:p w:rsidR="00632400" w:rsidRDefault="00632400">
      <w:pPr>
        <w:pStyle w:val="ConsPlusNormal"/>
        <w:jc w:val="both"/>
      </w:pPr>
      <w:r>
        <w:t xml:space="preserve">(в ред. </w:t>
      </w:r>
      <w:hyperlink r:id="rId253">
        <w:r>
          <w:rPr>
            <w:color w:val="0000FF"/>
          </w:rPr>
          <w:t>Постановления</w:t>
        </w:r>
      </w:hyperlink>
      <w:r>
        <w:t xml:space="preserve"> Правительства Пензенской обл. от 24.12.2021 N 907-пП)</w:t>
      </w:r>
    </w:p>
    <w:p w:rsidR="00632400" w:rsidRDefault="00632400">
      <w:pPr>
        <w:pStyle w:val="ConsPlusNormal"/>
        <w:spacing w:before="200"/>
        <w:ind w:firstLine="540"/>
        <w:jc w:val="both"/>
      </w:pPr>
      <w:r>
        <w:t>5. Ежемесячная выплата назначается с месяца, следующего за месяцем смерти родителя и выплачивается ежемесячно по месяц достижения ребенком возраста 18 лет.</w:t>
      </w:r>
    </w:p>
    <w:p w:rsidR="00632400" w:rsidRDefault="00632400">
      <w:pPr>
        <w:pStyle w:val="ConsPlusNormal"/>
        <w:spacing w:before="200"/>
        <w:ind w:firstLine="540"/>
        <w:jc w:val="both"/>
      </w:pPr>
      <w:r>
        <w:t>6. В случае наличия у родителя нескольких несовершеннолетних детей ежемесячная выплата распределяется в равных долях между ними.</w:t>
      </w:r>
    </w:p>
    <w:p w:rsidR="00632400" w:rsidRDefault="00632400">
      <w:pPr>
        <w:pStyle w:val="ConsPlusNormal"/>
        <w:spacing w:before="200"/>
        <w:ind w:firstLine="540"/>
        <w:jc w:val="both"/>
      </w:pPr>
      <w:bookmarkStart w:id="39" w:name="P1549"/>
      <w:bookmarkEnd w:id="39"/>
      <w:r>
        <w:t>7. Для назначения ежемесячной выплаты несовершеннолетним детям их законные представители (далее - заявители) представляют в Министерство следующие документы:</w:t>
      </w:r>
    </w:p>
    <w:p w:rsidR="00632400" w:rsidRDefault="00632400">
      <w:pPr>
        <w:pStyle w:val="ConsPlusNormal"/>
        <w:spacing w:before="200"/>
        <w:ind w:firstLine="540"/>
        <w:jc w:val="both"/>
      </w:pPr>
      <w:bookmarkStart w:id="40" w:name="P1550"/>
      <w:bookmarkEnd w:id="40"/>
      <w:r>
        <w:t xml:space="preserve">1) </w:t>
      </w:r>
      <w:hyperlink w:anchor="P1605">
        <w:r>
          <w:rPr>
            <w:color w:val="0000FF"/>
          </w:rPr>
          <w:t>заявление</w:t>
        </w:r>
      </w:hyperlink>
      <w:r>
        <w:t xml:space="preserve"> на получение ежемесячной выплаты по форме согласно приложению N 1 к настоящему порядку;</w:t>
      </w:r>
    </w:p>
    <w:p w:rsidR="00632400" w:rsidRDefault="00632400">
      <w:pPr>
        <w:pStyle w:val="ConsPlusNormal"/>
        <w:spacing w:before="200"/>
        <w:ind w:firstLine="540"/>
        <w:jc w:val="both"/>
      </w:pPr>
      <w:r>
        <w:t xml:space="preserve">2) </w:t>
      </w:r>
      <w:hyperlink w:anchor="P1650">
        <w:r>
          <w:rPr>
            <w:color w:val="0000FF"/>
          </w:rPr>
          <w:t>согласие</w:t>
        </w:r>
      </w:hyperlink>
      <w:r>
        <w:t xml:space="preserve"> на обработку персональных данных по форме согласно приложению N 2 к настоящему порядку. Согласие на обработку персональных данных несовершеннолетних лиц подписывают их законные представители;</w:t>
      </w:r>
    </w:p>
    <w:p w:rsidR="00632400" w:rsidRDefault="00632400">
      <w:pPr>
        <w:pStyle w:val="ConsPlusNormal"/>
        <w:spacing w:before="200"/>
        <w:ind w:firstLine="540"/>
        <w:jc w:val="both"/>
      </w:pPr>
      <w:bookmarkStart w:id="41" w:name="P1552"/>
      <w:bookmarkEnd w:id="41"/>
      <w:r>
        <w:t>3) копии документов, удостоверяющих личность заявителя;</w:t>
      </w:r>
    </w:p>
    <w:p w:rsidR="00632400" w:rsidRDefault="00632400">
      <w:pPr>
        <w:pStyle w:val="ConsPlusNormal"/>
        <w:spacing w:before="200"/>
        <w:ind w:firstLine="540"/>
        <w:jc w:val="both"/>
      </w:pPr>
      <w:bookmarkStart w:id="42" w:name="P1553"/>
      <w:bookmarkEnd w:id="42"/>
      <w:r>
        <w:t>4) документы (справки), содержащие сведения о государственной регистрации актов гражданского состояния (рождение, установление отцовства, смерти), выданные органами записи актов гражданского состояния или консульскими учреждениями Российской Федерации;</w:t>
      </w:r>
    </w:p>
    <w:p w:rsidR="00632400" w:rsidRDefault="00632400">
      <w:pPr>
        <w:pStyle w:val="ConsPlusNormal"/>
        <w:spacing w:before="200"/>
        <w:ind w:firstLine="540"/>
        <w:jc w:val="both"/>
      </w:pPr>
      <w:bookmarkStart w:id="43" w:name="P1554"/>
      <w:bookmarkEnd w:id="43"/>
      <w:r>
        <w:t>5) решения судов об установлении родственных отношений;</w:t>
      </w:r>
    </w:p>
    <w:p w:rsidR="00632400" w:rsidRDefault="00632400">
      <w:pPr>
        <w:pStyle w:val="ConsPlusNormal"/>
        <w:spacing w:before="200"/>
        <w:ind w:firstLine="540"/>
        <w:jc w:val="both"/>
      </w:pPr>
      <w:bookmarkStart w:id="44" w:name="P1555"/>
      <w:bookmarkEnd w:id="44"/>
      <w:r>
        <w:t>6) копии свидетельств об усыновлении, выданных органами записи актов гражданского состояния или консульскими учреждениями Российской Федерации;</w:t>
      </w:r>
    </w:p>
    <w:p w:rsidR="00632400" w:rsidRDefault="00632400">
      <w:pPr>
        <w:pStyle w:val="ConsPlusNormal"/>
        <w:spacing w:before="200"/>
        <w:ind w:firstLine="540"/>
        <w:jc w:val="both"/>
      </w:pPr>
      <w:bookmarkStart w:id="45" w:name="P1556"/>
      <w:bookmarkEnd w:id="45"/>
      <w:r>
        <w:t>7) копии свидетельств о государственной регистрации актов гражданского состояния (рождение, усыновление (удочерение), установление отцовства, смерти),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632400" w:rsidRDefault="00632400">
      <w:pPr>
        <w:pStyle w:val="ConsPlusNormal"/>
        <w:spacing w:before="200"/>
        <w:ind w:firstLine="540"/>
        <w:jc w:val="both"/>
      </w:pPr>
      <w:bookmarkStart w:id="46" w:name="P1557"/>
      <w:bookmarkEnd w:id="46"/>
      <w:r>
        <w:t>8) документы (сведения), подтверждающие место проживания несовершеннолетних детей;</w:t>
      </w:r>
    </w:p>
    <w:p w:rsidR="00632400" w:rsidRDefault="00632400">
      <w:pPr>
        <w:pStyle w:val="ConsPlusNormal"/>
        <w:spacing w:before="200"/>
        <w:ind w:firstLine="540"/>
        <w:jc w:val="both"/>
      </w:pPr>
      <w:bookmarkStart w:id="47" w:name="P1558"/>
      <w:bookmarkEnd w:id="47"/>
      <w:r>
        <w:t>9) документы (сведения) о наличии у родителя при жизни права на ежемесячную выплату (выписка из протокола Комиссии по вопросу назначения ежемесячной выплаты) и о ее размере.</w:t>
      </w:r>
    </w:p>
    <w:p w:rsidR="00632400" w:rsidRDefault="00632400">
      <w:pPr>
        <w:pStyle w:val="ConsPlusNormal"/>
        <w:spacing w:before="200"/>
        <w:ind w:firstLine="540"/>
        <w:jc w:val="both"/>
      </w:pPr>
      <w:r>
        <w:t xml:space="preserve">8. Для получения ежемесячной выплаты заявитель представляет в Министерство документы (оригиналы и их копии), указанные в </w:t>
      </w:r>
      <w:hyperlink w:anchor="P1550">
        <w:r>
          <w:rPr>
            <w:color w:val="0000FF"/>
          </w:rPr>
          <w:t>подпунктах "1"</w:t>
        </w:r>
      </w:hyperlink>
      <w:r>
        <w:t xml:space="preserve"> - </w:t>
      </w:r>
      <w:hyperlink w:anchor="P1552">
        <w:r>
          <w:rPr>
            <w:color w:val="0000FF"/>
          </w:rPr>
          <w:t>"3"</w:t>
        </w:r>
      </w:hyperlink>
      <w:r>
        <w:t xml:space="preserve">, </w:t>
      </w:r>
      <w:hyperlink w:anchor="P1554">
        <w:r>
          <w:rPr>
            <w:color w:val="0000FF"/>
          </w:rPr>
          <w:t>"5"</w:t>
        </w:r>
      </w:hyperlink>
      <w:r>
        <w:t xml:space="preserve">, </w:t>
      </w:r>
      <w:hyperlink w:anchor="P1556">
        <w:r>
          <w:rPr>
            <w:color w:val="0000FF"/>
          </w:rPr>
          <w:t>"7" пункта 7</w:t>
        </w:r>
      </w:hyperlink>
      <w:r>
        <w:t xml:space="preserve"> настоящего Порядка.</w:t>
      </w:r>
    </w:p>
    <w:p w:rsidR="00632400" w:rsidRDefault="00632400">
      <w:pPr>
        <w:pStyle w:val="ConsPlusNormal"/>
        <w:spacing w:before="200"/>
        <w:ind w:firstLine="540"/>
        <w:jc w:val="both"/>
      </w:pPr>
      <w:r>
        <w:t xml:space="preserve">Министерство в течение семи рабочих дней с даты приема заявления и документов в установленном порядке истребует документы (либо сведения, содержащиеся в них), указанные в </w:t>
      </w:r>
      <w:hyperlink w:anchor="P1553">
        <w:r>
          <w:rPr>
            <w:color w:val="0000FF"/>
          </w:rPr>
          <w:t>подпункте "4"</w:t>
        </w:r>
      </w:hyperlink>
      <w:r>
        <w:t xml:space="preserve">, </w:t>
      </w:r>
      <w:hyperlink w:anchor="P1555">
        <w:r>
          <w:rPr>
            <w:color w:val="0000FF"/>
          </w:rPr>
          <w:t>"6"</w:t>
        </w:r>
      </w:hyperlink>
      <w:r>
        <w:t xml:space="preserve">, </w:t>
      </w:r>
      <w:hyperlink w:anchor="P1557">
        <w:r>
          <w:rPr>
            <w:color w:val="0000FF"/>
          </w:rPr>
          <w:t>"8"</w:t>
        </w:r>
      </w:hyperlink>
      <w:r>
        <w:t xml:space="preserve">, </w:t>
      </w:r>
      <w:hyperlink w:anchor="P1558">
        <w:r>
          <w:rPr>
            <w:color w:val="0000FF"/>
          </w:rPr>
          <w:t>"9" пункта 7</w:t>
        </w:r>
      </w:hyperlink>
      <w:r>
        <w:t xml:space="preserve"> настоящего Порядка, находящиеся в распоряжении органов государственной власти, органов местного самоуправления и подведомственных таким органам организациях, в случае если они не представлены заявителями по собственной инициативе.</w:t>
      </w:r>
    </w:p>
    <w:p w:rsidR="00632400" w:rsidRDefault="00632400">
      <w:pPr>
        <w:pStyle w:val="ConsPlusNormal"/>
        <w:spacing w:before="200"/>
        <w:ind w:firstLine="540"/>
        <w:jc w:val="both"/>
      </w:pPr>
      <w:r>
        <w:t xml:space="preserve">Министерство физической культуры и спорта Пензенской области в порядке межведомственного взаимодействия представляет в Министерство документ, указанный в </w:t>
      </w:r>
      <w:hyperlink w:anchor="P1558">
        <w:r>
          <w:rPr>
            <w:color w:val="0000FF"/>
          </w:rPr>
          <w:t>подпункте "9" пункта 7</w:t>
        </w:r>
      </w:hyperlink>
      <w:r>
        <w:t xml:space="preserve"> настоящего Порядка в течение двух рабочих дней со дня получения запроса.</w:t>
      </w:r>
    </w:p>
    <w:p w:rsidR="00632400" w:rsidRDefault="00632400">
      <w:pPr>
        <w:pStyle w:val="ConsPlusNormal"/>
        <w:spacing w:before="200"/>
        <w:ind w:firstLine="540"/>
        <w:jc w:val="both"/>
      </w:pPr>
      <w:r>
        <w:t xml:space="preserve">9. От заявителя копии документов (сведений), указанных в </w:t>
      </w:r>
      <w:hyperlink w:anchor="P1549">
        <w:r>
          <w:rPr>
            <w:color w:val="0000FF"/>
          </w:rPr>
          <w:t>пункте 7</w:t>
        </w:r>
      </w:hyperlink>
      <w:r>
        <w:t xml:space="preserve"> настоящего Порядка, могут быть представлены уполномоченным лицом при наличии надлежащим образом оформленных полномочий.</w:t>
      </w:r>
    </w:p>
    <w:p w:rsidR="00632400" w:rsidRDefault="00632400">
      <w:pPr>
        <w:pStyle w:val="ConsPlusNormal"/>
        <w:spacing w:before="200"/>
        <w:ind w:firstLine="540"/>
        <w:jc w:val="both"/>
      </w:pPr>
      <w:r>
        <w:t>10. Представленные документы регистрируются в журнале Учета назначения ежемесячной выплаты Министерства в день их поступления и рассматриваются в течение 10 рабочих дней с даты их регистрации.</w:t>
      </w:r>
    </w:p>
    <w:p w:rsidR="00632400" w:rsidRDefault="00632400">
      <w:pPr>
        <w:pStyle w:val="ConsPlusNormal"/>
        <w:spacing w:before="200"/>
        <w:ind w:firstLine="540"/>
        <w:jc w:val="both"/>
      </w:pPr>
      <w:r>
        <w:t xml:space="preserve">В случае, если Министерством направлен межведомственный запрос о представлении документов (сведений), указанных в </w:t>
      </w:r>
      <w:hyperlink w:anchor="P1553">
        <w:r>
          <w:rPr>
            <w:color w:val="0000FF"/>
          </w:rPr>
          <w:t>подпунктах "4"</w:t>
        </w:r>
      </w:hyperlink>
      <w:r>
        <w:t xml:space="preserve">, </w:t>
      </w:r>
      <w:hyperlink w:anchor="P1555">
        <w:r>
          <w:rPr>
            <w:color w:val="0000FF"/>
          </w:rPr>
          <w:t>"6"</w:t>
        </w:r>
      </w:hyperlink>
      <w:r>
        <w:t xml:space="preserve">, </w:t>
      </w:r>
      <w:hyperlink w:anchor="P1557">
        <w:r>
          <w:rPr>
            <w:color w:val="0000FF"/>
          </w:rPr>
          <w:t>"8"</w:t>
        </w:r>
      </w:hyperlink>
      <w:r>
        <w:t xml:space="preserve">, </w:t>
      </w:r>
      <w:hyperlink w:anchor="P1558">
        <w:r>
          <w:rPr>
            <w:color w:val="0000FF"/>
          </w:rPr>
          <w:t>"9" пункта 7</w:t>
        </w:r>
      </w:hyperlink>
      <w:r>
        <w:t xml:space="preserve"> настоящего Порядка, документы рассматриваются Министерством в течение 10 рабочих дней с даты получения запрашиваемых документов (сведений).</w:t>
      </w:r>
    </w:p>
    <w:p w:rsidR="00632400" w:rsidRDefault="00632400">
      <w:pPr>
        <w:pStyle w:val="ConsPlusNormal"/>
        <w:spacing w:before="200"/>
        <w:ind w:firstLine="540"/>
        <w:jc w:val="both"/>
      </w:pPr>
      <w:r>
        <w:t xml:space="preserve">Министерство в течение трех рабочих дней со дня получения документов, предусмотренных </w:t>
      </w:r>
      <w:hyperlink w:anchor="P1549">
        <w:r>
          <w:rPr>
            <w:color w:val="0000FF"/>
          </w:rPr>
          <w:t>пунктом 7</w:t>
        </w:r>
      </w:hyperlink>
      <w:r>
        <w:t xml:space="preserve"> настоящего Порядка, принимает решение о назначении либо отказе в назначении ежемесячной выплаты с указанием причин отказа.</w:t>
      </w:r>
    </w:p>
    <w:p w:rsidR="00632400" w:rsidRDefault="00632400">
      <w:pPr>
        <w:pStyle w:val="ConsPlusNormal"/>
        <w:spacing w:before="200"/>
        <w:ind w:firstLine="540"/>
        <w:jc w:val="both"/>
      </w:pPr>
      <w:r>
        <w:t>Принятое решение оформляется приказом Министерства.</w:t>
      </w:r>
    </w:p>
    <w:p w:rsidR="00632400" w:rsidRDefault="00632400">
      <w:pPr>
        <w:pStyle w:val="ConsPlusNormal"/>
        <w:spacing w:before="200"/>
        <w:ind w:firstLine="540"/>
        <w:jc w:val="both"/>
      </w:pPr>
      <w:r>
        <w:t>Министерство уведомляет заявителя (его законного представителя) о принятом решении в течение двух рабочих дней с даты принятия решения способом, указанным им в заявлении.</w:t>
      </w:r>
    </w:p>
    <w:p w:rsidR="00632400" w:rsidRDefault="00632400">
      <w:pPr>
        <w:pStyle w:val="ConsPlusNormal"/>
        <w:spacing w:before="200"/>
        <w:ind w:firstLine="540"/>
        <w:jc w:val="both"/>
      </w:pPr>
      <w:r>
        <w:t>11. Основанием для отказа в назначении ежемесячной выплаты являются:</w:t>
      </w:r>
    </w:p>
    <w:p w:rsidR="00632400" w:rsidRDefault="00632400">
      <w:pPr>
        <w:pStyle w:val="ConsPlusNormal"/>
        <w:spacing w:before="200"/>
        <w:ind w:firstLine="540"/>
        <w:jc w:val="both"/>
      </w:pPr>
      <w:r>
        <w:t>1) отсутствие при жизни у родителя несовершеннолетних детей права на ежемесячную выплату, назначаемую в соответствии с Порядком;</w:t>
      </w:r>
    </w:p>
    <w:p w:rsidR="00632400" w:rsidRDefault="00632400">
      <w:pPr>
        <w:pStyle w:val="ConsPlusNormal"/>
        <w:spacing w:before="200"/>
        <w:ind w:firstLine="540"/>
        <w:jc w:val="both"/>
      </w:pPr>
      <w:r>
        <w:t xml:space="preserve">2) представление неполного пакета документов, указанных в </w:t>
      </w:r>
      <w:hyperlink w:anchor="P1550">
        <w:r>
          <w:rPr>
            <w:color w:val="0000FF"/>
          </w:rPr>
          <w:t>подпунктах "1"</w:t>
        </w:r>
      </w:hyperlink>
      <w:r>
        <w:t xml:space="preserve"> - </w:t>
      </w:r>
      <w:hyperlink w:anchor="P1552">
        <w:r>
          <w:rPr>
            <w:color w:val="0000FF"/>
          </w:rPr>
          <w:t>"3"</w:t>
        </w:r>
      </w:hyperlink>
      <w:r>
        <w:t xml:space="preserve">, </w:t>
      </w:r>
      <w:hyperlink w:anchor="P1554">
        <w:r>
          <w:rPr>
            <w:color w:val="0000FF"/>
          </w:rPr>
          <w:t>"5"</w:t>
        </w:r>
      </w:hyperlink>
      <w:r>
        <w:t xml:space="preserve">, </w:t>
      </w:r>
      <w:hyperlink w:anchor="P1556">
        <w:r>
          <w:rPr>
            <w:color w:val="0000FF"/>
          </w:rPr>
          <w:t>"7" пункта 7</w:t>
        </w:r>
      </w:hyperlink>
      <w:r>
        <w:t xml:space="preserve"> настоящего Порядка;</w:t>
      </w:r>
    </w:p>
    <w:p w:rsidR="00632400" w:rsidRDefault="00632400">
      <w:pPr>
        <w:pStyle w:val="ConsPlusNormal"/>
        <w:spacing w:before="200"/>
        <w:ind w:firstLine="540"/>
        <w:jc w:val="both"/>
      </w:pPr>
      <w:r>
        <w:t>3) предоставление заявителем недостоверных сведений.</w:t>
      </w:r>
    </w:p>
    <w:p w:rsidR="00632400" w:rsidRDefault="00632400">
      <w:pPr>
        <w:pStyle w:val="ConsPlusNormal"/>
        <w:spacing w:before="200"/>
        <w:ind w:firstLine="540"/>
        <w:jc w:val="both"/>
      </w:pPr>
      <w:r>
        <w:t>12. Ежемесячная выплата перечисляется на расчетный счет, открытый в кредитной организации (с указанием реквизитов счета).</w:t>
      </w:r>
    </w:p>
    <w:p w:rsidR="00632400" w:rsidRDefault="00632400">
      <w:pPr>
        <w:pStyle w:val="ConsPlusNormal"/>
        <w:spacing w:before="200"/>
        <w:ind w:firstLine="540"/>
        <w:jc w:val="both"/>
      </w:pPr>
      <w:bookmarkStart w:id="48" w:name="P1573"/>
      <w:bookmarkEnd w:id="48"/>
      <w:r>
        <w:t>13. Ежемесячная выплата прекращается:</w:t>
      </w:r>
    </w:p>
    <w:p w:rsidR="00632400" w:rsidRDefault="00632400">
      <w:pPr>
        <w:pStyle w:val="ConsPlusNormal"/>
        <w:spacing w:before="200"/>
        <w:ind w:firstLine="540"/>
        <w:jc w:val="both"/>
      </w:pPr>
      <w:r>
        <w:t>1) выезд несовершеннолетних детей на постоянное место жительства за пределы Пензенской области;</w:t>
      </w:r>
    </w:p>
    <w:p w:rsidR="00632400" w:rsidRDefault="00632400">
      <w:pPr>
        <w:pStyle w:val="ConsPlusNormal"/>
        <w:spacing w:before="200"/>
        <w:ind w:firstLine="540"/>
        <w:jc w:val="both"/>
      </w:pPr>
      <w:r>
        <w:t>2) смерть несовершеннолетних детей.</w:t>
      </w:r>
    </w:p>
    <w:p w:rsidR="00632400" w:rsidRDefault="00632400">
      <w:pPr>
        <w:pStyle w:val="ConsPlusNormal"/>
        <w:spacing w:before="200"/>
        <w:ind w:firstLine="540"/>
        <w:jc w:val="both"/>
      </w:pPr>
      <w:r>
        <w:t>Ежемесячная выплата прекращаются с 1-го числа месяца, следующего за месяцем, в котором наступили соответствующие обстоятельства.</w:t>
      </w:r>
    </w:p>
    <w:p w:rsidR="00632400" w:rsidRDefault="00632400">
      <w:pPr>
        <w:pStyle w:val="ConsPlusNormal"/>
        <w:spacing w:before="200"/>
        <w:ind w:firstLine="540"/>
        <w:jc w:val="both"/>
      </w:pPr>
      <w:r>
        <w:t xml:space="preserve">14. Заявители, которым назначены ежемесячные выплаты на несовершеннолетних детей, обязаны извещать Министерство о наступлении обстоятельств, указанных в </w:t>
      </w:r>
      <w:hyperlink w:anchor="P1573">
        <w:r>
          <w:rPr>
            <w:color w:val="0000FF"/>
          </w:rPr>
          <w:t>подпункте 13</w:t>
        </w:r>
      </w:hyperlink>
      <w:r>
        <w:t xml:space="preserve"> настоящего Порядка, влияющих на предоставление выплаты, в течение 10 рабочих дней со дня наступления данных обстоятельств.</w:t>
      </w:r>
    </w:p>
    <w:p w:rsidR="00632400" w:rsidRDefault="00632400">
      <w:pPr>
        <w:pStyle w:val="ConsPlusNormal"/>
        <w:spacing w:before="200"/>
        <w:ind w:firstLine="540"/>
        <w:jc w:val="both"/>
      </w:pPr>
      <w:r>
        <w:t xml:space="preserve">15. Необоснованно полученные ежемесячные выплаты в случае наступления обстоятельств, указанных в </w:t>
      </w:r>
      <w:hyperlink w:anchor="P1573">
        <w:r>
          <w:rPr>
            <w:color w:val="0000FF"/>
          </w:rPr>
          <w:t>пункте 13</w:t>
        </w:r>
      </w:hyperlink>
      <w:r>
        <w:t xml:space="preserve"> настоящего Порядка, подлежат возврату в бюджет Пензенской области в течение одного месяца с момента направления Министерством заявителю уведомления о необходимости возврата ежемесячных выплат.</w:t>
      </w:r>
    </w:p>
    <w:p w:rsidR="00632400" w:rsidRDefault="00632400">
      <w:pPr>
        <w:pStyle w:val="ConsPlusNormal"/>
        <w:spacing w:before="200"/>
        <w:ind w:firstLine="540"/>
        <w:jc w:val="both"/>
      </w:pPr>
      <w:r>
        <w:t>При невозвращении полученных ежемесячных выплат в установленный срок взыскание денежных средств осуществляется в судебном порядке.</w:t>
      </w: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right"/>
        <w:outlineLvl w:val="2"/>
      </w:pPr>
      <w:r>
        <w:t>Приложение N 1</w:t>
      </w:r>
    </w:p>
    <w:p w:rsidR="00632400" w:rsidRDefault="00632400">
      <w:pPr>
        <w:pStyle w:val="ConsPlusNormal"/>
        <w:jc w:val="right"/>
      </w:pPr>
      <w:r>
        <w:t>к Порядку</w:t>
      </w:r>
    </w:p>
    <w:p w:rsidR="00632400" w:rsidRDefault="00632400">
      <w:pPr>
        <w:pStyle w:val="ConsPlusNormal"/>
        <w:jc w:val="right"/>
      </w:pPr>
      <w:r>
        <w:t>предоставления ежемесячной</w:t>
      </w:r>
    </w:p>
    <w:p w:rsidR="00632400" w:rsidRDefault="00632400">
      <w:pPr>
        <w:pStyle w:val="ConsPlusNormal"/>
        <w:jc w:val="right"/>
      </w:pPr>
      <w:r>
        <w:t>выплаты несовершеннолетним детям</w:t>
      </w:r>
    </w:p>
    <w:p w:rsidR="00632400" w:rsidRDefault="00632400">
      <w:pPr>
        <w:pStyle w:val="ConsPlusNormal"/>
        <w:jc w:val="right"/>
      </w:pPr>
      <w:r>
        <w:t>лиц, имевших выдающиеся заслуги</w:t>
      </w:r>
    </w:p>
    <w:p w:rsidR="00632400" w:rsidRDefault="00632400">
      <w:pPr>
        <w:pStyle w:val="ConsPlusNormal"/>
        <w:jc w:val="right"/>
      </w:pPr>
      <w:r>
        <w:t>в области физической культуры</w:t>
      </w:r>
    </w:p>
    <w:p w:rsidR="00632400" w:rsidRDefault="00632400">
      <w:pPr>
        <w:pStyle w:val="ConsPlusNormal"/>
        <w:jc w:val="right"/>
      </w:pPr>
      <w:r>
        <w:t>и спорта</w:t>
      </w:r>
    </w:p>
    <w:p w:rsidR="00632400" w:rsidRDefault="00632400">
      <w:pPr>
        <w:pStyle w:val="ConsPlusNormal"/>
        <w:jc w:val="both"/>
      </w:pPr>
    </w:p>
    <w:p w:rsidR="00632400" w:rsidRDefault="00632400">
      <w:pPr>
        <w:pStyle w:val="ConsPlusNormal"/>
        <w:jc w:val="right"/>
      </w:pPr>
      <w:r>
        <w:t>ФОРМА</w:t>
      </w:r>
    </w:p>
    <w:p w:rsidR="00632400" w:rsidRDefault="00632400">
      <w:pPr>
        <w:pStyle w:val="ConsPlusNormal"/>
        <w:jc w:val="both"/>
      </w:pPr>
    </w:p>
    <w:p w:rsidR="00632400" w:rsidRDefault="00632400">
      <w:pPr>
        <w:pStyle w:val="ConsPlusNonformat"/>
        <w:jc w:val="both"/>
      </w:pPr>
      <w:r>
        <w:t xml:space="preserve">                                                 Министру труда, социальной</w:t>
      </w:r>
    </w:p>
    <w:p w:rsidR="00632400" w:rsidRDefault="00632400">
      <w:pPr>
        <w:pStyle w:val="ConsPlusNonformat"/>
        <w:jc w:val="both"/>
      </w:pPr>
      <w:r>
        <w:t xml:space="preserve">                                                        защиты и демографии</w:t>
      </w:r>
    </w:p>
    <w:p w:rsidR="00632400" w:rsidRDefault="00632400">
      <w:pPr>
        <w:pStyle w:val="ConsPlusNonformat"/>
        <w:jc w:val="both"/>
      </w:pPr>
      <w:r>
        <w:t xml:space="preserve">                                                         Пензенской области</w:t>
      </w:r>
    </w:p>
    <w:p w:rsidR="00632400" w:rsidRDefault="00632400">
      <w:pPr>
        <w:pStyle w:val="ConsPlusNonformat"/>
        <w:jc w:val="both"/>
      </w:pPr>
      <w:r>
        <w:t xml:space="preserve">                                                 __________________________</w:t>
      </w:r>
    </w:p>
    <w:p w:rsidR="00632400" w:rsidRDefault="00632400">
      <w:pPr>
        <w:pStyle w:val="ConsPlusNonformat"/>
        <w:jc w:val="both"/>
      </w:pPr>
      <w:r>
        <w:t xml:space="preserve">                                                             (ФИО министра)</w:t>
      </w:r>
    </w:p>
    <w:p w:rsidR="00632400" w:rsidRDefault="00632400">
      <w:pPr>
        <w:pStyle w:val="ConsPlusNonformat"/>
        <w:jc w:val="both"/>
      </w:pPr>
      <w:r>
        <w:t xml:space="preserve">                                                 __________________________</w:t>
      </w:r>
    </w:p>
    <w:p w:rsidR="00632400" w:rsidRDefault="00632400">
      <w:pPr>
        <w:pStyle w:val="ConsPlusNonformat"/>
        <w:jc w:val="both"/>
      </w:pPr>
      <w:r>
        <w:t xml:space="preserve">                                                            (ФИО заявителя)</w:t>
      </w:r>
    </w:p>
    <w:p w:rsidR="00632400" w:rsidRDefault="00632400">
      <w:pPr>
        <w:pStyle w:val="ConsPlusNonformat"/>
        <w:jc w:val="both"/>
      </w:pPr>
      <w:r>
        <w:t xml:space="preserve">                                                        Контактный телефон:</w:t>
      </w:r>
    </w:p>
    <w:p w:rsidR="00632400" w:rsidRDefault="00632400">
      <w:pPr>
        <w:pStyle w:val="ConsPlusNonformat"/>
        <w:jc w:val="both"/>
      </w:pPr>
      <w:r>
        <w:t xml:space="preserve">                                                 __________________________</w:t>
      </w:r>
    </w:p>
    <w:p w:rsidR="00632400" w:rsidRDefault="00632400">
      <w:pPr>
        <w:pStyle w:val="ConsPlusNonformat"/>
        <w:jc w:val="both"/>
      </w:pPr>
    </w:p>
    <w:p w:rsidR="00632400" w:rsidRDefault="00632400">
      <w:pPr>
        <w:pStyle w:val="ConsPlusNonformat"/>
        <w:jc w:val="both"/>
      </w:pPr>
      <w:bookmarkStart w:id="49" w:name="P1605"/>
      <w:bookmarkEnd w:id="49"/>
      <w:r>
        <w:t xml:space="preserve">                                 Заявление</w:t>
      </w:r>
    </w:p>
    <w:p w:rsidR="00632400" w:rsidRDefault="00632400">
      <w:pPr>
        <w:pStyle w:val="ConsPlusNonformat"/>
        <w:jc w:val="both"/>
      </w:pPr>
    </w:p>
    <w:p w:rsidR="00632400" w:rsidRDefault="00632400">
      <w:pPr>
        <w:pStyle w:val="ConsPlusNonformat"/>
        <w:jc w:val="both"/>
      </w:pPr>
      <w:r>
        <w:t xml:space="preserve">    Прошу  Вас  назначить ежемесячную выплату несовершеннолетним детям лиц,</w:t>
      </w:r>
    </w:p>
    <w:p w:rsidR="00632400" w:rsidRDefault="00632400">
      <w:pPr>
        <w:pStyle w:val="ConsPlusNonformat"/>
        <w:jc w:val="both"/>
      </w:pPr>
      <w:r>
        <w:t>имевших выдающиеся заслуги в области физической культуры и спорта,</w:t>
      </w:r>
    </w:p>
    <w:p w:rsidR="00632400" w:rsidRDefault="00632400">
      <w:pPr>
        <w:pStyle w:val="ConsPlusNonformat"/>
        <w:jc w:val="both"/>
      </w:pPr>
      <w:r>
        <w:t xml:space="preserve">                             Сведения о детях</w:t>
      </w:r>
    </w:p>
    <w:p w:rsidR="00632400" w:rsidRDefault="00632400">
      <w:pPr>
        <w:pStyle w:val="ConsPlusNonformat"/>
        <w:jc w:val="both"/>
      </w:pPr>
      <w:r>
        <w:t xml:space="preserve">      (заполняется на каждого несовершеннолетнего ребенка отдельно):</w:t>
      </w:r>
    </w:p>
    <w:p w:rsidR="00632400" w:rsidRDefault="00632400">
      <w:pPr>
        <w:pStyle w:val="ConsPlusNonformat"/>
        <w:jc w:val="both"/>
      </w:pPr>
    </w:p>
    <w:p w:rsidR="00632400" w:rsidRDefault="00632400">
      <w:pPr>
        <w:pStyle w:val="ConsPlusNonformat"/>
        <w:jc w:val="both"/>
      </w:pPr>
      <w:r>
        <w:t>Фамилия                                     _______________________________</w:t>
      </w:r>
    </w:p>
    <w:p w:rsidR="00632400" w:rsidRDefault="00632400">
      <w:pPr>
        <w:pStyle w:val="ConsPlusNonformat"/>
        <w:jc w:val="both"/>
      </w:pPr>
    </w:p>
    <w:p w:rsidR="00632400" w:rsidRDefault="00632400">
      <w:pPr>
        <w:pStyle w:val="ConsPlusNonformat"/>
        <w:jc w:val="both"/>
      </w:pPr>
      <w:r>
        <w:t>Имя                                         _______________________________</w:t>
      </w:r>
    </w:p>
    <w:p w:rsidR="00632400" w:rsidRDefault="00632400">
      <w:pPr>
        <w:pStyle w:val="ConsPlusNonformat"/>
        <w:jc w:val="both"/>
      </w:pPr>
    </w:p>
    <w:p w:rsidR="00632400" w:rsidRDefault="00632400">
      <w:pPr>
        <w:pStyle w:val="ConsPlusNonformat"/>
        <w:jc w:val="both"/>
      </w:pPr>
      <w:r>
        <w:t>Отчество (при наличии)                      _______________________________</w:t>
      </w:r>
    </w:p>
    <w:p w:rsidR="00632400" w:rsidRDefault="00632400">
      <w:pPr>
        <w:pStyle w:val="ConsPlusNonformat"/>
        <w:jc w:val="both"/>
      </w:pPr>
    </w:p>
    <w:p w:rsidR="00632400" w:rsidRDefault="00632400">
      <w:pPr>
        <w:pStyle w:val="ConsPlusNonformat"/>
        <w:jc w:val="both"/>
      </w:pPr>
      <w:r>
        <w:t>Дата рождения (дд.мм.гггг)                  _______________________________</w:t>
      </w:r>
    </w:p>
    <w:p w:rsidR="00632400" w:rsidRDefault="00632400">
      <w:pPr>
        <w:pStyle w:val="ConsPlusNonformat"/>
        <w:jc w:val="both"/>
      </w:pPr>
    </w:p>
    <w:p w:rsidR="00632400" w:rsidRDefault="00632400">
      <w:pPr>
        <w:pStyle w:val="ConsPlusNonformat"/>
        <w:jc w:val="both"/>
      </w:pPr>
      <w:r>
        <w:t>Адрес постоянного места жительства          _______________________________</w:t>
      </w:r>
    </w:p>
    <w:p w:rsidR="00632400" w:rsidRDefault="00632400">
      <w:pPr>
        <w:pStyle w:val="ConsPlusNonformat"/>
        <w:jc w:val="both"/>
      </w:pPr>
    </w:p>
    <w:p w:rsidR="00632400" w:rsidRDefault="00632400">
      <w:pPr>
        <w:pStyle w:val="ConsPlusNonformat"/>
        <w:jc w:val="both"/>
      </w:pPr>
      <w:r>
        <w:t xml:space="preserve">    Сведения о родителе:</w:t>
      </w:r>
    </w:p>
    <w:p w:rsidR="00632400" w:rsidRDefault="00632400">
      <w:pPr>
        <w:pStyle w:val="ConsPlusNonformat"/>
        <w:jc w:val="both"/>
      </w:pPr>
    </w:p>
    <w:p w:rsidR="00632400" w:rsidRDefault="00632400">
      <w:pPr>
        <w:pStyle w:val="ConsPlusNonformat"/>
        <w:jc w:val="both"/>
      </w:pPr>
      <w:r>
        <w:t>Фамилия                                     _______________________________</w:t>
      </w:r>
    </w:p>
    <w:p w:rsidR="00632400" w:rsidRDefault="00632400">
      <w:pPr>
        <w:pStyle w:val="ConsPlusNonformat"/>
        <w:jc w:val="both"/>
      </w:pPr>
    </w:p>
    <w:p w:rsidR="00632400" w:rsidRDefault="00632400">
      <w:pPr>
        <w:pStyle w:val="ConsPlusNonformat"/>
        <w:jc w:val="both"/>
      </w:pPr>
      <w:r>
        <w:t>Имя                                         _______________________________</w:t>
      </w:r>
    </w:p>
    <w:p w:rsidR="00632400" w:rsidRDefault="00632400">
      <w:pPr>
        <w:pStyle w:val="ConsPlusNonformat"/>
        <w:jc w:val="both"/>
      </w:pPr>
    </w:p>
    <w:p w:rsidR="00632400" w:rsidRDefault="00632400">
      <w:pPr>
        <w:pStyle w:val="ConsPlusNonformat"/>
        <w:jc w:val="both"/>
      </w:pPr>
      <w:r>
        <w:t>Отчество (при наличии)                      _______________________________</w:t>
      </w:r>
    </w:p>
    <w:p w:rsidR="00632400" w:rsidRDefault="00632400">
      <w:pPr>
        <w:pStyle w:val="ConsPlusNonformat"/>
        <w:jc w:val="both"/>
      </w:pPr>
    </w:p>
    <w:p w:rsidR="00632400" w:rsidRDefault="00632400">
      <w:pPr>
        <w:pStyle w:val="ConsPlusNonformat"/>
        <w:jc w:val="both"/>
      </w:pPr>
      <w:r>
        <w:t>Дата смерти (дд.мм.гггг)                    _______________________________</w:t>
      </w:r>
    </w:p>
    <w:p w:rsidR="00632400" w:rsidRDefault="00632400">
      <w:pPr>
        <w:pStyle w:val="ConsPlusNonformat"/>
        <w:jc w:val="both"/>
      </w:pPr>
    </w:p>
    <w:p w:rsidR="00632400" w:rsidRDefault="00632400">
      <w:pPr>
        <w:pStyle w:val="ConsPlusNonformat"/>
        <w:jc w:val="both"/>
      </w:pPr>
      <w:r>
        <w:t xml:space="preserve">    Прошу уведомить меня о принятом решении путем      ___________________.</w:t>
      </w:r>
    </w:p>
    <w:p w:rsidR="00632400" w:rsidRDefault="00632400">
      <w:pPr>
        <w:pStyle w:val="ConsPlusNonformat"/>
        <w:jc w:val="both"/>
      </w:pPr>
    </w:p>
    <w:p w:rsidR="00632400" w:rsidRDefault="00632400">
      <w:pPr>
        <w:pStyle w:val="ConsPlusNonformat"/>
        <w:jc w:val="both"/>
      </w:pPr>
      <w:r>
        <w:t xml:space="preserve">    Приложение:</w:t>
      </w:r>
    </w:p>
    <w:p w:rsidR="00632400" w:rsidRDefault="00632400">
      <w:pPr>
        <w:pStyle w:val="ConsPlusNonformat"/>
        <w:jc w:val="both"/>
      </w:pPr>
      <w:r>
        <w:t xml:space="preserve">                                                                       Дата</w:t>
      </w:r>
    </w:p>
    <w:p w:rsidR="00632400" w:rsidRDefault="00632400">
      <w:pPr>
        <w:pStyle w:val="ConsPlusNonformat"/>
        <w:jc w:val="both"/>
      </w:pPr>
      <w:r>
        <w:t xml:space="preserve">                                                                    Подпись</w:t>
      </w: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right"/>
        <w:outlineLvl w:val="2"/>
      </w:pPr>
      <w:r>
        <w:t>Приложение N 2</w:t>
      </w:r>
    </w:p>
    <w:p w:rsidR="00632400" w:rsidRDefault="00632400">
      <w:pPr>
        <w:pStyle w:val="ConsPlusNormal"/>
        <w:jc w:val="right"/>
      </w:pPr>
      <w:r>
        <w:t>к Порядку</w:t>
      </w:r>
    </w:p>
    <w:p w:rsidR="00632400" w:rsidRDefault="00632400">
      <w:pPr>
        <w:pStyle w:val="ConsPlusNormal"/>
        <w:jc w:val="right"/>
      </w:pPr>
      <w:r>
        <w:t>предоставления ежемесячной</w:t>
      </w:r>
    </w:p>
    <w:p w:rsidR="00632400" w:rsidRDefault="00632400">
      <w:pPr>
        <w:pStyle w:val="ConsPlusNormal"/>
        <w:jc w:val="right"/>
      </w:pPr>
      <w:r>
        <w:t>выплаты несовершеннолетним детям</w:t>
      </w:r>
    </w:p>
    <w:p w:rsidR="00632400" w:rsidRDefault="00632400">
      <w:pPr>
        <w:pStyle w:val="ConsPlusNormal"/>
        <w:jc w:val="right"/>
      </w:pPr>
      <w:r>
        <w:t>лиц, имевших выдающиеся заслуги</w:t>
      </w:r>
    </w:p>
    <w:p w:rsidR="00632400" w:rsidRDefault="00632400">
      <w:pPr>
        <w:pStyle w:val="ConsPlusNormal"/>
        <w:jc w:val="right"/>
      </w:pPr>
      <w:r>
        <w:t>в области физической культуры</w:t>
      </w:r>
    </w:p>
    <w:p w:rsidR="00632400" w:rsidRDefault="00632400">
      <w:pPr>
        <w:pStyle w:val="ConsPlusNormal"/>
        <w:jc w:val="right"/>
      </w:pPr>
      <w:r>
        <w:t>и спорта</w:t>
      </w:r>
    </w:p>
    <w:p w:rsidR="00632400" w:rsidRDefault="00632400">
      <w:pPr>
        <w:pStyle w:val="ConsPlusNormal"/>
        <w:jc w:val="both"/>
      </w:pPr>
    </w:p>
    <w:p w:rsidR="00632400" w:rsidRDefault="00632400">
      <w:pPr>
        <w:pStyle w:val="ConsPlusNormal"/>
        <w:jc w:val="center"/>
      </w:pPr>
      <w:bookmarkStart w:id="50" w:name="P1650"/>
      <w:bookmarkEnd w:id="50"/>
      <w:r>
        <w:t>Согласие</w:t>
      </w:r>
    </w:p>
    <w:p w:rsidR="00632400" w:rsidRDefault="00632400">
      <w:pPr>
        <w:pStyle w:val="ConsPlusNormal"/>
        <w:jc w:val="center"/>
      </w:pPr>
      <w:r>
        <w:t>на обработку персональных данных</w:t>
      </w:r>
    </w:p>
    <w:p w:rsidR="00632400" w:rsidRDefault="00632400">
      <w:pPr>
        <w:pStyle w:val="ConsPlusNormal"/>
        <w:jc w:val="center"/>
      </w:pPr>
      <w:r>
        <w:t>(образец)</w:t>
      </w:r>
    </w:p>
    <w:p w:rsidR="00632400" w:rsidRDefault="006324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1020"/>
        <w:gridCol w:w="510"/>
        <w:gridCol w:w="574"/>
        <w:gridCol w:w="340"/>
        <w:gridCol w:w="340"/>
        <w:gridCol w:w="495"/>
        <w:gridCol w:w="1701"/>
        <w:gridCol w:w="340"/>
        <w:gridCol w:w="680"/>
        <w:gridCol w:w="510"/>
        <w:gridCol w:w="1134"/>
      </w:tblGrid>
      <w:tr w:rsidR="00632400">
        <w:tc>
          <w:tcPr>
            <w:tcW w:w="9004" w:type="dxa"/>
            <w:gridSpan w:val="15"/>
          </w:tcPr>
          <w:p w:rsidR="00632400" w:rsidRDefault="00632400">
            <w:pPr>
              <w:pStyle w:val="ConsPlusNormal"/>
              <w:jc w:val="center"/>
            </w:pPr>
            <w:r>
              <w:t>Согласие на обработку персональных данных</w:t>
            </w:r>
          </w:p>
        </w:tc>
      </w:tr>
      <w:tr w:rsidR="00632400">
        <w:tc>
          <w:tcPr>
            <w:tcW w:w="9004" w:type="dxa"/>
            <w:gridSpan w:val="15"/>
          </w:tcPr>
          <w:p w:rsidR="00632400" w:rsidRDefault="00632400">
            <w:pPr>
              <w:pStyle w:val="ConsPlusNormal"/>
              <w:jc w:val="center"/>
            </w:pPr>
            <w:r>
              <w:t>(информация о субъекте персональных данных)</w:t>
            </w:r>
          </w:p>
        </w:tc>
      </w:tr>
      <w:tr w:rsidR="00632400">
        <w:tc>
          <w:tcPr>
            <w:tcW w:w="680" w:type="dxa"/>
            <w:gridSpan w:val="2"/>
          </w:tcPr>
          <w:p w:rsidR="00632400" w:rsidRDefault="00632400">
            <w:pPr>
              <w:pStyle w:val="ConsPlusNormal"/>
            </w:pPr>
            <w:r>
              <w:t>Я</w:t>
            </w:r>
          </w:p>
        </w:tc>
        <w:tc>
          <w:tcPr>
            <w:tcW w:w="2784" w:type="dxa"/>
            <w:gridSpan w:val="5"/>
          </w:tcPr>
          <w:p w:rsidR="00632400" w:rsidRDefault="00632400">
            <w:pPr>
              <w:pStyle w:val="ConsPlusNormal"/>
            </w:pPr>
          </w:p>
        </w:tc>
        <w:tc>
          <w:tcPr>
            <w:tcW w:w="3216" w:type="dxa"/>
            <w:gridSpan w:val="5"/>
          </w:tcPr>
          <w:p w:rsidR="00632400" w:rsidRDefault="00632400">
            <w:pPr>
              <w:pStyle w:val="ConsPlusNormal"/>
            </w:pPr>
          </w:p>
        </w:tc>
        <w:tc>
          <w:tcPr>
            <w:tcW w:w="2324" w:type="dxa"/>
            <w:gridSpan w:val="3"/>
          </w:tcPr>
          <w:p w:rsidR="00632400" w:rsidRDefault="00632400">
            <w:pPr>
              <w:pStyle w:val="ConsPlusNormal"/>
            </w:pPr>
          </w:p>
        </w:tc>
      </w:tr>
      <w:tr w:rsidR="00632400">
        <w:tc>
          <w:tcPr>
            <w:tcW w:w="680" w:type="dxa"/>
            <w:gridSpan w:val="2"/>
          </w:tcPr>
          <w:p w:rsidR="00632400" w:rsidRDefault="00632400">
            <w:pPr>
              <w:pStyle w:val="ConsPlusNormal"/>
            </w:pPr>
          </w:p>
        </w:tc>
        <w:tc>
          <w:tcPr>
            <w:tcW w:w="2784" w:type="dxa"/>
            <w:gridSpan w:val="5"/>
          </w:tcPr>
          <w:p w:rsidR="00632400" w:rsidRDefault="00632400">
            <w:pPr>
              <w:pStyle w:val="ConsPlusNormal"/>
              <w:jc w:val="center"/>
            </w:pPr>
            <w:r>
              <w:t>(фамилия)</w:t>
            </w:r>
          </w:p>
        </w:tc>
        <w:tc>
          <w:tcPr>
            <w:tcW w:w="3216" w:type="dxa"/>
            <w:gridSpan w:val="5"/>
          </w:tcPr>
          <w:p w:rsidR="00632400" w:rsidRDefault="00632400">
            <w:pPr>
              <w:pStyle w:val="ConsPlusNormal"/>
              <w:jc w:val="center"/>
            </w:pPr>
            <w:r>
              <w:t>(имя)</w:t>
            </w:r>
          </w:p>
        </w:tc>
        <w:tc>
          <w:tcPr>
            <w:tcW w:w="2324" w:type="dxa"/>
            <w:gridSpan w:val="3"/>
          </w:tcPr>
          <w:p w:rsidR="00632400" w:rsidRDefault="00632400">
            <w:pPr>
              <w:pStyle w:val="ConsPlusNormal"/>
              <w:jc w:val="center"/>
            </w:pPr>
            <w:r>
              <w:t>(отчество)</w:t>
            </w:r>
          </w:p>
        </w:tc>
      </w:tr>
      <w:tr w:rsidR="00632400">
        <w:tc>
          <w:tcPr>
            <w:tcW w:w="3464" w:type="dxa"/>
            <w:gridSpan w:val="7"/>
          </w:tcPr>
          <w:p w:rsidR="00632400" w:rsidRDefault="00632400">
            <w:pPr>
              <w:pStyle w:val="ConsPlusNormal"/>
            </w:pPr>
          </w:p>
        </w:tc>
        <w:tc>
          <w:tcPr>
            <w:tcW w:w="5540" w:type="dxa"/>
            <w:gridSpan w:val="8"/>
          </w:tcPr>
          <w:p w:rsidR="00632400" w:rsidRDefault="00632400">
            <w:pPr>
              <w:pStyle w:val="ConsPlusNormal"/>
            </w:pPr>
          </w:p>
        </w:tc>
      </w:tr>
      <w:tr w:rsidR="00632400">
        <w:tc>
          <w:tcPr>
            <w:tcW w:w="3464" w:type="dxa"/>
            <w:gridSpan w:val="7"/>
          </w:tcPr>
          <w:p w:rsidR="00632400" w:rsidRDefault="00632400">
            <w:pPr>
              <w:pStyle w:val="ConsPlusNormal"/>
            </w:pPr>
            <w:r>
              <w:t>(основной документ, удостоверяющий личность)</w:t>
            </w:r>
          </w:p>
        </w:tc>
        <w:tc>
          <w:tcPr>
            <w:tcW w:w="5540" w:type="dxa"/>
            <w:gridSpan w:val="8"/>
          </w:tcPr>
          <w:p w:rsidR="00632400" w:rsidRDefault="00632400">
            <w:pPr>
              <w:pStyle w:val="ConsPlusNormal"/>
              <w:jc w:val="both"/>
            </w:pPr>
            <w:r>
              <w:t>(номер основного документа, удостоверяющего его личность)</w:t>
            </w:r>
          </w:p>
        </w:tc>
      </w:tr>
      <w:tr w:rsidR="00632400">
        <w:tc>
          <w:tcPr>
            <w:tcW w:w="3464" w:type="dxa"/>
            <w:gridSpan w:val="7"/>
          </w:tcPr>
          <w:p w:rsidR="00632400" w:rsidRDefault="00632400">
            <w:pPr>
              <w:pStyle w:val="ConsPlusNormal"/>
            </w:pPr>
          </w:p>
        </w:tc>
        <w:tc>
          <w:tcPr>
            <w:tcW w:w="5540" w:type="dxa"/>
            <w:gridSpan w:val="8"/>
          </w:tcPr>
          <w:p w:rsidR="00632400" w:rsidRDefault="00632400">
            <w:pPr>
              <w:pStyle w:val="ConsPlusNormal"/>
            </w:pPr>
          </w:p>
        </w:tc>
      </w:tr>
      <w:tr w:rsidR="00632400">
        <w:tc>
          <w:tcPr>
            <w:tcW w:w="3464" w:type="dxa"/>
            <w:gridSpan w:val="7"/>
          </w:tcPr>
          <w:p w:rsidR="00632400" w:rsidRDefault="00632400">
            <w:pPr>
              <w:pStyle w:val="ConsPlusNormal"/>
            </w:pPr>
            <w:r>
              <w:t>(сведения о дате выдачи указанного документа)</w:t>
            </w:r>
          </w:p>
        </w:tc>
        <w:tc>
          <w:tcPr>
            <w:tcW w:w="5540" w:type="dxa"/>
            <w:gridSpan w:val="8"/>
          </w:tcPr>
          <w:p w:rsidR="00632400" w:rsidRDefault="00632400">
            <w:pPr>
              <w:pStyle w:val="ConsPlusNormal"/>
              <w:jc w:val="both"/>
            </w:pPr>
            <w:r>
              <w:t>(сведения о выдавшем указанный документ органе)</w:t>
            </w:r>
          </w:p>
        </w:tc>
      </w:tr>
      <w:tr w:rsidR="00632400">
        <w:tc>
          <w:tcPr>
            <w:tcW w:w="3464" w:type="dxa"/>
            <w:gridSpan w:val="7"/>
          </w:tcPr>
          <w:p w:rsidR="00632400" w:rsidRDefault="00632400">
            <w:pPr>
              <w:pStyle w:val="ConsPlusNormal"/>
            </w:pPr>
            <w:r>
              <w:t>зарегистрированный по адресу:</w:t>
            </w:r>
          </w:p>
        </w:tc>
        <w:tc>
          <w:tcPr>
            <w:tcW w:w="5540" w:type="dxa"/>
            <w:gridSpan w:val="8"/>
          </w:tcPr>
          <w:p w:rsidR="00632400" w:rsidRDefault="00632400">
            <w:pPr>
              <w:pStyle w:val="ConsPlusNormal"/>
            </w:pPr>
          </w:p>
        </w:tc>
      </w:tr>
      <w:tr w:rsidR="00632400">
        <w:tc>
          <w:tcPr>
            <w:tcW w:w="3464" w:type="dxa"/>
            <w:gridSpan w:val="7"/>
          </w:tcPr>
          <w:p w:rsidR="00632400" w:rsidRDefault="00632400">
            <w:pPr>
              <w:pStyle w:val="ConsPlusNormal"/>
            </w:pPr>
          </w:p>
        </w:tc>
        <w:tc>
          <w:tcPr>
            <w:tcW w:w="5540" w:type="dxa"/>
            <w:gridSpan w:val="8"/>
          </w:tcPr>
          <w:p w:rsidR="00632400" w:rsidRDefault="00632400">
            <w:pPr>
              <w:pStyle w:val="ConsPlusNormal"/>
              <w:jc w:val="center"/>
            </w:pPr>
            <w:r>
              <w:t>(адрес)</w:t>
            </w:r>
          </w:p>
        </w:tc>
      </w:tr>
      <w:tr w:rsidR="00632400">
        <w:tc>
          <w:tcPr>
            <w:tcW w:w="9004" w:type="dxa"/>
            <w:gridSpan w:val="15"/>
          </w:tcPr>
          <w:p w:rsidR="00632400" w:rsidRDefault="00632400">
            <w:pPr>
              <w:pStyle w:val="ConsPlusNormal"/>
            </w:pPr>
            <w:r>
              <w:t>(информация о представителе субъекта персональных данных)</w:t>
            </w:r>
          </w:p>
        </w:tc>
      </w:tr>
      <w:tr w:rsidR="00632400">
        <w:tc>
          <w:tcPr>
            <w:tcW w:w="680" w:type="dxa"/>
            <w:gridSpan w:val="2"/>
          </w:tcPr>
          <w:p w:rsidR="00632400" w:rsidRDefault="00632400">
            <w:pPr>
              <w:pStyle w:val="ConsPlusNormal"/>
            </w:pPr>
            <w:r>
              <w:t>Я</w:t>
            </w:r>
          </w:p>
        </w:tc>
        <w:tc>
          <w:tcPr>
            <w:tcW w:w="2784" w:type="dxa"/>
            <w:gridSpan w:val="5"/>
          </w:tcPr>
          <w:p w:rsidR="00632400" w:rsidRDefault="00632400">
            <w:pPr>
              <w:pStyle w:val="ConsPlusNormal"/>
            </w:pPr>
          </w:p>
        </w:tc>
        <w:tc>
          <w:tcPr>
            <w:tcW w:w="3216" w:type="dxa"/>
            <w:gridSpan w:val="5"/>
          </w:tcPr>
          <w:p w:rsidR="00632400" w:rsidRDefault="00632400">
            <w:pPr>
              <w:pStyle w:val="ConsPlusNormal"/>
            </w:pPr>
          </w:p>
        </w:tc>
        <w:tc>
          <w:tcPr>
            <w:tcW w:w="2324" w:type="dxa"/>
            <w:gridSpan w:val="3"/>
          </w:tcPr>
          <w:p w:rsidR="00632400" w:rsidRDefault="00632400">
            <w:pPr>
              <w:pStyle w:val="ConsPlusNormal"/>
            </w:pPr>
          </w:p>
        </w:tc>
      </w:tr>
      <w:tr w:rsidR="00632400">
        <w:tc>
          <w:tcPr>
            <w:tcW w:w="680" w:type="dxa"/>
            <w:gridSpan w:val="2"/>
          </w:tcPr>
          <w:p w:rsidR="00632400" w:rsidRDefault="00632400">
            <w:pPr>
              <w:pStyle w:val="ConsPlusNormal"/>
            </w:pPr>
          </w:p>
        </w:tc>
        <w:tc>
          <w:tcPr>
            <w:tcW w:w="2784" w:type="dxa"/>
            <w:gridSpan w:val="5"/>
          </w:tcPr>
          <w:p w:rsidR="00632400" w:rsidRDefault="00632400">
            <w:pPr>
              <w:pStyle w:val="ConsPlusNormal"/>
              <w:jc w:val="center"/>
            </w:pPr>
            <w:r>
              <w:t>(фамилия)</w:t>
            </w:r>
          </w:p>
        </w:tc>
        <w:tc>
          <w:tcPr>
            <w:tcW w:w="3216" w:type="dxa"/>
            <w:gridSpan w:val="5"/>
          </w:tcPr>
          <w:p w:rsidR="00632400" w:rsidRDefault="00632400">
            <w:pPr>
              <w:pStyle w:val="ConsPlusNormal"/>
              <w:jc w:val="center"/>
            </w:pPr>
            <w:r>
              <w:t>(имя)</w:t>
            </w:r>
          </w:p>
        </w:tc>
        <w:tc>
          <w:tcPr>
            <w:tcW w:w="2324" w:type="dxa"/>
            <w:gridSpan w:val="3"/>
          </w:tcPr>
          <w:p w:rsidR="00632400" w:rsidRDefault="00632400">
            <w:pPr>
              <w:pStyle w:val="ConsPlusNormal"/>
              <w:jc w:val="center"/>
            </w:pPr>
            <w:r>
              <w:t>(отчество)</w:t>
            </w:r>
          </w:p>
        </w:tc>
      </w:tr>
      <w:tr w:rsidR="00632400">
        <w:tc>
          <w:tcPr>
            <w:tcW w:w="3464" w:type="dxa"/>
            <w:gridSpan w:val="7"/>
          </w:tcPr>
          <w:p w:rsidR="00632400" w:rsidRDefault="00632400">
            <w:pPr>
              <w:pStyle w:val="ConsPlusNormal"/>
            </w:pPr>
          </w:p>
        </w:tc>
        <w:tc>
          <w:tcPr>
            <w:tcW w:w="5540" w:type="dxa"/>
            <w:gridSpan w:val="8"/>
          </w:tcPr>
          <w:p w:rsidR="00632400" w:rsidRDefault="00632400">
            <w:pPr>
              <w:pStyle w:val="ConsPlusNormal"/>
            </w:pPr>
          </w:p>
        </w:tc>
      </w:tr>
      <w:tr w:rsidR="00632400">
        <w:tc>
          <w:tcPr>
            <w:tcW w:w="3464" w:type="dxa"/>
            <w:gridSpan w:val="7"/>
          </w:tcPr>
          <w:p w:rsidR="00632400" w:rsidRDefault="00632400">
            <w:pPr>
              <w:pStyle w:val="ConsPlusNormal"/>
            </w:pPr>
            <w:r>
              <w:t>(основной документ, удостоверяющий личность)</w:t>
            </w:r>
          </w:p>
        </w:tc>
        <w:tc>
          <w:tcPr>
            <w:tcW w:w="5540" w:type="dxa"/>
            <w:gridSpan w:val="8"/>
          </w:tcPr>
          <w:p w:rsidR="00632400" w:rsidRDefault="00632400">
            <w:pPr>
              <w:pStyle w:val="ConsPlusNormal"/>
              <w:jc w:val="both"/>
            </w:pPr>
            <w:r>
              <w:t>(номер основного документа, удостоверяющего его личность)</w:t>
            </w:r>
          </w:p>
        </w:tc>
      </w:tr>
      <w:tr w:rsidR="00632400">
        <w:tc>
          <w:tcPr>
            <w:tcW w:w="3464" w:type="dxa"/>
            <w:gridSpan w:val="7"/>
          </w:tcPr>
          <w:p w:rsidR="00632400" w:rsidRDefault="00632400">
            <w:pPr>
              <w:pStyle w:val="ConsPlusNormal"/>
            </w:pPr>
          </w:p>
        </w:tc>
        <w:tc>
          <w:tcPr>
            <w:tcW w:w="5540" w:type="dxa"/>
            <w:gridSpan w:val="8"/>
          </w:tcPr>
          <w:p w:rsidR="00632400" w:rsidRDefault="00632400">
            <w:pPr>
              <w:pStyle w:val="ConsPlusNormal"/>
            </w:pPr>
          </w:p>
        </w:tc>
      </w:tr>
      <w:tr w:rsidR="00632400">
        <w:tc>
          <w:tcPr>
            <w:tcW w:w="3464" w:type="dxa"/>
            <w:gridSpan w:val="7"/>
          </w:tcPr>
          <w:p w:rsidR="00632400" w:rsidRDefault="00632400">
            <w:pPr>
              <w:pStyle w:val="ConsPlusNormal"/>
            </w:pPr>
            <w:r>
              <w:t>(сведения о дате выдачи указанного документа)</w:t>
            </w:r>
          </w:p>
        </w:tc>
        <w:tc>
          <w:tcPr>
            <w:tcW w:w="5540" w:type="dxa"/>
            <w:gridSpan w:val="8"/>
          </w:tcPr>
          <w:p w:rsidR="00632400" w:rsidRDefault="00632400">
            <w:pPr>
              <w:pStyle w:val="ConsPlusNormal"/>
            </w:pPr>
            <w:r>
              <w:t>(сведения о выдавшем указанный документ органе)</w:t>
            </w:r>
          </w:p>
        </w:tc>
      </w:tr>
      <w:tr w:rsidR="00632400">
        <w:tc>
          <w:tcPr>
            <w:tcW w:w="3464" w:type="dxa"/>
            <w:gridSpan w:val="7"/>
          </w:tcPr>
          <w:p w:rsidR="00632400" w:rsidRDefault="00632400">
            <w:pPr>
              <w:pStyle w:val="ConsPlusNormal"/>
            </w:pPr>
            <w:r>
              <w:t>зарегистрированный по адресу:</w:t>
            </w:r>
          </w:p>
        </w:tc>
        <w:tc>
          <w:tcPr>
            <w:tcW w:w="5540" w:type="dxa"/>
            <w:gridSpan w:val="8"/>
          </w:tcPr>
          <w:p w:rsidR="00632400" w:rsidRDefault="00632400">
            <w:pPr>
              <w:pStyle w:val="ConsPlusNormal"/>
            </w:pPr>
          </w:p>
        </w:tc>
      </w:tr>
      <w:tr w:rsidR="00632400">
        <w:tc>
          <w:tcPr>
            <w:tcW w:w="3464" w:type="dxa"/>
            <w:gridSpan w:val="7"/>
          </w:tcPr>
          <w:p w:rsidR="00632400" w:rsidRDefault="00632400">
            <w:pPr>
              <w:pStyle w:val="ConsPlusNormal"/>
            </w:pPr>
          </w:p>
        </w:tc>
        <w:tc>
          <w:tcPr>
            <w:tcW w:w="5540" w:type="dxa"/>
            <w:gridSpan w:val="8"/>
          </w:tcPr>
          <w:p w:rsidR="00632400" w:rsidRDefault="00632400">
            <w:pPr>
              <w:pStyle w:val="ConsPlusNormal"/>
              <w:jc w:val="center"/>
            </w:pPr>
            <w:r>
              <w:t>(адрес)</w:t>
            </w:r>
          </w:p>
        </w:tc>
      </w:tr>
      <w:tr w:rsidR="00632400">
        <w:tc>
          <w:tcPr>
            <w:tcW w:w="9004" w:type="dxa"/>
            <w:gridSpan w:val="15"/>
          </w:tcPr>
          <w:p w:rsidR="00632400" w:rsidRDefault="00632400">
            <w:pPr>
              <w:pStyle w:val="ConsPlusNormal"/>
              <w:jc w:val="both"/>
            </w:pPr>
            <w:r>
              <w:t>наименование и реквизиты документа, подтверждающего полномочия представителя:</w:t>
            </w:r>
          </w:p>
        </w:tc>
      </w:tr>
      <w:tr w:rsidR="00632400">
        <w:tc>
          <w:tcPr>
            <w:tcW w:w="9004" w:type="dxa"/>
            <w:gridSpan w:val="15"/>
          </w:tcPr>
          <w:p w:rsidR="00632400" w:rsidRDefault="00632400">
            <w:pPr>
              <w:pStyle w:val="ConsPlusNormal"/>
            </w:pPr>
          </w:p>
        </w:tc>
      </w:tr>
      <w:tr w:rsidR="00632400">
        <w:tc>
          <w:tcPr>
            <w:tcW w:w="9004" w:type="dxa"/>
            <w:gridSpan w:val="15"/>
          </w:tcPr>
          <w:p w:rsidR="00632400" w:rsidRDefault="00632400">
            <w:pPr>
              <w:pStyle w:val="ConsPlusNormal"/>
            </w:pPr>
          </w:p>
        </w:tc>
      </w:tr>
      <w:tr w:rsidR="00632400">
        <w:tc>
          <w:tcPr>
            <w:tcW w:w="9004" w:type="dxa"/>
            <w:gridSpan w:val="15"/>
          </w:tcPr>
          <w:p w:rsidR="00632400" w:rsidRDefault="00632400">
            <w:pPr>
              <w:pStyle w:val="ConsPlusNormal"/>
              <w:jc w:val="both"/>
            </w:pPr>
            <w:r>
              <w:t>принимаю решение о предоставлении своих персональных данных в составе:</w:t>
            </w:r>
          </w:p>
        </w:tc>
      </w:tr>
      <w:tr w:rsidR="00632400">
        <w:tc>
          <w:tcPr>
            <w:tcW w:w="9004" w:type="dxa"/>
            <w:gridSpan w:val="15"/>
          </w:tcPr>
          <w:p w:rsidR="00632400" w:rsidRDefault="00632400">
            <w:pPr>
              <w:pStyle w:val="ConsPlusNormal"/>
            </w:pPr>
          </w:p>
        </w:tc>
      </w:tr>
      <w:tr w:rsidR="00632400">
        <w:tc>
          <w:tcPr>
            <w:tcW w:w="9004" w:type="dxa"/>
            <w:gridSpan w:val="15"/>
          </w:tcPr>
          <w:p w:rsidR="00632400" w:rsidRDefault="00632400">
            <w:pPr>
              <w:pStyle w:val="ConsPlusNormal"/>
              <w:jc w:val="both"/>
            </w:pPr>
            <w:r>
              <w:t>(перечень персональных данных, на обработку которых дается согласие субъекта персональных данных)</w:t>
            </w:r>
          </w:p>
        </w:tc>
      </w:tr>
      <w:tr w:rsidR="00632400">
        <w:tc>
          <w:tcPr>
            <w:tcW w:w="9004" w:type="dxa"/>
            <w:gridSpan w:val="15"/>
          </w:tcPr>
          <w:p w:rsidR="00632400" w:rsidRDefault="00632400">
            <w:pPr>
              <w:pStyle w:val="ConsPlusNormal"/>
            </w:pPr>
            <w:r>
              <w:t>и даю согласие на их обработку, включающую:</w:t>
            </w:r>
          </w:p>
        </w:tc>
      </w:tr>
      <w:tr w:rsidR="00632400">
        <w:tc>
          <w:tcPr>
            <w:tcW w:w="9004" w:type="dxa"/>
            <w:gridSpan w:val="15"/>
          </w:tcPr>
          <w:p w:rsidR="00632400" w:rsidRDefault="00632400">
            <w:pPr>
              <w:pStyle w:val="ConsPlusNormal"/>
            </w:pPr>
            <w:r>
              <w:t>1. сбор;</w:t>
            </w:r>
          </w:p>
        </w:tc>
      </w:tr>
      <w:tr w:rsidR="00632400">
        <w:tc>
          <w:tcPr>
            <w:tcW w:w="9004" w:type="dxa"/>
            <w:gridSpan w:val="15"/>
          </w:tcPr>
          <w:p w:rsidR="00632400" w:rsidRDefault="00632400">
            <w:pPr>
              <w:pStyle w:val="ConsPlusNormal"/>
            </w:pPr>
            <w:r>
              <w:t>2. запись;</w:t>
            </w:r>
          </w:p>
        </w:tc>
      </w:tr>
      <w:tr w:rsidR="00632400">
        <w:tc>
          <w:tcPr>
            <w:tcW w:w="9004" w:type="dxa"/>
            <w:gridSpan w:val="15"/>
          </w:tcPr>
          <w:p w:rsidR="00632400" w:rsidRDefault="00632400">
            <w:pPr>
              <w:pStyle w:val="ConsPlusNormal"/>
            </w:pPr>
            <w:r>
              <w:t>3. систематизацию;</w:t>
            </w:r>
          </w:p>
        </w:tc>
      </w:tr>
      <w:tr w:rsidR="00632400">
        <w:tc>
          <w:tcPr>
            <w:tcW w:w="9004" w:type="dxa"/>
            <w:gridSpan w:val="15"/>
          </w:tcPr>
          <w:p w:rsidR="00632400" w:rsidRDefault="00632400">
            <w:pPr>
              <w:pStyle w:val="ConsPlusNormal"/>
            </w:pPr>
            <w:r>
              <w:t>4. накопление;</w:t>
            </w:r>
          </w:p>
        </w:tc>
      </w:tr>
      <w:tr w:rsidR="00632400">
        <w:tc>
          <w:tcPr>
            <w:tcW w:w="9004" w:type="dxa"/>
            <w:gridSpan w:val="15"/>
          </w:tcPr>
          <w:p w:rsidR="00632400" w:rsidRDefault="00632400">
            <w:pPr>
              <w:pStyle w:val="ConsPlusNormal"/>
            </w:pPr>
            <w:r>
              <w:t>5. хранение;</w:t>
            </w:r>
          </w:p>
        </w:tc>
      </w:tr>
      <w:tr w:rsidR="00632400">
        <w:tc>
          <w:tcPr>
            <w:tcW w:w="9004" w:type="dxa"/>
            <w:gridSpan w:val="15"/>
          </w:tcPr>
          <w:p w:rsidR="00632400" w:rsidRDefault="00632400">
            <w:pPr>
              <w:pStyle w:val="ConsPlusNormal"/>
            </w:pPr>
            <w:r>
              <w:t>6. уточнение (обновление);</w:t>
            </w:r>
          </w:p>
        </w:tc>
      </w:tr>
      <w:tr w:rsidR="00632400">
        <w:tc>
          <w:tcPr>
            <w:tcW w:w="9004" w:type="dxa"/>
            <w:gridSpan w:val="15"/>
          </w:tcPr>
          <w:p w:rsidR="00632400" w:rsidRDefault="00632400">
            <w:pPr>
              <w:pStyle w:val="ConsPlusNormal"/>
            </w:pPr>
            <w:r>
              <w:t>7. уточнение (изменение);</w:t>
            </w:r>
          </w:p>
        </w:tc>
      </w:tr>
      <w:tr w:rsidR="00632400">
        <w:tc>
          <w:tcPr>
            <w:tcW w:w="9004" w:type="dxa"/>
            <w:gridSpan w:val="15"/>
          </w:tcPr>
          <w:p w:rsidR="00632400" w:rsidRDefault="00632400">
            <w:pPr>
              <w:pStyle w:val="ConsPlusNormal"/>
            </w:pPr>
            <w:r>
              <w:t>8. извлечение;</w:t>
            </w:r>
          </w:p>
        </w:tc>
      </w:tr>
      <w:tr w:rsidR="00632400">
        <w:tc>
          <w:tcPr>
            <w:tcW w:w="9004" w:type="dxa"/>
            <w:gridSpan w:val="15"/>
          </w:tcPr>
          <w:p w:rsidR="00632400" w:rsidRDefault="00632400">
            <w:pPr>
              <w:pStyle w:val="ConsPlusNormal"/>
            </w:pPr>
            <w:r>
              <w:t>9. использование;</w:t>
            </w:r>
          </w:p>
        </w:tc>
      </w:tr>
      <w:tr w:rsidR="00632400">
        <w:tc>
          <w:tcPr>
            <w:tcW w:w="9004" w:type="dxa"/>
            <w:gridSpan w:val="15"/>
          </w:tcPr>
          <w:p w:rsidR="00632400" w:rsidRDefault="00632400">
            <w:pPr>
              <w:pStyle w:val="ConsPlusNormal"/>
            </w:pPr>
            <w:r>
              <w:t>10. передачу (предоставление);</w:t>
            </w:r>
          </w:p>
        </w:tc>
      </w:tr>
      <w:tr w:rsidR="00632400">
        <w:tc>
          <w:tcPr>
            <w:tcW w:w="9004" w:type="dxa"/>
            <w:gridSpan w:val="15"/>
          </w:tcPr>
          <w:p w:rsidR="00632400" w:rsidRDefault="00632400">
            <w:pPr>
              <w:pStyle w:val="ConsPlusNormal"/>
            </w:pPr>
            <w:r>
              <w:t>11. передачу (доступ);</w:t>
            </w:r>
          </w:p>
        </w:tc>
      </w:tr>
      <w:tr w:rsidR="00632400">
        <w:tc>
          <w:tcPr>
            <w:tcW w:w="9004" w:type="dxa"/>
            <w:gridSpan w:val="15"/>
          </w:tcPr>
          <w:p w:rsidR="00632400" w:rsidRDefault="00632400">
            <w:pPr>
              <w:pStyle w:val="ConsPlusNormal"/>
            </w:pPr>
            <w:r>
              <w:t>12. обезличивание;</w:t>
            </w:r>
          </w:p>
        </w:tc>
      </w:tr>
      <w:tr w:rsidR="00632400">
        <w:tc>
          <w:tcPr>
            <w:tcW w:w="9004" w:type="dxa"/>
            <w:gridSpan w:val="15"/>
          </w:tcPr>
          <w:p w:rsidR="00632400" w:rsidRDefault="00632400">
            <w:pPr>
              <w:pStyle w:val="ConsPlusNormal"/>
            </w:pPr>
            <w:r>
              <w:t>13. блокирование;</w:t>
            </w:r>
          </w:p>
        </w:tc>
      </w:tr>
      <w:tr w:rsidR="00632400">
        <w:tc>
          <w:tcPr>
            <w:tcW w:w="9004" w:type="dxa"/>
            <w:gridSpan w:val="15"/>
          </w:tcPr>
          <w:p w:rsidR="00632400" w:rsidRDefault="00632400">
            <w:pPr>
              <w:pStyle w:val="ConsPlusNormal"/>
            </w:pPr>
            <w:r>
              <w:t>14. удаление;</w:t>
            </w:r>
          </w:p>
        </w:tc>
      </w:tr>
      <w:tr w:rsidR="00632400">
        <w:tc>
          <w:tcPr>
            <w:tcW w:w="9004" w:type="dxa"/>
            <w:gridSpan w:val="15"/>
          </w:tcPr>
          <w:p w:rsidR="00632400" w:rsidRDefault="00632400">
            <w:pPr>
              <w:pStyle w:val="ConsPlusNormal"/>
            </w:pPr>
            <w:r>
              <w:t>15. уничтожение</w:t>
            </w:r>
          </w:p>
        </w:tc>
      </w:tr>
      <w:tr w:rsidR="00632400">
        <w:tc>
          <w:tcPr>
            <w:tcW w:w="9004" w:type="dxa"/>
            <w:gridSpan w:val="15"/>
          </w:tcPr>
          <w:p w:rsidR="00632400" w:rsidRDefault="00632400">
            <w:pPr>
              <w:pStyle w:val="ConsPlusNormal"/>
            </w:pPr>
            <w:r>
              <w:t>(в случае обработки общедоступных персональных данных)</w:t>
            </w:r>
          </w:p>
        </w:tc>
      </w:tr>
      <w:tr w:rsidR="00632400">
        <w:tc>
          <w:tcPr>
            <w:tcW w:w="9004" w:type="dxa"/>
            <w:gridSpan w:val="15"/>
          </w:tcPr>
          <w:p w:rsidR="00632400" w:rsidRDefault="00632400">
            <w:pPr>
              <w:pStyle w:val="ConsPlusNormal"/>
            </w:pPr>
            <w:r>
              <w:t>16. передачу (распространение)</w:t>
            </w:r>
          </w:p>
        </w:tc>
      </w:tr>
      <w:tr w:rsidR="00632400">
        <w:tc>
          <w:tcPr>
            <w:tcW w:w="9004" w:type="dxa"/>
            <w:gridSpan w:val="15"/>
          </w:tcPr>
          <w:p w:rsidR="00632400" w:rsidRDefault="00632400">
            <w:pPr>
              <w:pStyle w:val="ConsPlusNormal"/>
            </w:pPr>
            <w:r>
              <w:t>персональных данных</w:t>
            </w:r>
          </w:p>
        </w:tc>
      </w:tr>
      <w:tr w:rsidR="00632400">
        <w:tc>
          <w:tcPr>
            <w:tcW w:w="9004" w:type="dxa"/>
            <w:gridSpan w:val="15"/>
          </w:tcPr>
          <w:p w:rsidR="00632400" w:rsidRDefault="00632400">
            <w:pPr>
              <w:pStyle w:val="ConsPlusNormal"/>
              <w:jc w:val="both"/>
            </w:pPr>
            <w:r>
              <w:t>(перечень действий с персональными данными, на совершение которых дается согласие)</w:t>
            </w:r>
          </w:p>
        </w:tc>
      </w:tr>
      <w:tr w:rsidR="00632400">
        <w:tc>
          <w:tcPr>
            <w:tcW w:w="9004" w:type="dxa"/>
            <w:gridSpan w:val="15"/>
          </w:tcPr>
          <w:p w:rsidR="00632400" w:rsidRDefault="00632400">
            <w:pPr>
              <w:pStyle w:val="ConsPlusNormal"/>
              <w:jc w:val="both"/>
            </w:pPr>
            <w:r>
              <w:t>способами, определяемыми (перечислить договоры, регламенты, правила, инструкции и положения, которые определяют работу в информационных системах персональных данных и программных продуктах таких систем или перечислить способы обработки и в каких информационных системах персональных данных производится обработка персональных данных)</w:t>
            </w:r>
          </w:p>
        </w:tc>
      </w:tr>
      <w:tr w:rsidR="00632400">
        <w:tc>
          <w:tcPr>
            <w:tcW w:w="9004" w:type="dxa"/>
            <w:gridSpan w:val="15"/>
          </w:tcPr>
          <w:p w:rsidR="00632400" w:rsidRDefault="00632400">
            <w:pPr>
              <w:pStyle w:val="ConsPlusNormal"/>
              <w:jc w:val="both"/>
            </w:pPr>
            <w:r>
              <w:t>(общее описание используемых оператором способов обработки персональных данных)</w:t>
            </w:r>
          </w:p>
        </w:tc>
      </w:tr>
      <w:tr w:rsidR="00632400">
        <w:tc>
          <w:tcPr>
            <w:tcW w:w="9004" w:type="dxa"/>
            <w:gridSpan w:val="15"/>
          </w:tcPr>
          <w:p w:rsidR="00632400" w:rsidRDefault="00632400">
            <w:pPr>
              <w:pStyle w:val="ConsPlusNormal"/>
              <w:jc w:val="both"/>
            </w:pPr>
            <w:r>
              <w:t>своей волей и в своем интересе Министерству труда, социальной защиты и демографии Пензенской области, расположенному по адресу: 440008, г. Пенза, ул. Некрасова, 24</w:t>
            </w:r>
          </w:p>
        </w:tc>
      </w:tr>
      <w:tr w:rsidR="00632400">
        <w:tc>
          <w:tcPr>
            <w:tcW w:w="9004" w:type="dxa"/>
            <w:gridSpan w:val="15"/>
          </w:tcPr>
          <w:p w:rsidR="00632400" w:rsidRDefault="00632400">
            <w:pPr>
              <w:pStyle w:val="ConsPlusNormal"/>
              <w:jc w:val="both"/>
            </w:pPr>
            <w:r>
              <w:t>(информация о лице, осуществляющем обработку персональных данных по поручению Министерства труда, социальной защиты и демографии Пензенской области)</w:t>
            </w:r>
          </w:p>
        </w:tc>
      </w:tr>
      <w:tr w:rsidR="00632400">
        <w:tc>
          <w:tcPr>
            <w:tcW w:w="9004" w:type="dxa"/>
            <w:gridSpan w:val="15"/>
          </w:tcPr>
          <w:p w:rsidR="00632400" w:rsidRDefault="00632400">
            <w:pPr>
              <w:pStyle w:val="ConsPlusNormal"/>
            </w:pPr>
          </w:p>
        </w:tc>
      </w:tr>
      <w:tr w:rsidR="00632400">
        <w:tc>
          <w:tcPr>
            <w:tcW w:w="9004" w:type="dxa"/>
            <w:gridSpan w:val="15"/>
          </w:tcPr>
          <w:p w:rsidR="00632400" w:rsidRDefault="00632400">
            <w:pPr>
              <w:pStyle w:val="ConsPlusNormal"/>
              <w:jc w:val="both"/>
            </w:pPr>
            <w:r>
              <w:t>(наименование или фамилия, имя, отчество лица, осуществляющего обработку персональных данных по поручению Министерства труда, социальной защиты и демографии Пензенской области)</w:t>
            </w:r>
          </w:p>
        </w:tc>
      </w:tr>
      <w:tr w:rsidR="00632400">
        <w:tc>
          <w:tcPr>
            <w:tcW w:w="9004" w:type="dxa"/>
            <w:gridSpan w:val="15"/>
          </w:tcPr>
          <w:p w:rsidR="00632400" w:rsidRDefault="00632400">
            <w:pPr>
              <w:pStyle w:val="ConsPlusNormal"/>
            </w:pPr>
          </w:p>
        </w:tc>
      </w:tr>
      <w:tr w:rsidR="00632400">
        <w:tc>
          <w:tcPr>
            <w:tcW w:w="9004" w:type="dxa"/>
            <w:gridSpan w:val="15"/>
          </w:tcPr>
          <w:p w:rsidR="00632400" w:rsidRDefault="00632400">
            <w:pPr>
              <w:pStyle w:val="ConsPlusNormal"/>
              <w:jc w:val="both"/>
            </w:pPr>
            <w:r>
              <w:t>(адрес лица, осуществляющего обработку персональных данных по поручению Министерства труда, социальной защиты и демографии Пензенской области)</w:t>
            </w:r>
          </w:p>
        </w:tc>
      </w:tr>
      <w:tr w:rsidR="00632400">
        <w:tc>
          <w:tcPr>
            <w:tcW w:w="9004" w:type="dxa"/>
            <w:gridSpan w:val="15"/>
          </w:tcPr>
          <w:p w:rsidR="00632400" w:rsidRDefault="00632400">
            <w:pPr>
              <w:pStyle w:val="ConsPlusNormal"/>
            </w:pPr>
          </w:p>
        </w:tc>
      </w:tr>
      <w:tr w:rsidR="00632400">
        <w:tc>
          <w:tcPr>
            <w:tcW w:w="9004" w:type="dxa"/>
            <w:gridSpan w:val="15"/>
          </w:tcPr>
          <w:p w:rsidR="00632400" w:rsidRDefault="00632400">
            <w:pPr>
              <w:pStyle w:val="ConsPlusNormal"/>
            </w:pPr>
            <w:r>
              <w:t>с целью:</w:t>
            </w:r>
          </w:p>
        </w:tc>
      </w:tr>
      <w:tr w:rsidR="00632400">
        <w:tc>
          <w:tcPr>
            <w:tcW w:w="9004" w:type="dxa"/>
            <w:gridSpan w:val="15"/>
          </w:tcPr>
          <w:p w:rsidR="00632400" w:rsidRDefault="00632400">
            <w:pPr>
              <w:pStyle w:val="ConsPlusNormal"/>
            </w:pPr>
          </w:p>
        </w:tc>
      </w:tr>
      <w:tr w:rsidR="00632400">
        <w:tc>
          <w:tcPr>
            <w:tcW w:w="9004" w:type="dxa"/>
            <w:gridSpan w:val="15"/>
          </w:tcPr>
          <w:p w:rsidR="00632400" w:rsidRDefault="00632400">
            <w:pPr>
              <w:pStyle w:val="ConsPlusNormal"/>
            </w:pPr>
          </w:p>
        </w:tc>
      </w:tr>
      <w:tr w:rsidR="00632400">
        <w:tc>
          <w:tcPr>
            <w:tcW w:w="9004" w:type="dxa"/>
            <w:gridSpan w:val="15"/>
          </w:tcPr>
          <w:p w:rsidR="00632400" w:rsidRDefault="00632400">
            <w:pPr>
              <w:pStyle w:val="ConsPlusNormal"/>
            </w:pPr>
            <w:r>
              <w:t>(цель или цели обработки персональных данных)</w:t>
            </w:r>
          </w:p>
        </w:tc>
      </w:tr>
      <w:tr w:rsidR="00632400">
        <w:tc>
          <w:tcPr>
            <w:tcW w:w="3464" w:type="dxa"/>
            <w:gridSpan w:val="7"/>
          </w:tcPr>
          <w:p w:rsidR="00632400" w:rsidRDefault="00632400">
            <w:pPr>
              <w:pStyle w:val="ConsPlusNormal"/>
              <w:jc w:val="both"/>
            </w:pPr>
            <w:r>
              <w:t>на срок:</w:t>
            </w:r>
          </w:p>
        </w:tc>
        <w:tc>
          <w:tcPr>
            <w:tcW w:w="5540" w:type="dxa"/>
            <w:gridSpan w:val="8"/>
          </w:tcPr>
          <w:p w:rsidR="00632400" w:rsidRDefault="00632400">
            <w:pPr>
              <w:pStyle w:val="ConsPlusNormal"/>
            </w:pPr>
          </w:p>
        </w:tc>
      </w:tr>
      <w:tr w:rsidR="00632400">
        <w:tc>
          <w:tcPr>
            <w:tcW w:w="3464" w:type="dxa"/>
            <w:gridSpan w:val="7"/>
          </w:tcPr>
          <w:p w:rsidR="00632400" w:rsidRDefault="00632400">
            <w:pPr>
              <w:pStyle w:val="ConsPlusNormal"/>
            </w:pPr>
          </w:p>
        </w:tc>
        <w:tc>
          <w:tcPr>
            <w:tcW w:w="5540" w:type="dxa"/>
            <w:gridSpan w:val="8"/>
          </w:tcPr>
          <w:p w:rsidR="00632400" w:rsidRDefault="00632400">
            <w:pPr>
              <w:pStyle w:val="ConsPlusNormal"/>
              <w:jc w:val="both"/>
            </w:pPr>
            <w:r>
              <w:t>(срок, в течение которого действует согласие)</w:t>
            </w:r>
          </w:p>
        </w:tc>
      </w:tr>
      <w:tr w:rsidR="00632400">
        <w:tc>
          <w:tcPr>
            <w:tcW w:w="9004" w:type="dxa"/>
            <w:gridSpan w:val="15"/>
          </w:tcPr>
          <w:p w:rsidR="00632400" w:rsidRDefault="00632400">
            <w:pPr>
              <w:pStyle w:val="ConsPlusNormal"/>
              <w:jc w:val="both"/>
            </w:pPr>
            <w:r>
              <w:t>Порядок отзыва согласия:</w:t>
            </w:r>
          </w:p>
        </w:tc>
      </w:tr>
      <w:tr w:rsidR="00632400">
        <w:tc>
          <w:tcPr>
            <w:tcW w:w="9004" w:type="dxa"/>
            <w:gridSpan w:val="15"/>
          </w:tcPr>
          <w:p w:rsidR="00632400" w:rsidRDefault="00632400">
            <w:pPr>
              <w:pStyle w:val="ConsPlusNormal"/>
              <w:jc w:val="both"/>
            </w:pPr>
            <w:r>
              <w:t>Отзыв согласия подается в письменном виде лицом, указанным в согласии на обработку персональных данных, лично.</w:t>
            </w:r>
          </w:p>
          <w:p w:rsidR="00632400" w:rsidRDefault="00632400">
            <w:pPr>
              <w:pStyle w:val="ConsPlusNormal"/>
              <w:jc w:val="both"/>
            </w:pPr>
            <w:r>
              <w:t>Отзыв должен содержать:</w:t>
            </w:r>
          </w:p>
          <w:p w:rsidR="00632400" w:rsidRDefault="00632400">
            <w:pPr>
              <w:pStyle w:val="ConsPlusNormal"/>
              <w:jc w:val="both"/>
            </w:pPr>
            <w:r>
              <w:t>- номер основного документа, удостоверяющего личность субъекта персональных данных;</w:t>
            </w:r>
          </w:p>
          <w:p w:rsidR="00632400" w:rsidRDefault="00632400">
            <w:pPr>
              <w:pStyle w:val="ConsPlusNormal"/>
              <w:jc w:val="both"/>
            </w:pPr>
            <w:r>
              <w:t>- сведения о дате выдачи указанного документа и выдавшем его органе;</w:t>
            </w:r>
          </w:p>
          <w:p w:rsidR="00632400" w:rsidRDefault="00632400">
            <w:pPr>
              <w:pStyle w:val="ConsPlusNormal"/>
              <w:jc w:val="both"/>
            </w:pPr>
            <w:r>
              <w:t>- собственноручную подпись субъекта персональных данных;</w:t>
            </w:r>
          </w:p>
          <w:p w:rsidR="00632400" w:rsidRDefault="00632400">
            <w:pPr>
              <w:pStyle w:val="ConsPlusNormal"/>
              <w:jc w:val="both"/>
            </w:pPr>
            <w:r>
              <w:t>- сведения о согласии на обработку персональных данных (дата и адрес, по которому давалось согласие).</w:t>
            </w:r>
          </w:p>
          <w:p w:rsidR="00632400" w:rsidRDefault="00632400">
            <w:pPr>
              <w:pStyle w:val="ConsPlusNormal"/>
              <w:jc w:val="both"/>
            </w:pPr>
            <w:r>
              <w:t>При подаче лицом, осуществляющим прием такого отзыва, производится удостоверение личности подающего такой отзыв.</w:t>
            </w:r>
          </w:p>
          <w:p w:rsidR="00632400" w:rsidRDefault="00632400">
            <w:pPr>
              <w:pStyle w:val="ConsPlusNormal"/>
              <w:jc w:val="both"/>
            </w:pPr>
            <w:r>
              <w:t>Отзыв согласия осуществляется по адресу:</w:t>
            </w:r>
          </w:p>
        </w:tc>
      </w:tr>
      <w:tr w:rsidR="00632400">
        <w:tc>
          <w:tcPr>
            <w:tcW w:w="9004" w:type="dxa"/>
            <w:gridSpan w:val="15"/>
          </w:tcPr>
          <w:p w:rsidR="00632400" w:rsidRDefault="00632400">
            <w:pPr>
              <w:pStyle w:val="ConsPlusNormal"/>
              <w:jc w:val="both"/>
            </w:pPr>
            <w:r>
              <w:t>В случае отзыва субъектом персональных данных согласия на обработку своих персональных данных прекращение обработки персональных данных и уничтожение персональных данных будет произведено в течение 30 дней с момента поступления.</w:t>
            </w:r>
          </w:p>
        </w:tc>
      </w:tr>
      <w:tr w:rsidR="00632400">
        <w:tc>
          <w:tcPr>
            <w:tcW w:w="9004" w:type="dxa"/>
            <w:gridSpan w:val="15"/>
          </w:tcPr>
          <w:p w:rsidR="00632400" w:rsidRDefault="00632400">
            <w:pPr>
              <w:pStyle w:val="ConsPlusNormal"/>
              <w:jc w:val="both"/>
            </w:pPr>
            <w:r>
              <w:t>Порядок защиты субъектом персональных данных своих прав и законных интересов:</w:t>
            </w:r>
          </w:p>
        </w:tc>
      </w:tr>
      <w:tr w:rsidR="00632400">
        <w:tc>
          <w:tcPr>
            <w:tcW w:w="9004" w:type="dxa"/>
            <w:gridSpan w:val="15"/>
          </w:tcPr>
          <w:p w:rsidR="00632400" w:rsidRDefault="00632400">
            <w:pPr>
              <w:pStyle w:val="ConsPlusNormal"/>
              <w:jc w:val="both"/>
            </w:pPr>
            <w:r>
              <w:t xml:space="preserve">осуществляется в соответствии с требованиями Федерального </w:t>
            </w:r>
            <w:hyperlink r:id="rId254">
              <w:r>
                <w:rPr>
                  <w:color w:val="0000FF"/>
                </w:rPr>
                <w:t>закона</w:t>
              </w:r>
            </w:hyperlink>
            <w:r>
              <w:t xml:space="preserve"> N 152 от 27.07.2006 "О персональных данных"</w:t>
            </w:r>
          </w:p>
        </w:tc>
      </w:tr>
      <w:tr w:rsidR="00632400">
        <w:tc>
          <w:tcPr>
            <w:tcW w:w="9004" w:type="dxa"/>
            <w:gridSpan w:val="15"/>
          </w:tcPr>
          <w:p w:rsidR="00632400" w:rsidRDefault="00632400">
            <w:pPr>
              <w:pStyle w:val="ConsPlusNormal"/>
              <w:jc w:val="both"/>
            </w:pPr>
            <w:r>
              <w:t>(в случае если обязанность предоставления персональных данных установлена федеральным законом)</w:t>
            </w:r>
          </w:p>
        </w:tc>
      </w:tr>
      <w:tr w:rsidR="00632400">
        <w:tc>
          <w:tcPr>
            <w:tcW w:w="9004" w:type="dxa"/>
            <w:gridSpan w:val="15"/>
          </w:tcPr>
          <w:p w:rsidR="00632400" w:rsidRDefault="00632400">
            <w:pPr>
              <w:pStyle w:val="ConsPlusNormal"/>
              <w:jc w:val="both"/>
            </w:pPr>
            <w:r>
              <w:t>Юридические последствия отказа предоставить свои персональные данные, если обязанность предоставления персональных данных установлена федеральным законом:</w:t>
            </w:r>
          </w:p>
        </w:tc>
      </w:tr>
      <w:tr w:rsidR="00632400">
        <w:tc>
          <w:tcPr>
            <w:tcW w:w="9004" w:type="dxa"/>
            <w:gridSpan w:val="15"/>
          </w:tcPr>
          <w:p w:rsidR="00632400" w:rsidRDefault="00632400">
            <w:pPr>
              <w:pStyle w:val="ConsPlusNormal"/>
            </w:pPr>
          </w:p>
        </w:tc>
      </w:tr>
      <w:tr w:rsidR="00632400">
        <w:tc>
          <w:tcPr>
            <w:tcW w:w="9004" w:type="dxa"/>
            <w:gridSpan w:val="15"/>
          </w:tcPr>
          <w:p w:rsidR="00632400" w:rsidRDefault="00632400">
            <w:pPr>
              <w:pStyle w:val="ConsPlusNormal"/>
              <w:jc w:val="both"/>
            </w:pPr>
            <w:r>
              <w:t>Порядок защиты субъектом персональных данных своих прав и законных интересов</w:t>
            </w:r>
          </w:p>
        </w:tc>
      </w:tr>
      <w:tr w:rsidR="00632400">
        <w:tc>
          <w:tcPr>
            <w:tcW w:w="9004" w:type="dxa"/>
            <w:gridSpan w:val="15"/>
          </w:tcPr>
          <w:p w:rsidR="00632400" w:rsidRDefault="00632400">
            <w:pPr>
              <w:pStyle w:val="ConsPlusNormal"/>
            </w:pPr>
          </w:p>
        </w:tc>
      </w:tr>
      <w:tr w:rsidR="00632400">
        <w:tc>
          <w:tcPr>
            <w:tcW w:w="9004" w:type="dxa"/>
            <w:gridSpan w:val="15"/>
          </w:tcPr>
          <w:p w:rsidR="00632400" w:rsidRDefault="00632400">
            <w:pPr>
              <w:pStyle w:val="ConsPlusNormal"/>
              <w:jc w:val="both"/>
            </w:pPr>
            <w:r>
              <w:t>Я подтверждаю, что предоставленные мною персональные данные являются полными, актуальными и достоверными.</w:t>
            </w:r>
          </w:p>
        </w:tc>
      </w:tr>
      <w:tr w:rsidR="00632400">
        <w:tc>
          <w:tcPr>
            <w:tcW w:w="9004" w:type="dxa"/>
            <w:gridSpan w:val="15"/>
          </w:tcPr>
          <w:p w:rsidR="00632400" w:rsidRDefault="00632400">
            <w:pPr>
              <w:pStyle w:val="ConsPlusNormal"/>
            </w:pPr>
          </w:p>
        </w:tc>
      </w:tr>
      <w:tr w:rsidR="00632400">
        <w:tc>
          <w:tcPr>
            <w:tcW w:w="340" w:type="dxa"/>
          </w:tcPr>
          <w:p w:rsidR="00632400" w:rsidRDefault="00632400">
            <w:pPr>
              <w:pStyle w:val="ConsPlusNormal"/>
            </w:pPr>
            <w:r>
              <w:t>"</w:t>
            </w:r>
          </w:p>
        </w:tc>
        <w:tc>
          <w:tcPr>
            <w:tcW w:w="680" w:type="dxa"/>
            <w:gridSpan w:val="2"/>
          </w:tcPr>
          <w:p w:rsidR="00632400" w:rsidRDefault="00632400">
            <w:pPr>
              <w:pStyle w:val="ConsPlusNormal"/>
            </w:pPr>
          </w:p>
        </w:tc>
        <w:tc>
          <w:tcPr>
            <w:tcW w:w="340" w:type="dxa"/>
          </w:tcPr>
          <w:p w:rsidR="00632400" w:rsidRDefault="00632400">
            <w:pPr>
              <w:pStyle w:val="ConsPlusNormal"/>
            </w:pPr>
            <w:r>
              <w:t>"</w:t>
            </w:r>
          </w:p>
        </w:tc>
        <w:tc>
          <w:tcPr>
            <w:tcW w:w="1020" w:type="dxa"/>
          </w:tcPr>
          <w:p w:rsidR="00632400" w:rsidRDefault="00632400">
            <w:pPr>
              <w:pStyle w:val="ConsPlusNormal"/>
            </w:pPr>
          </w:p>
        </w:tc>
        <w:tc>
          <w:tcPr>
            <w:tcW w:w="510" w:type="dxa"/>
          </w:tcPr>
          <w:p w:rsidR="00632400" w:rsidRDefault="00632400">
            <w:pPr>
              <w:pStyle w:val="ConsPlusNormal"/>
            </w:pPr>
            <w:r>
              <w:t>20</w:t>
            </w:r>
          </w:p>
        </w:tc>
        <w:tc>
          <w:tcPr>
            <w:tcW w:w="914" w:type="dxa"/>
            <w:gridSpan w:val="2"/>
          </w:tcPr>
          <w:p w:rsidR="00632400" w:rsidRDefault="00632400">
            <w:pPr>
              <w:pStyle w:val="ConsPlusNormal"/>
            </w:pPr>
          </w:p>
        </w:tc>
        <w:tc>
          <w:tcPr>
            <w:tcW w:w="835" w:type="dxa"/>
            <w:gridSpan w:val="2"/>
          </w:tcPr>
          <w:p w:rsidR="00632400" w:rsidRDefault="00632400">
            <w:pPr>
              <w:pStyle w:val="ConsPlusNormal"/>
            </w:pPr>
            <w:r>
              <w:t>г.</w:t>
            </w:r>
          </w:p>
        </w:tc>
        <w:tc>
          <w:tcPr>
            <w:tcW w:w="2721" w:type="dxa"/>
            <w:gridSpan w:val="3"/>
          </w:tcPr>
          <w:p w:rsidR="00632400" w:rsidRDefault="00632400">
            <w:pPr>
              <w:pStyle w:val="ConsPlusNormal"/>
            </w:pPr>
          </w:p>
        </w:tc>
        <w:tc>
          <w:tcPr>
            <w:tcW w:w="1644" w:type="dxa"/>
            <w:gridSpan w:val="2"/>
          </w:tcPr>
          <w:p w:rsidR="00632400" w:rsidRDefault="00632400">
            <w:pPr>
              <w:pStyle w:val="ConsPlusNormal"/>
            </w:pPr>
          </w:p>
        </w:tc>
      </w:tr>
      <w:tr w:rsidR="00632400">
        <w:tc>
          <w:tcPr>
            <w:tcW w:w="340" w:type="dxa"/>
          </w:tcPr>
          <w:p w:rsidR="00632400" w:rsidRDefault="00632400">
            <w:pPr>
              <w:pStyle w:val="ConsPlusNormal"/>
            </w:pPr>
          </w:p>
        </w:tc>
        <w:tc>
          <w:tcPr>
            <w:tcW w:w="680" w:type="dxa"/>
            <w:gridSpan w:val="2"/>
          </w:tcPr>
          <w:p w:rsidR="00632400" w:rsidRDefault="00632400">
            <w:pPr>
              <w:pStyle w:val="ConsPlusNormal"/>
            </w:pPr>
          </w:p>
        </w:tc>
        <w:tc>
          <w:tcPr>
            <w:tcW w:w="340" w:type="dxa"/>
          </w:tcPr>
          <w:p w:rsidR="00632400" w:rsidRDefault="00632400">
            <w:pPr>
              <w:pStyle w:val="ConsPlusNormal"/>
            </w:pPr>
          </w:p>
        </w:tc>
        <w:tc>
          <w:tcPr>
            <w:tcW w:w="1020" w:type="dxa"/>
          </w:tcPr>
          <w:p w:rsidR="00632400" w:rsidRDefault="00632400">
            <w:pPr>
              <w:pStyle w:val="ConsPlusNormal"/>
            </w:pPr>
          </w:p>
        </w:tc>
        <w:tc>
          <w:tcPr>
            <w:tcW w:w="510" w:type="dxa"/>
          </w:tcPr>
          <w:p w:rsidR="00632400" w:rsidRDefault="00632400">
            <w:pPr>
              <w:pStyle w:val="ConsPlusNormal"/>
            </w:pPr>
          </w:p>
        </w:tc>
        <w:tc>
          <w:tcPr>
            <w:tcW w:w="914" w:type="dxa"/>
            <w:gridSpan w:val="2"/>
          </w:tcPr>
          <w:p w:rsidR="00632400" w:rsidRDefault="00632400">
            <w:pPr>
              <w:pStyle w:val="ConsPlusNormal"/>
            </w:pPr>
          </w:p>
        </w:tc>
        <w:tc>
          <w:tcPr>
            <w:tcW w:w="835" w:type="dxa"/>
            <w:gridSpan w:val="2"/>
          </w:tcPr>
          <w:p w:rsidR="00632400" w:rsidRDefault="00632400">
            <w:pPr>
              <w:pStyle w:val="ConsPlusNormal"/>
            </w:pPr>
          </w:p>
        </w:tc>
        <w:tc>
          <w:tcPr>
            <w:tcW w:w="2721" w:type="dxa"/>
            <w:gridSpan w:val="3"/>
          </w:tcPr>
          <w:p w:rsidR="00632400" w:rsidRDefault="00632400">
            <w:pPr>
              <w:pStyle w:val="ConsPlusNormal"/>
              <w:jc w:val="center"/>
            </w:pPr>
            <w:r>
              <w:t>(личная подпись)</w:t>
            </w:r>
          </w:p>
        </w:tc>
        <w:tc>
          <w:tcPr>
            <w:tcW w:w="1644" w:type="dxa"/>
            <w:gridSpan w:val="2"/>
          </w:tcPr>
          <w:p w:rsidR="00632400" w:rsidRDefault="00632400">
            <w:pPr>
              <w:pStyle w:val="ConsPlusNormal"/>
              <w:jc w:val="center"/>
            </w:pPr>
            <w:r>
              <w:t>(инициалы, фамилия)</w:t>
            </w:r>
          </w:p>
        </w:tc>
      </w:tr>
      <w:tr w:rsidR="00632400">
        <w:tc>
          <w:tcPr>
            <w:tcW w:w="9004" w:type="dxa"/>
            <w:gridSpan w:val="15"/>
          </w:tcPr>
          <w:p w:rsidR="00632400" w:rsidRDefault="00632400">
            <w:pPr>
              <w:pStyle w:val="ConsPlusNormal"/>
            </w:pPr>
          </w:p>
        </w:tc>
      </w:tr>
      <w:tr w:rsidR="00632400">
        <w:tc>
          <w:tcPr>
            <w:tcW w:w="9004" w:type="dxa"/>
            <w:gridSpan w:val="15"/>
          </w:tcPr>
          <w:p w:rsidR="00632400" w:rsidRDefault="00632400">
            <w:pPr>
              <w:pStyle w:val="ConsPlusNormal"/>
            </w:pPr>
            <w:r>
              <w:t>Предоставленные данные соответствуют предъявленным документам, удостоверяющим личность</w:t>
            </w:r>
          </w:p>
        </w:tc>
      </w:tr>
      <w:tr w:rsidR="00632400">
        <w:tc>
          <w:tcPr>
            <w:tcW w:w="340" w:type="dxa"/>
          </w:tcPr>
          <w:p w:rsidR="00632400" w:rsidRDefault="00632400">
            <w:pPr>
              <w:pStyle w:val="ConsPlusNormal"/>
            </w:pPr>
            <w:r>
              <w:t>"</w:t>
            </w:r>
          </w:p>
        </w:tc>
        <w:tc>
          <w:tcPr>
            <w:tcW w:w="680" w:type="dxa"/>
            <w:gridSpan w:val="2"/>
          </w:tcPr>
          <w:p w:rsidR="00632400" w:rsidRDefault="00632400">
            <w:pPr>
              <w:pStyle w:val="ConsPlusNormal"/>
            </w:pPr>
          </w:p>
        </w:tc>
        <w:tc>
          <w:tcPr>
            <w:tcW w:w="340" w:type="dxa"/>
          </w:tcPr>
          <w:p w:rsidR="00632400" w:rsidRDefault="00632400">
            <w:pPr>
              <w:pStyle w:val="ConsPlusNormal"/>
            </w:pPr>
            <w:r>
              <w:t>"</w:t>
            </w:r>
          </w:p>
        </w:tc>
        <w:tc>
          <w:tcPr>
            <w:tcW w:w="1020" w:type="dxa"/>
          </w:tcPr>
          <w:p w:rsidR="00632400" w:rsidRDefault="00632400">
            <w:pPr>
              <w:pStyle w:val="ConsPlusNormal"/>
            </w:pPr>
          </w:p>
        </w:tc>
        <w:tc>
          <w:tcPr>
            <w:tcW w:w="510" w:type="dxa"/>
          </w:tcPr>
          <w:p w:rsidR="00632400" w:rsidRDefault="00632400">
            <w:pPr>
              <w:pStyle w:val="ConsPlusNormal"/>
            </w:pPr>
            <w:r>
              <w:t>20</w:t>
            </w:r>
          </w:p>
        </w:tc>
        <w:tc>
          <w:tcPr>
            <w:tcW w:w="1254" w:type="dxa"/>
            <w:gridSpan w:val="3"/>
          </w:tcPr>
          <w:p w:rsidR="00632400" w:rsidRDefault="00632400">
            <w:pPr>
              <w:pStyle w:val="ConsPlusNormal"/>
            </w:pPr>
          </w:p>
        </w:tc>
        <w:tc>
          <w:tcPr>
            <w:tcW w:w="495" w:type="dxa"/>
          </w:tcPr>
          <w:p w:rsidR="00632400" w:rsidRDefault="00632400">
            <w:pPr>
              <w:pStyle w:val="ConsPlusNormal"/>
              <w:jc w:val="both"/>
            </w:pPr>
            <w:r>
              <w:t>г.</w:t>
            </w:r>
          </w:p>
        </w:tc>
        <w:tc>
          <w:tcPr>
            <w:tcW w:w="4365" w:type="dxa"/>
            <w:gridSpan w:val="5"/>
          </w:tcPr>
          <w:p w:rsidR="00632400" w:rsidRDefault="00632400">
            <w:pPr>
              <w:pStyle w:val="ConsPlusNormal"/>
            </w:pPr>
          </w:p>
        </w:tc>
      </w:tr>
      <w:tr w:rsidR="00632400">
        <w:tc>
          <w:tcPr>
            <w:tcW w:w="340" w:type="dxa"/>
          </w:tcPr>
          <w:p w:rsidR="00632400" w:rsidRDefault="00632400">
            <w:pPr>
              <w:pStyle w:val="ConsPlusNormal"/>
            </w:pPr>
          </w:p>
        </w:tc>
        <w:tc>
          <w:tcPr>
            <w:tcW w:w="680" w:type="dxa"/>
            <w:gridSpan w:val="2"/>
          </w:tcPr>
          <w:p w:rsidR="00632400" w:rsidRDefault="00632400">
            <w:pPr>
              <w:pStyle w:val="ConsPlusNormal"/>
            </w:pPr>
          </w:p>
        </w:tc>
        <w:tc>
          <w:tcPr>
            <w:tcW w:w="340" w:type="dxa"/>
          </w:tcPr>
          <w:p w:rsidR="00632400" w:rsidRDefault="00632400">
            <w:pPr>
              <w:pStyle w:val="ConsPlusNormal"/>
            </w:pPr>
          </w:p>
        </w:tc>
        <w:tc>
          <w:tcPr>
            <w:tcW w:w="1020" w:type="dxa"/>
          </w:tcPr>
          <w:p w:rsidR="00632400" w:rsidRDefault="00632400">
            <w:pPr>
              <w:pStyle w:val="ConsPlusNormal"/>
            </w:pPr>
          </w:p>
        </w:tc>
        <w:tc>
          <w:tcPr>
            <w:tcW w:w="510" w:type="dxa"/>
          </w:tcPr>
          <w:p w:rsidR="00632400" w:rsidRDefault="00632400">
            <w:pPr>
              <w:pStyle w:val="ConsPlusNormal"/>
            </w:pPr>
          </w:p>
        </w:tc>
        <w:tc>
          <w:tcPr>
            <w:tcW w:w="1254" w:type="dxa"/>
            <w:gridSpan w:val="3"/>
          </w:tcPr>
          <w:p w:rsidR="00632400" w:rsidRDefault="00632400">
            <w:pPr>
              <w:pStyle w:val="ConsPlusNormal"/>
            </w:pPr>
          </w:p>
        </w:tc>
        <w:tc>
          <w:tcPr>
            <w:tcW w:w="495" w:type="dxa"/>
          </w:tcPr>
          <w:p w:rsidR="00632400" w:rsidRDefault="00632400">
            <w:pPr>
              <w:pStyle w:val="ConsPlusNormal"/>
            </w:pPr>
          </w:p>
        </w:tc>
        <w:tc>
          <w:tcPr>
            <w:tcW w:w="1701" w:type="dxa"/>
          </w:tcPr>
          <w:p w:rsidR="00632400" w:rsidRDefault="00632400">
            <w:pPr>
              <w:pStyle w:val="ConsPlusNormal"/>
              <w:jc w:val="center"/>
            </w:pPr>
            <w:r>
              <w:t>(должность)</w:t>
            </w:r>
          </w:p>
        </w:tc>
        <w:tc>
          <w:tcPr>
            <w:tcW w:w="1530" w:type="dxa"/>
            <w:gridSpan w:val="3"/>
          </w:tcPr>
          <w:p w:rsidR="00632400" w:rsidRDefault="00632400">
            <w:pPr>
              <w:pStyle w:val="ConsPlusNormal"/>
              <w:jc w:val="center"/>
            </w:pPr>
            <w:r>
              <w:t>(личная подпись)</w:t>
            </w:r>
          </w:p>
        </w:tc>
        <w:tc>
          <w:tcPr>
            <w:tcW w:w="1134" w:type="dxa"/>
          </w:tcPr>
          <w:p w:rsidR="00632400" w:rsidRDefault="00632400">
            <w:pPr>
              <w:pStyle w:val="ConsPlusNormal"/>
              <w:jc w:val="center"/>
            </w:pPr>
            <w:r>
              <w:t>(инициалы, фамилия)</w:t>
            </w:r>
          </w:p>
        </w:tc>
      </w:tr>
    </w:tbl>
    <w:p w:rsidR="00632400" w:rsidRDefault="00632400">
      <w:pPr>
        <w:pStyle w:val="ConsPlusNormal"/>
        <w:jc w:val="both"/>
      </w:pPr>
    </w:p>
    <w:p w:rsidR="00632400" w:rsidRDefault="00632400">
      <w:pPr>
        <w:pStyle w:val="ConsPlusTitle"/>
        <w:jc w:val="center"/>
        <w:outlineLvl w:val="1"/>
      </w:pPr>
      <w:r>
        <w:t>Порядок предоставления единовременной денежной выплаты</w:t>
      </w:r>
    </w:p>
    <w:p w:rsidR="00632400" w:rsidRDefault="00632400">
      <w:pPr>
        <w:pStyle w:val="ConsPlusTitle"/>
        <w:jc w:val="center"/>
      </w:pPr>
      <w:r>
        <w:t>отдельным категориям граждан на проведение работ</w:t>
      </w:r>
    </w:p>
    <w:p w:rsidR="00632400" w:rsidRDefault="00632400">
      <w:pPr>
        <w:pStyle w:val="ConsPlusTitle"/>
        <w:jc w:val="center"/>
      </w:pPr>
      <w:r>
        <w:t>по подключению индивидуальных жилых домов к сетям</w:t>
      </w:r>
    </w:p>
    <w:p w:rsidR="00632400" w:rsidRDefault="00632400">
      <w:pPr>
        <w:pStyle w:val="ConsPlusTitle"/>
        <w:jc w:val="center"/>
      </w:pPr>
      <w:r>
        <w:t>газораспределения</w:t>
      </w:r>
    </w:p>
    <w:p w:rsidR="00632400" w:rsidRDefault="00632400">
      <w:pPr>
        <w:pStyle w:val="ConsPlusNormal"/>
        <w:jc w:val="center"/>
      </w:pPr>
      <w:r>
        <w:t xml:space="preserve">(введен </w:t>
      </w:r>
      <w:hyperlink r:id="rId255">
        <w:r>
          <w:rPr>
            <w:color w:val="0000FF"/>
          </w:rPr>
          <w:t>Постановлением</w:t>
        </w:r>
      </w:hyperlink>
      <w:r>
        <w:t xml:space="preserve"> Правительства Пензенской обл.</w:t>
      </w:r>
    </w:p>
    <w:p w:rsidR="00632400" w:rsidRDefault="00632400">
      <w:pPr>
        <w:pStyle w:val="ConsPlusNormal"/>
        <w:jc w:val="center"/>
      </w:pPr>
      <w:r>
        <w:t>от 26.01.2022 N 48-пП)</w:t>
      </w:r>
    </w:p>
    <w:p w:rsidR="00632400" w:rsidRDefault="00632400">
      <w:pPr>
        <w:pStyle w:val="ConsPlusNormal"/>
        <w:jc w:val="both"/>
      </w:pPr>
    </w:p>
    <w:p w:rsidR="00632400" w:rsidRDefault="00632400">
      <w:pPr>
        <w:pStyle w:val="ConsPlusNormal"/>
        <w:ind w:firstLine="540"/>
        <w:jc w:val="both"/>
      </w:pPr>
      <w:r>
        <w:t>1. Настоящий Порядок определяет условия предоставления за счет средств бюджета Пензенской области единовременной денежной выплаты отдельным категориям граждан на проведение работ по подключению индивидуальных жилых домов к сетям газораспределения (далее - единовременная денежная выплата) в рамках государственной программы Пензенской области "Социальная поддержка граждан в Пензенской области", утвержденной постановлением Правительства Пензенской области от 30.10.2013 N 805-пП "Об утверждении государственной программы Пензенской области "Социальная поддержка граждан в Пензенской области" (с последующими изменениями).</w:t>
      </w:r>
    </w:p>
    <w:p w:rsidR="00632400" w:rsidRDefault="00632400">
      <w:pPr>
        <w:pStyle w:val="ConsPlusNormal"/>
        <w:spacing w:before="200"/>
        <w:ind w:firstLine="540"/>
        <w:jc w:val="both"/>
      </w:pPr>
      <w:bookmarkStart w:id="51" w:name="P1806"/>
      <w:bookmarkEnd w:id="51"/>
      <w:r>
        <w:t>2. Право на получение единовременной денежной выплаты имеют следующие категории граждан (далее - заявитель):</w:t>
      </w:r>
    </w:p>
    <w:p w:rsidR="00632400" w:rsidRDefault="00632400">
      <w:pPr>
        <w:pStyle w:val="ConsPlusNormal"/>
        <w:spacing w:before="200"/>
        <w:ind w:firstLine="540"/>
        <w:jc w:val="both"/>
      </w:pPr>
      <w:bookmarkStart w:id="52" w:name="P1807"/>
      <w:bookmarkEnd w:id="52"/>
      <w:r>
        <w:t>а) многодетные малообеспеченные семьи, проживающие в не подключенном к сетям газораспределения индивидуальном жилом доме, который находится в собственности членов семьи либо одного из членов семьи, совместно проживающих в этом индивидуальном жилом доме, и заключившие с газораспределительной организацией договор на технологическое присоединение индивидуального жилого дома к сетям газораспределения, в период с 01.01.2021 по 31.12.2022;</w:t>
      </w:r>
    </w:p>
    <w:p w:rsidR="00632400" w:rsidRDefault="00632400">
      <w:pPr>
        <w:pStyle w:val="ConsPlusNormal"/>
        <w:jc w:val="both"/>
      </w:pPr>
      <w:r>
        <w:t xml:space="preserve">(в ред. </w:t>
      </w:r>
      <w:hyperlink r:id="rId256">
        <w:r>
          <w:rPr>
            <w:color w:val="0000FF"/>
          </w:rPr>
          <w:t>Постановления</w:t>
        </w:r>
      </w:hyperlink>
      <w:r>
        <w:t xml:space="preserve"> Правительства Пензенской обл. от 13.05.2022 N 366-пП)</w:t>
      </w:r>
    </w:p>
    <w:p w:rsidR="00632400" w:rsidRDefault="00632400">
      <w:pPr>
        <w:pStyle w:val="ConsPlusNormal"/>
        <w:spacing w:before="200"/>
        <w:ind w:firstLine="540"/>
        <w:jc w:val="both"/>
      </w:pPr>
      <w:bookmarkStart w:id="53" w:name="P1809"/>
      <w:bookmarkEnd w:id="53"/>
      <w:r>
        <w:t>б) семьи, имеющие детей-инвалидов, проживающие в не подключенном к сетям газораспределения индивидуальном жилом доме, который находится в собственности членов семьи либо одного из членов семьи, совместно проживающих в этом индивидуальном жилом доме, и заключившие с газораспределительной организацией договор на технологическое присоединение индивидуального жилого дома к сетям газораспределения, в период с 01.01.2021 по 31.12.2022.</w:t>
      </w:r>
    </w:p>
    <w:p w:rsidR="00632400" w:rsidRDefault="00632400">
      <w:pPr>
        <w:pStyle w:val="ConsPlusNormal"/>
        <w:jc w:val="both"/>
      </w:pPr>
      <w:r>
        <w:t xml:space="preserve">(в ред. </w:t>
      </w:r>
      <w:hyperlink r:id="rId257">
        <w:r>
          <w:rPr>
            <w:color w:val="0000FF"/>
          </w:rPr>
          <w:t>Постановления</w:t>
        </w:r>
      </w:hyperlink>
      <w:r>
        <w:t xml:space="preserve"> Правительства Пензенской обл. от 13.05.2022 N 366-пП)</w:t>
      </w:r>
    </w:p>
    <w:p w:rsidR="00632400" w:rsidRDefault="00632400">
      <w:pPr>
        <w:pStyle w:val="ConsPlusNormal"/>
        <w:spacing w:before="200"/>
        <w:ind w:firstLine="540"/>
        <w:jc w:val="both"/>
      </w:pPr>
      <w:bookmarkStart w:id="54" w:name="P1811"/>
      <w:bookmarkEnd w:id="54"/>
      <w:r>
        <w:t>в) инвалиды Великой Отечественной войны, проживающие в не подключенном к сетям газораспределения индивидуальном жилом доме, который находится в собственности членов семьи либо одного из членов семьи, совместно проживающих в этом индивидуальном жилом доме, и заключившие с газораспределительной организацией договор на технологическое присоединение индивидуального жилого дома к сетям газораспределения в период с 01.01.2021 по 31.12.2022;</w:t>
      </w:r>
    </w:p>
    <w:p w:rsidR="00632400" w:rsidRDefault="00632400">
      <w:pPr>
        <w:pStyle w:val="ConsPlusNormal"/>
        <w:jc w:val="both"/>
      </w:pPr>
      <w:r>
        <w:t xml:space="preserve">(пп. "в" введен </w:t>
      </w:r>
      <w:hyperlink r:id="rId258">
        <w:r>
          <w:rPr>
            <w:color w:val="0000FF"/>
          </w:rPr>
          <w:t>Постановлением</w:t>
        </w:r>
      </w:hyperlink>
      <w:r>
        <w:t xml:space="preserve"> Правительства Пензенской обл. от 13.05.2022 N 366-пП)</w:t>
      </w:r>
    </w:p>
    <w:p w:rsidR="00632400" w:rsidRDefault="00632400">
      <w:pPr>
        <w:pStyle w:val="ConsPlusNormal"/>
        <w:spacing w:before="200"/>
        <w:ind w:firstLine="540"/>
        <w:jc w:val="both"/>
      </w:pPr>
      <w:bookmarkStart w:id="55" w:name="P1813"/>
      <w:bookmarkEnd w:id="55"/>
      <w:r>
        <w:t xml:space="preserve">г) участники Великой Отечественной войны, указанные в </w:t>
      </w:r>
      <w:hyperlink r:id="rId259">
        <w:r>
          <w:rPr>
            <w:color w:val="0000FF"/>
          </w:rPr>
          <w:t>подпункте 1 пункта 1 статьи 2</w:t>
        </w:r>
      </w:hyperlink>
      <w:r>
        <w:t xml:space="preserve"> Федерального закона от 12.01.1995 N 5-ФЗ "О ветеранах", проживающие в не подключенном к сетям газораспределения индивидуальном жилом доме, который находится в собственности членов семьи либо одного из членов семьи, совместно проживающих в этом индивидуальном жилом доме, и заключившие с газораспределительной организацией договор на технологическое присоединение индивидуального жилого дома к сетям газораспределения в период с 01.01.2021 по 31.12.2022;</w:t>
      </w:r>
    </w:p>
    <w:p w:rsidR="00632400" w:rsidRDefault="00632400">
      <w:pPr>
        <w:pStyle w:val="ConsPlusNormal"/>
        <w:jc w:val="both"/>
      </w:pPr>
      <w:r>
        <w:t xml:space="preserve">(пп. "г" введен </w:t>
      </w:r>
      <w:hyperlink r:id="rId260">
        <w:r>
          <w:rPr>
            <w:color w:val="0000FF"/>
          </w:rPr>
          <w:t>Постановлением</w:t>
        </w:r>
      </w:hyperlink>
      <w:r>
        <w:t xml:space="preserve"> Правительства Пензенской обл. от 13.05.2022 N 366-пП)</w:t>
      </w:r>
    </w:p>
    <w:p w:rsidR="00632400" w:rsidRDefault="00632400">
      <w:pPr>
        <w:pStyle w:val="ConsPlusNormal"/>
        <w:spacing w:before="200"/>
        <w:ind w:firstLine="540"/>
        <w:jc w:val="both"/>
      </w:pPr>
      <w:bookmarkStart w:id="56" w:name="P1815"/>
      <w:bookmarkEnd w:id="56"/>
      <w:r>
        <w:t xml:space="preserve">д) ветераны Великой Отечественной войны, указанные в </w:t>
      </w:r>
      <w:hyperlink r:id="rId261">
        <w:r>
          <w:rPr>
            <w:color w:val="0000FF"/>
          </w:rPr>
          <w:t>подпунктах 2</w:t>
        </w:r>
      </w:hyperlink>
      <w:r>
        <w:t xml:space="preserve"> - </w:t>
      </w:r>
      <w:hyperlink r:id="rId262">
        <w:r>
          <w:rPr>
            <w:color w:val="0000FF"/>
          </w:rPr>
          <w:t>4 пункта 1 статьи 2</w:t>
        </w:r>
      </w:hyperlink>
      <w:r>
        <w:t xml:space="preserve"> Федерального закона от 12.01.1995 N 5-ФЗ "О ветеранах", проживающие в не подключенном к сетям газораспределения индивидуальном жилом доме, который находится в собственности членов семьи либо одного из членов семьи, совместно проживающих в этом индивидуальном жилом доме, и заключившие с газораспределительной организацией договор на технологическое присоединение индивидуального жилого дома к сетям газораспределения в период с 01.01.2021 по 31.12.2022;</w:t>
      </w:r>
    </w:p>
    <w:p w:rsidR="00632400" w:rsidRDefault="00632400">
      <w:pPr>
        <w:pStyle w:val="ConsPlusNormal"/>
        <w:jc w:val="both"/>
      </w:pPr>
      <w:r>
        <w:t xml:space="preserve">(пп. "д" введен </w:t>
      </w:r>
      <w:hyperlink r:id="rId263">
        <w:r>
          <w:rPr>
            <w:color w:val="0000FF"/>
          </w:rPr>
          <w:t>Постановлением</w:t>
        </w:r>
      </w:hyperlink>
      <w:r>
        <w:t xml:space="preserve"> Правительства Пензенской обл. от 13.05.2022 N 366-пП)</w:t>
      </w:r>
    </w:p>
    <w:p w:rsidR="00632400" w:rsidRDefault="00632400">
      <w:pPr>
        <w:pStyle w:val="ConsPlusNormal"/>
        <w:spacing w:before="200"/>
        <w:ind w:firstLine="540"/>
        <w:jc w:val="both"/>
      </w:pPr>
      <w:bookmarkStart w:id="57" w:name="P1817"/>
      <w:bookmarkEnd w:id="57"/>
      <w:r>
        <w:t>е) лица, имеющие удостоверение о праве на меры социальной поддержки, установленные для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проживающие в не подключенном к сетям газораспределения индивидуальном жилом доме, который находится в собственности членов семьи либо одного из членов семьи, совместно проживающих в этом индивидуальном жилом доме, и заключившие с газораспределительной организацией договор на технологическое присоединение индивидуального жилого дома к сетям газораспределения в период с 01.01.2021 по 31.12.2022.</w:t>
      </w:r>
    </w:p>
    <w:p w:rsidR="00632400" w:rsidRDefault="00632400">
      <w:pPr>
        <w:pStyle w:val="ConsPlusNormal"/>
        <w:jc w:val="both"/>
      </w:pPr>
      <w:r>
        <w:t xml:space="preserve">(пп. "е" введен </w:t>
      </w:r>
      <w:hyperlink r:id="rId264">
        <w:r>
          <w:rPr>
            <w:color w:val="0000FF"/>
          </w:rPr>
          <w:t>Постановлением</w:t>
        </w:r>
      </w:hyperlink>
      <w:r>
        <w:t xml:space="preserve"> Правительства Пензенской обл. от 13.05.2022 N 366-пП)</w:t>
      </w:r>
    </w:p>
    <w:p w:rsidR="00632400" w:rsidRDefault="00632400">
      <w:pPr>
        <w:pStyle w:val="ConsPlusNormal"/>
        <w:spacing w:before="200"/>
        <w:ind w:firstLine="540"/>
        <w:jc w:val="both"/>
      </w:pPr>
      <w:r>
        <w:t>3. Предоставление единовременной денежной выплаты осуществляется за счет средств бюджета Пензенской области Министерством труда, социальной защиты и демографии Пензенской области (далее - Министерство).</w:t>
      </w:r>
    </w:p>
    <w:p w:rsidR="00632400" w:rsidRDefault="00632400">
      <w:pPr>
        <w:pStyle w:val="ConsPlusNormal"/>
        <w:spacing w:before="200"/>
        <w:ind w:firstLine="540"/>
        <w:jc w:val="both"/>
      </w:pPr>
      <w:r>
        <w:t>Право заявителя на получение единовременной денежной выплаты подтверждается свидетельством о праве на единовременную денежную выплату (далее - свидетельство). Выдачу свидетельства осуществляет Министерство по утвержденной им форме.</w:t>
      </w:r>
    </w:p>
    <w:p w:rsidR="00632400" w:rsidRDefault="00632400">
      <w:pPr>
        <w:pStyle w:val="ConsPlusNormal"/>
        <w:spacing w:before="200"/>
        <w:ind w:firstLine="540"/>
        <w:jc w:val="both"/>
      </w:pPr>
      <w:bookmarkStart w:id="58" w:name="P1821"/>
      <w:bookmarkEnd w:id="58"/>
      <w:r>
        <w:t>4. Для определения права на единовременную денежную выплату заявитель (его законный представитель, уполномоченное лицо) подает в Министерство следующие документы:</w:t>
      </w:r>
    </w:p>
    <w:p w:rsidR="00632400" w:rsidRDefault="00632400">
      <w:pPr>
        <w:pStyle w:val="ConsPlusNormal"/>
        <w:spacing w:before="200"/>
        <w:ind w:firstLine="540"/>
        <w:jc w:val="both"/>
      </w:pPr>
      <w:r>
        <w:t xml:space="preserve">а) </w:t>
      </w:r>
      <w:hyperlink w:anchor="P1881">
        <w:r>
          <w:rPr>
            <w:color w:val="0000FF"/>
          </w:rPr>
          <w:t>заявление</w:t>
        </w:r>
      </w:hyperlink>
      <w:r>
        <w:t xml:space="preserve"> о предоставлении единовременной денежной выплаты по форме, согласно приложению N 1 к настоящему Порядку;</w:t>
      </w:r>
    </w:p>
    <w:p w:rsidR="00632400" w:rsidRDefault="00632400">
      <w:pPr>
        <w:pStyle w:val="ConsPlusNormal"/>
        <w:spacing w:before="200"/>
        <w:ind w:firstLine="540"/>
        <w:jc w:val="both"/>
      </w:pPr>
      <w:r>
        <w:t xml:space="preserve">б) </w:t>
      </w:r>
      <w:hyperlink w:anchor="P1913">
        <w:r>
          <w:rPr>
            <w:color w:val="0000FF"/>
          </w:rPr>
          <w:t>согласие</w:t>
        </w:r>
      </w:hyperlink>
      <w:r>
        <w:t xml:space="preserve"> на обработку персональных данных и согласие на обработку персональных данных, разрешенных субъектом персональных данных для распространения, по формам согласно приложению N 2 к настоящему Порядку. Согласие на обработку персональных данных и согласие на обработку персональных данных, разрешенных субъектом персональных данных для распространения, несовершеннолетних лиц подписывают их законные представители;</w:t>
      </w:r>
    </w:p>
    <w:p w:rsidR="00632400" w:rsidRDefault="00632400">
      <w:pPr>
        <w:pStyle w:val="ConsPlusNormal"/>
        <w:spacing w:before="200"/>
        <w:ind w:firstLine="540"/>
        <w:jc w:val="both"/>
      </w:pPr>
      <w:r>
        <w:t>в) копию паспорта или иного документа, удостоверяющего личность гражданина, претендующего на получение единовременной денежной выплаты;</w:t>
      </w:r>
    </w:p>
    <w:p w:rsidR="00632400" w:rsidRDefault="00632400">
      <w:pPr>
        <w:pStyle w:val="ConsPlusNormal"/>
        <w:spacing w:before="200"/>
        <w:ind w:firstLine="540"/>
        <w:jc w:val="both"/>
      </w:pPr>
      <w:r>
        <w:t>г) документ, подтверждающий полномочия представителя заявителя (в случае обращения уполномоченного гражданином представителя);</w:t>
      </w:r>
    </w:p>
    <w:p w:rsidR="00632400" w:rsidRDefault="00632400">
      <w:pPr>
        <w:pStyle w:val="ConsPlusNormal"/>
        <w:spacing w:before="200"/>
        <w:ind w:firstLine="540"/>
        <w:jc w:val="both"/>
      </w:pPr>
      <w:r>
        <w:t>д) копию правоустанавливающего документа на жилое помещение в случае, если право на жилое помещение не зарегистрировано в Едином государственном реестре недвижимости;</w:t>
      </w:r>
    </w:p>
    <w:p w:rsidR="00632400" w:rsidRDefault="00632400">
      <w:pPr>
        <w:pStyle w:val="ConsPlusNormal"/>
        <w:spacing w:before="200"/>
        <w:ind w:firstLine="540"/>
        <w:jc w:val="both"/>
      </w:pPr>
      <w:bookmarkStart w:id="59" w:name="P1827"/>
      <w:bookmarkEnd w:id="59"/>
      <w:r>
        <w:t>е) выписку из Единого государственного реестра недвижимости, в случае если права на указанное жилое помещение и земельный участок зарегистрированы в Едином государственном реестре недвижимости;</w:t>
      </w:r>
    </w:p>
    <w:p w:rsidR="00632400" w:rsidRDefault="00632400">
      <w:pPr>
        <w:pStyle w:val="ConsPlusNormal"/>
        <w:spacing w:before="200"/>
        <w:ind w:firstLine="540"/>
        <w:jc w:val="both"/>
      </w:pPr>
      <w:r>
        <w:t>ж) договор о подключении (технологическом присоединении) индивидуального жилого дома к сетям газораспределения, заключенный с газораспределительной организацией в период с 01.01.2021 по 31.12.2022, с приложением технических условий.</w:t>
      </w:r>
    </w:p>
    <w:p w:rsidR="00632400" w:rsidRDefault="00632400">
      <w:pPr>
        <w:pStyle w:val="ConsPlusNormal"/>
        <w:jc w:val="both"/>
      </w:pPr>
      <w:r>
        <w:t xml:space="preserve">(в ред. </w:t>
      </w:r>
      <w:hyperlink r:id="rId265">
        <w:r>
          <w:rPr>
            <w:color w:val="0000FF"/>
          </w:rPr>
          <w:t>Постановления</w:t>
        </w:r>
      </w:hyperlink>
      <w:r>
        <w:t xml:space="preserve"> Правительства Пензенской обл. от 13.05.2022 N 366-пП)</w:t>
      </w:r>
    </w:p>
    <w:p w:rsidR="00632400" w:rsidRDefault="00632400">
      <w:pPr>
        <w:pStyle w:val="ConsPlusNormal"/>
        <w:spacing w:before="200"/>
        <w:ind w:firstLine="540"/>
        <w:jc w:val="both"/>
      </w:pPr>
      <w:r>
        <w:t xml:space="preserve">Отнесение заявителя к категориям, указанным в </w:t>
      </w:r>
      <w:hyperlink w:anchor="P1807">
        <w:r>
          <w:rPr>
            <w:color w:val="0000FF"/>
          </w:rPr>
          <w:t>подпунктах "а"</w:t>
        </w:r>
      </w:hyperlink>
      <w:r>
        <w:t xml:space="preserve">, </w:t>
      </w:r>
      <w:hyperlink w:anchor="P1809">
        <w:r>
          <w:rPr>
            <w:color w:val="0000FF"/>
          </w:rPr>
          <w:t>"б"</w:t>
        </w:r>
      </w:hyperlink>
      <w:r>
        <w:t xml:space="preserve">, </w:t>
      </w:r>
      <w:hyperlink w:anchor="P1811">
        <w:r>
          <w:rPr>
            <w:color w:val="0000FF"/>
          </w:rPr>
          <w:t>"в"</w:t>
        </w:r>
      </w:hyperlink>
      <w:r>
        <w:t xml:space="preserve">, </w:t>
      </w:r>
      <w:hyperlink w:anchor="P1813">
        <w:r>
          <w:rPr>
            <w:color w:val="0000FF"/>
          </w:rPr>
          <w:t>"г"</w:t>
        </w:r>
      </w:hyperlink>
      <w:r>
        <w:t xml:space="preserve">, </w:t>
      </w:r>
      <w:hyperlink w:anchor="P1815">
        <w:r>
          <w:rPr>
            <w:color w:val="0000FF"/>
          </w:rPr>
          <w:t>"д"</w:t>
        </w:r>
      </w:hyperlink>
      <w:r>
        <w:t xml:space="preserve">, </w:t>
      </w:r>
      <w:hyperlink w:anchor="P1817">
        <w:r>
          <w:rPr>
            <w:color w:val="0000FF"/>
          </w:rPr>
          <w:t>"е" пункта 2</w:t>
        </w:r>
      </w:hyperlink>
      <w:r>
        <w:t xml:space="preserve"> настоящего Порядка, осуществляется Министерством посредством автоматизированной информационной системы "Электронный социальный регистр населения Пензенской области".</w:t>
      </w:r>
    </w:p>
    <w:p w:rsidR="00632400" w:rsidRDefault="00632400">
      <w:pPr>
        <w:pStyle w:val="ConsPlusNormal"/>
        <w:jc w:val="both"/>
      </w:pPr>
      <w:r>
        <w:t xml:space="preserve">(в ред. </w:t>
      </w:r>
      <w:hyperlink r:id="rId266">
        <w:r>
          <w:rPr>
            <w:color w:val="0000FF"/>
          </w:rPr>
          <w:t>Постановления</w:t>
        </w:r>
      </w:hyperlink>
      <w:r>
        <w:t xml:space="preserve"> Правительства Пензенской обл. от 13.05.2022 N 366-пП)</w:t>
      </w:r>
    </w:p>
    <w:p w:rsidR="00632400" w:rsidRDefault="00632400">
      <w:pPr>
        <w:pStyle w:val="ConsPlusNormal"/>
        <w:spacing w:before="200"/>
        <w:ind w:firstLine="540"/>
        <w:jc w:val="both"/>
      </w:pPr>
      <w:r>
        <w:t xml:space="preserve">В случае, если документ, указанный в </w:t>
      </w:r>
      <w:hyperlink w:anchor="P1827">
        <w:r>
          <w:rPr>
            <w:color w:val="0000FF"/>
          </w:rPr>
          <w:t>подпункте "е"</w:t>
        </w:r>
      </w:hyperlink>
      <w:r>
        <w:t xml:space="preserve"> настоящего пункта не представлен заявителем по собственной инициативе, Министерство запрашивает документ, находящийся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w:t>
      </w:r>
      <w:hyperlink r:id="rId267">
        <w:r>
          <w:rPr>
            <w:color w:val="0000FF"/>
          </w:rPr>
          <w:t>закона</w:t>
        </w:r>
      </w:hyperlink>
      <w:r>
        <w:t xml:space="preserve"> от 27.07.2010 N 210-ФЗ "Об организации предоставления государственных и муниципальных услуг" (с последующими изменениями).</w:t>
      </w:r>
    </w:p>
    <w:p w:rsidR="00632400" w:rsidRDefault="00632400">
      <w:pPr>
        <w:pStyle w:val="ConsPlusNormal"/>
        <w:spacing w:before="200"/>
        <w:ind w:firstLine="540"/>
        <w:jc w:val="both"/>
      </w:pPr>
      <w:r>
        <w:t>При представлении документов заявителем (его законным представителем, уполномоченным лицом) копии документов должны быть заверены специалистом Министерства при предъявлении подлинников.</w:t>
      </w:r>
    </w:p>
    <w:p w:rsidR="00632400" w:rsidRDefault="00632400">
      <w:pPr>
        <w:pStyle w:val="ConsPlusNormal"/>
        <w:spacing w:before="200"/>
        <w:ind w:firstLine="540"/>
        <w:jc w:val="both"/>
      </w:pPr>
      <w:r>
        <w:t>В случае если заявление и необходимые документы направляются по почте, свидетельствование подлинности подписи лица на заявлении и верности копий документов осуществляются в порядке, установленном действующим законодательством Российской Федерации.</w:t>
      </w:r>
    </w:p>
    <w:p w:rsidR="00632400" w:rsidRDefault="00632400">
      <w:pPr>
        <w:pStyle w:val="ConsPlusNormal"/>
        <w:spacing w:before="200"/>
        <w:ind w:firstLine="540"/>
        <w:jc w:val="both"/>
      </w:pPr>
      <w:r>
        <w:t>5. Министерство проводит проверку представленных документов и содержащихся в них сведений. В течение 10 рабочих дней со дня приема документов Министерство принимает решение о предоставлении единовременной денежной выплаты либо об отказе в предоставлении, которое оформляется приказом Министерства. О принятом решении заявители письменно уведомляются Министерством в течение 5 рабочих дней со дня принятия соответствующего решения.</w:t>
      </w:r>
    </w:p>
    <w:p w:rsidR="00632400" w:rsidRDefault="00632400">
      <w:pPr>
        <w:pStyle w:val="ConsPlusNormal"/>
        <w:spacing w:before="200"/>
        <w:ind w:firstLine="540"/>
        <w:jc w:val="both"/>
      </w:pPr>
      <w:r>
        <w:t>Основанием для отказа в предоставлении единовременной денежной выплаты является:</w:t>
      </w:r>
    </w:p>
    <w:p w:rsidR="00632400" w:rsidRDefault="00632400">
      <w:pPr>
        <w:pStyle w:val="ConsPlusNormal"/>
        <w:spacing w:before="200"/>
        <w:ind w:firstLine="540"/>
        <w:jc w:val="both"/>
      </w:pPr>
      <w:r>
        <w:t xml:space="preserve">а) несоответствие заявителя условиям, установленным </w:t>
      </w:r>
      <w:hyperlink w:anchor="P1806">
        <w:r>
          <w:rPr>
            <w:color w:val="0000FF"/>
          </w:rPr>
          <w:t>пунктом 2</w:t>
        </w:r>
      </w:hyperlink>
      <w:r>
        <w:t xml:space="preserve"> настоящего Порядка;</w:t>
      </w:r>
    </w:p>
    <w:p w:rsidR="00632400" w:rsidRDefault="00632400">
      <w:pPr>
        <w:pStyle w:val="ConsPlusNormal"/>
        <w:spacing w:before="200"/>
        <w:ind w:firstLine="540"/>
        <w:jc w:val="both"/>
      </w:pPr>
      <w:r>
        <w:t xml:space="preserve">б) непредставление или неполное представление документов, указанных в </w:t>
      </w:r>
      <w:hyperlink w:anchor="P1821">
        <w:r>
          <w:rPr>
            <w:color w:val="0000FF"/>
          </w:rPr>
          <w:t>пункте 4</w:t>
        </w:r>
      </w:hyperlink>
      <w:r>
        <w:t xml:space="preserve"> настоящего Порядка за исключением документа, указанного в </w:t>
      </w:r>
      <w:hyperlink w:anchor="P1827">
        <w:r>
          <w:rPr>
            <w:color w:val="0000FF"/>
          </w:rPr>
          <w:t>подпункте "е" пункта 4</w:t>
        </w:r>
      </w:hyperlink>
      <w:r>
        <w:t xml:space="preserve"> настоящего Порядка;</w:t>
      </w:r>
    </w:p>
    <w:p w:rsidR="00632400" w:rsidRDefault="00632400">
      <w:pPr>
        <w:pStyle w:val="ConsPlusNormal"/>
        <w:spacing w:before="200"/>
        <w:ind w:firstLine="540"/>
        <w:jc w:val="both"/>
      </w:pPr>
      <w:r>
        <w:t>в) представление заявителем недостоверных сведений.</w:t>
      </w:r>
    </w:p>
    <w:p w:rsidR="00632400" w:rsidRDefault="00632400">
      <w:pPr>
        <w:pStyle w:val="ConsPlusNormal"/>
        <w:spacing w:before="200"/>
        <w:ind w:firstLine="540"/>
        <w:jc w:val="both"/>
      </w:pPr>
      <w:r>
        <w:t>6. Свидетельство вручается заявителю Министерством в течение 10 рабочих дней после принятия решения о выдаче свидетельства.</w:t>
      </w:r>
    </w:p>
    <w:p w:rsidR="00632400" w:rsidRDefault="00632400">
      <w:pPr>
        <w:pStyle w:val="ConsPlusNormal"/>
        <w:spacing w:before="200"/>
        <w:ind w:firstLine="540"/>
        <w:jc w:val="both"/>
      </w:pPr>
      <w:r>
        <w:t>Срок действия свидетельства составляет 6 месяцев с даты выдачи, указанной в свидетельстве.</w:t>
      </w:r>
    </w:p>
    <w:p w:rsidR="00632400" w:rsidRDefault="00632400">
      <w:pPr>
        <w:pStyle w:val="ConsPlusNormal"/>
        <w:spacing w:before="200"/>
        <w:ind w:firstLine="540"/>
        <w:jc w:val="both"/>
      </w:pPr>
      <w:r>
        <w:t>Номинал свидетельства составляет 110 тыс. руб.</w:t>
      </w:r>
    </w:p>
    <w:p w:rsidR="00632400" w:rsidRDefault="00632400">
      <w:pPr>
        <w:pStyle w:val="ConsPlusNormal"/>
        <w:spacing w:before="200"/>
        <w:ind w:firstLine="540"/>
        <w:jc w:val="both"/>
      </w:pPr>
      <w:r>
        <w:t>7. Полученное свидетельство предоставляет заявителю право на заключение с юридическим лицом или индивидуальным предпринимателем Договора подряда о производстве работ по газификации домовладения (далее - Договор).</w:t>
      </w:r>
    </w:p>
    <w:p w:rsidR="00632400" w:rsidRDefault="00632400">
      <w:pPr>
        <w:pStyle w:val="ConsPlusNormal"/>
        <w:spacing w:before="200"/>
        <w:ind w:firstLine="540"/>
        <w:jc w:val="both"/>
      </w:pPr>
      <w:r>
        <w:t>Размер единовременной денежной выплаты определяется исходя из стоимости строительно-монтажных и пусконаладочных работ в границах земельного участка, принадлежащего заявителю на праве собственности, и установления оборудования (4-конфорочная плита, двухконтурный котел, прибор учета газа с температурной коррекцией), и не может превышать 110 тыс. руб.</w:t>
      </w:r>
    </w:p>
    <w:p w:rsidR="00632400" w:rsidRDefault="00632400">
      <w:pPr>
        <w:pStyle w:val="ConsPlusNormal"/>
        <w:spacing w:before="200"/>
        <w:ind w:firstLine="540"/>
        <w:jc w:val="both"/>
      </w:pPr>
      <w:r>
        <w:t>8. Заявитель - владелец свидетельства в течение срока действия свидетельства одновременно представляет в Министерство Договор с актом выполненных работ и письменное заявление на перечисление средств выделенной единовременной денежной выплаты в счет оплаты Договора.</w:t>
      </w:r>
    </w:p>
    <w:p w:rsidR="00632400" w:rsidRDefault="00632400">
      <w:pPr>
        <w:pStyle w:val="ConsPlusNormal"/>
        <w:spacing w:before="200"/>
        <w:ind w:firstLine="540"/>
        <w:jc w:val="both"/>
      </w:pPr>
      <w:r>
        <w:t>Министерство осуществляет перечисление денежных средств на банковский счет юридического лица или индивидуального предпринимателя, заключившего с заявителем Договор, по указанным в нем реквизитам, в течение 20 рабочих дней со дня получения Договора.</w:t>
      </w:r>
    </w:p>
    <w:p w:rsidR="00632400" w:rsidRDefault="00632400">
      <w:pPr>
        <w:pStyle w:val="ConsPlusNormal"/>
        <w:spacing w:before="200"/>
        <w:ind w:firstLine="540"/>
        <w:jc w:val="both"/>
      </w:pPr>
      <w:r>
        <w:t>В случае, если стоимость работ по Договору ниже размера единовременной денежной выплаты, перечисление средств единовременной денежной выплаты для оплаты Договора осуществляется в размере, не превышающем сумму, указанную в Договоре.</w:t>
      </w:r>
    </w:p>
    <w:p w:rsidR="00632400" w:rsidRDefault="00632400">
      <w:pPr>
        <w:pStyle w:val="ConsPlusNormal"/>
        <w:spacing w:before="200"/>
        <w:ind w:firstLine="540"/>
        <w:jc w:val="both"/>
      </w:pPr>
      <w:r>
        <w:t>Единовременная денежная выплата считается предоставленной с момента перечисления денежных средств в счет оплаты работ по Договору.</w:t>
      </w:r>
    </w:p>
    <w:p w:rsidR="00632400" w:rsidRDefault="00632400">
      <w:pPr>
        <w:pStyle w:val="ConsPlusNormal"/>
        <w:spacing w:before="200"/>
        <w:ind w:firstLine="540"/>
        <w:jc w:val="both"/>
      </w:pPr>
      <w:r>
        <w:t>Министерство формирует и ведет реестр предоставленных единовременных денежных выплат по установленной им форме.</w:t>
      </w:r>
    </w:p>
    <w:p w:rsidR="00632400" w:rsidRDefault="00632400">
      <w:pPr>
        <w:pStyle w:val="ConsPlusNormal"/>
        <w:spacing w:before="200"/>
        <w:ind w:firstLine="540"/>
        <w:jc w:val="both"/>
      </w:pPr>
      <w:r>
        <w:t>Повторное предоставление единовременной денежной выплаты гражданам не допускается.</w:t>
      </w: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right"/>
        <w:outlineLvl w:val="2"/>
      </w:pPr>
      <w:r>
        <w:t>Приложение N 1</w:t>
      </w:r>
    </w:p>
    <w:p w:rsidR="00632400" w:rsidRDefault="00632400">
      <w:pPr>
        <w:pStyle w:val="ConsPlusNormal"/>
        <w:jc w:val="right"/>
      </w:pPr>
      <w:r>
        <w:t>к Порядку предоставления</w:t>
      </w:r>
    </w:p>
    <w:p w:rsidR="00632400" w:rsidRDefault="00632400">
      <w:pPr>
        <w:pStyle w:val="ConsPlusNormal"/>
        <w:jc w:val="right"/>
      </w:pPr>
      <w:r>
        <w:t>единовременной денежной выплаты</w:t>
      </w:r>
    </w:p>
    <w:p w:rsidR="00632400" w:rsidRDefault="00632400">
      <w:pPr>
        <w:pStyle w:val="ConsPlusNormal"/>
        <w:jc w:val="right"/>
      </w:pPr>
      <w:r>
        <w:t>отдельным категориям граждан на</w:t>
      </w:r>
    </w:p>
    <w:p w:rsidR="00632400" w:rsidRDefault="00632400">
      <w:pPr>
        <w:pStyle w:val="ConsPlusNormal"/>
        <w:jc w:val="right"/>
      </w:pPr>
      <w:r>
        <w:t>проведение работ по подключению</w:t>
      </w:r>
    </w:p>
    <w:p w:rsidR="00632400" w:rsidRDefault="00632400">
      <w:pPr>
        <w:pStyle w:val="ConsPlusNormal"/>
        <w:jc w:val="right"/>
      </w:pPr>
      <w:r>
        <w:t>индивидуальных жилых домов</w:t>
      </w:r>
    </w:p>
    <w:p w:rsidR="00632400" w:rsidRDefault="00632400">
      <w:pPr>
        <w:pStyle w:val="ConsPlusNormal"/>
        <w:jc w:val="right"/>
      </w:pPr>
      <w:r>
        <w:t>к сетям газораспределения</w:t>
      </w:r>
    </w:p>
    <w:p w:rsidR="00632400" w:rsidRDefault="0063240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324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400" w:rsidRDefault="006324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400" w:rsidRDefault="006324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400" w:rsidRDefault="00632400">
            <w:pPr>
              <w:pStyle w:val="ConsPlusNormal"/>
              <w:jc w:val="center"/>
            </w:pPr>
            <w:r>
              <w:rPr>
                <w:color w:val="392C69"/>
              </w:rPr>
              <w:t>Список изменяющих документов</w:t>
            </w:r>
          </w:p>
          <w:p w:rsidR="00632400" w:rsidRDefault="00632400">
            <w:pPr>
              <w:pStyle w:val="ConsPlusNormal"/>
              <w:jc w:val="center"/>
            </w:pPr>
            <w:r>
              <w:rPr>
                <w:color w:val="392C69"/>
              </w:rPr>
              <w:t xml:space="preserve">(в ред. </w:t>
            </w:r>
            <w:hyperlink r:id="rId268">
              <w:r>
                <w:rPr>
                  <w:color w:val="0000FF"/>
                </w:rPr>
                <w:t>Постановления</w:t>
              </w:r>
            </w:hyperlink>
            <w:r>
              <w:rPr>
                <w:color w:val="392C69"/>
              </w:rPr>
              <w:t xml:space="preserve"> Правительства Пензенской обл. от 13.05.2022 N 366-пП)</w:t>
            </w:r>
          </w:p>
        </w:tc>
        <w:tc>
          <w:tcPr>
            <w:tcW w:w="113" w:type="dxa"/>
            <w:tcBorders>
              <w:top w:val="nil"/>
              <w:left w:val="nil"/>
              <w:bottom w:val="nil"/>
              <w:right w:val="nil"/>
            </w:tcBorders>
            <w:shd w:val="clear" w:color="auto" w:fill="F4F3F8"/>
            <w:tcMar>
              <w:top w:w="0" w:type="dxa"/>
              <w:left w:w="0" w:type="dxa"/>
              <w:bottom w:w="0" w:type="dxa"/>
              <w:right w:w="0" w:type="dxa"/>
            </w:tcMar>
          </w:tcPr>
          <w:p w:rsidR="00632400" w:rsidRDefault="00632400">
            <w:pPr>
              <w:pStyle w:val="ConsPlusNormal"/>
            </w:pPr>
          </w:p>
        </w:tc>
      </w:tr>
    </w:tbl>
    <w:p w:rsidR="00632400" w:rsidRDefault="00632400">
      <w:pPr>
        <w:pStyle w:val="ConsPlusNormal"/>
        <w:jc w:val="both"/>
      </w:pPr>
    </w:p>
    <w:p w:rsidR="00632400" w:rsidRDefault="00632400">
      <w:pPr>
        <w:pStyle w:val="ConsPlusNormal"/>
        <w:jc w:val="right"/>
      </w:pPr>
      <w:r>
        <w:t>ФОРМА</w:t>
      </w:r>
    </w:p>
    <w:p w:rsidR="00632400" w:rsidRDefault="00632400">
      <w:pPr>
        <w:pStyle w:val="ConsPlusNormal"/>
        <w:jc w:val="both"/>
      </w:pPr>
    </w:p>
    <w:p w:rsidR="00632400" w:rsidRDefault="00632400">
      <w:pPr>
        <w:pStyle w:val="ConsPlusNonformat"/>
        <w:jc w:val="both"/>
      </w:pPr>
      <w:r>
        <w:t xml:space="preserve">                                          Министру труда, социальной защиты</w:t>
      </w:r>
    </w:p>
    <w:p w:rsidR="00632400" w:rsidRDefault="00632400">
      <w:pPr>
        <w:pStyle w:val="ConsPlusNonformat"/>
        <w:jc w:val="both"/>
      </w:pPr>
      <w:r>
        <w:t xml:space="preserve">                                            и демографии Пензенской области</w:t>
      </w:r>
    </w:p>
    <w:p w:rsidR="00632400" w:rsidRDefault="00632400">
      <w:pPr>
        <w:pStyle w:val="ConsPlusNonformat"/>
        <w:jc w:val="both"/>
      </w:pPr>
      <w:r>
        <w:t xml:space="preserve">                                          _________________________________</w:t>
      </w:r>
    </w:p>
    <w:p w:rsidR="00632400" w:rsidRDefault="00632400">
      <w:pPr>
        <w:pStyle w:val="ConsPlusNonformat"/>
        <w:jc w:val="both"/>
      </w:pPr>
      <w:r>
        <w:t xml:space="preserve">                                                          (Ф.И.О. Министра)</w:t>
      </w:r>
    </w:p>
    <w:p w:rsidR="00632400" w:rsidRDefault="00632400">
      <w:pPr>
        <w:pStyle w:val="ConsPlusNonformat"/>
        <w:jc w:val="both"/>
      </w:pPr>
      <w:r>
        <w:t xml:space="preserve">                                          _________________________________</w:t>
      </w:r>
    </w:p>
    <w:p w:rsidR="00632400" w:rsidRDefault="00632400">
      <w:pPr>
        <w:pStyle w:val="ConsPlusNonformat"/>
        <w:jc w:val="both"/>
      </w:pPr>
      <w:r>
        <w:t xml:space="preserve">                                                         (Ф.И.О. заявителя)</w:t>
      </w:r>
    </w:p>
    <w:p w:rsidR="00632400" w:rsidRDefault="00632400">
      <w:pPr>
        <w:pStyle w:val="ConsPlusNonformat"/>
        <w:jc w:val="both"/>
      </w:pPr>
      <w:r>
        <w:t xml:space="preserve">                                          _________________________________</w:t>
      </w:r>
    </w:p>
    <w:p w:rsidR="00632400" w:rsidRDefault="00632400">
      <w:pPr>
        <w:pStyle w:val="ConsPlusNonformat"/>
        <w:jc w:val="both"/>
      </w:pPr>
      <w:r>
        <w:t xml:space="preserve">                                                  (дата рождения заявителя)</w:t>
      </w:r>
    </w:p>
    <w:p w:rsidR="00632400" w:rsidRDefault="00632400">
      <w:pPr>
        <w:pStyle w:val="ConsPlusNonformat"/>
        <w:jc w:val="both"/>
      </w:pPr>
      <w:r>
        <w:t xml:space="preserve">                                          _________________________________</w:t>
      </w:r>
    </w:p>
    <w:p w:rsidR="00632400" w:rsidRDefault="00632400">
      <w:pPr>
        <w:pStyle w:val="ConsPlusNonformat"/>
        <w:jc w:val="both"/>
      </w:pPr>
      <w:r>
        <w:t xml:space="preserve">                                         (адрес места жительства заявителя)</w:t>
      </w:r>
    </w:p>
    <w:p w:rsidR="00632400" w:rsidRDefault="00632400">
      <w:pPr>
        <w:pStyle w:val="ConsPlusNonformat"/>
        <w:jc w:val="both"/>
      </w:pPr>
      <w:r>
        <w:t xml:space="preserve">                                                        Контактный телефон:</w:t>
      </w:r>
    </w:p>
    <w:p w:rsidR="00632400" w:rsidRDefault="00632400">
      <w:pPr>
        <w:pStyle w:val="ConsPlusNonformat"/>
        <w:jc w:val="both"/>
      </w:pPr>
      <w:r>
        <w:t xml:space="preserve">                                          _________________________________</w:t>
      </w:r>
    </w:p>
    <w:p w:rsidR="00632400" w:rsidRDefault="00632400">
      <w:pPr>
        <w:pStyle w:val="ConsPlusNonformat"/>
        <w:jc w:val="both"/>
      </w:pPr>
    </w:p>
    <w:p w:rsidR="00632400" w:rsidRDefault="00632400">
      <w:pPr>
        <w:pStyle w:val="ConsPlusNonformat"/>
        <w:jc w:val="both"/>
      </w:pPr>
      <w:bookmarkStart w:id="60" w:name="P1881"/>
      <w:bookmarkEnd w:id="60"/>
      <w:r>
        <w:t xml:space="preserve">                                 Заявление</w:t>
      </w:r>
    </w:p>
    <w:p w:rsidR="00632400" w:rsidRDefault="00632400">
      <w:pPr>
        <w:pStyle w:val="ConsPlusNonformat"/>
        <w:jc w:val="both"/>
      </w:pPr>
    </w:p>
    <w:p w:rsidR="00632400" w:rsidRDefault="00632400">
      <w:pPr>
        <w:pStyle w:val="ConsPlusNonformat"/>
        <w:jc w:val="both"/>
      </w:pPr>
      <w:r>
        <w:t xml:space="preserve">    Прошу Вас назначить единовременную денежную выплату на проведение работ</w:t>
      </w:r>
    </w:p>
    <w:p w:rsidR="00632400" w:rsidRDefault="00632400">
      <w:pPr>
        <w:pStyle w:val="ConsPlusNonformat"/>
        <w:jc w:val="both"/>
      </w:pPr>
      <w:r>
        <w:t>по    подключению    индивидуального   жилого   дома,   расположенного   по</w:t>
      </w:r>
    </w:p>
    <w:p w:rsidR="00632400" w:rsidRDefault="00632400">
      <w:pPr>
        <w:pStyle w:val="ConsPlusNonformat"/>
        <w:jc w:val="both"/>
      </w:pPr>
      <w:r>
        <w:t>адресу ____________________________________________________________________</w:t>
      </w:r>
    </w:p>
    <w:p w:rsidR="00632400" w:rsidRDefault="00632400">
      <w:pPr>
        <w:pStyle w:val="ConsPlusNonformat"/>
        <w:jc w:val="both"/>
      </w:pPr>
      <w:r>
        <w:t>_______________________________________________, к сетям газораспределения.</w:t>
      </w:r>
    </w:p>
    <w:p w:rsidR="00632400" w:rsidRDefault="00632400">
      <w:pPr>
        <w:pStyle w:val="ConsPlusNormal"/>
        <w:jc w:val="both"/>
      </w:pPr>
    </w:p>
    <w:p w:rsidR="00632400" w:rsidRDefault="00632400">
      <w:pPr>
        <w:pStyle w:val="ConsPlusNormal"/>
        <w:ind w:firstLine="540"/>
        <w:jc w:val="both"/>
      </w:pPr>
      <w:r>
        <w:t>Категория заявителя (нужное подчеркнуть):</w:t>
      </w:r>
    </w:p>
    <w:p w:rsidR="00632400" w:rsidRDefault="00632400">
      <w:pPr>
        <w:pStyle w:val="ConsPlusNormal"/>
        <w:spacing w:before="200"/>
        <w:ind w:firstLine="540"/>
        <w:jc w:val="both"/>
      </w:pPr>
      <w:r>
        <w:t>а) многодетные малообеспеченные семьи;</w:t>
      </w:r>
    </w:p>
    <w:p w:rsidR="00632400" w:rsidRDefault="00632400">
      <w:pPr>
        <w:pStyle w:val="ConsPlusNormal"/>
        <w:spacing w:before="200"/>
        <w:ind w:firstLine="540"/>
        <w:jc w:val="both"/>
      </w:pPr>
      <w:r>
        <w:t>б) семьи, имеющие детей-инвалидов;</w:t>
      </w:r>
    </w:p>
    <w:p w:rsidR="00632400" w:rsidRDefault="00632400">
      <w:pPr>
        <w:pStyle w:val="ConsPlusNormal"/>
        <w:spacing w:before="200"/>
        <w:ind w:firstLine="540"/>
        <w:jc w:val="both"/>
      </w:pPr>
      <w:r>
        <w:t>в) инвалиды Великой Отечественной войны;</w:t>
      </w:r>
    </w:p>
    <w:p w:rsidR="00632400" w:rsidRDefault="00632400">
      <w:pPr>
        <w:pStyle w:val="ConsPlusNormal"/>
        <w:spacing w:before="200"/>
        <w:ind w:firstLine="540"/>
        <w:jc w:val="both"/>
      </w:pPr>
      <w:r>
        <w:t xml:space="preserve">г) участники Великой Отечественной войны, указанные в </w:t>
      </w:r>
      <w:hyperlink r:id="rId269">
        <w:r>
          <w:rPr>
            <w:color w:val="0000FF"/>
          </w:rPr>
          <w:t>подпункте 1 пункта 1 статьи 2</w:t>
        </w:r>
      </w:hyperlink>
      <w:r>
        <w:t xml:space="preserve"> Федерального закона от 12.01.1995 N 5-ФЗ "О ветеранах";</w:t>
      </w:r>
    </w:p>
    <w:p w:rsidR="00632400" w:rsidRDefault="00632400">
      <w:pPr>
        <w:pStyle w:val="ConsPlusNormal"/>
        <w:spacing w:before="200"/>
        <w:ind w:firstLine="540"/>
        <w:jc w:val="both"/>
      </w:pPr>
      <w:r>
        <w:t xml:space="preserve">д) ветераны Великой Отечественной войны, указанные в </w:t>
      </w:r>
      <w:hyperlink r:id="rId270">
        <w:r>
          <w:rPr>
            <w:color w:val="0000FF"/>
          </w:rPr>
          <w:t>подпунктах 2</w:t>
        </w:r>
      </w:hyperlink>
      <w:r>
        <w:t xml:space="preserve"> - </w:t>
      </w:r>
      <w:hyperlink r:id="rId271">
        <w:r>
          <w:rPr>
            <w:color w:val="0000FF"/>
          </w:rPr>
          <w:t>4 пункта 1 статьи 2</w:t>
        </w:r>
      </w:hyperlink>
      <w:r>
        <w:t xml:space="preserve"> Федерального закона от 12.01.1995 N 5-ФЗ "О ветеранах";</w:t>
      </w:r>
    </w:p>
    <w:p w:rsidR="00632400" w:rsidRDefault="00632400">
      <w:pPr>
        <w:pStyle w:val="ConsPlusNormal"/>
        <w:spacing w:before="200"/>
        <w:ind w:firstLine="540"/>
        <w:jc w:val="both"/>
      </w:pPr>
      <w:r>
        <w:t>е) лица, имеющие удостоверение о праве на меры социальной поддержки, установленные для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p w:rsidR="00632400" w:rsidRDefault="00632400">
      <w:pPr>
        <w:pStyle w:val="ConsPlusNormal"/>
        <w:spacing w:before="200"/>
        <w:ind w:firstLine="540"/>
        <w:jc w:val="both"/>
      </w:pPr>
      <w:r>
        <w:t>Прошу уведомить меня о принятом решении по указанному адресу _______.</w:t>
      </w:r>
    </w:p>
    <w:p w:rsidR="00632400" w:rsidRDefault="00632400">
      <w:pPr>
        <w:pStyle w:val="ConsPlusNormal"/>
        <w:jc w:val="both"/>
      </w:pPr>
    </w:p>
    <w:p w:rsidR="00632400" w:rsidRDefault="00632400">
      <w:pPr>
        <w:pStyle w:val="ConsPlusNormal"/>
        <w:ind w:firstLine="540"/>
        <w:jc w:val="both"/>
      </w:pPr>
      <w:r>
        <w:t>Приложение:</w:t>
      </w:r>
    </w:p>
    <w:p w:rsidR="00632400" w:rsidRDefault="00632400">
      <w:pPr>
        <w:pStyle w:val="ConsPlusNormal"/>
        <w:jc w:val="both"/>
      </w:pPr>
    </w:p>
    <w:p w:rsidR="00632400" w:rsidRDefault="00632400">
      <w:pPr>
        <w:pStyle w:val="ConsPlusNonformat"/>
        <w:jc w:val="both"/>
      </w:pPr>
      <w:r>
        <w:t>Подпись                                                         Дата</w:t>
      </w: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right"/>
        <w:outlineLvl w:val="2"/>
      </w:pPr>
      <w:r>
        <w:t>Приложение N 2</w:t>
      </w:r>
    </w:p>
    <w:p w:rsidR="00632400" w:rsidRDefault="00632400">
      <w:pPr>
        <w:pStyle w:val="ConsPlusNormal"/>
        <w:jc w:val="right"/>
      </w:pPr>
      <w:r>
        <w:t>к Порядку предоставления</w:t>
      </w:r>
    </w:p>
    <w:p w:rsidR="00632400" w:rsidRDefault="00632400">
      <w:pPr>
        <w:pStyle w:val="ConsPlusNormal"/>
        <w:jc w:val="right"/>
      </w:pPr>
      <w:r>
        <w:t>единовременной денежной выплаты</w:t>
      </w:r>
    </w:p>
    <w:p w:rsidR="00632400" w:rsidRDefault="00632400">
      <w:pPr>
        <w:pStyle w:val="ConsPlusNormal"/>
        <w:jc w:val="right"/>
      </w:pPr>
      <w:r>
        <w:t>отдельным категориям граждан на</w:t>
      </w:r>
    </w:p>
    <w:p w:rsidR="00632400" w:rsidRDefault="00632400">
      <w:pPr>
        <w:pStyle w:val="ConsPlusNormal"/>
        <w:jc w:val="right"/>
      </w:pPr>
      <w:r>
        <w:t>проведение работ по подключению</w:t>
      </w:r>
    </w:p>
    <w:p w:rsidR="00632400" w:rsidRDefault="00632400">
      <w:pPr>
        <w:pStyle w:val="ConsPlusNormal"/>
        <w:jc w:val="right"/>
      </w:pPr>
      <w:r>
        <w:t>индивидуальных жилых домов</w:t>
      </w:r>
    </w:p>
    <w:p w:rsidR="00632400" w:rsidRDefault="00632400">
      <w:pPr>
        <w:pStyle w:val="ConsPlusNormal"/>
        <w:jc w:val="right"/>
      </w:pPr>
      <w:r>
        <w:t>к сетям газораспределения</w:t>
      </w:r>
    </w:p>
    <w:p w:rsidR="00632400" w:rsidRDefault="00632400">
      <w:pPr>
        <w:pStyle w:val="ConsPlusNormal"/>
        <w:jc w:val="both"/>
      </w:pPr>
    </w:p>
    <w:p w:rsidR="00632400" w:rsidRDefault="00632400">
      <w:pPr>
        <w:pStyle w:val="ConsPlusNormal"/>
        <w:jc w:val="center"/>
      </w:pPr>
      <w:bookmarkStart w:id="61" w:name="P1913"/>
      <w:bookmarkEnd w:id="61"/>
      <w:r>
        <w:t>Согласие</w:t>
      </w:r>
    </w:p>
    <w:p w:rsidR="00632400" w:rsidRDefault="00632400">
      <w:pPr>
        <w:pStyle w:val="ConsPlusNormal"/>
        <w:jc w:val="center"/>
      </w:pPr>
      <w:r>
        <w:t>на обработку персональных данных (образец)</w:t>
      </w:r>
    </w:p>
    <w:p w:rsidR="00632400" w:rsidRDefault="006324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1020"/>
        <w:gridCol w:w="510"/>
        <w:gridCol w:w="340"/>
        <w:gridCol w:w="340"/>
        <w:gridCol w:w="835"/>
        <w:gridCol w:w="1660"/>
        <w:gridCol w:w="551"/>
        <w:gridCol w:w="680"/>
        <w:gridCol w:w="300"/>
        <w:gridCol w:w="1288"/>
      </w:tblGrid>
      <w:tr w:rsidR="00632400">
        <w:tc>
          <w:tcPr>
            <w:tcW w:w="8884" w:type="dxa"/>
            <w:gridSpan w:val="14"/>
          </w:tcPr>
          <w:p w:rsidR="00632400" w:rsidRDefault="00632400">
            <w:pPr>
              <w:pStyle w:val="ConsPlusNormal"/>
              <w:jc w:val="center"/>
            </w:pPr>
            <w:r>
              <w:t>Согласие на обработку персональных данных</w:t>
            </w:r>
          </w:p>
        </w:tc>
      </w:tr>
      <w:tr w:rsidR="00632400">
        <w:tc>
          <w:tcPr>
            <w:tcW w:w="8884" w:type="dxa"/>
            <w:gridSpan w:val="14"/>
          </w:tcPr>
          <w:p w:rsidR="00632400" w:rsidRDefault="00632400">
            <w:pPr>
              <w:pStyle w:val="ConsPlusNormal"/>
              <w:jc w:val="center"/>
            </w:pPr>
            <w:r>
              <w:t>(информация о субъекте персональных данных)</w:t>
            </w:r>
          </w:p>
        </w:tc>
      </w:tr>
      <w:tr w:rsidR="00632400">
        <w:tc>
          <w:tcPr>
            <w:tcW w:w="680" w:type="dxa"/>
            <w:gridSpan w:val="2"/>
          </w:tcPr>
          <w:p w:rsidR="00632400" w:rsidRDefault="00632400">
            <w:pPr>
              <w:pStyle w:val="ConsPlusNormal"/>
            </w:pPr>
            <w:r>
              <w:t>Я</w:t>
            </w:r>
          </w:p>
        </w:tc>
        <w:tc>
          <w:tcPr>
            <w:tcW w:w="2550" w:type="dxa"/>
            <w:gridSpan w:val="5"/>
          </w:tcPr>
          <w:p w:rsidR="00632400" w:rsidRDefault="00632400">
            <w:pPr>
              <w:pStyle w:val="ConsPlusNormal"/>
            </w:pPr>
          </w:p>
        </w:tc>
        <w:tc>
          <w:tcPr>
            <w:tcW w:w="3386" w:type="dxa"/>
            <w:gridSpan w:val="4"/>
          </w:tcPr>
          <w:p w:rsidR="00632400" w:rsidRDefault="00632400">
            <w:pPr>
              <w:pStyle w:val="ConsPlusNormal"/>
            </w:pPr>
          </w:p>
        </w:tc>
        <w:tc>
          <w:tcPr>
            <w:tcW w:w="2268" w:type="dxa"/>
            <w:gridSpan w:val="3"/>
          </w:tcPr>
          <w:p w:rsidR="00632400" w:rsidRDefault="00632400">
            <w:pPr>
              <w:pStyle w:val="ConsPlusNormal"/>
            </w:pPr>
          </w:p>
        </w:tc>
      </w:tr>
      <w:tr w:rsidR="00632400">
        <w:tc>
          <w:tcPr>
            <w:tcW w:w="680" w:type="dxa"/>
            <w:gridSpan w:val="2"/>
          </w:tcPr>
          <w:p w:rsidR="00632400" w:rsidRDefault="00632400">
            <w:pPr>
              <w:pStyle w:val="ConsPlusNormal"/>
            </w:pPr>
          </w:p>
        </w:tc>
        <w:tc>
          <w:tcPr>
            <w:tcW w:w="2550" w:type="dxa"/>
            <w:gridSpan w:val="5"/>
          </w:tcPr>
          <w:p w:rsidR="00632400" w:rsidRDefault="00632400">
            <w:pPr>
              <w:pStyle w:val="ConsPlusNormal"/>
              <w:jc w:val="center"/>
            </w:pPr>
            <w:r>
              <w:t>(фамилия)</w:t>
            </w:r>
          </w:p>
        </w:tc>
        <w:tc>
          <w:tcPr>
            <w:tcW w:w="3386" w:type="dxa"/>
            <w:gridSpan w:val="4"/>
          </w:tcPr>
          <w:p w:rsidR="00632400" w:rsidRDefault="00632400">
            <w:pPr>
              <w:pStyle w:val="ConsPlusNormal"/>
              <w:jc w:val="center"/>
            </w:pPr>
            <w:r>
              <w:t>(имя)</w:t>
            </w:r>
          </w:p>
        </w:tc>
        <w:tc>
          <w:tcPr>
            <w:tcW w:w="2268" w:type="dxa"/>
            <w:gridSpan w:val="3"/>
          </w:tcPr>
          <w:p w:rsidR="00632400" w:rsidRDefault="00632400">
            <w:pPr>
              <w:pStyle w:val="ConsPlusNormal"/>
              <w:jc w:val="center"/>
            </w:pPr>
            <w:r>
              <w:t>(отчество (при наличии))</w:t>
            </w:r>
          </w:p>
        </w:tc>
      </w:tr>
      <w:tr w:rsidR="00632400">
        <w:tc>
          <w:tcPr>
            <w:tcW w:w="3230" w:type="dxa"/>
            <w:gridSpan w:val="7"/>
          </w:tcPr>
          <w:p w:rsidR="00632400" w:rsidRDefault="00632400">
            <w:pPr>
              <w:pStyle w:val="ConsPlusNormal"/>
            </w:pPr>
          </w:p>
        </w:tc>
        <w:tc>
          <w:tcPr>
            <w:tcW w:w="5654" w:type="dxa"/>
            <w:gridSpan w:val="7"/>
          </w:tcPr>
          <w:p w:rsidR="00632400" w:rsidRDefault="00632400">
            <w:pPr>
              <w:pStyle w:val="ConsPlusNormal"/>
            </w:pPr>
          </w:p>
        </w:tc>
      </w:tr>
      <w:tr w:rsidR="00632400">
        <w:tc>
          <w:tcPr>
            <w:tcW w:w="3230" w:type="dxa"/>
            <w:gridSpan w:val="7"/>
          </w:tcPr>
          <w:p w:rsidR="00632400" w:rsidRDefault="00632400">
            <w:pPr>
              <w:pStyle w:val="ConsPlusNormal"/>
            </w:pPr>
            <w:r>
              <w:t>(основной документ, удостоверяющий личность)</w:t>
            </w:r>
          </w:p>
        </w:tc>
        <w:tc>
          <w:tcPr>
            <w:tcW w:w="5654" w:type="dxa"/>
            <w:gridSpan w:val="7"/>
          </w:tcPr>
          <w:p w:rsidR="00632400" w:rsidRDefault="00632400">
            <w:pPr>
              <w:pStyle w:val="ConsPlusNormal"/>
            </w:pPr>
            <w:r>
              <w:t>(номер основного документа, удостоверяющего его личность)</w:t>
            </w:r>
          </w:p>
        </w:tc>
      </w:tr>
      <w:tr w:rsidR="00632400">
        <w:tc>
          <w:tcPr>
            <w:tcW w:w="3230" w:type="dxa"/>
            <w:gridSpan w:val="7"/>
          </w:tcPr>
          <w:p w:rsidR="00632400" w:rsidRDefault="00632400">
            <w:pPr>
              <w:pStyle w:val="ConsPlusNormal"/>
            </w:pPr>
          </w:p>
        </w:tc>
        <w:tc>
          <w:tcPr>
            <w:tcW w:w="5654" w:type="dxa"/>
            <w:gridSpan w:val="7"/>
          </w:tcPr>
          <w:p w:rsidR="00632400" w:rsidRDefault="00632400">
            <w:pPr>
              <w:pStyle w:val="ConsPlusNormal"/>
            </w:pPr>
          </w:p>
        </w:tc>
      </w:tr>
      <w:tr w:rsidR="00632400">
        <w:tc>
          <w:tcPr>
            <w:tcW w:w="3230" w:type="dxa"/>
            <w:gridSpan w:val="7"/>
          </w:tcPr>
          <w:p w:rsidR="00632400" w:rsidRDefault="00632400">
            <w:pPr>
              <w:pStyle w:val="ConsPlusNormal"/>
            </w:pPr>
            <w:r>
              <w:t>(сведения о дате выдачи указанного документа)</w:t>
            </w:r>
          </w:p>
        </w:tc>
        <w:tc>
          <w:tcPr>
            <w:tcW w:w="5654" w:type="dxa"/>
            <w:gridSpan w:val="7"/>
          </w:tcPr>
          <w:p w:rsidR="00632400" w:rsidRDefault="00632400">
            <w:pPr>
              <w:pStyle w:val="ConsPlusNormal"/>
            </w:pPr>
            <w:r>
              <w:t>(сведения о выдавшем указанный документ органе)</w:t>
            </w:r>
          </w:p>
        </w:tc>
      </w:tr>
      <w:tr w:rsidR="00632400">
        <w:tc>
          <w:tcPr>
            <w:tcW w:w="3230" w:type="dxa"/>
            <w:gridSpan w:val="7"/>
          </w:tcPr>
          <w:p w:rsidR="00632400" w:rsidRDefault="00632400">
            <w:pPr>
              <w:pStyle w:val="ConsPlusNormal"/>
            </w:pPr>
            <w:r>
              <w:t>зарегистрированный по адресу:</w:t>
            </w:r>
          </w:p>
        </w:tc>
        <w:tc>
          <w:tcPr>
            <w:tcW w:w="5654" w:type="dxa"/>
            <w:gridSpan w:val="7"/>
          </w:tcPr>
          <w:p w:rsidR="00632400" w:rsidRDefault="00632400">
            <w:pPr>
              <w:pStyle w:val="ConsPlusNormal"/>
            </w:pPr>
          </w:p>
        </w:tc>
      </w:tr>
      <w:tr w:rsidR="00632400">
        <w:tc>
          <w:tcPr>
            <w:tcW w:w="3230" w:type="dxa"/>
            <w:gridSpan w:val="7"/>
          </w:tcPr>
          <w:p w:rsidR="00632400" w:rsidRDefault="00632400">
            <w:pPr>
              <w:pStyle w:val="ConsPlusNormal"/>
            </w:pPr>
          </w:p>
        </w:tc>
        <w:tc>
          <w:tcPr>
            <w:tcW w:w="5654" w:type="dxa"/>
            <w:gridSpan w:val="7"/>
          </w:tcPr>
          <w:p w:rsidR="00632400" w:rsidRDefault="00632400">
            <w:pPr>
              <w:pStyle w:val="ConsPlusNormal"/>
              <w:jc w:val="center"/>
            </w:pPr>
            <w:r>
              <w:t>(адрес)</w:t>
            </w:r>
          </w:p>
        </w:tc>
      </w:tr>
      <w:tr w:rsidR="00632400">
        <w:tc>
          <w:tcPr>
            <w:tcW w:w="8884" w:type="dxa"/>
            <w:gridSpan w:val="14"/>
          </w:tcPr>
          <w:p w:rsidR="00632400" w:rsidRDefault="00632400">
            <w:pPr>
              <w:pStyle w:val="ConsPlusNormal"/>
            </w:pPr>
            <w:r>
              <w:t>(информация о представителе субъекта персональных данных)</w:t>
            </w:r>
          </w:p>
        </w:tc>
      </w:tr>
      <w:tr w:rsidR="00632400">
        <w:tc>
          <w:tcPr>
            <w:tcW w:w="680" w:type="dxa"/>
            <w:gridSpan w:val="2"/>
          </w:tcPr>
          <w:p w:rsidR="00632400" w:rsidRDefault="00632400">
            <w:pPr>
              <w:pStyle w:val="ConsPlusNormal"/>
            </w:pPr>
            <w:r>
              <w:t>Я</w:t>
            </w:r>
          </w:p>
        </w:tc>
        <w:tc>
          <w:tcPr>
            <w:tcW w:w="2550" w:type="dxa"/>
            <w:gridSpan w:val="5"/>
          </w:tcPr>
          <w:p w:rsidR="00632400" w:rsidRDefault="00632400">
            <w:pPr>
              <w:pStyle w:val="ConsPlusNormal"/>
            </w:pPr>
          </w:p>
        </w:tc>
        <w:tc>
          <w:tcPr>
            <w:tcW w:w="3386" w:type="dxa"/>
            <w:gridSpan w:val="4"/>
          </w:tcPr>
          <w:p w:rsidR="00632400" w:rsidRDefault="00632400">
            <w:pPr>
              <w:pStyle w:val="ConsPlusNormal"/>
            </w:pPr>
          </w:p>
        </w:tc>
        <w:tc>
          <w:tcPr>
            <w:tcW w:w="2268" w:type="dxa"/>
            <w:gridSpan w:val="3"/>
          </w:tcPr>
          <w:p w:rsidR="00632400" w:rsidRDefault="00632400">
            <w:pPr>
              <w:pStyle w:val="ConsPlusNormal"/>
            </w:pPr>
          </w:p>
        </w:tc>
      </w:tr>
      <w:tr w:rsidR="00632400">
        <w:tc>
          <w:tcPr>
            <w:tcW w:w="680" w:type="dxa"/>
            <w:gridSpan w:val="2"/>
          </w:tcPr>
          <w:p w:rsidR="00632400" w:rsidRDefault="00632400">
            <w:pPr>
              <w:pStyle w:val="ConsPlusNormal"/>
            </w:pPr>
          </w:p>
        </w:tc>
        <w:tc>
          <w:tcPr>
            <w:tcW w:w="2550" w:type="dxa"/>
            <w:gridSpan w:val="5"/>
          </w:tcPr>
          <w:p w:rsidR="00632400" w:rsidRDefault="00632400">
            <w:pPr>
              <w:pStyle w:val="ConsPlusNormal"/>
              <w:jc w:val="center"/>
            </w:pPr>
            <w:r>
              <w:t>(фамилия)</w:t>
            </w:r>
          </w:p>
        </w:tc>
        <w:tc>
          <w:tcPr>
            <w:tcW w:w="3386" w:type="dxa"/>
            <w:gridSpan w:val="4"/>
          </w:tcPr>
          <w:p w:rsidR="00632400" w:rsidRDefault="00632400">
            <w:pPr>
              <w:pStyle w:val="ConsPlusNormal"/>
              <w:jc w:val="center"/>
            </w:pPr>
            <w:r>
              <w:t>(имя)</w:t>
            </w:r>
          </w:p>
        </w:tc>
        <w:tc>
          <w:tcPr>
            <w:tcW w:w="2268" w:type="dxa"/>
            <w:gridSpan w:val="3"/>
          </w:tcPr>
          <w:p w:rsidR="00632400" w:rsidRDefault="00632400">
            <w:pPr>
              <w:pStyle w:val="ConsPlusNormal"/>
              <w:jc w:val="center"/>
            </w:pPr>
            <w:r>
              <w:t>(отчество (при наличии))</w:t>
            </w:r>
          </w:p>
        </w:tc>
      </w:tr>
      <w:tr w:rsidR="00632400">
        <w:tc>
          <w:tcPr>
            <w:tcW w:w="3230" w:type="dxa"/>
            <w:gridSpan w:val="7"/>
          </w:tcPr>
          <w:p w:rsidR="00632400" w:rsidRDefault="00632400">
            <w:pPr>
              <w:pStyle w:val="ConsPlusNormal"/>
            </w:pPr>
          </w:p>
        </w:tc>
        <w:tc>
          <w:tcPr>
            <w:tcW w:w="5654" w:type="dxa"/>
            <w:gridSpan w:val="7"/>
          </w:tcPr>
          <w:p w:rsidR="00632400" w:rsidRDefault="00632400">
            <w:pPr>
              <w:pStyle w:val="ConsPlusNormal"/>
            </w:pPr>
          </w:p>
        </w:tc>
      </w:tr>
      <w:tr w:rsidR="00632400">
        <w:tc>
          <w:tcPr>
            <w:tcW w:w="3230" w:type="dxa"/>
            <w:gridSpan w:val="7"/>
          </w:tcPr>
          <w:p w:rsidR="00632400" w:rsidRDefault="00632400">
            <w:pPr>
              <w:pStyle w:val="ConsPlusNormal"/>
            </w:pPr>
            <w:r>
              <w:t>(основной документ, удостоверяющий личность)</w:t>
            </w:r>
          </w:p>
        </w:tc>
        <w:tc>
          <w:tcPr>
            <w:tcW w:w="5654" w:type="dxa"/>
            <w:gridSpan w:val="7"/>
          </w:tcPr>
          <w:p w:rsidR="00632400" w:rsidRDefault="00632400">
            <w:pPr>
              <w:pStyle w:val="ConsPlusNormal"/>
            </w:pPr>
            <w:r>
              <w:t>(номер основного документа, удостоверяющего его личность)</w:t>
            </w:r>
          </w:p>
        </w:tc>
      </w:tr>
      <w:tr w:rsidR="00632400">
        <w:tc>
          <w:tcPr>
            <w:tcW w:w="3230" w:type="dxa"/>
            <w:gridSpan w:val="7"/>
          </w:tcPr>
          <w:p w:rsidR="00632400" w:rsidRDefault="00632400">
            <w:pPr>
              <w:pStyle w:val="ConsPlusNormal"/>
            </w:pPr>
          </w:p>
        </w:tc>
        <w:tc>
          <w:tcPr>
            <w:tcW w:w="5654" w:type="dxa"/>
            <w:gridSpan w:val="7"/>
          </w:tcPr>
          <w:p w:rsidR="00632400" w:rsidRDefault="00632400">
            <w:pPr>
              <w:pStyle w:val="ConsPlusNormal"/>
            </w:pPr>
          </w:p>
        </w:tc>
      </w:tr>
      <w:tr w:rsidR="00632400">
        <w:tc>
          <w:tcPr>
            <w:tcW w:w="3230" w:type="dxa"/>
            <w:gridSpan w:val="7"/>
          </w:tcPr>
          <w:p w:rsidR="00632400" w:rsidRDefault="00632400">
            <w:pPr>
              <w:pStyle w:val="ConsPlusNormal"/>
            </w:pPr>
            <w:r>
              <w:t>(сведения о дате выдачи указанного документа)</w:t>
            </w:r>
          </w:p>
        </w:tc>
        <w:tc>
          <w:tcPr>
            <w:tcW w:w="5654" w:type="dxa"/>
            <w:gridSpan w:val="7"/>
          </w:tcPr>
          <w:p w:rsidR="00632400" w:rsidRDefault="00632400">
            <w:pPr>
              <w:pStyle w:val="ConsPlusNormal"/>
            </w:pPr>
            <w:r>
              <w:t>(сведения о выдавшем указанный документ органе)</w:t>
            </w:r>
          </w:p>
        </w:tc>
      </w:tr>
      <w:tr w:rsidR="00632400">
        <w:tc>
          <w:tcPr>
            <w:tcW w:w="3230" w:type="dxa"/>
            <w:gridSpan w:val="7"/>
          </w:tcPr>
          <w:p w:rsidR="00632400" w:rsidRDefault="00632400">
            <w:pPr>
              <w:pStyle w:val="ConsPlusNormal"/>
            </w:pPr>
            <w:r>
              <w:t>зарегистрированный по адресу:</w:t>
            </w:r>
          </w:p>
        </w:tc>
        <w:tc>
          <w:tcPr>
            <w:tcW w:w="5654" w:type="dxa"/>
            <w:gridSpan w:val="7"/>
          </w:tcPr>
          <w:p w:rsidR="00632400" w:rsidRDefault="00632400">
            <w:pPr>
              <w:pStyle w:val="ConsPlusNormal"/>
            </w:pPr>
          </w:p>
        </w:tc>
      </w:tr>
      <w:tr w:rsidR="00632400">
        <w:tc>
          <w:tcPr>
            <w:tcW w:w="3230" w:type="dxa"/>
            <w:gridSpan w:val="7"/>
          </w:tcPr>
          <w:p w:rsidR="00632400" w:rsidRDefault="00632400">
            <w:pPr>
              <w:pStyle w:val="ConsPlusNormal"/>
            </w:pPr>
          </w:p>
        </w:tc>
        <w:tc>
          <w:tcPr>
            <w:tcW w:w="5654" w:type="dxa"/>
            <w:gridSpan w:val="7"/>
          </w:tcPr>
          <w:p w:rsidR="00632400" w:rsidRDefault="00632400">
            <w:pPr>
              <w:pStyle w:val="ConsPlusNormal"/>
              <w:jc w:val="center"/>
            </w:pPr>
            <w:r>
              <w:t>(адрес)</w:t>
            </w:r>
          </w:p>
        </w:tc>
      </w:tr>
      <w:tr w:rsidR="00632400">
        <w:tc>
          <w:tcPr>
            <w:tcW w:w="8884" w:type="dxa"/>
            <w:gridSpan w:val="14"/>
          </w:tcPr>
          <w:p w:rsidR="00632400" w:rsidRDefault="00632400">
            <w:pPr>
              <w:pStyle w:val="ConsPlusNormal"/>
              <w:jc w:val="both"/>
            </w:pPr>
            <w:r>
              <w:t>наименование и реквизиты документа, подтверждающего полномочия представителя:</w:t>
            </w:r>
          </w:p>
        </w:tc>
      </w:tr>
      <w:tr w:rsidR="00632400">
        <w:tc>
          <w:tcPr>
            <w:tcW w:w="8884" w:type="dxa"/>
            <w:gridSpan w:val="14"/>
          </w:tcPr>
          <w:p w:rsidR="00632400" w:rsidRDefault="00632400">
            <w:pPr>
              <w:pStyle w:val="ConsPlusNormal"/>
            </w:pPr>
          </w:p>
        </w:tc>
      </w:tr>
      <w:tr w:rsidR="00632400">
        <w:tc>
          <w:tcPr>
            <w:tcW w:w="8884" w:type="dxa"/>
            <w:gridSpan w:val="14"/>
          </w:tcPr>
          <w:p w:rsidR="00632400" w:rsidRDefault="00632400">
            <w:pPr>
              <w:pStyle w:val="ConsPlusNormal"/>
            </w:pPr>
          </w:p>
        </w:tc>
      </w:tr>
      <w:tr w:rsidR="00632400">
        <w:tc>
          <w:tcPr>
            <w:tcW w:w="8884" w:type="dxa"/>
            <w:gridSpan w:val="14"/>
          </w:tcPr>
          <w:p w:rsidR="00632400" w:rsidRDefault="00632400">
            <w:pPr>
              <w:pStyle w:val="ConsPlusNormal"/>
              <w:jc w:val="both"/>
            </w:pPr>
            <w:r>
              <w:t>принимаю решение о предоставлении своих персональных данных в составе:</w:t>
            </w:r>
          </w:p>
        </w:tc>
      </w:tr>
      <w:tr w:rsidR="00632400">
        <w:tc>
          <w:tcPr>
            <w:tcW w:w="8884" w:type="dxa"/>
            <w:gridSpan w:val="14"/>
          </w:tcPr>
          <w:p w:rsidR="00632400" w:rsidRDefault="00632400">
            <w:pPr>
              <w:pStyle w:val="ConsPlusNormal"/>
            </w:pPr>
          </w:p>
        </w:tc>
      </w:tr>
      <w:tr w:rsidR="00632400">
        <w:tc>
          <w:tcPr>
            <w:tcW w:w="8884" w:type="dxa"/>
            <w:gridSpan w:val="14"/>
          </w:tcPr>
          <w:p w:rsidR="00632400" w:rsidRDefault="00632400">
            <w:pPr>
              <w:pStyle w:val="ConsPlusNormal"/>
              <w:jc w:val="both"/>
            </w:pPr>
            <w:r>
              <w:t>(перечень персональных данных, на обработку которых дается согласие субъекта персональных данных)</w:t>
            </w:r>
          </w:p>
        </w:tc>
      </w:tr>
      <w:tr w:rsidR="00632400">
        <w:tc>
          <w:tcPr>
            <w:tcW w:w="8884" w:type="dxa"/>
            <w:gridSpan w:val="14"/>
          </w:tcPr>
          <w:p w:rsidR="00632400" w:rsidRDefault="00632400">
            <w:pPr>
              <w:pStyle w:val="ConsPlusNormal"/>
            </w:pPr>
            <w:r>
              <w:t>и даю согласие на их обработку, включающую:</w:t>
            </w:r>
          </w:p>
        </w:tc>
      </w:tr>
      <w:tr w:rsidR="00632400">
        <w:tc>
          <w:tcPr>
            <w:tcW w:w="8884" w:type="dxa"/>
            <w:gridSpan w:val="14"/>
          </w:tcPr>
          <w:p w:rsidR="00632400" w:rsidRDefault="00632400">
            <w:pPr>
              <w:pStyle w:val="ConsPlusNormal"/>
            </w:pPr>
            <w:r>
              <w:t>1. сбор;</w:t>
            </w:r>
          </w:p>
        </w:tc>
      </w:tr>
      <w:tr w:rsidR="00632400">
        <w:tc>
          <w:tcPr>
            <w:tcW w:w="8884" w:type="dxa"/>
            <w:gridSpan w:val="14"/>
          </w:tcPr>
          <w:p w:rsidR="00632400" w:rsidRDefault="00632400">
            <w:pPr>
              <w:pStyle w:val="ConsPlusNormal"/>
            </w:pPr>
            <w:r>
              <w:t>2. запись;</w:t>
            </w:r>
          </w:p>
        </w:tc>
      </w:tr>
      <w:tr w:rsidR="00632400">
        <w:tc>
          <w:tcPr>
            <w:tcW w:w="8884" w:type="dxa"/>
            <w:gridSpan w:val="14"/>
          </w:tcPr>
          <w:p w:rsidR="00632400" w:rsidRDefault="00632400">
            <w:pPr>
              <w:pStyle w:val="ConsPlusNormal"/>
            </w:pPr>
            <w:r>
              <w:t>3. систематизацию;</w:t>
            </w:r>
          </w:p>
        </w:tc>
      </w:tr>
      <w:tr w:rsidR="00632400">
        <w:tc>
          <w:tcPr>
            <w:tcW w:w="8884" w:type="dxa"/>
            <w:gridSpan w:val="14"/>
          </w:tcPr>
          <w:p w:rsidR="00632400" w:rsidRDefault="00632400">
            <w:pPr>
              <w:pStyle w:val="ConsPlusNormal"/>
            </w:pPr>
            <w:r>
              <w:t>4. накопление;</w:t>
            </w:r>
          </w:p>
        </w:tc>
      </w:tr>
      <w:tr w:rsidR="00632400">
        <w:tc>
          <w:tcPr>
            <w:tcW w:w="8884" w:type="dxa"/>
            <w:gridSpan w:val="14"/>
          </w:tcPr>
          <w:p w:rsidR="00632400" w:rsidRDefault="00632400">
            <w:pPr>
              <w:pStyle w:val="ConsPlusNormal"/>
            </w:pPr>
            <w:r>
              <w:t>5. хранение;</w:t>
            </w:r>
          </w:p>
        </w:tc>
      </w:tr>
      <w:tr w:rsidR="00632400">
        <w:tc>
          <w:tcPr>
            <w:tcW w:w="8884" w:type="dxa"/>
            <w:gridSpan w:val="14"/>
          </w:tcPr>
          <w:p w:rsidR="00632400" w:rsidRDefault="00632400">
            <w:pPr>
              <w:pStyle w:val="ConsPlusNormal"/>
            </w:pPr>
            <w:r>
              <w:t>6. уточнение (обновление);</w:t>
            </w:r>
          </w:p>
        </w:tc>
      </w:tr>
      <w:tr w:rsidR="00632400">
        <w:tc>
          <w:tcPr>
            <w:tcW w:w="8884" w:type="dxa"/>
            <w:gridSpan w:val="14"/>
          </w:tcPr>
          <w:p w:rsidR="00632400" w:rsidRDefault="00632400">
            <w:pPr>
              <w:pStyle w:val="ConsPlusNormal"/>
            </w:pPr>
            <w:r>
              <w:t>7. уточнение (изменение);</w:t>
            </w:r>
          </w:p>
        </w:tc>
      </w:tr>
      <w:tr w:rsidR="00632400">
        <w:tc>
          <w:tcPr>
            <w:tcW w:w="8884" w:type="dxa"/>
            <w:gridSpan w:val="14"/>
          </w:tcPr>
          <w:p w:rsidR="00632400" w:rsidRDefault="00632400">
            <w:pPr>
              <w:pStyle w:val="ConsPlusNormal"/>
            </w:pPr>
            <w:r>
              <w:t>8. извлечение;</w:t>
            </w:r>
          </w:p>
        </w:tc>
      </w:tr>
      <w:tr w:rsidR="00632400">
        <w:tc>
          <w:tcPr>
            <w:tcW w:w="8884" w:type="dxa"/>
            <w:gridSpan w:val="14"/>
          </w:tcPr>
          <w:p w:rsidR="00632400" w:rsidRDefault="00632400">
            <w:pPr>
              <w:pStyle w:val="ConsPlusNormal"/>
            </w:pPr>
            <w:r>
              <w:t>9. использование;</w:t>
            </w:r>
          </w:p>
        </w:tc>
      </w:tr>
      <w:tr w:rsidR="00632400">
        <w:tc>
          <w:tcPr>
            <w:tcW w:w="8884" w:type="dxa"/>
            <w:gridSpan w:val="14"/>
          </w:tcPr>
          <w:p w:rsidR="00632400" w:rsidRDefault="00632400">
            <w:pPr>
              <w:pStyle w:val="ConsPlusNormal"/>
            </w:pPr>
            <w:r>
              <w:t>10. передачу (предоставление);</w:t>
            </w:r>
          </w:p>
        </w:tc>
      </w:tr>
      <w:tr w:rsidR="00632400">
        <w:tc>
          <w:tcPr>
            <w:tcW w:w="8884" w:type="dxa"/>
            <w:gridSpan w:val="14"/>
          </w:tcPr>
          <w:p w:rsidR="00632400" w:rsidRDefault="00632400">
            <w:pPr>
              <w:pStyle w:val="ConsPlusNormal"/>
            </w:pPr>
            <w:r>
              <w:t>11. передачу (доступ);</w:t>
            </w:r>
          </w:p>
        </w:tc>
      </w:tr>
      <w:tr w:rsidR="00632400">
        <w:tc>
          <w:tcPr>
            <w:tcW w:w="8884" w:type="dxa"/>
            <w:gridSpan w:val="14"/>
          </w:tcPr>
          <w:p w:rsidR="00632400" w:rsidRDefault="00632400">
            <w:pPr>
              <w:pStyle w:val="ConsPlusNormal"/>
            </w:pPr>
            <w:r>
              <w:t>12. обезличивание;</w:t>
            </w:r>
          </w:p>
        </w:tc>
      </w:tr>
      <w:tr w:rsidR="00632400">
        <w:tc>
          <w:tcPr>
            <w:tcW w:w="8884" w:type="dxa"/>
            <w:gridSpan w:val="14"/>
          </w:tcPr>
          <w:p w:rsidR="00632400" w:rsidRDefault="00632400">
            <w:pPr>
              <w:pStyle w:val="ConsPlusNormal"/>
            </w:pPr>
            <w:r>
              <w:t>13. блокирование;</w:t>
            </w:r>
          </w:p>
        </w:tc>
      </w:tr>
      <w:tr w:rsidR="00632400">
        <w:tc>
          <w:tcPr>
            <w:tcW w:w="8884" w:type="dxa"/>
            <w:gridSpan w:val="14"/>
          </w:tcPr>
          <w:p w:rsidR="00632400" w:rsidRDefault="00632400">
            <w:pPr>
              <w:pStyle w:val="ConsPlusNormal"/>
            </w:pPr>
            <w:r>
              <w:t>14. удаление;</w:t>
            </w:r>
          </w:p>
        </w:tc>
      </w:tr>
      <w:tr w:rsidR="00632400">
        <w:tc>
          <w:tcPr>
            <w:tcW w:w="8884" w:type="dxa"/>
            <w:gridSpan w:val="14"/>
          </w:tcPr>
          <w:p w:rsidR="00632400" w:rsidRDefault="00632400">
            <w:pPr>
              <w:pStyle w:val="ConsPlusNormal"/>
            </w:pPr>
            <w:r>
              <w:t>15. уничтожение</w:t>
            </w:r>
          </w:p>
        </w:tc>
      </w:tr>
      <w:tr w:rsidR="00632400">
        <w:tc>
          <w:tcPr>
            <w:tcW w:w="8884" w:type="dxa"/>
            <w:gridSpan w:val="14"/>
          </w:tcPr>
          <w:p w:rsidR="00632400" w:rsidRDefault="00632400">
            <w:pPr>
              <w:pStyle w:val="ConsPlusNormal"/>
            </w:pPr>
            <w:r>
              <w:t>(в случае обработки общедоступных персональных данных);</w:t>
            </w:r>
          </w:p>
        </w:tc>
      </w:tr>
      <w:tr w:rsidR="00632400">
        <w:tc>
          <w:tcPr>
            <w:tcW w:w="8884" w:type="dxa"/>
            <w:gridSpan w:val="14"/>
          </w:tcPr>
          <w:p w:rsidR="00632400" w:rsidRDefault="00632400">
            <w:pPr>
              <w:pStyle w:val="ConsPlusNormal"/>
            </w:pPr>
            <w:r>
              <w:t>16. передачу (распространение)</w:t>
            </w:r>
          </w:p>
        </w:tc>
      </w:tr>
      <w:tr w:rsidR="00632400">
        <w:tc>
          <w:tcPr>
            <w:tcW w:w="8884" w:type="dxa"/>
            <w:gridSpan w:val="14"/>
          </w:tcPr>
          <w:p w:rsidR="00632400" w:rsidRDefault="00632400">
            <w:pPr>
              <w:pStyle w:val="ConsPlusNormal"/>
            </w:pPr>
            <w:r>
              <w:t>персональных данных</w:t>
            </w:r>
          </w:p>
        </w:tc>
      </w:tr>
      <w:tr w:rsidR="00632400">
        <w:tc>
          <w:tcPr>
            <w:tcW w:w="8884" w:type="dxa"/>
            <w:gridSpan w:val="14"/>
          </w:tcPr>
          <w:p w:rsidR="00632400" w:rsidRDefault="00632400">
            <w:pPr>
              <w:pStyle w:val="ConsPlusNormal"/>
              <w:jc w:val="both"/>
            </w:pPr>
            <w:r>
              <w:t>(перечень действий с персональными данными, на совершение которых дается согласие)</w:t>
            </w:r>
          </w:p>
        </w:tc>
      </w:tr>
      <w:tr w:rsidR="00632400">
        <w:tc>
          <w:tcPr>
            <w:tcW w:w="8884" w:type="dxa"/>
            <w:gridSpan w:val="14"/>
          </w:tcPr>
          <w:p w:rsidR="00632400" w:rsidRDefault="00632400">
            <w:pPr>
              <w:pStyle w:val="ConsPlusNormal"/>
              <w:jc w:val="both"/>
            </w:pPr>
            <w:r>
              <w:t>способами, определяемыми (перечислить договоры, регламенты, правила, инструкции и положения, которые определяют работу в информационных системах персональных данных и программных продуктах таких систем или перечислить способы обработки и в каких информационных системах персональных данных производится обработка персональных данных)</w:t>
            </w:r>
          </w:p>
        </w:tc>
      </w:tr>
      <w:tr w:rsidR="00632400">
        <w:tc>
          <w:tcPr>
            <w:tcW w:w="8884" w:type="dxa"/>
            <w:gridSpan w:val="14"/>
          </w:tcPr>
          <w:p w:rsidR="00632400" w:rsidRDefault="00632400">
            <w:pPr>
              <w:pStyle w:val="ConsPlusNormal"/>
              <w:jc w:val="both"/>
            </w:pPr>
            <w:r>
              <w:t>(общее описание используемых оператором способов обработки персональных данных)</w:t>
            </w:r>
          </w:p>
        </w:tc>
      </w:tr>
      <w:tr w:rsidR="00632400">
        <w:tc>
          <w:tcPr>
            <w:tcW w:w="8884" w:type="dxa"/>
            <w:gridSpan w:val="14"/>
          </w:tcPr>
          <w:p w:rsidR="00632400" w:rsidRDefault="00632400">
            <w:pPr>
              <w:pStyle w:val="ConsPlusNormal"/>
              <w:jc w:val="both"/>
            </w:pPr>
            <w:r>
              <w:t>своей волей и в своем интересе Министерству труда, социальной защиты и демографии Пензенской области, расположенному по адресу: 440008, г. Пенза, ул. Некрасова, 24</w:t>
            </w:r>
          </w:p>
        </w:tc>
      </w:tr>
      <w:tr w:rsidR="00632400">
        <w:tc>
          <w:tcPr>
            <w:tcW w:w="8884" w:type="dxa"/>
            <w:gridSpan w:val="14"/>
          </w:tcPr>
          <w:p w:rsidR="00632400" w:rsidRDefault="00632400">
            <w:pPr>
              <w:pStyle w:val="ConsPlusNormal"/>
              <w:jc w:val="both"/>
            </w:pPr>
            <w:r>
              <w:t>(информация о лице, осуществляющем обработку персональных данных по поручению Министерства труда, социальной защиты и демографии Пензенской области)</w:t>
            </w:r>
          </w:p>
        </w:tc>
      </w:tr>
      <w:tr w:rsidR="00632400">
        <w:tc>
          <w:tcPr>
            <w:tcW w:w="8884" w:type="dxa"/>
            <w:gridSpan w:val="14"/>
          </w:tcPr>
          <w:p w:rsidR="00632400" w:rsidRDefault="00632400">
            <w:pPr>
              <w:pStyle w:val="ConsPlusNormal"/>
            </w:pPr>
          </w:p>
        </w:tc>
      </w:tr>
      <w:tr w:rsidR="00632400">
        <w:tc>
          <w:tcPr>
            <w:tcW w:w="8884" w:type="dxa"/>
            <w:gridSpan w:val="14"/>
          </w:tcPr>
          <w:p w:rsidR="00632400" w:rsidRDefault="00632400">
            <w:pPr>
              <w:pStyle w:val="ConsPlusNormal"/>
              <w:jc w:val="both"/>
            </w:pPr>
            <w:r>
              <w:t>(наименование или фамилия, имя, отчество лица, осуществляющего обработку персональных данных по поручению Министерства труда, социальной защиты и демографии Пензенской области)</w:t>
            </w:r>
          </w:p>
        </w:tc>
      </w:tr>
      <w:tr w:rsidR="00632400">
        <w:tc>
          <w:tcPr>
            <w:tcW w:w="8884" w:type="dxa"/>
            <w:gridSpan w:val="14"/>
          </w:tcPr>
          <w:p w:rsidR="00632400" w:rsidRDefault="00632400">
            <w:pPr>
              <w:pStyle w:val="ConsPlusNormal"/>
            </w:pPr>
          </w:p>
        </w:tc>
      </w:tr>
      <w:tr w:rsidR="00632400">
        <w:tc>
          <w:tcPr>
            <w:tcW w:w="8884" w:type="dxa"/>
            <w:gridSpan w:val="14"/>
          </w:tcPr>
          <w:p w:rsidR="00632400" w:rsidRDefault="00632400">
            <w:pPr>
              <w:pStyle w:val="ConsPlusNormal"/>
              <w:jc w:val="both"/>
            </w:pPr>
            <w:r>
              <w:t>(адрес лица, осуществляющего обработку персональных данных по поручению Министерства труда, социальной защиты и демографии Пензенской области)</w:t>
            </w:r>
          </w:p>
        </w:tc>
      </w:tr>
      <w:tr w:rsidR="00632400">
        <w:tc>
          <w:tcPr>
            <w:tcW w:w="8884" w:type="dxa"/>
            <w:gridSpan w:val="14"/>
          </w:tcPr>
          <w:p w:rsidR="00632400" w:rsidRDefault="00632400">
            <w:pPr>
              <w:pStyle w:val="ConsPlusNormal"/>
            </w:pPr>
          </w:p>
        </w:tc>
      </w:tr>
      <w:tr w:rsidR="00632400">
        <w:tc>
          <w:tcPr>
            <w:tcW w:w="8884" w:type="dxa"/>
            <w:gridSpan w:val="14"/>
          </w:tcPr>
          <w:p w:rsidR="00632400" w:rsidRDefault="00632400">
            <w:pPr>
              <w:pStyle w:val="ConsPlusNormal"/>
              <w:jc w:val="both"/>
            </w:pPr>
            <w:r>
              <w:t>с целью:</w:t>
            </w:r>
          </w:p>
        </w:tc>
      </w:tr>
      <w:tr w:rsidR="00632400">
        <w:tc>
          <w:tcPr>
            <w:tcW w:w="8884" w:type="dxa"/>
            <w:gridSpan w:val="14"/>
          </w:tcPr>
          <w:p w:rsidR="00632400" w:rsidRDefault="00632400">
            <w:pPr>
              <w:pStyle w:val="ConsPlusNormal"/>
            </w:pPr>
          </w:p>
        </w:tc>
      </w:tr>
      <w:tr w:rsidR="00632400">
        <w:tc>
          <w:tcPr>
            <w:tcW w:w="8884" w:type="dxa"/>
            <w:gridSpan w:val="14"/>
          </w:tcPr>
          <w:p w:rsidR="00632400" w:rsidRDefault="00632400">
            <w:pPr>
              <w:pStyle w:val="ConsPlusNormal"/>
            </w:pPr>
          </w:p>
        </w:tc>
      </w:tr>
      <w:tr w:rsidR="00632400">
        <w:tc>
          <w:tcPr>
            <w:tcW w:w="8884" w:type="dxa"/>
            <w:gridSpan w:val="14"/>
          </w:tcPr>
          <w:p w:rsidR="00632400" w:rsidRDefault="00632400">
            <w:pPr>
              <w:pStyle w:val="ConsPlusNormal"/>
              <w:jc w:val="both"/>
            </w:pPr>
            <w:r>
              <w:t>(цель или цели обработки персональных данных)</w:t>
            </w:r>
          </w:p>
        </w:tc>
      </w:tr>
      <w:tr w:rsidR="00632400">
        <w:tc>
          <w:tcPr>
            <w:tcW w:w="3230" w:type="dxa"/>
            <w:gridSpan w:val="7"/>
          </w:tcPr>
          <w:p w:rsidR="00632400" w:rsidRDefault="00632400">
            <w:pPr>
              <w:pStyle w:val="ConsPlusNormal"/>
              <w:jc w:val="both"/>
            </w:pPr>
            <w:r>
              <w:t>на срок:</w:t>
            </w:r>
          </w:p>
        </w:tc>
        <w:tc>
          <w:tcPr>
            <w:tcW w:w="5654" w:type="dxa"/>
            <w:gridSpan w:val="7"/>
          </w:tcPr>
          <w:p w:rsidR="00632400" w:rsidRDefault="00632400">
            <w:pPr>
              <w:pStyle w:val="ConsPlusNormal"/>
            </w:pPr>
          </w:p>
        </w:tc>
      </w:tr>
      <w:tr w:rsidR="00632400">
        <w:tc>
          <w:tcPr>
            <w:tcW w:w="3230" w:type="dxa"/>
            <w:gridSpan w:val="7"/>
          </w:tcPr>
          <w:p w:rsidR="00632400" w:rsidRDefault="00632400">
            <w:pPr>
              <w:pStyle w:val="ConsPlusNormal"/>
            </w:pPr>
          </w:p>
        </w:tc>
        <w:tc>
          <w:tcPr>
            <w:tcW w:w="5654" w:type="dxa"/>
            <w:gridSpan w:val="7"/>
          </w:tcPr>
          <w:p w:rsidR="00632400" w:rsidRDefault="00632400">
            <w:pPr>
              <w:pStyle w:val="ConsPlusNormal"/>
              <w:jc w:val="both"/>
            </w:pPr>
            <w:r>
              <w:t>(срок, в течение которого действует согласие)</w:t>
            </w:r>
          </w:p>
        </w:tc>
      </w:tr>
      <w:tr w:rsidR="00632400">
        <w:tc>
          <w:tcPr>
            <w:tcW w:w="8884" w:type="dxa"/>
            <w:gridSpan w:val="14"/>
          </w:tcPr>
          <w:p w:rsidR="00632400" w:rsidRDefault="00632400">
            <w:pPr>
              <w:pStyle w:val="ConsPlusNormal"/>
              <w:jc w:val="both"/>
            </w:pPr>
            <w:r>
              <w:t>Порядок отзыва согласия:</w:t>
            </w:r>
          </w:p>
        </w:tc>
      </w:tr>
      <w:tr w:rsidR="00632400">
        <w:tc>
          <w:tcPr>
            <w:tcW w:w="8884" w:type="dxa"/>
            <w:gridSpan w:val="14"/>
          </w:tcPr>
          <w:p w:rsidR="00632400" w:rsidRDefault="00632400">
            <w:pPr>
              <w:pStyle w:val="ConsPlusNormal"/>
              <w:jc w:val="both"/>
            </w:pPr>
            <w:r>
              <w:t>Отзыв согласия подается в письменном виде лицом, указанным в согласии на обработку персональных данных, лично.</w:t>
            </w:r>
          </w:p>
          <w:p w:rsidR="00632400" w:rsidRDefault="00632400">
            <w:pPr>
              <w:pStyle w:val="ConsPlusNormal"/>
              <w:jc w:val="both"/>
            </w:pPr>
            <w:r>
              <w:t>Отзыв должен содержать:</w:t>
            </w:r>
          </w:p>
          <w:p w:rsidR="00632400" w:rsidRDefault="00632400">
            <w:pPr>
              <w:pStyle w:val="ConsPlusNormal"/>
              <w:jc w:val="both"/>
            </w:pPr>
            <w:r>
              <w:t>- номер основного документа, удостоверяющего личность субъекта персональных данных;</w:t>
            </w:r>
          </w:p>
          <w:p w:rsidR="00632400" w:rsidRDefault="00632400">
            <w:pPr>
              <w:pStyle w:val="ConsPlusNormal"/>
              <w:jc w:val="both"/>
            </w:pPr>
            <w:r>
              <w:t>- сведения о дате выдачи указанного документа и выдавшем его органе;</w:t>
            </w:r>
          </w:p>
          <w:p w:rsidR="00632400" w:rsidRDefault="00632400">
            <w:pPr>
              <w:pStyle w:val="ConsPlusNormal"/>
              <w:jc w:val="both"/>
            </w:pPr>
            <w:r>
              <w:t>- собственноручную подпись субъекта персональных данных;</w:t>
            </w:r>
          </w:p>
          <w:p w:rsidR="00632400" w:rsidRDefault="00632400">
            <w:pPr>
              <w:pStyle w:val="ConsPlusNormal"/>
              <w:jc w:val="both"/>
            </w:pPr>
            <w:r>
              <w:t>- сведения о согласии на обработку персональных данных (дата и адрес, по которому давалось согласие).</w:t>
            </w:r>
          </w:p>
          <w:p w:rsidR="00632400" w:rsidRDefault="00632400">
            <w:pPr>
              <w:pStyle w:val="ConsPlusNormal"/>
              <w:jc w:val="both"/>
            </w:pPr>
            <w:r>
              <w:t>При подаче лицом, осуществляющим прием такого отзыва, производится удостоверение личности подающего такой отзыв.</w:t>
            </w:r>
          </w:p>
          <w:p w:rsidR="00632400" w:rsidRDefault="00632400">
            <w:pPr>
              <w:pStyle w:val="ConsPlusNormal"/>
              <w:jc w:val="both"/>
            </w:pPr>
            <w:r>
              <w:t>Отзыв согласия осуществляется по адресу:</w:t>
            </w:r>
          </w:p>
        </w:tc>
      </w:tr>
      <w:tr w:rsidR="00632400">
        <w:tc>
          <w:tcPr>
            <w:tcW w:w="8884" w:type="dxa"/>
            <w:gridSpan w:val="14"/>
          </w:tcPr>
          <w:p w:rsidR="00632400" w:rsidRDefault="00632400">
            <w:pPr>
              <w:pStyle w:val="ConsPlusNormal"/>
              <w:jc w:val="both"/>
            </w:pPr>
            <w:r>
              <w:t>В случае отзыва субъектом персональных данных согласия на обработку своих персональных данных прекращение обработки персональных данных и уничтожение персональных данных будет произведено в течение 30 дней с момента поступления.</w:t>
            </w:r>
          </w:p>
        </w:tc>
      </w:tr>
      <w:tr w:rsidR="00632400">
        <w:tc>
          <w:tcPr>
            <w:tcW w:w="8884" w:type="dxa"/>
            <w:gridSpan w:val="14"/>
          </w:tcPr>
          <w:p w:rsidR="00632400" w:rsidRDefault="00632400">
            <w:pPr>
              <w:pStyle w:val="ConsPlusNormal"/>
              <w:jc w:val="both"/>
            </w:pPr>
            <w:r>
              <w:t>Порядок защиты субъектом персональных данных своих прав и законных интересов:</w:t>
            </w:r>
          </w:p>
        </w:tc>
      </w:tr>
      <w:tr w:rsidR="00632400">
        <w:tc>
          <w:tcPr>
            <w:tcW w:w="8884" w:type="dxa"/>
            <w:gridSpan w:val="14"/>
          </w:tcPr>
          <w:p w:rsidR="00632400" w:rsidRDefault="00632400">
            <w:pPr>
              <w:pStyle w:val="ConsPlusNormal"/>
              <w:jc w:val="both"/>
            </w:pPr>
            <w:r>
              <w:t xml:space="preserve">осуществляется в соответствии с требованиями Федерального </w:t>
            </w:r>
            <w:hyperlink r:id="rId272">
              <w:r>
                <w:rPr>
                  <w:color w:val="0000FF"/>
                </w:rPr>
                <w:t>закона</w:t>
              </w:r>
            </w:hyperlink>
            <w:r>
              <w:t xml:space="preserve"> N 152 от 27.07.2006 "О персональных данных"</w:t>
            </w:r>
          </w:p>
        </w:tc>
      </w:tr>
      <w:tr w:rsidR="00632400">
        <w:tc>
          <w:tcPr>
            <w:tcW w:w="8884" w:type="dxa"/>
            <w:gridSpan w:val="14"/>
          </w:tcPr>
          <w:p w:rsidR="00632400" w:rsidRDefault="00632400">
            <w:pPr>
              <w:pStyle w:val="ConsPlusNormal"/>
              <w:jc w:val="both"/>
            </w:pPr>
            <w:r>
              <w:t>(в случае если обязанность предоставления персональных данных установлена федеральным законом)</w:t>
            </w:r>
          </w:p>
        </w:tc>
      </w:tr>
      <w:tr w:rsidR="00632400">
        <w:tc>
          <w:tcPr>
            <w:tcW w:w="8884" w:type="dxa"/>
            <w:gridSpan w:val="14"/>
          </w:tcPr>
          <w:p w:rsidR="00632400" w:rsidRDefault="00632400">
            <w:pPr>
              <w:pStyle w:val="ConsPlusNormal"/>
              <w:jc w:val="both"/>
            </w:pPr>
            <w:r>
              <w:t>Юридические последствия отказа предоставить свои персональные данные, если обязанность предоставления персональных данных установлена федеральным законом:</w:t>
            </w:r>
          </w:p>
        </w:tc>
      </w:tr>
      <w:tr w:rsidR="00632400">
        <w:tc>
          <w:tcPr>
            <w:tcW w:w="8884" w:type="dxa"/>
            <w:gridSpan w:val="14"/>
          </w:tcPr>
          <w:p w:rsidR="00632400" w:rsidRDefault="00632400">
            <w:pPr>
              <w:pStyle w:val="ConsPlusNormal"/>
            </w:pPr>
          </w:p>
        </w:tc>
      </w:tr>
      <w:tr w:rsidR="00632400">
        <w:tc>
          <w:tcPr>
            <w:tcW w:w="8884" w:type="dxa"/>
            <w:gridSpan w:val="14"/>
          </w:tcPr>
          <w:p w:rsidR="00632400" w:rsidRDefault="00632400">
            <w:pPr>
              <w:pStyle w:val="ConsPlusNormal"/>
              <w:jc w:val="both"/>
            </w:pPr>
            <w:r>
              <w:t>Порядок защиты субъектом персональных данных своих прав и законных интересов</w:t>
            </w:r>
          </w:p>
        </w:tc>
      </w:tr>
      <w:tr w:rsidR="00632400">
        <w:tc>
          <w:tcPr>
            <w:tcW w:w="8884" w:type="dxa"/>
            <w:gridSpan w:val="14"/>
          </w:tcPr>
          <w:p w:rsidR="00632400" w:rsidRDefault="00632400">
            <w:pPr>
              <w:pStyle w:val="ConsPlusNormal"/>
            </w:pPr>
          </w:p>
        </w:tc>
      </w:tr>
      <w:tr w:rsidR="00632400">
        <w:tc>
          <w:tcPr>
            <w:tcW w:w="8884" w:type="dxa"/>
            <w:gridSpan w:val="14"/>
          </w:tcPr>
          <w:p w:rsidR="00632400" w:rsidRDefault="00632400">
            <w:pPr>
              <w:pStyle w:val="ConsPlusNormal"/>
              <w:jc w:val="both"/>
            </w:pPr>
            <w:r>
              <w:t>Я подтверждаю, что предоставленные мною персональные данные являются полными, актуальными и достоверными.</w:t>
            </w:r>
          </w:p>
        </w:tc>
      </w:tr>
      <w:tr w:rsidR="00632400">
        <w:tc>
          <w:tcPr>
            <w:tcW w:w="8884" w:type="dxa"/>
            <w:gridSpan w:val="14"/>
          </w:tcPr>
          <w:p w:rsidR="00632400" w:rsidRDefault="00632400">
            <w:pPr>
              <w:pStyle w:val="ConsPlusNormal"/>
            </w:pPr>
          </w:p>
        </w:tc>
      </w:tr>
      <w:tr w:rsidR="00632400">
        <w:tc>
          <w:tcPr>
            <w:tcW w:w="340" w:type="dxa"/>
          </w:tcPr>
          <w:p w:rsidR="00632400" w:rsidRDefault="00632400">
            <w:pPr>
              <w:pStyle w:val="ConsPlusNormal"/>
            </w:pPr>
            <w:r>
              <w:t>"</w:t>
            </w:r>
          </w:p>
        </w:tc>
        <w:tc>
          <w:tcPr>
            <w:tcW w:w="680" w:type="dxa"/>
            <w:gridSpan w:val="2"/>
          </w:tcPr>
          <w:p w:rsidR="00632400" w:rsidRDefault="00632400">
            <w:pPr>
              <w:pStyle w:val="ConsPlusNormal"/>
            </w:pPr>
          </w:p>
        </w:tc>
        <w:tc>
          <w:tcPr>
            <w:tcW w:w="340" w:type="dxa"/>
          </w:tcPr>
          <w:p w:rsidR="00632400" w:rsidRDefault="00632400">
            <w:pPr>
              <w:pStyle w:val="ConsPlusNormal"/>
            </w:pPr>
            <w:r>
              <w:t>"</w:t>
            </w:r>
          </w:p>
        </w:tc>
        <w:tc>
          <w:tcPr>
            <w:tcW w:w="1020" w:type="dxa"/>
          </w:tcPr>
          <w:p w:rsidR="00632400" w:rsidRDefault="00632400">
            <w:pPr>
              <w:pStyle w:val="ConsPlusNormal"/>
            </w:pPr>
          </w:p>
        </w:tc>
        <w:tc>
          <w:tcPr>
            <w:tcW w:w="510" w:type="dxa"/>
          </w:tcPr>
          <w:p w:rsidR="00632400" w:rsidRDefault="00632400">
            <w:pPr>
              <w:pStyle w:val="ConsPlusNormal"/>
            </w:pPr>
            <w:r>
              <w:t>20</w:t>
            </w:r>
          </w:p>
        </w:tc>
        <w:tc>
          <w:tcPr>
            <w:tcW w:w="680" w:type="dxa"/>
            <w:gridSpan w:val="2"/>
          </w:tcPr>
          <w:p w:rsidR="00632400" w:rsidRDefault="00632400">
            <w:pPr>
              <w:pStyle w:val="ConsPlusNormal"/>
            </w:pPr>
          </w:p>
        </w:tc>
        <w:tc>
          <w:tcPr>
            <w:tcW w:w="835" w:type="dxa"/>
          </w:tcPr>
          <w:p w:rsidR="00632400" w:rsidRDefault="00632400">
            <w:pPr>
              <w:pStyle w:val="ConsPlusNormal"/>
            </w:pPr>
            <w:r>
              <w:t>г.</w:t>
            </w:r>
          </w:p>
        </w:tc>
        <w:tc>
          <w:tcPr>
            <w:tcW w:w="2891" w:type="dxa"/>
            <w:gridSpan w:val="3"/>
          </w:tcPr>
          <w:p w:rsidR="00632400" w:rsidRDefault="00632400">
            <w:pPr>
              <w:pStyle w:val="ConsPlusNormal"/>
            </w:pPr>
          </w:p>
        </w:tc>
        <w:tc>
          <w:tcPr>
            <w:tcW w:w="1588" w:type="dxa"/>
            <w:gridSpan w:val="2"/>
          </w:tcPr>
          <w:p w:rsidR="00632400" w:rsidRDefault="00632400">
            <w:pPr>
              <w:pStyle w:val="ConsPlusNormal"/>
            </w:pPr>
          </w:p>
        </w:tc>
      </w:tr>
      <w:tr w:rsidR="00632400">
        <w:tc>
          <w:tcPr>
            <w:tcW w:w="340" w:type="dxa"/>
          </w:tcPr>
          <w:p w:rsidR="00632400" w:rsidRDefault="00632400">
            <w:pPr>
              <w:pStyle w:val="ConsPlusNormal"/>
            </w:pPr>
          </w:p>
        </w:tc>
        <w:tc>
          <w:tcPr>
            <w:tcW w:w="680" w:type="dxa"/>
            <w:gridSpan w:val="2"/>
          </w:tcPr>
          <w:p w:rsidR="00632400" w:rsidRDefault="00632400">
            <w:pPr>
              <w:pStyle w:val="ConsPlusNormal"/>
            </w:pPr>
          </w:p>
        </w:tc>
        <w:tc>
          <w:tcPr>
            <w:tcW w:w="340" w:type="dxa"/>
          </w:tcPr>
          <w:p w:rsidR="00632400" w:rsidRDefault="00632400">
            <w:pPr>
              <w:pStyle w:val="ConsPlusNormal"/>
            </w:pPr>
          </w:p>
        </w:tc>
        <w:tc>
          <w:tcPr>
            <w:tcW w:w="1020" w:type="dxa"/>
          </w:tcPr>
          <w:p w:rsidR="00632400" w:rsidRDefault="00632400">
            <w:pPr>
              <w:pStyle w:val="ConsPlusNormal"/>
            </w:pPr>
          </w:p>
        </w:tc>
        <w:tc>
          <w:tcPr>
            <w:tcW w:w="510" w:type="dxa"/>
          </w:tcPr>
          <w:p w:rsidR="00632400" w:rsidRDefault="00632400">
            <w:pPr>
              <w:pStyle w:val="ConsPlusNormal"/>
            </w:pPr>
          </w:p>
        </w:tc>
        <w:tc>
          <w:tcPr>
            <w:tcW w:w="680" w:type="dxa"/>
            <w:gridSpan w:val="2"/>
          </w:tcPr>
          <w:p w:rsidR="00632400" w:rsidRDefault="00632400">
            <w:pPr>
              <w:pStyle w:val="ConsPlusNormal"/>
            </w:pPr>
          </w:p>
        </w:tc>
        <w:tc>
          <w:tcPr>
            <w:tcW w:w="835" w:type="dxa"/>
          </w:tcPr>
          <w:p w:rsidR="00632400" w:rsidRDefault="00632400">
            <w:pPr>
              <w:pStyle w:val="ConsPlusNormal"/>
            </w:pPr>
          </w:p>
        </w:tc>
        <w:tc>
          <w:tcPr>
            <w:tcW w:w="2891" w:type="dxa"/>
            <w:gridSpan w:val="3"/>
          </w:tcPr>
          <w:p w:rsidR="00632400" w:rsidRDefault="00632400">
            <w:pPr>
              <w:pStyle w:val="ConsPlusNormal"/>
              <w:jc w:val="center"/>
            </w:pPr>
            <w:r>
              <w:t>(личная подпись)</w:t>
            </w:r>
          </w:p>
        </w:tc>
        <w:tc>
          <w:tcPr>
            <w:tcW w:w="1588" w:type="dxa"/>
            <w:gridSpan w:val="2"/>
          </w:tcPr>
          <w:p w:rsidR="00632400" w:rsidRDefault="00632400">
            <w:pPr>
              <w:pStyle w:val="ConsPlusNormal"/>
              <w:jc w:val="center"/>
            </w:pPr>
            <w:r>
              <w:t>(инициалы, фамилия)</w:t>
            </w:r>
          </w:p>
        </w:tc>
      </w:tr>
      <w:tr w:rsidR="00632400">
        <w:tc>
          <w:tcPr>
            <w:tcW w:w="8884" w:type="dxa"/>
            <w:gridSpan w:val="14"/>
          </w:tcPr>
          <w:p w:rsidR="00632400" w:rsidRDefault="00632400">
            <w:pPr>
              <w:pStyle w:val="ConsPlusNormal"/>
            </w:pPr>
          </w:p>
        </w:tc>
      </w:tr>
      <w:tr w:rsidR="00632400">
        <w:tc>
          <w:tcPr>
            <w:tcW w:w="8884" w:type="dxa"/>
            <w:gridSpan w:val="14"/>
          </w:tcPr>
          <w:p w:rsidR="00632400" w:rsidRDefault="00632400">
            <w:pPr>
              <w:pStyle w:val="ConsPlusNormal"/>
            </w:pPr>
            <w:r>
              <w:t>Предоставленные данные соответствуют предъявленным документам, удостоверяющим личность</w:t>
            </w:r>
          </w:p>
        </w:tc>
      </w:tr>
      <w:tr w:rsidR="00632400">
        <w:tc>
          <w:tcPr>
            <w:tcW w:w="340" w:type="dxa"/>
          </w:tcPr>
          <w:p w:rsidR="00632400" w:rsidRDefault="00632400">
            <w:pPr>
              <w:pStyle w:val="ConsPlusNormal"/>
            </w:pPr>
            <w:r>
              <w:t>"</w:t>
            </w:r>
          </w:p>
        </w:tc>
        <w:tc>
          <w:tcPr>
            <w:tcW w:w="680" w:type="dxa"/>
            <w:gridSpan w:val="2"/>
          </w:tcPr>
          <w:p w:rsidR="00632400" w:rsidRDefault="00632400">
            <w:pPr>
              <w:pStyle w:val="ConsPlusNormal"/>
            </w:pPr>
          </w:p>
        </w:tc>
        <w:tc>
          <w:tcPr>
            <w:tcW w:w="340" w:type="dxa"/>
          </w:tcPr>
          <w:p w:rsidR="00632400" w:rsidRDefault="00632400">
            <w:pPr>
              <w:pStyle w:val="ConsPlusNormal"/>
            </w:pPr>
            <w:r>
              <w:t>"</w:t>
            </w:r>
          </w:p>
        </w:tc>
        <w:tc>
          <w:tcPr>
            <w:tcW w:w="1020" w:type="dxa"/>
          </w:tcPr>
          <w:p w:rsidR="00632400" w:rsidRDefault="00632400">
            <w:pPr>
              <w:pStyle w:val="ConsPlusNormal"/>
            </w:pPr>
          </w:p>
        </w:tc>
        <w:tc>
          <w:tcPr>
            <w:tcW w:w="510" w:type="dxa"/>
          </w:tcPr>
          <w:p w:rsidR="00632400" w:rsidRDefault="00632400">
            <w:pPr>
              <w:pStyle w:val="ConsPlusNormal"/>
            </w:pPr>
            <w:r>
              <w:t>20</w:t>
            </w:r>
          </w:p>
        </w:tc>
        <w:tc>
          <w:tcPr>
            <w:tcW w:w="680" w:type="dxa"/>
            <w:gridSpan w:val="2"/>
          </w:tcPr>
          <w:p w:rsidR="00632400" w:rsidRDefault="00632400">
            <w:pPr>
              <w:pStyle w:val="ConsPlusNormal"/>
            </w:pPr>
          </w:p>
        </w:tc>
        <w:tc>
          <w:tcPr>
            <w:tcW w:w="835" w:type="dxa"/>
          </w:tcPr>
          <w:p w:rsidR="00632400" w:rsidRDefault="00632400">
            <w:pPr>
              <w:pStyle w:val="ConsPlusNormal"/>
              <w:jc w:val="both"/>
            </w:pPr>
            <w:r>
              <w:t>г.</w:t>
            </w:r>
          </w:p>
        </w:tc>
        <w:tc>
          <w:tcPr>
            <w:tcW w:w="4479" w:type="dxa"/>
            <w:gridSpan w:val="5"/>
          </w:tcPr>
          <w:p w:rsidR="00632400" w:rsidRDefault="00632400">
            <w:pPr>
              <w:pStyle w:val="ConsPlusNormal"/>
            </w:pPr>
          </w:p>
        </w:tc>
      </w:tr>
      <w:tr w:rsidR="00632400">
        <w:tc>
          <w:tcPr>
            <w:tcW w:w="340" w:type="dxa"/>
          </w:tcPr>
          <w:p w:rsidR="00632400" w:rsidRDefault="00632400">
            <w:pPr>
              <w:pStyle w:val="ConsPlusNormal"/>
            </w:pPr>
          </w:p>
        </w:tc>
        <w:tc>
          <w:tcPr>
            <w:tcW w:w="680" w:type="dxa"/>
            <w:gridSpan w:val="2"/>
          </w:tcPr>
          <w:p w:rsidR="00632400" w:rsidRDefault="00632400">
            <w:pPr>
              <w:pStyle w:val="ConsPlusNormal"/>
            </w:pPr>
          </w:p>
        </w:tc>
        <w:tc>
          <w:tcPr>
            <w:tcW w:w="340" w:type="dxa"/>
          </w:tcPr>
          <w:p w:rsidR="00632400" w:rsidRDefault="00632400">
            <w:pPr>
              <w:pStyle w:val="ConsPlusNormal"/>
            </w:pPr>
          </w:p>
        </w:tc>
        <w:tc>
          <w:tcPr>
            <w:tcW w:w="1020" w:type="dxa"/>
          </w:tcPr>
          <w:p w:rsidR="00632400" w:rsidRDefault="00632400">
            <w:pPr>
              <w:pStyle w:val="ConsPlusNormal"/>
            </w:pPr>
          </w:p>
        </w:tc>
        <w:tc>
          <w:tcPr>
            <w:tcW w:w="510" w:type="dxa"/>
          </w:tcPr>
          <w:p w:rsidR="00632400" w:rsidRDefault="00632400">
            <w:pPr>
              <w:pStyle w:val="ConsPlusNormal"/>
            </w:pPr>
          </w:p>
        </w:tc>
        <w:tc>
          <w:tcPr>
            <w:tcW w:w="680" w:type="dxa"/>
            <w:gridSpan w:val="2"/>
          </w:tcPr>
          <w:p w:rsidR="00632400" w:rsidRDefault="00632400">
            <w:pPr>
              <w:pStyle w:val="ConsPlusNormal"/>
            </w:pPr>
          </w:p>
        </w:tc>
        <w:tc>
          <w:tcPr>
            <w:tcW w:w="835" w:type="dxa"/>
          </w:tcPr>
          <w:p w:rsidR="00632400" w:rsidRDefault="00632400">
            <w:pPr>
              <w:pStyle w:val="ConsPlusNormal"/>
            </w:pPr>
          </w:p>
        </w:tc>
        <w:tc>
          <w:tcPr>
            <w:tcW w:w="1660" w:type="dxa"/>
          </w:tcPr>
          <w:p w:rsidR="00632400" w:rsidRDefault="00632400">
            <w:pPr>
              <w:pStyle w:val="ConsPlusNormal"/>
              <w:jc w:val="center"/>
            </w:pPr>
            <w:r>
              <w:t>(должность)</w:t>
            </w:r>
          </w:p>
        </w:tc>
        <w:tc>
          <w:tcPr>
            <w:tcW w:w="1531" w:type="dxa"/>
            <w:gridSpan w:val="3"/>
          </w:tcPr>
          <w:p w:rsidR="00632400" w:rsidRDefault="00632400">
            <w:pPr>
              <w:pStyle w:val="ConsPlusNormal"/>
              <w:jc w:val="center"/>
            </w:pPr>
            <w:r>
              <w:t>(личная подпись)</w:t>
            </w:r>
          </w:p>
        </w:tc>
        <w:tc>
          <w:tcPr>
            <w:tcW w:w="1288" w:type="dxa"/>
          </w:tcPr>
          <w:p w:rsidR="00632400" w:rsidRDefault="00632400">
            <w:pPr>
              <w:pStyle w:val="ConsPlusNormal"/>
              <w:jc w:val="center"/>
            </w:pPr>
            <w:r>
              <w:t>(инициалы, фамилия)</w:t>
            </w:r>
          </w:p>
        </w:tc>
      </w:tr>
    </w:tbl>
    <w:p w:rsidR="00632400" w:rsidRDefault="00632400">
      <w:pPr>
        <w:pStyle w:val="ConsPlusNormal"/>
        <w:jc w:val="both"/>
      </w:pPr>
    </w:p>
    <w:p w:rsidR="00632400" w:rsidRDefault="00632400">
      <w:pPr>
        <w:pStyle w:val="ConsPlusNormal"/>
        <w:jc w:val="center"/>
        <w:outlineLvl w:val="3"/>
      </w:pPr>
      <w:r>
        <w:t>Согласие на обработку персональных данных, разрешенных</w:t>
      </w:r>
    </w:p>
    <w:p w:rsidR="00632400" w:rsidRDefault="00632400">
      <w:pPr>
        <w:pStyle w:val="ConsPlusNormal"/>
        <w:jc w:val="center"/>
      </w:pPr>
      <w:r>
        <w:t>субъектом персональных данных для распространения</w:t>
      </w:r>
    </w:p>
    <w:p w:rsidR="00632400" w:rsidRDefault="00632400">
      <w:pPr>
        <w:pStyle w:val="ConsPlusNormal"/>
        <w:jc w:val="both"/>
      </w:pPr>
    </w:p>
    <w:p w:rsidR="00632400" w:rsidRDefault="00632400">
      <w:pPr>
        <w:pStyle w:val="ConsPlusNonformat"/>
        <w:jc w:val="both"/>
      </w:pPr>
      <w:r>
        <w:t xml:space="preserve">          Министерству труда, социальной защиты и демографии</w:t>
      </w:r>
    </w:p>
    <w:p w:rsidR="00632400" w:rsidRDefault="00632400">
      <w:pPr>
        <w:pStyle w:val="ConsPlusNonformat"/>
        <w:jc w:val="both"/>
      </w:pPr>
      <w:r>
        <w:t xml:space="preserve">          Пензенской области</w:t>
      </w:r>
    </w:p>
    <w:p w:rsidR="00632400" w:rsidRDefault="00632400">
      <w:pPr>
        <w:pStyle w:val="ConsPlusNonformat"/>
        <w:jc w:val="both"/>
      </w:pPr>
      <w:r>
        <w:t xml:space="preserve">          адрес местонахождения: ул. Некрасова, 24, г. Пенза, 440008</w:t>
      </w:r>
    </w:p>
    <w:p w:rsidR="00632400" w:rsidRDefault="00632400">
      <w:pPr>
        <w:pStyle w:val="ConsPlusNonformat"/>
        <w:jc w:val="both"/>
      </w:pPr>
      <w:r>
        <w:t xml:space="preserve">          ОГРН ___________________, ИНН __________________,</w:t>
      </w:r>
    </w:p>
    <w:p w:rsidR="00632400" w:rsidRDefault="00632400">
      <w:pPr>
        <w:pStyle w:val="ConsPlusNonformat"/>
        <w:jc w:val="both"/>
      </w:pPr>
      <w:r>
        <w:t xml:space="preserve">          КПП: ____________________</w:t>
      </w:r>
    </w:p>
    <w:p w:rsidR="00632400" w:rsidRDefault="00632400">
      <w:pPr>
        <w:pStyle w:val="ConsPlusNonformat"/>
        <w:jc w:val="both"/>
      </w:pPr>
      <w:r>
        <w:t xml:space="preserve">          от ________________________________________________,</w:t>
      </w:r>
    </w:p>
    <w:p w:rsidR="00632400" w:rsidRDefault="00632400">
      <w:pPr>
        <w:pStyle w:val="ConsPlusNonformat"/>
        <w:jc w:val="both"/>
      </w:pPr>
      <w:r>
        <w:t xml:space="preserve">          паспорт серии ____ N _____ выдан "__" ____ 20__ года</w:t>
      </w:r>
    </w:p>
    <w:p w:rsidR="00632400" w:rsidRDefault="00632400">
      <w:pPr>
        <w:pStyle w:val="ConsPlusNonformat"/>
        <w:jc w:val="both"/>
      </w:pPr>
      <w:r>
        <w:t xml:space="preserve">          ___________________________________________________,</w:t>
      </w:r>
    </w:p>
    <w:p w:rsidR="00632400" w:rsidRDefault="00632400">
      <w:pPr>
        <w:pStyle w:val="ConsPlusNonformat"/>
        <w:jc w:val="both"/>
      </w:pPr>
      <w:r>
        <w:t xml:space="preserve">          зарегистрированного(ой) по адресу: _________________</w:t>
      </w:r>
    </w:p>
    <w:p w:rsidR="00632400" w:rsidRDefault="00632400">
      <w:pPr>
        <w:pStyle w:val="ConsPlusNonformat"/>
        <w:jc w:val="both"/>
      </w:pPr>
      <w:r>
        <w:t xml:space="preserve">          ___________________________________________________,</w:t>
      </w:r>
    </w:p>
    <w:p w:rsidR="00632400" w:rsidRDefault="00632400">
      <w:pPr>
        <w:pStyle w:val="ConsPlusNonformat"/>
        <w:jc w:val="both"/>
      </w:pPr>
      <w:r>
        <w:t xml:space="preserve">          адрес электронной почты: __________________________,</w:t>
      </w:r>
    </w:p>
    <w:p w:rsidR="00632400" w:rsidRDefault="00632400">
      <w:pPr>
        <w:pStyle w:val="ConsPlusNonformat"/>
        <w:jc w:val="both"/>
      </w:pPr>
      <w:r>
        <w:t xml:space="preserve">          номер телефона: ____________________________________</w:t>
      </w:r>
    </w:p>
    <w:p w:rsidR="00632400" w:rsidRDefault="00632400">
      <w:pPr>
        <w:pStyle w:val="ConsPlusNonformat"/>
        <w:jc w:val="both"/>
      </w:pPr>
    </w:p>
    <w:p w:rsidR="00632400" w:rsidRDefault="00632400">
      <w:pPr>
        <w:pStyle w:val="ConsPlusNonformat"/>
        <w:jc w:val="both"/>
      </w:pPr>
      <w:r>
        <w:t>Настоящим я, _____________________________________________________________,</w:t>
      </w:r>
    </w:p>
    <w:p w:rsidR="00632400" w:rsidRDefault="00632400">
      <w:pPr>
        <w:pStyle w:val="ConsPlusNonformat"/>
        <w:jc w:val="both"/>
      </w:pPr>
      <w:r>
        <w:t xml:space="preserve">                                      Ф.И.О.</w:t>
      </w:r>
    </w:p>
    <w:p w:rsidR="00632400" w:rsidRDefault="00632400">
      <w:pPr>
        <w:pStyle w:val="ConsPlusNonformat"/>
        <w:jc w:val="both"/>
      </w:pPr>
      <w:r>
        <w:t xml:space="preserve">руководствуясь  </w:t>
      </w:r>
      <w:hyperlink r:id="rId273">
        <w:r>
          <w:rPr>
            <w:color w:val="0000FF"/>
          </w:rPr>
          <w:t>статьей  10.1</w:t>
        </w:r>
      </w:hyperlink>
      <w:r>
        <w:t xml:space="preserve"> Федерального закона от 27.07.2006 N 152-ФЗ "О</w:t>
      </w:r>
    </w:p>
    <w:p w:rsidR="00632400" w:rsidRDefault="00632400">
      <w:pPr>
        <w:pStyle w:val="ConsPlusNonformat"/>
        <w:jc w:val="both"/>
      </w:pPr>
      <w:r>
        <w:t>персональных  данных",  заявляю о согласии на распространение Министерством</w:t>
      </w:r>
    </w:p>
    <w:p w:rsidR="00632400" w:rsidRDefault="00632400">
      <w:pPr>
        <w:pStyle w:val="ConsPlusNonformat"/>
        <w:jc w:val="both"/>
      </w:pPr>
      <w:r>
        <w:t>труда,  социальной защиты и демографии Пензенской области моих персональных</w:t>
      </w:r>
    </w:p>
    <w:p w:rsidR="00632400" w:rsidRDefault="00632400">
      <w:pPr>
        <w:pStyle w:val="ConsPlusNonformat"/>
        <w:jc w:val="both"/>
      </w:pPr>
      <w:r>
        <w:t>данных с целью ____________________________________________________________</w:t>
      </w:r>
    </w:p>
    <w:p w:rsidR="00632400" w:rsidRDefault="00632400">
      <w:pPr>
        <w:pStyle w:val="ConsPlusNonformat"/>
        <w:jc w:val="both"/>
      </w:pPr>
      <w:r>
        <w:t>___________________________________________________________________________</w:t>
      </w:r>
    </w:p>
    <w:p w:rsidR="00632400" w:rsidRDefault="00632400">
      <w:pPr>
        <w:pStyle w:val="ConsPlusNonformat"/>
        <w:jc w:val="both"/>
      </w:pPr>
      <w:r>
        <w:t>______________________________________________________ в следующем порядке:</w:t>
      </w:r>
    </w:p>
    <w:p w:rsidR="00632400" w:rsidRDefault="006324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17"/>
        <w:gridCol w:w="1644"/>
        <w:gridCol w:w="1701"/>
        <w:gridCol w:w="1191"/>
        <w:gridCol w:w="1757"/>
      </w:tblGrid>
      <w:tr w:rsidR="00632400">
        <w:tc>
          <w:tcPr>
            <w:tcW w:w="2617" w:type="dxa"/>
          </w:tcPr>
          <w:p w:rsidR="00632400" w:rsidRDefault="00632400">
            <w:pPr>
              <w:pStyle w:val="ConsPlusNormal"/>
              <w:jc w:val="center"/>
            </w:pPr>
            <w:r>
              <w:t>Категория персональных данных</w:t>
            </w:r>
          </w:p>
        </w:tc>
        <w:tc>
          <w:tcPr>
            <w:tcW w:w="1644" w:type="dxa"/>
          </w:tcPr>
          <w:p w:rsidR="00632400" w:rsidRDefault="00632400">
            <w:pPr>
              <w:pStyle w:val="ConsPlusNormal"/>
              <w:jc w:val="center"/>
            </w:pPr>
            <w:r>
              <w:t>Перечень персональных данных</w:t>
            </w:r>
          </w:p>
        </w:tc>
        <w:tc>
          <w:tcPr>
            <w:tcW w:w="1701" w:type="dxa"/>
          </w:tcPr>
          <w:p w:rsidR="00632400" w:rsidRDefault="00632400">
            <w:pPr>
              <w:pStyle w:val="ConsPlusNormal"/>
              <w:jc w:val="center"/>
            </w:pPr>
            <w:r>
              <w:t>Информационные ресурсы Оператора</w:t>
            </w:r>
          </w:p>
        </w:tc>
        <w:tc>
          <w:tcPr>
            <w:tcW w:w="1191" w:type="dxa"/>
          </w:tcPr>
          <w:p w:rsidR="00632400" w:rsidRDefault="00632400">
            <w:pPr>
              <w:pStyle w:val="ConsPlusNormal"/>
              <w:jc w:val="center"/>
            </w:pPr>
            <w:r>
              <w:t>Условия и запреты</w:t>
            </w:r>
          </w:p>
        </w:tc>
        <w:tc>
          <w:tcPr>
            <w:tcW w:w="1757" w:type="dxa"/>
          </w:tcPr>
          <w:p w:rsidR="00632400" w:rsidRDefault="00632400">
            <w:pPr>
              <w:pStyle w:val="ConsPlusNormal"/>
              <w:jc w:val="center"/>
            </w:pPr>
            <w:r>
              <w:t>Дополнительные условия</w:t>
            </w:r>
          </w:p>
        </w:tc>
      </w:tr>
      <w:tr w:rsidR="00632400">
        <w:tc>
          <w:tcPr>
            <w:tcW w:w="2617" w:type="dxa"/>
            <w:vMerge w:val="restart"/>
          </w:tcPr>
          <w:p w:rsidR="00632400" w:rsidRDefault="00632400">
            <w:pPr>
              <w:pStyle w:val="ConsPlusNormal"/>
            </w:pPr>
            <w:r>
              <w:t>общие персональные данные</w:t>
            </w:r>
          </w:p>
        </w:tc>
        <w:tc>
          <w:tcPr>
            <w:tcW w:w="1644" w:type="dxa"/>
          </w:tcPr>
          <w:p w:rsidR="00632400" w:rsidRDefault="00632400">
            <w:pPr>
              <w:pStyle w:val="ConsPlusNormal"/>
            </w:pPr>
          </w:p>
        </w:tc>
        <w:tc>
          <w:tcPr>
            <w:tcW w:w="1701" w:type="dxa"/>
          </w:tcPr>
          <w:p w:rsidR="00632400" w:rsidRDefault="00632400">
            <w:pPr>
              <w:pStyle w:val="ConsPlusNormal"/>
            </w:pPr>
          </w:p>
        </w:tc>
        <w:tc>
          <w:tcPr>
            <w:tcW w:w="1191" w:type="dxa"/>
          </w:tcPr>
          <w:p w:rsidR="00632400" w:rsidRDefault="00632400">
            <w:pPr>
              <w:pStyle w:val="ConsPlusNormal"/>
            </w:pPr>
          </w:p>
        </w:tc>
        <w:tc>
          <w:tcPr>
            <w:tcW w:w="1757" w:type="dxa"/>
          </w:tcPr>
          <w:p w:rsidR="00632400" w:rsidRDefault="00632400">
            <w:pPr>
              <w:pStyle w:val="ConsPlusNormal"/>
            </w:pPr>
          </w:p>
        </w:tc>
      </w:tr>
      <w:tr w:rsidR="00632400">
        <w:tc>
          <w:tcPr>
            <w:tcW w:w="2617" w:type="dxa"/>
            <w:vMerge/>
          </w:tcPr>
          <w:p w:rsidR="00632400" w:rsidRDefault="00632400">
            <w:pPr>
              <w:pStyle w:val="ConsPlusNormal"/>
            </w:pPr>
          </w:p>
        </w:tc>
        <w:tc>
          <w:tcPr>
            <w:tcW w:w="1644" w:type="dxa"/>
          </w:tcPr>
          <w:p w:rsidR="00632400" w:rsidRDefault="00632400">
            <w:pPr>
              <w:pStyle w:val="ConsPlusNormal"/>
            </w:pPr>
          </w:p>
        </w:tc>
        <w:tc>
          <w:tcPr>
            <w:tcW w:w="1701" w:type="dxa"/>
          </w:tcPr>
          <w:p w:rsidR="00632400" w:rsidRDefault="00632400">
            <w:pPr>
              <w:pStyle w:val="ConsPlusNormal"/>
            </w:pPr>
          </w:p>
        </w:tc>
        <w:tc>
          <w:tcPr>
            <w:tcW w:w="1191" w:type="dxa"/>
          </w:tcPr>
          <w:p w:rsidR="00632400" w:rsidRDefault="00632400">
            <w:pPr>
              <w:pStyle w:val="ConsPlusNormal"/>
            </w:pPr>
          </w:p>
        </w:tc>
        <w:tc>
          <w:tcPr>
            <w:tcW w:w="1757" w:type="dxa"/>
          </w:tcPr>
          <w:p w:rsidR="00632400" w:rsidRDefault="00632400">
            <w:pPr>
              <w:pStyle w:val="ConsPlusNormal"/>
            </w:pPr>
          </w:p>
        </w:tc>
      </w:tr>
      <w:tr w:rsidR="00632400">
        <w:tc>
          <w:tcPr>
            <w:tcW w:w="2617" w:type="dxa"/>
            <w:vMerge w:val="restart"/>
          </w:tcPr>
          <w:p w:rsidR="00632400" w:rsidRDefault="00632400">
            <w:pPr>
              <w:pStyle w:val="ConsPlusNormal"/>
            </w:pPr>
            <w:r>
              <w:t>специальные категории персональных данных</w:t>
            </w:r>
          </w:p>
        </w:tc>
        <w:tc>
          <w:tcPr>
            <w:tcW w:w="1644" w:type="dxa"/>
          </w:tcPr>
          <w:p w:rsidR="00632400" w:rsidRDefault="00632400">
            <w:pPr>
              <w:pStyle w:val="ConsPlusNormal"/>
            </w:pPr>
          </w:p>
        </w:tc>
        <w:tc>
          <w:tcPr>
            <w:tcW w:w="1701" w:type="dxa"/>
          </w:tcPr>
          <w:p w:rsidR="00632400" w:rsidRDefault="00632400">
            <w:pPr>
              <w:pStyle w:val="ConsPlusNormal"/>
            </w:pPr>
          </w:p>
        </w:tc>
        <w:tc>
          <w:tcPr>
            <w:tcW w:w="1191" w:type="dxa"/>
          </w:tcPr>
          <w:p w:rsidR="00632400" w:rsidRDefault="00632400">
            <w:pPr>
              <w:pStyle w:val="ConsPlusNormal"/>
            </w:pPr>
          </w:p>
        </w:tc>
        <w:tc>
          <w:tcPr>
            <w:tcW w:w="1757" w:type="dxa"/>
          </w:tcPr>
          <w:p w:rsidR="00632400" w:rsidRDefault="00632400">
            <w:pPr>
              <w:pStyle w:val="ConsPlusNormal"/>
            </w:pPr>
          </w:p>
        </w:tc>
      </w:tr>
      <w:tr w:rsidR="00632400">
        <w:tc>
          <w:tcPr>
            <w:tcW w:w="2617" w:type="dxa"/>
            <w:vMerge/>
          </w:tcPr>
          <w:p w:rsidR="00632400" w:rsidRDefault="00632400">
            <w:pPr>
              <w:pStyle w:val="ConsPlusNormal"/>
            </w:pPr>
          </w:p>
        </w:tc>
        <w:tc>
          <w:tcPr>
            <w:tcW w:w="1644" w:type="dxa"/>
          </w:tcPr>
          <w:p w:rsidR="00632400" w:rsidRDefault="00632400">
            <w:pPr>
              <w:pStyle w:val="ConsPlusNormal"/>
            </w:pPr>
          </w:p>
        </w:tc>
        <w:tc>
          <w:tcPr>
            <w:tcW w:w="1701" w:type="dxa"/>
          </w:tcPr>
          <w:p w:rsidR="00632400" w:rsidRDefault="00632400">
            <w:pPr>
              <w:pStyle w:val="ConsPlusNormal"/>
            </w:pPr>
          </w:p>
        </w:tc>
        <w:tc>
          <w:tcPr>
            <w:tcW w:w="1191" w:type="dxa"/>
          </w:tcPr>
          <w:p w:rsidR="00632400" w:rsidRDefault="00632400">
            <w:pPr>
              <w:pStyle w:val="ConsPlusNormal"/>
            </w:pPr>
          </w:p>
        </w:tc>
        <w:tc>
          <w:tcPr>
            <w:tcW w:w="1757" w:type="dxa"/>
          </w:tcPr>
          <w:p w:rsidR="00632400" w:rsidRDefault="00632400">
            <w:pPr>
              <w:pStyle w:val="ConsPlusNormal"/>
            </w:pPr>
          </w:p>
        </w:tc>
      </w:tr>
      <w:tr w:rsidR="00632400">
        <w:tc>
          <w:tcPr>
            <w:tcW w:w="2617" w:type="dxa"/>
            <w:vMerge w:val="restart"/>
          </w:tcPr>
          <w:p w:rsidR="00632400" w:rsidRDefault="00632400">
            <w:pPr>
              <w:pStyle w:val="ConsPlusNormal"/>
            </w:pPr>
            <w:r>
              <w:t>биометрические персональные данные</w:t>
            </w:r>
          </w:p>
        </w:tc>
        <w:tc>
          <w:tcPr>
            <w:tcW w:w="1644" w:type="dxa"/>
          </w:tcPr>
          <w:p w:rsidR="00632400" w:rsidRDefault="00632400">
            <w:pPr>
              <w:pStyle w:val="ConsPlusNormal"/>
            </w:pPr>
          </w:p>
        </w:tc>
        <w:tc>
          <w:tcPr>
            <w:tcW w:w="1701" w:type="dxa"/>
          </w:tcPr>
          <w:p w:rsidR="00632400" w:rsidRDefault="00632400">
            <w:pPr>
              <w:pStyle w:val="ConsPlusNormal"/>
            </w:pPr>
          </w:p>
        </w:tc>
        <w:tc>
          <w:tcPr>
            <w:tcW w:w="1191" w:type="dxa"/>
          </w:tcPr>
          <w:p w:rsidR="00632400" w:rsidRDefault="00632400">
            <w:pPr>
              <w:pStyle w:val="ConsPlusNormal"/>
            </w:pPr>
          </w:p>
        </w:tc>
        <w:tc>
          <w:tcPr>
            <w:tcW w:w="1757" w:type="dxa"/>
          </w:tcPr>
          <w:p w:rsidR="00632400" w:rsidRDefault="00632400">
            <w:pPr>
              <w:pStyle w:val="ConsPlusNormal"/>
            </w:pPr>
          </w:p>
        </w:tc>
      </w:tr>
      <w:tr w:rsidR="00632400">
        <w:tc>
          <w:tcPr>
            <w:tcW w:w="2617" w:type="dxa"/>
            <w:vMerge/>
          </w:tcPr>
          <w:p w:rsidR="00632400" w:rsidRDefault="00632400">
            <w:pPr>
              <w:pStyle w:val="ConsPlusNormal"/>
            </w:pPr>
          </w:p>
        </w:tc>
        <w:tc>
          <w:tcPr>
            <w:tcW w:w="1644" w:type="dxa"/>
          </w:tcPr>
          <w:p w:rsidR="00632400" w:rsidRDefault="00632400">
            <w:pPr>
              <w:pStyle w:val="ConsPlusNormal"/>
            </w:pPr>
          </w:p>
        </w:tc>
        <w:tc>
          <w:tcPr>
            <w:tcW w:w="1701" w:type="dxa"/>
          </w:tcPr>
          <w:p w:rsidR="00632400" w:rsidRDefault="00632400">
            <w:pPr>
              <w:pStyle w:val="ConsPlusNormal"/>
            </w:pPr>
          </w:p>
        </w:tc>
        <w:tc>
          <w:tcPr>
            <w:tcW w:w="1191" w:type="dxa"/>
          </w:tcPr>
          <w:p w:rsidR="00632400" w:rsidRDefault="00632400">
            <w:pPr>
              <w:pStyle w:val="ConsPlusNormal"/>
            </w:pPr>
          </w:p>
        </w:tc>
        <w:tc>
          <w:tcPr>
            <w:tcW w:w="1757" w:type="dxa"/>
          </w:tcPr>
          <w:p w:rsidR="00632400" w:rsidRDefault="00632400">
            <w:pPr>
              <w:pStyle w:val="ConsPlusNormal"/>
            </w:pPr>
          </w:p>
        </w:tc>
      </w:tr>
    </w:tbl>
    <w:p w:rsidR="00632400" w:rsidRDefault="00632400">
      <w:pPr>
        <w:pStyle w:val="ConsPlusNormal"/>
        <w:jc w:val="both"/>
      </w:pPr>
    </w:p>
    <w:p w:rsidR="00632400" w:rsidRDefault="00632400">
      <w:pPr>
        <w:pStyle w:val="ConsPlusNormal"/>
        <w:ind w:firstLine="540"/>
        <w:jc w:val="both"/>
      </w:pPr>
      <w:r>
        <w:t>Настоящее согласие дано мной добровольно и действует с "___" _________ 20__ г. по "____" ________ 20__ г.</w:t>
      </w:r>
    </w:p>
    <w:p w:rsidR="00632400" w:rsidRDefault="00632400">
      <w:pPr>
        <w:pStyle w:val="ConsPlusNormal"/>
        <w:spacing w:before="200"/>
        <w:ind w:firstLine="540"/>
        <w:jc w:val="both"/>
      </w:pPr>
      <w:r>
        <w:t>Оставляю за собой право потребовать прекратить распространять мои персональные данные. В случае получения требования Оператор обязан немедленно прекратить распространять мои персональные данные, а также сообщить перечень третьих лиц, которым персональные данные были переданы.</w:t>
      </w:r>
    </w:p>
    <w:p w:rsidR="00632400" w:rsidRDefault="00632400">
      <w:pPr>
        <w:pStyle w:val="ConsPlusNormal"/>
        <w:jc w:val="both"/>
      </w:pPr>
    </w:p>
    <w:p w:rsidR="00632400" w:rsidRDefault="00632400">
      <w:pPr>
        <w:pStyle w:val="ConsPlusNonformat"/>
        <w:jc w:val="both"/>
      </w:pPr>
      <w:r>
        <w:t>"__" _______ 20 ___ г. ___________ ________________ _______________________</w:t>
      </w:r>
    </w:p>
    <w:p w:rsidR="00632400" w:rsidRDefault="00632400">
      <w:pPr>
        <w:pStyle w:val="ConsPlusNonformat"/>
        <w:jc w:val="both"/>
      </w:pPr>
      <w:r>
        <w:t xml:space="preserve">                       (должность) (личная подпись)   (инициалы, фамилия)</w:t>
      </w: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right"/>
        <w:outlineLvl w:val="1"/>
      </w:pPr>
      <w:r>
        <w:t>Приложение N 1</w:t>
      </w:r>
    </w:p>
    <w:p w:rsidR="00632400" w:rsidRDefault="00632400">
      <w:pPr>
        <w:pStyle w:val="ConsPlusNormal"/>
        <w:jc w:val="right"/>
      </w:pPr>
      <w:r>
        <w:t>к государственной программе</w:t>
      </w:r>
    </w:p>
    <w:p w:rsidR="00632400" w:rsidRDefault="00632400">
      <w:pPr>
        <w:pStyle w:val="ConsPlusNormal"/>
        <w:jc w:val="right"/>
      </w:pPr>
      <w:r>
        <w:t>Пензенской области</w:t>
      </w:r>
    </w:p>
    <w:p w:rsidR="00632400" w:rsidRDefault="00632400">
      <w:pPr>
        <w:pStyle w:val="ConsPlusNormal"/>
        <w:jc w:val="right"/>
      </w:pPr>
      <w:r>
        <w:t>"Социальная поддержка граждан</w:t>
      </w:r>
    </w:p>
    <w:p w:rsidR="00632400" w:rsidRDefault="00632400">
      <w:pPr>
        <w:pStyle w:val="ConsPlusNormal"/>
        <w:jc w:val="right"/>
      </w:pPr>
      <w:r>
        <w:t>в Пензенской области"</w:t>
      </w:r>
    </w:p>
    <w:p w:rsidR="00632400" w:rsidRDefault="00632400">
      <w:pPr>
        <w:pStyle w:val="ConsPlusNormal"/>
        <w:jc w:val="both"/>
      </w:pPr>
    </w:p>
    <w:p w:rsidR="00632400" w:rsidRDefault="00632400">
      <w:pPr>
        <w:pStyle w:val="ConsPlusTitle"/>
        <w:jc w:val="center"/>
      </w:pPr>
      <w:r>
        <w:t>ПЕРЕЧЕНЬ</w:t>
      </w:r>
    </w:p>
    <w:p w:rsidR="00632400" w:rsidRDefault="00632400">
      <w:pPr>
        <w:pStyle w:val="ConsPlusTitle"/>
        <w:jc w:val="center"/>
      </w:pPr>
      <w:r>
        <w:t>ЦЕЛЕВЫХ ПОКАЗАТЕЛЕЙ ГОСУДАРСТВЕННОЙ ПРОГРАММЫ ПЕНЗЕНСКОЙ</w:t>
      </w:r>
    </w:p>
    <w:p w:rsidR="00632400" w:rsidRDefault="00632400">
      <w:pPr>
        <w:pStyle w:val="ConsPlusTitle"/>
        <w:jc w:val="center"/>
      </w:pPr>
      <w:r>
        <w:t>ОБЛАСТИ "СОЦИАЛЬНАЯ ПОДДЕРЖКА ГРАЖДАН В ПЕНЗЕНСКОЙ ОБЛАСТИ"</w:t>
      </w:r>
    </w:p>
    <w:p w:rsidR="00632400" w:rsidRDefault="0063240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324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400" w:rsidRDefault="006324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400" w:rsidRDefault="006324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400" w:rsidRDefault="00632400">
            <w:pPr>
              <w:pStyle w:val="ConsPlusNormal"/>
              <w:jc w:val="center"/>
            </w:pPr>
            <w:r>
              <w:rPr>
                <w:color w:val="392C69"/>
              </w:rPr>
              <w:t>Список изменяющих документов</w:t>
            </w:r>
          </w:p>
          <w:p w:rsidR="00632400" w:rsidRDefault="00632400">
            <w:pPr>
              <w:pStyle w:val="ConsPlusNormal"/>
              <w:jc w:val="center"/>
            </w:pPr>
            <w:r>
              <w:rPr>
                <w:color w:val="392C69"/>
              </w:rPr>
              <w:t xml:space="preserve">(в ред. Постановлений Правительства Пензенской обл. от 22.07.2022 </w:t>
            </w:r>
            <w:hyperlink r:id="rId274">
              <w:r>
                <w:rPr>
                  <w:color w:val="0000FF"/>
                </w:rPr>
                <w:t>N 630-пП</w:t>
              </w:r>
            </w:hyperlink>
            <w:r>
              <w:rPr>
                <w:color w:val="392C69"/>
              </w:rPr>
              <w:t>,</w:t>
            </w:r>
          </w:p>
          <w:p w:rsidR="00632400" w:rsidRDefault="00632400">
            <w:pPr>
              <w:pStyle w:val="ConsPlusNormal"/>
              <w:jc w:val="center"/>
            </w:pPr>
            <w:r>
              <w:rPr>
                <w:color w:val="392C69"/>
              </w:rPr>
              <w:t xml:space="preserve">от 21.09.2022 </w:t>
            </w:r>
            <w:hyperlink r:id="rId275">
              <w:r>
                <w:rPr>
                  <w:color w:val="0000FF"/>
                </w:rPr>
                <w:t>N 796-пП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2400" w:rsidRDefault="00632400">
            <w:pPr>
              <w:pStyle w:val="ConsPlusNormal"/>
            </w:pPr>
          </w:p>
        </w:tc>
      </w:tr>
    </w:tbl>
    <w:p w:rsidR="00632400" w:rsidRDefault="00632400">
      <w:pPr>
        <w:pStyle w:val="ConsPlusNormal"/>
        <w:jc w:val="both"/>
      </w:pPr>
    </w:p>
    <w:p w:rsidR="00632400" w:rsidRDefault="00632400">
      <w:pPr>
        <w:pStyle w:val="ConsPlusNormal"/>
        <w:sectPr w:rsidR="0063240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381"/>
        <w:gridCol w:w="973"/>
        <w:gridCol w:w="1020"/>
        <w:gridCol w:w="1020"/>
        <w:gridCol w:w="798"/>
        <w:gridCol w:w="798"/>
        <w:gridCol w:w="850"/>
        <w:gridCol w:w="802"/>
        <w:gridCol w:w="840"/>
        <w:gridCol w:w="850"/>
        <w:gridCol w:w="801"/>
        <w:gridCol w:w="798"/>
        <w:gridCol w:w="798"/>
        <w:gridCol w:w="784"/>
        <w:gridCol w:w="798"/>
        <w:gridCol w:w="826"/>
      </w:tblGrid>
      <w:tr w:rsidR="00632400">
        <w:tc>
          <w:tcPr>
            <w:tcW w:w="3231" w:type="dxa"/>
            <w:gridSpan w:val="2"/>
          </w:tcPr>
          <w:p w:rsidR="00632400" w:rsidRDefault="00632400">
            <w:pPr>
              <w:pStyle w:val="ConsPlusNormal"/>
              <w:jc w:val="center"/>
            </w:pPr>
            <w:r>
              <w:t>Ответственный исполнитель</w:t>
            </w:r>
          </w:p>
        </w:tc>
        <w:tc>
          <w:tcPr>
            <w:tcW w:w="12756" w:type="dxa"/>
            <w:gridSpan w:val="15"/>
          </w:tcPr>
          <w:p w:rsidR="00632400" w:rsidRDefault="00632400">
            <w:pPr>
              <w:pStyle w:val="ConsPlusNormal"/>
              <w:jc w:val="center"/>
            </w:pPr>
            <w:r>
              <w:t>Министерство труда, социальной защиты и демографии Пензенской области</w:t>
            </w:r>
          </w:p>
        </w:tc>
      </w:tr>
      <w:tr w:rsidR="00632400">
        <w:tc>
          <w:tcPr>
            <w:tcW w:w="850" w:type="dxa"/>
            <w:vMerge w:val="restart"/>
          </w:tcPr>
          <w:p w:rsidR="00632400" w:rsidRDefault="00632400">
            <w:pPr>
              <w:pStyle w:val="ConsPlusNormal"/>
              <w:jc w:val="center"/>
            </w:pPr>
            <w:r>
              <w:t>N п/п</w:t>
            </w:r>
          </w:p>
        </w:tc>
        <w:tc>
          <w:tcPr>
            <w:tcW w:w="2381" w:type="dxa"/>
            <w:vMerge w:val="restart"/>
          </w:tcPr>
          <w:p w:rsidR="00632400" w:rsidRDefault="00632400">
            <w:pPr>
              <w:pStyle w:val="ConsPlusNormal"/>
              <w:jc w:val="center"/>
            </w:pPr>
            <w:r>
              <w:t>Наименование целевого показателя</w:t>
            </w:r>
          </w:p>
        </w:tc>
        <w:tc>
          <w:tcPr>
            <w:tcW w:w="973" w:type="dxa"/>
            <w:vMerge w:val="restart"/>
          </w:tcPr>
          <w:p w:rsidR="00632400" w:rsidRDefault="00632400">
            <w:pPr>
              <w:pStyle w:val="ConsPlusNormal"/>
              <w:jc w:val="center"/>
            </w:pPr>
            <w:r>
              <w:t>Единица измерения</w:t>
            </w:r>
          </w:p>
        </w:tc>
        <w:tc>
          <w:tcPr>
            <w:tcW w:w="11783" w:type="dxa"/>
            <w:gridSpan w:val="14"/>
          </w:tcPr>
          <w:p w:rsidR="00632400" w:rsidRDefault="00632400">
            <w:pPr>
              <w:pStyle w:val="ConsPlusNormal"/>
              <w:jc w:val="center"/>
            </w:pPr>
            <w:r>
              <w:t>Значения целевых показателей</w:t>
            </w:r>
          </w:p>
        </w:tc>
      </w:tr>
      <w:tr w:rsidR="00632400">
        <w:tc>
          <w:tcPr>
            <w:tcW w:w="850" w:type="dxa"/>
            <w:vMerge/>
          </w:tcPr>
          <w:p w:rsidR="00632400" w:rsidRDefault="00632400">
            <w:pPr>
              <w:pStyle w:val="ConsPlusNormal"/>
            </w:pPr>
          </w:p>
        </w:tc>
        <w:tc>
          <w:tcPr>
            <w:tcW w:w="2381" w:type="dxa"/>
            <w:vMerge/>
          </w:tcPr>
          <w:p w:rsidR="00632400" w:rsidRDefault="00632400">
            <w:pPr>
              <w:pStyle w:val="ConsPlusNormal"/>
            </w:pPr>
          </w:p>
        </w:tc>
        <w:tc>
          <w:tcPr>
            <w:tcW w:w="973" w:type="dxa"/>
            <w:vMerge/>
          </w:tcPr>
          <w:p w:rsidR="00632400" w:rsidRDefault="00632400">
            <w:pPr>
              <w:pStyle w:val="ConsPlusNormal"/>
            </w:pPr>
          </w:p>
        </w:tc>
        <w:tc>
          <w:tcPr>
            <w:tcW w:w="1020" w:type="dxa"/>
          </w:tcPr>
          <w:p w:rsidR="00632400" w:rsidRDefault="00632400">
            <w:pPr>
              <w:pStyle w:val="ConsPlusNormal"/>
              <w:jc w:val="center"/>
            </w:pPr>
            <w:r>
              <w:t>2014 г.</w:t>
            </w:r>
          </w:p>
        </w:tc>
        <w:tc>
          <w:tcPr>
            <w:tcW w:w="1020" w:type="dxa"/>
          </w:tcPr>
          <w:p w:rsidR="00632400" w:rsidRDefault="00632400">
            <w:pPr>
              <w:pStyle w:val="ConsPlusNormal"/>
              <w:jc w:val="center"/>
            </w:pPr>
            <w:r>
              <w:t>2015 г.</w:t>
            </w:r>
          </w:p>
        </w:tc>
        <w:tc>
          <w:tcPr>
            <w:tcW w:w="798" w:type="dxa"/>
          </w:tcPr>
          <w:p w:rsidR="00632400" w:rsidRDefault="00632400">
            <w:pPr>
              <w:pStyle w:val="ConsPlusNormal"/>
              <w:jc w:val="center"/>
            </w:pPr>
            <w:r>
              <w:t>2016 г.</w:t>
            </w:r>
          </w:p>
        </w:tc>
        <w:tc>
          <w:tcPr>
            <w:tcW w:w="798" w:type="dxa"/>
          </w:tcPr>
          <w:p w:rsidR="00632400" w:rsidRDefault="00632400">
            <w:pPr>
              <w:pStyle w:val="ConsPlusNormal"/>
              <w:jc w:val="center"/>
            </w:pPr>
            <w:r>
              <w:t>2017 г.</w:t>
            </w:r>
          </w:p>
        </w:tc>
        <w:tc>
          <w:tcPr>
            <w:tcW w:w="850" w:type="dxa"/>
          </w:tcPr>
          <w:p w:rsidR="00632400" w:rsidRDefault="00632400">
            <w:pPr>
              <w:pStyle w:val="ConsPlusNormal"/>
              <w:jc w:val="center"/>
            </w:pPr>
            <w:r>
              <w:t>2018 г.</w:t>
            </w:r>
          </w:p>
        </w:tc>
        <w:tc>
          <w:tcPr>
            <w:tcW w:w="802" w:type="dxa"/>
          </w:tcPr>
          <w:p w:rsidR="00632400" w:rsidRDefault="00632400">
            <w:pPr>
              <w:pStyle w:val="ConsPlusNormal"/>
              <w:jc w:val="center"/>
            </w:pPr>
            <w:r>
              <w:t>2019 г.</w:t>
            </w:r>
          </w:p>
        </w:tc>
        <w:tc>
          <w:tcPr>
            <w:tcW w:w="840" w:type="dxa"/>
          </w:tcPr>
          <w:p w:rsidR="00632400" w:rsidRDefault="00632400">
            <w:pPr>
              <w:pStyle w:val="ConsPlusNormal"/>
              <w:jc w:val="center"/>
            </w:pPr>
            <w:r>
              <w:t>2020 г.</w:t>
            </w:r>
          </w:p>
        </w:tc>
        <w:tc>
          <w:tcPr>
            <w:tcW w:w="850" w:type="dxa"/>
          </w:tcPr>
          <w:p w:rsidR="00632400" w:rsidRDefault="00632400">
            <w:pPr>
              <w:pStyle w:val="ConsPlusNormal"/>
              <w:jc w:val="center"/>
            </w:pPr>
            <w:r>
              <w:t>2021 г.</w:t>
            </w:r>
          </w:p>
        </w:tc>
        <w:tc>
          <w:tcPr>
            <w:tcW w:w="801" w:type="dxa"/>
          </w:tcPr>
          <w:p w:rsidR="00632400" w:rsidRDefault="00632400">
            <w:pPr>
              <w:pStyle w:val="ConsPlusNormal"/>
              <w:jc w:val="center"/>
            </w:pPr>
            <w:r>
              <w:t>2022 г.</w:t>
            </w:r>
          </w:p>
        </w:tc>
        <w:tc>
          <w:tcPr>
            <w:tcW w:w="798" w:type="dxa"/>
          </w:tcPr>
          <w:p w:rsidR="00632400" w:rsidRDefault="00632400">
            <w:pPr>
              <w:pStyle w:val="ConsPlusNormal"/>
              <w:jc w:val="center"/>
            </w:pPr>
            <w:r>
              <w:t>2023 г.</w:t>
            </w:r>
          </w:p>
        </w:tc>
        <w:tc>
          <w:tcPr>
            <w:tcW w:w="798" w:type="dxa"/>
          </w:tcPr>
          <w:p w:rsidR="00632400" w:rsidRDefault="00632400">
            <w:pPr>
              <w:pStyle w:val="ConsPlusNormal"/>
              <w:jc w:val="center"/>
            </w:pPr>
            <w:r>
              <w:t>2024 г.</w:t>
            </w:r>
          </w:p>
        </w:tc>
        <w:tc>
          <w:tcPr>
            <w:tcW w:w="784" w:type="dxa"/>
          </w:tcPr>
          <w:p w:rsidR="00632400" w:rsidRDefault="00632400">
            <w:pPr>
              <w:pStyle w:val="ConsPlusNormal"/>
              <w:jc w:val="center"/>
            </w:pPr>
            <w:r>
              <w:t>2025 г.</w:t>
            </w:r>
          </w:p>
        </w:tc>
        <w:tc>
          <w:tcPr>
            <w:tcW w:w="798" w:type="dxa"/>
          </w:tcPr>
          <w:p w:rsidR="00632400" w:rsidRDefault="00632400">
            <w:pPr>
              <w:pStyle w:val="ConsPlusNormal"/>
              <w:jc w:val="center"/>
            </w:pPr>
            <w:r>
              <w:t>2026 г.</w:t>
            </w:r>
          </w:p>
        </w:tc>
        <w:tc>
          <w:tcPr>
            <w:tcW w:w="826" w:type="dxa"/>
          </w:tcPr>
          <w:p w:rsidR="00632400" w:rsidRDefault="00632400">
            <w:pPr>
              <w:pStyle w:val="ConsPlusNormal"/>
              <w:jc w:val="center"/>
            </w:pPr>
            <w:r>
              <w:t>2027 г.</w:t>
            </w:r>
          </w:p>
        </w:tc>
      </w:tr>
      <w:tr w:rsidR="00632400">
        <w:tc>
          <w:tcPr>
            <w:tcW w:w="850" w:type="dxa"/>
          </w:tcPr>
          <w:p w:rsidR="00632400" w:rsidRDefault="00632400">
            <w:pPr>
              <w:pStyle w:val="ConsPlusNormal"/>
              <w:jc w:val="center"/>
            </w:pPr>
            <w:r>
              <w:t>1</w:t>
            </w:r>
          </w:p>
        </w:tc>
        <w:tc>
          <w:tcPr>
            <w:tcW w:w="2381" w:type="dxa"/>
          </w:tcPr>
          <w:p w:rsidR="00632400" w:rsidRDefault="00632400">
            <w:pPr>
              <w:pStyle w:val="ConsPlusNormal"/>
              <w:jc w:val="center"/>
            </w:pPr>
            <w:r>
              <w:t>2</w:t>
            </w:r>
          </w:p>
        </w:tc>
        <w:tc>
          <w:tcPr>
            <w:tcW w:w="973" w:type="dxa"/>
          </w:tcPr>
          <w:p w:rsidR="00632400" w:rsidRDefault="00632400">
            <w:pPr>
              <w:pStyle w:val="ConsPlusNormal"/>
              <w:jc w:val="center"/>
            </w:pPr>
            <w:r>
              <w:t>3</w:t>
            </w:r>
          </w:p>
        </w:tc>
        <w:tc>
          <w:tcPr>
            <w:tcW w:w="1020" w:type="dxa"/>
          </w:tcPr>
          <w:p w:rsidR="00632400" w:rsidRDefault="00632400">
            <w:pPr>
              <w:pStyle w:val="ConsPlusNormal"/>
              <w:jc w:val="center"/>
            </w:pPr>
            <w:r>
              <w:t>4</w:t>
            </w:r>
          </w:p>
        </w:tc>
        <w:tc>
          <w:tcPr>
            <w:tcW w:w="1020" w:type="dxa"/>
          </w:tcPr>
          <w:p w:rsidR="00632400" w:rsidRDefault="00632400">
            <w:pPr>
              <w:pStyle w:val="ConsPlusNormal"/>
              <w:jc w:val="center"/>
            </w:pPr>
            <w:r>
              <w:t>5</w:t>
            </w:r>
          </w:p>
        </w:tc>
        <w:tc>
          <w:tcPr>
            <w:tcW w:w="798" w:type="dxa"/>
          </w:tcPr>
          <w:p w:rsidR="00632400" w:rsidRDefault="00632400">
            <w:pPr>
              <w:pStyle w:val="ConsPlusNormal"/>
              <w:jc w:val="center"/>
            </w:pPr>
            <w:r>
              <w:t>6</w:t>
            </w:r>
          </w:p>
        </w:tc>
        <w:tc>
          <w:tcPr>
            <w:tcW w:w="798" w:type="dxa"/>
          </w:tcPr>
          <w:p w:rsidR="00632400" w:rsidRDefault="00632400">
            <w:pPr>
              <w:pStyle w:val="ConsPlusNormal"/>
              <w:jc w:val="center"/>
            </w:pPr>
            <w:r>
              <w:t>7</w:t>
            </w:r>
          </w:p>
        </w:tc>
        <w:tc>
          <w:tcPr>
            <w:tcW w:w="850" w:type="dxa"/>
          </w:tcPr>
          <w:p w:rsidR="00632400" w:rsidRDefault="00632400">
            <w:pPr>
              <w:pStyle w:val="ConsPlusNormal"/>
              <w:jc w:val="center"/>
            </w:pPr>
            <w:r>
              <w:t>8</w:t>
            </w:r>
          </w:p>
        </w:tc>
        <w:tc>
          <w:tcPr>
            <w:tcW w:w="802" w:type="dxa"/>
          </w:tcPr>
          <w:p w:rsidR="00632400" w:rsidRDefault="00632400">
            <w:pPr>
              <w:pStyle w:val="ConsPlusNormal"/>
              <w:jc w:val="center"/>
            </w:pPr>
            <w:r>
              <w:t>9</w:t>
            </w:r>
          </w:p>
        </w:tc>
        <w:tc>
          <w:tcPr>
            <w:tcW w:w="840" w:type="dxa"/>
          </w:tcPr>
          <w:p w:rsidR="00632400" w:rsidRDefault="00632400">
            <w:pPr>
              <w:pStyle w:val="ConsPlusNormal"/>
              <w:jc w:val="center"/>
            </w:pPr>
            <w:r>
              <w:t>10</w:t>
            </w:r>
          </w:p>
        </w:tc>
        <w:tc>
          <w:tcPr>
            <w:tcW w:w="850" w:type="dxa"/>
          </w:tcPr>
          <w:p w:rsidR="00632400" w:rsidRDefault="00632400">
            <w:pPr>
              <w:pStyle w:val="ConsPlusNormal"/>
              <w:jc w:val="center"/>
            </w:pPr>
            <w:r>
              <w:t>11</w:t>
            </w:r>
          </w:p>
        </w:tc>
        <w:tc>
          <w:tcPr>
            <w:tcW w:w="801" w:type="dxa"/>
          </w:tcPr>
          <w:p w:rsidR="00632400" w:rsidRDefault="00632400">
            <w:pPr>
              <w:pStyle w:val="ConsPlusNormal"/>
              <w:jc w:val="center"/>
            </w:pPr>
            <w:r>
              <w:t>12</w:t>
            </w:r>
          </w:p>
        </w:tc>
        <w:tc>
          <w:tcPr>
            <w:tcW w:w="798" w:type="dxa"/>
          </w:tcPr>
          <w:p w:rsidR="00632400" w:rsidRDefault="00632400">
            <w:pPr>
              <w:pStyle w:val="ConsPlusNormal"/>
              <w:jc w:val="center"/>
            </w:pPr>
            <w:r>
              <w:t>13</w:t>
            </w:r>
          </w:p>
        </w:tc>
        <w:tc>
          <w:tcPr>
            <w:tcW w:w="798" w:type="dxa"/>
          </w:tcPr>
          <w:p w:rsidR="00632400" w:rsidRDefault="00632400">
            <w:pPr>
              <w:pStyle w:val="ConsPlusNormal"/>
              <w:jc w:val="center"/>
            </w:pPr>
            <w:r>
              <w:t>14</w:t>
            </w:r>
          </w:p>
        </w:tc>
        <w:tc>
          <w:tcPr>
            <w:tcW w:w="784" w:type="dxa"/>
          </w:tcPr>
          <w:p w:rsidR="00632400" w:rsidRDefault="00632400">
            <w:pPr>
              <w:pStyle w:val="ConsPlusNormal"/>
              <w:jc w:val="center"/>
            </w:pPr>
            <w:r>
              <w:t>15</w:t>
            </w:r>
          </w:p>
        </w:tc>
        <w:tc>
          <w:tcPr>
            <w:tcW w:w="798" w:type="dxa"/>
          </w:tcPr>
          <w:p w:rsidR="00632400" w:rsidRDefault="00632400">
            <w:pPr>
              <w:pStyle w:val="ConsPlusNormal"/>
              <w:jc w:val="center"/>
            </w:pPr>
            <w:r>
              <w:t>16</w:t>
            </w:r>
          </w:p>
        </w:tc>
        <w:tc>
          <w:tcPr>
            <w:tcW w:w="826" w:type="dxa"/>
          </w:tcPr>
          <w:p w:rsidR="00632400" w:rsidRDefault="00632400">
            <w:pPr>
              <w:pStyle w:val="ConsPlusNormal"/>
              <w:jc w:val="center"/>
            </w:pPr>
            <w:r>
              <w:t>17</w:t>
            </w:r>
          </w:p>
        </w:tc>
      </w:tr>
      <w:tr w:rsidR="00632400">
        <w:tc>
          <w:tcPr>
            <w:tcW w:w="15987" w:type="dxa"/>
            <w:gridSpan w:val="17"/>
          </w:tcPr>
          <w:p w:rsidR="00632400" w:rsidRDefault="00632400">
            <w:pPr>
              <w:pStyle w:val="ConsPlusNormal"/>
              <w:jc w:val="center"/>
              <w:outlineLvl w:val="2"/>
            </w:pPr>
            <w:r>
              <w:t>Государственная программа Пензенской области "Социальная поддержка граждан в Пензенской области"</w:t>
            </w:r>
          </w:p>
        </w:tc>
      </w:tr>
      <w:tr w:rsidR="00632400">
        <w:tc>
          <w:tcPr>
            <w:tcW w:w="850" w:type="dxa"/>
          </w:tcPr>
          <w:p w:rsidR="00632400" w:rsidRDefault="00632400">
            <w:pPr>
              <w:pStyle w:val="ConsPlusNormal"/>
              <w:jc w:val="center"/>
            </w:pPr>
            <w:r>
              <w:t>1.</w:t>
            </w:r>
          </w:p>
        </w:tc>
        <w:tc>
          <w:tcPr>
            <w:tcW w:w="2381" w:type="dxa"/>
          </w:tcPr>
          <w:p w:rsidR="00632400" w:rsidRDefault="00632400">
            <w:pPr>
              <w:pStyle w:val="ConsPlusNormal"/>
              <w:jc w:val="center"/>
            </w:pPr>
            <w:r>
              <w:t>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40</w:t>
            </w:r>
          </w:p>
        </w:tc>
        <w:tc>
          <w:tcPr>
            <w:tcW w:w="1020" w:type="dxa"/>
          </w:tcPr>
          <w:p w:rsidR="00632400" w:rsidRDefault="00632400">
            <w:pPr>
              <w:pStyle w:val="ConsPlusNormal"/>
              <w:jc w:val="center"/>
            </w:pPr>
            <w:r>
              <w:t>40</w:t>
            </w:r>
          </w:p>
        </w:tc>
        <w:tc>
          <w:tcPr>
            <w:tcW w:w="798" w:type="dxa"/>
          </w:tcPr>
          <w:p w:rsidR="00632400" w:rsidRDefault="00632400">
            <w:pPr>
              <w:pStyle w:val="ConsPlusNormal"/>
              <w:jc w:val="center"/>
            </w:pPr>
            <w:r>
              <w:t>50</w:t>
            </w:r>
          </w:p>
        </w:tc>
        <w:tc>
          <w:tcPr>
            <w:tcW w:w="798" w:type="dxa"/>
          </w:tcPr>
          <w:p w:rsidR="00632400" w:rsidRDefault="00632400">
            <w:pPr>
              <w:pStyle w:val="ConsPlusNormal"/>
              <w:jc w:val="center"/>
            </w:pPr>
            <w:r>
              <w:t>58,1</w:t>
            </w:r>
          </w:p>
        </w:tc>
        <w:tc>
          <w:tcPr>
            <w:tcW w:w="850" w:type="dxa"/>
          </w:tcPr>
          <w:p w:rsidR="00632400" w:rsidRDefault="00632400">
            <w:pPr>
              <w:pStyle w:val="ConsPlusNormal"/>
              <w:jc w:val="center"/>
            </w:pPr>
            <w:r>
              <w:t>62,7</w:t>
            </w:r>
          </w:p>
        </w:tc>
        <w:tc>
          <w:tcPr>
            <w:tcW w:w="802" w:type="dxa"/>
          </w:tcPr>
          <w:p w:rsidR="00632400" w:rsidRDefault="00632400">
            <w:pPr>
              <w:pStyle w:val="ConsPlusNormal"/>
              <w:jc w:val="center"/>
            </w:pPr>
            <w:r>
              <w:t>67,0</w:t>
            </w:r>
          </w:p>
        </w:tc>
        <w:tc>
          <w:tcPr>
            <w:tcW w:w="840" w:type="dxa"/>
          </w:tcPr>
          <w:p w:rsidR="00632400" w:rsidRDefault="00632400">
            <w:pPr>
              <w:pStyle w:val="ConsPlusNormal"/>
              <w:jc w:val="center"/>
            </w:pPr>
            <w:r>
              <w:t>67,1</w:t>
            </w:r>
          </w:p>
        </w:tc>
        <w:tc>
          <w:tcPr>
            <w:tcW w:w="850" w:type="dxa"/>
          </w:tcPr>
          <w:p w:rsidR="00632400" w:rsidRDefault="00632400">
            <w:pPr>
              <w:pStyle w:val="ConsPlusNormal"/>
              <w:jc w:val="center"/>
            </w:pPr>
            <w:r>
              <w:t>67,6</w:t>
            </w:r>
          </w:p>
        </w:tc>
        <w:tc>
          <w:tcPr>
            <w:tcW w:w="801" w:type="dxa"/>
          </w:tcPr>
          <w:p w:rsidR="00632400" w:rsidRDefault="00632400">
            <w:pPr>
              <w:pStyle w:val="ConsPlusNormal"/>
              <w:jc w:val="center"/>
            </w:pPr>
            <w:r>
              <w:t>72,3</w:t>
            </w:r>
          </w:p>
        </w:tc>
        <w:tc>
          <w:tcPr>
            <w:tcW w:w="798" w:type="dxa"/>
          </w:tcPr>
          <w:p w:rsidR="00632400" w:rsidRDefault="00632400">
            <w:pPr>
              <w:pStyle w:val="ConsPlusNormal"/>
              <w:jc w:val="center"/>
            </w:pPr>
            <w:r>
              <w:t>73,6</w:t>
            </w:r>
          </w:p>
        </w:tc>
        <w:tc>
          <w:tcPr>
            <w:tcW w:w="798" w:type="dxa"/>
          </w:tcPr>
          <w:p w:rsidR="00632400" w:rsidRDefault="00632400">
            <w:pPr>
              <w:pStyle w:val="ConsPlusNormal"/>
              <w:jc w:val="center"/>
            </w:pPr>
            <w:r>
              <w:t>74,9</w:t>
            </w:r>
          </w:p>
        </w:tc>
        <w:tc>
          <w:tcPr>
            <w:tcW w:w="784" w:type="dxa"/>
          </w:tcPr>
          <w:p w:rsidR="00632400" w:rsidRDefault="00632400">
            <w:pPr>
              <w:pStyle w:val="ConsPlusNormal"/>
              <w:jc w:val="center"/>
            </w:pPr>
            <w:r>
              <w:t>76</w:t>
            </w:r>
          </w:p>
        </w:tc>
        <w:tc>
          <w:tcPr>
            <w:tcW w:w="798" w:type="dxa"/>
          </w:tcPr>
          <w:p w:rsidR="00632400" w:rsidRDefault="00632400">
            <w:pPr>
              <w:pStyle w:val="ConsPlusNormal"/>
              <w:jc w:val="center"/>
            </w:pPr>
            <w:r>
              <w:t>77,3</w:t>
            </w:r>
          </w:p>
        </w:tc>
        <w:tc>
          <w:tcPr>
            <w:tcW w:w="826" w:type="dxa"/>
          </w:tcPr>
          <w:p w:rsidR="00632400" w:rsidRDefault="00632400">
            <w:pPr>
              <w:pStyle w:val="ConsPlusNormal"/>
              <w:jc w:val="center"/>
            </w:pPr>
            <w:r>
              <w:t>77,4</w:t>
            </w:r>
          </w:p>
        </w:tc>
      </w:tr>
      <w:tr w:rsidR="00632400">
        <w:tc>
          <w:tcPr>
            <w:tcW w:w="850" w:type="dxa"/>
          </w:tcPr>
          <w:p w:rsidR="00632400" w:rsidRDefault="00632400">
            <w:pPr>
              <w:pStyle w:val="ConsPlusNormal"/>
              <w:jc w:val="center"/>
            </w:pPr>
            <w:r>
              <w:t>2.</w:t>
            </w:r>
          </w:p>
        </w:tc>
        <w:tc>
          <w:tcPr>
            <w:tcW w:w="2381" w:type="dxa"/>
          </w:tcPr>
          <w:p w:rsidR="00632400" w:rsidRDefault="00632400">
            <w:pPr>
              <w:pStyle w:val="ConsPlusNormal"/>
              <w:jc w:val="center"/>
            </w:pPr>
            <w:r>
              <w:t>Доля граждан, получивших социальные услуги в организациях социального обслуживания, в общем числе граждан, обратившихся за получением социальных услуг в организации социального обслуживания</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98,4</w:t>
            </w:r>
          </w:p>
        </w:tc>
        <w:tc>
          <w:tcPr>
            <w:tcW w:w="1020" w:type="dxa"/>
          </w:tcPr>
          <w:p w:rsidR="00632400" w:rsidRDefault="00632400">
            <w:pPr>
              <w:pStyle w:val="ConsPlusNormal"/>
              <w:jc w:val="center"/>
            </w:pPr>
            <w:r>
              <w:t>98,7</w:t>
            </w:r>
          </w:p>
        </w:tc>
        <w:tc>
          <w:tcPr>
            <w:tcW w:w="798" w:type="dxa"/>
          </w:tcPr>
          <w:p w:rsidR="00632400" w:rsidRDefault="00632400">
            <w:pPr>
              <w:pStyle w:val="ConsPlusNormal"/>
              <w:jc w:val="center"/>
            </w:pPr>
            <w:r>
              <w:t>98,9</w:t>
            </w:r>
          </w:p>
        </w:tc>
        <w:tc>
          <w:tcPr>
            <w:tcW w:w="798" w:type="dxa"/>
          </w:tcPr>
          <w:p w:rsidR="00632400" w:rsidRDefault="00632400">
            <w:pPr>
              <w:pStyle w:val="ConsPlusNormal"/>
              <w:jc w:val="center"/>
            </w:pPr>
            <w:r>
              <w:t>99,1</w:t>
            </w:r>
          </w:p>
        </w:tc>
        <w:tc>
          <w:tcPr>
            <w:tcW w:w="850" w:type="dxa"/>
          </w:tcPr>
          <w:p w:rsidR="00632400" w:rsidRDefault="00632400">
            <w:pPr>
              <w:pStyle w:val="ConsPlusNormal"/>
              <w:jc w:val="center"/>
            </w:pPr>
            <w:r>
              <w:t>100,0</w:t>
            </w:r>
          </w:p>
        </w:tc>
        <w:tc>
          <w:tcPr>
            <w:tcW w:w="802" w:type="dxa"/>
          </w:tcPr>
          <w:p w:rsidR="00632400" w:rsidRDefault="00632400">
            <w:pPr>
              <w:pStyle w:val="ConsPlusNormal"/>
              <w:jc w:val="center"/>
            </w:pPr>
            <w:r>
              <w:t>100,0</w:t>
            </w:r>
          </w:p>
        </w:tc>
        <w:tc>
          <w:tcPr>
            <w:tcW w:w="840" w:type="dxa"/>
          </w:tcPr>
          <w:p w:rsidR="00632400" w:rsidRDefault="00632400">
            <w:pPr>
              <w:pStyle w:val="ConsPlusNormal"/>
              <w:jc w:val="center"/>
            </w:pPr>
            <w:r>
              <w:t>100,0</w:t>
            </w:r>
          </w:p>
        </w:tc>
        <w:tc>
          <w:tcPr>
            <w:tcW w:w="850" w:type="dxa"/>
          </w:tcPr>
          <w:p w:rsidR="00632400" w:rsidRDefault="00632400">
            <w:pPr>
              <w:pStyle w:val="ConsPlusNormal"/>
              <w:jc w:val="center"/>
            </w:pPr>
            <w:r>
              <w:t>100,0</w:t>
            </w:r>
          </w:p>
        </w:tc>
        <w:tc>
          <w:tcPr>
            <w:tcW w:w="801" w:type="dxa"/>
          </w:tcPr>
          <w:p w:rsidR="00632400" w:rsidRDefault="00632400">
            <w:pPr>
              <w:pStyle w:val="ConsPlusNormal"/>
              <w:jc w:val="center"/>
            </w:pPr>
            <w:r>
              <w:t>100,0</w:t>
            </w:r>
          </w:p>
        </w:tc>
        <w:tc>
          <w:tcPr>
            <w:tcW w:w="798"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784"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826" w:type="dxa"/>
          </w:tcPr>
          <w:p w:rsidR="00632400" w:rsidRDefault="00632400">
            <w:pPr>
              <w:pStyle w:val="ConsPlusNormal"/>
              <w:jc w:val="center"/>
            </w:pPr>
            <w:r>
              <w:t>100</w:t>
            </w:r>
          </w:p>
        </w:tc>
      </w:tr>
      <w:tr w:rsidR="00632400">
        <w:tc>
          <w:tcPr>
            <w:tcW w:w="850" w:type="dxa"/>
          </w:tcPr>
          <w:p w:rsidR="00632400" w:rsidRDefault="00632400">
            <w:pPr>
              <w:pStyle w:val="ConsPlusNormal"/>
              <w:jc w:val="center"/>
            </w:pPr>
            <w:r>
              <w:t>3.</w:t>
            </w:r>
          </w:p>
        </w:tc>
        <w:tc>
          <w:tcPr>
            <w:tcW w:w="2381" w:type="dxa"/>
          </w:tcPr>
          <w:p w:rsidR="00632400" w:rsidRDefault="00632400">
            <w:pPr>
              <w:pStyle w:val="ConsPlusNormal"/>
              <w:jc w:val="center"/>
            </w:pPr>
            <w:r>
              <w:t>Доля семей (граждан), которым предоставлено право на получение мер государственной поддержки на улучшение их жилищных условий, от общего числа семей (граждан), признанных нуждающимися в получении мер государственной поддержки, направленных на улучшение их жилищных условий</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15,3</w:t>
            </w:r>
          </w:p>
        </w:tc>
        <w:tc>
          <w:tcPr>
            <w:tcW w:w="1020" w:type="dxa"/>
          </w:tcPr>
          <w:p w:rsidR="00632400" w:rsidRDefault="00632400">
            <w:pPr>
              <w:pStyle w:val="ConsPlusNormal"/>
              <w:jc w:val="center"/>
            </w:pPr>
            <w:r>
              <w:t>14,1</w:t>
            </w:r>
          </w:p>
        </w:tc>
        <w:tc>
          <w:tcPr>
            <w:tcW w:w="798" w:type="dxa"/>
          </w:tcPr>
          <w:p w:rsidR="00632400" w:rsidRDefault="00632400">
            <w:pPr>
              <w:pStyle w:val="ConsPlusNormal"/>
              <w:jc w:val="center"/>
            </w:pPr>
            <w:r>
              <w:t>0,6</w:t>
            </w:r>
          </w:p>
        </w:tc>
        <w:tc>
          <w:tcPr>
            <w:tcW w:w="798" w:type="dxa"/>
          </w:tcPr>
          <w:p w:rsidR="00632400" w:rsidRDefault="00632400">
            <w:pPr>
              <w:pStyle w:val="ConsPlusNormal"/>
              <w:jc w:val="center"/>
            </w:pPr>
            <w:r>
              <w:t>18,2</w:t>
            </w:r>
          </w:p>
        </w:tc>
        <w:tc>
          <w:tcPr>
            <w:tcW w:w="850" w:type="dxa"/>
          </w:tcPr>
          <w:p w:rsidR="00632400" w:rsidRDefault="00632400">
            <w:pPr>
              <w:pStyle w:val="ConsPlusNormal"/>
              <w:jc w:val="center"/>
            </w:pPr>
            <w:r>
              <w:t>14,8</w:t>
            </w:r>
          </w:p>
        </w:tc>
        <w:tc>
          <w:tcPr>
            <w:tcW w:w="802" w:type="dxa"/>
          </w:tcPr>
          <w:p w:rsidR="00632400" w:rsidRDefault="00632400">
            <w:pPr>
              <w:pStyle w:val="ConsPlusNormal"/>
              <w:jc w:val="center"/>
            </w:pPr>
            <w:r>
              <w:t>14,8</w:t>
            </w:r>
          </w:p>
        </w:tc>
        <w:tc>
          <w:tcPr>
            <w:tcW w:w="840" w:type="dxa"/>
          </w:tcPr>
          <w:p w:rsidR="00632400" w:rsidRDefault="00632400">
            <w:pPr>
              <w:pStyle w:val="ConsPlusNormal"/>
              <w:jc w:val="center"/>
            </w:pPr>
            <w:r>
              <w:t>14,8</w:t>
            </w:r>
          </w:p>
        </w:tc>
        <w:tc>
          <w:tcPr>
            <w:tcW w:w="850" w:type="dxa"/>
          </w:tcPr>
          <w:p w:rsidR="00632400" w:rsidRDefault="00632400">
            <w:pPr>
              <w:pStyle w:val="ConsPlusNormal"/>
              <w:jc w:val="center"/>
            </w:pPr>
            <w:r>
              <w:t>14,8</w:t>
            </w:r>
          </w:p>
        </w:tc>
        <w:tc>
          <w:tcPr>
            <w:tcW w:w="801" w:type="dxa"/>
          </w:tcPr>
          <w:p w:rsidR="00632400" w:rsidRDefault="00632400">
            <w:pPr>
              <w:pStyle w:val="ConsPlusNormal"/>
              <w:jc w:val="center"/>
            </w:pPr>
            <w:r>
              <w:t>14,8</w:t>
            </w:r>
          </w:p>
        </w:tc>
        <w:tc>
          <w:tcPr>
            <w:tcW w:w="798" w:type="dxa"/>
          </w:tcPr>
          <w:p w:rsidR="00632400" w:rsidRDefault="00632400">
            <w:pPr>
              <w:pStyle w:val="ConsPlusNormal"/>
              <w:jc w:val="center"/>
            </w:pPr>
            <w:r>
              <w:t>14,8</w:t>
            </w:r>
          </w:p>
        </w:tc>
        <w:tc>
          <w:tcPr>
            <w:tcW w:w="798" w:type="dxa"/>
          </w:tcPr>
          <w:p w:rsidR="00632400" w:rsidRDefault="00632400">
            <w:pPr>
              <w:pStyle w:val="ConsPlusNormal"/>
              <w:jc w:val="center"/>
            </w:pPr>
            <w:r>
              <w:t>14,8</w:t>
            </w:r>
          </w:p>
        </w:tc>
        <w:tc>
          <w:tcPr>
            <w:tcW w:w="784" w:type="dxa"/>
          </w:tcPr>
          <w:p w:rsidR="00632400" w:rsidRDefault="00632400">
            <w:pPr>
              <w:pStyle w:val="ConsPlusNormal"/>
              <w:jc w:val="center"/>
            </w:pPr>
            <w:r>
              <w:t>14,8</w:t>
            </w:r>
          </w:p>
        </w:tc>
        <w:tc>
          <w:tcPr>
            <w:tcW w:w="798" w:type="dxa"/>
          </w:tcPr>
          <w:p w:rsidR="00632400" w:rsidRDefault="00632400">
            <w:pPr>
              <w:pStyle w:val="ConsPlusNormal"/>
              <w:jc w:val="center"/>
            </w:pPr>
            <w:r>
              <w:t>14,8</w:t>
            </w:r>
          </w:p>
        </w:tc>
        <w:tc>
          <w:tcPr>
            <w:tcW w:w="826" w:type="dxa"/>
          </w:tcPr>
          <w:p w:rsidR="00632400" w:rsidRDefault="00632400">
            <w:pPr>
              <w:pStyle w:val="ConsPlusNormal"/>
              <w:jc w:val="center"/>
            </w:pPr>
            <w:r>
              <w:t>14,8</w:t>
            </w:r>
          </w:p>
        </w:tc>
      </w:tr>
      <w:tr w:rsidR="00632400">
        <w:tc>
          <w:tcPr>
            <w:tcW w:w="850" w:type="dxa"/>
          </w:tcPr>
          <w:p w:rsidR="00632400" w:rsidRDefault="00632400">
            <w:pPr>
              <w:pStyle w:val="ConsPlusNormal"/>
              <w:jc w:val="center"/>
            </w:pPr>
            <w:r>
              <w:t>4.</w:t>
            </w:r>
          </w:p>
        </w:tc>
        <w:tc>
          <w:tcPr>
            <w:tcW w:w="2381" w:type="dxa"/>
          </w:tcPr>
          <w:p w:rsidR="00632400" w:rsidRDefault="00632400">
            <w:pPr>
              <w:pStyle w:val="ConsPlusNormal"/>
              <w:jc w:val="center"/>
            </w:pPr>
            <w:r>
              <w:t>Процент выполнения государственными организациями социального обслуживания установленного государственного задания</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100,0</w:t>
            </w:r>
          </w:p>
        </w:tc>
        <w:tc>
          <w:tcPr>
            <w:tcW w:w="1020" w:type="dxa"/>
          </w:tcPr>
          <w:p w:rsidR="00632400" w:rsidRDefault="00632400">
            <w:pPr>
              <w:pStyle w:val="ConsPlusNormal"/>
              <w:jc w:val="center"/>
            </w:pPr>
            <w:r>
              <w:t>100,0</w:t>
            </w:r>
          </w:p>
        </w:tc>
        <w:tc>
          <w:tcPr>
            <w:tcW w:w="798" w:type="dxa"/>
          </w:tcPr>
          <w:p w:rsidR="00632400" w:rsidRDefault="00632400">
            <w:pPr>
              <w:pStyle w:val="ConsPlusNormal"/>
              <w:jc w:val="center"/>
            </w:pPr>
            <w:r>
              <w:t>100,0</w:t>
            </w:r>
          </w:p>
        </w:tc>
        <w:tc>
          <w:tcPr>
            <w:tcW w:w="798" w:type="dxa"/>
          </w:tcPr>
          <w:p w:rsidR="00632400" w:rsidRDefault="00632400">
            <w:pPr>
              <w:pStyle w:val="ConsPlusNormal"/>
              <w:jc w:val="center"/>
            </w:pPr>
            <w:r>
              <w:t>100,0</w:t>
            </w:r>
          </w:p>
        </w:tc>
        <w:tc>
          <w:tcPr>
            <w:tcW w:w="850" w:type="dxa"/>
          </w:tcPr>
          <w:p w:rsidR="00632400" w:rsidRDefault="00632400">
            <w:pPr>
              <w:pStyle w:val="ConsPlusNormal"/>
              <w:jc w:val="center"/>
            </w:pPr>
            <w:r>
              <w:t>100,0</w:t>
            </w:r>
          </w:p>
        </w:tc>
        <w:tc>
          <w:tcPr>
            <w:tcW w:w="802" w:type="dxa"/>
          </w:tcPr>
          <w:p w:rsidR="00632400" w:rsidRDefault="00632400">
            <w:pPr>
              <w:pStyle w:val="ConsPlusNormal"/>
              <w:jc w:val="center"/>
            </w:pPr>
            <w:r>
              <w:t>95,0</w:t>
            </w:r>
          </w:p>
        </w:tc>
        <w:tc>
          <w:tcPr>
            <w:tcW w:w="840" w:type="dxa"/>
          </w:tcPr>
          <w:p w:rsidR="00632400" w:rsidRDefault="00632400">
            <w:pPr>
              <w:pStyle w:val="ConsPlusNormal"/>
              <w:jc w:val="center"/>
            </w:pPr>
            <w:r>
              <w:t>89,0</w:t>
            </w:r>
          </w:p>
        </w:tc>
        <w:tc>
          <w:tcPr>
            <w:tcW w:w="850" w:type="dxa"/>
          </w:tcPr>
          <w:p w:rsidR="00632400" w:rsidRDefault="00632400">
            <w:pPr>
              <w:pStyle w:val="ConsPlusNormal"/>
              <w:jc w:val="center"/>
            </w:pPr>
            <w:r>
              <w:t>95,0</w:t>
            </w:r>
          </w:p>
        </w:tc>
        <w:tc>
          <w:tcPr>
            <w:tcW w:w="801" w:type="dxa"/>
          </w:tcPr>
          <w:p w:rsidR="00632400" w:rsidRDefault="00632400">
            <w:pPr>
              <w:pStyle w:val="ConsPlusNormal"/>
              <w:jc w:val="center"/>
            </w:pPr>
            <w:r>
              <w:t>95,0</w:t>
            </w:r>
          </w:p>
        </w:tc>
        <w:tc>
          <w:tcPr>
            <w:tcW w:w="798" w:type="dxa"/>
          </w:tcPr>
          <w:p w:rsidR="00632400" w:rsidRDefault="00632400">
            <w:pPr>
              <w:pStyle w:val="ConsPlusNormal"/>
              <w:jc w:val="center"/>
            </w:pPr>
            <w:r>
              <w:t>95,0</w:t>
            </w:r>
          </w:p>
        </w:tc>
        <w:tc>
          <w:tcPr>
            <w:tcW w:w="798" w:type="dxa"/>
          </w:tcPr>
          <w:p w:rsidR="00632400" w:rsidRDefault="00632400">
            <w:pPr>
              <w:pStyle w:val="ConsPlusNormal"/>
              <w:jc w:val="center"/>
            </w:pPr>
            <w:r>
              <w:t>95,0</w:t>
            </w:r>
          </w:p>
        </w:tc>
        <w:tc>
          <w:tcPr>
            <w:tcW w:w="784" w:type="dxa"/>
          </w:tcPr>
          <w:p w:rsidR="00632400" w:rsidRDefault="00632400">
            <w:pPr>
              <w:pStyle w:val="ConsPlusNormal"/>
              <w:jc w:val="center"/>
            </w:pPr>
            <w:r>
              <w:t>95,0</w:t>
            </w:r>
          </w:p>
        </w:tc>
        <w:tc>
          <w:tcPr>
            <w:tcW w:w="798" w:type="dxa"/>
          </w:tcPr>
          <w:p w:rsidR="00632400" w:rsidRDefault="00632400">
            <w:pPr>
              <w:pStyle w:val="ConsPlusNormal"/>
              <w:jc w:val="center"/>
            </w:pPr>
            <w:r>
              <w:t>95,0</w:t>
            </w:r>
          </w:p>
        </w:tc>
        <w:tc>
          <w:tcPr>
            <w:tcW w:w="826" w:type="dxa"/>
          </w:tcPr>
          <w:p w:rsidR="00632400" w:rsidRDefault="00632400">
            <w:pPr>
              <w:pStyle w:val="ConsPlusNormal"/>
              <w:jc w:val="center"/>
            </w:pPr>
            <w:r>
              <w:t>95,0</w:t>
            </w:r>
          </w:p>
        </w:tc>
      </w:tr>
      <w:tr w:rsidR="00632400">
        <w:tc>
          <w:tcPr>
            <w:tcW w:w="850" w:type="dxa"/>
          </w:tcPr>
          <w:p w:rsidR="00632400" w:rsidRDefault="00632400">
            <w:pPr>
              <w:pStyle w:val="ConsPlusNormal"/>
              <w:jc w:val="center"/>
            </w:pPr>
            <w:r>
              <w:t>5.</w:t>
            </w:r>
          </w:p>
        </w:tc>
        <w:tc>
          <w:tcPr>
            <w:tcW w:w="2381" w:type="dxa"/>
          </w:tcPr>
          <w:p w:rsidR="00632400" w:rsidRDefault="00632400">
            <w:pPr>
              <w:pStyle w:val="ConsPlusNormal"/>
              <w:jc w:val="center"/>
            </w:pPr>
            <w:r>
              <w:t>Перечисление субсидий, субвенций и иных межбюджетных трансфертов из бюджета Пензенской области в объеме, утвержденном законом Пензенской области о бюджете Пензенской области на очередной финансовый год и плановый период</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100,0</w:t>
            </w:r>
          </w:p>
        </w:tc>
        <w:tc>
          <w:tcPr>
            <w:tcW w:w="1020" w:type="dxa"/>
          </w:tcPr>
          <w:p w:rsidR="00632400" w:rsidRDefault="00632400">
            <w:pPr>
              <w:pStyle w:val="ConsPlusNormal"/>
              <w:jc w:val="center"/>
            </w:pPr>
            <w:r>
              <w:t>100,0</w:t>
            </w:r>
          </w:p>
        </w:tc>
        <w:tc>
          <w:tcPr>
            <w:tcW w:w="798" w:type="dxa"/>
          </w:tcPr>
          <w:p w:rsidR="00632400" w:rsidRDefault="00632400">
            <w:pPr>
              <w:pStyle w:val="ConsPlusNormal"/>
              <w:jc w:val="center"/>
            </w:pPr>
            <w:r>
              <w:t>100,0</w:t>
            </w:r>
          </w:p>
        </w:tc>
        <w:tc>
          <w:tcPr>
            <w:tcW w:w="798" w:type="dxa"/>
          </w:tcPr>
          <w:p w:rsidR="00632400" w:rsidRDefault="00632400">
            <w:pPr>
              <w:pStyle w:val="ConsPlusNormal"/>
              <w:jc w:val="center"/>
            </w:pPr>
            <w:r>
              <w:t>100,0</w:t>
            </w:r>
          </w:p>
        </w:tc>
        <w:tc>
          <w:tcPr>
            <w:tcW w:w="850" w:type="dxa"/>
          </w:tcPr>
          <w:p w:rsidR="00632400" w:rsidRDefault="00632400">
            <w:pPr>
              <w:pStyle w:val="ConsPlusNormal"/>
              <w:jc w:val="center"/>
            </w:pPr>
            <w:r>
              <w:t>100,0</w:t>
            </w:r>
          </w:p>
        </w:tc>
        <w:tc>
          <w:tcPr>
            <w:tcW w:w="802" w:type="dxa"/>
          </w:tcPr>
          <w:p w:rsidR="00632400" w:rsidRDefault="00632400">
            <w:pPr>
              <w:pStyle w:val="ConsPlusNormal"/>
              <w:jc w:val="center"/>
            </w:pPr>
            <w:r>
              <w:t>100,0</w:t>
            </w:r>
          </w:p>
        </w:tc>
        <w:tc>
          <w:tcPr>
            <w:tcW w:w="840" w:type="dxa"/>
          </w:tcPr>
          <w:p w:rsidR="00632400" w:rsidRDefault="00632400">
            <w:pPr>
              <w:pStyle w:val="ConsPlusNormal"/>
              <w:jc w:val="center"/>
            </w:pPr>
            <w:r>
              <w:t>100,0</w:t>
            </w:r>
          </w:p>
        </w:tc>
        <w:tc>
          <w:tcPr>
            <w:tcW w:w="850" w:type="dxa"/>
          </w:tcPr>
          <w:p w:rsidR="00632400" w:rsidRDefault="00632400">
            <w:pPr>
              <w:pStyle w:val="ConsPlusNormal"/>
              <w:jc w:val="center"/>
            </w:pPr>
            <w:r>
              <w:t>100,0</w:t>
            </w:r>
          </w:p>
        </w:tc>
        <w:tc>
          <w:tcPr>
            <w:tcW w:w="801" w:type="dxa"/>
          </w:tcPr>
          <w:p w:rsidR="00632400" w:rsidRDefault="00632400">
            <w:pPr>
              <w:pStyle w:val="ConsPlusNormal"/>
              <w:jc w:val="center"/>
            </w:pPr>
            <w:r>
              <w:t>100,0</w:t>
            </w:r>
          </w:p>
        </w:tc>
        <w:tc>
          <w:tcPr>
            <w:tcW w:w="798"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784"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826" w:type="dxa"/>
          </w:tcPr>
          <w:p w:rsidR="00632400" w:rsidRDefault="00632400">
            <w:pPr>
              <w:pStyle w:val="ConsPlusNormal"/>
              <w:jc w:val="center"/>
            </w:pPr>
            <w:r>
              <w:t>100</w:t>
            </w:r>
          </w:p>
        </w:tc>
      </w:tr>
      <w:tr w:rsidR="00632400">
        <w:tc>
          <w:tcPr>
            <w:tcW w:w="850" w:type="dxa"/>
          </w:tcPr>
          <w:p w:rsidR="00632400" w:rsidRDefault="00632400">
            <w:pPr>
              <w:pStyle w:val="ConsPlusNormal"/>
              <w:jc w:val="center"/>
            </w:pPr>
            <w:r>
              <w:t>6.</w:t>
            </w:r>
          </w:p>
        </w:tc>
        <w:tc>
          <w:tcPr>
            <w:tcW w:w="2381" w:type="dxa"/>
          </w:tcPr>
          <w:p w:rsidR="00632400" w:rsidRDefault="00632400">
            <w:pPr>
              <w:pStyle w:val="ConsPlusNormal"/>
              <w:jc w:val="center"/>
            </w:pPr>
            <w:r>
              <w:t>Доля граждан, получивших меры социальной поддержки, в общем объеме обратившихся граждан и имеющих на них право</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100</w:t>
            </w:r>
          </w:p>
        </w:tc>
        <w:tc>
          <w:tcPr>
            <w:tcW w:w="1020"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850" w:type="dxa"/>
          </w:tcPr>
          <w:p w:rsidR="00632400" w:rsidRDefault="00632400">
            <w:pPr>
              <w:pStyle w:val="ConsPlusNormal"/>
              <w:jc w:val="center"/>
            </w:pPr>
            <w:r>
              <w:t>100</w:t>
            </w:r>
          </w:p>
        </w:tc>
        <w:tc>
          <w:tcPr>
            <w:tcW w:w="802" w:type="dxa"/>
          </w:tcPr>
          <w:p w:rsidR="00632400" w:rsidRDefault="00632400">
            <w:pPr>
              <w:pStyle w:val="ConsPlusNormal"/>
              <w:jc w:val="center"/>
            </w:pPr>
            <w:r>
              <w:t>100</w:t>
            </w:r>
          </w:p>
        </w:tc>
        <w:tc>
          <w:tcPr>
            <w:tcW w:w="840" w:type="dxa"/>
          </w:tcPr>
          <w:p w:rsidR="00632400" w:rsidRDefault="00632400">
            <w:pPr>
              <w:pStyle w:val="ConsPlusNormal"/>
              <w:jc w:val="center"/>
            </w:pPr>
            <w:r>
              <w:t>100</w:t>
            </w:r>
          </w:p>
        </w:tc>
        <w:tc>
          <w:tcPr>
            <w:tcW w:w="850" w:type="dxa"/>
          </w:tcPr>
          <w:p w:rsidR="00632400" w:rsidRDefault="00632400">
            <w:pPr>
              <w:pStyle w:val="ConsPlusNormal"/>
              <w:jc w:val="center"/>
            </w:pPr>
            <w:r>
              <w:t>100</w:t>
            </w:r>
          </w:p>
        </w:tc>
        <w:tc>
          <w:tcPr>
            <w:tcW w:w="801"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784"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826" w:type="dxa"/>
          </w:tcPr>
          <w:p w:rsidR="00632400" w:rsidRDefault="00632400">
            <w:pPr>
              <w:pStyle w:val="ConsPlusNormal"/>
              <w:jc w:val="center"/>
            </w:pPr>
            <w:r>
              <w:t>100</w:t>
            </w:r>
          </w:p>
        </w:tc>
      </w:tr>
      <w:tr w:rsidR="00632400">
        <w:tc>
          <w:tcPr>
            <w:tcW w:w="850" w:type="dxa"/>
            <w:vMerge w:val="restart"/>
          </w:tcPr>
          <w:p w:rsidR="00632400" w:rsidRDefault="00632400">
            <w:pPr>
              <w:pStyle w:val="ConsPlusNormal"/>
              <w:jc w:val="center"/>
            </w:pPr>
            <w:r>
              <w:t>7.</w:t>
            </w:r>
          </w:p>
        </w:tc>
        <w:tc>
          <w:tcPr>
            <w:tcW w:w="2381" w:type="dxa"/>
          </w:tcPr>
          <w:p w:rsidR="00632400" w:rsidRDefault="00632400">
            <w:pPr>
              <w:pStyle w:val="ConsPlusNormal"/>
              <w:jc w:val="center"/>
            </w:pPr>
            <w:r>
              <w:t>Суммарный коэффициент рождаемости (число детей, рожденных одной женщиной на протяжении всего репродуктивного периода (15 - 49 лет)</w:t>
            </w:r>
          </w:p>
        </w:tc>
        <w:tc>
          <w:tcPr>
            <w:tcW w:w="973" w:type="dxa"/>
          </w:tcPr>
          <w:p w:rsidR="00632400" w:rsidRDefault="00632400">
            <w:pPr>
              <w:pStyle w:val="ConsPlusNormal"/>
              <w:jc w:val="center"/>
            </w:pPr>
            <w:r>
              <w:t>единиц</w:t>
            </w:r>
          </w:p>
        </w:tc>
        <w:tc>
          <w:tcPr>
            <w:tcW w:w="1020" w:type="dxa"/>
          </w:tcPr>
          <w:p w:rsidR="00632400" w:rsidRDefault="00632400">
            <w:pPr>
              <w:pStyle w:val="ConsPlusNormal"/>
              <w:jc w:val="center"/>
            </w:pPr>
            <w:r>
              <w:t>1,531</w:t>
            </w:r>
          </w:p>
        </w:tc>
        <w:tc>
          <w:tcPr>
            <w:tcW w:w="1020" w:type="dxa"/>
          </w:tcPr>
          <w:p w:rsidR="00632400" w:rsidRDefault="00632400">
            <w:pPr>
              <w:pStyle w:val="ConsPlusNormal"/>
              <w:jc w:val="center"/>
            </w:pPr>
            <w:r>
              <w:t>1,542</w:t>
            </w:r>
          </w:p>
        </w:tc>
        <w:tc>
          <w:tcPr>
            <w:tcW w:w="798" w:type="dxa"/>
          </w:tcPr>
          <w:p w:rsidR="00632400" w:rsidRDefault="00632400">
            <w:pPr>
              <w:pStyle w:val="ConsPlusNormal"/>
              <w:jc w:val="center"/>
            </w:pPr>
            <w:r>
              <w:t>1,551</w:t>
            </w:r>
          </w:p>
        </w:tc>
        <w:tc>
          <w:tcPr>
            <w:tcW w:w="798" w:type="dxa"/>
          </w:tcPr>
          <w:p w:rsidR="00632400" w:rsidRDefault="00632400">
            <w:pPr>
              <w:pStyle w:val="ConsPlusNormal"/>
              <w:jc w:val="center"/>
            </w:pPr>
            <w:r>
              <w:t>1,562</w:t>
            </w:r>
          </w:p>
        </w:tc>
        <w:tc>
          <w:tcPr>
            <w:tcW w:w="850" w:type="dxa"/>
          </w:tcPr>
          <w:p w:rsidR="00632400" w:rsidRDefault="00632400">
            <w:pPr>
              <w:pStyle w:val="ConsPlusNormal"/>
              <w:jc w:val="center"/>
            </w:pPr>
            <w:r>
              <w:t>1,355</w:t>
            </w:r>
          </w:p>
        </w:tc>
        <w:tc>
          <w:tcPr>
            <w:tcW w:w="802" w:type="dxa"/>
          </w:tcPr>
          <w:p w:rsidR="00632400" w:rsidRDefault="00632400">
            <w:pPr>
              <w:pStyle w:val="ConsPlusNormal"/>
              <w:jc w:val="center"/>
            </w:pPr>
            <w:r>
              <w:t>-</w:t>
            </w:r>
          </w:p>
        </w:tc>
        <w:tc>
          <w:tcPr>
            <w:tcW w:w="840"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1"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84"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26" w:type="dxa"/>
          </w:tcPr>
          <w:p w:rsidR="00632400" w:rsidRDefault="00632400">
            <w:pPr>
              <w:pStyle w:val="ConsPlusNormal"/>
              <w:jc w:val="center"/>
            </w:pPr>
            <w:r>
              <w:t>-</w:t>
            </w:r>
          </w:p>
        </w:tc>
      </w:tr>
      <w:tr w:rsidR="00632400">
        <w:tc>
          <w:tcPr>
            <w:tcW w:w="850" w:type="dxa"/>
            <w:vMerge/>
          </w:tcPr>
          <w:p w:rsidR="00632400" w:rsidRDefault="00632400">
            <w:pPr>
              <w:pStyle w:val="ConsPlusNormal"/>
            </w:pPr>
          </w:p>
        </w:tc>
        <w:tc>
          <w:tcPr>
            <w:tcW w:w="2381" w:type="dxa"/>
          </w:tcPr>
          <w:p w:rsidR="00632400" w:rsidRDefault="00632400">
            <w:pPr>
              <w:pStyle w:val="ConsPlusNormal"/>
              <w:jc w:val="center"/>
            </w:pPr>
            <w:r>
              <w:t>Доля несовершеннолетних, возвращенных в места постоянного проживания, в общей численности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нуждающихся в перевозке</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2" w:type="dxa"/>
          </w:tcPr>
          <w:p w:rsidR="00632400" w:rsidRDefault="00632400">
            <w:pPr>
              <w:pStyle w:val="ConsPlusNormal"/>
              <w:jc w:val="center"/>
            </w:pPr>
            <w:r>
              <w:t>100</w:t>
            </w:r>
          </w:p>
        </w:tc>
        <w:tc>
          <w:tcPr>
            <w:tcW w:w="840" w:type="dxa"/>
          </w:tcPr>
          <w:p w:rsidR="00632400" w:rsidRDefault="00632400">
            <w:pPr>
              <w:pStyle w:val="ConsPlusNormal"/>
              <w:jc w:val="center"/>
            </w:pPr>
            <w:r>
              <w:t>100</w:t>
            </w:r>
          </w:p>
        </w:tc>
        <w:tc>
          <w:tcPr>
            <w:tcW w:w="850" w:type="dxa"/>
          </w:tcPr>
          <w:p w:rsidR="00632400" w:rsidRDefault="00632400">
            <w:pPr>
              <w:pStyle w:val="ConsPlusNormal"/>
              <w:jc w:val="center"/>
            </w:pPr>
            <w:r>
              <w:t>100</w:t>
            </w:r>
          </w:p>
        </w:tc>
        <w:tc>
          <w:tcPr>
            <w:tcW w:w="801"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784"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826" w:type="dxa"/>
          </w:tcPr>
          <w:p w:rsidR="00632400" w:rsidRDefault="00632400">
            <w:pPr>
              <w:pStyle w:val="ConsPlusNormal"/>
              <w:jc w:val="center"/>
            </w:pPr>
            <w:r>
              <w:t>100</w:t>
            </w:r>
          </w:p>
        </w:tc>
      </w:tr>
      <w:tr w:rsidR="00632400">
        <w:tc>
          <w:tcPr>
            <w:tcW w:w="850" w:type="dxa"/>
            <w:vMerge w:val="restart"/>
          </w:tcPr>
          <w:p w:rsidR="00632400" w:rsidRDefault="00632400">
            <w:pPr>
              <w:pStyle w:val="ConsPlusNormal"/>
              <w:jc w:val="center"/>
            </w:pPr>
            <w:r>
              <w:t>8.</w:t>
            </w:r>
          </w:p>
        </w:tc>
        <w:tc>
          <w:tcPr>
            <w:tcW w:w="2381" w:type="dxa"/>
          </w:tcPr>
          <w:p w:rsidR="00632400" w:rsidRDefault="00632400">
            <w:pPr>
              <w:pStyle w:val="ConsPlusNormal"/>
              <w:jc w:val="center"/>
            </w:pPr>
            <w:r>
              <w:t>Доля инвалидов, в отношении которых осуществлялись мероприятия по реабилитации и (или) абилитации, в общей численности инвалидов в Пензенской области, имеющих такие рекомендации в индивидуальной программе реабилитации или абилитации (взрослые)</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2" w:type="dxa"/>
          </w:tcPr>
          <w:p w:rsidR="00632400" w:rsidRDefault="00632400">
            <w:pPr>
              <w:pStyle w:val="ConsPlusNormal"/>
              <w:jc w:val="center"/>
            </w:pPr>
            <w:r>
              <w:t>-</w:t>
            </w:r>
          </w:p>
        </w:tc>
        <w:tc>
          <w:tcPr>
            <w:tcW w:w="840"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1" w:type="dxa"/>
          </w:tcPr>
          <w:p w:rsidR="00632400" w:rsidRDefault="00632400">
            <w:pPr>
              <w:pStyle w:val="ConsPlusNormal"/>
              <w:jc w:val="center"/>
            </w:pPr>
            <w:r>
              <w:t>-</w:t>
            </w:r>
          </w:p>
        </w:tc>
        <w:tc>
          <w:tcPr>
            <w:tcW w:w="798" w:type="dxa"/>
          </w:tcPr>
          <w:p w:rsidR="00632400" w:rsidRDefault="00632400">
            <w:pPr>
              <w:pStyle w:val="ConsPlusNormal"/>
              <w:jc w:val="center"/>
            </w:pPr>
            <w:r>
              <w:t>85</w:t>
            </w:r>
          </w:p>
        </w:tc>
        <w:tc>
          <w:tcPr>
            <w:tcW w:w="798" w:type="dxa"/>
          </w:tcPr>
          <w:p w:rsidR="00632400" w:rsidRDefault="00632400">
            <w:pPr>
              <w:pStyle w:val="ConsPlusNormal"/>
              <w:jc w:val="center"/>
            </w:pPr>
            <w:r>
              <w:t>90</w:t>
            </w:r>
          </w:p>
        </w:tc>
        <w:tc>
          <w:tcPr>
            <w:tcW w:w="784" w:type="dxa"/>
          </w:tcPr>
          <w:p w:rsidR="00632400" w:rsidRDefault="00632400">
            <w:pPr>
              <w:pStyle w:val="ConsPlusNormal"/>
              <w:jc w:val="center"/>
            </w:pPr>
            <w:r>
              <w:t>90</w:t>
            </w:r>
          </w:p>
        </w:tc>
        <w:tc>
          <w:tcPr>
            <w:tcW w:w="798" w:type="dxa"/>
          </w:tcPr>
          <w:p w:rsidR="00632400" w:rsidRDefault="00632400">
            <w:pPr>
              <w:pStyle w:val="ConsPlusNormal"/>
              <w:jc w:val="center"/>
            </w:pPr>
            <w:r>
              <w:t>90</w:t>
            </w:r>
          </w:p>
        </w:tc>
        <w:tc>
          <w:tcPr>
            <w:tcW w:w="826" w:type="dxa"/>
          </w:tcPr>
          <w:p w:rsidR="00632400" w:rsidRDefault="00632400">
            <w:pPr>
              <w:pStyle w:val="ConsPlusNormal"/>
              <w:jc w:val="center"/>
            </w:pPr>
            <w:r>
              <w:t>90</w:t>
            </w:r>
          </w:p>
        </w:tc>
      </w:tr>
      <w:tr w:rsidR="00632400">
        <w:tc>
          <w:tcPr>
            <w:tcW w:w="850" w:type="dxa"/>
            <w:vMerge/>
          </w:tcPr>
          <w:p w:rsidR="00632400" w:rsidRDefault="00632400">
            <w:pPr>
              <w:pStyle w:val="ConsPlusNormal"/>
            </w:pPr>
          </w:p>
        </w:tc>
        <w:tc>
          <w:tcPr>
            <w:tcW w:w="2381" w:type="dxa"/>
          </w:tcPr>
          <w:p w:rsidR="00632400" w:rsidRDefault="00632400">
            <w:pPr>
              <w:pStyle w:val="ConsPlusNormal"/>
              <w:jc w:val="center"/>
            </w:pPr>
            <w:r>
              <w:t>Доля инвалидов, в отношении которых осуществлялись мероприятия по реабилитации и (или) абилитации, в общей численности инвалидов в Пензенской области, имеющих такие рекомендации в индивидуальной программе реабилитации или абилитации (дети)</w:t>
            </w:r>
          </w:p>
        </w:tc>
        <w:tc>
          <w:tcPr>
            <w:tcW w:w="973" w:type="dxa"/>
          </w:tcPr>
          <w:p w:rsidR="00632400" w:rsidRDefault="00632400">
            <w:pPr>
              <w:pStyle w:val="ConsPlusNormal"/>
              <w:jc w:val="center"/>
            </w:pPr>
            <w:r>
              <w:t>%</w:t>
            </w:r>
          </w:p>
        </w:tc>
        <w:tc>
          <w:tcPr>
            <w:tcW w:w="1020" w:type="dxa"/>
          </w:tcPr>
          <w:p w:rsidR="00632400" w:rsidRDefault="00632400">
            <w:pPr>
              <w:pStyle w:val="ConsPlusNormal"/>
            </w:pPr>
          </w:p>
        </w:tc>
        <w:tc>
          <w:tcPr>
            <w:tcW w:w="1020" w:type="dxa"/>
          </w:tcPr>
          <w:p w:rsidR="00632400" w:rsidRDefault="00632400">
            <w:pPr>
              <w:pStyle w:val="ConsPlusNormal"/>
            </w:pPr>
          </w:p>
        </w:tc>
        <w:tc>
          <w:tcPr>
            <w:tcW w:w="798" w:type="dxa"/>
          </w:tcPr>
          <w:p w:rsidR="00632400" w:rsidRDefault="00632400">
            <w:pPr>
              <w:pStyle w:val="ConsPlusNormal"/>
            </w:pPr>
          </w:p>
        </w:tc>
        <w:tc>
          <w:tcPr>
            <w:tcW w:w="798" w:type="dxa"/>
          </w:tcPr>
          <w:p w:rsidR="00632400" w:rsidRDefault="00632400">
            <w:pPr>
              <w:pStyle w:val="ConsPlusNormal"/>
            </w:pPr>
          </w:p>
        </w:tc>
        <w:tc>
          <w:tcPr>
            <w:tcW w:w="850" w:type="dxa"/>
          </w:tcPr>
          <w:p w:rsidR="00632400" w:rsidRDefault="00632400">
            <w:pPr>
              <w:pStyle w:val="ConsPlusNormal"/>
            </w:pPr>
          </w:p>
        </w:tc>
        <w:tc>
          <w:tcPr>
            <w:tcW w:w="802" w:type="dxa"/>
          </w:tcPr>
          <w:p w:rsidR="00632400" w:rsidRDefault="00632400">
            <w:pPr>
              <w:pStyle w:val="ConsPlusNormal"/>
            </w:pPr>
          </w:p>
        </w:tc>
        <w:tc>
          <w:tcPr>
            <w:tcW w:w="840" w:type="dxa"/>
          </w:tcPr>
          <w:p w:rsidR="00632400" w:rsidRDefault="00632400">
            <w:pPr>
              <w:pStyle w:val="ConsPlusNormal"/>
            </w:pPr>
          </w:p>
        </w:tc>
        <w:tc>
          <w:tcPr>
            <w:tcW w:w="850" w:type="dxa"/>
          </w:tcPr>
          <w:p w:rsidR="00632400" w:rsidRDefault="00632400">
            <w:pPr>
              <w:pStyle w:val="ConsPlusNormal"/>
            </w:pPr>
          </w:p>
        </w:tc>
        <w:tc>
          <w:tcPr>
            <w:tcW w:w="801" w:type="dxa"/>
          </w:tcPr>
          <w:p w:rsidR="00632400" w:rsidRDefault="00632400">
            <w:pPr>
              <w:pStyle w:val="ConsPlusNormal"/>
            </w:pPr>
          </w:p>
        </w:tc>
        <w:tc>
          <w:tcPr>
            <w:tcW w:w="798" w:type="dxa"/>
          </w:tcPr>
          <w:p w:rsidR="00632400" w:rsidRDefault="00632400">
            <w:pPr>
              <w:pStyle w:val="ConsPlusNormal"/>
              <w:jc w:val="center"/>
            </w:pPr>
            <w:r>
              <w:t>89</w:t>
            </w:r>
          </w:p>
        </w:tc>
        <w:tc>
          <w:tcPr>
            <w:tcW w:w="798" w:type="dxa"/>
          </w:tcPr>
          <w:p w:rsidR="00632400" w:rsidRDefault="00632400">
            <w:pPr>
              <w:pStyle w:val="ConsPlusNormal"/>
              <w:jc w:val="center"/>
            </w:pPr>
            <w:r>
              <w:t>94</w:t>
            </w:r>
          </w:p>
        </w:tc>
        <w:tc>
          <w:tcPr>
            <w:tcW w:w="784" w:type="dxa"/>
          </w:tcPr>
          <w:p w:rsidR="00632400" w:rsidRDefault="00632400">
            <w:pPr>
              <w:pStyle w:val="ConsPlusNormal"/>
              <w:jc w:val="center"/>
            </w:pPr>
            <w:r>
              <w:t>94</w:t>
            </w:r>
          </w:p>
        </w:tc>
        <w:tc>
          <w:tcPr>
            <w:tcW w:w="798" w:type="dxa"/>
          </w:tcPr>
          <w:p w:rsidR="00632400" w:rsidRDefault="00632400">
            <w:pPr>
              <w:pStyle w:val="ConsPlusNormal"/>
              <w:jc w:val="center"/>
            </w:pPr>
            <w:r>
              <w:t>94</w:t>
            </w:r>
          </w:p>
        </w:tc>
        <w:tc>
          <w:tcPr>
            <w:tcW w:w="826" w:type="dxa"/>
          </w:tcPr>
          <w:p w:rsidR="00632400" w:rsidRDefault="00632400">
            <w:pPr>
              <w:pStyle w:val="ConsPlusNormal"/>
              <w:jc w:val="center"/>
            </w:pPr>
            <w:r>
              <w:t>94</w:t>
            </w:r>
          </w:p>
        </w:tc>
      </w:tr>
      <w:tr w:rsidR="00632400">
        <w:tc>
          <w:tcPr>
            <w:tcW w:w="850" w:type="dxa"/>
          </w:tcPr>
          <w:p w:rsidR="00632400" w:rsidRDefault="00632400">
            <w:pPr>
              <w:pStyle w:val="ConsPlusNormal"/>
              <w:jc w:val="center"/>
            </w:pPr>
            <w:r>
              <w:t>9.</w:t>
            </w:r>
          </w:p>
        </w:tc>
        <w:tc>
          <w:tcPr>
            <w:tcW w:w="2381" w:type="dxa"/>
          </w:tcPr>
          <w:p w:rsidR="00632400" w:rsidRDefault="00632400">
            <w:pPr>
              <w:pStyle w:val="ConsPlusNormal"/>
              <w:jc w:val="center"/>
            </w:pPr>
            <w:r>
              <w:t>Доля граждан, признанных нуждающимися в социальном обслуживании, в общем объеме обратившихся граждан из имеющих право на получение услуги</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2" w:type="dxa"/>
          </w:tcPr>
          <w:p w:rsidR="00632400" w:rsidRDefault="00632400">
            <w:pPr>
              <w:pStyle w:val="ConsPlusNormal"/>
              <w:jc w:val="center"/>
            </w:pPr>
            <w:r>
              <w:t>-</w:t>
            </w:r>
          </w:p>
        </w:tc>
        <w:tc>
          <w:tcPr>
            <w:tcW w:w="840" w:type="dxa"/>
          </w:tcPr>
          <w:p w:rsidR="00632400" w:rsidRDefault="00632400">
            <w:pPr>
              <w:pStyle w:val="ConsPlusNormal"/>
              <w:jc w:val="center"/>
            </w:pPr>
            <w:r>
              <w:t>-</w:t>
            </w:r>
          </w:p>
        </w:tc>
        <w:tc>
          <w:tcPr>
            <w:tcW w:w="850" w:type="dxa"/>
          </w:tcPr>
          <w:p w:rsidR="00632400" w:rsidRDefault="00632400">
            <w:pPr>
              <w:pStyle w:val="ConsPlusNormal"/>
              <w:jc w:val="center"/>
            </w:pPr>
            <w:r>
              <w:t>100,0</w:t>
            </w:r>
          </w:p>
        </w:tc>
        <w:tc>
          <w:tcPr>
            <w:tcW w:w="801" w:type="dxa"/>
          </w:tcPr>
          <w:p w:rsidR="00632400" w:rsidRDefault="00632400">
            <w:pPr>
              <w:pStyle w:val="ConsPlusNormal"/>
              <w:jc w:val="center"/>
            </w:pPr>
            <w:r>
              <w:t>100,0</w:t>
            </w:r>
          </w:p>
        </w:tc>
        <w:tc>
          <w:tcPr>
            <w:tcW w:w="798" w:type="dxa"/>
          </w:tcPr>
          <w:p w:rsidR="00632400" w:rsidRDefault="00632400">
            <w:pPr>
              <w:pStyle w:val="ConsPlusNormal"/>
              <w:jc w:val="center"/>
            </w:pPr>
            <w:r>
              <w:t>100,0</w:t>
            </w:r>
          </w:p>
        </w:tc>
        <w:tc>
          <w:tcPr>
            <w:tcW w:w="798" w:type="dxa"/>
          </w:tcPr>
          <w:p w:rsidR="00632400" w:rsidRDefault="00632400">
            <w:pPr>
              <w:pStyle w:val="ConsPlusNormal"/>
              <w:jc w:val="center"/>
            </w:pPr>
            <w:r>
              <w:t>100,0</w:t>
            </w:r>
          </w:p>
        </w:tc>
        <w:tc>
          <w:tcPr>
            <w:tcW w:w="784" w:type="dxa"/>
          </w:tcPr>
          <w:p w:rsidR="00632400" w:rsidRDefault="00632400">
            <w:pPr>
              <w:pStyle w:val="ConsPlusNormal"/>
              <w:jc w:val="center"/>
            </w:pPr>
            <w:r>
              <w:t>100,0</w:t>
            </w:r>
          </w:p>
        </w:tc>
        <w:tc>
          <w:tcPr>
            <w:tcW w:w="798" w:type="dxa"/>
          </w:tcPr>
          <w:p w:rsidR="00632400" w:rsidRDefault="00632400">
            <w:pPr>
              <w:pStyle w:val="ConsPlusNormal"/>
              <w:jc w:val="center"/>
            </w:pPr>
            <w:r>
              <w:t>100,0</w:t>
            </w:r>
          </w:p>
        </w:tc>
        <w:tc>
          <w:tcPr>
            <w:tcW w:w="826" w:type="dxa"/>
          </w:tcPr>
          <w:p w:rsidR="00632400" w:rsidRDefault="00632400">
            <w:pPr>
              <w:pStyle w:val="ConsPlusNormal"/>
              <w:jc w:val="center"/>
            </w:pPr>
            <w:r>
              <w:t>100,0</w:t>
            </w:r>
          </w:p>
        </w:tc>
      </w:tr>
      <w:tr w:rsidR="00632400">
        <w:tc>
          <w:tcPr>
            <w:tcW w:w="15987" w:type="dxa"/>
            <w:gridSpan w:val="17"/>
          </w:tcPr>
          <w:p w:rsidR="00632400" w:rsidRDefault="00632400">
            <w:pPr>
              <w:pStyle w:val="ConsPlusNormal"/>
              <w:jc w:val="center"/>
              <w:outlineLvl w:val="3"/>
            </w:pPr>
            <w:r>
              <w:t>Подпрограмма 1 "Доступная среда в Пензенской области"</w:t>
            </w:r>
          </w:p>
        </w:tc>
      </w:tr>
      <w:tr w:rsidR="00632400">
        <w:tc>
          <w:tcPr>
            <w:tcW w:w="850" w:type="dxa"/>
          </w:tcPr>
          <w:p w:rsidR="00632400" w:rsidRDefault="00632400">
            <w:pPr>
              <w:pStyle w:val="ConsPlusNormal"/>
              <w:jc w:val="center"/>
            </w:pPr>
            <w:r>
              <w:t>1.1.</w:t>
            </w:r>
          </w:p>
        </w:tc>
        <w:tc>
          <w:tcPr>
            <w:tcW w:w="2381" w:type="dxa"/>
          </w:tcPr>
          <w:p w:rsidR="00632400" w:rsidRDefault="00632400">
            <w:pPr>
              <w:pStyle w:val="ConsPlusNormal"/>
              <w:jc w:val="center"/>
            </w:pPr>
            <w:r>
              <w:t>Доля инвалидов, положительно оценивающих уровень доступности приоритетных объектов и услуг в приоритетных сферах жизнедеятельности, в общей численности опрошенных инвалидов в Пензенской области</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20</w:t>
            </w:r>
          </w:p>
        </w:tc>
        <w:tc>
          <w:tcPr>
            <w:tcW w:w="1020" w:type="dxa"/>
          </w:tcPr>
          <w:p w:rsidR="00632400" w:rsidRDefault="00632400">
            <w:pPr>
              <w:pStyle w:val="ConsPlusNormal"/>
              <w:jc w:val="center"/>
            </w:pPr>
            <w:r>
              <w:t>25</w:t>
            </w:r>
          </w:p>
        </w:tc>
        <w:tc>
          <w:tcPr>
            <w:tcW w:w="798" w:type="dxa"/>
          </w:tcPr>
          <w:p w:rsidR="00632400" w:rsidRDefault="00632400">
            <w:pPr>
              <w:pStyle w:val="ConsPlusNormal"/>
              <w:jc w:val="center"/>
            </w:pPr>
            <w:r>
              <w:t>50</w:t>
            </w:r>
          </w:p>
        </w:tc>
        <w:tc>
          <w:tcPr>
            <w:tcW w:w="798" w:type="dxa"/>
          </w:tcPr>
          <w:p w:rsidR="00632400" w:rsidRDefault="00632400">
            <w:pPr>
              <w:pStyle w:val="ConsPlusNormal"/>
              <w:jc w:val="center"/>
            </w:pPr>
            <w:r>
              <w:t>50,6</w:t>
            </w:r>
          </w:p>
        </w:tc>
        <w:tc>
          <w:tcPr>
            <w:tcW w:w="850" w:type="dxa"/>
          </w:tcPr>
          <w:p w:rsidR="00632400" w:rsidRDefault="00632400">
            <w:pPr>
              <w:pStyle w:val="ConsPlusNormal"/>
              <w:jc w:val="center"/>
            </w:pPr>
            <w:r>
              <w:t>51</w:t>
            </w:r>
          </w:p>
        </w:tc>
        <w:tc>
          <w:tcPr>
            <w:tcW w:w="802" w:type="dxa"/>
          </w:tcPr>
          <w:p w:rsidR="00632400" w:rsidRDefault="00632400">
            <w:pPr>
              <w:pStyle w:val="ConsPlusNormal"/>
              <w:jc w:val="center"/>
            </w:pPr>
            <w:r>
              <w:t>51,8</w:t>
            </w:r>
          </w:p>
        </w:tc>
        <w:tc>
          <w:tcPr>
            <w:tcW w:w="840" w:type="dxa"/>
          </w:tcPr>
          <w:p w:rsidR="00632400" w:rsidRDefault="00632400">
            <w:pPr>
              <w:pStyle w:val="ConsPlusNormal"/>
              <w:jc w:val="center"/>
            </w:pPr>
            <w:r>
              <w:t>52,5</w:t>
            </w:r>
          </w:p>
        </w:tc>
        <w:tc>
          <w:tcPr>
            <w:tcW w:w="850" w:type="dxa"/>
          </w:tcPr>
          <w:p w:rsidR="00632400" w:rsidRDefault="00632400">
            <w:pPr>
              <w:pStyle w:val="ConsPlusNormal"/>
              <w:jc w:val="center"/>
            </w:pPr>
            <w:r>
              <w:t>53,2</w:t>
            </w:r>
          </w:p>
        </w:tc>
        <w:tc>
          <w:tcPr>
            <w:tcW w:w="801" w:type="dxa"/>
          </w:tcPr>
          <w:p w:rsidR="00632400" w:rsidRDefault="00632400">
            <w:pPr>
              <w:pStyle w:val="ConsPlusNormal"/>
              <w:jc w:val="center"/>
            </w:pPr>
            <w:r>
              <w:t>53,9</w:t>
            </w:r>
          </w:p>
        </w:tc>
        <w:tc>
          <w:tcPr>
            <w:tcW w:w="798" w:type="dxa"/>
          </w:tcPr>
          <w:p w:rsidR="00632400" w:rsidRDefault="00632400">
            <w:pPr>
              <w:pStyle w:val="ConsPlusNormal"/>
              <w:jc w:val="center"/>
            </w:pPr>
            <w:r>
              <w:t>54,6</w:t>
            </w:r>
          </w:p>
        </w:tc>
        <w:tc>
          <w:tcPr>
            <w:tcW w:w="798" w:type="dxa"/>
          </w:tcPr>
          <w:p w:rsidR="00632400" w:rsidRDefault="00632400">
            <w:pPr>
              <w:pStyle w:val="ConsPlusNormal"/>
              <w:jc w:val="center"/>
            </w:pPr>
            <w:r>
              <w:t>55,3</w:t>
            </w:r>
          </w:p>
        </w:tc>
        <w:tc>
          <w:tcPr>
            <w:tcW w:w="784" w:type="dxa"/>
          </w:tcPr>
          <w:p w:rsidR="00632400" w:rsidRDefault="00632400">
            <w:pPr>
              <w:pStyle w:val="ConsPlusNormal"/>
              <w:jc w:val="center"/>
            </w:pPr>
            <w:r>
              <w:t>55,3</w:t>
            </w:r>
          </w:p>
        </w:tc>
        <w:tc>
          <w:tcPr>
            <w:tcW w:w="798" w:type="dxa"/>
          </w:tcPr>
          <w:p w:rsidR="00632400" w:rsidRDefault="00632400">
            <w:pPr>
              <w:pStyle w:val="ConsPlusNormal"/>
              <w:jc w:val="center"/>
            </w:pPr>
            <w:r>
              <w:t>55,3</w:t>
            </w:r>
          </w:p>
        </w:tc>
        <w:tc>
          <w:tcPr>
            <w:tcW w:w="826" w:type="dxa"/>
          </w:tcPr>
          <w:p w:rsidR="00632400" w:rsidRDefault="00632400">
            <w:pPr>
              <w:pStyle w:val="ConsPlusNormal"/>
              <w:jc w:val="center"/>
            </w:pPr>
            <w:r>
              <w:t>55,3</w:t>
            </w:r>
          </w:p>
        </w:tc>
      </w:tr>
      <w:tr w:rsidR="00632400">
        <w:tc>
          <w:tcPr>
            <w:tcW w:w="850" w:type="dxa"/>
          </w:tcPr>
          <w:p w:rsidR="00632400" w:rsidRDefault="00632400">
            <w:pPr>
              <w:pStyle w:val="ConsPlusNormal"/>
              <w:jc w:val="center"/>
            </w:pPr>
            <w:r>
              <w:t>1.2.</w:t>
            </w:r>
          </w:p>
        </w:tc>
        <w:tc>
          <w:tcPr>
            <w:tcW w:w="2381" w:type="dxa"/>
          </w:tcPr>
          <w:p w:rsidR="00632400" w:rsidRDefault="00632400">
            <w:pPr>
              <w:pStyle w:val="ConsPlusNormal"/>
              <w:jc w:val="center"/>
            </w:pPr>
            <w:r>
              <w:t>Доля приоритетных объектов и услуг в приоритетных сферах жизнедеятельности инвалидов, нанесенных на карту доступности Пензенской области по результатам их паспортизации, среди всех приоритетных объектов и услуг</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40</w:t>
            </w:r>
          </w:p>
        </w:tc>
        <w:tc>
          <w:tcPr>
            <w:tcW w:w="1020" w:type="dxa"/>
          </w:tcPr>
          <w:p w:rsidR="00632400" w:rsidRDefault="00632400">
            <w:pPr>
              <w:pStyle w:val="ConsPlusNormal"/>
              <w:jc w:val="center"/>
            </w:pPr>
            <w:r>
              <w:t>60</w:t>
            </w:r>
          </w:p>
        </w:tc>
        <w:tc>
          <w:tcPr>
            <w:tcW w:w="798" w:type="dxa"/>
          </w:tcPr>
          <w:p w:rsidR="00632400" w:rsidRDefault="00632400">
            <w:pPr>
              <w:pStyle w:val="ConsPlusNormal"/>
              <w:jc w:val="center"/>
            </w:pPr>
            <w:r>
              <w:t>70</w:t>
            </w:r>
          </w:p>
        </w:tc>
        <w:tc>
          <w:tcPr>
            <w:tcW w:w="798" w:type="dxa"/>
          </w:tcPr>
          <w:p w:rsidR="00632400" w:rsidRDefault="00632400">
            <w:pPr>
              <w:pStyle w:val="ConsPlusNormal"/>
              <w:jc w:val="center"/>
            </w:pPr>
            <w:r>
              <w:t>75</w:t>
            </w:r>
          </w:p>
        </w:tc>
        <w:tc>
          <w:tcPr>
            <w:tcW w:w="850" w:type="dxa"/>
          </w:tcPr>
          <w:p w:rsidR="00632400" w:rsidRDefault="00632400">
            <w:pPr>
              <w:pStyle w:val="ConsPlusNormal"/>
              <w:jc w:val="center"/>
            </w:pPr>
            <w:r>
              <w:t>80</w:t>
            </w:r>
          </w:p>
        </w:tc>
        <w:tc>
          <w:tcPr>
            <w:tcW w:w="802" w:type="dxa"/>
          </w:tcPr>
          <w:p w:rsidR="00632400" w:rsidRDefault="00632400">
            <w:pPr>
              <w:pStyle w:val="ConsPlusNormal"/>
              <w:jc w:val="center"/>
            </w:pPr>
            <w:r>
              <w:t>90</w:t>
            </w:r>
          </w:p>
        </w:tc>
        <w:tc>
          <w:tcPr>
            <w:tcW w:w="840" w:type="dxa"/>
          </w:tcPr>
          <w:p w:rsidR="00632400" w:rsidRDefault="00632400">
            <w:pPr>
              <w:pStyle w:val="ConsPlusNormal"/>
              <w:jc w:val="center"/>
            </w:pPr>
            <w:r>
              <w:t>100</w:t>
            </w:r>
          </w:p>
        </w:tc>
        <w:tc>
          <w:tcPr>
            <w:tcW w:w="850" w:type="dxa"/>
          </w:tcPr>
          <w:p w:rsidR="00632400" w:rsidRDefault="00632400">
            <w:pPr>
              <w:pStyle w:val="ConsPlusNormal"/>
              <w:jc w:val="center"/>
            </w:pPr>
            <w:r>
              <w:t>100</w:t>
            </w:r>
          </w:p>
        </w:tc>
        <w:tc>
          <w:tcPr>
            <w:tcW w:w="801"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784"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826" w:type="dxa"/>
          </w:tcPr>
          <w:p w:rsidR="00632400" w:rsidRDefault="00632400">
            <w:pPr>
              <w:pStyle w:val="ConsPlusNormal"/>
              <w:jc w:val="center"/>
            </w:pPr>
            <w:r>
              <w:t>100</w:t>
            </w:r>
          </w:p>
        </w:tc>
      </w:tr>
      <w:tr w:rsidR="00632400">
        <w:tc>
          <w:tcPr>
            <w:tcW w:w="850" w:type="dxa"/>
          </w:tcPr>
          <w:p w:rsidR="00632400" w:rsidRDefault="00632400">
            <w:pPr>
              <w:pStyle w:val="ConsPlusNormal"/>
              <w:jc w:val="center"/>
            </w:pPr>
            <w:r>
              <w:t>1.3.</w:t>
            </w:r>
          </w:p>
        </w:tc>
        <w:tc>
          <w:tcPr>
            <w:tcW w:w="2381" w:type="dxa"/>
          </w:tcPr>
          <w:p w:rsidR="00632400" w:rsidRDefault="00632400">
            <w:pPr>
              <w:pStyle w:val="ConsPlusNormal"/>
              <w:jc w:val="center"/>
            </w:pPr>
            <w:r>
              <w:t>Доля общеобразовательных организаций, в которых созданы условия для получения детьми-инвалидами качественного образования, в общем количестве образовательных организаций</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4,5</w:t>
            </w:r>
          </w:p>
        </w:tc>
        <w:tc>
          <w:tcPr>
            <w:tcW w:w="1020" w:type="dxa"/>
          </w:tcPr>
          <w:p w:rsidR="00632400" w:rsidRDefault="00632400">
            <w:pPr>
              <w:pStyle w:val="ConsPlusNormal"/>
              <w:jc w:val="center"/>
            </w:pPr>
            <w:r>
              <w:t>6</w:t>
            </w:r>
          </w:p>
        </w:tc>
        <w:tc>
          <w:tcPr>
            <w:tcW w:w="798" w:type="dxa"/>
          </w:tcPr>
          <w:p w:rsidR="00632400" w:rsidRDefault="00632400">
            <w:pPr>
              <w:pStyle w:val="ConsPlusNormal"/>
              <w:jc w:val="center"/>
            </w:pPr>
            <w:r>
              <w:t>8,3</w:t>
            </w:r>
          </w:p>
        </w:tc>
        <w:tc>
          <w:tcPr>
            <w:tcW w:w="798" w:type="dxa"/>
          </w:tcPr>
          <w:p w:rsidR="00632400" w:rsidRDefault="00632400">
            <w:pPr>
              <w:pStyle w:val="ConsPlusNormal"/>
              <w:jc w:val="center"/>
            </w:pPr>
            <w:r>
              <w:t>9,2</w:t>
            </w:r>
          </w:p>
        </w:tc>
        <w:tc>
          <w:tcPr>
            <w:tcW w:w="850" w:type="dxa"/>
          </w:tcPr>
          <w:p w:rsidR="00632400" w:rsidRDefault="00632400">
            <w:pPr>
              <w:pStyle w:val="ConsPlusNormal"/>
              <w:jc w:val="center"/>
            </w:pPr>
            <w:r>
              <w:t>22,3</w:t>
            </w:r>
          </w:p>
        </w:tc>
        <w:tc>
          <w:tcPr>
            <w:tcW w:w="802" w:type="dxa"/>
          </w:tcPr>
          <w:p w:rsidR="00632400" w:rsidRDefault="00632400">
            <w:pPr>
              <w:pStyle w:val="ConsPlusNormal"/>
              <w:jc w:val="center"/>
            </w:pPr>
            <w:r>
              <w:t>22,6</w:t>
            </w:r>
          </w:p>
        </w:tc>
        <w:tc>
          <w:tcPr>
            <w:tcW w:w="840" w:type="dxa"/>
          </w:tcPr>
          <w:p w:rsidR="00632400" w:rsidRDefault="00632400">
            <w:pPr>
              <w:pStyle w:val="ConsPlusNormal"/>
              <w:jc w:val="center"/>
            </w:pPr>
            <w:r>
              <w:t>22,9</w:t>
            </w:r>
          </w:p>
        </w:tc>
        <w:tc>
          <w:tcPr>
            <w:tcW w:w="850" w:type="dxa"/>
          </w:tcPr>
          <w:p w:rsidR="00632400" w:rsidRDefault="00632400">
            <w:pPr>
              <w:pStyle w:val="ConsPlusNormal"/>
              <w:jc w:val="center"/>
            </w:pPr>
            <w:r>
              <w:t>23,2</w:t>
            </w:r>
          </w:p>
        </w:tc>
        <w:tc>
          <w:tcPr>
            <w:tcW w:w="801" w:type="dxa"/>
          </w:tcPr>
          <w:p w:rsidR="00632400" w:rsidRDefault="00632400">
            <w:pPr>
              <w:pStyle w:val="ConsPlusNormal"/>
              <w:jc w:val="center"/>
            </w:pPr>
            <w:r>
              <w:t>23,5</w:t>
            </w:r>
          </w:p>
        </w:tc>
        <w:tc>
          <w:tcPr>
            <w:tcW w:w="798" w:type="dxa"/>
          </w:tcPr>
          <w:p w:rsidR="00632400" w:rsidRDefault="00632400">
            <w:pPr>
              <w:pStyle w:val="ConsPlusNormal"/>
              <w:jc w:val="center"/>
            </w:pPr>
            <w:r>
              <w:t>23,8</w:t>
            </w:r>
          </w:p>
        </w:tc>
        <w:tc>
          <w:tcPr>
            <w:tcW w:w="798" w:type="dxa"/>
          </w:tcPr>
          <w:p w:rsidR="00632400" w:rsidRDefault="00632400">
            <w:pPr>
              <w:pStyle w:val="ConsPlusNormal"/>
              <w:jc w:val="center"/>
            </w:pPr>
            <w:r>
              <w:t>24,1</w:t>
            </w:r>
          </w:p>
        </w:tc>
        <w:tc>
          <w:tcPr>
            <w:tcW w:w="784" w:type="dxa"/>
          </w:tcPr>
          <w:p w:rsidR="00632400" w:rsidRDefault="00632400">
            <w:pPr>
              <w:pStyle w:val="ConsPlusNormal"/>
              <w:jc w:val="center"/>
            </w:pPr>
            <w:r>
              <w:t>24,3</w:t>
            </w:r>
          </w:p>
        </w:tc>
        <w:tc>
          <w:tcPr>
            <w:tcW w:w="798" w:type="dxa"/>
          </w:tcPr>
          <w:p w:rsidR="00632400" w:rsidRDefault="00632400">
            <w:pPr>
              <w:pStyle w:val="ConsPlusNormal"/>
              <w:jc w:val="center"/>
            </w:pPr>
            <w:r>
              <w:t>24,5</w:t>
            </w:r>
          </w:p>
        </w:tc>
        <w:tc>
          <w:tcPr>
            <w:tcW w:w="826" w:type="dxa"/>
          </w:tcPr>
          <w:p w:rsidR="00632400" w:rsidRDefault="00632400">
            <w:pPr>
              <w:pStyle w:val="ConsPlusNormal"/>
              <w:jc w:val="center"/>
            </w:pPr>
            <w:r>
              <w:t>25</w:t>
            </w:r>
          </w:p>
        </w:tc>
      </w:tr>
      <w:tr w:rsidR="00632400">
        <w:tc>
          <w:tcPr>
            <w:tcW w:w="850" w:type="dxa"/>
          </w:tcPr>
          <w:p w:rsidR="00632400" w:rsidRDefault="00632400">
            <w:pPr>
              <w:pStyle w:val="ConsPlusNormal"/>
              <w:jc w:val="center"/>
            </w:pPr>
            <w:r>
              <w:t>1.4.</w:t>
            </w:r>
          </w:p>
        </w:tc>
        <w:tc>
          <w:tcPr>
            <w:tcW w:w="2381" w:type="dxa"/>
          </w:tcPr>
          <w:p w:rsidR="00632400" w:rsidRDefault="00632400">
            <w:pPr>
              <w:pStyle w:val="ConsPlusNormal"/>
              <w:jc w:val="center"/>
            </w:pPr>
            <w:r>
              <w:t>Доля организаций профессионального образования, в которых сформирована универсальная безбарьерная среда, позволяющая обеспечить совместное обучение инвалидов и лиц, не имеющих нарушений развития, в общем количестве организаций профессионального образования</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5</w:t>
            </w:r>
          </w:p>
        </w:tc>
        <w:tc>
          <w:tcPr>
            <w:tcW w:w="1020" w:type="dxa"/>
          </w:tcPr>
          <w:p w:rsidR="00632400" w:rsidRDefault="00632400">
            <w:pPr>
              <w:pStyle w:val="ConsPlusNormal"/>
              <w:jc w:val="center"/>
            </w:pPr>
            <w:r>
              <w:t>6</w:t>
            </w:r>
          </w:p>
        </w:tc>
        <w:tc>
          <w:tcPr>
            <w:tcW w:w="798" w:type="dxa"/>
          </w:tcPr>
          <w:p w:rsidR="00632400" w:rsidRDefault="00632400">
            <w:pPr>
              <w:pStyle w:val="ConsPlusNormal"/>
              <w:jc w:val="center"/>
            </w:pPr>
            <w:r>
              <w:t>13,6</w:t>
            </w:r>
          </w:p>
        </w:tc>
        <w:tc>
          <w:tcPr>
            <w:tcW w:w="798" w:type="dxa"/>
          </w:tcPr>
          <w:p w:rsidR="00632400" w:rsidRDefault="00632400">
            <w:pPr>
              <w:pStyle w:val="ConsPlusNormal"/>
              <w:jc w:val="center"/>
            </w:pPr>
            <w:r>
              <w:t>18,2</w:t>
            </w:r>
          </w:p>
        </w:tc>
        <w:tc>
          <w:tcPr>
            <w:tcW w:w="850" w:type="dxa"/>
          </w:tcPr>
          <w:p w:rsidR="00632400" w:rsidRDefault="00632400">
            <w:pPr>
              <w:pStyle w:val="ConsPlusNormal"/>
              <w:jc w:val="center"/>
            </w:pPr>
            <w:r>
              <w:t>22,7</w:t>
            </w:r>
          </w:p>
        </w:tc>
        <w:tc>
          <w:tcPr>
            <w:tcW w:w="802" w:type="dxa"/>
          </w:tcPr>
          <w:p w:rsidR="00632400" w:rsidRDefault="00632400">
            <w:pPr>
              <w:pStyle w:val="ConsPlusNormal"/>
              <w:jc w:val="center"/>
            </w:pPr>
            <w:r>
              <w:t>27,3</w:t>
            </w:r>
          </w:p>
        </w:tc>
        <w:tc>
          <w:tcPr>
            <w:tcW w:w="840" w:type="dxa"/>
          </w:tcPr>
          <w:p w:rsidR="00632400" w:rsidRDefault="00632400">
            <w:pPr>
              <w:pStyle w:val="ConsPlusNormal"/>
              <w:jc w:val="center"/>
            </w:pPr>
            <w:r>
              <w:t>27,3</w:t>
            </w:r>
          </w:p>
        </w:tc>
        <w:tc>
          <w:tcPr>
            <w:tcW w:w="850" w:type="dxa"/>
          </w:tcPr>
          <w:p w:rsidR="00632400" w:rsidRDefault="00632400">
            <w:pPr>
              <w:pStyle w:val="ConsPlusNormal"/>
              <w:jc w:val="center"/>
            </w:pPr>
            <w:r>
              <w:t>31,8</w:t>
            </w:r>
          </w:p>
        </w:tc>
        <w:tc>
          <w:tcPr>
            <w:tcW w:w="801" w:type="dxa"/>
          </w:tcPr>
          <w:p w:rsidR="00632400" w:rsidRDefault="00632400">
            <w:pPr>
              <w:pStyle w:val="ConsPlusNormal"/>
              <w:jc w:val="center"/>
            </w:pPr>
            <w:r>
              <w:t>31,8</w:t>
            </w:r>
          </w:p>
        </w:tc>
        <w:tc>
          <w:tcPr>
            <w:tcW w:w="798" w:type="dxa"/>
          </w:tcPr>
          <w:p w:rsidR="00632400" w:rsidRDefault="00632400">
            <w:pPr>
              <w:pStyle w:val="ConsPlusNormal"/>
              <w:jc w:val="center"/>
            </w:pPr>
            <w:r>
              <w:t>31,8</w:t>
            </w:r>
          </w:p>
        </w:tc>
        <w:tc>
          <w:tcPr>
            <w:tcW w:w="798" w:type="dxa"/>
          </w:tcPr>
          <w:p w:rsidR="00632400" w:rsidRDefault="00632400">
            <w:pPr>
              <w:pStyle w:val="ConsPlusNormal"/>
              <w:jc w:val="center"/>
            </w:pPr>
            <w:r>
              <w:t>31,8</w:t>
            </w:r>
          </w:p>
        </w:tc>
        <w:tc>
          <w:tcPr>
            <w:tcW w:w="784" w:type="dxa"/>
          </w:tcPr>
          <w:p w:rsidR="00632400" w:rsidRDefault="00632400">
            <w:pPr>
              <w:pStyle w:val="ConsPlusNormal"/>
              <w:jc w:val="center"/>
            </w:pPr>
            <w:r>
              <w:t>31,8</w:t>
            </w:r>
          </w:p>
        </w:tc>
        <w:tc>
          <w:tcPr>
            <w:tcW w:w="798" w:type="dxa"/>
          </w:tcPr>
          <w:p w:rsidR="00632400" w:rsidRDefault="00632400">
            <w:pPr>
              <w:pStyle w:val="ConsPlusNormal"/>
              <w:jc w:val="center"/>
            </w:pPr>
            <w:r>
              <w:t>31,8</w:t>
            </w:r>
          </w:p>
        </w:tc>
        <w:tc>
          <w:tcPr>
            <w:tcW w:w="826" w:type="dxa"/>
          </w:tcPr>
          <w:p w:rsidR="00632400" w:rsidRDefault="00632400">
            <w:pPr>
              <w:pStyle w:val="ConsPlusNormal"/>
              <w:jc w:val="center"/>
            </w:pPr>
            <w:r>
              <w:t>31,8</w:t>
            </w:r>
          </w:p>
        </w:tc>
      </w:tr>
      <w:tr w:rsidR="00632400">
        <w:tc>
          <w:tcPr>
            <w:tcW w:w="850" w:type="dxa"/>
          </w:tcPr>
          <w:p w:rsidR="00632400" w:rsidRDefault="00632400">
            <w:pPr>
              <w:pStyle w:val="ConsPlusNormal"/>
              <w:jc w:val="center"/>
            </w:pPr>
            <w:r>
              <w:t>1.5.</w:t>
            </w:r>
          </w:p>
        </w:tc>
        <w:tc>
          <w:tcPr>
            <w:tcW w:w="2381" w:type="dxa"/>
          </w:tcPr>
          <w:p w:rsidR="00632400" w:rsidRDefault="00632400">
            <w:pPr>
              <w:pStyle w:val="ConsPlusNormal"/>
              <w:jc w:val="center"/>
            </w:pPr>
            <w:r>
              <w:t>Доля лиц с ограниченными возможностями здоровья и инвалидов от 6 до 18 лет, систематически занимающихся физической культурой и спортом, в общей численности этой категории населения</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8</w:t>
            </w:r>
          </w:p>
        </w:tc>
        <w:tc>
          <w:tcPr>
            <w:tcW w:w="1020" w:type="dxa"/>
          </w:tcPr>
          <w:p w:rsidR="00632400" w:rsidRDefault="00632400">
            <w:pPr>
              <w:pStyle w:val="ConsPlusNormal"/>
              <w:jc w:val="center"/>
            </w:pPr>
            <w:r>
              <w:t>10</w:t>
            </w:r>
          </w:p>
        </w:tc>
        <w:tc>
          <w:tcPr>
            <w:tcW w:w="798" w:type="dxa"/>
          </w:tcPr>
          <w:p w:rsidR="00632400" w:rsidRDefault="00632400">
            <w:pPr>
              <w:pStyle w:val="ConsPlusNormal"/>
              <w:jc w:val="center"/>
            </w:pPr>
            <w:r>
              <w:t>54,5</w:t>
            </w:r>
          </w:p>
        </w:tc>
        <w:tc>
          <w:tcPr>
            <w:tcW w:w="798" w:type="dxa"/>
          </w:tcPr>
          <w:p w:rsidR="00632400" w:rsidRDefault="00632400">
            <w:pPr>
              <w:pStyle w:val="ConsPlusNormal"/>
              <w:jc w:val="center"/>
            </w:pPr>
            <w:r>
              <w:t>55</w:t>
            </w:r>
          </w:p>
        </w:tc>
        <w:tc>
          <w:tcPr>
            <w:tcW w:w="850" w:type="dxa"/>
          </w:tcPr>
          <w:p w:rsidR="00632400" w:rsidRDefault="00632400">
            <w:pPr>
              <w:pStyle w:val="ConsPlusNormal"/>
              <w:jc w:val="center"/>
            </w:pPr>
            <w:r>
              <w:t>68</w:t>
            </w:r>
          </w:p>
        </w:tc>
        <w:tc>
          <w:tcPr>
            <w:tcW w:w="802" w:type="dxa"/>
          </w:tcPr>
          <w:p w:rsidR="00632400" w:rsidRDefault="00632400">
            <w:pPr>
              <w:pStyle w:val="ConsPlusNormal"/>
              <w:jc w:val="center"/>
            </w:pPr>
            <w:r>
              <w:t>68,5</w:t>
            </w:r>
          </w:p>
        </w:tc>
        <w:tc>
          <w:tcPr>
            <w:tcW w:w="840" w:type="dxa"/>
          </w:tcPr>
          <w:p w:rsidR="00632400" w:rsidRDefault="00632400">
            <w:pPr>
              <w:pStyle w:val="ConsPlusNormal"/>
              <w:jc w:val="center"/>
            </w:pPr>
            <w:r>
              <w:t>69</w:t>
            </w:r>
          </w:p>
        </w:tc>
        <w:tc>
          <w:tcPr>
            <w:tcW w:w="850" w:type="dxa"/>
          </w:tcPr>
          <w:p w:rsidR="00632400" w:rsidRDefault="00632400">
            <w:pPr>
              <w:pStyle w:val="ConsPlusNormal"/>
              <w:jc w:val="center"/>
            </w:pPr>
            <w:r>
              <w:t>69,5</w:t>
            </w:r>
          </w:p>
        </w:tc>
        <w:tc>
          <w:tcPr>
            <w:tcW w:w="801" w:type="dxa"/>
          </w:tcPr>
          <w:p w:rsidR="00632400" w:rsidRDefault="00632400">
            <w:pPr>
              <w:pStyle w:val="ConsPlusNormal"/>
              <w:jc w:val="center"/>
            </w:pPr>
            <w:r>
              <w:t>70</w:t>
            </w:r>
          </w:p>
        </w:tc>
        <w:tc>
          <w:tcPr>
            <w:tcW w:w="798" w:type="dxa"/>
          </w:tcPr>
          <w:p w:rsidR="00632400" w:rsidRDefault="00632400">
            <w:pPr>
              <w:pStyle w:val="ConsPlusNormal"/>
              <w:jc w:val="center"/>
            </w:pPr>
            <w:r>
              <w:t>70,5</w:t>
            </w:r>
          </w:p>
        </w:tc>
        <w:tc>
          <w:tcPr>
            <w:tcW w:w="798" w:type="dxa"/>
          </w:tcPr>
          <w:p w:rsidR="00632400" w:rsidRDefault="00632400">
            <w:pPr>
              <w:pStyle w:val="ConsPlusNormal"/>
              <w:jc w:val="center"/>
            </w:pPr>
            <w:r>
              <w:t>71</w:t>
            </w:r>
          </w:p>
        </w:tc>
        <w:tc>
          <w:tcPr>
            <w:tcW w:w="784" w:type="dxa"/>
          </w:tcPr>
          <w:p w:rsidR="00632400" w:rsidRDefault="00632400">
            <w:pPr>
              <w:pStyle w:val="ConsPlusNormal"/>
              <w:jc w:val="center"/>
            </w:pPr>
            <w:r>
              <w:t>71</w:t>
            </w:r>
          </w:p>
        </w:tc>
        <w:tc>
          <w:tcPr>
            <w:tcW w:w="798" w:type="dxa"/>
          </w:tcPr>
          <w:p w:rsidR="00632400" w:rsidRDefault="00632400">
            <w:pPr>
              <w:pStyle w:val="ConsPlusNormal"/>
              <w:jc w:val="center"/>
            </w:pPr>
            <w:r>
              <w:t>71</w:t>
            </w:r>
          </w:p>
        </w:tc>
        <w:tc>
          <w:tcPr>
            <w:tcW w:w="826" w:type="dxa"/>
          </w:tcPr>
          <w:p w:rsidR="00632400" w:rsidRDefault="00632400">
            <w:pPr>
              <w:pStyle w:val="ConsPlusNormal"/>
              <w:jc w:val="center"/>
            </w:pPr>
            <w:r>
              <w:t>71</w:t>
            </w:r>
          </w:p>
        </w:tc>
      </w:tr>
      <w:tr w:rsidR="00632400">
        <w:tc>
          <w:tcPr>
            <w:tcW w:w="850" w:type="dxa"/>
          </w:tcPr>
          <w:p w:rsidR="00632400" w:rsidRDefault="00632400">
            <w:pPr>
              <w:pStyle w:val="ConsPlusNormal"/>
              <w:jc w:val="center"/>
            </w:pPr>
            <w:r>
              <w:t>1.6.</w:t>
            </w:r>
          </w:p>
        </w:tc>
        <w:tc>
          <w:tcPr>
            <w:tcW w:w="2381" w:type="dxa"/>
          </w:tcPr>
          <w:p w:rsidR="00632400" w:rsidRDefault="00632400">
            <w:pPr>
              <w:pStyle w:val="ConsPlusNormal"/>
              <w:jc w:val="center"/>
            </w:pPr>
            <w:r>
              <w:t>Доля инвалидов, положительно оценивающих отношение населения к проблемам инвалидов, в общей численности опрошенных инвалидов в Пензенской области</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40</w:t>
            </w:r>
          </w:p>
        </w:tc>
        <w:tc>
          <w:tcPr>
            <w:tcW w:w="1020" w:type="dxa"/>
          </w:tcPr>
          <w:p w:rsidR="00632400" w:rsidRDefault="00632400">
            <w:pPr>
              <w:pStyle w:val="ConsPlusNormal"/>
              <w:jc w:val="center"/>
            </w:pPr>
            <w:r>
              <w:t>45</w:t>
            </w:r>
          </w:p>
        </w:tc>
        <w:tc>
          <w:tcPr>
            <w:tcW w:w="798" w:type="dxa"/>
          </w:tcPr>
          <w:p w:rsidR="00632400" w:rsidRDefault="00632400">
            <w:pPr>
              <w:pStyle w:val="ConsPlusNormal"/>
              <w:jc w:val="center"/>
            </w:pPr>
            <w:r>
              <w:t>50</w:t>
            </w:r>
          </w:p>
        </w:tc>
        <w:tc>
          <w:tcPr>
            <w:tcW w:w="798" w:type="dxa"/>
          </w:tcPr>
          <w:p w:rsidR="00632400" w:rsidRDefault="00632400">
            <w:pPr>
              <w:pStyle w:val="ConsPlusNormal"/>
              <w:jc w:val="center"/>
            </w:pPr>
            <w:r>
              <w:t>55</w:t>
            </w:r>
          </w:p>
        </w:tc>
        <w:tc>
          <w:tcPr>
            <w:tcW w:w="850" w:type="dxa"/>
          </w:tcPr>
          <w:p w:rsidR="00632400" w:rsidRDefault="00632400">
            <w:pPr>
              <w:pStyle w:val="ConsPlusNormal"/>
              <w:jc w:val="center"/>
            </w:pPr>
            <w:r>
              <w:t>65</w:t>
            </w:r>
          </w:p>
        </w:tc>
        <w:tc>
          <w:tcPr>
            <w:tcW w:w="802" w:type="dxa"/>
          </w:tcPr>
          <w:p w:rsidR="00632400" w:rsidRDefault="00632400">
            <w:pPr>
              <w:pStyle w:val="ConsPlusNormal"/>
              <w:jc w:val="center"/>
            </w:pPr>
            <w:r>
              <w:t>75</w:t>
            </w:r>
          </w:p>
        </w:tc>
        <w:tc>
          <w:tcPr>
            <w:tcW w:w="840" w:type="dxa"/>
          </w:tcPr>
          <w:p w:rsidR="00632400" w:rsidRDefault="00632400">
            <w:pPr>
              <w:pStyle w:val="ConsPlusNormal"/>
              <w:jc w:val="center"/>
            </w:pPr>
            <w:r>
              <w:t>90</w:t>
            </w:r>
          </w:p>
        </w:tc>
        <w:tc>
          <w:tcPr>
            <w:tcW w:w="850" w:type="dxa"/>
          </w:tcPr>
          <w:p w:rsidR="00632400" w:rsidRDefault="00632400">
            <w:pPr>
              <w:pStyle w:val="ConsPlusNormal"/>
              <w:jc w:val="center"/>
            </w:pPr>
            <w:r>
              <w:t>90</w:t>
            </w:r>
          </w:p>
        </w:tc>
        <w:tc>
          <w:tcPr>
            <w:tcW w:w="801" w:type="dxa"/>
          </w:tcPr>
          <w:p w:rsidR="00632400" w:rsidRDefault="00632400">
            <w:pPr>
              <w:pStyle w:val="ConsPlusNormal"/>
              <w:jc w:val="center"/>
            </w:pPr>
            <w:r>
              <w:t>90</w:t>
            </w:r>
          </w:p>
        </w:tc>
        <w:tc>
          <w:tcPr>
            <w:tcW w:w="798" w:type="dxa"/>
          </w:tcPr>
          <w:p w:rsidR="00632400" w:rsidRDefault="00632400">
            <w:pPr>
              <w:pStyle w:val="ConsPlusNormal"/>
              <w:jc w:val="center"/>
            </w:pPr>
            <w:r>
              <w:t>90</w:t>
            </w:r>
          </w:p>
        </w:tc>
        <w:tc>
          <w:tcPr>
            <w:tcW w:w="798" w:type="dxa"/>
          </w:tcPr>
          <w:p w:rsidR="00632400" w:rsidRDefault="00632400">
            <w:pPr>
              <w:pStyle w:val="ConsPlusNormal"/>
              <w:jc w:val="center"/>
            </w:pPr>
            <w:r>
              <w:t>90</w:t>
            </w:r>
          </w:p>
        </w:tc>
        <w:tc>
          <w:tcPr>
            <w:tcW w:w="784" w:type="dxa"/>
          </w:tcPr>
          <w:p w:rsidR="00632400" w:rsidRDefault="00632400">
            <w:pPr>
              <w:pStyle w:val="ConsPlusNormal"/>
              <w:jc w:val="center"/>
            </w:pPr>
            <w:r>
              <w:t>90</w:t>
            </w:r>
          </w:p>
        </w:tc>
        <w:tc>
          <w:tcPr>
            <w:tcW w:w="798" w:type="dxa"/>
          </w:tcPr>
          <w:p w:rsidR="00632400" w:rsidRDefault="00632400">
            <w:pPr>
              <w:pStyle w:val="ConsPlusNormal"/>
              <w:jc w:val="center"/>
            </w:pPr>
            <w:r>
              <w:t>90</w:t>
            </w:r>
          </w:p>
        </w:tc>
        <w:tc>
          <w:tcPr>
            <w:tcW w:w="826" w:type="dxa"/>
          </w:tcPr>
          <w:p w:rsidR="00632400" w:rsidRDefault="00632400">
            <w:pPr>
              <w:pStyle w:val="ConsPlusNormal"/>
              <w:jc w:val="center"/>
            </w:pPr>
            <w:r>
              <w:t>90</w:t>
            </w:r>
          </w:p>
        </w:tc>
      </w:tr>
      <w:tr w:rsidR="00632400">
        <w:tc>
          <w:tcPr>
            <w:tcW w:w="850" w:type="dxa"/>
          </w:tcPr>
          <w:p w:rsidR="00632400" w:rsidRDefault="00632400">
            <w:pPr>
              <w:pStyle w:val="ConsPlusNormal"/>
              <w:jc w:val="center"/>
            </w:pPr>
            <w:r>
              <w:t>1.7.</w:t>
            </w:r>
          </w:p>
        </w:tc>
        <w:tc>
          <w:tcPr>
            <w:tcW w:w="2381" w:type="dxa"/>
          </w:tcPr>
          <w:p w:rsidR="00632400" w:rsidRDefault="00632400">
            <w:pPr>
              <w:pStyle w:val="ConsPlusNormal"/>
              <w:jc w:val="center"/>
            </w:pPr>
            <w:r>
              <w:t>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798" w:type="dxa"/>
          </w:tcPr>
          <w:p w:rsidR="00632400" w:rsidRDefault="00632400">
            <w:pPr>
              <w:pStyle w:val="ConsPlusNormal"/>
              <w:jc w:val="center"/>
            </w:pPr>
            <w:r>
              <w:t>96</w:t>
            </w:r>
          </w:p>
        </w:tc>
        <w:tc>
          <w:tcPr>
            <w:tcW w:w="798" w:type="dxa"/>
          </w:tcPr>
          <w:p w:rsidR="00632400" w:rsidRDefault="00632400">
            <w:pPr>
              <w:pStyle w:val="ConsPlusNormal"/>
              <w:jc w:val="center"/>
            </w:pPr>
            <w:r>
              <w:t>97</w:t>
            </w:r>
          </w:p>
        </w:tc>
        <w:tc>
          <w:tcPr>
            <w:tcW w:w="850" w:type="dxa"/>
          </w:tcPr>
          <w:p w:rsidR="00632400" w:rsidRDefault="00632400">
            <w:pPr>
              <w:pStyle w:val="ConsPlusNormal"/>
              <w:jc w:val="center"/>
            </w:pPr>
            <w:r>
              <w:t>98</w:t>
            </w:r>
          </w:p>
        </w:tc>
        <w:tc>
          <w:tcPr>
            <w:tcW w:w="802" w:type="dxa"/>
          </w:tcPr>
          <w:p w:rsidR="00632400" w:rsidRDefault="00632400">
            <w:pPr>
              <w:pStyle w:val="ConsPlusNormal"/>
              <w:jc w:val="center"/>
            </w:pPr>
            <w:r>
              <w:t>99</w:t>
            </w:r>
          </w:p>
        </w:tc>
        <w:tc>
          <w:tcPr>
            <w:tcW w:w="840" w:type="dxa"/>
          </w:tcPr>
          <w:p w:rsidR="00632400" w:rsidRDefault="00632400">
            <w:pPr>
              <w:pStyle w:val="ConsPlusNormal"/>
              <w:jc w:val="center"/>
            </w:pPr>
            <w:r>
              <w:t>100</w:t>
            </w:r>
          </w:p>
        </w:tc>
        <w:tc>
          <w:tcPr>
            <w:tcW w:w="850" w:type="dxa"/>
          </w:tcPr>
          <w:p w:rsidR="00632400" w:rsidRDefault="00632400">
            <w:pPr>
              <w:pStyle w:val="ConsPlusNormal"/>
              <w:jc w:val="center"/>
            </w:pPr>
            <w:r>
              <w:t>100</w:t>
            </w:r>
          </w:p>
        </w:tc>
        <w:tc>
          <w:tcPr>
            <w:tcW w:w="801"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784"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826" w:type="dxa"/>
          </w:tcPr>
          <w:p w:rsidR="00632400" w:rsidRDefault="00632400">
            <w:pPr>
              <w:pStyle w:val="ConsPlusNormal"/>
              <w:jc w:val="center"/>
            </w:pPr>
            <w:r>
              <w:t>100</w:t>
            </w:r>
          </w:p>
        </w:tc>
      </w:tr>
      <w:tr w:rsidR="00632400">
        <w:tc>
          <w:tcPr>
            <w:tcW w:w="850" w:type="dxa"/>
          </w:tcPr>
          <w:p w:rsidR="00632400" w:rsidRDefault="00632400">
            <w:pPr>
              <w:pStyle w:val="ConsPlusNormal"/>
              <w:jc w:val="center"/>
            </w:pPr>
            <w:r>
              <w:t>1.8.</w:t>
            </w:r>
          </w:p>
        </w:tc>
        <w:tc>
          <w:tcPr>
            <w:tcW w:w="2381" w:type="dxa"/>
          </w:tcPr>
          <w:p w:rsidR="00632400" w:rsidRDefault="00632400">
            <w:pPr>
              <w:pStyle w:val="ConsPlusNormal"/>
              <w:jc w:val="center"/>
            </w:pPr>
            <w:r>
              <w:t>Доля детей-инвалидов в возрасте от 5 до 18 лет, получающих дополнительное образование, в общей численности детей-инвалидов такого возраста</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798" w:type="dxa"/>
          </w:tcPr>
          <w:p w:rsidR="00632400" w:rsidRDefault="00632400">
            <w:pPr>
              <w:pStyle w:val="ConsPlusNormal"/>
              <w:jc w:val="center"/>
            </w:pPr>
            <w:r>
              <w:t>30</w:t>
            </w:r>
          </w:p>
        </w:tc>
        <w:tc>
          <w:tcPr>
            <w:tcW w:w="798" w:type="dxa"/>
          </w:tcPr>
          <w:p w:rsidR="00632400" w:rsidRDefault="00632400">
            <w:pPr>
              <w:pStyle w:val="ConsPlusNormal"/>
              <w:jc w:val="center"/>
            </w:pPr>
            <w:r>
              <w:t>35</w:t>
            </w:r>
          </w:p>
        </w:tc>
        <w:tc>
          <w:tcPr>
            <w:tcW w:w="850" w:type="dxa"/>
          </w:tcPr>
          <w:p w:rsidR="00632400" w:rsidRDefault="00632400">
            <w:pPr>
              <w:pStyle w:val="ConsPlusNormal"/>
              <w:jc w:val="center"/>
            </w:pPr>
            <w:r>
              <w:t>40</w:t>
            </w:r>
          </w:p>
        </w:tc>
        <w:tc>
          <w:tcPr>
            <w:tcW w:w="802" w:type="dxa"/>
          </w:tcPr>
          <w:p w:rsidR="00632400" w:rsidRDefault="00632400">
            <w:pPr>
              <w:pStyle w:val="ConsPlusNormal"/>
              <w:jc w:val="center"/>
            </w:pPr>
            <w:r>
              <w:t>45</w:t>
            </w:r>
          </w:p>
        </w:tc>
        <w:tc>
          <w:tcPr>
            <w:tcW w:w="840" w:type="dxa"/>
          </w:tcPr>
          <w:p w:rsidR="00632400" w:rsidRDefault="00632400">
            <w:pPr>
              <w:pStyle w:val="ConsPlusNormal"/>
              <w:jc w:val="center"/>
            </w:pPr>
            <w:r>
              <w:t>50</w:t>
            </w:r>
          </w:p>
        </w:tc>
        <w:tc>
          <w:tcPr>
            <w:tcW w:w="850" w:type="dxa"/>
          </w:tcPr>
          <w:p w:rsidR="00632400" w:rsidRDefault="00632400">
            <w:pPr>
              <w:pStyle w:val="ConsPlusNormal"/>
              <w:jc w:val="center"/>
            </w:pPr>
            <w:r>
              <w:t>55</w:t>
            </w:r>
          </w:p>
        </w:tc>
        <w:tc>
          <w:tcPr>
            <w:tcW w:w="801" w:type="dxa"/>
          </w:tcPr>
          <w:p w:rsidR="00632400" w:rsidRDefault="00632400">
            <w:pPr>
              <w:pStyle w:val="ConsPlusNormal"/>
              <w:jc w:val="center"/>
            </w:pPr>
            <w:r>
              <w:t>60</w:t>
            </w:r>
          </w:p>
        </w:tc>
        <w:tc>
          <w:tcPr>
            <w:tcW w:w="798" w:type="dxa"/>
          </w:tcPr>
          <w:p w:rsidR="00632400" w:rsidRDefault="00632400">
            <w:pPr>
              <w:pStyle w:val="ConsPlusNormal"/>
              <w:jc w:val="center"/>
            </w:pPr>
            <w:r>
              <w:t>65</w:t>
            </w:r>
          </w:p>
        </w:tc>
        <w:tc>
          <w:tcPr>
            <w:tcW w:w="798" w:type="dxa"/>
          </w:tcPr>
          <w:p w:rsidR="00632400" w:rsidRDefault="00632400">
            <w:pPr>
              <w:pStyle w:val="ConsPlusNormal"/>
              <w:jc w:val="center"/>
            </w:pPr>
            <w:r>
              <w:t>70</w:t>
            </w:r>
          </w:p>
        </w:tc>
        <w:tc>
          <w:tcPr>
            <w:tcW w:w="784" w:type="dxa"/>
          </w:tcPr>
          <w:p w:rsidR="00632400" w:rsidRDefault="00632400">
            <w:pPr>
              <w:pStyle w:val="ConsPlusNormal"/>
              <w:jc w:val="center"/>
            </w:pPr>
            <w:r>
              <w:t>70</w:t>
            </w:r>
          </w:p>
        </w:tc>
        <w:tc>
          <w:tcPr>
            <w:tcW w:w="798" w:type="dxa"/>
          </w:tcPr>
          <w:p w:rsidR="00632400" w:rsidRDefault="00632400">
            <w:pPr>
              <w:pStyle w:val="ConsPlusNormal"/>
              <w:jc w:val="center"/>
            </w:pPr>
            <w:r>
              <w:t>70</w:t>
            </w:r>
          </w:p>
        </w:tc>
        <w:tc>
          <w:tcPr>
            <w:tcW w:w="826" w:type="dxa"/>
          </w:tcPr>
          <w:p w:rsidR="00632400" w:rsidRDefault="00632400">
            <w:pPr>
              <w:pStyle w:val="ConsPlusNormal"/>
              <w:jc w:val="center"/>
            </w:pPr>
            <w:r>
              <w:t>70</w:t>
            </w:r>
          </w:p>
        </w:tc>
      </w:tr>
      <w:tr w:rsidR="00632400">
        <w:tc>
          <w:tcPr>
            <w:tcW w:w="850" w:type="dxa"/>
          </w:tcPr>
          <w:p w:rsidR="00632400" w:rsidRDefault="00632400">
            <w:pPr>
              <w:pStyle w:val="ConsPlusNormal"/>
              <w:jc w:val="center"/>
            </w:pPr>
            <w:r>
              <w:t>1.9.</w:t>
            </w:r>
          </w:p>
        </w:tc>
        <w:tc>
          <w:tcPr>
            <w:tcW w:w="2381" w:type="dxa"/>
          </w:tcPr>
          <w:p w:rsidR="00632400" w:rsidRDefault="00632400">
            <w:pPr>
              <w:pStyle w:val="ConsPlusNormal"/>
              <w:jc w:val="center"/>
            </w:pPr>
            <w:r>
              <w:t>Доля детей-инвалидов в возрасте от 1,5 до 7 лет, охваченных дошкольным образованием, в общей численности детей-инвалидов такого возраста</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798" w:type="dxa"/>
          </w:tcPr>
          <w:p w:rsidR="00632400" w:rsidRDefault="00632400">
            <w:pPr>
              <w:pStyle w:val="ConsPlusNormal"/>
              <w:jc w:val="center"/>
            </w:pPr>
            <w:r>
              <w:t>80</w:t>
            </w:r>
          </w:p>
        </w:tc>
        <w:tc>
          <w:tcPr>
            <w:tcW w:w="798" w:type="dxa"/>
          </w:tcPr>
          <w:p w:rsidR="00632400" w:rsidRDefault="00632400">
            <w:pPr>
              <w:pStyle w:val="ConsPlusNormal"/>
              <w:jc w:val="center"/>
            </w:pPr>
            <w:r>
              <w:t>85</w:t>
            </w:r>
          </w:p>
        </w:tc>
        <w:tc>
          <w:tcPr>
            <w:tcW w:w="850" w:type="dxa"/>
          </w:tcPr>
          <w:p w:rsidR="00632400" w:rsidRDefault="00632400">
            <w:pPr>
              <w:pStyle w:val="ConsPlusNormal"/>
              <w:jc w:val="center"/>
            </w:pPr>
            <w:r>
              <w:t>90</w:t>
            </w:r>
          </w:p>
        </w:tc>
        <w:tc>
          <w:tcPr>
            <w:tcW w:w="802" w:type="dxa"/>
          </w:tcPr>
          <w:p w:rsidR="00632400" w:rsidRDefault="00632400">
            <w:pPr>
              <w:pStyle w:val="ConsPlusNormal"/>
              <w:jc w:val="center"/>
            </w:pPr>
            <w:r>
              <w:t>95</w:t>
            </w:r>
          </w:p>
        </w:tc>
        <w:tc>
          <w:tcPr>
            <w:tcW w:w="840" w:type="dxa"/>
          </w:tcPr>
          <w:p w:rsidR="00632400" w:rsidRDefault="00632400">
            <w:pPr>
              <w:pStyle w:val="ConsPlusNormal"/>
              <w:jc w:val="center"/>
            </w:pPr>
            <w:r>
              <w:t>100</w:t>
            </w:r>
          </w:p>
        </w:tc>
        <w:tc>
          <w:tcPr>
            <w:tcW w:w="850" w:type="dxa"/>
          </w:tcPr>
          <w:p w:rsidR="00632400" w:rsidRDefault="00632400">
            <w:pPr>
              <w:pStyle w:val="ConsPlusNormal"/>
              <w:jc w:val="center"/>
            </w:pPr>
            <w:r>
              <w:t>100</w:t>
            </w:r>
          </w:p>
        </w:tc>
        <w:tc>
          <w:tcPr>
            <w:tcW w:w="801"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784"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826" w:type="dxa"/>
          </w:tcPr>
          <w:p w:rsidR="00632400" w:rsidRDefault="00632400">
            <w:pPr>
              <w:pStyle w:val="ConsPlusNormal"/>
              <w:jc w:val="center"/>
            </w:pPr>
            <w:r>
              <w:t>100</w:t>
            </w:r>
          </w:p>
        </w:tc>
      </w:tr>
      <w:tr w:rsidR="00632400">
        <w:tc>
          <w:tcPr>
            <w:tcW w:w="850" w:type="dxa"/>
          </w:tcPr>
          <w:p w:rsidR="00632400" w:rsidRDefault="00632400">
            <w:pPr>
              <w:pStyle w:val="ConsPlusNormal"/>
              <w:jc w:val="center"/>
            </w:pPr>
            <w:r>
              <w:t>1.10.</w:t>
            </w:r>
          </w:p>
        </w:tc>
        <w:tc>
          <w:tcPr>
            <w:tcW w:w="2381" w:type="dxa"/>
          </w:tcPr>
          <w:p w:rsidR="00632400" w:rsidRDefault="00632400">
            <w:pPr>
              <w:pStyle w:val="ConsPlusNormal"/>
              <w:jc w:val="center"/>
            </w:pPr>
            <w:r>
              <w:t>Доля образовательных организаций, в которых созданы условия для получения детьми-инвалидами качественного образования, в общем количестве образовательных организаций</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798" w:type="dxa"/>
          </w:tcPr>
          <w:p w:rsidR="00632400" w:rsidRDefault="00632400">
            <w:pPr>
              <w:pStyle w:val="ConsPlusNormal"/>
              <w:jc w:val="center"/>
            </w:pPr>
            <w:r>
              <w:t>8</w:t>
            </w:r>
          </w:p>
        </w:tc>
        <w:tc>
          <w:tcPr>
            <w:tcW w:w="798"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2" w:type="dxa"/>
          </w:tcPr>
          <w:p w:rsidR="00632400" w:rsidRDefault="00632400">
            <w:pPr>
              <w:pStyle w:val="ConsPlusNormal"/>
              <w:jc w:val="center"/>
            </w:pPr>
            <w:r>
              <w:t>-</w:t>
            </w:r>
          </w:p>
        </w:tc>
        <w:tc>
          <w:tcPr>
            <w:tcW w:w="840"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1"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84"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26" w:type="dxa"/>
          </w:tcPr>
          <w:p w:rsidR="00632400" w:rsidRDefault="00632400">
            <w:pPr>
              <w:pStyle w:val="ConsPlusNormal"/>
              <w:jc w:val="center"/>
            </w:pPr>
            <w:r>
              <w:t>-</w:t>
            </w:r>
          </w:p>
        </w:tc>
      </w:tr>
      <w:tr w:rsidR="00632400">
        <w:tc>
          <w:tcPr>
            <w:tcW w:w="850" w:type="dxa"/>
          </w:tcPr>
          <w:p w:rsidR="00632400" w:rsidRDefault="00632400">
            <w:pPr>
              <w:pStyle w:val="ConsPlusNormal"/>
              <w:jc w:val="center"/>
            </w:pPr>
            <w:r>
              <w:t>1.11.</w:t>
            </w:r>
          </w:p>
        </w:tc>
        <w:tc>
          <w:tcPr>
            <w:tcW w:w="2381" w:type="dxa"/>
          </w:tcPr>
          <w:p w:rsidR="00632400" w:rsidRDefault="00632400">
            <w:pPr>
              <w:pStyle w:val="ConsPlusNormal"/>
              <w:jc w:val="center"/>
            </w:pPr>
            <w: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798" w:type="dxa"/>
          </w:tcPr>
          <w:p w:rsidR="00632400" w:rsidRDefault="00632400">
            <w:pPr>
              <w:pStyle w:val="ConsPlusNormal"/>
              <w:jc w:val="center"/>
            </w:pPr>
            <w:r>
              <w:t>12</w:t>
            </w:r>
          </w:p>
        </w:tc>
        <w:tc>
          <w:tcPr>
            <w:tcW w:w="798" w:type="dxa"/>
          </w:tcPr>
          <w:p w:rsidR="00632400" w:rsidRDefault="00632400">
            <w:pPr>
              <w:pStyle w:val="ConsPlusNormal"/>
              <w:jc w:val="center"/>
            </w:pPr>
            <w:r>
              <w:t>12,5</w:t>
            </w:r>
          </w:p>
        </w:tc>
        <w:tc>
          <w:tcPr>
            <w:tcW w:w="850" w:type="dxa"/>
          </w:tcPr>
          <w:p w:rsidR="00632400" w:rsidRDefault="00632400">
            <w:pPr>
              <w:pStyle w:val="ConsPlusNormal"/>
              <w:jc w:val="center"/>
            </w:pPr>
            <w:r>
              <w:t>-</w:t>
            </w:r>
          </w:p>
        </w:tc>
        <w:tc>
          <w:tcPr>
            <w:tcW w:w="802" w:type="dxa"/>
          </w:tcPr>
          <w:p w:rsidR="00632400" w:rsidRDefault="00632400">
            <w:pPr>
              <w:pStyle w:val="ConsPlusNormal"/>
              <w:jc w:val="center"/>
            </w:pPr>
            <w:r>
              <w:t>18,0</w:t>
            </w:r>
          </w:p>
        </w:tc>
        <w:tc>
          <w:tcPr>
            <w:tcW w:w="840" w:type="dxa"/>
          </w:tcPr>
          <w:p w:rsidR="00632400" w:rsidRDefault="00632400">
            <w:pPr>
              <w:pStyle w:val="ConsPlusNormal"/>
              <w:jc w:val="center"/>
            </w:pPr>
            <w:r>
              <w:t>18,5</w:t>
            </w:r>
          </w:p>
        </w:tc>
        <w:tc>
          <w:tcPr>
            <w:tcW w:w="850" w:type="dxa"/>
          </w:tcPr>
          <w:p w:rsidR="00632400" w:rsidRDefault="00632400">
            <w:pPr>
              <w:pStyle w:val="ConsPlusNormal"/>
              <w:jc w:val="center"/>
            </w:pPr>
            <w:r>
              <w:t>19,0</w:t>
            </w:r>
          </w:p>
        </w:tc>
        <w:tc>
          <w:tcPr>
            <w:tcW w:w="801" w:type="dxa"/>
          </w:tcPr>
          <w:p w:rsidR="00632400" w:rsidRDefault="00632400">
            <w:pPr>
              <w:pStyle w:val="ConsPlusNormal"/>
              <w:jc w:val="center"/>
            </w:pPr>
            <w:r>
              <w:t>19,5</w:t>
            </w:r>
          </w:p>
        </w:tc>
        <w:tc>
          <w:tcPr>
            <w:tcW w:w="798" w:type="dxa"/>
          </w:tcPr>
          <w:p w:rsidR="00632400" w:rsidRDefault="00632400">
            <w:pPr>
              <w:pStyle w:val="ConsPlusNormal"/>
              <w:jc w:val="center"/>
            </w:pPr>
            <w:r>
              <w:t>20</w:t>
            </w:r>
          </w:p>
        </w:tc>
        <w:tc>
          <w:tcPr>
            <w:tcW w:w="798" w:type="dxa"/>
          </w:tcPr>
          <w:p w:rsidR="00632400" w:rsidRDefault="00632400">
            <w:pPr>
              <w:pStyle w:val="ConsPlusNormal"/>
              <w:jc w:val="center"/>
            </w:pPr>
            <w:r>
              <w:t>20,5</w:t>
            </w:r>
          </w:p>
        </w:tc>
        <w:tc>
          <w:tcPr>
            <w:tcW w:w="784" w:type="dxa"/>
          </w:tcPr>
          <w:p w:rsidR="00632400" w:rsidRDefault="00632400">
            <w:pPr>
              <w:pStyle w:val="ConsPlusNormal"/>
              <w:jc w:val="center"/>
            </w:pPr>
            <w:r>
              <w:t>21</w:t>
            </w:r>
          </w:p>
        </w:tc>
        <w:tc>
          <w:tcPr>
            <w:tcW w:w="798" w:type="dxa"/>
          </w:tcPr>
          <w:p w:rsidR="00632400" w:rsidRDefault="00632400">
            <w:pPr>
              <w:pStyle w:val="ConsPlusNormal"/>
              <w:jc w:val="center"/>
            </w:pPr>
            <w:r>
              <w:t>21,5</w:t>
            </w:r>
          </w:p>
        </w:tc>
        <w:tc>
          <w:tcPr>
            <w:tcW w:w="826" w:type="dxa"/>
          </w:tcPr>
          <w:p w:rsidR="00632400" w:rsidRDefault="00632400">
            <w:pPr>
              <w:pStyle w:val="ConsPlusNormal"/>
              <w:jc w:val="center"/>
            </w:pPr>
            <w:r>
              <w:t>22</w:t>
            </w:r>
          </w:p>
        </w:tc>
      </w:tr>
      <w:tr w:rsidR="00632400">
        <w:tc>
          <w:tcPr>
            <w:tcW w:w="850" w:type="dxa"/>
          </w:tcPr>
          <w:p w:rsidR="00632400" w:rsidRDefault="00632400">
            <w:pPr>
              <w:pStyle w:val="ConsPlusNormal"/>
              <w:jc w:val="center"/>
            </w:pPr>
            <w:r>
              <w:t>1.12.</w:t>
            </w:r>
          </w:p>
        </w:tc>
        <w:tc>
          <w:tcPr>
            <w:tcW w:w="2381" w:type="dxa"/>
          </w:tcPr>
          <w:p w:rsidR="00632400" w:rsidRDefault="00632400">
            <w:pPr>
              <w:pStyle w:val="ConsPlusNormal"/>
              <w:jc w:val="center"/>
            </w:pPr>
            <w:r>
              <w:t>Доля инвалидов, принятых на обучение по программам среднего профессионального образования (по отношению к предыдущему году)</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798" w:type="dxa"/>
          </w:tcPr>
          <w:p w:rsidR="00632400" w:rsidRDefault="00632400">
            <w:pPr>
              <w:pStyle w:val="ConsPlusNormal"/>
              <w:jc w:val="center"/>
            </w:pPr>
            <w:r>
              <w:t>101</w:t>
            </w:r>
          </w:p>
        </w:tc>
        <w:tc>
          <w:tcPr>
            <w:tcW w:w="798" w:type="dxa"/>
          </w:tcPr>
          <w:p w:rsidR="00632400" w:rsidRDefault="00632400">
            <w:pPr>
              <w:pStyle w:val="ConsPlusNormal"/>
              <w:jc w:val="center"/>
            </w:pPr>
            <w:r>
              <w:t>102</w:t>
            </w:r>
          </w:p>
        </w:tc>
        <w:tc>
          <w:tcPr>
            <w:tcW w:w="850" w:type="dxa"/>
          </w:tcPr>
          <w:p w:rsidR="00632400" w:rsidRDefault="00632400">
            <w:pPr>
              <w:pStyle w:val="ConsPlusNormal"/>
              <w:jc w:val="center"/>
            </w:pPr>
            <w:r>
              <w:t>103</w:t>
            </w:r>
          </w:p>
        </w:tc>
        <w:tc>
          <w:tcPr>
            <w:tcW w:w="802" w:type="dxa"/>
          </w:tcPr>
          <w:p w:rsidR="00632400" w:rsidRDefault="00632400">
            <w:pPr>
              <w:pStyle w:val="ConsPlusNormal"/>
              <w:jc w:val="center"/>
            </w:pPr>
            <w:r>
              <w:t>105</w:t>
            </w:r>
          </w:p>
        </w:tc>
        <w:tc>
          <w:tcPr>
            <w:tcW w:w="840" w:type="dxa"/>
          </w:tcPr>
          <w:p w:rsidR="00632400" w:rsidRDefault="00632400">
            <w:pPr>
              <w:pStyle w:val="ConsPlusNormal"/>
              <w:jc w:val="center"/>
            </w:pPr>
            <w:r>
              <w:t>107</w:t>
            </w:r>
          </w:p>
        </w:tc>
        <w:tc>
          <w:tcPr>
            <w:tcW w:w="850" w:type="dxa"/>
          </w:tcPr>
          <w:p w:rsidR="00632400" w:rsidRDefault="00632400">
            <w:pPr>
              <w:pStyle w:val="ConsPlusNormal"/>
              <w:jc w:val="center"/>
            </w:pPr>
            <w:r>
              <w:t>109</w:t>
            </w:r>
          </w:p>
        </w:tc>
        <w:tc>
          <w:tcPr>
            <w:tcW w:w="801" w:type="dxa"/>
          </w:tcPr>
          <w:p w:rsidR="00632400" w:rsidRDefault="00632400">
            <w:pPr>
              <w:pStyle w:val="ConsPlusNormal"/>
              <w:jc w:val="center"/>
            </w:pPr>
            <w:r>
              <w:t>111</w:t>
            </w:r>
          </w:p>
        </w:tc>
        <w:tc>
          <w:tcPr>
            <w:tcW w:w="798" w:type="dxa"/>
          </w:tcPr>
          <w:p w:rsidR="00632400" w:rsidRDefault="00632400">
            <w:pPr>
              <w:pStyle w:val="ConsPlusNormal"/>
              <w:jc w:val="center"/>
            </w:pPr>
            <w:r>
              <w:t>113</w:t>
            </w:r>
          </w:p>
        </w:tc>
        <w:tc>
          <w:tcPr>
            <w:tcW w:w="798" w:type="dxa"/>
          </w:tcPr>
          <w:p w:rsidR="00632400" w:rsidRDefault="00632400">
            <w:pPr>
              <w:pStyle w:val="ConsPlusNormal"/>
              <w:jc w:val="center"/>
            </w:pPr>
            <w:r>
              <w:t>115</w:t>
            </w:r>
          </w:p>
        </w:tc>
        <w:tc>
          <w:tcPr>
            <w:tcW w:w="784" w:type="dxa"/>
          </w:tcPr>
          <w:p w:rsidR="00632400" w:rsidRDefault="00632400">
            <w:pPr>
              <w:pStyle w:val="ConsPlusNormal"/>
              <w:jc w:val="center"/>
            </w:pPr>
            <w:r>
              <w:t>115</w:t>
            </w:r>
          </w:p>
        </w:tc>
        <w:tc>
          <w:tcPr>
            <w:tcW w:w="798" w:type="dxa"/>
          </w:tcPr>
          <w:p w:rsidR="00632400" w:rsidRDefault="00632400">
            <w:pPr>
              <w:pStyle w:val="ConsPlusNormal"/>
              <w:jc w:val="center"/>
            </w:pPr>
            <w:r>
              <w:t>115</w:t>
            </w:r>
          </w:p>
        </w:tc>
        <w:tc>
          <w:tcPr>
            <w:tcW w:w="826" w:type="dxa"/>
          </w:tcPr>
          <w:p w:rsidR="00632400" w:rsidRDefault="00632400">
            <w:pPr>
              <w:pStyle w:val="ConsPlusNormal"/>
              <w:jc w:val="center"/>
            </w:pPr>
            <w:r>
              <w:t>115</w:t>
            </w:r>
          </w:p>
        </w:tc>
      </w:tr>
      <w:tr w:rsidR="00632400">
        <w:tc>
          <w:tcPr>
            <w:tcW w:w="850" w:type="dxa"/>
          </w:tcPr>
          <w:p w:rsidR="00632400" w:rsidRDefault="00632400">
            <w:pPr>
              <w:pStyle w:val="ConsPlusNormal"/>
              <w:jc w:val="center"/>
            </w:pPr>
            <w:r>
              <w:t>1.13.</w:t>
            </w:r>
          </w:p>
        </w:tc>
        <w:tc>
          <w:tcPr>
            <w:tcW w:w="2381" w:type="dxa"/>
          </w:tcPr>
          <w:p w:rsidR="00632400" w:rsidRDefault="00632400">
            <w:pPr>
              <w:pStyle w:val="ConsPlusNormal"/>
              <w:jc w:val="center"/>
            </w:pPr>
            <w:r>
              <w:t>Доля студентов из числа инвалидов, обучавшихся по программам среднего профессионального образования, выбывших по причине академической неуспеваемости</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798" w:type="dxa"/>
          </w:tcPr>
          <w:p w:rsidR="00632400" w:rsidRDefault="00632400">
            <w:pPr>
              <w:pStyle w:val="ConsPlusNormal"/>
              <w:jc w:val="center"/>
            </w:pPr>
            <w:r>
              <w:t>9</w:t>
            </w:r>
          </w:p>
        </w:tc>
        <w:tc>
          <w:tcPr>
            <w:tcW w:w="798" w:type="dxa"/>
          </w:tcPr>
          <w:p w:rsidR="00632400" w:rsidRDefault="00632400">
            <w:pPr>
              <w:pStyle w:val="ConsPlusNormal"/>
              <w:jc w:val="center"/>
            </w:pPr>
            <w:r>
              <w:t>8</w:t>
            </w:r>
          </w:p>
        </w:tc>
        <w:tc>
          <w:tcPr>
            <w:tcW w:w="850" w:type="dxa"/>
          </w:tcPr>
          <w:p w:rsidR="00632400" w:rsidRDefault="00632400">
            <w:pPr>
              <w:pStyle w:val="ConsPlusNormal"/>
              <w:jc w:val="center"/>
            </w:pPr>
            <w:r>
              <w:t>7</w:t>
            </w:r>
          </w:p>
        </w:tc>
        <w:tc>
          <w:tcPr>
            <w:tcW w:w="802" w:type="dxa"/>
          </w:tcPr>
          <w:p w:rsidR="00632400" w:rsidRDefault="00632400">
            <w:pPr>
              <w:pStyle w:val="ConsPlusNormal"/>
              <w:jc w:val="center"/>
            </w:pPr>
            <w:r>
              <w:t>7</w:t>
            </w:r>
          </w:p>
        </w:tc>
        <w:tc>
          <w:tcPr>
            <w:tcW w:w="840" w:type="dxa"/>
          </w:tcPr>
          <w:p w:rsidR="00632400" w:rsidRDefault="00632400">
            <w:pPr>
              <w:pStyle w:val="ConsPlusNormal"/>
              <w:jc w:val="center"/>
            </w:pPr>
            <w:r>
              <w:t>7</w:t>
            </w:r>
          </w:p>
        </w:tc>
        <w:tc>
          <w:tcPr>
            <w:tcW w:w="850" w:type="dxa"/>
          </w:tcPr>
          <w:p w:rsidR="00632400" w:rsidRDefault="00632400">
            <w:pPr>
              <w:pStyle w:val="ConsPlusNormal"/>
              <w:jc w:val="center"/>
            </w:pPr>
            <w:r>
              <w:t>6</w:t>
            </w:r>
          </w:p>
        </w:tc>
        <w:tc>
          <w:tcPr>
            <w:tcW w:w="801" w:type="dxa"/>
          </w:tcPr>
          <w:p w:rsidR="00632400" w:rsidRDefault="00632400">
            <w:pPr>
              <w:pStyle w:val="ConsPlusNormal"/>
              <w:jc w:val="center"/>
            </w:pPr>
            <w:r>
              <w:t>6</w:t>
            </w:r>
          </w:p>
        </w:tc>
        <w:tc>
          <w:tcPr>
            <w:tcW w:w="798" w:type="dxa"/>
          </w:tcPr>
          <w:p w:rsidR="00632400" w:rsidRDefault="00632400">
            <w:pPr>
              <w:pStyle w:val="ConsPlusNormal"/>
              <w:jc w:val="center"/>
            </w:pPr>
            <w:r>
              <w:t>6</w:t>
            </w:r>
          </w:p>
        </w:tc>
        <w:tc>
          <w:tcPr>
            <w:tcW w:w="798" w:type="dxa"/>
          </w:tcPr>
          <w:p w:rsidR="00632400" w:rsidRDefault="00632400">
            <w:pPr>
              <w:pStyle w:val="ConsPlusNormal"/>
              <w:jc w:val="center"/>
            </w:pPr>
            <w:r>
              <w:t>6</w:t>
            </w:r>
          </w:p>
        </w:tc>
        <w:tc>
          <w:tcPr>
            <w:tcW w:w="784" w:type="dxa"/>
          </w:tcPr>
          <w:p w:rsidR="00632400" w:rsidRDefault="00632400">
            <w:pPr>
              <w:pStyle w:val="ConsPlusNormal"/>
              <w:jc w:val="center"/>
            </w:pPr>
            <w:r>
              <w:t>6</w:t>
            </w:r>
          </w:p>
        </w:tc>
        <w:tc>
          <w:tcPr>
            <w:tcW w:w="798" w:type="dxa"/>
          </w:tcPr>
          <w:p w:rsidR="00632400" w:rsidRDefault="00632400">
            <w:pPr>
              <w:pStyle w:val="ConsPlusNormal"/>
              <w:jc w:val="center"/>
            </w:pPr>
            <w:r>
              <w:t>6</w:t>
            </w:r>
          </w:p>
        </w:tc>
        <w:tc>
          <w:tcPr>
            <w:tcW w:w="826" w:type="dxa"/>
          </w:tcPr>
          <w:p w:rsidR="00632400" w:rsidRDefault="00632400">
            <w:pPr>
              <w:pStyle w:val="ConsPlusNormal"/>
              <w:jc w:val="center"/>
            </w:pPr>
            <w:r>
              <w:t>6</w:t>
            </w:r>
          </w:p>
        </w:tc>
      </w:tr>
      <w:tr w:rsidR="00632400">
        <w:tc>
          <w:tcPr>
            <w:tcW w:w="850" w:type="dxa"/>
          </w:tcPr>
          <w:p w:rsidR="00632400" w:rsidRDefault="00632400">
            <w:pPr>
              <w:pStyle w:val="ConsPlusNormal"/>
              <w:jc w:val="center"/>
            </w:pPr>
            <w:r>
              <w:t>1.14.</w:t>
            </w:r>
          </w:p>
        </w:tc>
        <w:tc>
          <w:tcPr>
            <w:tcW w:w="2381" w:type="dxa"/>
          </w:tcPr>
          <w:p w:rsidR="00632400" w:rsidRDefault="00632400">
            <w:pPr>
              <w:pStyle w:val="ConsPlusNormal"/>
              <w:jc w:val="center"/>
            </w:pPr>
            <w:r>
              <w:t>Доля приоритетных объектов, доступных для инвалидов и других маломобильных групп населения в сфере социальной защиты, в общем количестве приоритетных объектов в сфере социальной защиты</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798" w:type="dxa"/>
          </w:tcPr>
          <w:p w:rsidR="00632400" w:rsidRDefault="00632400">
            <w:pPr>
              <w:pStyle w:val="ConsPlusNormal"/>
              <w:jc w:val="center"/>
            </w:pPr>
            <w:r>
              <w:t>54,0</w:t>
            </w:r>
          </w:p>
        </w:tc>
        <w:tc>
          <w:tcPr>
            <w:tcW w:w="798" w:type="dxa"/>
          </w:tcPr>
          <w:p w:rsidR="00632400" w:rsidRDefault="00632400">
            <w:pPr>
              <w:pStyle w:val="ConsPlusNormal"/>
              <w:jc w:val="center"/>
            </w:pPr>
            <w:r>
              <w:t>64,0</w:t>
            </w:r>
          </w:p>
        </w:tc>
        <w:tc>
          <w:tcPr>
            <w:tcW w:w="850" w:type="dxa"/>
          </w:tcPr>
          <w:p w:rsidR="00632400" w:rsidRDefault="00632400">
            <w:pPr>
              <w:pStyle w:val="ConsPlusNormal"/>
              <w:jc w:val="center"/>
            </w:pPr>
            <w:r>
              <w:t>74,0</w:t>
            </w:r>
          </w:p>
        </w:tc>
        <w:tc>
          <w:tcPr>
            <w:tcW w:w="802" w:type="dxa"/>
          </w:tcPr>
          <w:p w:rsidR="00632400" w:rsidRDefault="00632400">
            <w:pPr>
              <w:pStyle w:val="ConsPlusNormal"/>
              <w:jc w:val="center"/>
            </w:pPr>
            <w:r>
              <w:t>84,0</w:t>
            </w:r>
          </w:p>
        </w:tc>
        <w:tc>
          <w:tcPr>
            <w:tcW w:w="840" w:type="dxa"/>
          </w:tcPr>
          <w:p w:rsidR="00632400" w:rsidRDefault="00632400">
            <w:pPr>
              <w:pStyle w:val="ConsPlusNormal"/>
              <w:jc w:val="center"/>
            </w:pPr>
            <w:r>
              <w:t>84,0</w:t>
            </w:r>
          </w:p>
        </w:tc>
        <w:tc>
          <w:tcPr>
            <w:tcW w:w="850" w:type="dxa"/>
          </w:tcPr>
          <w:p w:rsidR="00632400" w:rsidRDefault="00632400">
            <w:pPr>
              <w:pStyle w:val="ConsPlusNormal"/>
              <w:jc w:val="center"/>
            </w:pPr>
            <w:r>
              <w:t>85,0</w:t>
            </w:r>
          </w:p>
        </w:tc>
        <w:tc>
          <w:tcPr>
            <w:tcW w:w="801" w:type="dxa"/>
          </w:tcPr>
          <w:p w:rsidR="00632400" w:rsidRDefault="00632400">
            <w:pPr>
              <w:pStyle w:val="ConsPlusNormal"/>
              <w:jc w:val="center"/>
            </w:pPr>
            <w:r>
              <w:t>85,5</w:t>
            </w:r>
          </w:p>
        </w:tc>
        <w:tc>
          <w:tcPr>
            <w:tcW w:w="798" w:type="dxa"/>
          </w:tcPr>
          <w:p w:rsidR="00632400" w:rsidRDefault="00632400">
            <w:pPr>
              <w:pStyle w:val="ConsPlusNormal"/>
              <w:jc w:val="center"/>
            </w:pPr>
            <w:r>
              <w:t>86</w:t>
            </w:r>
          </w:p>
        </w:tc>
        <w:tc>
          <w:tcPr>
            <w:tcW w:w="798" w:type="dxa"/>
          </w:tcPr>
          <w:p w:rsidR="00632400" w:rsidRDefault="00632400">
            <w:pPr>
              <w:pStyle w:val="ConsPlusNormal"/>
              <w:jc w:val="center"/>
            </w:pPr>
            <w:r>
              <w:t>86,5</w:t>
            </w:r>
          </w:p>
        </w:tc>
        <w:tc>
          <w:tcPr>
            <w:tcW w:w="784" w:type="dxa"/>
          </w:tcPr>
          <w:p w:rsidR="00632400" w:rsidRDefault="00632400">
            <w:pPr>
              <w:pStyle w:val="ConsPlusNormal"/>
              <w:jc w:val="center"/>
            </w:pPr>
            <w:r>
              <w:t>86,5</w:t>
            </w:r>
          </w:p>
        </w:tc>
        <w:tc>
          <w:tcPr>
            <w:tcW w:w="798" w:type="dxa"/>
          </w:tcPr>
          <w:p w:rsidR="00632400" w:rsidRDefault="00632400">
            <w:pPr>
              <w:pStyle w:val="ConsPlusNormal"/>
              <w:jc w:val="center"/>
            </w:pPr>
            <w:r>
              <w:t>86,5</w:t>
            </w:r>
          </w:p>
        </w:tc>
        <w:tc>
          <w:tcPr>
            <w:tcW w:w="826" w:type="dxa"/>
          </w:tcPr>
          <w:p w:rsidR="00632400" w:rsidRDefault="00632400">
            <w:pPr>
              <w:pStyle w:val="ConsPlusNormal"/>
              <w:jc w:val="center"/>
            </w:pPr>
            <w:r>
              <w:t>86,5</w:t>
            </w:r>
          </w:p>
        </w:tc>
      </w:tr>
      <w:tr w:rsidR="00632400">
        <w:tc>
          <w:tcPr>
            <w:tcW w:w="850" w:type="dxa"/>
          </w:tcPr>
          <w:p w:rsidR="00632400" w:rsidRDefault="00632400">
            <w:pPr>
              <w:pStyle w:val="ConsPlusNormal"/>
              <w:jc w:val="center"/>
            </w:pPr>
            <w:r>
              <w:t>1.15.</w:t>
            </w:r>
          </w:p>
        </w:tc>
        <w:tc>
          <w:tcPr>
            <w:tcW w:w="2381" w:type="dxa"/>
          </w:tcPr>
          <w:p w:rsidR="00632400" w:rsidRDefault="00632400">
            <w:pPr>
              <w:pStyle w:val="ConsPlusNormal"/>
              <w:jc w:val="center"/>
            </w:pPr>
            <w:r>
              <w:t>Доля приоритетных объектов органов службы занятости, доступных для инвалидов и других маломобильных групп населения, в общем количестве объектов органов службы занятости</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798" w:type="dxa"/>
          </w:tcPr>
          <w:p w:rsidR="00632400" w:rsidRDefault="00632400">
            <w:pPr>
              <w:pStyle w:val="ConsPlusNormal"/>
              <w:jc w:val="center"/>
            </w:pPr>
            <w:r>
              <w:t>34,0</w:t>
            </w:r>
          </w:p>
        </w:tc>
        <w:tc>
          <w:tcPr>
            <w:tcW w:w="798" w:type="dxa"/>
          </w:tcPr>
          <w:p w:rsidR="00632400" w:rsidRDefault="00632400">
            <w:pPr>
              <w:pStyle w:val="ConsPlusNormal"/>
              <w:jc w:val="center"/>
            </w:pPr>
            <w:r>
              <w:t>54,0</w:t>
            </w:r>
          </w:p>
        </w:tc>
        <w:tc>
          <w:tcPr>
            <w:tcW w:w="850" w:type="dxa"/>
          </w:tcPr>
          <w:p w:rsidR="00632400" w:rsidRDefault="00632400">
            <w:pPr>
              <w:pStyle w:val="ConsPlusNormal"/>
              <w:jc w:val="center"/>
            </w:pPr>
            <w:r>
              <w:t>74,0</w:t>
            </w:r>
          </w:p>
        </w:tc>
        <w:tc>
          <w:tcPr>
            <w:tcW w:w="802" w:type="dxa"/>
          </w:tcPr>
          <w:p w:rsidR="00632400" w:rsidRDefault="00632400">
            <w:pPr>
              <w:pStyle w:val="ConsPlusNormal"/>
              <w:jc w:val="center"/>
            </w:pPr>
            <w:r>
              <w:t>84,0</w:t>
            </w:r>
          </w:p>
        </w:tc>
        <w:tc>
          <w:tcPr>
            <w:tcW w:w="840" w:type="dxa"/>
          </w:tcPr>
          <w:p w:rsidR="00632400" w:rsidRDefault="00632400">
            <w:pPr>
              <w:pStyle w:val="ConsPlusNormal"/>
              <w:jc w:val="center"/>
            </w:pPr>
            <w:r>
              <w:t>86,0</w:t>
            </w:r>
          </w:p>
        </w:tc>
        <w:tc>
          <w:tcPr>
            <w:tcW w:w="850" w:type="dxa"/>
          </w:tcPr>
          <w:p w:rsidR="00632400" w:rsidRDefault="00632400">
            <w:pPr>
              <w:pStyle w:val="ConsPlusNormal"/>
              <w:jc w:val="center"/>
            </w:pPr>
            <w:r>
              <w:t>88,0</w:t>
            </w:r>
          </w:p>
        </w:tc>
        <w:tc>
          <w:tcPr>
            <w:tcW w:w="801" w:type="dxa"/>
          </w:tcPr>
          <w:p w:rsidR="00632400" w:rsidRDefault="00632400">
            <w:pPr>
              <w:pStyle w:val="ConsPlusNormal"/>
              <w:jc w:val="center"/>
            </w:pPr>
            <w:r>
              <w:t>90</w:t>
            </w:r>
          </w:p>
        </w:tc>
        <w:tc>
          <w:tcPr>
            <w:tcW w:w="798" w:type="dxa"/>
          </w:tcPr>
          <w:p w:rsidR="00632400" w:rsidRDefault="00632400">
            <w:pPr>
              <w:pStyle w:val="ConsPlusNormal"/>
              <w:jc w:val="center"/>
            </w:pPr>
            <w:r>
              <w:t>92</w:t>
            </w:r>
          </w:p>
        </w:tc>
        <w:tc>
          <w:tcPr>
            <w:tcW w:w="798" w:type="dxa"/>
          </w:tcPr>
          <w:p w:rsidR="00632400" w:rsidRDefault="00632400">
            <w:pPr>
              <w:pStyle w:val="ConsPlusNormal"/>
              <w:jc w:val="center"/>
            </w:pPr>
            <w:r>
              <w:t>94</w:t>
            </w:r>
          </w:p>
        </w:tc>
        <w:tc>
          <w:tcPr>
            <w:tcW w:w="784" w:type="dxa"/>
          </w:tcPr>
          <w:p w:rsidR="00632400" w:rsidRDefault="00632400">
            <w:pPr>
              <w:pStyle w:val="ConsPlusNormal"/>
              <w:jc w:val="center"/>
            </w:pPr>
            <w:r>
              <w:t>94</w:t>
            </w:r>
          </w:p>
        </w:tc>
        <w:tc>
          <w:tcPr>
            <w:tcW w:w="798" w:type="dxa"/>
          </w:tcPr>
          <w:p w:rsidR="00632400" w:rsidRDefault="00632400">
            <w:pPr>
              <w:pStyle w:val="ConsPlusNormal"/>
              <w:jc w:val="center"/>
            </w:pPr>
            <w:r>
              <w:t>94</w:t>
            </w:r>
          </w:p>
        </w:tc>
        <w:tc>
          <w:tcPr>
            <w:tcW w:w="826" w:type="dxa"/>
          </w:tcPr>
          <w:p w:rsidR="00632400" w:rsidRDefault="00632400">
            <w:pPr>
              <w:pStyle w:val="ConsPlusNormal"/>
              <w:jc w:val="center"/>
            </w:pPr>
            <w:r>
              <w:t>94</w:t>
            </w:r>
          </w:p>
        </w:tc>
      </w:tr>
      <w:tr w:rsidR="00632400">
        <w:tc>
          <w:tcPr>
            <w:tcW w:w="850" w:type="dxa"/>
          </w:tcPr>
          <w:p w:rsidR="00632400" w:rsidRDefault="00632400">
            <w:pPr>
              <w:pStyle w:val="ConsPlusNormal"/>
              <w:jc w:val="center"/>
            </w:pPr>
            <w:r>
              <w:t>1.16</w:t>
            </w:r>
          </w:p>
        </w:tc>
        <w:tc>
          <w:tcPr>
            <w:tcW w:w="2381" w:type="dxa"/>
          </w:tcPr>
          <w:p w:rsidR="00632400" w:rsidRDefault="00632400">
            <w:pPr>
              <w:pStyle w:val="ConsPlusNormal"/>
              <w:jc w:val="center"/>
            </w:pPr>
            <w:r>
              <w:t>Доля приоритетных объектов, доступных для инвалидов и других маломобильных групп населения в сфере здравоохранения, в общем количестве приоритетных объектов в сфере здравоохранения</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798" w:type="dxa"/>
          </w:tcPr>
          <w:p w:rsidR="00632400" w:rsidRDefault="00632400">
            <w:pPr>
              <w:pStyle w:val="ConsPlusNormal"/>
              <w:jc w:val="center"/>
            </w:pPr>
            <w:r>
              <w:t>46,0</w:t>
            </w:r>
          </w:p>
        </w:tc>
        <w:tc>
          <w:tcPr>
            <w:tcW w:w="798" w:type="dxa"/>
          </w:tcPr>
          <w:p w:rsidR="00632400" w:rsidRDefault="00632400">
            <w:pPr>
              <w:pStyle w:val="ConsPlusNormal"/>
              <w:jc w:val="center"/>
            </w:pPr>
            <w:r>
              <w:t>56,0</w:t>
            </w:r>
          </w:p>
        </w:tc>
        <w:tc>
          <w:tcPr>
            <w:tcW w:w="850" w:type="dxa"/>
          </w:tcPr>
          <w:p w:rsidR="00632400" w:rsidRDefault="00632400">
            <w:pPr>
              <w:pStyle w:val="ConsPlusNormal"/>
              <w:jc w:val="center"/>
            </w:pPr>
            <w:r>
              <w:t>66,0</w:t>
            </w:r>
          </w:p>
        </w:tc>
        <w:tc>
          <w:tcPr>
            <w:tcW w:w="802" w:type="dxa"/>
          </w:tcPr>
          <w:p w:rsidR="00632400" w:rsidRDefault="00632400">
            <w:pPr>
              <w:pStyle w:val="ConsPlusNormal"/>
              <w:jc w:val="center"/>
            </w:pPr>
            <w:r>
              <w:t>76,0</w:t>
            </w:r>
          </w:p>
        </w:tc>
        <w:tc>
          <w:tcPr>
            <w:tcW w:w="840" w:type="dxa"/>
          </w:tcPr>
          <w:p w:rsidR="00632400" w:rsidRDefault="00632400">
            <w:pPr>
              <w:pStyle w:val="ConsPlusNormal"/>
              <w:jc w:val="center"/>
            </w:pPr>
            <w:r>
              <w:t>76,0</w:t>
            </w:r>
          </w:p>
        </w:tc>
        <w:tc>
          <w:tcPr>
            <w:tcW w:w="850" w:type="dxa"/>
          </w:tcPr>
          <w:p w:rsidR="00632400" w:rsidRDefault="00632400">
            <w:pPr>
              <w:pStyle w:val="ConsPlusNormal"/>
              <w:jc w:val="center"/>
            </w:pPr>
            <w:r>
              <w:t>87,0</w:t>
            </w:r>
          </w:p>
        </w:tc>
        <w:tc>
          <w:tcPr>
            <w:tcW w:w="801" w:type="dxa"/>
          </w:tcPr>
          <w:p w:rsidR="00632400" w:rsidRDefault="00632400">
            <w:pPr>
              <w:pStyle w:val="ConsPlusNormal"/>
              <w:jc w:val="center"/>
            </w:pPr>
            <w:r>
              <w:t>89</w:t>
            </w:r>
          </w:p>
        </w:tc>
        <w:tc>
          <w:tcPr>
            <w:tcW w:w="798" w:type="dxa"/>
          </w:tcPr>
          <w:p w:rsidR="00632400" w:rsidRDefault="00632400">
            <w:pPr>
              <w:pStyle w:val="ConsPlusNormal"/>
              <w:jc w:val="center"/>
            </w:pPr>
            <w:r>
              <w:t>90</w:t>
            </w:r>
          </w:p>
        </w:tc>
        <w:tc>
          <w:tcPr>
            <w:tcW w:w="798" w:type="dxa"/>
          </w:tcPr>
          <w:p w:rsidR="00632400" w:rsidRDefault="00632400">
            <w:pPr>
              <w:pStyle w:val="ConsPlusNormal"/>
              <w:jc w:val="center"/>
            </w:pPr>
            <w:r>
              <w:t>91</w:t>
            </w:r>
          </w:p>
        </w:tc>
        <w:tc>
          <w:tcPr>
            <w:tcW w:w="784" w:type="dxa"/>
          </w:tcPr>
          <w:p w:rsidR="00632400" w:rsidRDefault="00632400">
            <w:pPr>
              <w:pStyle w:val="ConsPlusNormal"/>
              <w:jc w:val="center"/>
            </w:pPr>
            <w:r>
              <w:t>91</w:t>
            </w:r>
          </w:p>
        </w:tc>
        <w:tc>
          <w:tcPr>
            <w:tcW w:w="798" w:type="dxa"/>
          </w:tcPr>
          <w:p w:rsidR="00632400" w:rsidRDefault="00632400">
            <w:pPr>
              <w:pStyle w:val="ConsPlusNormal"/>
              <w:jc w:val="center"/>
            </w:pPr>
            <w:r>
              <w:t>91</w:t>
            </w:r>
          </w:p>
        </w:tc>
        <w:tc>
          <w:tcPr>
            <w:tcW w:w="826" w:type="dxa"/>
          </w:tcPr>
          <w:p w:rsidR="00632400" w:rsidRDefault="00632400">
            <w:pPr>
              <w:pStyle w:val="ConsPlusNormal"/>
              <w:jc w:val="center"/>
            </w:pPr>
            <w:r>
              <w:t>91</w:t>
            </w:r>
          </w:p>
        </w:tc>
      </w:tr>
      <w:tr w:rsidR="00632400">
        <w:tc>
          <w:tcPr>
            <w:tcW w:w="850" w:type="dxa"/>
          </w:tcPr>
          <w:p w:rsidR="00632400" w:rsidRDefault="00632400">
            <w:pPr>
              <w:pStyle w:val="ConsPlusNormal"/>
              <w:jc w:val="center"/>
            </w:pPr>
            <w:r>
              <w:t>1.17.</w:t>
            </w:r>
          </w:p>
        </w:tc>
        <w:tc>
          <w:tcPr>
            <w:tcW w:w="2381" w:type="dxa"/>
          </w:tcPr>
          <w:p w:rsidR="00632400" w:rsidRDefault="00632400">
            <w:pPr>
              <w:pStyle w:val="ConsPlusNormal"/>
              <w:jc w:val="center"/>
            </w:pPr>
            <w:r>
              <w:t>Доля приоритетных объектов, доступных для инвалидов и других маломобильных групп населения в сфере культуры, в общем количестве приоритетных объектов в сфере культуры</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798" w:type="dxa"/>
          </w:tcPr>
          <w:p w:rsidR="00632400" w:rsidRDefault="00632400">
            <w:pPr>
              <w:pStyle w:val="ConsPlusNormal"/>
              <w:jc w:val="center"/>
            </w:pPr>
            <w:r>
              <w:t>40,0</w:t>
            </w:r>
          </w:p>
        </w:tc>
        <w:tc>
          <w:tcPr>
            <w:tcW w:w="798" w:type="dxa"/>
          </w:tcPr>
          <w:p w:rsidR="00632400" w:rsidRDefault="00632400">
            <w:pPr>
              <w:pStyle w:val="ConsPlusNormal"/>
              <w:jc w:val="center"/>
            </w:pPr>
            <w:r>
              <w:t>46,6</w:t>
            </w:r>
          </w:p>
        </w:tc>
        <w:tc>
          <w:tcPr>
            <w:tcW w:w="850" w:type="dxa"/>
          </w:tcPr>
          <w:p w:rsidR="00632400" w:rsidRDefault="00632400">
            <w:pPr>
              <w:pStyle w:val="ConsPlusNormal"/>
              <w:jc w:val="center"/>
            </w:pPr>
            <w:r>
              <w:t>56,4</w:t>
            </w:r>
          </w:p>
        </w:tc>
        <w:tc>
          <w:tcPr>
            <w:tcW w:w="802" w:type="dxa"/>
          </w:tcPr>
          <w:p w:rsidR="00632400" w:rsidRDefault="00632400">
            <w:pPr>
              <w:pStyle w:val="ConsPlusNormal"/>
              <w:jc w:val="center"/>
            </w:pPr>
            <w:r>
              <w:t>60,0</w:t>
            </w:r>
          </w:p>
        </w:tc>
        <w:tc>
          <w:tcPr>
            <w:tcW w:w="840" w:type="dxa"/>
          </w:tcPr>
          <w:p w:rsidR="00632400" w:rsidRDefault="00632400">
            <w:pPr>
              <w:pStyle w:val="ConsPlusNormal"/>
              <w:jc w:val="center"/>
            </w:pPr>
            <w:r>
              <w:t>63</w:t>
            </w:r>
          </w:p>
        </w:tc>
        <w:tc>
          <w:tcPr>
            <w:tcW w:w="850" w:type="dxa"/>
          </w:tcPr>
          <w:p w:rsidR="00632400" w:rsidRDefault="00632400">
            <w:pPr>
              <w:pStyle w:val="ConsPlusNormal"/>
              <w:jc w:val="center"/>
            </w:pPr>
            <w:r>
              <w:t>63,5</w:t>
            </w:r>
          </w:p>
        </w:tc>
        <w:tc>
          <w:tcPr>
            <w:tcW w:w="801" w:type="dxa"/>
          </w:tcPr>
          <w:p w:rsidR="00632400" w:rsidRDefault="00632400">
            <w:pPr>
              <w:pStyle w:val="ConsPlusNormal"/>
              <w:jc w:val="center"/>
            </w:pPr>
            <w:r>
              <w:t>64</w:t>
            </w:r>
          </w:p>
        </w:tc>
        <w:tc>
          <w:tcPr>
            <w:tcW w:w="798" w:type="dxa"/>
          </w:tcPr>
          <w:p w:rsidR="00632400" w:rsidRDefault="00632400">
            <w:pPr>
              <w:pStyle w:val="ConsPlusNormal"/>
              <w:jc w:val="center"/>
            </w:pPr>
            <w:r>
              <w:t>66</w:t>
            </w:r>
          </w:p>
        </w:tc>
        <w:tc>
          <w:tcPr>
            <w:tcW w:w="798" w:type="dxa"/>
          </w:tcPr>
          <w:p w:rsidR="00632400" w:rsidRDefault="00632400">
            <w:pPr>
              <w:pStyle w:val="ConsPlusNormal"/>
              <w:jc w:val="center"/>
            </w:pPr>
            <w:r>
              <w:t>68,7</w:t>
            </w:r>
          </w:p>
        </w:tc>
        <w:tc>
          <w:tcPr>
            <w:tcW w:w="784" w:type="dxa"/>
          </w:tcPr>
          <w:p w:rsidR="00632400" w:rsidRDefault="00632400">
            <w:pPr>
              <w:pStyle w:val="ConsPlusNormal"/>
              <w:jc w:val="center"/>
            </w:pPr>
            <w:r>
              <w:t>69</w:t>
            </w:r>
          </w:p>
        </w:tc>
        <w:tc>
          <w:tcPr>
            <w:tcW w:w="798" w:type="dxa"/>
          </w:tcPr>
          <w:p w:rsidR="00632400" w:rsidRDefault="00632400">
            <w:pPr>
              <w:pStyle w:val="ConsPlusNormal"/>
              <w:jc w:val="center"/>
            </w:pPr>
            <w:r>
              <w:t>69,5</w:t>
            </w:r>
          </w:p>
        </w:tc>
        <w:tc>
          <w:tcPr>
            <w:tcW w:w="826" w:type="dxa"/>
          </w:tcPr>
          <w:p w:rsidR="00632400" w:rsidRDefault="00632400">
            <w:pPr>
              <w:pStyle w:val="ConsPlusNormal"/>
              <w:jc w:val="center"/>
            </w:pPr>
            <w:r>
              <w:t>70</w:t>
            </w:r>
          </w:p>
        </w:tc>
      </w:tr>
      <w:tr w:rsidR="00632400">
        <w:tc>
          <w:tcPr>
            <w:tcW w:w="850" w:type="dxa"/>
          </w:tcPr>
          <w:p w:rsidR="00632400" w:rsidRDefault="00632400">
            <w:pPr>
              <w:pStyle w:val="ConsPlusNormal"/>
              <w:jc w:val="center"/>
            </w:pPr>
            <w:r>
              <w:t>1.18.</w:t>
            </w:r>
          </w:p>
        </w:tc>
        <w:tc>
          <w:tcPr>
            <w:tcW w:w="2381" w:type="dxa"/>
          </w:tcPr>
          <w:p w:rsidR="00632400" w:rsidRDefault="00632400">
            <w:pPr>
              <w:pStyle w:val="ConsPlusNormal"/>
              <w:jc w:val="center"/>
            </w:pPr>
            <w:r>
              <w:t>Доля приоритетных объектов, доступных для инвалидов и других маломобильных групп населения в сфере физической культуры и спорта, в общем количестве приоритетных объектов</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798" w:type="dxa"/>
          </w:tcPr>
          <w:p w:rsidR="00632400" w:rsidRDefault="00632400">
            <w:pPr>
              <w:pStyle w:val="ConsPlusNormal"/>
              <w:jc w:val="center"/>
            </w:pPr>
            <w:r>
              <w:t>50,0</w:t>
            </w:r>
          </w:p>
        </w:tc>
        <w:tc>
          <w:tcPr>
            <w:tcW w:w="798" w:type="dxa"/>
          </w:tcPr>
          <w:p w:rsidR="00632400" w:rsidRDefault="00632400">
            <w:pPr>
              <w:pStyle w:val="ConsPlusNormal"/>
              <w:jc w:val="center"/>
            </w:pPr>
            <w:r>
              <w:t>60,0</w:t>
            </w:r>
          </w:p>
        </w:tc>
        <w:tc>
          <w:tcPr>
            <w:tcW w:w="850" w:type="dxa"/>
          </w:tcPr>
          <w:p w:rsidR="00632400" w:rsidRDefault="00632400">
            <w:pPr>
              <w:pStyle w:val="ConsPlusNormal"/>
              <w:jc w:val="center"/>
            </w:pPr>
            <w:r>
              <w:t>70,0</w:t>
            </w:r>
          </w:p>
        </w:tc>
        <w:tc>
          <w:tcPr>
            <w:tcW w:w="802" w:type="dxa"/>
          </w:tcPr>
          <w:p w:rsidR="00632400" w:rsidRDefault="00632400">
            <w:pPr>
              <w:pStyle w:val="ConsPlusNormal"/>
              <w:jc w:val="center"/>
            </w:pPr>
            <w:r>
              <w:t>80,0</w:t>
            </w:r>
          </w:p>
        </w:tc>
        <w:tc>
          <w:tcPr>
            <w:tcW w:w="840" w:type="dxa"/>
          </w:tcPr>
          <w:p w:rsidR="00632400" w:rsidRDefault="00632400">
            <w:pPr>
              <w:pStyle w:val="ConsPlusNormal"/>
              <w:jc w:val="center"/>
            </w:pPr>
            <w:r>
              <w:t>90</w:t>
            </w:r>
          </w:p>
        </w:tc>
        <w:tc>
          <w:tcPr>
            <w:tcW w:w="850" w:type="dxa"/>
          </w:tcPr>
          <w:p w:rsidR="00632400" w:rsidRDefault="00632400">
            <w:pPr>
              <w:pStyle w:val="ConsPlusNormal"/>
              <w:jc w:val="center"/>
            </w:pPr>
            <w:r>
              <w:t>95</w:t>
            </w:r>
          </w:p>
        </w:tc>
        <w:tc>
          <w:tcPr>
            <w:tcW w:w="801" w:type="dxa"/>
          </w:tcPr>
          <w:p w:rsidR="00632400" w:rsidRDefault="00632400">
            <w:pPr>
              <w:pStyle w:val="ConsPlusNormal"/>
              <w:jc w:val="center"/>
            </w:pPr>
            <w:r>
              <w:t>97</w:t>
            </w:r>
          </w:p>
        </w:tc>
        <w:tc>
          <w:tcPr>
            <w:tcW w:w="798"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784"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826" w:type="dxa"/>
          </w:tcPr>
          <w:p w:rsidR="00632400" w:rsidRDefault="00632400">
            <w:pPr>
              <w:pStyle w:val="ConsPlusNormal"/>
              <w:jc w:val="center"/>
            </w:pPr>
            <w:r>
              <w:t>100</w:t>
            </w:r>
          </w:p>
        </w:tc>
      </w:tr>
      <w:tr w:rsidR="00632400">
        <w:tc>
          <w:tcPr>
            <w:tcW w:w="850" w:type="dxa"/>
          </w:tcPr>
          <w:p w:rsidR="00632400" w:rsidRDefault="00632400">
            <w:pPr>
              <w:pStyle w:val="ConsPlusNormal"/>
              <w:jc w:val="center"/>
            </w:pPr>
            <w:r>
              <w:t>1.19.</w:t>
            </w:r>
          </w:p>
        </w:tc>
        <w:tc>
          <w:tcPr>
            <w:tcW w:w="2381" w:type="dxa"/>
          </w:tcPr>
          <w:p w:rsidR="00632400" w:rsidRDefault="00632400">
            <w:pPr>
              <w:pStyle w:val="ConsPlusNormal"/>
              <w:jc w:val="center"/>
            </w:pPr>
            <w:r>
              <w:t>Доля приоритетных объектов транспортной инфраструктуры, доступных для инвалидов и других маломобильных групп населения, в общем количестве приоритетных объектов транспортной инфраструктуры</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798" w:type="dxa"/>
          </w:tcPr>
          <w:p w:rsidR="00632400" w:rsidRDefault="00632400">
            <w:pPr>
              <w:pStyle w:val="ConsPlusNormal"/>
              <w:jc w:val="center"/>
            </w:pPr>
            <w:r>
              <w:t>60</w:t>
            </w:r>
          </w:p>
        </w:tc>
        <w:tc>
          <w:tcPr>
            <w:tcW w:w="798" w:type="dxa"/>
          </w:tcPr>
          <w:p w:rsidR="00632400" w:rsidRDefault="00632400">
            <w:pPr>
              <w:pStyle w:val="ConsPlusNormal"/>
              <w:jc w:val="center"/>
            </w:pPr>
            <w:r>
              <w:t>67,7</w:t>
            </w:r>
          </w:p>
        </w:tc>
        <w:tc>
          <w:tcPr>
            <w:tcW w:w="850" w:type="dxa"/>
          </w:tcPr>
          <w:p w:rsidR="00632400" w:rsidRDefault="00632400">
            <w:pPr>
              <w:pStyle w:val="ConsPlusNormal"/>
              <w:jc w:val="center"/>
            </w:pPr>
            <w:r>
              <w:t>80</w:t>
            </w:r>
          </w:p>
        </w:tc>
        <w:tc>
          <w:tcPr>
            <w:tcW w:w="802" w:type="dxa"/>
          </w:tcPr>
          <w:p w:rsidR="00632400" w:rsidRDefault="00632400">
            <w:pPr>
              <w:pStyle w:val="ConsPlusNormal"/>
              <w:jc w:val="center"/>
            </w:pPr>
            <w:r>
              <w:t>86,6</w:t>
            </w:r>
          </w:p>
        </w:tc>
        <w:tc>
          <w:tcPr>
            <w:tcW w:w="840" w:type="dxa"/>
          </w:tcPr>
          <w:p w:rsidR="00632400" w:rsidRDefault="00632400">
            <w:pPr>
              <w:pStyle w:val="ConsPlusNormal"/>
              <w:jc w:val="center"/>
            </w:pPr>
            <w:r>
              <w:t>93,3</w:t>
            </w:r>
          </w:p>
        </w:tc>
        <w:tc>
          <w:tcPr>
            <w:tcW w:w="850" w:type="dxa"/>
          </w:tcPr>
          <w:p w:rsidR="00632400" w:rsidRDefault="00632400">
            <w:pPr>
              <w:pStyle w:val="ConsPlusNormal"/>
              <w:jc w:val="center"/>
            </w:pPr>
            <w:r>
              <w:t>97</w:t>
            </w:r>
          </w:p>
        </w:tc>
        <w:tc>
          <w:tcPr>
            <w:tcW w:w="801"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784"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826" w:type="dxa"/>
          </w:tcPr>
          <w:p w:rsidR="00632400" w:rsidRDefault="00632400">
            <w:pPr>
              <w:pStyle w:val="ConsPlusNormal"/>
              <w:jc w:val="center"/>
            </w:pPr>
            <w:r>
              <w:t>100</w:t>
            </w:r>
          </w:p>
        </w:tc>
      </w:tr>
      <w:tr w:rsidR="00632400">
        <w:tc>
          <w:tcPr>
            <w:tcW w:w="850" w:type="dxa"/>
            <w:vMerge w:val="restart"/>
          </w:tcPr>
          <w:p w:rsidR="00632400" w:rsidRDefault="00632400">
            <w:pPr>
              <w:pStyle w:val="ConsPlusNormal"/>
              <w:jc w:val="center"/>
            </w:pPr>
            <w:r>
              <w:t>1.20.</w:t>
            </w:r>
          </w:p>
        </w:tc>
        <w:tc>
          <w:tcPr>
            <w:tcW w:w="2381" w:type="dxa"/>
          </w:tcPr>
          <w:p w:rsidR="00632400" w:rsidRDefault="00632400">
            <w:pPr>
              <w:pStyle w:val="ConsPlusNormal"/>
              <w:jc w:val="center"/>
            </w:pPr>
            <w:r>
              <w:t>Доля парка подвижного состава автомобильного и городского наземного электрического транспорта общего пользования, оборудованного для перевозки маломобильных групп населения, в парке этого подвижного состава:</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1,4</w:t>
            </w:r>
          </w:p>
        </w:tc>
        <w:tc>
          <w:tcPr>
            <w:tcW w:w="1020" w:type="dxa"/>
          </w:tcPr>
          <w:p w:rsidR="00632400" w:rsidRDefault="00632400">
            <w:pPr>
              <w:pStyle w:val="ConsPlusNormal"/>
              <w:jc w:val="center"/>
            </w:pPr>
            <w:r>
              <w:t>1,6</w:t>
            </w:r>
          </w:p>
        </w:tc>
        <w:tc>
          <w:tcPr>
            <w:tcW w:w="798" w:type="dxa"/>
          </w:tcPr>
          <w:p w:rsidR="00632400" w:rsidRDefault="00632400">
            <w:pPr>
              <w:pStyle w:val="ConsPlusNormal"/>
              <w:jc w:val="center"/>
            </w:pPr>
            <w:r>
              <w:t>14,5</w:t>
            </w:r>
          </w:p>
        </w:tc>
        <w:tc>
          <w:tcPr>
            <w:tcW w:w="798" w:type="dxa"/>
          </w:tcPr>
          <w:p w:rsidR="00632400" w:rsidRDefault="00632400">
            <w:pPr>
              <w:pStyle w:val="ConsPlusNormal"/>
            </w:pPr>
          </w:p>
        </w:tc>
        <w:tc>
          <w:tcPr>
            <w:tcW w:w="850" w:type="dxa"/>
          </w:tcPr>
          <w:p w:rsidR="00632400" w:rsidRDefault="00632400">
            <w:pPr>
              <w:pStyle w:val="ConsPlusNormal"/>
            </w:pPr>
          </w:p>
        </w:tc>
        <w:tc>
          <w:tcPr>
            <w:tcW w:w="802" w:type="dxa"/>
          </w:tcPr>
          <w:p w:rsidR="00632400" w:rsidRDefault="00632400">
            <w:pPr>
              <w:pStyle w:val="ConsPlusNormal"/>
            </w:pPr>
          </w:p>
        </w:tc>
        <w:tc>
          <w:tcPr>
            <w:tcW w:w="840" w:type="dxa"/>
          </w:tcPr>
          <w:p w:rsidR="00632400" w:rsidRDefault="00632400">
            <w:pPr>
              <w:pStyle w:val="ConsPlusNormal"/>
            </w:pPr>
          </w:p>
        </w:tc>
        <w:tc>
          <w:tcPr>
            <w:tcW w:w="850" w:type="dxa"/>
          </w:tcPr>
          <w:p w:rsidR="00632400" w:rsidRDefault="00632400">
            <w:pPr>
              <w:pStyle w:val="ConsPlusNormal"/>
            </w:pPr>
          </w:p>
        </w:tc>
        <w:tc>
          <w:tcPr>
            <w:tcW w:w="801" w:type="dxa"/>
          </w:tcPr>
          <w:p w:rsidR="00632400" w:rsidRDefault="00632400">
            <w:pPr>
              <w:pStyle w:val="ConsPlusNormal"/>
            </w:pPr>
          </w:p>
        </w:tc>
        <w:tc>
          <w:tcPr>
            <w:tcW w:w="798" w:type="dxa"/>
          </w:tcPr>
          <w:p w:rsidR="00632400" w:rsidRDefault="00632400">
            <w:pPr>
              <w:pStyle w:val="ConsPlusNormal"/>
            </w:pPr>
          </w:p>
        </w:tc>
        <w:tc>
          <w:tcPr>
            <w:tcW w:w="798" w:type="dxa"/>
          </w:tcPr>
          <w:p w:rsidR="00632400" w:rsidRDefault="00632400">
            <w:pPr>
              <w:pStyle w:val="ConsPlusNormal"/>
            </w:pPr>
          </w:p>
        </w:tc>
        <w:tc>
          <w:tcPr>
            <w:tcW w:w="784" w:type="dxa"/>
          </w:tcPr>
          <w:p w:rsidR="00632400" w:rsidRDefault="00632400">
            <w:pPr>
              <w:pStyle w:val="ConsPlusNormal"/>
            </w:pPr>
          </w:p>
        </w:tc>
        <w:tc>
          <w:tcPr>
            <w:tcW w:w="798" w:type="dxa"/>
          </w:tcPr>
          <w:p w:rsidR="00632400" w:rsidRDefault="00632400">
            <w:pPr>
              <w:pStyle w:val="ConsPlusNormal"/>
            </w:pPr>
          </w:p>
        </w:tc>
        <w:tc>
          <w:tcPr>
            <w:tcW w:w="826" w:type="dxa"/>
          </w:tcPr>
          <w:p w:rsidR="00632400" w:rsidRDefault="00632400">
            <w:pPr>
              <w:pStyle w:val="ConsPlusNormal"/>
            </w:pPr>
          </w:p>
        </w:tc>
      </w:tr>
      <w:tr w:rsidR="00632400">
        <w:tc>
          <w:tcPr>
            <w:tcW w:w="850" w:type="dxa"/>
            <w:vMerge/>
          </w:tcPr>
          <w:p w:rsidR="00632400" w:rsidRDefault="00632400">
            <w:pPr>
              <w:pStyle w:val="ConsPlusNormal"/>
            </w:pPr>
          </w:p>
        </w:tc>
        <w:tc>
          <w:tcPr>
            <w:tcW w:w="2381" w:type="dxa"/>
          </w:tcPr>
          <w:p w:rsidR="00632400" w:rsidRDefault="00632400">
            <w:pPr>
              <w:pStyle w:val="ConsPlusNormal"/>
              <w:jc w:val="center"/>
            </w:pPr>
            <w:r>
              <w:t>- автомобильного,</w:t>
            </w:r>
          </w:p>
        </w:tc>
        <w:tc>
          <w:tcPr>
            <w:tcW w:w="973" w:type="dxa"/>
          </w:tcPr>
          <w:p w:rsidR="00632400" w:rsidRDefault="00632400">
            <w:pPr>
              <w:pStyle w:val="ConsPlusNormal"/>
            </w:pPr>
          </w:p>
        </w:tc>
        <w:tc>
          <w:tcPr>
            <w:tcW w:w="1020" w:type="dxa"/>
          </w:tcPr>
          <w:p w:rsidR="00632400" w:rsidRDefault="00632400">
            <w:pPr>
              <w:pStyle w:val="ConsPlusNormal"/>
            </w:pPr>
          </w:p>
        </w:tc>
        <w:tc>
          <w:tcPr>
            <w:tcW w:w="1020" w:type="dxa"/>
          </w:tcPr>
          <w:p w:rsidR="00632400" w:rsidRDefault="00632400">
            <w:pPr>
              <w:pStyle w:val="ConsPlusNormal"/>
            </w:pPr>
          </w:p>
        </w:tc>
        <w:tc>
          <w:tcPr>
            <w:tcW w:w="798" w:type="dxa"/>
          </w:tcPr>
          <w:p w:rsidR="00632400" w:rsidRDefault="00632400">
            <w:pPr>
              <w:pStyle w:val="ConsPlusNormal"/>
            </w:pPr>
          </w:p>
        </w:tc>
        <w:tc>
          <w:tcPr>
            <w:tcW w:w="798" w:type="dxa"/>
          </w:tcPr>
          <w:p w:rsidR="00632400" w:rsidRDefault="00632400">
            <w:pPr>
              <w:pStyle w:val="ConsPlusNormal"/>
              <w:jc w:val="center"/>
            </w:pPr>
            <w:r>
              <w:t>15,1</w:t>
            </w:r>
          </w:p>
        </w:tc>
        <w:tc>
          <w:tcPr>
            <w:tcW w:w="850" w:type="dxa"/>
          </w:tcPr>
          <w:p w:rsidR="00632400" w:rsidRDefault="00632400">
            <w:pPr>
              <w:pStyle w:val="ConsPlusNormal"/>
              <w:jc w:val="center"/>
            </w:pPr>
            <w:r>
              <w:t>15,3</w:t>
            </w:r>
          </w:p>
        </w:tc>
        <w:tc>
          <w:tcPr>
            <w:tcW w:w="802" w:type="dxa"/>
          </w:tcPr>
          <w:p w:rsidR="00632400" w:rsidRDefault="00632400">
            <w:pPr>
              <w:pStyle w:val="ConsPlusNormal"/>
              <w:jc w:val="center"/>
            </w:pPr>
            <w:r>
              <w:t>15,8</w:t>
            </w:r>
          </w:p>
        </w:tc>
        <w:tc>
          <w:tcPr>
            <w:tcW w:w="840" w:type="dxa"/>
          </w:tcPr>
          <w:p w:rsidR="00632400" w:rsidRDefault="00632400">
            <w:pPr>
              <w:pStyle w:val="ConsPlusNormal"/>
              <w:jc w:val="center"/>
            </w:pPr>
            <w:r>
              <w:t>16,2</w:t>
            </w:r>
          </w:p>
        </w:tc>
        <w:tc>
          <w:tcPr>
            <w:tcW w:w="850" w:type="dxa"/>
          </w:tcPr>
          <w:p w:rsidR="00632400" w:rsidRDefault="00632400">
            <w:pPr>
              <w:pStyle w:val="ConsPlusNormal"/>
              <w:jc w:val="center"/>
            </w:pPr>
            <w:r>
              <w:t>16,5</w:t>
            </w:r>
          </w:p>
        </w:tc>
        <w:tc>
          <w:tcPr>
            <w:tcW w:w="801" w:type="dxa"/>
          </w:tcPr>
          <w:p w:rsidR="00632400" w:rsidRDefault="00632400">
            <w:pPr>
              <w:pStyle w:val="ConsPlusNormal"/>
              <w:jc w:val="center"/>
            </w:pPr>
            <w:r>
              <w:t>16,8</w:t>
            </w:r>
          </w:p>
        </w:tc>
        <w:tc>
          <w:tcPr>
            <w:tcW w:w="798" w:type="dxa"/>
          </w:tcPr>
          <w:p w:rsidR="00632400" w:rsidRDefault="00632400">
            <w:pPr>
              <w:pStyle w:val="ConsPlusNormal"/>
              <w:jc w:val="center"/>
            </w:pPr>
            <w:r>
              <w:t>18</w:t>
            </w:r>
          </w:p>
        </w:tc>
        <w:tc>
          <w:tcPr>
            <w:tcW w:w="798" w:type="dxa"/>
          </w:tcPr>
          <w:p w:rsidR="00632400" w:rsidRDefault="00632400">
            <w:pPr>
              <w:pStyle w:val="ConsPlusNormal"/>
              <w:jc w:val="center"/>
            </w:pPr>
            <w:r>
              <w:t>20</w:t>
            </w:r>
          </w:p>
        </w:tc>
        <w:tc>
          <w:tcPr>
            <w:tcW w:w="784" w:type="dxa"/>
          </w:tcPr>
          <w:p w:rsidR="00632400" w:rsidRDefault="00632400">
            <w:pPr>
              <w:pStyle w:val="ConsPlusNormal"/>
              <w:jc w:val="center"/>
            </w:pPr>
            <w:r>
              <w:t>20</w:t>
            </w:r>
          </w:p>
        </w:tc>
        <w:tc>
          <w:tcPr>
            <w:tcW w:w="798" w:type="dxa"/>
          </w:tcPr>
          <w:p w:rsidR="00632400" w:rsidRDefault="00632400">
            <w:pPr>
              <w:pStyle w:val="ConsPlusNormal"/>
              <w:jc w:val="center"/>
            </w:pPr>
            <w:r>
              <w:t>20</w:t>
            </w:r>
          </w:p>
        </w:tc>
        <w:tc>
          <w:tcPr>
            <w:tcW w:w="826" w:type="dxa"/>
          </w:tcPr>
          <w:p w:rsidR="00632400" w:rsidRDefault="00632400">
            <w:pPr>
              <w:pStyle w:val="ConsPlusNormal"/>
              <w:jc w:val="center"/>
            </w:pPr>
            <w:r>
              <w:t>20</w:t>
            </w:r>
          </w:p>
        </w:tc>
      </w:tr>
      <w:tr w:rsidR="00632400">
        <w:tc>
          <w:tcPr>
            <w:tcW w:w="850" w:type="dxa"/>
            <w:vMerge/>
          </w:tcPr>
          <w:p w:rsidR="00632400" w:rsidRDefault="00632400">
            <w:pPr>
              <w:pStyle w:val="ConsPlusNormal"/>
            </w:pPr>
          </w:p>
        </w:tc>
        <w:tc>
          <w:tcPr>
            <w:tcW w:w="2381" w:type="dxa"/>
          </w:tcPr>
          <w:p w:rsidR="00632400" w:rsidRDefault="00632400">
            <w:pPr>
              <w:pStyle w:val="ConsPlusNormal"/>
              <w:jc w:val="center"/>
            </w:pPr>
            <w:r>
              <w:t>- троллейбусного</w:t>
            </w:r>
          </w:p>
        </w:tc>
        <w:tc>
          <w:tcPr>
            <w:tcW w:w="973" w:type="dxa"/>
          </w:tcPr>
          <w:p w:rsidR="00632400" w:rsidRDefault="00632400">
            <w:pPr>
              <w:pStyle w:val="ConsPlusNormal"/>
            </w:pPr>
          </w:p>
        </w:tc>
        <w:tc>
          <w:tcPr>
            <w:tcW w:w="1020" w:type="dxa"/>
          </w:tcPr>
          <w:p w:rsidR="00632400" w:rsidRDefault="00632400">
            <w:pPr>
              <w:pStyle w:val="ConsPlusNormal"/>
            </w:pPr>
          </w:p>
        </w:tc>
        <w:tc>
          <w:tcPr>
            <w:tcW w:w="1020" w:type="dxa"/>
          </w:tcPr>
          <w:p w:rsidR="00632400" w:rsidRDefault="00632400">
            <w:pPr>
              <w:pStyle w:val="ConsPlusNormal"/>
            </w:pPr>
          </w:p>
        </w:tc>
        <w:tc>
          <w:tcPr>
            <w:tcW w:w="798" w:type="dxa"/>
          </w:tcPr>
          <w:p w:rsidR="00632400" w:rsidRDefault="00632400">
            <w:pPr>
              <w:pStyle w:val="ConsPlusNormal"/>
            </w:pPr>
          </w:p>
        </w:tc>
        <w:tc>
          <w:tcPr>
            <w:tcW w:w="798" w:type="dxa"/>
          </w:tcPr>
          <w:p w:rsidR="00632400" w:rsidRDefault="00632400">
            <w:pPr>
              <w:pStyle w:val="ConsPlusNormal"/>
              <w:jc w:val="center"/>
            </w:pPr>
            <w:r>
              <w:t>25,0</w:t>
            </w:r>
          </w:p>
        </w:tc>
        <w:tc>
          <w:tcPr>
            <w:tcW w:w="850" w:type="dxa"/>
          </w:tcPr>
          <w:p w:rsidR="00632400" w:rsidRDefault="00632400">
            <w:pPr>
              <w:pStyle w:val="ConsPlusNormal"/>
              <w:jc w:val="center"/>
            </w:pPr>
            <w:r>
              <w:t>25,8</w:t>
            </w:r>
          </w:p>
        </w:tc>
        <w:tc>
          <w:tcPr>
            <w:tcW w:w="802" w:type="dxa"/>
          </w:tcPr>
          <w:p w:rsidR="00632400" w:rsidRDefault="00632400">
            <w:pPr>
              <w:pStyle w:val="ConsPlusNormal"/>
              <w:jc w:val="center"/>
            </w:pPr>
            <w:r>
              <w:t>28,1</w:t>
            </w:r>
          </w:p>
        </w:tc>
        <w:tc>
          <w:tcPr>
            <w:tcW w:w="840" w:type="dxa"/>
          </w:tcPr>
          <w:p w:rsidR="00632400" w:rsidRDefault="00632400">
            <w:pPr>
              <w:pStyle w:val="ConsPlusNormal"/>
              <w:jc w:val="center"/>
            </w:pPr>
            <w:r>
              <w:t>29,8</w:t>
            </w:r>
          </w:p>
        </w:tc>
        <w:tc>
          <w:tcPr>
            <w:tcW w:w="850" w:type="dxa"/>
          </w:tcPr>
          <w:p w:rsidR="00632400" w:rsidRDefault="00632400">
            <w:pPr>
              <w:pStyle w:val="ConsPlusNormal"/>
              <w:jc w:val="center"/>
            </w:pPr>
            <w:r>
              <w:t>30,1</w:t>
            </w:r>
          </w:p>
        </w:tc>
        <w:tc>
          <w:tcPr>
            <w:tcW w:w="801" w:type="dxa"/>
          </w:tcPr>
          <w:p w:rsidR="00632400" w:rsidRDefault="00632400">
            <w:pPr>
              <w:pStyle w:val="ConsPlusNormal"/>
              <w:jc w:val="center"/>
            </w:pPr>
            <w:r>
              <w:t>38</w:t>
            </w:r>
          </w:p>
        </w:tc>
        <w:tc>
          <w:tcPr>
            <w:tcW w:w="798" w:type="dxa"/>
          </w:tcPr>
          <w:p w:rsidR="00632400" w:rsidRDefault="00632400">
            <w:pPr>
              <w:pStyle w:val="ConsPlusNormal"/>
              <w:jc w:val="center"/>
            </w:pPr>
            <w:r>
              <w:t>45</w:t>
            </w:r>
          </w:p>
        </w:tc>
        <w:tc>
          <w:tcPr>
            <w:tcW w:w="798" w:type="dxa"/>
          </w:tcPr>
          <w:p w:rsidR="00632400" w:rsidRDefault="00632400">
            <w:pPr>
              <w:pStyle w:val="ConsPlusNormal"/>
              <w:jc w:val="center"/>
            </w:pPr>
            <w:r>
              <w:t>55</w:t>
            </w:r>
          </w:p>
        </w:tc>
        <w:tc>
          <w:tcPr>
            <w:tcW w:w="784" w:type="dxa"/>
          </w:tcPr>
          <w:p w:rsidR="00632400" w:rsidRDefault="00632400">
            <w:pPr>
              <w:pStyle w:val="ConsPlusNormal"/>
              <w:jc w:val="center"/>
            </w:pPr>
            <w:r>
              <w:t>75</w:t>
            </w:r>
          </w:p>
        </w:tc>
        <w:tc>
          <w:tcPr>
            <w:tcW w:w="798" w:type="dxa"/>
          </w:tcPr>
          <w:p w:rsidR="00632400" w:rsidRDefault="00632400">
            <w:pPr>
              <w:pStyle w:val="ConsPlusNormal"/>
              <w:jc w:val="center"/>
            </w:pPr>
            <w:r>
              <w:t>100</w:t>
            </w:r>
          </w:p>
        </w:tc>
        <w:tc>
          <w:tcPr>
            <w:tcW w:w="826" w:type="dxa"/>
          </w:tcPr>
          <w:p w:rsidR="00632400" w:rsidRDefault="00632400">
            <w:pPr>
              <w:pStyle w:val="ConsPlusNormal"/>
              <w:jc w:val="center"/>
            </w:pPr>
            <w:r>
              <w:t>100</w:t>
            </w:r>
          </w:p>
        </w:tc>
      </w:tr>
      <w:tr w:rsidR="00632400">
        <w:tc>
          <w:tcPr>
            <w:tcW w:w="850" w:type="dxa"/>
          </w:tcPr>
          <w:p w:rsidR="00632400" w:rsidRDefault="00632400">
            <w:pPr>
              <w:pStyle w:val="ConsPlusNormal"/>
              <w:jc w:val="center"/>
            </w:pPr>
            <w:r>
              <w:t>1.21.</w:t>
            </w:r>
          </w:p>
        </w:tc>
        <w:tc>
          <w:tcPr>
            <w:tcW w:w="2381" w:type="dxa"/>
          </w:tcPr>
          <w:p w:rsidR="00632400" w:rsidRDefault="00632400">
            <w:pPr>
              <w:pStyle w:val="ConsPlusNormal"/>
              <w:jc w:val="center"/>
            </w:pPr>
            <w:r>
              <w:t>Доля выпускников 9 и 11 классов, охваченных профориентационной работой, в общей численности выпускников-инвалидов</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98" w:type="dxa"/>
          </w:tcPr>
          <w:p w:rsidR="00632400" w:rsidRDefault="00632400">
            <w:pPr>
              <w:pStyle w:val="ConsPlusNormal"/>
              <w:jc w:val="center"/>
            </w:pPr>
            <w:r>
              <w:t>85</w:t>
            </w:r>
          </w:p>
        </w:tc>
        <w:tc>
          <w:tcPr>
            <w:tcW w:w="850" w:type="dxa"/>
          </w:tcPr>
          <w:p w:rsidR="00632400" w:rsidRDefault="00632400">
            <w:pPr>
              <w:pStyle w:val="ConsPlusNormal"/>
              <w:jc w:val="center"/>
            </w:pPr>
            <w:r>
              <w:t>90</w:t>
            </w:r>
          </w:p>
        </w:tc>
        <w:tc>
          <w:tcPr>
            <w:tcW w:w="802" w:type="dxa"/>
          </w:tcPr>
          <w:p w:rsidR="00632400" w:rsidRDefault="00632400">
            <w:pPr>
              <w:pStyle w:val="ConsPlusNormal"/>
              <w:jc w:val="center"/>
            </w:pPr>
            <w:r>
              <w:t>95</w:t>
            </w:r>
          </w:p>
        </w:tc>
        <w:tc>
          <w:tcPr>
            <w:tcW w:w="840" w:type="dxa"/>
          </w:tcPr>
          <w:p w:rsidR="00632400" w:rsidRDefault="00632400">
            <w:pPr>
              <w:pStyle w:val="ConsPlusNormal"/>
              <w:jc w:val="center"/>
            </w:pPr>
            <w:r>
              <w:t>100</w:t>
            </w:r>
          </w:p>
        </w:tc>
        <w:tc>
          <w:tcPr>
            <w:tcW w:w="850" w:type="dxa"/>
          </w:tcPr>
          <w:p w:rsidR="00632400" w:rsidRDefault="00632400">
            <w:pPr>
              <w:pStyle w:val="ConsPlusNormal"/>
              <w:jc w:val="center"/>
            </w:pPr>
            <w:r>
              <w:t>100</w:t>
            </w:r>
          </w:p>
        </w:tc>
        <w:tc>
          <w:tcPr>
            <w:tcW w:w="801"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784"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826" w:type="dxa"/>
          </w:tcPr>
          <w:p w:rsidR="00632400" w:rsidRDefault="00632400">
            <w:pPr>
              <w:pStyle w:val="ConsPlusNormal"/>
              <w:jc w:val="center"/>
            </w:pPr>
            <w:r>
              <w:t>100</w:t>
            </w:r>
          </w:p>
        </w:tc>
      </w:tr>
      <w:tr w:rsidR="00632400">
        <w:tc>
          <w:tcPr>
            <w:tcW w:w="15987" w:type="dxa"/>
            <w:gridSpan w:val="17"/>
          </w:tcPr>
          <w:p w:rsidR="00632400" w:rsidRDefault="00632400">
            <w:pPr>
              <w:pStyle w:val="ConsPlusNormal"/>
              <w:jc w:val="center"/>
              <w:outlineLvl w:val="3"/>
            </w:pPr>
            <w:r>
              <w:t>Подпрограмма 2 "Социальная поддержка детей Пензенской области"</w:t>
            </w:r>
          </w:p>
        </w:tc>
      </w:tr>
      <w:tr w:rsidR="00632400">
        <w:tc>
          <w:tcPr>
            <w:tcW w:w="850" w:type="dxa"/>
          </w:tcPr>
          <w:p w:rsidR="00632400" w:rsidRDefault="00632400">
            <w:pPr>
              <w:pStyle w:val="ConsPlusNormal"/>
              <w:jc w:val="center"/>
            </w:pPr>
            <w:r>
              <w:t>2.1.</w:t>
            </w:r>
          </w:p>
        </w:tc>
        <w:tc>
          <w:tcPr>
            <w:tcW w:w="2381" w:type="dxa"/>
          </w:tcPr>
          <w:p w:rsidR="00632400" w:rsidRDefault="00632400">
            <w:pPr>
              <w:pStyle w:val="ConsPlusNormal"/>
              <w:jc w:val="center"/>
            </w:pPr>
            <w:r>
              <w:t>Доля оздоровленных детей, находящихся в трудной жизненной ситуации, в общей численности детей, находящихся в трудной жизненной ситуации, подлежащих оздоровлению</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9,7</w:t>
            </w:r>
          </w:p>
        </w:tc>
        <w:tc>
          <w:tcPr>
            <w:tcW w:w="1020" w:type="dxa"/>
          </w:tcPr>
          <w:p w:rsidR="00632400" w:rsidRDefault="00632400">
            <w:pPr>
              <w:pStyle w:val="ConsPlusNormal"/>
              <w:jc w:val="center"/>
            </w:pPr>
            <w:r>
              <w:t>9,8</w:t>
            </w:r>
          </w:p>
        </w:tc>
        <w:tc>
          <w:tcPr>
            <w:tcW w:w="798" w:type="dxa"/>
          </w:tcPr>
          <w:p w:rsidR="00632400" w:rsidRDefault="00632400">
            <w:pPr>
              <w:pStyle w:val="ConsPlusNormal"/>
              <w:jc w:val="center"/>
            </w:pPr>
            <w:r>
              <w:t>9,9</w:t>
            </w:r>
          </w:p>
        </w:tc>
        <w:tc>
          <w:tcPr>
            <w:tcW w:w="798" w:type="dxa"/>
          </w:tcPr>
          <w:p w:rsidR="00632400" w:rsidRDefault="00632400">
            <w:pPr>
              <w:pStyle w:val="ConsPlusNormal"/>
              <w:jc w:val="center"/>
            </w:pPr>
            <w:r>
              <w:t>10,0</w:t>
            </w:r>
          </w:p>
        </w:tc>
        <w:tc>
          <w:tcPr>
            <w:tcW w:w="850" w:type="dxa"/>
          </w:tcPr>
          <w:p w:rsidR="00632400" w:rsidRDefault="00632400">
            <w:pPr>
              <w:pStyle w:val="ConsPlusNormal"/>
              <w:jc w:val="center"/>
            </w:pPr>
            <w:r>
              <w:t>-</w:t>
            </w:r>
          </w:p>
        </w:tc>
        <w:tc>
          <w:tcPr>
            <w:tcW w:w="802" w:type="dxa"/>
          </w:tcPr>
          <w:p w:rsidR="00632400" w:rsidRDefault="00632400">
            <w:pPr>
              <w:pStyle w:val="ConsPlusNormal"/>
              <w:jc w:val="center"/>
            </w:pPr>
            <w:r>
              <w:t>-</w:t>
            </w:r>
          </w:p>
        </w:tc>
        <w:tc>
          <w:tcPr>
            <w:tcW w:w="840"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1"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84"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26" w:type="dxa"/>
          </w:tcPr>
          <w:p w:rsidR="00632400" w:rsidRDefault="00632400">
            <w:pPr>
              <w:pStyle w:val="ConsPlusNormal"/>
              <w:jc w:val="center"/>
            </w:pPr>
            <w:r>
              <w:t>-</w:t>
            </w:r>
          </w:p>
        </w:tc>
      </w:tr>
      <w:tr w:rsidR="00632400">
        <w:tc>
          <w:tcPr>
            <w:tcW w:w="850" w:type="dxa"/>
          </w:tcPr>
          <w:p w:rsidR="00632400" w:rsidRDefault="00632400">
            <w:pPr>
              <w:pStyle w:val="ConsPlusNormal"/>
              <w:jc w:val="center"/>
            </w:pPr>
            <w:r>
              <w:t>2.2.</w:t>
            </w:r>
          </w:p>
        </w:tc>
        <w:tc>
          <w:tcPr>
            <w:tcW w:w="2381" w:type="dxa"/>
          </w:tcPr>
          <w:p w:rsidR="00632400" w:rsidRDefault="00632400">
            <w:pPr>
              <w:pStyle w:val="ConsPlusNormal"/>
              <w:jc w:val="center"/>
            </w:pPr>
            <w:r>
              <w:t>Уровень детской безнадзорности не выше 0,7% от общей численности детского населения</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50" w:type="dxa"/>
          </w:tcPr>
          <w:p w:rsidR="00632400" w:rsidRDefault="00632400">
            <w:pPr>
              <w:pStyle w:val="ConsPlusNormal"/>
              <w:jc w:val="center"/>
            </w:pPr>
            <w:r>
              <w:t>0,7</w:t>
            </w:r>
          </w:p>
        </w:tc>
        <w:tc>
          <w:tcPr>
            <w:tcW w:w="802" w:type="dxa"/>
          </w:tcPr>
          <w:p w:rsidR="00632400" w:rsidRDefault="00632400">
            <w:pPr>
              <w:pStyle w:val="ConsPlusNormal"/>
              <w:jc w:val="center"/>
            </w:pPr>
            <w:r>
              <w:t>0,7</w:t>
            </w:r>
          </w:p>
        </w:tc>
        <w:tc>
          <w:tcPr>
            <w:tcW w:w="840" w:type="dxa"/>
          </w:tcPr>
          <w:p w:rsidR="00632400" w:rsidRDefault="00632400">
            <w:pPr>
              <w:pStyle w:val="ConsPlusNormal"/>
              <w:jc w:val="center"/>
            </w:pPr>
            <w:r>
              <w:t>0,7</w:t>
            </w:r>
          </w:p>
        </w:tc>
        <w:tc>
          <w:tcPr>
            <w:tcW w:w="850" w:type="dxa"/>
          </w:tcPr>
          <w:p w:rsidR="00632400" w:rsidRDefault="00632400">
            <w:pPr>
              <w:pStyle w:val="ConsPlusNormal"/>
              <w:jc w:val="center"/>
            </w:pPr>
            <w:r>
              <w:t>0,7</w:t>
            </w:r>
          </w:p>
        </w:tc>
        <w:tc>
          <w:tcPr>
            <w:tcW w:w="801" w:type="dxa"/>
          </w:tcPr>
          <w:p w:rsidR="00632400" w:rsidRDefault="00632400">
            <w:pPr>
              <w:pStyle w:val="ConsPlusNormal"/>
              <w:jc w:val="center"/>
            </w:pPr>
            <w:r>
              <w:t>0,7</w:t>
            </w:r>
          </w:p>
        </w:tc>
        <w:tc>
          <w:tcPr>
            <w:tcW w:w="798" w:type="dxa"/>
          </w:tcPr>
          <w:p w:rsidR="00632400" w:rsidRDefault="00632400">
            <w:pPr>
              <w:pStyle w:val="ConsPlusNormal"/>
              <w:jc w:val="center"/>
            </w:pPr>
            <w:r>
              <w:t>0,7</w:t>
            </w:r>
          </w:p>
        </w:tc>
        <w:tc>
          <w:tcPr>
            <w:tcW w:w="798" w:type="dxa"/>
          </w:tcPr>
          <w:p w:rsidR="00632400" w:rsidRDefault="00632400">
            <w:pPr>
              <w:pStyle w:val="ConsPlusNormal"/>
              <w:jc w:val="center"/>
            </w:pPr>
            <w:r>
              <w:t>0,7</w:t>
            </w:r>
          </w:p>
        </w:tc>
        <w:tc>
          <w:tcPr>
            <w:tcW w:w="784" w:type="dxa"/>
          </w:tcPr>
          <w:p w:rsidR="00632400" w:rsidRDefault="00632400">
            <w:pPr>
              <w:pStyle w:val="ConsPlusNormal"/>
              <w:jc w:val="center"/>
            </w:pPr>
            <w:r>
              <w:t>0,7</w:t>
            </w:r>
          </w:p>
        </w:tc>
        <w:tc>
          <w:tcPr>
            <w:tcW w:w="798" w:type="dxa"/>
          </w:tcPr>
          <w:p w:rsidR="00632400" w:rsidRDefault="00632400">
            <w:pPr>
              <w:pStyle w:val="ConsPlusNormal"/>
              <w:jc w:val="center"/>
            </w:pPr>
            <w:r>
              <w:t>0,7</w:t>
            </w:r>
          </w:p>
        </w:tc>
        <w:tc>
          <w:tcPr>
            <w:tcW w:w="826" w:type="dxa"/>
          </w:tcPr>
          <w:p w:rsidR="00632400" w:rsidRDefault="00632400">
            <w:pPr>
              <w:pStyle w:val="ConsPlusNormal"/>
              <w:jc w:val="center"/>
            </w:pPr>
            <w:r>
              <w:t>0,7</w:t>
            </w:r>
          </w:p>
        </w:tc>
      </w:tr>
      <w:tr w:rsidR="00632400">
        <w:tc>
          <w:tcPr>
            <w:tcW w:w="15987" w:type="dxa"/>
            <w:gridSpan w:val="17"/>
          </w:tcPr>
          <w:p w:rsidR="00632400" w:rsidRDefault="00632400">
            <w:pPr>
              <w:pStyle w:val="ConsPlusNormal"/>
              <w:jc w:val="center"/>
              <w:outlineLvl w:val="3"/>
            </w:pPr>
            <w:r>
              <w:t>Подпрограмма 3 "Старшее поколение Пензенской области"</w:t>
            </w:r>
          </w:p>
        </w:tc>
      </w:tr>
      <w:tr w:rsidR="00632400">
        <w:tc>
          <w:tcPr>
            <w:tcW w:w="850" w:type="dxa"/>
          </w:tcPr>
          <w:p w:rsidR="00632400" w:rsidRDefault="00632400">
            <w:pPr>
              <w:pStyle w:val="ConsPlusNormal"/>
              <w:jc w:val="center"/>
            </w:pPr>
            <w:r>
              <w:t>3.1.</w:t>
            </w:r>
          </w:p>
        </w:tc>
        <w:tc>
          <w:tcPr>
            <w:tcW w:w="2381" w:type="dxa"/>
          </w:tcPr>
          <w:p w:rsidR="00632400" w:rsidRDefault="00632400">
            <w:pPr>
              <w:pStyle w:val="ConsPlusNormal"/>
              <w:jc w:val="center"/>
            </w:pPr>
            <w:r>
              <w:t>Удельный вес зданий организаций социального обслуживания, предоставляющих социальные услуги в стационарной форме, требующих реконструкции, зданий, находящихся в аварийном состоянии, ветхих зданий от общего количества зданий организаций социального обслуживания, предоставляющих социальные услуги в стационарной форме</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13,8</w:t>
            </w:r>
          </w:p>
        </w:tc>
        <w:tc>
          <w:tcPr>
            <w:tcW w:w="1020" w:type="dxa"/>
          </w:tcPr>
          <w:p w:rsidR="00632400" w:rsidRDefault="00632400">
            <w:pPr>
              <w:pStyle w:val="ConsPlusNormal"/>
              <w:jc w:val="center"/>
            </w:pPr>
            <w:r>
              <w:t>13,3</w:t>
            </w:r>
          </w:p>
        </w:tc>
        <w:tc>
          <w:tcPr>
            <w:tcW w:w="798" w:type="dxa"/>
          </w:tcPr>
          <w:p w:rsidR="00632400" w:rsidRDefault="00632400">
            <w:pPr>
              <w:pStyle w:val="ConsPlusNormal"/>
              <w:jc w:val="center"/>
            </w:pPr>
            <w:r>
              <w:t>7,9</w:t>
            </w:r>
          </w:p>
        </w:tc>
        <w:tc>
          <w:tcPr>
            <w:tcW w:w="798" w:type="dxa"/>
          </w:tcPr>
          <w:p w:rsidR="00632400" w:rsidRDefault="00632400">
            <w:pPr>
              <w:pStyle w:val="ConsPlusNormal"/>
              <w:jc w:val="center"/>
            </w:pPr>
            <w:r>
              <w:t>5,3</w:t>
            </w:r>
          </w:p>
        </w:tc>
        <w:tc>
          <w:tcPr>
            <w:tcW w:w="850" w:type="dxa"/>
          </w:tcPr>
          <w:p w:rsidR="00632400" w:rsidRDefault="00632400">
            <w:pPr>
              <w:pStyle w:val="ConsPlusNormal"/>
              <w:jc w:val="center"/>
            </w:pPr>
            <w:r>
              <w:t>2,7</w:t>
            </w:r>
          </w:p>
        </w:tc>
        <w:tc>
          <w:tcPr>
            <w:tcW w:w="802" w:type="dxa"/>
          </w:tcPr>
          <w:p w:rsidR="00632400" w:rsidRDefault="00632400">
            <w:pPr>
              <w:pStyle w:val="ConsPlusNormal"/>
              <w:jc w:val="center"/>
            </w:pPr>
            <w:r>
              <w:t>2,7</w:t>
            </w:r>
          </w:p>
        </w:tc>
        <w:tc>
          <w:tcPr>
            <w:tcW w:w="840" w:type="dxa"/>
          </w:tcPr>
          <w:p w:rsidR="00632400" w:rsidRDefault="00632400">
            <w:pPr>
              <w:pStyle w:val="ConsPlusNormal"/>
              <w:jc w:val="center"/>
            </w:pPr>
            <w:r>
              <w:t>2,7</w:t>
            </w:r>
          </w:p>
        </w:tc>
        <w:tc>
          <w:tcPr>
            <w:tcW w:w="850" w:type="dxa"/>
          </w:tcPr>
          <w:p w:rsidR="00632400" w:rsidRDefault="00632400">
            <w:pPr>
              <w:pStyle w:val="ConsPlusNormal"/>
              <w:jc w:val="center"/>
            </w:pPr>
            <w:r>
              <w:t>2,7</w:t>
            </w:r>
          </w:p>
        </w:tc>
        <w:tc>
          <w:tcPr>
            <w:tcW w:w="801" w:type="dxa"/>
          </w:tcPr>
          <w:p w:rsidR="00632400" w:rsidRDefault="00632400">
            <w:pPr>
              <w:pStyle w:val="ConsPlusNormal"/>
              <w:jc w:val="center"/>
            </w:pPr>
            <w:r>
              <w:t>2,7</w:t>
            </w:r>
          </w:p>
        </w:tc>
        <w:tc>
          <w:tcPr>
            <w:tcW w:w="798" w:type="dxa"/>
          </w:tcPr>
          <w:p w:rsidR="00632400" w:rsidRDefault="00632400">
            <w:pPr>
              <w:pStyle w:val="ConsPlusNormal"/>
              <w:jc w:val="center"/>
            </w:pPr>
            <w:r>
              <w:t>2,7</w:t>
            </w:r>
          </w:p>
        </w:tc>
        <w:tc>
          <w:tcPr>
            <w:tcW w:w="798" w:type="dxa"/>
          </w:tcPr>
          <w:p w:rsidR="00632400" w:rsidRDefault="00632400">
            <w:pPr>
              <w:pStyle w:val="ConsPlusNormal"/>
              <w:jc w:val="center"/>
            </w:pPr>
            <w:r>
              <w:t>2,7</w:t>
            </w:r>
          </w:p>
        </w:tc>
        <w:tc>
          <w:tcPr>
            <w:tcW w:w="784" w:type="dxa"/>
          </w:tcPr>
          <w:p w:rsidR="00632400" w:rsidRDefault="00632400">
            <w:pPr>
              <w:pStyle w:val="ConsPlusNormal"/>
              <w:jc w:val="center"/>
            </w:pPr>
            <w:r>
              <w:t>2,7</w:t>
            </w:r>
          </w:p>
        </w:tc>
        <w:tc>
          <w:tcPr>
            <w:tcW w:w="798" w:type="dxa"/>
          </w:tcPr>
          <w:p w:rsidR="00632400" w:rsidRDefault="00632400">
            <w:pPr>
              <w:pStyle w:val="ConsPlusNormal"/>
              <w:jc w:val="center"/>
            </w:pPr>
            <w:r>
              <w:t>2,7</w:t>
            </w:r>
          </w:p>
        </w:tc>
        <w:tc>
          <w:tcPr>
            <w:tcW w:w="826" w:type="dxa"/>
          </w:tcPr>
          <w:p w:rsidR="00632400" w:rsidRDefault="00632400">
            <w:pPr>
              <w:pStyle w:val="ConsPlusNormal"/>
              <w:jc w:val="center"/>
            </w:pPr>
            <w:r>
              <w:t>2,7</w:t>
            </w:r>
          </w:p>
        </w:tc>
      </w:tr>
      <w:tr w:rsidR="00632400">
        <w:tc>
          <w:tcPr>
            <w:tcW w:w="850" w:type="dxa"/>
          </w:tcPr>
          <w:p w:rsidR="00632400" w:rsidRDefault="00632400">
            <w:pPr>
              <w:pStyle w:val="ConsPlusNormal"/>
              <w:jc w:val="center"/>
            </w:pPr>
            <w:r>
              <w:t>3.2.</w:t>
            </w:r>
          </w:p>
        </w:tc>
        <w:tc>
          <w:tcPr>
            <w:tcW w:w="2381" w:type="dxa"/>
          </w:tcPr>
          <w:p w:rsidR="00632400" w:rsidRDefault="00632400">
            <w:pPr>
              <w:pStyle w:val="ConsPlusNormal"/>
              <w:jc w:val="center"/>
            </w:pPr>
            <w:r>
              <w:t>Доля организаций социального обслуживания, использующих в работе мобильное социальное обслуживание (социально-бытовые, социально-медицинские, консультативные услуги) граждан пожилого возраста</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61,7</w:t>
            </w:r>
          </w:p>
        </w:tc>
        <w:tc>
          <w:tcPr>
            <w:tcW w:w="1020" w:type="dxa"/>
          </w:tcPr>
          <w:p w:rsidR="00632400" w:rsidRDefault="00632400">
            <w:pPr>
              <w:pStyle w:val="ConsPlusNormal"/>
              <w:jc w:val="center"/>
            </w:pPr>
            <w:r>
              <w:t>82,4</w:t>
            </w:r>
          </w:p>
        </w:tc>
        <w:tc>
          <w:tcPr>
            <w:tcW w:w="798" w:type="dxa"/>
          </w:tcPr>
          <w:p w:rsidR="00632400" w:rsidRDefault="00632400">
            <w:pPr>
              <w:pStyle w:val="ConsPlusNormal"/>
              <w:jc w:val="center"/>
            </w:pPr>
            <w:r>
              <w:t>100</w:t>
            </w:r>
          </w:p>
        </w:tc>
        <w:tc>
          <w:tcPr>
            <w:tcW w:w="798"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2" w:type="dxa"/>
          </w:tcPr>
          <w:p w:rsidR="00632400" w:rsidRDefault="00632400">
            <w:pPr>
              <w:pStyle w:val="ConsPlusNormal"/>
              <w:jc w:val="center"/>
            </w:pPr>
            <w:r>
              <w:t>-</w:t>
            </w:r>
          </w:p>
        </w:tc>
        <w:tc>
          <w:tcPr>
            <w:tcW w:w="840"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1"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84"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26" w:type="dxa"/>
          </w:tcPr>
          <w:p w:rsidR="00632400" w:rsidRDefault="00632400">
            <w:pPr>
              <w:pStyle w:val="ConsPlusNormal"/>
              <w:jc w:val="center"/>
            </w:pPr>
            <w:r>
              <w:t>-</w:t>
            </w:r>
          </w:p>
        </w:tc>
      </w:tr>
      <w:tr w:rsidR="00632400">
        <w:tc>
          <w:tcPr>
            <w:tcW w:w="850" w:type="dxa"/>
          </w:tcPr>
          <w:p w:rsidR="00632400" w:rsidRDefault="00632400">
            <w:pPr>
              <w:pStyle w:val="ConsPlusNormal"/>
              <w:jc w:val="center"/>
            </w:pPr>
            <w:r>
              <w:t>3.3.</w:t>
            </w:r>
          </w:p>
        </w:tc>
        <w:tc>
          <w:tcPr>
            <w:tcW w:w="2381" w:type="dxa"/>
          </w:tcPr>
          <w:p w:rsidR="00632400" w:rsidRDefault="00632400">
            <w:pPr>
              <w:pStyle w:val="ConsPlusNormal"/>
              <w:jc w:val="center"/>
            </w:pPr>
            <w:r>
              <w:t>Удельный вес получателей социальных услуг, проживающих в сельской местности, охваченных мобильными бригадами, от общего количества получателей социальных услуг, проживающих в сельской местности</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98" w:type="dxa"/>
          </w:tcPr>
          <w:p w:rsidR="00632400" w:rsidRDefault="00632400">
            <w:pPr>
              <w:pStyle w:val="ConsPlusNormal"/>
              <w:jc w:val="center"/>
            </w:pPr>
            <w:r>
              <w:t>39,1</w:t>
            </w:r>
          </w:p>
        </w:tc>
        <w:tc>
          <w:tcPr>
            <w:tcW w:w="850" w:type="dxa"/>
          </w:tcPr>
          <w:p w:rsidR="00632400" w:rsidRDefault="00632400">
            <w:pPr>
              <w:pStyle w:val="ConsPlusNormal"/>
              <w:jc w:val="center"/>
            </w:pPr>
            <w:r>
              <w:t>40,0</w:t>
            </w:r>
          </w:p>
        </w:tc>
        <w:tc>
          <w:tcPr>
            <w:tcW w:w="802" w:type="dxa"/>
          </w:tcPr>
          <w:p w:rsidR="00632400" w:rsidRDefault="00632400">
            <w:pPr>
              <w:pStyle w:val="ConsPlusNormal"/>
              <w:jc w:val="center"/>
            </w:pPr>
            <w:r>
              <w:t>40,0</w:t>
            </w:r>
          </w:p>
        </w:tc>
        <w:tc>
          <w:tcPr>
            <w:tcW w:w="840" w:type="dxa"/>
          </w:tcPr>
          <w:p w:rsidR="00632400" w:rsidRDefault="00632400">
            <w:pPr>
              <w:pStyle w:val="ConsPlusNormal"/>
              <w:jc w:val="center"/>
            </w:pPr>
            <w:r>
              <w:t>40,0</w:t>
            </w:r>
          </w:p>
        </w:tc>
        <w:tc>
          <w:tcPr>
            <w:tcW w:w="850" w:type="dxa"/>
          </w:tcPr>
          <w:p w:rsidR="00632400" w:rsidRDefault="00632400">
            <w:pPr>
              <w:pStyle w:val="ConsPlusNormal"/>
              <w:jc w:val="center"/>
            </w:pPr>
            <w:r>
              <w:t>40,0</w:t>
            </w:r>
          </w:p>
        </w:tc>
        <w:tc>
          <w:tcPr>
            <w:tcW w:w="801" w:type="dxa"/>
          </w:tcPr>
          <w:p w:rsidR="00632400" w:rsidRDefault="00632400">
            <w:pPr>
              <w:pStyle w:val="ConsPlusNormal"/>
              <w:jc w:val="center"/>
            </w:pPr>
            <w:r>
              <w:t>40,0</w:t>
            </w:r>
          </w:p>
        </w:tc>
        <w:tc>
          <w:tcPr>
            <w:tcW w:w="798" w:type="dxa"/>
          </w:tcPr>
          <w:p w:rsidR="00632400" w:rsidRDefault="00632400">
            <w:pPr>
              <w:pStyle w:val="ConsPlusNormal"/>
              <w:jc w:val="center"/>
            </w:pPr>
            <w:r>
              <w:t>40,0</w:t>
            </w:r>
          </w:p>
        </w:tc>
        <w:tc>
          <w:tcPr>
            <w:tcW w:w="798" w:type="dxa"/>
          </w:tcPr>
          <w:p w:rsidR="00632400" w:rsidRDefault="00632400">
            <w:pPr>
              <w:pStyle w:val="ConsPlusNormal"/>
              <w:jc w:val="center"/>
            </w:pPr>
            <w:r>
              <w:t>40,0</w:t>
            </w:r>
          </w:p>
        </w:tc>
        <w:tc>
          <w:tcPr>
            <w:tcW w:w="784" w:type="dxa"/>
          </w:tcPr>
          <w:p w:rsidR="00632400" w:rsidRDefault="00632400">
            <w:pPr>
              <w:pStyle w:val="ConsPlusNormal"/>
              <w:jc w:val="center"/>
            </w:pPr>
            <w:r>
              <w:t>40,0</w:t>
            </w:r>
          </w:p>
        </w:tc>
        <w:tc>
          <w:tcPr>
            <w:tcW w:w="798" w:type="dxa"/>
          </w:tcPr>
          <w:p w:rsidR="00632400" w:rsidRDefault="00632400">
            <w:pPr>
              <w:pStyle w:val="ConsPlusNormal"/>
              <w:jc w:val="center"/>
            </w:pPr>
            <w:r>
              <w:t>40,0</w:t>
            </w:r>
          </w:p>
        </w:tc>
        <w:tc>
          <w:tcPr>
            <w:tcW w:w="826" w:type="dxa"/>
          </w:tcPr>
          <w:p w:rsidR="00632400" w:rsidRDefault="00632400">
            <w:pPr>
              <w:pStyle w:val="ConsPlusNormal"/>
              <w:jc w:val="center"/>
            </w:pPr>
            <w:r>
              <w:t>40,0</w:t>
            </w:r>
          </w:p>
        </w:tc>
      </w:tr>
      <w:tr w:rsidR="00632400">
        <w:tc>
          <w:tcPr>
            <w:tcW w:w="850" w:type="dxa"/>
          </w:tcPr>
          <w:p w:rsidR="00632400" w:rsidRDefault="00632400">
            <w:pPr>
              <w:pStyle w:val="ConsPlusNormal"/>
              <w:jc w:val="center"/>
            </w:pPr>
            <w:r>
              <w:t>3.4.</w:t>
            </w:r>
          </w:p>
        </w:tc>
        <w:tc>
          <w:tcPr>
            <w:tcW w:w="2381" w:type="dxa"/>
          </w:tcPr>
          <w:p w:rsidR="00632400" w:rsidRDefault="00632400">
            <w:pPr>
              <w:pStyle w:val="ConsPlusNormal"/>
              <w:jc w:val="center"/>
            </w:pPr>
            <w:r>
              <w:t>Доля средств бюджета Пензенской области, выделяемых негосударственным организациям, в том числе социально ориентированным некоммерческим организациям, на предоставление услуг в сфере социального обслуживания, в общем объеме средств бюджета Пензенской области, выделяемых на предоставление услуг в сфере социального обслуживания</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0,0</w:t>
            </w:r>
          </w:p>
        </w:tc>
        <w:tc>
          <w:tcPr>
            <w:tcW w:w="1020" w:type="dxa"/>
          </w:tcPr>
          <w:p w:rsidR="00632400" w:rsidRDefault="00632400">
            <w:pPr>
              <w:pStyle w:val="ConsPlusNormal"/>
              <w:jc w:val="center"/>
            </w:pPr>
            <w:r>
              <w:t>0,0</w:t>
            </w:r>
          </w:p>
        </w:tc>
        <w:tc>
          <w:tcPr>
            <w:tcW w:w="798" w:type="dxa"/>
          </w:tcPr>
          <w:p w:rsidR="00632400" w:rsidRDefault="00632400">
            <w:pPr>
              <w:pStyle w:val="ConsPlusNormal"/>
              <w:jc w:val="center"/>
            </w:pPr>
            <w:r>
              <w:t>0,0</w:t>
            </w:r>
          </w:p>
        </w:tc>
        <w:tc>
          <w:tcPr>
            <w:tcW w:w="798" w:type="dxa"/>
          </w:tcPr>
          <w:p w:rsidR="00632400" w:rsidRDefault="00632400">
            <w:pPr>
              <w:pStyle w:val="ConsPlusNormal"/>
              <w:jc w:val="center"/>
            </w:pPr>
            <w:r>
              <w:t>0,0</w:t>
            </w:r>
          </w:p>
        </w:tc>
        <w:tc>
          <w:tcPr>
            <w:tcW w:w="850" w:type="dxa"/>
          </w:tcPr>
          <w:p w:rsidR="00632400" w:rsidRDefault="00632400">
            <w:pPr>
              <w:pStyle w:val="ConsPlusNormal"/>
              <w:jc w:val="center"/>
            </w:pPr>
            <w:r>
              <w:t>0,16</w:t>
            </w:r>
          </w:p>
        </w:tc>
        <w:tc>
          <w:tcPr>
            <w:tcW w:w="802" w:type="dxa"/>
          </w:tcPr>
          <w:p w:rsidR="00632400" w:rsidRDefault="00632400">
            <w:pPr>
              <w:pStyle w:val="ConsPlusNormal"/>
              <w:jc w:val="center"/>
            </w:pPr>
            <w:r>
              <w:t>2,0</w:t>
            </w:r>
          </w:p>
        </w:tc>
        <w:tc>
          <w:tcPr>
            <w:tcW w:w="840" w:type="dxa"/>
          </w:tcPr>
          <w:p w:rsidR="00632400" w:rsidRDefault="00632400">
            <w:pPr>
              <w:pStyle w:val="ConsPlusNormal"/>
              <w:jc w:val="center"/>
            </w:pPr>
            <w:r>
              <w:t>10,0</w:t>
            </w:r>
          </w:p>
        </w:tc>
        <w:tc>
          <w:tcPr>
            <w:tcW w:w="850" w:type="dxa"/>
          </w:tcPr>
          <w:p w:rsidR="00632400" w:rsidRDefault="00632400">
            <w:pPr>
              <w:pStyle w:val="ConsPlusNormal"/>
              <w:jc w:val="center"/>
            </w:pPr>
            <w:r>
              <w:t>10,0</w:t>
            </w:r>
          </w:p>
        </w:tc>
        <w:tc>
          <w:tcPr>
            <w:tcW w:w="801"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784"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826" w:type="dxa"/>
          </w:tcPr>
          <w:p w:rsidR="00632400" w:rsidRDefault="00632400">
            <w:pPr>
              <w:pStyle w:val="ConsPlusNormal"/>
              <w:jc w:val="center"/>
            </w:pPr>
            <w:r>
              <w:t>10,0</w:t>
            </w:r>
          </w:p>
        </w:tc>
      </w:tr>
      <w:tr w:rsidR="00632400">
        <w:tc>
          <w:tcPr>
            <w:tcW w:w="850" w:type="dxa"/>
          </w:tcPr>
          <w:p w:rsidR="00632400" w:rsidRDefault="00632400">
            <w:pPr>
              <w:pStyle w:val="ConsPlusNormal"/>
              <w:jc w:val="center"/>
            </w:pPr>
            <w:r>
              <w:t>3.5.</w:t>
            </w:r>
          </w:p>
        </w:tc>
        <w:tc>
          <w:tcPr>
            <w:tcW w:w="2381" w:type="dxa"/>
          </w:tcPr>
          <w:p w:rsidR="00632400" w:rsidRDefault="00632400">
            <w:pPr>
              <w:pStyle w:val="ConsPlusNormal"/>
              <w:jc w:val="center"/>
            </w:pPr>
            <w:r>
              <w:t>Доля граждан старше трудоспособного возраста и инвалидов, получающих услуги в рамках системы долговременного ухода, от общего числа граждан старше трудоспособного возраста и инвалидов, нуждающихся в долговременном уходе</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2" w:type="dxa"/>
          </w:tcPr>
          <w:p w:rsidR="00632400" w:rsidRDefault="00632400">
            <w:pPr>
              <w:pStyle w:val="ConsPlusNormal"/>
              <w:jc w:val="center"/>
            </w:pPr>
            <w:r>
              <w:t>-</w:t>
            </w:r>
          </w:p>
        </w:tc>
        <w:tc>
          <w:tcPr>
            <w:tcW w:w="840"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1" w:type="dxa"/>
          </w:tcPr>
          <w:p w:rsidR="00632400" w:rsidRDefault="00632400">
            <w:pPr>
              <w:pStyle w:val="ConsPlusNormal"/>
              <w:jc w:val="center"/>
            </w:pPr>
            <w:r>
              <w:t>7,7</w:t>
            </w:r>
          </w:p>
        </w:tc>
        <w:tc>
          <w:tcPr>
            <w:tcW w:w="798" w:type="dxa"/>
          </w:tcPr>
          <w:p w:rsidR="00632400" w:rsidRDefault="00632400">
            <w:pPr>
              <w:pStyle w:val="ConsPlusNormal"/>
              <w:jc w:val="center"/>
            </w:pPr>
            <w:r>
              <w:t>8,9</w:t>
            </w:r>
          </w:p>
        </w:tc>
        <w:tc>
          <w:tcPr>
            <w:tcW w:w="798" w:type="dxa"/>
          </w:tcPr>
          <w:p w:rsidR="00632400" w:rsidRDefault="00632400">
            <w:pPr>
              <w:pStyle w:val="ConsPlusNormal"/>
              <w:jc w:val="center"/>
            </w:pPr>
            <w:r>
              <w:t>9,8</w:t>
            </w:r>
          </w:p>
        </w:tc>
        <w:tc>
          <w:tcPr>
            <w:tcW w:w="784" w:type="dxa"/>
          </w:tcPr>
          <w:p w:rsidR="00632400" w:rsidRDefault="00632400">
            <w:pPr>
              <w:pStyle w:val="ConsPlusNormal"/>
              <w:jc w:val="center"/>
            </w:pPr>
            <w:r>
              <w:t>9,8</w:t>
            </w:r>
          </w:p>
        </w:tc>
        <w:tc>
          <w:tcPr>
            <w:tcW w:w="798" w:type="dxa"/>
          </w:tcPr>
          <w:p w:rsidR="00632400" w:rsidRDefault="00632400">
            <w:pPr>
              <w:pStyle w:val="ConsPlusNormal"/>
              <w:jc w:val="center"/>
            </w:pPr>
            <w:r>
              <w:t>9,8</w:t>
            </w:r>
          </w:p>
        </w:tc>
        <w:tc>
          <w:tcPr>
            <w:tcW w:w="826" w:type="dxa"/>
          </w:tcPr>
          <w:p w:rsidR="00632400" w:rsidRDefault="00632400">
            <w:pPr>
              <w:pStyle w:val="ConsPlusNormal"/>
              <w:jc w:val="center"/>
            </w:pPr>
            <w:r>
              <w:t>9,8</w:t>
            </w:r>
          </w:p>
        </w:tc>
      </w:tr>
      <w:tr w:rsidR="00632400">
        <w:tc>
          <w:tcPr>
            <w:tcW w:w="850" w:type="dxa"/>
          </w:tcPr>
          <w:p w:rsidR="00632400" w:rsidRDefault="00632400">
            <w:pPr>
              <w:pStyle w:val="ConsPlusNormal"/>
              <w:jc w:val="center"/>
            </w:pPr>
            <w:r>
              <w:t>3.6.</w:t>
            </w:r>
          </w:p>
        </w:tc>
        <w:tc>
          <w:tcPr>
            <w:tcW w:w="2381" w:type="dxa"/>
          </w:tcPr>
          <w:p w:rsidR="00632400" w:rsidRDefault="00632400">
            <w:pPr>
              <w:pStyle w:val="ConsPlusNormal"/>
              <w:jc w:val="center"/>
            </w:pPr>
            <w:r>
              <w:t>Численность граждан, принимающих активное участие в конкурсах, чемпионатах</w:t>
            </w:r>
          </w:p>
        </w:tc>
        <w:tc>
          <w:tcPr>
            <w:tcW w:w="973" w:type="dxa"/>
          </w:tcPr>
          <w:p w:rsidR="00632400" w:rsidRDefault="00632400">
            <w:pPr>
              <w:pStyle w:val="ConsPlusNormal"/>
              <w:jc w:val="center"/>
            </w:pPr>
            <w:r>
              <w:t>чел.</w:t>
            </w:r>
          </w:p>
        </w:tc>
        <w:tc>
          <w:tcPr>
            <w:tcW w:w="1020"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2" w:type="dxa"/>
          </w:tcPr>
          <w:p w:rsidR="00632400" w:rsidRDefault="00632400">
            <w:pPr>
              <w:pStyle w:val="ConsPlusNormal"/>
              <w:jc w:val="center"/>
            </w:pPr>
            <w:r>
              <w:t>-</w:t>
            </w:r>
          </w:p>
        </w:tc>
        <w:tc>
          <w:tcPr>
            <w:tcW w:w="840"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1" w:type="dxa"/>
          </w:tcPr>
          <w:p w:rsidR="00632400" w:rsidRDefault="00632400">
            <w:pPr>
              <w:pStyle w:val="ConsPlusNormal"/>
              <w:jc w:val="center"/>
            </w:pPr>
            <w:r>
              <w:t>200</w:t>
            </w:r>
          </w:p>
        </w:tc>
        <w:tc>
          <w:tcPr>
            <w:tcW w:w="798" w:type="dxa"/>
          </w:tcPr>
          <w:p w:rsidR="00632400" w:rsidRDefault="00632400">
            <w:pPr>
              <w:pStyle w:val="ConsPlusNormal"/>
              <w:jc w:val="center"/>
            </w:pPr>
            <w:r>
              <w:t>200</w:t>
            </w:r>
          </w:p>
        </w:tc>
        <w:tc>
          <w:tcPr>
            <w:tcW w:w="798" w:type="dxa"/>
          </w:tcPr>
          <w:p w:rsidR="00632400" w:rsidRDefault="00632400">
            <w:pPr>
              <w:pStyle w:val="ConsPlusNormal"/>
              <w:jc w:val="center"/>
            </w:pPr>
            <w:r>
              <w:t>200</w:t>
            </w:r>
          </w:p>
        </w:tc>
        <w:tc>
          <w:tcPr>
            <w:tcW w:w="784" w:type="dxa"/>
          </w:tcPr>
          <w:p w:rsidR="00632400" w:rsidRDefault="00632400">
            <w:pPr>
              <w:pStyle w:val="ConsPlusNormal"/>
              <w:jc w:val="center"/>
            </w:pPr>
            <w:r>
              <w:t>200</w:t>
            </w:r>
          </w:p>
        </w:tc>
        <w:tc>
          <w:tcPr>
            <w:tcW w:w="798" w:type="dxa"/>
          </w:tcPr>
          <w:p w:rsidR="00632400" w:rsidRDefault="00632400">
            <w:pPr>
              <w:pStyle w:val="ConsPlusNormal"/>
              <w:jc w:val="center"/>
            </w:pPr>
            <w:r>
              <w:t>200</w:t>
            </w:r>
          </w:p>
        </w:tc>
        <w:tc>
          <w:tcPr>
            <w:tcW w:w="826" w:type="dxa"/>
          </w:tcPr>
          <w:p w:rsidR="00632400" w:rsidRDefault="00632400">
            <w:pPr>
              <w:pStyle w:val="ConsPlusNormal"/>
              <w:jc w:val="center"/>
            </w:pPr>
            <w:r>
              <w:t>200</w:t>
            </w:r>
          </w:p>
        </w:tc>
      </w:tr>
      <w:tr w:rsidR="00632400">
        <w:tc>
          <w:tcPr>
            <w:tcW w:w="15987" w:type="dxa"/>
            <w:gridSpan w:val="17"/>
          </w:tcPr>
          <w:p w:rsidR="00632400" w:rsidRDefault="00632400">
            <w:pPr>
              <w:pStyle w:val="ConsPlusNormal"/>
              <w:jc w:val="center"/>
              <w:outlineLvl w:val="3"/>
            </w:pPr>
            <w:r>
              <w:t>Подпрограмма 4 "Социальная поддержка отдельных категорий граждан Пензенской области в жилищной сфере"</w:t>
            </w:r>
          </w:p>
        </w:tc>
      </w:tr>
      <w:tr w:rsidR="00632400">
        <w:tc>
          <w:tcPr>
            <w:tcW w:w="850" w:type="dxa"/>
          </w:tcPr>
          <w:p w:rsidR="00632400" w:rsidRDefault="00632400">
            <w:pPr>
              <w:pStyle w:val="ConsPlusNormal"/>
              <w:jc w:val="center"/>
            </w:pPr>
            <w:r>
              <w:t>4.1.</w:t>
            </w:r>
          </w:p>
        </w:tc>
        <w:tc>
          <w:tcPr>
            <w:tcW w:w="2381" w:type="dxa"/>
          </w:tcPr>
          <w:p w:rsidR="00632400" w:rsidRDefault="00632400">
            <w:pPr>
              <w:pStyle w:val="ConsPlusNormal"/>
              <w:jc w:val="center"/>
            </w:pPr>
            <w:r>
              <w:t>Доля молодых семей, получивших жилищный сертификат (свидетельство) о праве на получение социальной выплаты на приобретение или строительство жилья, в общем количестве молодых семей, включенных в список, в том числе</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11,8</w:t>
            </w:r>
          </w:p>
        </w:tc>
        <w:tc>
          <w:tcPr>
            <w:tcW w:w="1020" w:type="dxa"/>
          </w:tcPr>
          <w:p w:rsidR="00632400" w:rsidRDefault="00632400">
            <w:pPr>
              <w:pStyle w:val="ConsPlusNormal"/>
              <w:jc w:val="center"/>
            </w:pPr>
            <w:r>
              <w:t>17,4</w:t>
            </w:r>
          </w:p>
        </w:tc>
        <w:tc>
          <w:tcPr>
            <w:tcW w:w="798" w:type="dxa"/>
          </w:tcPr>
          <w:p w:rsidR="00632400" w:rsidRDefault="00632400">
            <w:pPr>
              <w:pStyle w:val="ConsPlusNormal"/>
              <w:jc w:val="center"/>
            </w:pPr>
            <w:r>
              <w:t>0,16</w:t>
            </w:r>
          </w:p>
        </w:tc>
        <w:tc>
          <w:tcPr>
            <w:tcW w:w="798" w:type="dxa"/>
          </w:tcPr>
          <w:p w:rsidR="00632400" w:rsidRDefault="00632400">
            <w:pPr>
              <w:pStyle w:val="ConsPlusNormal"/>
              <w:jc w:val="center"/>
            </w:pPr>
            <w:r>
              <w:t>0,146</w:t>
            </w:r>
          </w:p>
        </w:tc>
        <w:tc>
          <w:tcPr>
            <w:tcW w:w="850" w:type="dxa"/>
          </w:tcPr>
          <w:p w:rsidR="00632400" w:rsidRDefault="00632400">
            <w:pPr>
              <w:pStyle w:val="ConsPlusNormal"/>
              <w:jc w:val="center"/>
            </w:pPr>
            <w:r>
              <w:t>0,13</w:t>
            </w:r>
          </w:p>
        </w:tc>
        <w:tc>
          <w:tcPr>
            <w:tcW w:w="802" w:type="dxa"/>
          </w:tcPr>
          <w:p w:rsidR="00632400" w:rsidRDefault="00632400">
            <w:pPr>
              <w:pStyle w:val="ConsPlusNormal"/>
              <w:jc w:val="center"/>
            </w:pPr>
            <w:r>
              <w:t>0,12</w:t>
            </w:r>
          </w:p>
        </w:tc>
        <w:tc>
          <w:tcPr>
            <w:tcW w:w="840" w:type="dxa"/>
          </w:tcPr>
          <w:p w:rsidR="00632400" w:rsidRDefault="00632400">
            <w:pPr>
              <w:pStyle w:val="ConsPlusNormal"/>
              <w:jc w:val="center"/>
            </w:pPr>
            <w:r>
              <w:t>14,14</w:t>
            </w:r>
          </w:p>
        </w:tc>
        <w:tc>
          <w:tcPr>
            <w:tcW w:w="850" w:type="dxa"/>
          </w:tcPr>
          <w:p w:rsidR="00632400" w:rsidRDefault="00632400">
            <w:pPr>
              <w:pStyle w:val="ConsPlusNormal"/>
              <w:jc w:val="center"/>
            </w:pPr>
            <w:r>
              <w:t>-</w:t>
            </w:r>
          </w:p>
        </w:tc>
        <w:tc>
          <w:tcPr>
            <w:tcW w:w="801"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84"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26" w:type="dxa"/>
          </w:tcPr>
          <w:p w:rsidR="00632400" w:rsidRDefault="00632400">
            <w:pPr>
              <w:pStyle w:val="ConsPlusNormal"/>
              <w:jc w:val="center"/>
            </w:pPr>
            <w:r>
              <w:t>-</w:t>
            </w:r>
          </w:p>
        </w:tc>
      </w:tr>
      <w:tr w:rsidR="00632400">
        <w:tc>
          <w:tcPr>
            <w:tcW w:w="850" w:type="dxa"/>
          </w:tcPr>
          <w:p w:rsidR="00632400" w:rsidRDefault="00632400">
            <w:pPr>
              <w:pStyle w:val="ConsPlusNormal"/>
              <w:jc w:val="center"/>
            </w:pPr>
            <w:r>
              <w:t>4.1.1.</w:t>
            </w:r>
          </w:p>
        </w:tc>
        <w:tc>
          <w:tcPr>
            <w:tcW w:w="2381" w:type="dxa"/>
          </w:tcPr>
          <w:p w:rsidR="00632400" w:rsidRDefault="00632400">
            <w:pPr>
              <w:pStyle w:val="ConsPlusNormal"/>
              <w:jc w:val="center"/>
            </w:pPr>
            <w:r>
              <w:t>Доля молодых семей, получивших свидетельство о праве на получение социальной выплаты в общем количестве молодых семей - участников мероприятия</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798" w:type="dxa"/>
          </w:tcPr>
          <w:p w:rsidR="00632400" w:rsidRDefault="00632400">
            <w:pPr>
              <w:pStyle w:val="ConsPlusNormal"/>
              <w:jc w:val="center"/>
            </w:pPr>
            <w:r>
              <w:t>0,05</w:t>
            </w:r>
          </w:p>
        </w:tc>
        <w:tc>
          <w:tcPr>
            <w:tcW w:w="798" w:type="dxa"/>
          </w:tcPr>
          <w:p w:rsidR="00632400" w:rsidRDefault="00632400">
            <w:pPr>
              <w:pStyle w:val="ConsPlusNormal"/>
              <w:jc w:val="center"/>
            </w:pPr>
            <w:r>
              <w:t>0,046</w:t>
            </w:r>
          </w:p>
        </w:tc>
        <w:tc>
          <w:tcPr>
            <w:tcW w:w="850" w:type="dxa"/>
          </w:tcPr>
          <w:p w:rsidR="00632400" w:rsidRDefault="00632400">
            <w:pPr>
              <w:pStyle w:val="ConsPlusNormal"/>
              <w:jc w:val="center"/>
            </w:pPr>
            <w:r>
              <w:t>0,05</w:t>
            </w:r>
          </w:p>
        </w:tc>
        <w:tc>
          <w:tcPr>
            <w:tcW w:w="802" w:type="dxa"/>
          </w:tcPr>
          <w:p w:rsidR="00632400" w:rsidRDefault="00632400">
            <w:pPr>
              <w:pStyle w:val="ConsPlusNormal"/>
              <w:jc w:val="center"/>
            </w:pPr>
            <w:r>
              <w:t>0,06</w:t>
            </w:r>
          </w:p>
        </w:tc>
        <w:tc>
          <w:tcPr>
            <w:tcW w:w="840" w:type="dxa"/>
          </w:tcPr>
          <w:p w:rsidR="00632400" w:rsidRDefault="00632400">
            <w:pPr>
              <w:pStyle w:val="ConsPlusNormal"/>
              <w:jc w:val="center"/>
            </w:pPr>
            <w:r>
              <w:t>0,04</w:t>
            </w:r>
          </w:p>
        </w:tc>
        <w:tc>
          <w:tcPr>
            <w:tcW w:w="850" w:type="dxa"/>
          </w:tcPr>
          <w:p w:rsidR="00632400" w:rsidRDefault="00632400">
            <w:pPr>
              <w:pStyle w:val="ConsPlusNormal"/>
              <w:jc w:val="center"/>
            </w:pPr>
            <w:r>
              <w:t>0,04</w:t>
            </w:r>
          </w:p>
        </w:tc>
        <w:tc>
          <w:tcPr>
            <w:tcW w:w="801" w:type="dxa"/>
          </w:tcPr>
          <w:p w:rsidR="00632400" w:rsidRDefault="00632400">
            <w:pPr>
              <w:pStyle w:val="ConsPlusNormal"/>
              <w:jc w:val="center"/>
            </w:pPr>
            <w:r>
              <w:t>0,04</w:t>
            </w:r>
          </w:p>
        </w:tc>
        <w:tc>
          <w:tcPr>
            <w:tcW w:w="798" w:type="dxa"/>
          </w:tcPr>
          <w:p w:rsidR="00632400" w:rsidRDefault="00632400">
            <w:pPr>
              <w:pStyle w:val="ConsPlusNormal"/>
              <w:jc w:val="center"/>
            </w:pPr>
            <w:r>
              <w:t>0,04</w:t>
            </w:r>
          </w:p>
        </w:tc>
        <w:tc>
          <w:tcPr>
            <w:tcW w:w="798" w:type="dxa"/>
          </w:tcPr>
          <w:p w:rsidR="00632400" w:rsidRDefault="00632400">
            <w:pPr>
              <w:pStyle w:val="ConsPlusNormal"/>
              <w:jc w:val="center"/>
            </w:pPr>
            <w:r>
              <w:t>0,04</w:t>
            </w:r>
          </w:p>
        </w:tc>
        <w:tc>
          <w:tcPr>
            <w:tcW w:w="784" w:type="dxa"/>
          </w:tcPr>
          <w:p w:rsidR="00632400" w:rsidRDefault="00632400">
            <w:pPr>
              <w:pStyle w:val="ConsPlusNormal"/>
              <w:jc w:val="center"/>
            </w:pPr>
            <w:r>
              <w:t>0,04</w:t>
            </w:r>
          </w:p>
        </w:tc>
        <w:tc>
          <w:tcPr>
            <w:tcW w:w="798" w:type="dxa"/>
          </w:tcPr>
          <w:p w:rsidR="00632400" w:rsidRDefault="00632400">
            <w:pPr>
              <w:pStyle w:val="ConsPlusNormal"/>
              <w:jc w:val="center"/>
            </w:pPr>
            <w:r>
              <w:t>0,04</w:t>
            </w:r>
          </w:p>
        </w:tc>
        <w:tc>
          <w:tcPr>
            <w:tcW w:w="826" w:type="dxa"/>
          </w:tcPr>
          <w:p w:rsidR="00632400" w:rsidRDefault="00632400">
            <w:pPr>
              <w:pStyle w:val="ConsPlusNormal"/>
              <w:jc w:val="center"/>
            </w:pPr>
            <w:r>
              <w:t>0,04</w:t>
            </w:r>
          </w:p>
        </w:tc>
      </w:tr>
      <w:tr w:rsidR="00632400">
        <w:tc>
          <w:tcPr>
            <w:tcW w:w="850" w:type="dxa"/>
          </w:tcPr>
          <w:p w:rsidR="00632400" w:rsidRDefault="00632400">
            <w:pPr>
              <w:pStyle w:val="ConsPlusNormal"/>
              <w:jc w:val="center"/>
            </w:pPr>
            <w:r>
              <w:t>4.1.2.</w:t>
            </w:r>
          </w:p>
        </w:tc>
        <w:tc>
          <w:tcPr>
            <w:tcW w:w="2381" w:type="dxa"/>
          </w:tcPr>
          <w:p w:rsidR="00632400" w:rsidRDefault="00632400">
            <w:pPr>
              <w:pStyle w:val="ConsPlusNormal"/>
              <w:jc w:val="center"/>
            </w:pPr>
            <w:r>
              <w:t>Доля молодых семей, получивших жилищный сертификат о праве на получение социальной выплаты на приобретение или строительство жилья, в общем количестве молодых семей, включенных в список получателей, по состоянию на начало отчетного года</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798" w:type="dxa"/>
          </w:tcPr>
          <w:p w:rsidR="00632400" w:rsidRDefault="00632400">
            <w:pPr>
              <w:pStyle w:val="ConsPlusNormal"/>
              <w:jc w:val="center"/>
            </w:pPr>
            <w:r>
              <w:t>0,11</w:t>
            </w:r>
          </w:p>
        </w:tc>
        <w:tc>
          <w:tcPr>
            <w:tcW w:w="798" w:type="dxa"/>
          </w:tcPr>
          <w:p w:rsidR="00632400" w:rsidRDefault="00632400">
            <w:pPr>
              <w:pStyle w:val="ConsPlusNormal"/>
              <w:jc w:val="center"/>
            </w:pPr>
            <w:r>
              <w:t>3,68</w:t>
            </w:r>
          </w:p>
        </w:tc>
        <w:tc>
          <w:tcPr>
            <w:tcW w:w="850" w:type="dxa"/>
          </w:tcPr>
          <w:p w:rsidR="00632400" w:rsidRDefault="00632400">
            <w:pPr>
              <w:pStyle w:val="ConsPlusNormal"/>
              <w:jc w:val="center"/>
            </w:pPr>
            <w:r>
              <w:t>4,9</w:t>
            </w:r>
          </w:p>
        </w:tc>
        <w:tc>
          <w:tcPr>
            <w:tcW w:w="802" w:type="dxa"/>
          </w:tcPr>
          <w:p w:rsidR="00632400" w:rsidRDefault="00632400">
            <w:pPr>
              <w:pStyle w:val="ConsPlusNormal"/>
              <w:jc w:val="center"/>
            </w:pPr>
            <w:r>
              <w:t>9,6</w:t>
            </w:r>
          </w:p>
        </w:tc>
        <w:tc>
          <w:tcPr>
            <w:tcW w:w="840" w:type="dxa"/>
          </w:tcPr>
          <w:p w:rsidR="00632400" w:rsidRDefault="00632400">
            <w:pPr>
              <w:pStyle w:val="ConsPlusNormal"/>
              <w:jc w:val="center"/>
            </w:pPr>
            <w:r>
              <w:t>14,1</w:t>
            </w:r>
          </w:p>
        </w:tc>
        <w:tc>
          <w:tcPr>
            <w:tcW w:w="850" w:type="dxa"/>
          </w:tcPr>
          <w:p w:rsidR="00632400" w:rsidRDefault="00632400">
            <w:pPr>
              <w:pStyle w:val="ConsPlusNormal"/>
              <w:jc w:val="center"/>
            </w:pPr>
            <w:r>
              <w:t>-</w:t>
            </w:r>
          </w:p>
        </w:tc>
        <w:tc>
          <w:tcPr>
            <w:tcW w:w="801"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84"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26" w:type="dxa"/>
          </w:tcPr>
          <w:p w:rsidR="00632400" w:rsidRDefault="00632400">
            <w:pPr>
              <w:pStyle w:val="ConsPlusNormal"/>
              <w:jc w:val="center"/>
            </w:pPr>
            <w:r>
              <w:t>-</w:t>
            </w:r>
          </w:p>
        </w:tc>
      </w:tr>
      <w:tr w:rsidR="00632400">
        <w:tc>
          <w:tcPr>
            <w:tcW w:w="850" w:type="dxa"/>
          </w:tcPr>
          <w:p w:rsidR="00632400" w:rsidRDefault="00632400">
            <w:pPr>
              <w:pStyle w:val="ConsPlusNormal"/>
              <w:jc w:val="center"/>
            </w:pPr>
            <w:r>
              <w:t>4.2.</w:t>
            </w:r>
          </w:p>
        </w:tc>
        <w:tc>
          <w:tcPr>
            <w:tcW w:w="2381" w:type="dxa"/>
          </w:tcPr>
          <w:p w:rsidR="00632400" w:rsidRDefault="00632400">
            <w:pPr>
              <w:pStyle w:val="ConsPlusNormal"/>
              <w:jc w:val="center"/>
            </w:pPr>
            <w:r>
              <w:t>Доля работников бюджетной сферы, получивших выписку из распоряжения Правительства Пензенской области на получение единовременной выплаты, направленную на улучшение их жилищных условий, в общем объеме работников бюджетной сферы, изъявивших желание улучшить жилищные условия путем участия в подпрограмме</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5,8</w:t>
            </w:r>
          </w:p>
        </w:tc>
        <w:tc>
          <w:tcPr>
            <w:tcW w:w="1020" w:type="dxa"/>
          </w:tcPr>
          <w:p w:rsidR="00632400" w:rsidRDefault="00632400">
            <w:pPr>
              <w:pStyle w:val="ConsPlusNormal"/>
              <w:jc w:val="center"/>
            </w:pPr>
            <w:r>
              <w:t>2,2</w:t>
            </w:r>
          </w:p>
        </w:tc>
        <w:tc>
          <w:tcPr>
            <w:tcW w:w="798" w:type="dxa"/>
          </w:tcPr>
          <w:p w:rsidR="00632400" w:rsidRDefault="00632400">
            <w:pPr>
              <w:pStyle w:val="ConsPlusNormal"/>
              <w:jc w:val="center"/>
            </w:pPr>
            <w:r>
              <w:t>1,7</w:t>
            </w:r>
          </w:p>
        </w:tc>
        <w:tc>
          <w:tcPr>
            <w:tcW w:w="798" w:type="dxa"/>
          </w:tcPr>
          <w:p w:rsidR="00632400" w:rsidRDefault="00632400">
            <w:pPr>
              <w:pStyle w:val="ConsPlusNormal"/>
              <w:jc w:val="center"/>
            </w:pPr>
            <w:r>
              <w:t>2,15</w:t>
            </w:r>
          </w:p>
        </w:tc>
        <w:tc>
          <w:tcPr>
            <w:tcW w:w="850" w:type="dxa"/>
          </w:tcPr>
          <w:p w:rsidR="00632400" w:rsidRDefault="00632400">
            <w:pPr>
              <w:pStyle w:val="ConsPlusNormal"/>
              <w:jc w:val="center"/>
            </w:pPr>
            <w:r>
              <w:t>1,1</w:t>
            </w:r>
          </w:p>
        </w:tc>
        <w:tc>
          <w:tcPr>
            <w:tcW w:w="802" w:type="dxa"/>
          </w:tcPr>
          <w:p w:rsidR="00632400" w:rsidRDefault="00632400">
            <w:pPr>
              <w:pStyle w:val="ConsPlusNormal"/>
              <w:jc w:val="center"/>
            </w:pPr>
            <w:r>
              <w:t>1,6</w:t>
            </w:r>
          </w:p>
        </w:tc>
        <w:tc>
          <w:tcPr>
            <w:tcW w:w="840" w:type="dxa"/>
          </w:tcPr>
          <w:p w:rsidR="00632400" w:rsidRDefault="00632400">
            <w:pPr>
              <w:pStyle w:val="ConsPlusNormal"/>
              <w:jc w:val="center"/>
            </w:pPr>
            <w:r>
              <w:t>4</w:t>
            </w:r>
          </w:p>
        </w:tc>
        <w:tc>
          <w:tcPr>
            <w:tcW w:w="850" w:type="dxa"/>
          </w:tcPr>
          <w:p w:rsidR="00632400" w:rsidRDefault="00632400">
            <w:pPr>
              <w:pStyle w:val="ConsPlusNormal"/>
              <w:jc w:val="center"/>
            </w:pPr>
            <w:r>
              <w:t>4,8</w:t>
            </w:r>
          </w:p>
        </w:tc>
        <w:tc>
          <w:tcPr>
            <w:tcW w:w="801" w:type="dxa"/>
          </w:tcPr>
          <w:p w:rsidR="00632400" w:rsidRDefault="00632400">
            <w:pPr>
              <w:pStyle w:val="ConsPlusNormal"/>
              <w:jc w:val="center"/>
            </w:pPr>
            <w:r>
              <w:t>1,9</w:t>
            </w:r>
          </w:p>
        </w:tc>
        <w:tc>
          <w:tcPr>
            <w:tcW w:w="798" w:type="dxa"/>
          </w:tcPr>
          <w:p w:rsidR="00632400" w:rsidRDefault="00632400">
            <w:pPr>
              <w:pStyle w:val="ConsPlusNormal"/>
              <w:jc w:val="center"/>
            </w:pPr>
            <w:r>
              <w:t>5,2</w:t>
            </w:r>
          </w:p>
        </w:tc>
        <w:tc>
          <w:tcPr>
            <w:tcW w:w="798" w:type="dxa"/>
          </w:tcPr>
          <w:p w:rsidR="00632400" w:rsidRDefault="00632400">
            <w:pPr>
              <w:pStyle w:val="ConsPlusNormal"/>
              <w:jc w:val="center"/>
            </w:pPr>
            <w:r>
              <w:t>3,7</w:t>
            </w:r>
          </w:p>
        </w:tc>
        <w:tc>
          <w:tcPr>
            <w:tcW w:w="784" w:type="dxa"/>
          </w:tcPr>
          <w:p w:rsidR="00632400" w:rsidRDefault="00632400">
            <w:pPr>
              <w:pStyle w:val="ConsPlusNormal"/>
              <w:jc w:val="center"/>
            </w:pPr>
            <w:r>
              <w:t>3,7</w:t>
            </w:r>
          </w:p>
        </w:tc>
        <w:tc>
          <w:tcPr>
            <w:tcW w:w="798" w:type="dxa"/>
          </w:tcPr>
          <w:p w:rsidR="00632400" w:rsidRDefault="00632400">
            <w:pPr>
              <w:pStyle w:val="ConsPlusNormal"/>
              <w:jc w:val="center"/>
            </w:pPr>
            <w:r>
              <w:t>3,7</w:t>
            </w:r>
          </w:p>
        </w:tc>
        <w:tc>
          <w:tcPr>
            <w:tcW w:w="826" w:type="dxa"/>
          </w:tcPr>
          <w:p w:rsidR="00632400" w:rsidRDefault="00632400">
            <w:pPr>
              <w:pStyle w:val="ConsPlusNormal"/>
              <w:jc w:val="center"/>
            </w:pPr>
            <w:r>
              <w:t>3,7</w:t>
            </w:r>
          </w:p>
        </w:tc>
      </w:tr>
      <w:tr w:rsidR="00632400">
        <w:tc>
          <w:tcPr>
            <w:tcW w:w="850" w:type="dxa"/>
          </w:tcPr>
          <w:p w:rsidR="00632400" w:rsidRDefault="00632400">
            <w:pPr>
              <w:pStyle w:val="ConsPlusNormal"/>
              <w:jc w:val="center"/>
            </w:pPr>
            <w:r>
              <w:t>4.3.</w:t>
            </w:r>
          </w:p>
        </w:tc>
        <w:tc>
          <w:tcPr>
            <w:tcW w:w="2381" w:type="dxa"/>
          </w:tcPr>
          <w:p w:rsidR="00632400" w:rsidRDefault="00632400">
            <w:pPr>
              <w:pStyle w:val="ConsPlusNormal"/>
              <w:jc w:val="center"/>
            </w:pPr>
            <w:r>
              <w:t>Доля специалистов, осуществляющих трудовую деятельность в сельской местности, получивших государственную поддержку, направленную на улучшение их жилищных условий, в общем объеме специалистов, имеющих право на предоставление мер в отчетном году</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6,4</w:t>
            </w:r>
          </w:p>
        </w:tc>
        <w:tc>
          <w:tcPr>
            <w:tcW w:w="1020" w:type="dxa"/>
          </w:tcPr>
          <w:p w:rsidR="00632400" w:rsidRDefault="00632400">
            <w:pPr>
              <w:pStyle w:val="ConsPlusNormal"/>
              <w:jc w:val="center"/>
            </w:pPr>
            <w:r>
              <w:t>7,0</w:t>
            </w:r>
          </w:p>
        </w:tc>
        <w:tc>
          <w:tcPr>
            <w:tcW w:w="798" w:type="dxa"/>
          </w:tcPr>
          <w:p w:rsidR="00632400" w:rsidRDefault="00632400">
            <w:pPr>
              <w:pStyle w:val="ConsPlusNormal"/>
              <w:jc w:val="center"/>
            </w:pPr>
            <w:r>
              <w:t>16,9</w:t>
            </w:r>
          </w:p>
        </w:tc>
        <w:tc>
          <w:tcPr>
            <w:tcW w:w="798" w:type="dxa"/>
          </w:tcPr>
          <w:p w:rsidR="00632400" w:rsidRDefault="00632400">
            <w:pPr>
              <w:pStyle w:val="ConsPlusNormal"/>
              <w:jc w:val="center"/>
            </w:pPr>
            <w:r>
              <w:t>36,4</w:t>
            </w:r>
          </w:p>
        </w:tc>
        <w:tc>
          <w:tcPr>
            <w:tcW w:w="850" w:type="dxa"/>
          </w:tcPr>
          <w:p w:rsidR="00632400" w:rsidRDefault="00632400">
            <w:pPr>
              <w:pStyle w:val="ConsPlusNormal"/>
              <w:jc w:val="center"/>
            </w:pPr>
            <w:r>
              <w:t>100</w:t>
            </w:r>
          </w:p>
        </w:tc>
        <w:tc>
          <w:tcPr>
            <w:tcW w:w="802" w:type="dxa"/>
          </w:tcPr>
          <w:p w:rsidR="00632400" w:rsidRDefault="00632400">
            <w:pPr>
              <w:pStyle w:val="ConsPlusNormal"/>
              <w:jc w:val="center"/>
            </w:pPr>
            <w:r>
              <w:t>100</w:t>
            </w:r>
          </w:p>
        </w:tc>
        <w:tc>
          <w:tcPr>
            <w:tcW w:w="840" w:type="dxa"/>
          </w:tcPr>
          <w:p w:rsidR="00632400" w:rsidRDefault="00632400">
            <w:pPr>
              <w:pStyle w:val="ConsPlusNormal"/>
              <w:jc w:val="center"/>
            </w:pPr>
            <w:r>
              <w:t>100</w:t>
            </w:r>
          </w:p>
        </w:tc>
        <w:tc>
          <w:tcPr>
            <w:tcW w:w="850" w:type="dxa"/>
          </w:tcPr>
          <w:p w:rsidR="00632400" w:rsidRDefault="00632400">
            <w:pPr>
              <w:pStyle w:val="ConsPlusNormal"/>
              <w:jc w:val="center"/>
            </w:pPr>
            <w:r>
              <w:t>100</w:t>
            </w:r>
          </w:p>
        </w:tc>
        <w:tc>
          <w:tcPr>
            <w:tcW w:w="801"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784"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826" w:type="dxa"/>
          </w:tcPr>
          <w:p w:rsidR="00632400" w:rsidRDefault="00632400">
            <w:pPr>
              <w:pStyle w:val="ConsPlusNormal"/>
              <w:jc w:val="center"/>
            </w:pPr>
            <w:r>
              <w:t>100</w:t>
            </w:r>
          </w:p>
        </w:tc>
      </w:tr>
      <w:tr w:rsidR="00632400">
        <w:tc>
          <w:tcPr>
            <w:tcW w:w="850" w:type="dxa"/>
          </w:tcPr>
          <w:p w:rsidR="00632400" w:rsidRDefault="00632400">
            <w:pPr>
              <w:pStyle w:val="ConsPlusNormal"/>
              <w:jc w:val="center"/>
            </w:pPr>
            <w:r>
              <w:t>4.4.</w:t>
            </w:r>
          </w:p>
        </w:tc>
        <w:tc>
          <w:tcPr>
            <w:tcW w:w="2381" w:type="dxa"/>
          </w:tcPr>
          <w:p w:rsidR="00632400" w:rsidRDefault="00632400">
            <w:pPr>
              <w:pStyle w:val="ConsPlusNormal"/>
              <w:jc w:val="center"/>
            </w:pPr>
            <w:r>
              <w:t>Доля многодетных семей, получивших государственную поддержку, направленную на улучшение их жилищных условий, в общем объеме многодетных семей, изъявивших желание улучшить жилищные условия путем участия в подпрограмме</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40,4</w:t>
            </w:r>
          </w:p>
        </w:tc>
        <w:tc>
          <w:tcPr>
            <w:tcW w:w="1020" w:type="dxa"/>
          </w:tcPr>
          <w:p w:rsidR="00632400" w:rsidRDefault="00632400">
            <w:pPr>
              <w:pStyle w:val="ConsPlusNormal"/>
              <w:jc w:val="center"/>
            </w:pPr>
            <w:r>
              <w:t>13</w:t>
            </w:r>
          </w:p>
        </w:tc>
        <w:tc>
          <w:tcPr>
            <w:tcW w:w="798" w:type="dxa"/>
          </w:tcPr>
          <w:p w:rsidR="00632400" w:rsidRDefault="00632400">
            <w:pPr>
              <w:pStyle w:val="ConsPlusNormal"/>
              <w:jc w:val="center"/>
            </w:pPr>
            <w:r>
              <w:t>18,7</w:t>
            </w:r>
          </w:p>
        </w:tc>
        <w:tc>
          <w:tcPr>
            <w:tcW w:w="798" w:type="dxa"/>
          </w:tcPr>
          <w:p w:rsidR="00632400" w:rsidRDefault="00632400">
            <w:pPr>
              <w:pStyle w:val="ConsPlusNormal"/>
              <w:jc w:val="center"/>
            </w:pPr>
            <w:r>
              <w:t>50,4</w:t>
            </w:r>
          </w:p>
        </w:tc>
        <w:tc>
          <w:tcPr>
            <w:tcW w:w="850" w:type="dxa"/>
          </w:tcPr>
          <w:p w:rsidR="00632400" w:rsidRDefault="00632400">
            <w:pPr>
              <w:pStyle w:val="ConsPlusNormal"/>
              <w:jc w:val="center"/>
            </w:pPr>
            <w:r>
              <w:t>73,6</w:t>
            </w:r>
          </w:p>
        </w:tc>
        <w:tc>
          <w:tcPr>
            <w:tcW w:w="802" w:type="dxa"/>
          </w:tcPr>
          <w:p w:rsidR="00632400" w:rsidRDefault="00632400">
            <w:pPr>
              <w:pStyle w:val="ConsPlusNormal"/>
              <w:jc w:val="center"/>
            </w:pPr>
            <w:r>
              <w:t>100</w:t>
            </w:r>
          </w:p>
        </w:tc>
        <w:tc>
          <w:tcPr>
            <w:tcW w:w="840" w:type="dxa"/>
          </w:tcPr>
          <w:p w:rsidR="00632400" w:rsidRDefault="00632400">
            <w:pPr>
              <w:pStyle w:val="ConsPlusNormal"/>
              <w:jc w:val="center"/>
            </w:pPr>
            <w:r>
              <w:t>100</w:t>
            </w:r>
          </w:p>
        </w:tc>
        <w:tc>
          <w:tcPr>
            <w:tcW w:w="850" w:type="dxa"/>
          </w:tcPr>
          <w:p w:rsidR="00632400" w:rsidRDefault="00632400">
            <w:pPr>
              <w:pStyle w:val="ConsPlusNormal"/>
              <w:jc w:val="center"/>
            </w:pPr>
            <w:r>
              <w:t>62</w:t>
            </w:r>
          </w:p>
        </w:tc>
        <w:tc>
          <w:tcPr>
            <w:tcW w:w="801" w:type="dxa"/>
          </w:tcPr>
          <w:p w:rsidR="00632400" w:rsidRDefault="00632400">
            <w:pPr>
              <w:pStyle w:val="ConsPlusNormal"/>
              <w:jc w:val="center"/>
            </w:pPr>
            <w:r>
              <w:t>32,3</w:t>
            </w:r>
          </w:p>
        </w:tc>
        <w:tc>
          <w:tcPr>
            <w:tcW w:w="798" w:type="dxa"/>
          </w:tcPr>
          <w:p w:rsidR="00632400" w:rsidRDefault="00632400">
            <w:pPr>
              <w:pStyle w:val="ConsPlusNormal"/>
              <w:jc w:val="center"/>
            </w:pPr>
            <w:r>
              <w:t>57,5</w:t>
            </w:r>
          </w:p>
        </w:tc>
        <w:tc>
          <w:tcPr>
            <w:tcW w:w="798" w:type="dxa"/>
          </w:tcPr>
          <w:p w:rsidR="00632400" w:rsidRDefault="00632400">
            <w:pPr>
              <w:pStyle w:val="ConsPlusNormal"/>
              <w:jc w:val="center"/>
            </w:pPr>
            <w:r>
              <w:t>55,3</w:t>
            </w:r>
          </w:p>
        </w:tc>
        <w:tc>
          <w:tcPr>
            <w:tcW w:w="784" w:type="dxa"/>
          </w:tcPr>
          <w:p w:rsidR="00632400" w:rsidRDefault="00632400">
            <w:pPr>
              <w:pStyle w:val="ConsPlusNormal"/>
              <w:jc w:val="center"/>
            </w:pPr>
            <w:r>
              <w:t>55,3</w:t>
            </w:r>
          </w:p>
        </w:tc>
        <w:tc>
          <w:tcPr>
            <w:tcW w:w="798" w:type="dxa"/>
          </w:tcPr>
          <w:p w:rsidR="00632400" w:rsidRDefault="00632400">
            <w:pPr>
              <w:pStyle w:val="ConsPlusNormal"/>
              <w:jc w:val="center"/>
            </w:pPr>
            <w:r>
              <w:t>55,3</w:t>
            </w:r>
          </w:p>
        </w:tc>
        <w:tc>
          <w:tcPr>
            <w:tcW w:w="826" w:type="dxa"/>
          </w:tcPr>
          <w:p w:rsidR="00632400" w:rsidRDefault="00632400">
            <w:pPr>
              <w:pStyle w:val="ConsPlusNormal"/>
              <w:jc w:val="center"/>
            </w:pPr>
            <w:r>
              <w:t>55,3</w:t>
            </w:r>
          </w:p>
        </w:tc>
      </w:tr>
      <w:tr w:rsidR="00632400">
        <w:tc>
          <w:tcPr>
            <w:tcW w:w="850" w:type="dxa"/>
          </w:tcPr>
          <w:p w:rsidR="00632400" w:rsidRDefault="00632400">
            <w:pPr>
              <w:pStyle w:val="ConsPlusNormal"/>
              <w:jc w:val="center"/>
            </w:pPr>
            <w:r>
              <w:t>4.5.</w:t>
            </w:r>
          </w:p>
        </w:tc>
        <w:tc>
          <w:tcPr>
            <w:tcW w:w="2381" w:type="dxa"/>
          </w:tcPr>
          <w:p w:rsidR="00632400" w:rsidRDefault="00632400">
            <w:pPr>
              <w:pStyle w:val="ConsPlusNormal"/>
              <w:jc w:val="center"/>
            </w:pPr>
            <w: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c>
          <w:tcPr>
            <w:tcW w:w="973" w:type="dxa"/>
          </w:tcPr>
          <w:p w:rsidR="00632400" w:rsidRDefault="00632400">
            <w:pPr>
              <w:pStyle w:val="ConsPlusNormal"/>
              <w:jc w:val="center"/>
            </w:pPr>
            <w:r>
              <w:t>ед.</w:t>
            </w:r>
          </w:p>
        </w:tc>
        <w:tc>
          <w:tcPr>
            <w:tcW w:w="1020" w:type="dxa"/>
          </w:tcPr>
          <w:p w:rsidR="00632400" w:rsidRDefault="00632400">
            <w:pPr>
              <w:pStyle w:val="ConsPlusNormal"/>
              <w:jc w:val="center"/>
            </w:pPr>
            <w:r>
              <w:t>280</w:t>
            </w:r>
          </w:p>
        </w:tc>
        <w:tc>
          <w:tcPr>
            <w:tcW w:w="1020" w:type="dxa"/>
          </w:tcPr>
          <w:p w:rsidR="00632400" w:rsidRDefault="00632400">
            <w:pPr>
              <w:pStyle w:val="ConsPlusNormal"/>
              <w:jc w:val="center"/>
            </w:pPr>
            <w:r>
              <w:t>257</w:t>
            </w:r>
          </w:p>
        </w:tc>
        <w:tc>
          <w:tcPr>
            <w:tcW w:w="798" w:type="dxa"/>
          </w:tcPr>
          <w:p w:rsidR="00632400" w:rsidRDefault="00632400">
            <w:pPr>
              <w:pStyle w:val="ConsPlusNormal"/>
              <w:jc w:val="center"/>
            </w:pPr>
            <w:r>
              <w:t>191</w:t>
            </w:r>
          </w:p>
        </w:tc>
        <w:tc>
          <w:tcPr>
            <w:tcW w:w="798" w:type="dxa"/>
          </w:tcPr>
          <w:p w:rsidR="00632400" w:rsidRDefault="00632400">
            <w:pPr>
              <w:pStyle w:val="ConsPlusNormal"/>
              <w:jc w:val="center"/>
            </w:pPr>
            <w:r>
              <w:t>157</w:t>
            </w:r>
          </w:p>
        </w:tc>
        <w:tc>
          <w:tcPr>
            <w:tcW w:w="850" w:type="dxa"/>
          </w:tcPr>
          <w:p w:rsidR="00632400" w:rsidRDefault="00632400">
            <w:pPr>
              <w:pStyle w:val="ConsPlusNormal"/>
              <w:jc w:val="center"/>
            </w:pPr>
            <w:r>
              <w:t>200</w:t>
            </w:r>
          </w:p>
        </w:tc>
        <w:tc>
          <w:tcPr>
            <w:tcW w:w="802" w:type="dxa"/>
          </w:tcPr>
          <w:p w:rsidR="00632400" w:rsidRDefault="00632400">
            <w:pPr>
              <w:pStyle w:val="ConsPlusNormal"/>
              <w:jc w:val="center"/>
            </w:pPr>
            <w:r>
              <w:t>165</w:t>
            </w:r>
          </w:p>
        </w:tc>
        <w:tc>
          <w:tcPr>
            <w:tcW w:w="840" w:type="dxa"/>
          </w:tcPr>
          <w:p w:rsidR="00632400" w:rsidRDefault="00632400">
            <w:pPr>
              <w:pStyle w:val="ConsPlusNormal"/>
              <w:jc w:val="center"/>
            </w:pPr>
            <w:r>
              <w:t>167</w:t>
            </w:r>
          </w:p>
        </w:tc>
        <w:tc>
          <w:tcPr>
            <w:tcW w:w="850" w:type="dxa"/>
          </w:tcPr>
          <w:p w:rsidR="00632400" w:rsidRDefault="00632400">
            <w:pPr>
              <w:pStyle w:val="ConsPlusNormal"/>
              <w:jc w:val="center"/>
            </w:pPr>
            <w:r>
              <w:t>200</w:t>
            </w:r>
          </w:p>
        </w:tc>
        <w:tc>
          <w:tcPr>
            <w:tcW w:w="801" w:type="dxa"/>
          </w:tcPr>
          <w:p w:rsidR="00632400" w:rsidRDefault="00632400">
            <w:pPr>
              <w:pStyle w:val="ConsPlusNormal"/>
              <w:jc w:val="center"/>
            </w:pPr>
            <w:r>
              <w:t>469</w:t>
            </w:r>
          </w:p>
        </w:tc>
        <w:tc>
          <w:tcPr>
            <w:tcW w:w="798" w:type="dxa"/>
          </w:tcPr>
          <w:p w:rsidR="00632400" w:rsidRDefault="00632400">
            <w:pPr>
              <w:pStyle w:val="ConsPlusNormal"/>
              <w:jc w:val="center"/>
            </w:pPr>
            <w:r>
              <w:t>469</w:t>
            </w:r>
          </w:p>
        </w:tc>
        <w:tc>
          <w:tcPr>
            <w:tcW w:w="798" w:type="dxa"/>
          </w:tcPr>
          <w:p w:rsidR="00632400" w:rsidRDefault="00632400">
            <w:pPr>
              <w:pStyle w:val="ConsPlusNormal"/>
              <w:jc w:val="center"/>
            </w:pPr>
            <w:r>
              <w:t>469</w:t>
            </w:r>
          </w:p>
        </w:tc>
        <w:tc>
          <w:tcPr>
            <w:tcW w:w="784" w:type="dxa"/>
          </w:tcPr>
          <w:p w:rsidR="00632400" w:rsidRDefault="00632400">
            <w:pPr>
              <w:pStyle w:val="ConsPlusNormal"/>
              <w:jc w:val="center"/>
            </w:pPr>
            <w:r>
              <w:t>340</w:t>
            </w:r>
          </w:p>
        </w:tc>
        <w:tc>
          <w:tcPr>
            <w:tcW w:w="798" w:type="dxa"/>
          </w:tcPr>
          <w:p w:rsidR="00632400" w:rsidRDefault="00632400">
            <w:pPr>
              <w:pStyle w:val="ConsPlusNormal"/>
              <w:jc w:val="center"/>
            </w:pPr>
            <w:r>
              <w:t>340</w:t>
            </w:r>
          </w:p>
        </w:tc>
        <w:tc>
          <w:tcPr>
            <w:tcW w:w="826" w:type="dxa"/>
          </w:tcPr>
          <w:p w:rsidR="00632400" w:rsidRDefault="00632400">
            <w:pPr>
              <w:pStyle w:val="ConsPlusNormal"/>
              <w:jc w:val="center"/>
            </w:pPr>
            <w:r>
              <w:t>340</w:t>
            </w:r>
          </w:p>
        </w:tc>
      </w:tr>
      <w:tr w:rsidR="00632400">
        <w:tc>
          <w:tcPr>
            <w:tcW w:w="850" w:type="dxa"/>
          </w:tcPr>
          <w:p w:rsidR="00632400" w:rsidRDefault="00632400">
            <w:pPr>
              <w:pStyle w:val="ConsPlusNormal"/>
              <w:jc w:val="center"/>
            </w:pPr>
            <w:r>
              <w:t>4.5.1.</w:t>
            </w:r>
          </w:p>
        </w:tc>
        <w:tc>
          <w:tcPr>
            <w:tcW w:w="2381" w:type="dxa"/>
          </w:tcPr>
          <w:p w:rsidR="00632400" w:rsidRDefault="00632400">
            <w:pPr>
              <w:pStyle w:val="ConsPlusNormal"/>
              <w:jc w:val="center"/>
            </w:pPr>
            <w: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бюджетам субъектов Российской Федерации (нарастающим итогом)</w:t>
            </w:r>
          </w:p>
        </w:tc>
        <w:tc>
          <w:tcPr>
            <w:tcW w:w="973" w:type="dxa"/>
          </w:tcPr>
          <w:p w:rsidR="00632400" w:rsidRDefault="00632400">
            <w:pPr>
              <w:pStyle w:val="ConsPlusNormal"/>
              <w:jc w:val="center"/>
            </w:pPr>
            <w:r>
              <w:t>человек</w:t>
            </w:r>
          </w:p>
        </w:tc>
        <w:tc>
          <w:tcPr>
            <w:tcW w:w="1020"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2" w:type="dxa"/>
          </w:tcPr>
          <w:p w:rsidR="00632400" w:rsidRDefault="00632400">
            <w:pPr>
              <w:pStyle w:val="ConsPlusNormal"/>
              <w:jc w:val="center"/>
            </w:pPr>
            <w:r>
              <w:t>-</w:t>
            </w:r>
          </w:p>
        </w:tc>
        <w:tc>
          <w:tcPr>
            <w:tcW w:w="840" w:type="dxa"/>
          </w:tcPr>
          <w:p w:rsidR="00632400" w:rsidRDefault="00632400">
            <w:pPr>
              <w:pStyle w:val="ConsPlusNormal"/>
              <w:jc w:val="center"/>
            </w:pPr>
            <w:r>
              <w:t>270</w:t>
            </w:r>
          </w:p>
        </w:tc>
        <w:tc>
          <w:tcPr>
            <w:tcW w:w="850" w:type="dxa"/>
          </w:tcPr>
          <w:p w:rsidR="00632400" w:rsidRDefault="00632400">
            <w:pPr>
              <w:pStyle w:val="ConsPlusNormal"/>
              <w:jc w:val="center"/>
            </w:pPr>
            <w:r>
              <w:t>291</w:t>
            </w:r>
          </w:p>
        </w:tc>
        <w:tc>
          <w:tcPr>
            <w:tcW w:w="801" w:type="dxa"/>
          </w:tcPr>
          <w:p w:rsidR="00632400" w:rsidRDefault="00632400">
            <w:pPr>
              <w:pStyle w:val="ConsPlusNormal"/>
              <w:jc w:val="center"/>
            </w:pPr>
            <w:r>
              <w:t>317</w:t>
            </w:r>
          </w:p>
        </w:tc>
        <w:tc>
          <w:tcPr>
            <w:tcW w:w="798" w:type="dxa"/>
          </w:tcPr>
          <w:p w:rsidR="00632400" w:rsidRDefault="00632400">
            <w:pPr>
              <w:pStyle w:val="ConsPlusNormal"/>
              <w:jc w:val="center"/>
            </w:pPr>
            <w:r>
              <w:t>343</w:t>
            </w:r>
          </w:p>
        </w:tc>
        <w:tc>
          <w:tcPr>
            <w:tcW w:w="798" w:type="dxa"/>
          </w:tcPr>
          <w:p w:rsidR="00632400" w:rsidRDefault="00632400">
            <w:pPr>
              <w:pStyle w:val="ConsPlusNormal"/>
              <w:jc w:val="center"/>
            </w:pPr>
            <w:r>
              <w:t>369</w:t>
            </w:r>
          </w:p>
        </w:tc>
        <w:tc>
          <w:tcPr>
            <w:tcW w:w="784" w:type="dxa"/>
          </w:tcPr>
          <w:p w:rsidR="00632400" w:rsidRDefault="00632400">
            <w:pPr>
              <w:pStyle w:val="ConsPlusNormal"/>
              <w:jc w:val="center"/>
            </w:pPr>
            <w:r>
              <w:t>395</w:t>
            </w:r>
          </w:p>
        </w:tc>
        <w:tc>
          <w:tcPr>
            <w:tcW w:w="798" w:type="dxa"/>
          </w:tcPr>
          <w:p w:rsidR="00632400" w:rsidRDefault="00632400">
            <w:pPr>
              <w:pStyle w:val="ConsPlusNormal"/>
              <w:jc w:val="center"/>
            </w:pPr>
            <w:r>
              <w:t>421</w:t>
            </w:r>
          </w:p>
        </w:tc>
        <w:tc>
          <w:tcPr>
            <w:tcW w:w="826" w:type="dxa"/>
          </w:tcPr>
          <w:p w:rsidR="00632400" w:rsidRDefault="00632400">
            <w:pPr>
              <w:pStyle w:val="ConsPlusNormal"/>
              <w:jc w:val="center"/>
            </w:pPr>
            <w:r>
              <w:t>447</w:t>
            </w:r>
          </w:p>
        </w:tc>
      </w:tr>
      <w:tr w:rsidR="00632400">
        <w:tc>
          <w:tcPr>
            <w:tcW w:w="850" w:type="dxa"/>
          </w:tcPr>
          <w:p w:rsidR="00632400" w:rsidRDefault="00632400">
            <w:pPr>
              <w:pStyle w:val="ConsPlusNormal"/>
              <w:jc w:val="center"/>
            </w:pPr>
            <w:r>
              <w:t>4.6</w:t>
            </w:r>
          </w:p>
        </w:tc>
        <w:tc>
          <w:tcPr>
            <w:tcW w:w="2381" w:type="dxa"/>
          </w:tcPr>
          <w:p w:rsidR="00632400" w:rsidRDefault="00632400">
            <w:pPr>
              <w:pStyle w:val="ConsPlusNormal"/>
              <w:jc w:val="center"/>
            </w:pPr>
            <w:r>
              <w:t>Численность детей-сирот и детей, оставшихся без попечения родителей, а также лиц из числа детей-сирот и детей, оставшихся без попечения родителей, право на обеспечение жилыми помещениями у которых возникло и не реализовано, по состоянию на конец отчетного года</w:t>
            </w:r>
          </w:p>
        </w:tc>
        <w:tc>
          <w:tcPr>
            <w:tcW w:w="973" w:type="dxa"/>
          </w:tcPr>
          <w:p w:rsidR="00632400" w:rsidRDefault="00632400">
            <w:pPr>
              <w:pStyle w:val="ConsPlusNormal"/>
              <w:jc w:val="center"/>
            </w:pPr>
            <w:r>
              <w:t>граждан</w:t>
            </w:r>
          </w:p>
        </w:tc>
        <w:tc>
          <w:tcPr>
            <w:tcW w:w="1020" w:type="dxa"/>
          </w:tcPr>
          <w:p w:rsidR="00632400" w:rsidRDefault="00632400">
            <w:pPr>
              <w:pStyle w:val="ConsPlusNormal"/>
              <w:jc w:val="center"/>
            </w:pPr>
            <w:r>
              <w:t>658</w:t>
            </w:r>
          </w:p>
        </w:tc>
        <w:tc>
          <w:tcPr>
            <w:tcW w:w="1020" w:type="dxa"/>
          </w:tcPr>
          <w:p w:rsidR="00632400" w:rsidRDefault="00632400">
            <w:pPr>
              <w:pStyle w:val="ConsPlusNormal"/>
              <w:jc w:val="center"/>
            </w:pPr>
            <w:r>
              <w:t>390</w:t>
            </w:r>
          </w:p>
        </w:tc>
        <w:tc>
          <w:tcPr>
            <w:tcW w:w="798" w:type="dxa"/>
          </w:tcPr>
          <w:p w:rsidR="00632400" w:rsidRDefault="00632400">
            <w:pPr>
              <w:pStyle w:val="ConsPlusNormal"/>
              <w:jc w:val="center"/>
            </w:pPr>
            <w:r>
              <w:t>379</w:t>
            </w:r>
          </w:p>
        </w:tc>
        <w:tc>
          <w:tcPr>
            <w:tcW w:w="798" w:type="dxa"/>
          </w:tcPr>
          <w:p w:rsidR="00632400" w:rsidRDefault="00632400">
            <w:pPr>
              <w:pStyle w:val="ConsPlusNormal"/>
              <w:jc w:val="center"/>
            </w:pPr>
            <w:r>
              <w:t>368</w:t>
            </w:r>
          </w:p>
        </w:tc>
        <w:tc>
          <w:tcPr>
            <w:tcW w:w="850" w:type="dxa"/>
          </w:tcPr>
          <w:p w:rsidR="00632400" w:rsidRDefault="00632400">
            <w:pPr>
              <w:pStyle w:val="ConsPlusNormal"/>
              <w:jc w:val="center"/>
            </w:pPr>
            <w:r>
              <w:t>348</w:t>
            </w:r>
          </w:p>
        </w:tc>
        <w:tc>
          <w:tcPr>
            <w:tcW w:w="802" w:type="dxa"/>
          </w:tcPr>
          <w:p w:rsidR="00632400" w:rsidRDefault="00632400">
            <w:pPr>
              <w:pStyle w:val="ConsPlusNormal"/>
              <w:jc w:val="center"/>
            </w:pPr>
            <w:r>
              <w:t>328</w:t>
            </w:r>
          </w:p>
        </w:tc>
        <w:tc>
          <w:tcPr>
            <w:tcW w:w="840" w:type="dxa"/>
          </w:tcPr>
          <w:p w:rsidR="00632400" w:rsidRDefault="00632400">
            <w:pPr>
              <w:pStyle w:val="ConsPlusNormal"/>
              <w:jc w:val="center"/>
            </w:pPr>
            <w:r>
              <w:t>308</w:t>
            </w:r>
          </w:p>
        </w:tc>
        <w:tc>
          <w:tcPr>
            <w:tcW w:w="850" w:type="dxa"/>
          </w:tcPr>
          <w:p w:rsidR="00632400" w:rsidRDefault="00632400">
            <w:pPr>
              <w:pStyle w:val="ConsPlusNormal"/>
              <w:jc w:val="center"/>
            </w:pPr>
            <w:r>
              <w:t>288</w:t>
            </w:r>
          </w:p>
        </w:tc>
        <w:tc>
          <w:tcPr>
            <w:tcW w:w="801" w:type="dxa"/>
          </w:tcPr>
          <w:p w:rsidR="00632400" w:rsidRDefault="00632400">
            <w:pPr>
              <w:pStyle w:val="ConsPlusNormal"/>
              <w:jc w:val="center"/>
            </w:pPr>
            <w:r>
              <w:t>268</w:t>
            </w:r>
          </w:p>
        </w:tc>
        <w:tc>
          <w:tcPr>
            <w:tcW w:w="798" w:type="dxa"/>
          </w:tcPr>
          <w:p w:rsidR="00632400" w:rsidRDefault="00632400">
            <w:pPr>
              <w:pStyle w:val="ConsPlusNormal"/>
              <w:jc w:val="center"/>
            </w:pPr>
            <w:r>
              <w:t>248</w:t>
            </w:r>
          </w:p>
        </w:tc>
        <w:tc>
          <w:tcPr>
            <w:tcW w:w="798" w:type="dxa"/>
          </w:tcPr>
          <w:p w:rsidR="00632400" w:rsidRDefault="00632400">
            <w:pPr>
              <w:pStyle w:val="ConsPlusNormal"/>
              <w:jc w:val="center"/>
            </w:pPr>
            <w:r>
              <w:t>228</w:t>
            </w:r>
          </w:p>
        </w:tc>
        <w:tc>
          <w:tcPr>
            <w:tcW w:w="784" w:type="dxa"/>
          </w:tcPr>
          <w:p w:rsidR="00632400" w:rsidRDefault="00632400">
            <w:pPr>
              <w:pStyle w:val="ConsPlusNormal"/>
              <w:jc w:val="center"/>
            </w:pPr>
            <w:r>
              <w:t>208</w:t>
            </w:r>
          </w:p>
        </w:tc>
        <w:tc>
          <w:tcPr>
            <w:tcW w:w="798" w:type="dxa"/>
          </w:tcPr>
          <w:p w:rsidR="00632400" w:rsidRDefault="00632400">
            <w:pPr>
              <w:pStyle w:val="ConsPlusNormal"/>
              <w:jc w:val="center"/>
            </w:pPr>
            <w:r>
              <w:t>188</w:t>
            </w:r>
          </w:p>
        </w:tc>
        <w:tc>
          <w:tcPr>
            <w:tcW w:w="826" w:type="dxa"/>
          </w:tcPr>
          <w:p w:rsidR="00632400" w:rsidRDefault="00632400">
            <w:pPr>
              <w:pStyle w:val="ConsPlusNormal"/>
              <w:jc w:val="center"/>
            </w:pPr>
            <w:r>
              <w:t>168</w:t>
            </w:r>
          </w:p>
        </w:tc>
      </w:tr>
      <w:tr w:rsidR="00632400">
        <w:tc>
          <w:tcPr>
            <w:tcW w:w="850" w:type="dxa"/>
          </w:tcPr>
          <w:p w:rsidR="00632400" w:rsidRDefault="00632400">
            <w:pPr>
              <w:pStyle w:val="ConsPlusNormal"/>
              <w:jc w:val="center"/>
            </w:pPr>
            <w:r>
              <w:t>4.7</w:t>
            </w:r>
          </w:p>
        </w:tc>
        <w:tc>
          <w:tcPr>
            <w:tcW w:w="2381" w:type="dxa"/>
          </w:tcPr>
          <w:p w:rsidR="00632400" w:rsidRDefault="00632400">
            <w:pPr>
              <w:pStyle w:val="ConsPlusNormal"/>
              <w:jc w:val="center"/>
            </w:pPr>
            <w:r>
              <w:t>Доля детей, оставшихся без попечения родителей, и лиц из числа детей, оставшихся без попечения родителей, состоявших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 оставшихся без попечения родителей, и лиц из их числа, состоящих на учете на получение жилого помещения, включая лиц в возрасте от 23 лет и старше (всего на начало отчетного года)</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37,1</w:t>
            </w:r>
          </w:p>
        </w:tc>
        <w:tc>
          <w:tcPr>
            <w:tcW w:w="1020" w:type="dxa"/>
          </w:tcPr>
          <w:p w:rsidR="00632400" w:rsidRDefault="00632400">
            <w:pPr>
              <w:pStyle w:val="ConsPlusNormal"/>
              <w:jc w:val="center"/>
            </w:pPr>
            <w:r>
              <w:t>55,03</w:t>
            </w:r>
          </w:p>
        </w:tc>
        <w:tc>
          <w:tcPr>
            <w:tcW w:w="798" w:type="dxa"/>
          </w:tcPr>
          <w:p w:rsidR="00632400" w:rsidRDefault="00632400">
            <w:pPr>
              <w:pStyle w:val="ConsPlusNormal"/>
              <w:jc w:val="center"/>
            </w:pPr>
            <w:r>
              <w:t>48,97</w:t>
            </w:r>
          </w:p>
        </w:tc>
        <w:tc>
          <w:tcPr>
            <w:tcW w:w="798" w:type="dxa"/>
          </w:tcPr>
          <w:p w:rsidR="00632400" w:rsidRDefault="00632400">
            <w:pPr>
              <w:pStyle w:val="ConsPlusNormal"/>
              <w:jc w:val="center"/>
            </w:pPr>
            <w:r>
              <w:t>50,40</w:t>
            </w:r>
          </w:p>
        </w:tc>
        <w:tc>
          <w:tcPr>
            <w:tcW w:w="850" w:type="dxa"/>
          </w:tcPr>
          <w:p w:rsidR="00632400" w:rsidRDefault="00632400">
            <w:pPr>
              <w:pStyle w:val="ConsPlusNormal"/>
              <w:jc w:val="center"/>
            </w:pPr>
            <w:r>
              <w:t>54,35</w:t>
            </w:r>
          </w:p>
        </w:tc>
        <w:tc>
          <w:tcPr>
            <w:tcW w:w="802" w:type="dxa"/>
          </w:tcPr>
          <w:p w:rsidR="00632400" w:rsidRDefault="00632400">
            <w:pPr>
              <w:pStyle w:val="ConsPlusNormal"/>
              <w:jc w:val="center"/>
            </w:pPr>
            <w:r>
              <w:t>57,47</w:t>
            </w:r>
          </w:p>
        </w:tc>
        <w:tc>
          <w:tcPr>
            <w:tcW w:w="840" w:type="dxa"/>
          </w:tcPr>
          <w:p w:rsidR="00632400" w:rsidRDefault="00632400">
            <w:pPr>
              <w:pStyle w:val="ConsPlusNormal"/>
              <w:jc w:val="center"/>
            </w:pPr>
            <w:r>
              <w:t>60,98</w:t>
            </w:r>
          </w:p>
        </w:tc>
        <w:tc>
          <w:tcPr>
            <w:tcW w:w="850" w:type="dxa"/>
          </w:tcPr>
          <w:p w:rsidR="00632400" w:rsidRDefault="00632400">
            <w:pPr>
              <w:pStyle w:val="ConsPlusNormal"/>
              <w:jc w:val="center"/>
            </w:pPr>
            <w:r>
              <w:t>64,94</w:t>
            </w:r>
          </w:p>
        </w:tc>
        <w:tc>
          <w:tcPr>
            <w:tcW w:w="801"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84"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26" w:type="dxa"/>
          </w:tcPr>
          <w:p w:rsidR="00632400" w:rsidRDefault="00632400">
            <w:pPr>
              <w:pStyle w:val="ConsPlusNormal"/>
              <w:jc w:val="center"/>
            </w:pPr>
            <w:r>
              <w:t>-</w:t>
            </w:r>
          </w:p>
        </w:tc>
      </w:tr>
      <w:tr w:rsidR="00632400">
        <w:tc>
          <w:tcPr>
            <w:tcW w:w="850" w:type="dxa"/>
          </w:tcPr>
          <w:p w:rsidR="00632400" w:rsidRDefault="00632400">
            <w:pPr>
              <w:pStyle w:val="ConsPlusNormal"/>
              <w:jc w:val="center"/>
            </w:pPr>
            <w:r>
              <w:t>4.8.</w:t>
            </w:r>
          </w:p>
        </w:tc>
        <w:tc>
          <w:tcPr>
            <w:tcW w:w="2381" w:type="dxa"/>
          </w:tcPr>
          <w:p w:rsidR="00632400" w:rsidRDefault="00632400">
            <w:pPr>
              <w:pStyle w:val="ConsPlusNormal"/>
              <w:jc w:val="center"/>
            </w:pPr>
            <w:r>
              <w:t>Доля отдельных категорий граждан (ветеранов боевых действий, членов семей погибших (умерших) ветеранов боевых действий, инвалидов и семей, имеющих детей-инвалидов, ветеранов (членов семей погибших и (или) умерших ветеранов) Великой Отечественной войны, граждан, уволенных с военной службы), получивших свидетельство о праве на социальную выплату, направленную на улучшение их жилищных условий, в общем объеме граждан, включенных в списки на получение государственной поддержки на улучшение жилищных условий</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18</w:t>
            </w:r>
          </w:p>
        </w:tc>
        <w:tc>
          <w:tcPr>
            <w:tcW w:w="1020" w:type="dxa"/>
          </w:tcPr>
          <w:p w:rsidR="00632400" w:rsidRDefault="00632400">
            <w:pPr>
              <w:pStyle w:val="ConsPlusNormal"/>
              <w:jc w:val="center"/>
            </w:pPr>
            <w:r>
              <w:t>54,1</w:t>
            </w:r>
          </w:p>
        </w:tc>
        <w:tc>
          <w:tcPr>
            <w:tcW w:w="798" w:type="dxa"/>
          </w:tcPr>
          <w:p w:rsidR="00632400" w:rsidRDefault="00632400">
            <w:pPr>
              <w:pStyle w:val="ConsPlusNormal"/>
              <w:jc w:val="center"/>
            </w:pPr>
            <w:r>
              <w:t>36,01</w:t>
            </w:r>
          </w:p>
        </w:tc>
        <w:tc>
          <w:tcPr>
            <w:tcW w:w="798" w:type="dxa"/>
          </w:tcPr>
          <w:p w:rsidR="00632400" w:rsidRDefault="00632400">
            <w:pPr>
              <w:pStyle w:val="ConsPlusNormal"/>
              <w:jc w:val="center"/>
            </w:pPr>
            <w:r>
              <w:t>23,7</w:t>
            </w:r>
          </w:p>
        </w:tc>
        <w:tc>
          <w:tcPr>
            <w:tcW w:w="850" w:type="dxa"/>
          </w:tcPr>
          <w:p w:rsidR="00632400" w:rsidRDefault="00632400">
            <w:pPr>
              <w:pStyle w:val="ConsPlusNormal"/>
              <w:jc w:val="center"/>
            </w:pPr>
            <w:r>
              <w:t>12,1</w:t>
            </w:r>
          </w:p>
        </w:tc>
        <w:tc>
          <w:tcPr>
            <w:tcW w:w="802" w:type="dxa"/>
          </w:tcPr>
          <w:p w:rsidR="00632400" w:rsidRDefault="00632400">
            <w:pPr>
              <w:pStyle w:val="ConsPlusNormal"/>
              <w:jc w:val="center"/>
            </w:pPr>
            <w:r>
              <w:t>8,7</w:t>
            </w:r>
          </w:p>
        </w:tc>
        <w:tc>
          <w:tcPr>
            <w:tcW w:w="840" w:type="dxa"/>
          </w:tcPr>
          <w:p w:rsidR="00632400" w:rsidRDefault="00632400">
            <w:pPr>
              <w:pStyle w:val="ConsPlusNormal"/>
              <w:jc w:val="center"/>
            </w:pPr>
            <w:r>
              <w:t>9,5</w:t>
            </w:r>
          </w:p>
        </w:tc>
        <w:tc>
          <w:tcPr>
            <w:tcW w:w="850" w:type="dxa"/>
          </w:tcPr>
          <w:p w:rsidR="00632400" w:rsidRDefault="00632400">
            <w:pPr>
              <w:pStyle w:val="ConsPlusNormal"/>
              <w:jc w:val="center"/>
            </w:pPr>
            <w:r>
              <w:t>22,5</w:t>
            </w:r>
          </w:p>
        </w:tc>
        <w:tc>
          <w:tcPr>
            <w:tcW w:w="801" w:type="dxa"/>
          </w:tcPr>
          <w:p w:rsidR="00632400" w:rsidRDefault="00632400">
            <w:pPr>
              <w:pStyle w:val="ConsPlusNormal"/>
              <w:jc w:val="center"/>
            </w:pPr>
            <w:r>
              <w:t>19,86</w:t>
            </w:r>
          </w:p>
        </w:tc>
        <w:tc>
          <w:tcPr>
            <w:tcW w:w="798" w:type="dxa"/>
          </w:tcPr>
          <w:p w:rsidR="00632400" w:rsidRDefault="00632400">
            <w:pPr>
              <w:pStyle w:val="ConsPlusNormal"/>
              <w:jc w:val="center"/>
            </w:pPr>
            <w:r>
              <w:t>23,5</w:t>
            </w:r>
          </w:p>
        </w:tc>
        <w:tc>
          <w:tcPr>
            <w:tcW w:w="798" w:type="dxa"/>
          </w:tcPr>
          <w:p w:rsidR="00632400" w:rsidRDefault="00632400">
            <w:pPr>
              <w:pStyle w:val="ConsPlusNormal"/>
              <w:jc w:val="center"/>
            </w:pPr>
            <w:r>
              <w:t>32,2</w:t>
            </w:r>
          </w:p>
        </w:tc>
        <w:tc>
          <w:tcPr>
            <w:tcW w:w="784" w:type="dxa"/>
          </w:tcPr>
          <w:p w:rsidR="00632400" w:rsidRDefault="00632400">
            <w:pPr>
              <w:pStyle w:val="ConsPlusNormal"/>
              <w:jc w:val="center"/>
            </w:pPr>
            <w:r>
              <w:t>32,2</w:t>
            </w:r>
          </w:p>
        </w:tc>
        <w:tc>
          <w:tcPr>
            <w:tcW w:w="798" w:type="dxa"/>
          </w:tcPr>
          <w:p w:rsidR="00632400" w:rsidRDefault="00632400">
            <w:pPr>
              <w:pStyle w:val="ConsPlusNormal"/>
              <w:jc w:val="center"/>
            </w:pPr>
            <w:r>
              <w:t>32,2</w:t>
            </w:r>
          </w:p>
        </w:tc>
        <w:tc>
          <w:tcPr>
            <w:tcW w:w="826" w:type="dxa"/>
          </w:tcPr>
          <w:p w:rsidR="00632400" w:rsidRDefault="00632400">
            <w:pPr>
              <w:pStyle w:val="ConsPlusNormal"/>
              <w:jc w:val="center"/>
            </w:pPr>
            <w:r>
              <w:t>32,2</w:t>
            </w:r>
          </w:p>
        </w:tc>
      </w:tr>
      <w:tr w:rsidR="00632400">
        <w:tc>
          <w:tcPr>
            <w:tcW w:w="850" w:type="dxa"/>
          </w:tcPr>
          <w:p w:rsidR="00632400" w:rsidRDefault="00632400">
            <w:pPr>
              <w:pStyle w:val="ConsPlusNormal"/>
              <w:jc w:val="center"/>
            </w:pPr>
            <w:r>
              <w:t>4.8.1.</w:t>
            </w:r>
          </w:p>
        </w:tc>
        <w:tc>
          <w:tcPr>
            <w:tcW w:w="2381" w:type="dxa"/>
          </w:tcPr>
          <w:p w:rsidR="00632400" w:rsidRDefault="00632400">
            <w:pPr>
              <w:pStyle w:val="ConsPlusNormal"/>
              <w:jc w:val="center"/>
            </w:pPr>
            <w:r>
              <w:t>Доля отдельных категорий граждан (ветеранов, членов семей погибших и (или) умерших ветеранов Великой Отечественной войны), получивших свидетельство о праве на социальную выплату, направленную на улучшение их жилищных условий, в общем объеме граждан, включенных в списки на получение государственной поддержки на улучшение жилищных условий</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50" w:type="dxa"/>
          </w:tcPr>
          <w:p w:rsidR="00632400" w:rsidRDefault="00632400">
            <w:pPr>
              <w:pStyle w:val="ConsPlusNormal"/>
              <w:jc w:val="center"/>
            </w:pPr>
            <w:r>
              <w:t>39,8</w:t>
            </w:r>
          </w:p>
        </w:tc>
        <w:tc>
          <w:tcPr>
            <w:tcW w:w="802" w:type="dxa"/>
          </w:tcPr>
          <w:p w:rsidR="00632400" w:rsidRDefault="00632400">
            <w:pPr>
              <w:pStyle w:val="ConsPlusNormal"/>
              <w:jc w:val="center"/>
            </w:pPr>
            <w:r>
              <w:t>100,0</w:t>
            </w:r>
          </w:p>
        </w:tc>
        <w:tc>
          <w:tcPr>
            <w:tcW w:w="840" w:type="dxa"/>
          </w:tcPr>
          <w:p w:rsidR="00632400" w:rsidRDefault="00632400">
            <w:pPr>
              <w:pStyle w:val="ConsPlusNormal"/>
              <w:jc w:val="center"/>
            </w:pPr>
            <w:r>
              <w:t>99,9</w:t>
            </w:r>
          </w:p>
        </w:tc>
        <w:tc>
          <w:tcPr>
            <w:tcW w:w="850" w:type="dxa"/>
          </w:tcPr>
          <w:p w:rsidR="00632400" w:rsidRDefault="00632400">
            <w:pPr>
              <w:pStyle w:val="ConsPlusNormal"/>
              <w:jc w:val="center"/>
            </w:pPr>
            <w:r>
              <w:t>100,0</w:t>
            </w:r>
          </w:p>
        </w:tc>
        <w:tc>
          <w:tcPr>
            <w:tcW w:w="801" w:type="dxa"/>
          </w:tcPr>
          <w:p w:rsidR="00632400" w:rsidRDefault="00632400">
            <w:pPr>
              <w:pStyle w:val="ConsPlusNormal"/>
              <w:jc w:val="center"/>
            </w:pPr>
            <w:r>
              <w:t>100,0</w:t>
            </w:r>
          </w:p>
        </w:tc>
        <w:tc>
          <w:tcPr>
            <w:tcW w:w="798" w:type="dxa"/>
          </w:tcPr>
          <w:p w:rsidR="00632400" w:rsidRDefault="00632400">
            <w:pPr>
              <w:pStyle w:val="ConsPlusNormal"/>
              <w:jc w:val="center"/>
            </w:pPr>
            <w:r>
              <w:t>100,0</w:t>
            </w:r>
          </w:p>
        </w:tc>
        <w:tc>
          <w:tcPr>
            <w:tcW w:w="798" w:type="dxa"/>
          </w:tcPr>
          <w:p w:rsidR="00632400" w:rsidRDefault="00632400">
            <w:pPr>
              <w:pStyle w:val="ConsPlusNormal"/>
              <w:jc w:val="center"/>
            </w:pPr>
            <w:r>
              <w:t>100</w:t>
            </w:r>
          </w:p>
        </w:tc>
        <w:tc>
          <w:tcPr>
            <w:tcW w:w="784"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826" w:type="dxa"/>
          </w:tcPr>
          <w:p w:rsidR="00632400" w:rsidRDefault="00632400">
            <w:pPr>
              <w:pStyle w:val="ConsPlusNormal"/>
              <w:jc w:val="center"/>
            </w:pPr>
            <w:r>
              <w:t>100</w:t>
            </w:r>
          </w:p>
        </w:tc>
      </w:tr>
      <w:tr w:rsidR="00632400">
        <w:tc>
          <w:tcPr>
            <w:tcW w:w="850" w:type="dxa"/>
          </w:tcPr>
          <w:p w:rsidR="00632400" w:rsidRDefault="00632400">
            <w:pPr>
              <w:pStyle w:val="ConsPlusNormal"/>
              <w:jc w:val="center"/>
            </w:pPr>
            <w:r>
              <w:t>4.8.2.</w:t>
            </w:r>
          </w:p>
        </w:tc>
        <w:tc>
          <w:tcPr>
            <w:tcW w:w="2381" w:type="dxa"/>
          </w:tcPr>
          <w:p w:rsidR="00632400" w:rsidRDefault="00632400">
            <w:pPr>
              <w:pStyle w:val="ConsPlusNormal"/>
              <w:jc w:val="center"/>
            </w:pPr>
            <w:r>
              <w:t>Доля отдельных категорий граждан (ветеранов боевых действий, членов семей погибших (умерших) ветеранов боевых действий), получивших свидетельство о праве на социальную выплату, направленную на улучшение их жилищных условий, в общем объеме граждан, включенных в списки на получение государственной поддержки на улучшение жилищных условий</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50" w:type="dxa"/>
          </w:tcPr>
          <w:p w:rsidR="00632400" w:rsidRDefault="00632400">
            <w:pPr>
              <w:pStyle w:val="ConsPlusNormal"/>
              <w:jc w:val="center"/>
            </w:pPr>
            <w:r>
              <w:t>8,9</w:t>
            </w:r>
          </w:p>
        </w:tc>
        <w:tc>
          <w:tcPr>
            <w:tcW w:w="802" w:type="dxa"/>
          </w:tcPr>
          <w:p w:rsidR="00632400" w:rsidRDefault="00632400">
            <w:pPr>
              <w:pStyle w:val="ConsPlusNormal"/>
              <w:jc w:val="center"/>
            </w:pPr>
            <w:r>
              <w:t>14,2</w:t>
            </w:r>
          </w:p>
        </w:tc>
        <w:tc>
          <w:tcPr>
            <w:tcW w:w="840" w:type="dxa"/>
          </w:tcPr>
          <w:p w:rsidR="00632400" w:rsidRDefault="00632400">
            <w:pPr>
              <w:pStyle w:val="ConsPlusNormal"/>
              <w:jc w:val="center"/>
            </w:pPr>
            <w:r>
              <w:t>16,6</w:t>
            </w:r>
          </w:p>
        </w:tc>
        <w:tc>
          <w:tcPr>
            <w:tcW w:w="850" w:type="dxa"/>
          </w:tcPr>
          <w:p w:rsidR="00632400" w:rsidRDefault="00632400">
            <w:pPr>
              <w:pStyle w:val="ConsPlusNormal"/>
              <w:jc w:val="center"/>
            </w:pPr>
            <w:r>
              <w:t>33,3</w:t>
            </w:r>
          </w:p>
        </w:tc>
        <w:tc>
          <w:tcPr>
            <w:tcW w:w="801" w:type="dxa"/>
          </w:tcPr>
          <w:p w:rsidR="00632400" w:rsidRDefault="00632400">
            <w:pPr>
              <w:pStyle w:val="ConsPlusNormal"/>
              <w:jc w:val="center"/>
            </w:pPr>
            <w:r>
              <w:t>26,9</w:t>
            </w:r>
          </w:p>
        </w:tc>
        <w:tc>
          <w:tcPr>
            <w:tcW w:w="798" w:type="dxa"/>
          </w:tcPr>
          <w:p w:rsidR="00632400" w:rsidRDefault="00632400">
            <w:pPr>
              <w:pStyle w:val="ConsPlusNormal"/>
              <w:jc w:val="center"/>
            </w:pPr>
            <w:r>
              <w:t>36,8</w:t>
            </w:r>
          </w:p>
        </w:tc>
        <w:tc>
          <w:tcPr>
            <w:tcW w:w="798" w:type="dxa"/>
          </w:tcPr>
          <w:p w:rsidR="00632400" w:rsidRDefault="00632400">
            <w:pPr>
              <w:pStyle w:val="ConsPlusNormal"/>
              <w:jc w:val="center"/>
            </w:pPr>
            <w:r>
              <w:t>58,3</w:t>
            </w:r>
          </w:p>
        </w:tc>
        <w:tc>
          <w:tcPr>
            <w:tcW w:w="784" w:type="dxa"/>
          </w:tcPr>
          <w:p w:rsidR="00632400" w:rsidRDefault="00632400">
            <w:pPr>
              <w:pStyle w:val="ConsPlusNormal"/>
              <w:jc w:val="center"/>
            </w:pPr>
            <w:r>
              <w:t>58,3</w:t>
            </w:r>
          </w:p>
        </w:tc>
        <w:tc>
          <w:tcPr>
            <w:tcW w:w="798" w:type="dxa"/>
          </w:tcPr>
          <w:p w:rsidR="00632400" w:rsidRDefault="00632400">
            <w:pPr>
              <w:pStyle w:val="ConsPlusNormal"/>
              <w:jc w:val="center"/>
            </w:pPr>
            <w:r>
              <w:t>58,3</w:t>
            </w:r>
          </w:p>
        </w:tc>
        <w:tc>
          <w:tcPr>
            <w:tcW w:w="826" w:type="dxa"/>
          </w:tcPr>
          <w:p w:rsidR="00632400" w:rsidRDefault="00632400">
            <w:pPr>
              <w:pStyle w:val="ConsPlusNormal"/>
              <w:jc w:val="center"/>
            </w:pPr>
            <w:r>
              <w:t>58,3</w:t>
            </w:r>
          </w:p>
        </w:tc>
      </w:tr>
      <w:tr w:rsidR="00632400">
        <w:tc>
          <w:tcPr>
            <w:tcW w:w="850" w:type="dxa"/>
          </w:tcPr>
          <w:p w:rsidR="00632400" w:rsidRDefault="00632400">
            <w:pPr>
              <w:pStyle w:val="ConsPlusNormal"/>
              <w:jc w:val="center"/>
            </w:pPr>
            <w:r>
              <w:t>4.8.3.</w:t>
            </w:r>
          </w:p>
        </w:tc>
        <w:tc>
          <w:tcPr>
            <w:tcW w:w="2381" w:type="dxa"/>
          </w:tcPr>
          <w:p w:rsidR="00632400" w:rsidRDefault="00632400">
            <w:pPr>
              <w:pStyle w:val="ConsPlusNormal"/>
              <w:jc w:val="center"/>
            </w:pPr>
            <w:r>
              <w:t>Доля отдельных категорий граждан (инвалидов и семей, имеющих детей-инвалидов), получивших свидетельство о праве на социальную выплату, направленную на улучшение их жилищных условий, в общем объеме граждан, включенных в списки на получение государственной поддержки на улучшение жилищных условий</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50" w:type="dxa"/>
          </w:tcPr>
          <w:p w:rsidR="00632400" w:rsidRDefault="00632400">
            <w:pPr>
              <w:pStyle w:val="ConsPlusNormal"/>
              <w:jc w:val="center"/>
            </w:pPr>
            <w:r>
              <w:t>4,05</w:t>
            </w:r>
          </w:p>
        </w:tc>
        <w:tc>
          <w:tcPr>
            <w:tcW w:w="802" w:type="dxa"/>
          </w:tcPr>
          <w:p w:rsidR="00632400" w:rsidRDefault="00632400">
            <w:pPr>
              <w:pStyle w:val="ConsPlusNormal"/>
              <w:jc w:val="center"/>
            </w:pPr>
            <w:r>
              <w:t>6,7</w:t>
            </w:r>
          </w:p>
        </w:tc>
        <w:tc>
          <w:tcPr>
            <w:tcW w:w="840" w:type="dxa"/>
          </w:tcPr>
          <w:p w:rsidR="00632400" w:rsidRDefault="00632400">
            <w:pPr>
              <w:pStyle w:val="ConsPlusNormal"/>
              <w:jc w:val="center"/>
            </w:pPr>
            <w:r>
              <w:t>6,5</w:t>
            </w:r>
          </w:p>
        </w:tc>
        <w:tc>
          <w:tcPr>
            <w:tcW w:w="850" w:type="dxa"/>
          </w:tcPr>
          <w:p w:rsidR="00632400" w:rsidRDefault="00632400">
            <w:pPr>
              <w:pStyle w:val="ConsPlusNormal"/>
              <w:jc w:val="center"/>
            </w:pPr>
            <w:r>
              <w:t>8,3</w:t>
            </w:r>
          </w:p>
        </w:tc>
        <w:tc>
          <w:tcPr>
            <w:tcW w:w="801" w:type="dxa"/>
          </w:tcPr>
          <w:p w:rsidR="00632400" w:rsidRDefault="00632400">
            <w:pPr>
              <w:pStyle w:val="ConsPlusNormal"/>
              <w:jc w:val="center"/>
            </w:pPr>
            <w:r>
              <w:t>18,0</w:t>
            </w:r>
          </w:p>
        </w:tc>
        <w:tc>
          <w:tcPr>
            <w:tcW w:w="798" w:type="dxa"/>
          </w:tcPr>
          <w:p w:rsidR="00632400" w:rsidRDefault="00632400">
            <w:pPr>
              <w:pStyle w:val="ConsPlusNormal"/>
              <w:jc w:val="center"/>
            </w:pPr>
            <w:r>
              <w:t>20,1</w:t>
            </w:r>
          </w:p>
        </w:tc>
        <w:tc>
          <w:tcPr>
            <w:tcW w:w="798" w:type="dxa"/>
          </w:tcPr>
          <w:p w:rsidR="00632400" w:rsidRDefault="00632400">
            <w:pPr>
              <w:pStyle w:val="ConsPlusNormal"/>
              <w:jc w:val="center"/>
            </w:pPr>
            <w:r>
              <w:t>29,2</w:t>
            </w:r>
          </w:p>
        </w:tc>
        <w:tc>
          <w:tcPr>
            <w:tcW w:w="784" w:type="dxa"/>
          </w:tcPr>
          <w:p w:rsidR="00632400" w:rsidRDefault="00632400">
            <w:pPr>
              <w:pStyle w:val="ConsPlusNormal"/>
              <w:jc w:val="center"/>
            </w:pPr>
            <w:r>
              <w:t>29,2</w:t>
            </w:r>
          </w:p>
        </w:tc>
        <w:tc>
          <w:tcPr>
            <w:tcW w:w="798" w:type="dxa"/>
          </w:tcPr>
          <w:p w:rsidR="00632400" w:rsidRDefault="00632400">
            <w:pPr>
              <w:pStyle w:val="ConsPlusNormal"/>
              <w:jc w:val="center"/>
            </w:pPr>
            <w:r>
              <w:t>29,2</w:t>
            </w:r>
          </w:p>
        </w:tc>
        <w:tc>
          <w:tcPr>
            <w:tcW w:w="826" w:type="dxa"/>
          </w:tcPr>
          <w:p w:rsidR="00632400" w:rsidRDefault="00632400">
            <w:pPr>
              <w:pStyle w:val="ConsPlusNormal"/>
              <w:jc w:val="center"/>
            </w:pPr>
            <w:r>
              <w:t>29,2</w:t>
            </w:r>
          </w:p>
        </w:tc>
      </w:tr>
      <w:tr w:rsidR="00632400">
        <w:tc>
          <w:tcPr>
            <w:tcW w:w="850" w:type="dxa"/>
          </w:tcPr>
          <w:p w:rsidR="00632400" w:rsidRDefault="00632400">
            <w:pPr>
              <w:pStyle w:val="ConsPlusNormal"/>
              <w:jc w:val="center"/>
            </w:pPr>
            <w:r>
              <w:t>4.9.</w:t>
            </w:r>
          </w:p>
        </w:tc>
        <w:tc>
          <w:tcPr>
            <w:tcW w:w="2381" w:type="dxa"/>
          </w:tcPr>
          <w:p w:rsidR="00632400" w:rsidRDefault="00632400">
            <w:pPr>
              <w:pStyle w:val="ConsPlusNormal"/>
              <w:jc w:val="center"/>
            </w:pPr>
            <w:r>
              <w:t>Численность граждан - участников программы "Жилье для российской семьи" государственной программы Российской Федерации "Обеспечение доступным и комфортным жильем и коммунальными услугами граждан Российской Федерации", получивших социальные выплаты на компенсацию процентной ставки по ипотечным жилищным кредитам, ипотечным жилищным займам</w:t>
            </w:r>
          </w:p>
        </w:tc>
        <w:tc>
          <w:tcPr>
            <w:tcW w:w="973" w:type="dxa"/>
          </w:tcPr>
          <w:p w:rsidR="00632400" w:rsidRDefault="00632400">
            <w:pPr>
              <w:pStyle w:val="ConsPlusNormal"/>
              <w:jc w:val="center"/>
            </w:pPr>
            <w:r>
              <w:t>граждан</w:t>
            </w:r>
          </w:p>
        </w:tc>
        <w:tc>
          <w:tcPr>
            <w:tcW w:w="1020"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798" w:type="dxa"/>
          </w:tcPr>
          <w:p w:rsidR="00632400" w:rsidRDefault="00632400">
            <w:pPr>
              <w:pStyle w:val="ConsPlusNormal"/>
              <w:jc w:val="center"/>
            </w:pPr>
            <w:r>
              <w:t>11</w:t>
            </w:r>
          </w:p>
        </w:tc>
        <w:tc>
          <w:tcPr>
            <w:tcW w:w="798"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2" w:type="dxa"/>
          </w:tcPr>
          <w:p w:rsidR="00632400" w:rsidRDefault="00632400">
            <w:pPr>
              <w:pStyle w:val="ConsPlusNormal"/>
              <w:jc w:val="center"/>
            </w:pPr>
            <w:r>
              <w:t>-</w:t>
            </w:r>
          </w:p>
        </w:tc>
        <w:tc>
          <w:tcPr>
            <w:tcW w:w="840"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1"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84"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26" w:type="dxa"/>
          </w:tcPr>
          <w:p w:rsidR="00632400" w:rsidRDefault="00632400">
            <w:pPr>
              <w:pStyle w:val="ConsPlusNormal"/>
              <w:jc w:val="center"/>
            </w:pPr>
            <w:r>
              <w:t>-</w:t>
            </w:r>
          </w:p>
        </w:tc>
      </w:tr>
      <w:tr w:rsidR="00632400">
        <w:tc>
          <w:tcPr>
            <w:tcW w:w="850" w:type="dxa"/>
          </w:tcPr>
          <w:p w:rsidR="00632400" w:rsidRDefault="00632400">
            <w:pPr>
              <w:pStyle w:val="ConsPlusNormal"/>
              <w:jc w:val="center"/>
            </w:pPr>
            <w:r>
              <w:t>4.10.</w:t>
            </w:r>
          </w:p>
        </w:tc>
        <w:tc>
          <w:tcPr>
            <w:tcW w:w="2381" w:type="dxa"/>
          </w:tcPr>
          <w:p w:rsidR="00632400" w:rsidRDefault="00632400">
            <w:pPr>
              <w:pStyle w:val="ConsPlusNormal"/>
              <w:jc w:val="center"/>
            </w:pPr>
            <w:r>
              <w:t>Доля граждан - участников программы "Жилье для российской семьи" государственной программы Российской Федерации "Обеспечение доступным и комфортным жильем и коммунальными услугами граждан Российской Федерации", получивших социальные выплаты на компенсацию процентной ставки по ипотечным жилищным кредитам, ипотечным жилищным займам, в общем объеме граждан, изъявивших желание получить социальную выплату и имеющих право на нее, путем участия в подпрограмме</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98" w:type="dxa"/>
          </w:tcPr>
          <w:p w:rsidR="00632400" w:rsidRDefault="00632400">
            <w:pPr>
              <w:pStyle w:val="ConsPlusNormal"/>
              <w:jc w:val="center"/>
            </w:pPr>
            <w:r>
              <w:t>100</w:t>
            </w:r>
          </w:p>
        </w:tc>
        <w:tc>
          <w:tcPr>
            <w:tcW w:w="850" w:type="dxa"/>
          </w:tcPr>
          <w:p w:rsidR="00632400" w:rsidRDefault="00632400">
            <w:pPr>
              <w:pStyle w:val="ConsPlusNormal"/>
              <w:jc w:val="center"/>
            </w:pPr>
            <w:r>
              <w:t>100</w:t>
            </w:r>
          </w:p>
        </w:tc>
        <w:tc>
          <w:tcPr>
            <w:tcW w:w="802" w:type="dxa"/>
          </w:tcPr>
          <w:p w:rsidR="00632400" w:rsidRDefault="00632400">
            <w:pPr>
              <w:pStyle w:val="ConsPlusNormal"/>
              <w:jc w:val="center"/>
            </w:pPr>
            <w:r>
              <w:t>100</w:t>
            </w:r>
          </w:p>
        </w:tc>
        <w:tc>
          <w:tcPr>
            <w:tcW w:w="840" w:type="dxa"/>
          </w:tcPr>
          <w:p w:rsidR="00632400" w:rsidRDefault="00632400">
            <w:pPr>
              <w:pStyle w:val="ConsPlusNormal"/>
              <w:jc w:val="center"/>
            </w:pPr>
            <w:r>
              <w:t>100</w:t>
            </w:r>
          </w:p>
        </w:tc>
        <w:tc>
          <w:tcPr>
            <w:tcW w:w="850" w:type="dxa"/>
          </w:tcPr>
          <w:p w:rsidR="00632400" w:rsidRDefault="00632400">
            <w:pPr>
              <w:pStyle w:val="ConsPlusNormal"/>
              <w:jc w:val="center"/>
            </w:pPr>
            <w:r>
              <w:t>-</w:t>
            </w:r>
          </w:p>
        </w:tc>
        <w:tc>
          <w:tcPr>
            <w:tcW w:w="801"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84"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26" w:type="dxa"/>
          </w:tcPr>
          <w:p w:rsidR="00632400" w:rsidRDefault="00632400">
            <w:pPr>
              <w:pStyle w:val="ConsPlusNormal"/>
              <w:jc w:val="center"/>
            </w:pPr>
            <w:r>
              <w:t>-</w:t>
            </w:r>
          </w:p>
        </w:tc>
      </w:tr>
      <w:tr w:rsidR="00632400">
        <w:tc>
          <w:tcPr>
            <w:tcW w:w="850" w:type="dxa"/>
          </w:tcPr>
          <w:p w:rsidR="00632400" w:rsidRDefault="00632400">
            <w:pPr>
              <w:pStyle w:val="ConsPlusNormal"/>
              <w:jc w:val="center"/>
            </w:pPr>
            <w:r>
              <w:t>4.11.</w:t>
            </w:r>
          </w:p>
        </w:tc>
        <w:tc>
          <w:tcPr>
            <w:tcW w:w="2381" w:type="dxa"/>
          </w:tcPr>
          <w:p w:rsidR="00632400" w:rsidRDefault="00632400">
            <w:pPr>
              <w:pStyle w:val="ConsPlusNormal"/>
              <w:jc w:val="center"/>
            </w:pPr>
            <w:r>
              <w:t>Доля молодых семей, получивших жилищный сертификат о праве на получение социальной выплаты на приобретение или строительство жилья при рождении первого ребенка, в общем количестве молодых семей, включенных в список получателей, по состоянию на начало отчетного года</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2" w:type="dxa"/>
          </w:tcPr>
          <w:p w:rsidR="00632400" w:rsidRDefault="00632400">
            <w:pPr>
              <w:pStyle w:val="ConsPlusNormal"/>
              <w:jc w:val="center"/>
            </w:pPr>
            <w:r>
              <w:t>-</w:t>
            </w:r>
          </w:p>
        </w:tc>
        <w:tc>
          <w:tcPr>
            <w:tcW w:w="840" w:type="dxa"/>
          </w:tcPr>
          <w:p w:rsidR="00632400" w:rsidRDefault="00632400">
            <w:pPr>
              <w:pStyle w:val="ConsPlusNormal"/>
              <w:jc w:val="center"/>
            </w:pPr>
            <w:r>
              <w:t>-</w:t>
            </w:r>
          </w:p>
        </w:tc>
        <w:tc>
          <w:tcPr>
            <w:tcW w:w="850" w:type="dxa"/>
          </w:tcPr>
          <w:p w:rsidR="00632400" w:rsidRDefault="00632400">
            <w:pPr>
              <w:pStyle w:val="ConsPlusNormal"/>
              <w:jc w:val="center"/>
            </w:pPr>
            <w:r>
              <w:t>12,5</w:t>
            </w:r>
          </w:p>
        </w:tc>
        <w:tc>
          <w:tcPr>
            <w:tcW w:w="801" w:type="dxa"/>
          </w:tcPr>
          <w:p w:rsidR="00632400" w:rsidRDefault="00632400">
            <w:pPr>
              <w:pStyle w:val="ConsPlusNormal"/>
              <w:jc w:val="center"/>
            </w:pPr>
            <w:r>
              <w:t>9,9</w:t>
            </w:r>
          </w:p>
        </w:tc>
        <w:tc>
          <w:tcPr>
            <w:tcW w:w="798" w:type="dxa"/>
          </w:tcPr>
          <w:p w:rsidR="00632400" w:rsidRDefault="00632400">
            <w:pPr>
              <w:pStyle w:val="ConsPlusNormal"/>
              <w:jc w:val="center"/>
            </w:pPr>
            <w:r>
              <w:t>23,6</w:t>
            </w:r>
          </w:p>
        </w:tc>
        <w:tc>
          <w:tcPr>
            <w:tcW w:w="798" w:type="dxa"/>
          </w:tcPr>
          <w:p w:rsidR="00632400" w:rsidRDefault="00632400">
            <w:pPr>
              <w:pStyle w:val="ConsPlusNormal"/>
              <w:jc w:val="center"/>
            </w:pPr>
            <w:r>
              <w:t>17,4</w:t>
            </w:r>
          </w:p>
        </w:tc>
        <w:tc>
          <w:tcPr>
            <w:tcW w:w="784"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26" w:type="dxa"/>
          </w:tcPr>
          <w:p w:rsidR="00632400" w:rsidRDefault="00632400">
            <w:pPr>
              <w:pStyle w:val="ConsPlusNormal"/>
              <w:jc w:val="center"/>
            </w:pPr>
            <w:r>
              <w:t>-</w:t>
            </w:r>
          </w:p>
        </w:tc>
      </w:tr>
      <w:tr w:rsidR="00632400">
        <w:tc>
          <w:tcPr>
            <w:tcW w:w="15987" w:type="dxa"/>
            <w:gridSpan w:val="17"/>
          </w:tcPr>
          <w:p w:rsidR="00632400" w:rsidRDefault="00632400">
            <w:pPr>
              <w:pStyle w:val="ConsPlusNormal"/>
              <w:jc w:val="center"/>
              <w:outlineLvl w:val="3"/>
            </w:pPr>
            <w:r>
              <w:t>Подпрограмма 5. Признание граждан нуждающимися в социальном обслуживании. Обеспечение граждан пожилого возраста и инвалидов, граждан, оказавшихся в трудной жизненной ситуации, стационарным обслуживанием и реабилитационными услугами.</w:t>
            </w:r>
          </w:p>
        </w:tc>
      </w:tr>
      <w:tr w:rsidR="00632400">
        <w:tc>
          <w:tcPr>
            <w:tcW w:w="850" w:type="dxa"/>
            <w:vMerge w:val="restart"/>
          </w:tcPr>
          <w:p w:rsidR="00632400" w:rsidRDefault="00632400">
            <w:pPr>
              <w:pStyle w:val="ConsPlusNormal"/>
              <w:jc w:val="center"/>
            </w:pPr>
            <w:r>
              <w:t>5.1.</w:t>
            </w:r>
          </w:p>
        </w:tc>
        <w:tc>
          <w:tcPr>
            <w:tcW w:w="2381" w:type="dxa"/>
          </w:tcPr>
          <w:p w:rsidR="00632400" w:rsidRDefault="00632400">
            <w:pPr>
              <w:pStyle w:val="ConsPlusNormal"/>
              <w:jc w:val="center"/>
            </w:pPr>
            <w:r>
              <w:t>Количество койко-дней в доме ночного пребывания</w:t>
            </w:r>
          </w:p>
        </w:tc>
        <w:tc>
          <w:tcPr>
            <w:tcW w:w="973" w:type="dxa"/>
          </w:tcPr>
          <w:p w:rsidR="00632400" w:rsidRDefault="00632400">
            <w:pPr>
              <w:pStyle w:val="ConsPlusNormal"/>
              <w:jc w:val="center"/>
            </w:pPr>
            <w:r>
              <w:t>койко-дни</w:t>
            </w:r>
          </w:p>
        </w:tc>
        <w:tc>
          <w:tcPr>
            <w:tcW w:w="1020" w:type="dxa"/>
          </w:tcPr>
          <w:p w:rsidR="00632400" w:rsidRDefault="00632400">
            <w:pPr>
              <w:pStyle w:val="ConsPlusNormal"/>
              <w:jc w:val="center"/>
            </w:pPr>
            <w:r>
              <w:t>16642</w:t>
            </w:r>
          </w:p>
        </w:tc>
        <w:tc>
          <w:tcPr>
            <w:tcW w:w="1020" w:type="dxa"/>
          </w:tcPr>
          <w:p w:rsidR="00632400" w:rsidRDefault="00632400">
            <w:pPr>
              <w:pStyle w:val="ConsPlusNormal"/>
              <w:jc w:val="center"/>
            </w:pPr>
            <w:r>
              <w:t>18200</w:t>
            </w:r>
          </w:p>
        </w:tc>
        <w:tc>
          <w:tcPr>
            <w:tcW w:w="798"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2" w:type="dxa"/>
          </w:tcPr>
          <w:p w:rsidR="00632400" w:rsidRDefault="00632400">
            <w:pPr>
              <w:pStyle w:val="ConsPlusNormal"/>
              <w:jc w:val="center"/>
            </w:pPr>
            <w:r>
              <w:t>-</w:t>
            </w:r>
          </w:p>
        </w:tc>
        <w:tc>
          <w:tcPr>
            <w:tcW w:w="840"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1"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84"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26" w:type="dxa"/>
          </w:tcPr>
          <w:p w:rsidR="00632400" w:rsidRDefault="00632400">
            <w:pPr>
              <w:pStyle w:val="ConsPlusNormal"/>
              <w:jc w:val="center"/>
            </w:pPr>
            <w:r>
              <w:t>-</w:t>
            </w:r>
          </w:p>
        </w:tc>
      </w:tr>
      <w:tr w:rsidR="00632400">
        <w:tc>
          <w:tcPr>
            <w:tcW w:w="850" w:type="dxa"/>
            <w:vMerge/>
          </w:tcPr>
          <w:p w:rsidR="00632400" w:rsidRDefault="00632400">
            <w:pPr>
              <w:pStyle w:val="ConsPlusNormal"/>
            </w:pPr>
          </w:p>
        </w:tc>
        <w:tc>
          <w:tcPr>
            <w:tcW w:w="2381" w:type="dxa"/>
          </w:tcPr>
          <w:p w:rsidR="00632400" w:rsidRDefault="00632400">
            <w:pPr>
              <w:pStyle w:val="ConsPlusNormal"/>
              <w:jc w:val="center"/>
            </w:pPr>
            <w:r>
              <w:t>Средняя численность получателей социальных услуг за год в доме ночного пребывания</w:t>
            </w:r>
          </w:p>
        </w:tc>
        <w:tc>
          <w:tcPr>
            <w:tcW w:w="973" w:type="dxa"/>
          </w:tcPr>
          <w:p w:rsidR="00632400" w:rsidRDefault="00632400">
            <w:pPr>
              <w:pStyle w:val="ConsPlusNormal"/>
              <w:jc w:val="center"/>
            </w:pPr>
            <w:r>
              <w:t>человек</w:t>
            </w:r>
          </w:p>
        </w:tc>
        <w:tc>
          <w:tcPr>
            <w:tcW w:w="1020"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798" w:type="dxa"/>
          </w:tcPr>
          <w:p w:rsidR="00632400" w:rsidRDefault="00632400">
            <w:pPr>
              <w:pStyle w:val="ConsPlusNormal"/>
              <w:jc w:val="center"/>
            </w:pPr>
            <w:r>
              <w:t>48</w:t>
            </w:r>
          </w:p>
        </w:tc>
        <w:tc>
          <w:tcPr>
            <w:tcW w:w="798" w:type="dxa"/>
          </w:tcPr>
          <w:p w:rsidR="00632400" w:rsidRDefault="00632400">
            <w:pPr>
              <w:pStyle w:val="ConsPlusNormal"/>
              <w:jc w:val="center"/>
            </w:pPr>
            <w:r>
              <w:t>45</w:t>
            </w:r>
          </w:p>
        </w:tc>
        <w:tc>
          <w:tcPr>
            <w:tcW w:w="850" w:type="dxa"/>
          </w:tcPr>
          <w:p w:rsidR="00632400" w:rsidRDefault="00632400">
            <w:pPr>
              <w:pStyle w:val="ConsPlusNormal"/>
              <w:jc w:val="center"/>
            </w:pPr>
            <w:r>
              <w:t>45</w:t>
            </w:r>
          </w:p>
        </w:tc>
        <w:tc>
          <w:tcPr>
            <w:tcW w:w="802" w:type="dxa"/>
          </w:tcPr>
          <w:p w:rsidR="00632400" w:rsidRDefault="00632400">
            <w:pPr>
              <w:pStyle w:val="ConsPlusNormal"/>
              <w:jc w:val="center"/>
            </w:pPr>
            <w:r>
              <w:t>-</w:t>
            </w:r>
          </w:p>
        </w:tc>
        <w:tc>
          <w:tcPr>
            <w:tcW w:w="840"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1"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84"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26" w:type="dxa"/>
          </w:tcPr>
          <w:p w:rsidR="00632400" w:rsidRDefault="00632400">
            <w:pPr>
              <w:pStyle w:val="ConsPlusNormal"/>
              <w:jc w:val="center"/>
            </w:pPr>
            <w:r>
              <w:t>-</w:t>
            </w:r>
          </w:p>
        </w:tc>
      </w:tr>
      <w:tr w:rsidR="00632400">
        <w:tc>
          <w:tcPr>
            <w:tcW w:w="850" w:type="dxa"/>
            <w:vMerge/>
          </w:tcPr>
          <w:p w:rsidR="00632400" w:rsidRDefault="00632400">
            <w:pPr>
              <w:pStyle w:val="ConsPlusNormal"/>
            </w:pPr>
          </w:p>
        </w:tc>
        <w:tc>
          <w:tcPr>
            <w:tcW w:w="2381" w:type="dxa"/>
          </w:tcPr>
          <w:p w:rsidR="00632400" w:rsidRDefault="00632400">
            <w:pPr>
              <w:pStyle w:val="ConsPlusNormal"/>
              <w:jc w:val="center"/>
            </w:pPr>
            <w:r>
              <w:t>% исполнения от плановых значений госзадания в доме ночного пребывания</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2" w:type="dxa"/>
          </w:tcPr>
          <w:p w:rsidR="00632400" w:rsidRDefault="00632400">
            <w:pPr>
              <w:pStyle w:val="ConsPlusNormal"/>
              <w:jc w:val="center"/>
            </w:pPr>
            <w:r>
              <w:t>95</w:t>
            </w:r>
          </w:p>
        </w:tc>
        <w:tc>
          <w:tcPr>
            <w:tcW w:w="840" w:type="dxa"/>
          </w:tcPr>
          <w:p w:rsidR="00632400" w:rsidRDefault="00632400">
            <w:pPr>
              <w:pStyle w:val="ConsPlusNormal"/>
              <w:jc w:val="center"/>
            </w:pPr>
            <w:r>
              <w:t>95</w:t>
            </w:r>
          </w:p>
        </w:tc>
        <w:tc>
          <w:tcPr>
            <w:tcW w:w="850" w:type="dxa"/>
          </w:tcPr>
          <w:p w:rsidR="00632400" w:rsidRDefault="00632400">
            <w:pPr>
              <w:pStyle w:val="ConsPlusNormal"/>
              <w:jc w:val="center"/>
            </w:pPr>
            <w:r>
              <w:t>95</w:t>
            </w:r>
          </w:p>
        </w:tc>
        <w:tc>
          <w:tcPr>
            <w:tcW w:w="801" w:type="dxa"/>
          </w:tcPr>
          <w:p w:rsidR="00632400" w:rsidRDefault="00632400">
            <w:pPr>
              <w:pStyle w:val="ConsPlusNormal"/>
              <w:jc w:val="center"/>
            </w:pPr>
            <w:r>
              <w:t>95</w:t>
            </w:r>
          </w:p>
        </w:tc>
        <w:tc>
          <w:tcPr>
            <w:tcW w:w="798" w:type="dxa"/>
          </w:tcPr>
          <w:p w:rsidR="00632400" w:rsidRDefault="00632400">
            <w:pPr>
              <w:pStyle w:val="ConsPlusNormal"/>
              <w:jc w:val="center"/>
            </w:pPr>
            <w:r>
              <w:t>95</w:t>
            </w:r>
          </w:p>
        </w:tc>
        <w:tc>
          <w:tcPr>
            <w:tcW w:w="798" w:type="dxa"/>
          </w:tcPr>
          <w:p w:rsidR="00632400" w:rsidRDefault="00632400">
            <w:pPr>
              <w:pStyle w:val="ConsPlusNormal"/>
              <w:jc w:val="center"/>
            </w:pPr>
            <w:r>
              <w:t>95</w:t>
            </w:r>
          </w:p>
        </w:tc>
        <w:tc>
          <w:tcPr>
            <w:tcW w:w="784" w:type="dxa"/>
          </w:tcPr>
          <w:p w:rsidR="00632400" w:rsidRDefault="00632400">
            <w:pPr>
              <w:pStyle w:val="ConsPlusNormal"/>
              <w:jc w:val="center"/>
            </w:pPr>
            <w:r>
              <w:t>95</w:t>
            </w:r>
          </w:p>
        </w:tc>
        <w:tc>
          <w:tcPr>
            <w:tcW w:w="798" w:type="dxa"/>
          </w:tcPr>
          <w:p w:rsidR="00632400" w:rsidRDefault="00632400">
            <w:pPr>
              <w:pStyle w:val="ConsPlusNormal"/>
              <w:jc w:val="center"/>
            </w:pPr>
            <w:r>
              <w:t>95</w:t>
            </w:r>
          </w:p>
        </w:tc>
        <w:tc>
          <w:tcPr>
            <w:tcW w:w="826" w:type="dxa"/>
          </w:tcPr>
          <w:p w:rsidR="00632400" w:rsidRDefault="00632400">
            <w:pPr>
              <w:pStyle w:val="ConsPlusNormal"/>
              <w:jc w:val="center"/>
            </w:pPr>
            <w:r>
              <w:t>95</w:t>
            </w:r>
          </w:p>
        </w:tc>
      </w:tr>
      <w:tr w:rsidR="00632400">
        <w:tc>
          <w:tcPr>
            <w:tcW w:w="850" w:type="dxa"/>
          </w:tcPr>
          <w:p w:rsidR="00632400" w:rsidRDefault="00632400">
            <w:pPr>
              <w:pStyle w:val="ConsPlusNormal"/>
              <w:jc w:val="center"/>
            </w:pPr>
            <w:r>
              <w:t>5.2.</w:t>
            </w:r>
          </w:p>
        </w:tc>
        <w:tc>
          <w:tcPr>
            <w:tcW w:w="2381" w:type="dxa"/>
          </w:tcPr>
          <w:p w:rsidR="00632400" w:rsidRDefault="00632400">
            <w:pPr>
              <w:pStyle w:val="ConsPlusNormal"/>
              <w:jc w:val="center"/>
            </w:pPr>
            <w:r>
              <w:t>% исполнения от плановых значений госзадания в государственных организациях социальной защиты, предоставляющих социальное обслуживание в стационарной и полустационарной формах</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2" w:type="dxa"/>
          </w:tcPr>
          <w:p w:rsidR="00632400" w:rsidRDefault="00632400">
            <w:pPr>
              <w:pStyle w:val="ConsPlusNormal"/>
              <w:jc w:val="center"/>
            </w:pPr>
            <w:r>
              <w:t>95</w:t>
            </w:r>
          </w:p>
        </w:tc>
        <w:tc>
          <w:tcPr>
            <w:tcW w:w="840" w:type="dxa"/>
          </w:tcPr>
          <w:p w:rsidR="00632400" w:rsidRDefault="00632400">
            <w:pPr>
              <w:pStyle w:val="ConsPlusNormal"/>
              <w:jc w:val="center"/>
            </w:pPr>
            <w:r>
              <w:t>70</w:t>
            </w:r>
          </w:p>
        </w:tc>
        <w:tc>
          <w:tcPr>
            <w:tcW w:w="850" w:type="dxa"/>
          </w:tcPr>
          <w:p w:rsidR="00632400" w:rsidRDefault="00632400">
            <w:pPr>
              <w:pStyle w:val="ConsPlusNormal"/>
              <w:jc w:val="center"/>
            </w:pPr>
            <w:r>
              <w:t>95</w:t>
            </w:r>
          </w:p>
        </w:tc>
        <w:tc>
          <w:tcPr>
            <w:tcW w:w="801" w:type="dxa"/>
          </w:tcPr>
          <w:p w:rsidR="00632400" w:rsidRDefault="00632400">
            <w:pPr>
              <w:pStyle w:val="ConsPlusNormal"/>
              <w:jc w:val="center"/>
            </w:pPr>
            <w:r>
              <w:t>95</w:t>
            </w:r>
          </w:p>
        </w:tc>
        <w:tc>
          <w:tcPr>
            <w:tcW w:w="798" w:type="dxa"/>
          </w:tcPr>
          <w:p w:rsidR="00632400" w:rsidRDefault="00632400">
            <w:pPr>
              <w:pStyle w:val="ConsPlusNormal"/>
              <w:jc w:val="center"/>
            </w:pPr>
            <w:r>
              <w:t>95</w:t>
            </w:r>
          </w:p>
        </w:tc>
        <w:tc>
          <w:tcPr>
            <w:tcW w:w="798" w:type="dxa"/>
          </w:tcPr>
          <w:p w:rsidR="00632400" w:rsidRDefault="00632400">
            <w:pPr>
              <w:pStyle w:val="ConsPlusNormal"/>
              <w:jc w:val="center"/>
            </w:pPr>
            <w:r>
              <w:t>95</w:t>
            </w:r>
          </w:p>
        </w:tc>
        <w:tc>
          <w:tcPr>
            <w:tcW w:w="784" w:type="dxa"/>
          </w:tcPr>
          <w:p w:rsidR="00632400" w:rsidRDefault="00632400">
            <w:pPr>
              <w:pStyle w:val="ConsPlusNormal"/>
              <w:jc w:val="center"/>
            </w:pPr>
            <w:r>
              <w:t>95</w:t>
            </w:r>
          </w:p>
        </w:tc>
        <w:tc>
          <w:tcPr>
            <w:tcW w:w="798" w:type="dxa"/>
          </w:tcPr>
          <w:p w:rsidR="00632400" w:rsidRDefault="00632400">
            <w:pPr>
              <w:pStyle w:val="ConsPlusNormal"/>
              <w:jc w:val="center"/>
            </w:pPr>
            <w:r>
              <w:t>95</w:t>
            </w:r>
          </w:p>
        </w:tc>
        <w:tc>
          <w:tcPr>
            <w:tcW w:w="826" w:type="dxa"/>
          </w:tcPr>
          <w:p w:rsidR="00632400" w:rsidRDefault="00632400">
            <w:pPr>
              <w:pStyle w:val="ConsPlusNormal"/>
              <w:jc w:val="center"/>
            </w:pPr>
            <w:r>
              <w:t>95</w:t>
            </w:r>
          </w:p>
        </w:tc>
      </w:tr>
      <w:tr w:rsidR="00632400">
        <w:tc>
          <w:tcPr>
            <w:tcW w:w="850" w:type="dxa"/>
            <w:vMerge w:val="restart"/>
          </w:tcPr>
          <w:p w:rsidR="00632400" w:rsidRDefault="00632400">
            <w:pPr>
              <w:pStyle w:val="ConsPlusNormal"/>
              <w:jc w:val="center"/>
            </w:pPr>
            <w:r>
              <w:t>5.3.</w:t>
            </w:r>
          </w:p>
        </w:tc>
        <w:tc>
          <w:tcPr>
            <w:tcW w:w="2381" w:type="dxa"/>
          </w:tcPr>
          <w:p w:rsidR="00632400" w:rsidRDefault="00632400">
            <w:pPr>
              <w:pStyle w:val="ConsPlusNormal"/>
              <w:jc w:val="center"/>
            </w:pPr>
            <w:r>
              <w:t>Количество койко-дней в психоневрологических интернатах</w:t>
            </w:r>
          </w:p>
        </w:tc>
        <w:tc>
          <w:tcPr>
            <w:tcW w:w="973" w:type="dxa"/>
          </w:tcPr>
          <w:p w:rsidR="00632400" w:rsidRDefault="00632400">
            <w:pPr>
              <w:pStyle w:val="ConsPlusNormal"/>
              <w:jc w:val="center"/>
            </w:pPr>
            <w:r>
              <w:t>койко-дни</w:t>
            </w:r>
          </w:p>
        </w:tc>
        <w:tc>
          <w:tcPr>
            <w:tcW w:w="1020" w:type="dxa"/>
          </w:tcPr>
          <w:p w:rsidR="00632400" w:rsidRDefault="00632400">
            <w:pPr>
              <w:pStyle w:val="ConsPlusNormal"/>
              <w:jc w:val="center"/>
            </w:pPr>
            <w:r>
              <w:t>503460</w:t>
            </w:r>
          </w:p>
        </w:tc>
        <w:tc>
          <w:tcPr>
            <w:tcW w:w="1020" w:type="dxa"/>
          </w:tcPr>
          <w:p w:rsidR="00632400" w:rsidRDefault="00632400">
            <w:pPr>
              <w:pStyle w:val="ConsPlusNormal"/>
              <w:jc w:val="center"/>
            </w:pPr>
            <w:r>
              <w:t>503460</w:t>
            </w:r>
          </w:p>
        </w:tc>
        <w:tc>
          <w:tcPr>
            <w:tcW w:w="798"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2" w:type="dxa"/>
          </w:tcPr>
          <w:p w:rsidR="00632400" w:rsidRDefault="00632400">
            <w:pPr>
              <w:pStyle w:val="ConsPlusNormal"/>
              <w:jc w:val="center"/>
            </w:pPr>
            <w:r>
              <w:t>-</w:t>
            </w:r>
          </w:p>
        </w:tc>
        <w:tc>
          <w:tcPr>
            <w:tcW w:w="840"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1"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84"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26" w:type="dxa"/>
          </w:tcPr>
          <w:p w:rsidR="00632400" w:rsidRDefault="00632400">
            <w:pPr>
              <w:pStyle w:val="ConsPlusNormal"/>
              <w:jc w:val="center"/>
            </w:pPr>
            <w:r>
              <w:t>-</w:t>
            </w:r>
          </w:p>
        </w:tc>
      </w:tr>
      <w:tr w:rsidR="00632400">
        <w:tc>
          <w:tcPr>
            <w:tcW w:w="850" w:type="dxa"/>
            <w:vMerge/>
          </w:tcPr>
          <w:p w:rsidR="00632400" w:rsidRDefault="00632400">
            <w:pPr>
              <w:pStyle w:val="ConsPlusNormal"/>
            </w:pPr>
          </w:p>
        </w:tc>
        <w:tc>
          <w:tcPr>
            <w:tcW w:w="2381" w:type="dxa"/>
          </w:tcPr>
          <w:p w:rsidR="00632400" w:rsidRDefault="00632400">
            <w:pPr>
              <w:pStyle w:val="ConsPlusNormal"/>
              <w:jc w:val="center"/>
            </w:pPr>
            <w:r>
              <w:t>Средняя численность получателей социальных услуг за год в психоневрологических интернатах</w:t>
            </w:r>
          </w:p>
        </w:tc>
        <w:tc>
          <w:tcPr>
            <w:tcW w:w="973" w:type="dxa"/>
          </w:tcPr>
          <w:p w:rsidR="00632400" w:rsidRDefault="00632400">
            <w:pPr>
              <w:pStyle w:val="ConsPlusNormal"/>
              <w:jc w:val="center"/>
            </w:pPr>
            <w:r>
              <w:t>человек</w:t>
            </w:r>
          </w:p>
        </w:tc>
        <w:tc>
          <w:tcPr>
            <w:tcW w:w="1020"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798" w:type="dxa"/>
          </w:tcPr>
          <w:p w:rsidR="00632400" w:rsidRDefault="00632400">
            <w:pPr>
              <w:pStyle w:val="ConsPlusNormal"/>
              <w:jc w:val="center"/>
            </w:pPr>
            <w:r>
              <w:t>1398</w:t>
            </w:r>
          </w:p>
        </w:tc>
        <w:tc>
          <w:tcPr>
            <w:tcW w:w="798" w:type="dxa"/>
          </w:tcPr>
          <w:p w:rsidR="00632400" w:rsidRDefault="00632400">
            <w:pPr>
              <w:pStyle w:val="ConsPlusNormal"/>
              <w:jc w:val="center"/>
            </w:pPr>
            <w:r>
              <w:t>1381</w:t>
            </w:r>
          </w:p>
        </w:tc>
        <w:tc>
          <w:tcPr>
            <w:tcW w:w="850" w:type="dxa"/>
          </w:tcPr>
          <w:p w:rsidR="00632400" w:rsidRDefault="00632400">
            <w:pPr>
              <w:pStyle w:val="ConsPlusNormal"/>
              <w:jc w:val="center"/>
            </w:pPr>
            <w:r>
              <w:t>1381</w:t>
            </w:r>
          </w:p>
        </w:tc>
        <w:tc>
          <w:tcPr>
            <w:tcW w:w="802" w:type="dxa"/>
          </w:tcPr>
          <w:p w:rsidR="00632400" w:rsidRDefault="00632400">
            <w:pPr>
              <w:pStyle w:val="ConsPlusNormal"/>
              <w:jc w:val="center"/>
            </w:pPr>
            <w:r>
              <w:t>-</w:t>
            </w:r>
          </w:p>
        </w:tc>
        <w:tc>
          <w:tcPr>
            <w:tcW w:w="840"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1"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84"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26" w:type="dxa"/>
          </w:tcPr>
          <w:p w:rsidR="00632400" w:rsidRDefault="00632400">
            <w:pPr>
              <w:pStyle w:val="ConsPlusNormal"/>
              <w:jc w:val="center"/>
            </w:pPr>
            <w:r>
              <w:t>-</w:t>
            </w:r>
          </w:p>
        </w:tc>
      </w:tr>
      <w:tr w:rsidR="00632400">
        <w:tc>
          <w:tcPr>
            <w:tcW w:w="850" w:type="dxa"/>
            <w:vMerge/>
          </w:tcPr>
          <w:p w:rsidR="00632400" w:rsidRDefault="00632400">
            <w:pPr>
              <w:pStyle w:val="ConsPlusNormal"/>
            </w:pPr>
          </w:p>
        </w:tc>
        <w:tc>
          <w:tcPr>
            <w:tcW w:w="2381" w:type="dxa"/>
          </w:tcPr>
          <w:p w:rsidR="00632400" w:rsidRDefault="00632400">
            <w:pPr>
              <w:pStyle w:val="ConsPlusNormal"/>
              <w:jc w:val="center"/>
            </w:pPr>
            <w:r>
              <w:t>% исполнения от плановых значений госзадания в психоневрологических интернатах</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2" w:type="dxa"/>
          </w:tcPr>
          <w:p w:rsidR="00632400" w:rsidRDefault="00632400">
            <w:pPr>
              <w:pStyle w:val="ConsPlusNormal"/>
              <w:jc w:val="center"/>
            </w:pPr>
            <w:r>
              <w:t>95</w:t>
            </w:r>
          </w:p>
        </w:tc>
        <w:tc>
          <w:tcPr>
            <w:tcW w:w="840" w:type="dxa"/>
          </w:tcPr>
          <w:p w:rsidR="00632400" w:rsidRDefault="00632400">
            <w:pPr>
              <w:pStyle w:val="ConsPlusNormal"/>
              <w:jc w:val="center"/>
            </w:pPr>
            <w:r>
              <w:t>95</w:t>
            </w:r>
          </w:p>
        </w:tc>
        <w:tc>
          <w:tcPr>
            <w:tcW w:w="850" w:type="dxa"/>
          </w:tcPr>
          <w:p w:rsidR="00632400" w:rsidRDefault="00632400">
            <w:pPr>
              <w:pStyle w:val="ConsPlusNormal"/>
              <w:jc w:val="center"/>
            </w:pPr>
            <w:r>
              <w:t>95</w:t>
            </w:r>
          </w:p>
        </w:tc>
        <w:tc>
          <w:tcPr>
            <w:tcW w:w="801" w:type="dxa"/>
          </w:tcPr>
          <w:p w:rsidR="00632400" w:rsidRDefault="00632400">
            <w:pPr>
              <w:pStyle w:val="ConsPlusNormal"/>
              <w:jc w:val="center"/>
            </w:pPr>
            <w:r>
              <w:t>95</w:t>
            </w:r>
          </w:p>
        </w:tc>
        <w:tc>
          <w:tcPr>
            <w:tcW w:w="798" w:type="dxa"/>
          </w:tcPr>
          <w:p w:rsidR="00632400" w:rsidRDefault="00632400">
            <w:pPr>
              <w:pStyle w:val="ConsPlusNormal"/>
              <w:jc w:val="center"/>
            </w:pPr>
            <w:r>
              <w:t>95</w:t>
            </w:r>
          </w:p>
        </w:tc>
        <w:tc>
          <w:tcPr>
            <w:tcW w:w="798" w:type="dxa"/>
          </w:tcPr>
          <w:p w:rsidR="00632400" w:rsidRDefault="00632400">
            <w:pPr>
              <w:pStyle w:val="ConsPlusNormal"/>
              <w:jc w:val="center"/>
            </w:pPr>
            <w:r>
              <w:t>95</w:t>
            </w:r>
          </w:p>
        </w:tc>
        <w:tc>
          <w:tcPr>
            <w:tcW w:w="784" w:type="dxa"/>
          </w:tcPr>
          <w:p w:rsidR="00632400" w:rsidRDefault="00632400">
            <w:pPr>
              <w:pStyle w:val="ConsPlusNormal"/>
              <w:jc w:val="center"/>
            </w:pPr>
            <w:r>
              <w:t>95</w:t>
            </w:r>
          </w:p>
        </w:tc>
        <w:tc>
          <w:tcPr>
            <w:tcW w:w="798" w:type="dxa"/>
          </w:tcPr>
          <w:p w:rsidR="00632400" w:rsidRDefault="00632400">
            <w:pPr>
              <w:pStyle w:val="ConsPlusNormal"/>
              <w:jc w:val="center"/>
            </w:pPr>
            <w:r>
              <w:t>95</w:t>
            </w:r>
          </w:p>
        </w:tc>
        <w:tc>
          <w:tcPr>
            <w:tcW w:w="826" w:type="dxa"/>
          </w:tcPr>
          <w:p w:rsidR="00632400" w:rsidRDefault="00632400">
            <w:pPr>
              <w:pStyle w:val="ConsPlusNormal"/>
              <w:jc w:val="center"/>
            </w:pPr>
            <w:r>
              <w:t>95</w:t>
            </w:r>
          </w:p>
        </w:tc>
      </w:tr>
      <w:tr w:rsidR="00632400">
        <w:tc>
          <w:tcPr>
            <w:tcW w:w="850" w:type="dxa"/>
          </w:tcPr>
          <w:p w:rsidR="00632400" w:rsidRDefault="00632400">
            <w:pPr>
              <w:pStyle w:val="ConsPlusNormal"/>
              <w:jc w:val="center"/>
            </w:pPr>
            <w:r>
              <w:t>5.4</w:t>
            </w:r>
          </w:p>
        </w:tc>
        <w:tc>
          <w:tcPr>
            <w:tcW w:w="2381" w:type="dxa"/>
          </w:tcPr>
          <w:p w:rsidR="00632400" w:rsidRDefault="00632400">
            <w:pPr>
              <w:pStyle w:val="ConsPlusNormal"/>
              <w:jc w:val="center"/>
            </w:pPr>
            <w:r>
              <w:t>% исполнения от плановых значений госзадания в домах-интернатах общего типа</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2" w:type="dxa"/>
          </w:tcPr>
          <w:p w:rsidR="00632400" w:rsidRDefault="00632400">
            <w:pPr>
              <w:pStyle w:val="ConsPlusNormal"/>
              <w:jc w:val="center"/>
            </w:pPr>
            <w:r>
              <w:t>95</w:t>
            </w:r>
          </w:p>
        </w:tc>
        <w:tc>
          <w:tcPr>
            <w:tcW w:w="840" w:type="dxa"/>
          </w:tcPr>
          <w:p w:rsidR="00632400" w:rsidRDefault="00632400">
            <w:pPr>
              <w:pStyle w:val="ConsPlusNormal"/>
              <w:jc w:val="center"/>
            </w:pPr>
            <w:r>
              <w:t>85</w:t>
            </w:r>
          </w:p>
        </w:tc>
        <w:tc>
          <w:tcPr>
            <w:tcW w:w="850" w:type="dxa"/>
          </w:tcPr>
          <w:p w:rsidR="00632400" w:rsidRDefault="00632400">
            <w:pPr>
              <w:pStyle w:val="ConsPlusNormal"/>
              <w:jc w:val="center"/>
            </w:pPr>
            <w:r>
              <w:t>95</w:t>
            </w:r>
          </w:p>
        </w:tc>
        <w:tc>
          <w:tcPr>
            <w:tcW w:w="801" w:type="dxa"/>
          </w:tcPr>
          <w:p w:rsidR="00632400" w:rsidRDefault="00632400">
            <w:pPr>
              <w:pStyle w:val="ConsPlusNormal"/>
              <w:jc w:val="center"/>
            </w:pPr>
            <w:r>
              <w:t>95</w:t>
            </w:r>
          </w:p>
        </w:tc>
        <w:tc>
          <w:tcPr>
            <w:tcW w:w="798" w:type="dxa"/>
          </w:tcPr>
          <w:p w:rsidR="00632400" w:rsidRDefault="00632400">
            <w:pPr>
              <w:pStyle w:val="ConsPlusNormal"/>
              <w:jc w:val="center"/>
            </w:pPr>
            <w:r>
              <w:t>95</w:t>
            </w:r>
          </w:p>
        </w:tc>
        <w:tc>
          <w:tcPr>
            <w:tcW w:w="798" w:type="dxa"/>
          </w:tcPr>
          <w:p w:rsidR="00632400" w:rsidRDefault="00632400">
            <w:pPr>
              <w:pStyle w:val="ConsPlusNormal"/>
              <w:jc w:val="center"/>
            </w:pPr>
            <w:r>
              <w:t>95</w:t>
            </w:r>
          </w:p>
        </w:tc>
        <w:tc>
          <w:tcPr>
            <w:tcW w:w="784" w:type="dxa"/>
          </w:tcPr>
          <w:p w:rsidR="00632400" w:rsidRDefault="00632400">
            <w:pPr>
              <w:pStyle w:val="ConsPlusNormal"/>
              <w:jc w:val="center"/>
            </w:pPr>
            <w:r>
              <w:t>95</w:t>
            </w:r>
          </w:p>
        </w:tc>
        <w:tc>
          <w:tcPr>
            <w:tcW w:w="798" w:type="dxa"/>
          </w:tcPr>
          <w:p w:rsidR="00632400" w:rsidRDefault="00632400">
            <w:pPr>
              <w:pStyle w:val="ConsPlusNormal"/>
              <w:jc w:val="center"/>
            </w:pPr>
            <w:r>
              <w:t>95</w:t>
            </w:r>
          </w:p>
        </w:tc>
        <w:tc>
          <w:tcPr>
            <w:tcW w:w="826" w:type="dxa"/>
          </w:tcPr>
          <w:p w:rsidR="00632400" w:rsidRDefault="00632400">
            <w:pPr>
              <w:pStyle w:val="ConsPlusNormal"/>
              <w:jc w:val="center"/>
            </w:pPr>
            <w:r>
              <w:t>95</w:t>
            </w:r>
          </w:p>
        </w:tc>
      </w:tr>
      <w:tr w:rsidR="00632400">
        <w:tc>
          <w:tcPr>
            <w:tcW w:w="850" w:type="dxa"/>
            <w:vMerge w:val="restart"/>
          </w:tcPr>
          <w:p w:rsidR="00632400" w:rsidRDefault="00632400">
            <w:pPr>
              <w:pStyle w:val="ConsPlusNormal"/>
              <w:jc w:val="center"/>
            </w:pPr>
            <w:r>
              <w:t>5.5.</w:t>
            </w:r>
          </w:p>
        </w:tc>
        <w:tc>
          <w:tcPr>
            <w:tcW w:w="2381" w:type="dxa"/>
          </w:tcPr>
          <w:p w:rsidR="00632400" w:rsidRDefault="00632400">
            <w:pPr>
              <w:pStyle w:val="ConsPlusNormal"/>
              <w:jc w:val="center"/>
            </w:pPr>
            <w:r>
              <w:t>Количество койко-дней в детских домах-интернатах</w:t>
            </w:r>
          </w:p>
        </w:tc>
        <w:tc>
          <w:tcPr>
            <w:tcW w:w="973" w:type="dxa"/>
          </w:tcPr>
          <w:p w:rsidR="00632400" w:rsidRDefault="00632400">
            <w:pPr>
              <w:pStyle w:val="ConsPlusNormal"/>
              <w:jc w:val="center"/>
            </w:pPr>
            <w:r>
              <w:t>койко-дни</w:t>
            </w:r>
          </w:p>
        </w:tc>
        <w:tc>
          <w:tcPr>
            <w:tcW w:w="1020" w:type="dxa"/>
          </w:tcPr>
          <w:p w:rsidR="00632400" w:rsidRDefault="00632400">
            <w:pPr>
              <w:pStyle w:val="ConsPlusNormal"/>
              <w:jc w:val="center"/>
            </w:pPr>
            <w:r>
              <w:t>51081</w:t>
            </w:r>
          </w:p>
        </w:tc>
        <w:tc>
          <w:tcPr>
            <w:tcW w:w="1020" w:type="dxa"/>
          </w:tcPr>
          <w:p w:rsidR="00632400" w:rsidRDefault="00632400">
            <w:pPr>
              <w:pStyle w:val="ConsPlusNormal"/>
              <w:jc w:val="center"/>
            </w:pPr>
            <w:r>
              <w:t>51080</w:t>
            </w:r>
          </w:p>
        </w:tc>
        <w:tc>
          <w:tcPr>
            <w:tcW w:w="798"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2" w:type="dxa"/>
          </w:tcPr>
          <w:p w:rsidR="00632400" w:rsidRDefault="00632400">
            <w:pPr>
              <w:pStyle w:val="ConsPlusNormal"/>
              <w:jc w:val="center"/>
            </w:pPr>
            <w:r>
              <w:t>-</w:t>
            </w:r>
          </w:p>
        </w:tc>
        <w:tc>
          <w:tcPr>
            <w:tcW w:w="840"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1"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84"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26" w:type="dxa"/>
          </w:tcPr>
          <w:p w:rsidR="00632400" w:rsidRDefault="00632400">
            <w:pPr>
              <w:pStyle w:val="ConsPlusNormal"/>
              <w:jc w:val="center"/>
            </w:pPr>
            <w:r>
              <w:t>-</w:t>
            </w:r>
          </w:p>
        </w:tc>
      </w:tr>
      <w:tr w:rsidR="00632400">
        <w:tc>
          <w:tcPr>
            <w:tcW w:w="850" w:type="dxa"/>
            <w:vMerge/>
          </w:tcPr>
          <w:p w:rsidR="00632400" w:rsidRDefault="00632400">
            <w:pPr>
              <w:pStyle w:val="ConsPlusNormal"/>
            </w:pPr>
          </w:p>
        </w:tc>
        <w:tc>
          <w:tcPr>
            <w:tcW w:w="2381" w:type="dxa"/>
          </w:tcPr>
          <w:p w:rsidR="00632400" w:rsidRDefault="00632400">
            <w:pPr>
              <w:pStyle w:val="ConsPlusNormal"/>
              <w:jc w:val="center"/>
            </w:pPr>
            <w:r>
              <w:t>Средняя численность получателей социальных услуг за год в детских домах-интернатах</w:t>
            </w:r>
          </w:p>
        </w:tc>
        <w:tc>
          <w:tcPr>
            <w:tcW w:w="973" w:type="dxa"/>
          </w:tcPr>
          <w:p w:rsidR="00632400" w:rsidRDefault="00632400">
            <w:pPr>
              <w:pStyle w:val="ConsPlusNormal"/>
              <w:jc w:val="center"/>
            </w:pPr>
            <w:r>
              <w:t>человек</w:t>
            </w:r>
          </w:p>
        </w:tc>
        <w:tc>
          <w:tcPr>
            <w:tcW w:w="1020"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798" w:type="dxa"/>
          </w:tcPr>
          <w:p w:rsidR="00632400" w:rsidRDefault="00632400">
            <w:pPr>
              <w:pStyle w:val="ConsPlusNormal"/>
              <w:jc w:val="center"/>
            </w:pPr>
            <w:r>
              <w:t>145</w:t>
            </w:r>
          </w:p>
        </w:tc>
        <w:tc>
          <w:tcPr>
            <w:tcW w:w="798" w:type="dxa"/>
          </w:tcPr>
          <w:p w:rsidR="00632400" w:rsidRDefault="00632400">
            <w:pPr>
              <w:pStyle w:val="ConsPlusNormal"/>
              <w:jc w:val="center"/>
            </w:pPr>
            <w:r>
              <w:t>135</w:t>
            </w:r>
          </w:p>
        </w:tc>
        <w:tc>
          <w:tcPr>
            <w:tcW w:w="850" w:type="dxa"/>
          </w:tcPr>
          <w:p w:rsidR="00632400" w:rsidRDefault="00632400">
            <w:pPr>
              <w:pStyle w:val="ConsPlusNormal"/>
              <w:jc w:val="center"/>
            </w:pPr>
            <w:r>
              <w:t>130</w:t>
            </w:r>
          </w:p>
        </w:tc>
        <w:tc>
          <w:tcPr>
            <w:tcW w:w="802" w:type="dxa"/>
          </w:tcPr>
          <w:p w:rsidR="00632400" w:rsidRDefault="00632400">
            <w:pPr>
              <w:pStyle w:val="ConsPlusNormal"/>
              <w:jc w:val="center"/>
            </w:pPr>
            <w:r>
              <w:t>-</w:t>
            </w:r>
          </w:p>
        </w:tc>
        <w:tc>
          <w:tcPr>
            <w:tcW w:w="840"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1"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84"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26" w:type="dxa"/>
          </w:tcPr>
          <w:p w:rsidR="00632400" w:rsidRDefault="00632400">
            <w:pPr>
              <w:pStyle w:val="ConsPlusNormal"/>
              <w:jc w:val="center"/>
            </w:pPr>
            <w:r>
              <w:t>-</w:t>
            </w:r>
          </w:p>
        </w:tc>
      </w:tr>
      <w:tr w:rsidR="00632400">
        <w:tc>
          <w:tcPr>
            <w:tcW w:w="850" w:type="dxa"/>
            <w:vMerge/>
          </w:tcPr>
          <w:p w:rsidR="00632400" w:rsidRDefault="00632400">
            <w:pPr>
              <w:pStyle w:val="ConsPlusNormal"/>
            </w:pPr>
          </w:p>
        </w:tc>
        <w:tc>
          <w:tcPr>
            <w:tcW w:w="2381" w:type="dxa"/>
          </w:tcPr>
          <w:p w:rsidR="00632400" w:rsidRDefault="00632400">
            <w:pPr>
              <w:pStyle w:val="ConsPlusNormal"/>
              <w:jc w:val="center"/>
            </w:pPr>
            <w:r>
              <w:t>% исполнения от плановых значений госзадания в детских домах-интернатах</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2" w:type="dxa"/>
          </w:tcPr>
          <w:p w:rsidR="00632400" w:rsidRDefault="00632400">
            <w:pPr>
              <w:pStyle w:val="ConsPlusNormal"/>
              <w:jc w:val="center"/>
            </w:pPr>
            <w:r>
              <w:t>95</w:t>
            </w:r>
          </w:p>
        </w:tc>
        <w:tc>
          <w:tcPr>
            <w:tcW w:w="840" w:type="dxa"/>
          </w:tcPr>
          <w:p w:rsidR="00632400" w:rsidRDefault="00632400">
            <w:pPr>
              <w:pStyle w:val="ConsPlusNormal"/>
              <w:jc w:val="center"/>
            </w:pPr>
            <w:r>
              <w:t>95</w:t>
            </w:r>
          </w:p>
        </w:tc>
        <w:tc>
          <w:tcPr>
            <w:tcW w:w="850" w:type="dxa"/>
          </w:tcPr>
          <w:p w:rsidR="00632400" w:rsidRDefault="00632400">
            <w:pPr>
              <w:pStyle w:val="ConsPlusNormal"/>
              <w:jc w:val="center"/>
            </w:pPr>
            <w:r>
              <w:t>95</w:t>
            </w:r>
          </w:p>
        </w:tc>
        <w:tc>
          <w:tcPr>
            <w:tcW w:w="801" w:type="dxa"/>
          </w:tcPr>
          <w:p w:rsidR="00632400" w:rsidRDefault="00632400">
            <w:pPr>
              <w:pStyle w:val="ConsPlusNormal"/>
              <w:jc w:val="center"/>
            </w:pPr>
            <w:r>
              <w:t>95</w:t>
            </w:r>
          </w:p>
        </w:tc>
        <w:tc>
          <w:tcPr>
            <w:tcW w:w="798" w:type="dxa"/>
          </w:tcPr>
          <w:p w:rsidR="00632400" w:rsidRDefault="00632400">
            <w:pPr>
              <w:pStyle w:val="ConsPlusNormal"/>
              <w:jc w:val="center"/>
            </w:pPr>
            <w:r>
              <w:t>95</w:t>
            </w:r>
          </w:p>
        </w:tc>
        <w:tc>
          <w:tcPr>
            <w:tcW w:w="798" w:type="dxa"/>
          </w:tcPr>
          <w:p w:rsidR="00632400" w:rsidRDefault="00632400">
            <w:pPr>
              <w:pStyle w:val="ConsPlusNormal"/>
              <w:jc w:val="center"/>
            </w:pPr>
            <w:r>
              <w:t>95</w:t>
            </w:r>
          </w:p>
        </w:tc>
        <w:tc>
          <w:tcPr>
            <w:tcW w:w="784" w:type="dxa"/>
          </w:tcPr>
          <w:p w:rsidR="00632400" w:rsidRDefault="00632400">
            <w:pPr>
              <w:pStyle w:val="ConsPlusNormal"/>
              <w:jc w:val="center"/>
            </w:pPr>
            <w:r>
              <w:t>95</w:t>
            </w:r>
          </w:p>
        </w:tc>
        <w:tc>
          <w:tcPr>
            <w:tcW w:w="798" w:type="dxa"/>
          </w:tcPr>
          <w:p w:rsidR="00632400" w:rsidRDefault="00632400">
            <w:pPr>
              <w:pStyle w:val="ConsPlusNormal"/>
              <w:jc w:val="center"/>
            </w:pPr>
            <w:r>
              <w:t>95</w:t>
            </w:r>
          </w:p>
        </w:tc>
        <w:tc>
          <w:tcPr>
            <w:tcW w:w="826" w:type="dxa"/>
          </w:tcPr>
          <w:p w:rsidR="00632400" w:rsidRDefault="00632400">
            <w:pPr>
              <w:pStyle w:val="ConsPlusNormal"/>
              <w:jc w:val="center"/>
            </w:pPr>
            <w:r>
              <w:t>95</w:t>
            </w:r>
          </w:p>
        </w:tc>
      </w:tr>
      <w:tr w:rsidR="00632400">
        <w:tc>
          <w:tcPr>
            <w:tcW w:w="850" w:type="dxa"/>
            <w:vMerge w:val="restart"/>
          </w:tcPr>
          <w:p w:rsidR="00632400" w:rsidRDefault="00632400">
            <w:pPr>
              <w:pStyle w:val="ConsPlusNormal"/>
              <w:jc w:val="center"/>
            </w:pPr>
            <w:r>
              <w:t>5.6.</w:t>
            </w:r>
          </w:p>
        </w:tc>
        <w:tc>
          <w:tcPr>
            <w:tcW w:w="2381" w:type="dxa"/>
          </w:tcPr>
          <w:p w:rsidR="00632400" w:rsidRDefault="00632400">
            <w:pPr>
              <w:pStyle w:val="ConsPlusNormal"/>
              <w:jc w:val="center"/>
            </w:pPr>
            <w:r>
              <w:t>Число учащихся, получающих образование по разным специальностям в профессиональных образовательных организациях с наличием интерната</w:t>
            </w:r>
          </w:p>
        </w:tc>
        <w:tc>
          <w:tcPr>
            <w:tcW w:w="973" w:type="dxa"/>
          </w:tcPr>
          <w:p w:rsidR="00632400" w:rsidRDefault="00632400">
            <w:pPr>
              <w:pStyle w:val="ConsPlusNormal"/>
              <w:jc w:val="center"/>
            </w:pPr>
            <w:r>
              <w:t>человек</w:t>
            </w:r>
          </w:p>
        </w:tc>
        <w:tc>
          <w:tcPr>
            <w:tcW w:w="1020" w:type="dxa"/>
          </w:tcPr>
          <w:p w:rsidR="00632400" w:rsidRDefault="00632400">
            <w:pPr>
              <w:pStyle w:val="ConsPlusNormal"/>
              <w:jc w:val="center"/>
            </w:pPr>
            <w:r>
              <w:t>77</w:t>
            </w:r>
          </w:p>
        </w:tc>
        <w:tc>
          <w:tcPr>
            <w:tcW w:w="1020" w:type="dxa"/>
          </w:tcPr>
          <w:p w:rsidR="00632400" w:rsidRDefault="00632400">
            <w:pPr>
              <w:pStyle w:val="ConsPlusNormal"/>
              <w:jc w:val="center"/>
            </w:pPr>
            <w:r>
              <w:t>79</w:t>
            </w:r>
          </w:p>
        </w:tc>
        <w:tc>
          <w:tcPr>
            <w:tcW w:w="798" w:type="dxa"/>
          </w:tcPr>
          <w:p w:rsidR="00632400" w:rsidRDefault="00632400">
            <w:pPr>
              <w:pStyle w:val="ConsPlusNormal"/>
              <w:jc w:val="center"/>
            </w:pPr>
            <w:r>
              <w:t>74</w:t>
            </w:r>
          </w:p>
        </w:tc>
        <w:tc>
          <w:tcPr>
            <w:tcW w:w="798" w:type="dxa"/>
          </w:tcPr>
          <w:p w:rsidR="00632400" w:rsidRDefault="00632400">
            <w:pPr>
              <w:pStyle w:val="ConsPlusNormal"/>
              <w:jc w:val="center"/>
            </w:pPr>
            <w:r>
              <w:t>74</w:t>
            </w:r>
          </w:p>
        </w:tc>
        <w:tc>
          <w:tcPr>
            <w:tcW w:w="850" w:type="dxa"/>
          </w:tcPr>
          <w:p w:rsidR="00632400" w:rsidRDefault="00632400">
            <w:pPr>
              <w:pStyle w:val="ConsPlusNormal"/>
              <w:jc w:val="center"/>
            </w:pPr>
            <w:r>
              <w:t>74</w:t>
            </w:r>
          </w:p>
        </w:tc>
        <w:tc>
          <w:tcPr>
            <w:tcW w:w="802" w:type="dxa"/>
          </w:tcPr>
          <w:p w:rsidR="00632400" w:rsidRDefault="00632400">
            <w:pPr>
              <w:pStyle w:val="ConsPlusNormal"/>
              <w:jc w:val="center"/>
            </w:pPr>
            <w:r>
              <w:t>-</w:t>
            </w:r>
          </w:p>
        </w:tc>
        <w:tc>
          <w:tcPr>
            <w:tcW w:w="840"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1"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84"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26" w:type="dxa"/>
          </w:tcPr>
          <w:p w:rsidR="00632400" w:rsidRDefault="00632400">
            <w:pPr>
              <w:pStyle w:val="ConsPlusNormal"/>
              <w:jc w:val="center"/>
            </w:pPr>
            <w:r>
              <w:t>-</w:t>
            </w:r>
          </w:p>
        </w:tc>
      </w:tr>
      <w:tr w:rsidR="00632400">
        <w:tc>
          <w:tcPr>
            <w:tcW w:w="850" w:type="dxa"/>
            <w:vMerge/>
          </w:tcPr>
          <w:p w:rsidR="00632400" w:rsidRDefault="00632400">
            <w:pPr>
              <w:pStyle w:val="ConsPlusNormal"/>
            </w:pPr>
          </w:p>
        </w:tc>
        <w:tc>
          <w:tcPr>
            <w:tcW w:w="2381" w:type="dxa"/>
          </w:tcPr>
          <w:p w:rsidR="00632400" w:rsidRDefault="00632400">
            <w:pPr>
              <w:pStyle w:val="ConsPlusNormal"/>
              <w:jc w:val="center"/>
            </w:pPr>
            <w:r>
              <w:t>% исполнения от плановых значений госзадания в техникуме-интернате</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2" w:type="dxa"/>
          </w:tcPr>
          <w:p w:rsidR="00632400" w:rsidRDefault="00632400">
            <w:pPr>
              <w:pStyle w:val="ConsPlusNormal"/>
              <w:jc w:val="center"/>
            </w:pPr>
            <w:r>
              <w:t>95</w:t>
            </w:r>
          </w:p>
        </w:tc>
        <w:tc>
          <w:tcPr>
            <w:tcW w:w="840" w:type="dxa"/>
          </w:tcPr>
          <w:p w:rsidR="00632400" w:rsidRDefault="00632400">
            <w:pPr>
              <w:pStyle w:val="ConsPlusNormal"/>
              <w:jc w:val="center"/>
            </w:pPr>
            <w:r>
              <w:t>95</w:t>
            </w:r>
          </w:p>
        </w:tc>
        <w:tc>
          <w:tcPr>
            <w:tcW w:w="850" w:type="dxa"/>
          </w:tcPr>
          <w:p w:rsidR="00632400" w:rsidRDefault="00632400">
            <w:pPr>
              <w:pStyle w:val="ConsPlusNormal"/>
              <w:jc w:val="center"/>
            </w:pPr>
            <w:r>
              <w:t>95</w:t>
            </w:r>
          </w:p>
        </w:tc>
        <w:tc>
          <w:tcPr>
            <w:tcW w:w="801" w:type="dxa"/>
          </w:tcPr>
          <w:p w:rsidR="00632400" w:rsidRDefault="00632400">
            <w:pPr>
              <w:pStyle w:val="ConsPlusNormal"/>
              <w:jc w:val="center"/>
            </w:pPr>
            <w:r>
              <w:t>95</w:t>
            </w:r>
          </w:p>
        </w:tc>
        <w:tc>
          <w:tcPr>
            <w:tcW w:w="798" w:type="dxa"/>
          </w:tcPr>
          <w:p w:rsidR="00632400" w:rsidRDefault="00632400">
            <w:pPr>
              <w:pStyle w:val="ConsPlusNormal"/>
              <w:jc w:val="center"/>
            </w:pPr>
            <w:r>
              <w:t>95</w:t>
            </w:r>
          </w:p>
        </w:tc>
        <w:tc>
          <w:tcPr>
            <w:tcW w:w="798" w:type="dxa"/>
          </w:tcPr>
          <w:p w:rsidR="00632400" w:rsidRDefault="00632400">
            <w:pPr>
              <w:pStyle w:val="ConsPlusNormal"/>
              <w:jc w:val="center"/>
            </w:pPr>
            <w:r>
              <w:t>95</w:t>
            </w:r>
          </w:p>
        </w:tc>
        <w:tc>
          <w:tcPr>
            <w:tcW w:w="784" w:type="dxa"/>
          </w:tcPr>
          <w:p w:rsidR="00632400" w:rsidRDefault="00632400">
            <w:pPr>
              <w:pStyle w:val="ConsPlusNormal"/>
              <w:jc w:val="center"/>
            </w:pPr>
            <w:r>
              <w:t>95</w:t>
            </w:r>
          </w:p>
        </w:tc>
        <w:tc>
          <w:tcPr>
            <w:tcW w:w="798" w:type="dxa"/>
          </w:tcPr>
          <w:p w:rsidR="00632400" w:rsidRDefault="00632400">
            <w:pPr>
              <w:pStyle w:val="ConsPlusNormal"/>
              <w:jc w:val="center"/>
            </w:pPr>
            <w:r>
              <w:t>95</w:t>
            </w:r>
          </w:p>
        </w:tc>
        <w:tc>
          <w:tcPr>
            <w:tcW w:w="826" w:type="dxa"/>
          </w:tcPr>
          <w:p w:rsidR="00632400" w:rsidRDefault="00632400">
            <w:pPr>
              <w:pStyle w:val="ConsPlusNormal"/>
              <w:jc w:val="center"/>
            </w:pPr>
            <w:r>
              <w:t>95</w:t>
            </w:r>
          </w:p>
        </w:tc>
      </w:tr>
      <w:tr w:rsidR="00632400">
        <w:tc>
          <w:tcPr>
            <w:tcW w:w="850" w:type="dxa"/>
          </w:tcPr>
          <w:p w:rsidR="00632400" w:rsidRDefault="00632400">
            <w:pPr>
              <w:pStyle w:val="ConsPlusNormal"/>
              <w:jc w:val="center"/>
            </w:pPr>
            <w:r>
              <w:t>5.7.</w:t>
            </w:r>
          </w:p>
        </w:tc>
        <w:tc>
          <w:tcPr>
            <w:tcW w:w="2381" w:type="dxa"/>
          </w:tcPr>
          <w:p w:rsidR="00632400" w:rsidRDefault="00632400">
            <w:pPr>
              <w:pStyle w:val="ConsPlusNormal"/>
              <w:jc w:val="center"/>
            </w:pPr>
            <w:r>
              <w:t>Отношение среднемесячной номинальной начисленной заработной платы работников государственных организаций социального обслуживания граждан к среднемесячной номинальной начисленной заработной плате работников, занятых в сфере экономики Пензенской области</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58,0</w:t>
            </w:r>
          </w:p>
        </w:tc>
        <w:tc>
          <w:tcPr>
            <w:tcW w:w="1020" w:type="dxa"/>
          </w:tcPr>
          <w:p w:rsidR="00632400" w:rsidRDefault="00632400">
            <w:pPr>
              <w:pStyle w:val="ConsPlusNormal"/>
              <w:jc w:val="center"/>
            </w:pPr>
            <w:r>
              <w:t>68,5</w:t>
            </w:r>
          </w:p>
        </w:tc>
        <w:tc>
          <w:tcPr>
            <w:tcW w:w="798" w:type="dxa"/>
          </w:tcPr>
          <w:p w:rsidR="00632400" w:rsidRDefault="00632400">
            <w:pPr>
              <w:pStyle w:val="ConsPlusNormal"/>
              <w:jc w:val="center"/>
            </w:pPr>
            <w:r>
              <w:t>51,95</w:t>
            </w:r>
          </w:p>
        </w:tc>
        <w:tc>
          <w:tcPr>
            <w:tcW w:w="798"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2" w:type="dxa"/>
          </w:tcPr>
          <w:p w:rsidR="00632400" w:rsidRDefault="00632400">
            <w:pPr>
              <w:pStyle w:val="ConsPlusNormal"/>
              <w:jc w:val="center"/>
            </w:pPr>
            <w:r>
              <w:t>-</w:t>
            </w:r>
          </w:p>
        </w:tc>
        <w:tc>
          <w:tcPr>
            <w:tcW w:w="840"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1"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84"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26" w:type="dxa"/>
          </w:tcPr>
          <w:p w:rsidR="00632400" w:rsidRDefault="00632400">
            <w:pPr>
              <w:pStyle w:val="ConsPlusNormal"/>
              <w:jc w:val="center"/>
            </w:pPr>
            <w:r>
              <w:t>-</w:t>
            </w:r>
          </w:p>
        </w:tc>
      </w:tr>
      <w:tr w:rsidR="00632400">
        <w:tc>
          <w:tcPr>
            <w:tcW w:w="850" w:type="dxa"/>
          </w:tcPr>
          <w:p w:rsidR="00632400" w:rsidRDefault="00632400">
            <w:pPr>
              <w:pStyle w:val="ConsPlusNormal"/>
              <w:jc w:val="center"/>
            </w:pPr>
            <w:r>
              <w:t>5.8</w:t>
            </w:r>
          </w:p>
        </w:tc>
        <w:tc>
          <w:tcPr>
            <w:tcW w:w="2381" w:type="dxa"/>
          </w:tcPr>
          <w:p w:rsidR="00632400" w:rsidRDefault="00632400">
            <w:pPr>
              <w:pStyle w:val="ConsPlusNormal"/>
              <w:jc w:val="center"/>
            </w:pPr>
            <w:r>
              <w:t>Отношение средней заработной платы социальных работников, включая социальных работников медицинских организаций, к среднемесячному доходу от трудовой деятельности по Пензенской области</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98" w:type="dxa"/>
          </w:tcPr>
          <w:p w:rsidR="00632400" w:rsidRDefault="00632400">
            <w:pPr>
              <w:pStyle w:val="ConsPlusNormal"/>
              <w:jc w:val="center"/>
            </w:pPr>
            <w:r>
              <w:t>80,0</w:t>
            </w:r>
          </w:p>
        </w:tc>
        <w:tc>
          <w:tcPr>
            <w:tcW w:w="850" w:type="dxa"/>
          </w:tcPr>
          <w:p w:rsidR="00632400" w:rsidRDefault="00632400">
            <w:pPr>
              <w:pStyle w:val="ConsPlusNormal"/>
              <w:jc w:val="center"/>
            </w:pPr>
            <w:r>
              <w:t>100,0</w:t>
            </w:r>
          </w:p>
        </w:tc>
        <w:tc>
          <w:tcPr>
            <w:tcW w:w="802" w:type="dxa"/>
          </w:tcPr>
          <w:p w:rsidR="00632400" w:rsidRDefault="00632400">
            <w:pPr>
              <w:pStyle w:val="ConsPlusNormal"/>
              <w:jc w:val="center"/>
            </w:pPr>
            <w:r>
              <w:t>100,0</w:t>
            </w:r>
          </w:p>
        </w:tc>
        <w:tc>
          <w:tcPr>
            <w:tcW w:w="840" w:type="dxa"/>
          </w:tcPr>
          <w:p w:rsidR="00632400" w:rsidRDefault="00632400">
            <w:pPr>
              <w:pStyle w:val="ConsPlusNormal"/>
              <w:jc w:val="center"/>
            </w:pPr>
            <w:r>
              <w:t>100,0</w:t>
            </w:r>
          </w:p>
        </w:tc>
        <w:tc>
          <w:tcPr>
            <w:tcW w:w="850" w:type="dxa"/>
          </w:tcPr>
          <w:p w:rsidR="00632400" w:rsidRDefault="00632400">
            <w:pPr>
              <w:pStyle w:val="ConsPlusNormal"/>
              <w:jc w:val="center"/>
            </w:pPr>
            <w:r>
              <w:t>100,0</w:t>
            </w:r>
          </w:p>
        </w:tc>
        <w:tc>
          <w:tcPr>
            <w:tcW w:w="801" w:type="dxa"/>
          </w:tcPr>
          <w:p w:rsidR="00632400" w:rsidRDefault="00632400">
            <w:pPr>
              <w:pStyle w:val="ConsPlusNormal"/>
              <w:jc w:val="center"/>
            </w:pPr>
            <w:r>
              <w:t>100,0</w:t>
            </w:r>
          </w:p>
        </w:tc>
        <w:tc>
          <w:tcPr>
            <w:tcW w:w="798"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784"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826" w:type="dxa"/>
          </w:tcPr>
          <w:p w:rsidR="00632400" w:rsidRDefault="00632400">
            <w:pPr>
              <w:pStyle w:val="ConsPlusNormal"/>
              <w:jc w:val="center"/>
            </w:pPr>
            <w:r>
              <w:t>100</w:t>
            </w:r>
          </w:p>
        </w:tc>
      </w:tr>
      <w:tr w:rsidR="00632400">
        <w:tc>
          <w:tcPr>
            <w:tcW w:w="850" w:type="dxa"/>
          </w:tcPr>
          <w:p w:rsidR="00632400" w:rsidRDefault="00632400">
            <w:pPr>
              <w:pStyle w:val="ConsPlusNormal"/>
              <w:jc w:val="center"/>
            </w:pPr>
            <w:r>
              <w:t>5.9.</w:t>
            </w:r>
          </w:p>
        </w:tc>
        <w:tc>
          <w:tcPr>
            <w:tcW w:w="2381" w:type="dxa"/>
          </w:tcPr>
          <w:p w:rsidR="00632400" w:rsidRDefault="00632400">
            <w:pPr>
              <w:pStyle w:val="ConsPlusNormal"/>
              <w:jc w:val="center"/>
            </w:pPr>
            <w:r>
              <w:t>Доля граждан, признанных нуждающимися в социальном обслуживании, в общем объеме обратившихся граждан из имеющих право на признании нуждающимися в социальном обслуживании</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2" w:type="dxa"/>
          </w:tcPr>
          <w:p w:rsidR="00632400" w:rsidRDefault="00632400">
            <w:pPr>
              <w:pStyle w:val="ConsPlusNormal"/>
              <w:jc w:val="center"/>
            </w:pPr>
            <w:r>
              <w:t>-</w:t>
            </w:r>
          </w:p>
        </w:tc>
        <w:tc>
          <w:tcPr>
            <w:tcW w:w="840" w:type="dxa"/>
          </w:tcPr>
          <w:p w:rsidR="00632400" w:rsidRDefault="00632400">
            <w:pPr>
              <w:pStyle w:val="ConsPlusNormal"/>
              <w:jc w:val="center"/>
            </w:pPr>
            <w:r>
              <w:t>-</w:t>
            </w:r>
          </w:p>
        </w:tc>
        <w:tc>
          <w:tcPr>
            <w:tcW w:w="850" w:type="dxa"/>
          </w:tcPr>
          <w:p w:rsidR="00632400" w:rsidRDefault="00632400">
            <w:pPr>
              <w:pStyle w:val="ConsPlusNormal"/>
              <w:jc w:val="center"/>
            </w:pPr>
            <w:r>
              <w:t>100,0</w:t>
            </w:r>
          </w:p>
        </w:tc>
        <w:tc>
          <w:tcPr>
            <w:tcW w:w="801"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784"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826" w:type="dxa"/>
          </w:tcPr>
          <w:p w:rsidR="00632400" w:rsidRDefault="00632400">
            <w:pPr>
              <w:pStyle w:val="ConsPlusNormal"/>
              <w:jc w:val="center"/>
            </w:pPr>
            <w:r>
              <w:t>100</w:t>
            </w:r>
          </w:p>
        </w:tc>
      </w:tr>
      <w:tr w:rsidR="00632400">
        <w:tc>
          <w:tcPr>
            <w:tcW w:w="15987" w:type="dxa"/>
            <w:gridSpan w:val="17"/>
          </w:tcPr>
          <w:p w:rsidR="00632400" w:rsidRDefault="00632400">
            <w:pPr>
              <w:pStyle w:val="ConsPlusNormal"/>
              <w:jc w:val="center"/>
              <w:outlineLvl w:val="3"/>
            </w:pPr>
            <w:r>
              <w:t>Подпрограмма 6 "Предоставление субсидий, субвенций и иных межбюджетных трансфертов из бюджета Пензенской области. Оказание государственной социальной помощи на основании социального контракта в Пензенской области"</w:t>
            </w:r>
          </w:p>
        </w:tc>
      </w:tr>
      <w:tr w:rsidR="00632400">
        <w:tc>
          <w:tcPr>
            <w:tcW w:w="850" w:type="dxa"/>
            <w:vMerge w:val="restart"/>
            <w:tcBorders>
              <w:bottom w:val="nil"/>
            </w:tcBorders>
          </w:tcPr>
          <w:p w:rsidR="00632400" w:rsidRDefault="00632400">
            <w:pPr>
              <w:pStyle w:val="ConsPlusNormal"/>
              <w:jc w:val="center"/>
            </w:pPr>
            <w:r>
              <w:t>6.1.</w:t>
            </w:r>
          </w:p>
        </w:tc>
        <w:tc>
          <w:tcPr>
            <w:tcW w:w="2381" w:type="dxa"/>
          </w:tcPr>
          <w:p w:rsidR="00632400" w:rsidRDefault="00632400">
            <w:pPr>
              <w:pStyle w:val="ConsPlusNormal"/>
              <w:jc w:val="center"/>
            </w:pPr>
            <w:r>
              <w:t>Соответствие финансирования заявленным муниципальными образованиями объемам средств субсидий, субвенций и иных межбюджетных трансфертов (без учета федеральных средств)</w:t>
            </w:r>
          </w:p>
        </w:tc>
        <w:tc>
          <w:tcPr>
            <w:tcW w:w="973" w:type="dxa"/>
            <w:vMerge w:val="restart"/>
            <w:tcBorders>
              <w:bottom w:val="nil"/>
            </w:tcBorders>
          </w:tcPr>
          <w:p w:rsidR="00632400" w:rsidRDefault="00632400">
            <w:pPr>
              <w:pStyle w:val="ConsPlusNormal"/>
              <w:jc w:val="center"/>
            </w:pPr>
            <w:r>
              <w:t>%</w:t>
            </w:r>
          </w:p>
        </w:tc>
        <w:tc>
          <w:tcPr>
            <w:tcW w:w="1020" w:type="dxa"/>
          </w:tcPr>
          <w:p w:rsidR="00632400" w:rsidRDefault="00632400">
            <w:pPr>
              <w:pStyle w:val="ConsPlusNormal"/>
              <w:jc w:val="center"/>
            </w:pPr>
            <w:r>
              <w:t>100</w:t>
            </w:r>
          </w:p>
        </w:tc>
        <w:tc>
          <w:tcPr>
            <w:tcW w:w="1020"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850" w:type="dxa"/>
          </w:tcPr>
          <w:p w:rsidR="00632400" w:rsidRDefault="00632400">
            <w:pPr>
              <w:pStyle w:val="ConsPlusNormal"/>
              <w:jc w:val="center"/>
            </w:pPr>
            <w:r>
              <w:t>100</w:t>
            </w:r>
          </w:p>
        </w:tc>
        <w:tc>
          <w:tcPr>
            <w:tcW w:w="802" w:type="dxa"/>
          </w:tcPr>
          <w:p w:rsidR="00632400" w:rsidRDefault="00632400">
            <w:pPr>
              <w:pStyle w:val="ConsPlusNormal"/>
              <w:jc w:val="center"/>
            </w:pPr>
            <w:r>
              <w:t>100</w:t>
            </w:r>
          </w:p>
        </w:tc>
        <w:tc>
          <w:tcPr>
            <w:tcW w:w="840" w:type="dxa"/>
          </w:tcPr>
          <w:p w:rsidR="00632400" w:rsidRDefault="00632400">
            <w:pPr>
              <w:pStyle w:val="ConsPlusNormal"/>
              <w:jc w:val="center"/>
            </w:pPr>
            <w:r>
              <w:t>100</w:t>
            </w:r>
          </w:p>
        </w:tc>
        <w:tc>
          <w:tcPr>
            <w:tcW w:w="850" w:type="dxa"/>
          </w:tcPr>
          <w:p w:rsidR="00632400" w:rsidRDefault="00632400">
            <w:pPr>
              <w:pStyle w:val="ConsPlusNormal"/>
              <w:jc w:val="center"/>
            </w:pPr>
            <w:r>
              <w:t>100</w:t>
            </w:r>
          </w:p>
        </w:tc>
        <w:tc>
          <w:tcPr>
            <w:tcW w:w="801"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84"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26" w:type="dxa"/>
          </w:tcPr>
          <w:p w:rsidR="00632400" w:rsidRDefault="00632400">
            <w:pPr>
              <w:pStyle w:val="ConsPlusNormal"/>
              <w:jc w:val="center"/>
            </w:pPr>
            <w:r>
              <w:t>-</w:t>
            </w:r>
          </w:p>
        </w:tc>
      </w:tr>
      <w:tr w:rsidR="00632400">
        <w:tblPrEx>
          <w:tblBorders>
            <w:insideH w:val="nil"/>
          </w:tblBorders>
        </w:tblPrEx>
        <w:tc>
          <w:tcPr>
            <w:tcW w:w="850" w:type="dxa"/>
            <w:vMerge/>
            <w:tcBorders>
              <w:bottom w:val="nil"/>
            </w:tcBorders>
          </w:tcPr>
          <w:p w:rsidR="00632400" w:rsidRDefault="00632400">
            <w:pPr>
              <w:pStyle w:val="ConsPlusNormal"/>
            </w:pPr>
          </w:p>
        </w:tc>
        <w:tc>
          <w:tcPr>
            <w:tcW w:w="2381" w:type="dxa"/>
            <w:tcBorders>
              <w:bottom w:val="nil"/>
            </w:tcBorders>
          </w:tcPr>
          <w:p w:rsidR="00632400" w:rsidRDefault="00632400">
            <w:pPr>
              <w:pStyle w:val="ConsPlusNormal"/>
              <w:jc w:val="center"/>
            </w:pPr>
            <w:r>
              <w:t>Соответствие финансирования заявленным государственным учреждением - Пенсионный фонд Российской Федерации и муниципальными образованиями объемам средств субсидий, субвенций и иных межбюджетных трансфертов (без учета федеральных средств)</w:t>
            </w:r>
          </w:p>
        </w:tc>
        <w:tc>
          <w:tcPr>
            <w:tcW w:w="973" w:type="dxa"/>
            <w:vMerge/>
            <w:tcBorders>
              <w:bottom w:val="nil"/>
            </w:tcBorders>
          </w:tcPr>
          <w:p w:rsidR="00632400" w:rsidRDefault="00632400">
            <w:pPr>
              <w:pStyle w:val="ConsPlusNormal"/>
            </w:pPr>
          </w:p>
        </w:tc>
        <w:tc>
          <w:tcPr>
            <w:tcW w:w="1020" w:type="dxa"/>
            <w:tcBorders>
              <w:bottom w:val="nil"/>
            </w:tcBorders>
          </w:tcPr>
          <w:p w:rsidR="00632400" w:rsidRDefault="00632400">
            <w:pPr>
              <w:pStyle w:val="ConsPlusNormal"/>
              <w:jc w:val="center"/>
            </w:pPr>
            <w:r>
              <w:t>-</w:t>
            </w:r>
          </w:p>
        </w:tc>
        <w:tc>
          <w:tcPr>
            <w:tcW w:w="1020" w:type="dxa"/>
            <w:tcBorders>
              <w:bottom w:val="nil"/>
            </w:tcBorders>
          </w:tcPr>
          <w:p w:rsidR="00632400" w:rsidRDefault="00632400">
            <w:pPr>
              <w:pStyle w:val="ConsPlusNormal"/>
              <w:jc w:val="center"/>
            </w:pPr>
            <w:r>
              <w:t>-</w:t>
            </w:r>
          </w:p>
        </w:tc>
        <w:tc>
          <w:tcPr>
            <w:tcW w:w="798" w:type="dxa"/>
            <w:tcBorders>
              <w:bottom w:val="nil"/>
            </w:tcBorders>
          </w:tcPr>
          <w:p w:rsidR="00632400" w:rsidRDefault="00632400">
            <w:pPr>
              <w:pStyle w:val="ConsPlusNormal"/>
              <w:jc w:val="center"/>
            </w:pPr>
            <w:r>
              <w:t>-</w:t>
            </w:r>
          </w:p>
        </w:tc>
        <w:tc>
          <w:tcPr>
            <w:tcW w:w="798" w:type="dxa"/>
            <w:tcBorders>
              <w:bottom w:val="nil"/>
            </w:tcBorders>
          </w:tcPr>
          <w:p w:rsidR="00632400" w:rsidRDefault="00632400">
            <w:pPr>
              <w:pStyle w:val="ConsPlusNormal"/>
              <w:jc w:val="center"/>
            </w:pPr>
            <w:r>
              <w:t>-</w:t>
            </w:r>
          </w:p>
        </w:tc>
        <w:tc>
          <w:tcPr>
            <w:tcW w:w="850" w:type="dxa"/>
            <w:tcBorders>
              <w:bottom w:val="nil"/>
            </w:tcBorders>
          </w:tcPr>
          <w:p w:rsidR="00632400" w:rsidRDefault="00632400">
            <w:pPr>
              <w:pStyle w:val="ConsPlusNormal"/>
              <w:jc w:val="center"/>
            </w:pPr>
            <w:r>
              <w:t>-</w:t>
            </w:r>
          </w:p>
        </w:tc>
        <w:tc>
          <w:tcPr>
            <w:tcW w:w="802" w:type="dxa"/>
            <w:tcBorders>
              <w:bottom w:val="nil"/>
            </w:tcBorders>
          </w:tcPr>
          <w:p w:rsidR="00632400" w:rsidRDefault="00632400">
            <w:pPr>
              <w:pStyle w:val="ConsPlusNormal"/>
              <w:jc w:val="center"/>
            </w:pPr>
            <w:r>
              <w:t>-</w:t>
            </w:r>
          </w:p>
        </w:tc>
        <w:tc>
          <w:tcPr>
            <w:tcW w:w="840" w:type="dxa"/>
            <w:tcBorders>
              <w:bottom w:val="nil"/>
            </w:tcBorders>
          </w:tcPr>
          <w:p w:rsidR="00632400" w:rsidRDefault="00632400">
            <w:pPr>
              <w:pStyle w:val="ConsPlusNormal"/>
              <w:jc w:val="center"/>
            </w:pPr>
            <w:r>
              <w:t>-</w:t>
            </w:r>
          </w:p>
        </w:tc>
        <w:tc>
          <w:tcPr>
            <w:tcW w:w="850" w:type="dxa"/>
            <w:tcBorders>
              <w:bottom w:val="nil"/>
            </w:tcBorders>
          </w:tcPr>
          <w:p w:rsidR="00632400" w:rsidRDefault="00632400">
            <w:pPr>
              <w:pStyle w:val="ConsPlusNormal"/>
              <w:jc w:val="center"/>
            </w:pPr>
            <w:r>
              <w:t>-</w:t>
            </w:r>
          </w:p>
        </w:tc>
        <w:tc>
          <w:tcPr>
            <w:tcW w:w="801" w:type="dxa"/>
            <w:tcBorders>
              <w:bottom w:val="nil"/>
            </w:tcBorders>
          </w:tcPr>
          <w:p w:rsidR="00632400" w:rsidRDefault="00632400">
            <w:pPr>
              <w:pStyle w:val="ConsPlusNormal"/>
              <w:jc w:val="center"/>
            </w:pPr>
            <w:r>
              <w:t>100</w:t>
            </w:r>
          </w:p>
        </w:tc>
        <w:tc>
          <w:tcPr>
            <w:tcW w:w="798" w:type="dxa"/>
            <w:tcBorders>
              <w:bottom w:val="nil"/>
            </w:tcBorders>
          </w:tcPr>
          <w:p w:rsidR="00632400" w:rsidRDefault="00632400">
            <w:pPr>
              <w:pStyle w:val="ConsPlusNormal"/>
              <w:jc w:val="center"/>
            </w:pPr>
            <w:r>
              <w:t>100</w:t>
            </w:r>
          </w:p>
        </w:tc>
        <w:tc>
          <w:tcPr>
            <w:tcW w:w="798" w:type="dxa"/>
            <w:tcBorders>
              <w:bottom w:val="nil"/>
            </w:tcBorders>
          </w:tcPr>
          <w:p w:rsidR="00632400" w:rsidRDefault="00632400">
            <w:pPr>
              <w:pStyle w:val="ConsPlusNormal"/>
              <w:jc w:val="center"/>
            </w:pPr>
            <w:r>
              <w:t>100</w:t>
            </w:r>
          </w:p>
        </w:tc>
        <w:tc>
          <w:tcPr>
            <w:tcW w:w="784" w:type="dxa"/>
            <w:tcBorders>
              <w:bottom w:val="nil"/>
            </w:tcBorders>
          </w:tcPr>
          <w:p w:rsidR="00632400" w:rsidRDefault="00632400">
            <w:pPr>
              <w:pStyle w:val="ConsPlusNormal"/>
              <w:jc w:val="center"/>
            </w:pPr>
            <w:r>
              <w:t>100</w:t>
            </w:r>
          </w:p>
        </w:tc>
        <w:tc>
          <w:tcPr>
            <w:tcW w:w="798" w:type="dxa"/>
            <w:tcBorders>
              <w:bottom w:val="nil"/>
            </w:tcBorders>
          </w:tcPr>
          <w:p w:rsidR="00632400" w:rsidRDefault="00632400">
            <w:pPr>
              <w:pStyle w:val="ConsPlusNormal"/>
              <w:jc w:val="center"/>
            </w:pPr>
            <w:r>
              <w:t>100</w:t>
            </w:r>
          </w:p>
        </w:tc>
        <w:tc>
          <w:tcPr>
            <w:tcW w:w="826" w:type="dxa"/>
            <w:tcBorders>
              <w:bottom w:val="nil"/>
            </w:tcBorders>
          </w:tcPr>
          <w:p w:rsidR="00632400" w:rsidRDefault="00632400">
            <w:pPr>
              <w:pStyle w:val="ConsPlusNormal"/>
              <w:jc w:val="center"/>
            </w:pPr>
            <w:r>
              <w:t>100</w:t>
            </w:r>
          </w:p>
        </w:tc>
      </w:tr>
      <w:tr w:rsidR="00632400">
        <w:tblPrEx>
          <w:tblBorders>
            <w:insideH w:val="nil"/>
          </w:tblBorders>
        </w:tblPrEx>
        <w:tc>
          <w:tcPr>
            <w:tcW w:w="15987" w:type="dxa"/>
            <w:gridSpan w:val="17"/>
            <w:tcBorders>
              <w:top w:val="nil"/>
            </w:tcBorders>
          </w:tcPr>
          <w:p w:rsidR="00632400" w:rsidRDefault="00632400">
            <w:pPr>
              <w:pStyle w:val="ConsPlusNormal"/>
              <w:jc w:val="both"/>
            </w:pPr>
            <w:r>
              <w:t xml:space="preserve">(п. 6.1 в ред. </w:t>
            </w:r>
            <w:hyperlink r:id="rId276">
              <w:r>
                <w:rPr>
                  <w:color w:val="0000FF"/>
                </w:rPr>
                <w:t>Постановления</w:t>
              </w:r>
            </w:hyperlink>
            <w:r>
              <w:t xml:space="preserve"> Правительства Пензенской обл. от 21.09.2022 N 796-пП)</w:t>
            </w:r>
          </w:p>
        </w:tc>
      </w:tr>
      <w:tr w:rsidR="00632400">
        <w:tc>
          <w:tcPr>
            <w:tcW w:w="850" w:type="dxa"/>
          </w:tcPr>
          <w:p w:rsidR="00632400" w:rsidRDefault="00632400">
            <w:pPr>
              <w:pStyle w:val="ConsPlusNormal"/>
              <w:jc w:val="center"/>
            </w:pPr>
            <w:r>
              <w:t>6.2.</w:t>
            </w:r>
          </w:p>
        </w:tc>
        <w:tc>
          <w:tcPr>
            <w:tcW w:w="2381" w:type="dxa"/>
          </w:tcPr>
          <w:p w:rsidR="00632400" w:rsidRDefault="00632400">
            <w:pPr>
              <w:pStyle w:val="ConsPlusNormal"/>
              <w:jc w:val="center"/>
            </w:pPr>
            <w:r>
              <w:t>Отсутствие просроченной кредиторской задолженности по исполнению бюджетных обязательств (без учета федеральных средств)</w:t>
            </w:r>
          </w:p>
        </w:tc>
        <w:tc>
          <w:tcPr>
            <w:tcW w:w="973" w:type="dxa"/>
          </w:tcPr>
          <w:p w:rsidR="00632400" w:rsidRDefault="00632400">
            <w:pPr>
              <w:pStyle w:val="ConsPlusNormal"/>
              <w:jc w:val="center"/>
            </w:pPr>
            <w:r>
              <w:t>тыс. руб.</w:t>
            </w:r>
          </w:p>
        </w:tc>
        <w:tc>
          <w:tcPr>
            <w:tcW w:w="1020" w:type="dxa"/>
          </w:tcPr>
          <w:p w:rsidR="00632400" w:rsidRDefault="00632400">
            <w:pPr>
              <w:pStyle w:val="ConsPlusNormal"/>
              <w:jc w:val="center"/>
            </w:pPr>
            <w:r>
              <w:t>0</w:t>
            </w:r>
          </w:p>
        </w:tc>
        <w:tc>
          <w:tcPr>
            <w:tcW w:w="1020" w:type="dxa"/>
          </w:tcPr>
          <w:p w:rsidR="00632400" w:rsidRDefault="00632400">
            <w:pPr>
              <w:pStyle w:val="ConsPlusNormal"/>
              <w:jc w:val="center"/>
            </w:pPr>
            <w:r>
              <w:t>0</w:t>
            </w:r>
          </w:p>
        </w:tc>
        <w:tc>
          <w:tcPr>
            <w:tcW w:w="798" w:type="dxa"/>
          </w:tcPr>
          <w:p w:rsidR="00632400" w:rsidRDefault="00632400">
            <w:pPr>
              <w:pStyle w:val="ConsPlusNormal"/>
              <w:jc w:val="center"/>
            </w:pPr>
            <w:r>
              <w:t>0</w:t>
            </w:r>
          </w:p>
        </w:tc>
        <w:tc>
          <w:tcPr>
            <w:tcW w:w="798" w:type="dxa"/>
          </w:tcPr>
          <w:p w:rsidR="00632400" w:rsidRDefault="00632400">
            <w:pPr>
              <w:pStyle w:val="ConsPlusNormal"/>
              <w:jc w:val="center"/>
            </w:pPr>
            <w:r>
              <w:t>0</w:t>
            </w:r>
          </w:p>
        </w:tc>
        <w:tc>
          <w:tcPr>
            <w:tcW w:w="850" w:type="dxa"/>
          </w:tcPr>
          <w:p w:rsidR="00632400" w:rsidRDefault="00632400">
            <w:pPr>
              <w:pStyle w:val="ConsPlusNormal"/>
              <w:jc w:val="center"/>
            </w:pPr>
            <w:r>
              <w:t>0</w:t>
            </w:r>
          </w:p>
        </w:tc>
        <w:tc>
          <w:tcPr>
            <w:tcW w:w="802" w:type="dxa"/>
          </w:tcPr>
          <w:p w:rsidR="00632400" w:rsidRDefault="00632400">
            <w:pPr>
              <w:pStyle w:val="ConsPlusNormal"/>
              <w:jc w:val="center"/>
            </w:pPr>
            <w:r>
              <w:t>0</w:t>
            </w:r>
          </w:p>
        </w:tc>
        <w:tc>
          <w:tcPr>
            <w:tcW w:w="840" w:type="dxa"/>
          </w:tcPr>
          <w:p w:rsidR="00632400" w:rsidRDefault="00632400">
            <w:pPr>
              <w:pStyle w:val="ConsPlusNormal"/>
              <w:jc w:val="center"/>
            </w:pPr>
            <w:r>
              <w:t>0</w:t>
            </w:r>
          </w:p>
        </w:tc>
        <w:tc>
          <w:tcPr>
            <w:tcW w:w="850" w:type="dxa"/>
          </w:tcPr>
          <w:p w:rsidR="00632400" w:rsidRDefault="00632400">
            <w:pPr>
              <w:pStyle w:val="ConsPlusNormal"/>
              <w:jc w:val="center"/>
            </w:pPr>
            <w:r>
              <w:t>0</w:t>
            </w:r>
          </w:p>
        </w:tc>
        <w:tc>
          <w:tcPr>
            <w:tcW w:w="801" w:type="dxa"/>
          </w:tcPr>
          <w:p w:rsidR="00632400" w:rsidRDefault="00632400">
            <w:pPr>
              <w:pStyle w:val="ConsPlusNormal"/>
              <w:jc w:val="center"/>
            </w:pPr>
            <w:r>
              <w:t>0</w:t>
            </w:r>
          </w:p>
        </w:tc>
        <w:tc>
          <w:tcPr>
            <w:tcW w:w="798" w:type="dxa"/>
          </w:tcPr>
          <w:p w:rsidR="00632400" w:rsidRDefault="00632400">
            <w:pPr>
              <w:pStyle w:val="ConsPlusNormal"/>
              <w:jc w:val="center"/>
            </w:pPr>
            <w:r>
              <w:t>0</w:t>
            </w:r>
          </w:p>
        </w:tc>
        <w:tc>
          <w:tcPr>
            <w:tcW w:w="798" w:type="dxa"/>
          </w:tcPr>
          <w:p w:rsidR="00632400" w:rsidRDefault="00632400">
            <w:pPr>
              <w:pStyle w:val="ConsPlusNormal"/>
              <w:jc w:val="center"/>
            </w:pPr>
            <w:r>
              <w:t>0</w:t>
            </w:r>
          </w:p>
        </w:tc>
        <w:tc>
          <w:tcPr>
            <w:tcW w:w="784" w:type="dxa"/>
          </w:tcPr>
          <w:p w:rsidR="00632400" w:rsidRDefault="00632400">
            <w:pPr>
              <w:pStyle w:val="ConsPlusNormal"/>
              <w:jc w:val="center"/>
            </w:pPr>
            <w:r>
              <w:t>0</w:t>
            </w:r>
          </w:p>
        </w:tc>
        <w:tc>
          <w:tcPr>
            <w:tcW w:w="798" w:type="dxa"/>
          </w:tcPr>
          <w:p w:rsidR="00632400" w:rsidRDefault="00632400">
            <w:pPr>
              <w:pStyle w:val="ConsPlusNormal"/>
              <w:jc w:val="center"/>
            </w:pPr>
            <w:r>
              <w:t>0</w:t>
            </w:r>
          </w:p>
        </w:tc>
        <w:tc>
          <w:tcPr>
            <w:tcW w:w="826" w:type="dxa"/>
          </w:tcPr>
          <w:p w:rsidR="00632400" w:rsidRDefault="00632400">
            <w:pPr>
              <w:pStyle w:val="ConsPlusNormal"/>
              <w:jc w:val="center"/>
            </w:pPr>
            <w:r>
              <w:t>0</w:t>
            </w:r>
          </w:p>
        </w:tc>
      </w:tr>
      <w:tr w:rsidR="00632400">
        <w:tc>
          <w:tcPr>
            <w:tcW w:w="850" w:type="dxa"/>
          </w:tcPr>
          <w:p w:rsidR="00632400" w:rsidRDefault="00632400">
            <w:pPr>
              <w:pStyle w:val="ConsPlusNormal"/>
              <w:jc w:val="center"/>
            </w:pPr>
            <w:r>
              <w:t>6.3.</w:t>
            </w:r>
          </w:p>
        </w:tc>
        <w:tc>
          <w:tcPr>
            <w:tcW w:w="2381" w:type="dxa"/>
          </w:tcPr>
          <w:p w:rsidR="00632400" w:rsidRDefault="00632400">
            <w:pPr>
              <w:pStyle w:val="ConsPlusNormal"/>
              <w:jc w:val="center"/>
            </w:pPr>
            <w:r>
              <w:t>Соответствие финансирования отчетным документам организаций железнодорожного транспорта</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100</w:t>
            </w:r>
          </w:p>
        </w:tc>
        <w:tc>
          <w:tcPr>
            <w:tcW w:w="1020"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850" w:type="dxa"/>
          </w:tcPr>
          <w:p w:rsidR="00632400" w:rsidRDefault="00632400">
            <w:pPr>
              <w:pStyle w:val="ConsPlusNormal"/>
              <w:jc w:val="center"/>
            </w:pPr>
            <w:r>
              <w:t>100</w:t>
            </w:r>
          </w:p>
        </w:tc>
        <w:tc>
          <w:tcPr>
            <w:tcW w:w="802" w:type="dxa"/>
          </w:tcPr>
          <w:p w:rsidR="00632400" w:rsidRDefault="00632400">
            <w:pPr>
              <w:pStyle w:val="ConsPlusNormal"/>
              <w:jc w:val="center"/>
            </w:pPr>
            <w:r>
              <w:t>100</w:t>
            </w:r>
          </w:p>
        </w:tc>
        <w:tc>
          <w:tcPr>
            <w:tcW w:w="840" w:type="dxa"/>
          </w:tcPr>
          <w:p w:rsidR="00632400" w:rsidRDefault="00632400">
            <w:pPr>
              <w:pStyle w:val="ConsPlusNormal"/>
              <w:jc w:val="center"/>
            </w:pPr>
            <w:r>
              <w:t>100</w:t>
            </w:r>
          </w:p>
        </w:tc>
        <w:tc>
          <w:tcPr>
            <w:tcW w:w="850" w:type="dxa"/>
          </w:tcPr>
          <w:p w:rsidR="00632400" w:rsidRDefault="00632400">
            <w:pPr>
              <w:pStyle w:val="ConsPlusNormal"/>
              <w:jc w:val="center"/>
            </w:pPr>
            <w:r>
              <w:t>100</w:t>
            </w:r>
          </w:p>
        </w:tc>
        <w:tc>
          <w:tcPr>
            <w:tcW w:w="801"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784"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826" w:type="dxa"/>
          </w:tcPr>
          <w:p w:rsidR="00632400" w:rsidRDefault="00632400">
            <w:pPr>
              <w:pStyle w:val="ConsPlusNormal"/>
              <w:jc w:val="center"/>
            </w:pPr>
            <w:r>
              <w:t>100</w:t>
            </w:r>
          </w:p>
        </w:tc>
      </w:tr>
      <w:tr w:rsidR="00632400">
        <w:tc>
          <w:tcPr>
            <w:tcW w:w="850" w:type="dxa"/>
          </w:tcPr>
          <w:p w:rsidR="00632400" w:rsidRDefault="00632400">
            <w:pPr>
              <w:pStyle w:val="ConsPlusNormal"/>
              <w:jc w:val="center"/>
            </w:pPr>
            <w:r>
              <w:t>6.4.</w:t>
            </w:r>
          </w:p>
        </w:tc>
        <w:tc>
          <w:tcPr>
            <w:tcW w:w="2381" w:type="dxa"/>
          </w:tcPr>
          <w:p w:rsidR="00632400" w:rsidRDefault="00632400">
            <w:pPr>
              <w:pStyle w:val="ConsPlusNormal"/>
              <w:jc w:val="center"/>
            </w:pPr>
            <w:r>
              <w:t>Доля граждан, преодолевших трудную жизненную ситуацию, в общей численности получателей государственной социальной помощи на основании социального контракта</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50</w:t>
            </w:r>
          </w:p>
        </w:tc>
        <w:tc>
          <w:tcPr>
            <w:tcW w:w="1020" w:type="dxa"/>
          </w:tcPr>
          <w:p w:rsidR="00632400" w:rsidRDefault="00632400">
            <w:pPr>
              <w:pStyle w:val="ConsPlusNormal"/>
              <w:jc w:val="center"/>
            </w:pPr>
            <w:r>
              <w:t>50</w:t>
            </w:r>
          </w:p>
        </w:tc>
        <w:tc>
          <w:tcPr>
            <w:tcW w:w="798" w:type="dxa"/>
          </w:tcPr>
          <w:p w:rsidR="00632400" w:rsidRDefault="00632400">
            <w:pPr>
              <w:pStyle w:val="ConsPlusNormal"/>
              <w:jc w:val="center"/>
            </w:pPr>
            <w:r>
              <w:t>50</w:t>
            </w:r>
          </w:p>
        </w:tc>
        <w:tc>
          <w:tcPr>
            <w:tcW w:w="798"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2" w:type="dxa"/>
          </w:tcPr>
          <w:p w:rsidR="00632400" w:rsidRDefault="00632400">
            <w:pPr>
              <w:pStyle w:val="ConsPlusNormal"/>
              <w:jc w:val="center"/>
            </w:pPr>
            <w:r>
              <w:t>-</w:t>
            </w:r>
          </w:p>
        </w:tc>
        <w:tc>
          <w:tcPr>
            <w:tcW w:w="840"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1"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84"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26" w:type="dxa"/>
          </w:tcPr>
          <w:p w:rsidR="00632400" w:rsidRDefault="00632400">
            <w:pPr>
              <w:pStyle w:val="ConsPlusNormal"/>
              <w:jc w:val="center"/>
            </w:pPr>
            <w:r>
              <w:t>-</w:t>
            </w:r>
          </w:p>
        </w:tc>
      </w:tr>
      <w:tr w:rsidR="00632400">
        <w:tc>
          <w:tcPr>
            <w:tcW w:w="850" w:type="dxa"/>
          </w:tcPr>
          <w:p w:rsidR="00632400" w:rsidRDefault="00632400">
            <w:pPr>
              <w:pStyle w:val="ConsPlusNormal"/>
              <w:jc w:val="center"/>
            </w:pPr>
            <w:r>
              <w:t>6.5.</w:t>
            </w:r>
          </w:p>
        </w:tc>
        <w:tc>
          <w:tcPr>
            <w:tcW w:w="2381" w:type="dxa"/>
          </w:tcPr>
          <w:p w:rsidR="00632400" w:rsidRDefault="00632400">
            <w:pPr>
              <w:pStyle w:val="ConsPlusNormal"/>
              <w:jc w:val="center"/>
            </w:pPr>
            <w:r>
              <w:t>Доля граждан, получивших государственную социальную помощь на основании социального контракта в общей численности граждан, обратившихся за государственной социальной помощью на основании социального контракта и имеющих право</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98" w:type="dxa"/>
          </w:tcPr>
          <w:p w:rsidR="00632400" w:rsidRDefault="00632400">
            <w:pPr>
              <w:pStyle w:val="ConsPlusNormal"/>
              <w:jc w:val="center"/>
            </w:pPr>
            <w:r>
              <w:t>100</w:t>
            </w:r>
          </w:p>
        </w:tc>
        <w:tc>
          <w:tcPr>
            <w:tcW w:w="850" w:type="dxa"/>
          </w:tcPr>
          <w:p w:rsidR="00632400" w:rsidRDefault="00632400">
            <w:pPr>
              <w:pStyle w:val="ConsPlusNormal"/>
              <w:jc w:val="center"/>
            </w:pPr>
            <w:r>
              <w:t>100</w:t>
            </w:r>
          </w:p>
        </w:tc>
        <w:tc>
          <w:tcPr>
            <w:tcW w:w="802" w:type="dxa"/>
          </w:tcPr>
          <w:p w:rsidR="00632400" w:rsidRDefault="00632400">
            <w:pPr>
              <w:pStyle w:val="ConsPlusNormal"/>
              <w:jc w:val="center"/>
            </w:pPr>
            <w:r>
              <w:t>100</w:t>
            </w:r>
          </w:p>
        </w:tc>
        <w:tc>
          <w:tcPr>
            <w:tcW w:w="840" w:type="dxa"/>
          </w:tcPr>
          <w:p w:rsidR="00632400" w:rsidRDefault="00632400">
            <w:pPr>
              <w:pStyle w:val="ConsPlusNormal"/>
              <w:jc w:val="center"/>
            </w:pPr>
            <w:r>
              <w:t>100</w:t>
            </w:r>
          </w:p>
        </w:tc>
        <w:tc>
          <w:tcPr>
            <w:tcW w:w="850" w:type="dxa"/>
          </w:tcPr>
          <w:p w:rsidR="00632400" w:rsidRDefault="00632400">
            <w:pPr>
              <w:pStyle w:val="ConsPlusNormal"/>
              <w:jc w:val="center"/>
            </w:pPr>
            <w:r>
              <w:t>100</w:t>
            </w:r>
          </w:p>
        </w:tc>
        <w:tc>
          <w:tcPr>
            <w:tcW w:w="801"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784"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826" w:type="dxa"/>
          </w:tcPr>
          <w:p w:rsidR="00632400" w:rsidRDefault="00632400">
            <w:pPr>
              <w:pStyle w:val="ConsPlusNormal"/>
              <w:jc w:val="center"/>
            </w:pPr>
            <w:r>
              <w:t>100</w:t>
            </w:r>
          </w:p>
        </w:tc>
      </w:tr>
      <w:tr w:rsidR="00632400">
        <w:tc>
          <w:tcPr>
            <w:tcW w:w="850" w:type="dxa"/>
          </w:tcPr>
          <w:p w:rsidR="00632400" w:rsidRDefault="00632400">
            <w:pPr>
              <w:pStyle w:val="ConsPlusNormal"/>
              <w:jc w:val="center"/>
            </w:pPr>
            <w:r>
              <w:t>6.6.</w:t>
            </w:r>
          </w:p>
        </w:tc>
        <w:tc>
          <w:tcPr>
            <w:tcW w:w="2381" w:type="dxa"/>
          </w:tcPr>
          <w:p w:rsidR="00632400" w:rsidRDefault="00632400">
            <w:pPr>
              <w:pStyle w:val="ConsPlusNormal"/>
              <w:jc w:val="center"/>
            </w:pPr>
            <w:r>
              <w:t>Доля отдельных общественных и иных некоммерческих организаций, получивших субсидию, от общего числа отдельных общественных и иных некоммерческих организаций, подавших заявку на предоставление субсидии и имеющих право на нее</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50" w:type="dxa"/>
          </w:tcPr>
          <w:p w:rsidR="00632400" w:rsidRDefault="00632400">
            <w:pPr>
              <w:pStyle w:val="ConsPlusNormal"/>
              <w:jc w:val="center"/>
            </w:pPr>
            <w:r>
              <w:t>100</w:t>
            </w:r>
          </w:p>
        </w:tc>
        <w:tc>
          <w:tcPr>
            <w:tcW w:w="802" w:type="dxa"/>
          </w:tcPr>
          <w:p w:rsidR="00632400" w:rsidRDefault="00632400">
            <w:pPr>
              <w:pStyle w:val="ConsPlusNormal"/>
              <w:jc w:val="center"/>
            </w:pPr>
            <w:r>
              <w:t>100</w:t>
            </w:r>
          </w:p>
        </w:tc>
        <w:tc>
          <w:tcPr>
            <w:tcW w:w="840" w:type="dxa"/>
          </w:tcPr>
          <w:p w:rsidR="00632400" w:rsidRDefault="00632400">
            <w:pPr>
              <w:pStyle w:val="ConsPlusNormal"/>
              <w:jc w:val="center"/>
            </w:pPr>
            <w:r>
              <w:t>100-</w:t>
            </w:r>
          </w:p>
        </w:tc>
        <w:tc>
          <w:tcPr>
            <w:tcW w:w="850" w:type="dxa"/>
          </w:tcPr>
          <w:p w:rsidR="00632400" w:rsidRDefault="00632400">
            <w:pPr>
              <w:pStyle w:val="ConsPlusNormal"/>
              <w:jc w:val="center"/>
            </w:pPr>
            <w:r>
              <w:t>100</w:t>
            </w:r>
          </w:p>
        </w:tc>
        <w:tc>
          <w:tcPr>
            <w:tcW w:w="801"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784"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826" w:type="dxa"/>
          </w:tcPr>
          <w:p w:rsidR="00632400" w:rsidRDefault="00632400">
            <w:pPr>
              <w:pStyle w:val="ConsPlusNormal"/>
              <w:jc w:val="center"/>
            </w:pPr>
            <w:r>
              <w:t>100</w:t>
            </w:r>
          </w:p>
        </w:tc>
      </w:tr>
      <w:tr w:rsidR="00632400">
        <w:tc>
          <w:tcPr>
            <w:tcW w:w="15987" w:type="dxa"/>
            <w:gridSpan w:val="17"/>
          </w:tcPr>
          <w:p w:rsidR="00632400" w:rsidRDefault="00632400">
            <w:pPr>
              <w:pStyle w:val="ConsPlusNormal"/>
              <w:jc w:val="center"/>
              <w:outlineLvl w:val="3"/>
            </w:pPr>
            <w:r>
              <w:t>Подпрограмма 7 "Предоставление мер социальной поддержки отдельным категориям граждан"</w:t>
            </w:r>
          </w:p>
        </w:tc>
      </w:tr>
      <w:tr w:rsidR="00632400">
        <w:tc>
          <w:tcPr>
            <w:tcW w:w="850" w:type="dxa"/>
            <w:vMerge w:val="restart"/>
          </w:tcPr>
          <w:p w:rsidR="00632400" w:rsidRDefault="00632400">
            <w:pPr>
              <w:pStyle w:val="ConsPlusNormal"/>
              <w:jc w:val="center"/>
            </w:pPr>
            <w:r>
              <w:t>7.1.</w:t>
            </w:r>
          </w:p>
        </w:tc>
        <w:tc>
          <w:tcPr>
            <w:tcW w:w="2381" w:type="dxa"/>
          </w:tcPr>
          <w:p w:rsidR="00632400" w:rsidRDefault="00632400">
            <w:pPr>
              <w:pStyle w:val="ConsPlusNormal"/>
              <w:jc w:val="center"/>
            </w:pPr>
            <w:r>
              <w:t>Доля граждан, получивших меры социальной поддержки, в общем объеме обратившихся граждан, имеющих на них право</w:t>
            </w:r>
          </w:p>
        </w:tc>
        <w:tc>
          <w:tcPr>
            <w:tcW w:w="973" w:type="dxa"/>
          </w:tcPr>
          <w:p w:rsidR="00632400" w:rsidRDefault="00632400">
            <w:pPr>
              <w:pStyle w:val="ConsPlusNormal"/>
            </w:pPr>
          </w:p>
        </w:tc>
        <w:tc>
          <w:tcPr>
            <w:tcW w:w="1020" w:type="dxa"/>
          </w:tcPr>
          <w:p w:rsidR="00632400" w:rsidRDefault="00632400">
            <w:pPr>
              <w:pStyle w:val="ConsPlusNormal"/>
              <w:jc w:val="center"/>
            </w:pPr>
            <w:r>
              <w:t>100</w:t>
            </w:r>
          </w:p>
        </w:tc>
        <w:tc>
          <w:tcPr>
            <w:tcW w:w="1020"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850" w:type="dxa"/>
          </w:tcPr>
          <w:p w:rsidR="00632400" w:rsidRDefault="00632400">
            <w:pPr>
              <w:pStyle w:val="ConsPlusNormal"/>
              <w:jc w:val="center"/>
            </w:pPr>
            <w:r>
              <w:t>100</w:t>
            </w:r>
          </w:p>
        </w:tc>
        <w:tc>
          <w:tcPr>
            <w:tcW w:w="802" w:type="dxa"/>
          </w:tcPr>
          <w:p w:rsidR="00632400" w:rsidRDefault="00632400">
            <w:pPr>
              <w:pStyle w:val="ConsPlusNormal"/>
              <w:jc w:val="center"/>
            </w:pPr>
            <w:r>
              <w:t>-</w:t>
            </w:r>
          </w:p>
        </w:tc>
        <w:tc>
          <w:tcPr>
            <w:tcW w:w="840"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1"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84"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26" w:type="dxa"/>
          </w:tcPr>
          <w:p w:rsidR="00632400" w:rsidRDefault="00632400">
            <w:pPr>
              <w:pStyle w:val="ConsPlusNormal"/>
              <w:jc w:val="center"/>
            </w:pPr>
            <w:r>
              <w:t>-</w:t>
            </w:r>
          </w:p>
        </w:tc>
      </w:tr>
      <w:tr w:rsidR="00632400">
        <w:tc>
          <w:tcPr>
            <w:tcW w:w="850" w:type="dxa"/>
            <w:vMerge/>
          </w:tcPr>
          <w:p w:rsidR="00632400" w:rsidRDefault="00632400">
            <w:pPr>
              <w:pStyle w:val="ConsPlusNormal"/>
            </w:pPr>
          </w:p>
        </w:tc>
        <w:tc>
          <w:tcPr>
            <w:tcW w:w="2381" w:type="dxa"/>
          </w:tcPr>
          <w:p w:rsidR="00632400" w:rsidRDefault="00632400">
            <w:pPr>
              <w:pStyle w:val="ConsPlusNormal"/>
              <w:jc w:val="center"/>
            </w:pPr>
            <w:r>
              <w:t>Предоставление мер социальной поддержки 100% граждан, подтвердивших на них право</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2" w:type="dxa"/>
          </w:tcPr>
          <w:p w:rsidR="00632400" w:rsidRDefault="00632400">
            <w:pPr>
              <w:pStyle w:val="ConsPlusNormal"/>
              <w:jc w:val="center"/>
            </w:pPr>
            <w:r>
              <w:t>100</w:t>
            </w:r>
          </w:p>
        </w:tc>
        <w:tc>
          <w:tcPr>
            <w:tcW w:w="840" w:type="dxa"/>
          </w:tcPr>
          <w:p w:rsidR="00632400" w:rsidRDefault="00632400">
            <w:pPr>
              <w:pStyle w:val="ConsPlusNormal"/>
              <w:jc w:val="center"/>
            </w:pPr>
            <w:r>
              <w:t>100</w:t>
            </w:r>
          </w:p>
        </w:tc>
        <w:tc>
          <w:tcPr>
            <w:tcW w:w="850" w:type="dxa"/>
          </w:tcPr>
          <w:p w:rsidR="00632400" w:rsidRDefault="00632400">
            <w:pPr>
              <w:pStyle w:val="ConsPlusNormal"/>
              <w:jc w:val="center"/>
            </w:pPr>
            <w:r>
              <w:t>100</w:t>
            </w:r>
          </w:p>
        </w:tc>
        <w:tc>
          <w:tcPr>
            <w:tcW w:w="801"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784"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826" w:type="dxa"/>
          </w:tcPr>
          <w:p w:rsidR="00632400" w:rsidRDefault="00632400">
            <w:pPr>
              <w:pStyle w:val="ConsPlusNormal"/>
              <w:jc w:val="center"/>
            </w:pPr>
            <w:r>
              <w:t>100</w:t>
            </w:r>
          </w:p>
        </w:tc>
      </w:tr>
      <w:tr w:rsidR="00632400">
        <w:tc>
          <w:tcPr>
            <w:tcW w:w="850" w:type="dxa"/>
          </w:tcPr>
          <w:p w:rsidR="00632400" w:rsidRDefault="00632400">
            <w:pPr>
              <w:pStyle w:val="ConsPlusNormal"/>
              <w:jc w:val="center"/>
            </w:pPr>
            <w:r>
              <w:t>7.2.</w:t>
            </w:r>
          </w:p>
        </w:tc>
        <w:tc>
          <w:tcPr>
            <w:tcW w:w="2381" w:type="dxa"/>
          </w:tcPr>
          <w:p w:rsidR="00632400" w:rsidRDefault="00632400">
            <w:pPr>
              <w:pStyle w:val="ConsPlusNormal"/>
              <w:jc w:val="center"/>
            </w:pPr>
            <w:r>
              <w:t>Отсутствие просроченной кредиторской задолженности по исполнению полномочий Российской Федерации, переданных Пензенской области, в части предоставления мер социальной поддержки</w:t>
            </w:r>
          </w:p>
        </w:tc>
        <w:tc>
          <w:tcPr>
            <w:tcW w:w="973" w:type="dxa"/>
          </w:tcPr>
          <w:p w:rsidR="00632400" w:rsidRDefault="00632400">
            <w:pPr>
              <w:pStyle w:val="ConsPlusNormal"/>
              <w:jc w:val="center"/>
            </w:pPr>
            <w:r>
              <w:t>тыс. руб.</w:t>
            </w:r>
          </w:p>
        </w:tc>
        <w:tc>
          <w:tcPr>
            <w:tcW w:w="1020" w:type="dxa"/>
          </w:tcPr>
          <w:p w:rsidR="00632400" w:rsidRDefault="00632400">
            <w:pPr>
              <w:pStyle w:val="ConsPlusNormal"/>
              <w:jc w:val="center"/>
            </w:pPr>
            <w:r>
              <w:t>0</w:t>
            </w:r>
          </w:p>
        </w:tc>
        <w:tc>
          <w:tcPr>
            <w:tcW w:w="1020" w:type="dxa"/>
          </w:tcPr>
          <w:p w:rsidR="00632400" w:rsidRDefault="00632400">
            <w:pPr>
              <w:pStyle w:val="ConsPlusNormal"/>
              <w:jc w:val="center"/>
            </w:pPr>
            <w:r>
              <w:t>0</w:t>
            </w:r>
          </w:p>
        </w:tc>
        <w:tc>
          <w:tcPr>
            <w:tcW w:w="798" w:type="dxa"/>
          </w:tcPr>
          <w:p w:rsidR="00632400" w:rsidRDefault="00632400">
            <w:pPr>
              <w:pStyle w:val="ConsPlusNormal"/>
              <w:jc w:val="center"/>
            </w:pPr>
            <w:r>
              <w:t>0</w:t>
            </w:r>
          </w:p>
        </w:tc>
        <w:tc>
          <w:tcPr>
            <w:tcW w:w="798" w:type="dxa"/>
          </w:tcPr>
          <w:p w:rsidR="00632400" w:rsidRDefault="00632400">
            <w:pPr>
              <w:pStyle w:val="ConsPlusNormal"/>
              <w:jc w:val="center"/>
            </w:pPr>
            <w:r>
              <w:t>0</w:t>
            </w:r>
          </w:p>
        </w:tc>
        <w:tc>
          <w:tcPr>
            <w:tcW w:w="850" w:type="dxa"/>
          </w:tcPr>
          <w:p w:rsidR="00632400" w:rsidRDefault="00632400">
            <w:pPr>
              <w:pStyle w:val="ConsPlusNormal"/>
              <w:jc w:val="center"/>
            </w:pPr>
            <w:r>
              <w:t>0</w:t>
            </w:r>
          </w:p>
        </w:tc>
        <w:tc>
          <w:tcPr>
            <w:tcW w:w="802" w:type="dxa"/>
          </w:tcPr>
          <w:p w:rsidR="00632400" w:rsidRDefault="00632400">
            <w:pPr>
              <w:pStyle w:val="ConsPlusNormal"/>
              <w:jc w:val="center"/>
            </w:pPr>
            <w:r>
              <w:t>0</w:t>
            </w:r>
          </w:p>
        </w:tc>
        <w:tc>
          <w:tcPr>
            <w:tcW w:w="840" w:type="dxa"/>
          </w:tcPr>
          <w:p w:rsidR="00632400" w:rsidRDefault="00632400">
            <w:pPr>
              <w:pStyle w:val="ConsPlusNormal"/>
              <w:jc w:val="center"/>
            </w:pPr>
            <w:r>
              <w:t>0</w:t>
            </w:r>
          </w:p>
        </w:tc>
        <w:tc>
          <w:tcPr>
            <w:tcW w:w="850" w:type="dxa"/>
          </w:tcPr>
          <w:p w:rsidR="00632400" w:rsidRDefault="00632400">
            <w:pPr>
              <w:pStyle w:val="ConsPlusNormal"/>
              <w:jc w:val="center"/>
            </w:pPr>
            <w:r>
              <w:t>0</w:t>
            </w:r>
          </w:p>
        </w:tc>
        <w:tc>
          <w:tcPr>
            <w:tcW w:w="801" w:type="dxa"/>
          </w:tcPr>
          <w:p w:rsidR="00632400" w:rsidRDefault="00632400">
            <w:pPr>
              <w:pStyle w:val="ConsPlusNormal"/>
              <w:jc w:val="center"/>
            </w:pPr>
            <w:r>
              <w:t>0</w:t>
            </w:r>
          </w:p>
        </w:tc>
        <w:tc>
          <w:tcPr>
            <w:tcW w:w="798" w:type="dxa"/>
          </w:tcPr>
          <w:p w:rsidR="00632400" w:rsidRDefault="00632400">
            <w:pPr>
              <w:pStyle w:val="ConsPlusNormal"/>
              <w:jc w:val="center"/>
            </w:pPr>
            <w:r>
              <w:t>0</w:t>
            </w:r>
          </w:p>
        </w:tc>
        <w:tc>
          <w:tcPr>
            <w:tcW w:w="798" w:type="dxa"/>
          </w:tcPr>
          <w:p w:rsidR="00632400" w:rsidRDefault="00632400">
            <w:pPr>
              <w:pStyle w:val="ConsPlusNormal"/>
              <w:jc w:val="center"/>
            </w:pPr>
            <w:r>
              <w:t>0</w:t>
            </w:r>
          </w:p>
        </w:tc>
        <w:tc>
          <w:tcPr>
            <w:tcW w:w="784" w:type="dxa"/>
          </w:tcPr>
          <w:p w:rsidR="00632400" w:rsidRDefault="00632400">
            <w:pPr>
              <w:pStyle w:val="ConsPlusNormal"/>
              <w:jc w:val="center"/>
            </w:pPr>
            <w:r>
              <w:t>0</w:t>
            </w:r>
          </w:p>
        </w:tc>
        <w:tc>
          <w:tcPr>
            <w:tcW w:w="798" w:type="dxa"/>
          </w:tcPr>
          <w:p w:rsidR="00632400" w:rsidRDefault="00632400">
            <w:pPr>
              <w:pStyle w:val="ConsPlusNormal"/>
              <w:jc w:val="center"/>
            </w:pPr>
            <w:r>
              <w:t>0</w:t>
            </w:r>
          </w:p>
        </w:tc>
        <w:tc>
          <w:tcPr>
            <w:tcW w:w="826" w:type="dxa"/>
          </w:tcPr>
          <w:p w:rsidR="00632400" w:rsidRDefault="00632400">
            <w:pPr>
              <w:pStyle w:val="ConsPlusNormal"/>
              <w:jc w:val="center"/>
            </w:pPr>
            <w:r>
              <w:t>0</w:t>
            </w:r>
          </w:p>
        </w:tc>
      </w:tr>
      <w:tr w:rsidR="00632400">
        <w:tc>
          <w:tcPr>
            <w:tcW w:w="15987" w:type="dxa"/>
            <w:gridSpan w:val="17"/>
          </w:tcPr>
          <w:p w:rsidR="00632400" w:rsidRDefault="00632400">
            <w:pPr>
              <w:pStyle w:val="ConsPlusNormal"/>
              <w:jc w:val="center"/>
              <w:outlineLvl w:val="3"/>
            </w:pPr>
            <w:r>
              <w:t>Подпрограмма 8 "Формирование системы комплексной реабилитации и абилитации инвалидов, в том числе детей-инвалидов"</w:t>
            </w:r>
          </w:p>
        </w:tc>
      </w:tr>
      <w:tr w:rsidR="00632400">
        <w:tc>
          <w:tcPr>
            <w:tcW w:w="850" w:type="dxa"/>
          </w:tcPr>
          <w:p w:rsidR="00632400" w:rsidRDefault="00632400">
            <w:pPr>
              <w:pStyle w:val="ConsPlusNormal"/>
              <w:jc w:val="center"/>
            </w:pPr>
            <w:r>
              <w:t>8.1</w:t>
            </w:r>
          </w:p>
        </w:tc>
        <w:tc>
          <w:tcPr>
            <w:tcW w:w="2381" w:type="dxa"/>
          </w:tcPr>
          <w:p w:rsidR="00632400" w:rsidRDefault="00632400">
            <w:pPr>
              <w:pStyle w:val="ConsPlusNormal"/>
              <w:jc w:val="center"/>
            </w:pPr>
            <w:r>
              <w:t>доля инвалидов, в отношении которых осуществлялись мероприятия по реабилитации и (или) абилитации, в общей численности инвалидов в Пензенской области, имеющих такие рекомендации в индивидуальной программе реабилитации или абилитации (взрослые)</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2" w:type="dxa"/>
          </w:tcPr>
          <w:p w:rsidR="00632400" w:rsidRDefault="00632400">
            <w:pPr>
              <w:pStyle w:val="ConsPlusNormal"/>
              <w:jc w:val="center"/>
            </w:pPr>
            <w:r>
              <w:t>-</w:t>
            </w:r>
          </w:p>
        </w:tc>
        <w:tc>
          <w:tcPr>
            <w:tcW w:w="840"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1" w:type="dxa"/>
          </w:tcPr>
          <w:p w:rsidR="00632400" w:rsidRDefault="00632400">
            <w:pPr>
              <w:pStyle w:val="ConsPlusNormal"/>
              <w:jc w:val="center"/>
            </w:pPr>
            <w:r>
              <w:t>-</w:t>
            </w:r>
          </w:p>
        </w:tc>
        <w:tc>
          <w:tcPr>
            <w:tcW w:w="798" w:type="dxa"/>
          </w:tcPr>
          <w:p w:rsidR="00632400" w:rsidRDefault="00632400">
            <w:pPr>
              <w:pStyle w:val="ConsPlusNormal"/>
              <w:jc w:val="center"/>
            </w:pPr>
            <w:r>
              <w:t>85</w:t>
            </w:r>
          </w:p>
        </w:tc>
        <w:tc>
          <w:tcPr>
            <w:tcW w:w="798" w:type="dxa"/>
          </w:tcPr>
          <w:p w:rsidR="00632400" w:rsidRDefault="00632400">
            <w:pPr>
              <w:pStyle w:val="ConsPlusNormal"/>
              <w:jc w:val="center"/>
            </w:pPr>
            <w:r>
              <w:t>90</w:t>
            </w:r>
          </w:p>
        </w:tc>
        <w:tc>
          <w:tcPr>
            <w:tcW w:w="784"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26" w:type="dxa"/>
          </w:tcPr>
          <w:p w:rsidR="00632400" w:rsidRDefault="00632400">
            <w:pPr>
              <w:pStyle w:val="ConsPlusNormal"/>
              <w:jc w:val="center"/>
            </w:pPr>
            <w:r>
              <w:t>-</w:t>
            </w:r>
          </w:p>
        </w:tc>
      </w:tr>
      <w:tr w:rsidR="00632400">
        <w:tc>
          <w:tcPr>
            <w:tcW w:w="850" w:type="dxa"/>
          </w:tcPr>
          <w:p w:rsidR="00632400" w:rsidRDefault="00632400">
            <w:pPr>
              <w:pStyle w:val="ConsPlusNormal"/>
              <w:jc w:val="center"/>
            </w:pPr>
            <w:r>
              <w:t>8.2</w:t>
            </w:r>
          </w:p>
        </w:tc>
        <w:tc>
          <w:tcPr>
            <w:tcW w:w="2381" w:type="dxa"/>
          </w:tcPr>
          <w:p w:rsidR="00632400" w:rsidRDefault="00632400">
            <w:pPr>
              <w:pStyle w:val="ConsPlusNormal"/>
              <w:jc w:val="center"/>
            </w:pPr>
            <w:r>
              <w:t>доля инвалидов, в отношении которых осуществлялись мероприятия по реабилитации и (или) абилитации, в общей численности инвалидов в Пензенской области, имеющих такие рекомендации в индивидуальной программе реабилитации или абилитации (дети)</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2" w:type="dxa"/>
          </w:tcPr>
          <w:p w:rsidR="00632400" w:rsidRDefault="00632400">
            <w:pPr>
              <w:pStyle w:val="ConsPlusNormal"/>
              <w:jc w:val="center"/>
            </w:pPr>
            <w:r>
              <w:t>-</w:t>
            </w:r>
          </w:p>
        </w:tc>
        <w:tc>
          <w:tcPr>
            <w:tcW w:w="840"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1" w:type="dxa"/>
          </w:tcPr>
          <w:p w:rsidR="00632400" w:rsidRDefault="00632400">
            <w:pPr>
              <w:pStyle w:val="ConsPlusNormal"/>
            </w:pPr>
          </w:p>
        </w:tc>
        <w:tc>
          <w:tcPr>
            <w:tcW w:w="798" w:type="dxa"/>
          </w:tcPr>
          <w:p w:rsidR="00632400" w:rsidRDefault="00632400">
            <w:pPr>
              <w:pStyle w:val="ConsPlusNormal"/>
              <w:jc w:val="center"/>
            </w:pPr>
            <w:r>
              <w:t>89</w:t>
            </w:r>
          </w:p>
        </w:tc>
        <w:tc>
          <w:tcPr>
            <w:tcW w:w="798" w:type="dxa"/>
          </w:tcPr>
          <w:p w:rsidR="00632400" w:rsidRDefault="00632400">
            <w:pPr>
              <w:pStyle w:val="ConsPlusNormal"/>
              <w:jc w:val="center"/>
            </w:pPr>
            <w:r>
              <w:t>94</w:t>
            </w:r>
          </w:p>
        </w:tc>
        <w:tc>
          <w:tcPr>
            <w:tcW w:w="784"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26" w:type="dxa"/>
          </w:tcPr>
          <w:p w:rsidR="00632400" w:rsidRDefault="00632400">
            <w:pPr>
              <w:pStyle w:val="ConsPlusNormal"/>
              <w:jc w:val="center"/>
            </w:pPr>
            <w:r>
              <w:t>-</w:t>
            </w:r>
          </w:p>
        </w:tc>
      </w:tr>
      <w:tr w:rsidR="00632400">
        <w:tc>
          <w:tcPr>
            <w:tcW w:w="850" w:type="dxa"/>
          </w:tcPr>
          <w:p w:rsidR="00632400" w:rsidRDefault="00632400">
            <w:pPr>
              <w:pStyle w:val="ConsPlusNormal"/>
              <w:jc w:val="center"/>
            </w:pPr>
            <w:r>
              <w:t>8.3</w:t>
            </w:r>
          </w:p>
        </w:tc>
        <w:tc>
          <w:tcPr>
            <w:tcW w:w="2381" w:type="dxa"/>
          </w:tcPr>
          <w:p w:rsidR="00632400" w:rsidRDefault="00632400">
            <w:pPr>
              <w:pStyle w:val="ConsPlusNormal"/>
              <w:jc w:val="center"/>
            </w:pPr>
            <w:r>
              <w:t>доведение доли реабилитационных организаций, подлежащих включению в систему комплексной реабилитации и абилитации инвалидов, в том числе детей-инвалидов, Пензенской области, в общем числе реабилитационных организаций, расположенных на территории Пензенской области</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2" w:type="dxa"/>
          </w:tcPr>
          <w:p w:rsidR="00632400" w:rsidRDefault="00632400">
            <w:pPr>
              <w:pStyle w:val="ConsPlusNormal"/>
              <w:jc w:val="center"/>
            </w:pPr>
            <w:r>
              <w:t>-</w:t>
            </w:r>
          </w:p>
        </w:tc>
        <w:tc>
          <w:tcPr>
            <w:tcW w:w="840"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1" w:type="dxa"/>
          </w:tcPr>
          <w:p w:rsidR="00632400" w:rsidRDefault="00632400">
            <w:pPr>
              <w:pStyle w:val="ConsPlusNormal"/>
              <w:jc w:val="center"/>
            </w:pPr>
            <w:r>
              <w:t>-</w:t>
            </w:r>
          </w:p>
        </w:tc>
        <w:tc>
          <w:tcPr>
            <w:tcW w:w="798" w:type="dxa"/>
          </w:tcPr>
          <w:p w:rsidR="00632400" w:rsidRDefault="00632400">
            <w:pPr>
              <w:pStyle w:val="ConsPlusNormal"/>
              <w:jc w:val="center"/>
            </w:pPr>
            <w:r>
              <w:t>100</w:t>
            </w:r>
          </w:p>
        </w:tc>
        <w:tc>
          <w:tcPr>
            <w:tcW w:w="798" w:type="dxa"/>
          </w:tcPr>
          <w:p w:rsidR="00632400" w:rsidRDefault="00632400">
            <w:pPr>
              <w:pStyle w:val="ConsPlusNormal"/>
              <w:jc w:val="center"/>
            </w:pPr>
            <w:r>
              <w:t>100</w:t>
            </w:r>
          </w:p>
        </w:tc>
        <w:tc>
          <w:tcPr>
            <w:tcW w:w="784"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26" w:type="dxa"/>
          </w:tcPr>
          <w:p w:rsidR="00632400" w:rsidRDefault="00632400">
            <w:pPr>
              <w:pStyle w:val="ConsPlusNormal"/>
              <w:jc w:val="center"/>
            </w:pPr>
            <w:r>
              <w:t>-</w:t>
            </w:r>
          </w:p>
        </w:tc>
      </w:tr>
      <w:tr w:rsidR="00632400">
        <w:tc>
          <w:tcPr>
            <w:tcW w:w="850" w:type="dxa"/>
          </w:tcPr>
          <w:p w:rsidR="00632400" w:rsidRDefault="00632400">
            <w:pPr>
              <w:pStyle w:val="ConsPlusNormal"/>
              <w:jc w:val="center"/>
            </w:pPr>
            <w:r>
              <w:t>8.4</w:t>
            </w:r>
          </w:p>
        </w:tc>
        <w:tc>
          <w:tcPr>
            <w:tcW w:w="2381" w:type="dxa"/>
          </w:tcPr>
          <w:p w:rsidR="00632400" w:rsidRDefault="00632400">
            <w:pPr>
              <w:pStyle w:val="ConsPlusNormal"/>
              <w:jc w:val="center"/>
            </w:pPr>
            <w:r>
              <w:t>число инвалидов, получающих услуги в рамках сопровождаемого проживания</w:t>
            </w:r>
          </w:p>
        </w:tc>
        <w:tc>
          <w:tcPr>
            <w:tcW w:w="973" w:type="dxa"/>
          </w:tcPr>
          <w:p w:rsidR="00632400" w:rsidRDefault="00632400">
            <w:pPr>
              <w:pStyle w:val="ConsPlusNormal"/>
              <w:jc w:val="center"/>
            </w:pPr>
            <w:r>
              <w:t>чел.</w:t>
            </w:r>
          </w:p>
        </w:tc>
        <w:tc>
          <w:tcPr>
            <w:tcW w:w="1020"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2" w:type="dxa"/>
          </w:tcPr>
          <w:p w:rsidR="00632400" w:rsidRDefault="00632400">
            <w:pPr>
              <w:pStyle w:val="ConsPlusNormal"/>
              <w:jc w:val="center"/>
            </w:pPr>
            <w:r>
              <w:t>-</w:t>
            </w:r>
          </w:p>
        </w:tc>
        <w:tc>
          <w:tcPr>
            <w:tcW w:w="840"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1" w:type="dxa"/>
          </w:tcPr>
          <w:p w:rsidR="00632400" w:rsidRDefault="00632400">
            <w:pPr>
              <w:pStyle w:val="ConsPlusNormal"/>
              <w:jc w:val="center"/>
            </w:pPr>
            <w:r>
              <w:t>-</w:t>
            </w:r>
          </w:p>
        </w:tc>
        <w:tc>
          <w:tcPr>
            <w:tcW w:w="798" w:type="dxa"/>
          </w:tcPr>
          <w:p w:rsidR="00632400" w:rsidRDefault="00632400">
            <w:pPr>
              <w:pStyle w:val="ConsPlusNormal"/>
              <w:jc w:val="center"/>
            </w:pPr>
            <w:r>
              <w:t>158</w:t>
            </w:r>
          </w:p>
        </w:tc>
        <w:tc>
          <w:tcPr>
            <w:tcW w:w="798" w:type="dxa"/>
          </w:tcPr>
          <w:p w:rsidR="00632400" w:rsidRDefault="00632400">
            <w:pPr>
              <w:pStyle w:val="ConsPlusNormal"/>
              <w:jc w:val="center"/>
            </w:pPr>
            <w:r>
              <w:t>160</w:t>
            </w:r>
          </w:p>
        </w:tc>
        <w:tc>
          <w:tcPr>
            <w:tcW w:w="784"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26" w:type="dxa"/>
          </w:tcPr>
          <w:p w:rsidR="00632400" w:rsidRDefault="00632400">
            <w:pPr>
              <w:pStyle w:val="ConsPlusNormal"/>
              <w:jc w:val="center"/>
            </w:pPr>
            <w:r>
              <w:t>-</w:t>
            </w:r>
          </w:p>
        </w:tc>
      </w:tr>
      <w:tr w:rsidR="00632400">
        <w:tc>
          <w:tcPr>
            <w:tcW w:w="850" w:type="dxa"/>
          </w:tcPr>
          <w:p w:rsidR="00632400" w:rsidRDefault="00632400">
            <w:pPr>
              <w:pStyle w:val="ConsPlusNormal"/>
              <w:jc w:val="center"/>
            </w:pPr>
            <w:r>
              <w:t>8.5</w:t>
            </w:r>
          </w:p>
        </w:tc>
        <w:tc>
          <w:tcPr>
            <w:tcW w:w="2381" w:type="dxa"/>
          </w:tcPr>
          <w:p w:rsidR="00632400" w:rsidRDefault="00632400">
            <w:pPr>
              <w:pStyle w:val="ConsPlusNormal"/>
              <w:jc w:val="center"/>
            </w:pPr>
            <w:r>
              <w:t>доля занятых инвалидов трудоспособного возраста в общей численности инвалидов трудоспособного возраста в Пензенской области</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2" w:type="dxa"/>
          </w:tcPr>
          <w:p w:rsidR="00632400" w:rsidRDefault="00632400">
            <w:pPr>
              <w:pStyle w:val="ConsPlusNormal"/>
              <w:jc w:val="center"/>
            </w:pPr>
            <w:r>
              <w:t>-</w:t>
            </w:r>
          </w:p>
        </w:tc>
        <w:tc>
          <w:tcPr>
            <w:tcW w:w="840"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1" w:type="dxa"/>
          </w:tcPr>
          <w:p w:rsidR="00632400" w:rsidRDefault="00632400">
            <w:pPr>
              <w:pStyle w:val="ConsPlusNormal"/>
              <w:jc w:val="center"/>
            </w:pPr>
            <w:r>
              <w:t>-</w:t>
            </w:r>
          </w:p>
        </w:tc>
        <w:tc>
          <w:tcPr>
            <w:tcW w:w="798" w:type="dxa"/>
          </w:tcPr>
          <w:p w:rsidR="00632400" w:rsidRDefault="00632400">
            <w:pPr>
              <w:pStyle w:val="ConsPlusNormal"/>
              <w:jc w:val="center"/>
            </w:pPr>
            <w:r>
              <w:t>40,6</w:t>
            </w:r>
          </w:p>
        </w:tc>
        <w:tc>
          <w:tcPr>
            <w:tcW w:w="798" w:type="dxa"/>
          </w:tcPr>
          <w:p w:rsidR="00632400" w:rsidRDefault="00632400">
            <w:pPr>
              <w:pStyle w:val="ConsPlusNormal"/>
              <w:jc w:val="center"/>
            </w:pPr>
            <w:r>
              <w:t>40,8</w:t>
            </w:r>
          </w:p>
        </w:tc>
        <w:tc>
          <w:tcPr>
            <w:tcW w:w="784"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26" w:type="dxa"/>
          </w:tcPr>
          <w:p w:rsidR="00632400" w:rsidRDefault="00632400">
            <w:pPr>
              <w:pStyle w:val="ConsPlusNormal"/>
              <w:jc w:val="center"/>
            </w:pPr>
            <w:r>
              <w:t>-</w:t>
            </w:r>
          </w:p>
        </w:tc>
      </w:tr>
      <w:tr w:rsidR="00632400">
        <w:tc>
          <w:tcPr>
            <w:tcW w:w="850" w:type="dxa"/>
          </w:tcPr>
          <w:p w:rsidR="00632400" w:rsidRDefault="00632400">
            <w:pPr>
              <w:pStyle w:val="ConsPlusNormal"/>
              <w:jc w:val="center"/>
            </w:pPr>
            <w:r>
              <w:t>8.6</w:t>
            </w:r>
          </w:p>
        </w:tc>
        <w:tc>
          <w:tcPr>
            <w:tcW w:w="2381" w:type="dxa"/>
          </w:tcPr>
          <w:p w:rsidR="00632400" w:rsidRDefault="00632400">
            <w:pPr>
              <w:pStyle w:val="ConsPlusNormal"/>
              <w:jc w:val="center"/>
            </w:pPr>
            <w:r>
              <w:t>доля детей целевой группы, получивших услуги ранней помощи, в общем количестве детей в Пензенской области, нуждающихся в получении таких услуг</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2" w:type="dxa"/>
          </w:tcPr>
          <w:p w:rsidR="00632400" w:rsidRDefault="00632400">
            <w:pPr>
              <w:pStyle w:val="ConsPlusNormal"/>
              <w:jc w:val="center"/>
            </w:pPr>
            <w:r>
              <w:t>-</w:t>
            </w:r>
          </w:p>
        </w:tc>
        <w:tc>
          <w:tcPr>
            <w:tcW w:w="840"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1" w:type="dxa"/>
          </w:tcPr>
          <w:p w:rsidR="00632400" w:rsidRDefault="00632400">
            <w:pPr>
              <w:pStyle w:val="ConsPlusNormal"/>
              <w:jc w:val="center"/>
            </w:pPr>
            <w:r>
              <w:t>-</w:t>
            </w:r>
          </w:p>
        </w:tc>
        <w:tc>
          <w:tcPr>
            <w:tcW w:w="798" w:type="dxa"/>
          </w:tcPr>
          <w:p w:rsidR="00632400" w:rsidRDefault="00632400">
            <w:pPr>
              <w:pStyle w:val="ConsPlusNormal"/>
              <w:jc w:val="center"/>
            </w:pPr>
            <w:r>
              <w:t>50</w:t>
            </w:r>
          </w:p>
        </w:tc>
        <w:tc>
          <w:tcPr>
            <w:tcW w:w="798" w:type="dxa"/>
          </w:tcPr>
          <w:p w:rsidR="00632400" w:rsidRDefault="00632400">
            <w:pPr>
              <w:pStyle w:val="ConsPlusNormal"/>
              <w:jc w:val="center"/>
            </w:pPr>
            <w:r>
              <w:t>70</w:t>
            </w:r>
          </w:p>
        </w:tc>
        <w:tc>
          <w:tcPr>
            <w:tcW w:w="784"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26" w:type="dxa"/>
          </w:tcPr>
          <w:p w:rsidR="00632400" w:rsidRDefault="00632400">
            <w:pPr>
              <w:pStyle w:val="ConsPlusNormal"/>
              <w:jc w:val="center"/>
            </w:pPr>
            <w:r>
              <w:t>-</w:t>
            </w:r>
          </w:p>
        </w:tc>
      </w:tr>
      <w:tr w:rsidR="00632400">
        <w:tc>
          <w:tcPr>
            <w:tcW w:w="850" w:type="dxa"/>
          </w:tcPr>
          <w:p w:rsidR="00632400" w:rsidRDefault="00632400">
            <w:pPr>
              <w:pStyle w:val="ConsPlusNormal"/>
              <w:jc w:val="center"/>
            </w:pPr>
            <w:r>
              <w:t>8.7</w:t>
            </w:r>
          </w:p>
        </w:tc>
        <w:tc>
          <w:tcPr>
            <w:tcW w:w="2381" w:type="dxa"/>
          </w:tcPr>
          <w:p w:rsidR="00632400" w:rsidRDefault="00632400">
            <w:pPr>
              <w:pStyle w:val="ConsPlusNormal"/>
              <w:jc w:val="center"/>
            </w:pPr>
            <w:r>
              <w:t>доля семей в Пензенской области, включенных в программы ранней помощи, удовлетворенных качеством услуг ранней помощи</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2" w:type="dxa"/>
          </w:tcPr>
          <w:p w:rsidR="00632400" w:rsidRDefault="00632400">
            <w:pPr>
              <w:pStyle w:val="ConsPlusNormal"/>
              <w:jc w:val="center"/>
            </w:pPr>
            <w:r>
              <w:t>-</w:t>
            </w:r>
          </w:p>
        </w:tc>
        <w:tc>
          <w:tcPr>
            <w:tcW w:w="840"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1" w:type="dxa"/>
          </w:tcPr>
          <w:p w:rsidR="00632400" w:rsidRDefault="00632400">
            <w:pPr>
              <w:pStyle w:val="ConsPlusNormal"/>
              <w:jc w:val="center"/>
            </w:pPr>
            <w:r>
              <w:t>-</w:t>
            </w:r>
          </w:p>
        </w:tc>
        <w:tc>
          <w:tcPr>
            <w:tcW w:w="798" w:type="dxa"/>
          </w:tcPr>
          <w:p w:rsidR="00632400" w:rsidRDefault="00632400">
            <w:pPr>
              <w:pStyle w:val="ConsPlusNormal"/>
              <w:jc w:val="center"/>
            </w:pPr>
            <w:r>
              <w:t>96</w:t>
            </w:r>
          </w:p>
        </w:tc>
        <w:tc>
          <w:tcPr>
            <w:tcW w:w="798" w:type="dxa"/>
          </w:tcPr>
          <w:p w:rsidR="00632400" w:rsidRDefault="00632400">
            <w:pPr>
              <w:pStyle w:val="ConsPlusNormal"/>
              <w:jc w:val="center"/>
            </w:pPr>
            <w:r>
              <w:t>97</w:t>
            </w:r>
          </w:p>
        </w:tc>
        <w:tc>
          <w:tcPr>
            <w:tcW w:w="784"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26" w:type="dxa"/>
          </w:tcPr>
          <w:p w:rsidR="00632400" w:rsidRDefault="00632400">
            <w:pPr>
              <w:pStyle w:val="ConsPlusNormal"/>
              <w:jc w:val="center"/>
            </w:pPr>
            <w:r>
              <w:t>-</w:t>
            </w:r>
          </w:p>
        </w:tc>
      </w:tr>
      <w:tr w:rsidR="00632400">
        <w:tc>
          <w:tcPr>
            <w:tcW w:w="850" w:type="dxa"/>
          </w:tcPr>
          <w:p w:rsidR="00632400" w:rsidRDefault="00632400">
            <w:pPr>
              <w:pStyle w:val="ConsPlusNormal"/>
              <w:jc w:val="center"/>
            </w:pPr>
            <w:r>
              <w:t>8.8</w:t>
            </w:r>
          </w:p>
        </w:tc>
        <w:tc>
          <w:tcPr>
            <w:tcW w:w="2381" w:type="dxa"/>
          </w:tcPr>
          <w:p w:rsidR="00632400" w:rsidRDefault="00632400">
            <w:pPr>
              <w:pStyle w:val="ConsPlusNormal"/>
              <w:jc w:val="center"/>
            </w:pPr>
            <w:r>
              <w:t>доля специалистов в Пензенской области, обеспечивающих оказание реабилитационных и (или) абилитационных мероприятий инвалидам, в том числе детям-инвалидам, прошедших обучение по программам повышения квалификации и профессиональной переподготовки специалистов, в том числе по применению методик по реабилитации и абилитации инвалидов, в общей численности таких специалистов в Пензенской области</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2" w:type="dxa"/>
          </w:tcPr>
          <w:p w:rsidR="00632400" w:rsidRDefault="00632400">
            <w:pPr>
              <w:pStyle w:val="ConsPlusNormal"/>
              <w:jc w:val="center"/>
            </w:pPr>
            <w:r>
              <w:t>-</w:t>
            </w:r>
          </w:p>
        </w:tc>
        <w:tc>
          <w:tcPr>
            <w:tcW w:w="840"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1" w:type="dxa"/>
          </w:tcPr>
          <w:p w:rsidR="00632400" w:rsidRDefault="00632400">
            <w:pPr>
              <w:pStyle w:val="ConsPlusNormal"/>
              <w:jc w:val="center"/>
            </w:pPr>
            <w:r>
              <w:t>-</w:t>
            </w:r>
          </w:p>
        </w:tc>
        <w:tc>
          <w:tcPr>
            <w:tcW w:w="798" w:type="dxa"/>
          </w:tcPr>
          <w:p w:rsidR="00632400" w:rsidRDefault="00632400">
            <w:pPr>
              <w:pStyle w:val="ConsPlusNormal"/>
              <w:jc w:val="center"/>
            </w:pPr>
            <w:r>
              <w:t>50</w:t>
            </w:r>
          </w:p>
        </w:tc>
        <w:tc>
          <w:tcPr>
            <w:tcW w:w="798" w:type="dxa"/>
          </w:tcPr>
          <w:p w:rsidR="00632400" w:rsidRDefault="00632400">
            <w:pPr>
              <w:pStyle w:val="ConsPlusNormal"/>
              <w:jc w:val="center"/>
            </w:pPr>
            <w:r>
              <w:t>50</w:t>
            </w:r>
          </w:p>
        </w:tc>
        <w:tc>
          <w:tcPr>
            <w:tcW w:w="784"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26" w:type="dxa"/>
          </w:tcPr>
          <w:p w:rsidR="00632400" w:rsidRDefault="00632400">
            <w:pPr>
              <w:pStyle w:val="ConsPlusNormal"/>
              <w:jc w:val="center"/>
            </w:pPr>
            <w:r>
              <w:t>-</w:t>
            </w:r>
          </w:p>
        </w:tc>
      </w:tr>
      <w:tr w:rsidR="00632400">
        <w:tc>
          <w:tcPr>
            <w:tcW w:w="850" w:type="dxa"/>
          </w:tcPr>
          <w:p w:rsidR="00632400" w:rsidRDefault="00632400">
            <w:pPr>
              <w:pStyle w:val="ConsPlusNormal"/>
              <w:jc w:val="center"/>
            </w:pPr>
            <w:r>
              <w:t>8.9</w:t>
            </w:r>
          </w:p>
        </w:tc>
        <w:tc>
          <w:tcPr>
            <w:tcW w:w="2381" w:type="dxa"/>
          </w:tcPr>
          <w:p w:rsidR="00632400" w:rsidRDefault="00632400">
            <w:pPr>
              <w:pStyle w:val="ConsPlusNormal"/>
              <w:jc w:val="center"/>
            </w:pPr>
            <w:r>
              <w:t>доля инвалидов, трудоустроенных органами службы занятости, в общем числе инвалидов, обратившихся в органы службы занятости в Пензенской области</w:t>
            </w:r>
          </w:p>
        </w:tc>
        <w:tc>
          <w:tcPr>
            <w:tcW w:w="973"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1020"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2" w:type="dxa"/>
          </w:tcPr>
          <w:p w:rsidR="00632400" w:rsidRDefault="00632400">
            <w:pPr>
              <w:pStyle w:val="ConsPlusNormal"/>
              <w:jc w:val="center"/>
            </w:pPr>
            <w:r>
              <w:t>-</w:t>
            </w:r>
          </w:p>
        </w:tc>
        <w:tc>
          <w:tcPr>
            <w:tcW w:w="840" w:type="dxa"/>
          </w:tcPr>
          <w:p w:rsidR="00632400" w:rsidRDefault="00632400">
            <w:pPr>
              <w:pStyle w:val="ConsPlusNormal"/>
              <w:jc w:val="center"/>
            </w:pPr>
            <w:r>
              <w:t>-</w:t>
            </w:r>
          </w:p>
        </w:tc>
        <w:tc>
          <w:tcPr>
            <w:tcW w:w="850" w:type="dxa"/>
          </w:tcPr>
          <w:p w:rsidR="00632400" w:rsidRDefault="00632400">
            <w:pPr>
              <w:pStyle w:val="ConsPlusNormal"/>
              <w:jc w:val="center"/>
            </w:pPr>
            <w:r>
              <w:t>-</w:t>
            </w:r>
          </w:p>
        </w:tc>
        <w:tc>
          <w:tcPr>
            <w:tcW w:w="801" w:type="dxa"/>
          </w:tcPr>
          <w:p w:rsidR="00632400" w:rsidRDefault="00632400">
            <w:pPr>
              <w:pStyle w:val="ConsPlusNormal"/>
              <w:jc w:val="center"/>
            </w:pPr>
            <w:r>
              <w:t>-</w:t>
            </w:r>
          </w:p>
        </w:tc>
        <w:tc>
          <w:tcPr>
            <w:tcW w:w="798" w:type="dxa"/>
          </w:tcPr>
          <w:p w:rsidR="00632400" w:rsidRDefault="00632400">
            <w:pPr>
              <w:pStyle w:val="ConsPlusNormal"/>
              <w:jc w:val="center"/>
            </w:pPr>
            <w:r>
              <w:t>69</w:t>
            </w:r>
          </w:p>
        </w:tc>
        <w:tc>
          <w:tcPr>
            <w:tcW w:w="798" w:type="dxa"/>
          </w:tcPr>
          <w:p w:rsidR="00632400" w:rsidRDefault="00632400">
            <w:pPr>
              <w:pStyle w:val="ConsPlusNormal"/>
              <w:jc w:val="center"/>
            </w:pPr>
            <w:r>
              <w:t>72</w:t>
            </w:r>
          </w:p>
        </w:tc>
        <w:tc>
          <w:tcPr>
            <w:tcW w:w="784" w:type="dxa"/>
          </w:tcPr>
          <w:p w:rsidR="00632400" w:rsidRDefault="00632400">
            <w:pPr>
              <w:pStyle w:val="ConsPlusNormal"/>
              <w:jc w:val="center"/>
            </w:pPr>
            <w:r>
              <w:t>-</w:t>
            </w:r>
          </w:p>
        </w:tc>
        <w:tc>
          <w:tcPr>
            <w:tcW w:w="798" w:type="dxa"/>
          </w:tcPr>
          <w:p w:rsidR="00632400" w:rsidRDefault="00632400">
            <w:pPr>
              <w:pStyle w:val="ConsPlusNormal"/>
              <w:jc w:val="center"/>
            </w:pPr>
            <w:r>
              <w:t>-</w:t>
            </w:r>
          </w:p>
        </w:tc>
        <w:tc>
          <w:tcPr>
            <w:tcW w:w="826" w:type="dxa"/>
          </w:tcPr>
          <w:p w:rsidR="00632400" w:rsidRDefault="00632400">
            <w:pPr>
              <w:pStyle w:val="ConsPlusNormal"/>
              <w:jc w:val="center"/>
            </w:pPr>
            <w:r>
              <w:t>-</w:t>
            </w:r>
          </w:p>
        </w:tc>
      </w:tr>
    </w:tbl>
    <w:p w:rsidR="00632400" w:rsidRDefault="00632400">
      <w:pPr>
        <w:pStyle w:val="ConsPlusNormal"/>
        <w:sectPr w:rsidR="00632400">
          <w:pgSz w:w="16838" w:h="11905" w:orient="landscape"/>
          <w:pgMar w:top="1701" w:right="1134" w:bottom="850" w:left="1134" w:header="0" w:footer="0" w:gutter="0"/>
          <w:cols w:space="720"/>
          <w:titlePg/>
        </w:sectPr>
      </w:pP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right"/>
        <w:outlineLvl w:val="1"/>
      </w:pPr>
      <w:r>
        <w:t>Приложение N 2</w:t>
      </w:r>
    </w:p>
    <w:p w:rsidR="00632400" w:rsidRDefault="00632400">
      <w:pPr>
        <w:pStyle w:val="ConsPlusNormal"/>
        <w:jc w:val="right"/>
      </w:pPr>
      <w:r>
        <w:t>к государственной программе</w:t>
      </w:r>
    </w:p>
    <w:p w:rsidR="00632400" w:rsidRDefault="00632400">
      <w:pPr>
        <w:pStyle w:val="ConsPlusNormal"/>
        <w:jc w:val="right"/>
      </w:pPr>
      <w:r>
        <w:t>Пензенской области</w:t>
      </w:r>
    </w:p>
    <w:p w:rsidR="00632400" w:rsidRDefault="00632400">
      <w:pPr>
        <w:pStyle w:val="ConsPlusNormal"/>
        <w:jc w:val="right"/>
      </w:pPr>
      <w:r>
        <w:t>"Социальная поддержка граждан</w:t>
      </w:r>
    </w:p>
    <w:p w:rsidR="00632400" w:rsidRDefault="00632400">
      <w:pPr>
        <w:pStyle w:val="ConsPlusNormal"/>
        <w:jc w:val="right"/>
      </w:pPr>
      <w:r>
        <w:t>в Пензенской области"</w:t>
      </w:r>
    </w:p>
    <w:p w:rsidR="00632400" w:rsidRDefault="00632400">
      <w:pPr>
        <w:pStyle w:val="ConsPlusNormal"/>
        <w:jc w:val="both"/>
      </w:pPr>
    </w:p>
    <w:p w:rsidR="00632400" w:rsidRDefault="00632400">
      <w:pPr>
        <w:pStyle w:val="ConsPlusTitle"/>
        <w:jc w:val="center"/>
      </w:pPr>
      <w:r>
        <w:t>СВЕДЕНИЯ</w:t>
      </w:r>
    </w:p>
    <w:p w:rsidR="00632400" w:rsidRDefault="00632400">
      <w:pPr>
        <w:pStyle w:val="ConsPlusTitle"/>
        <w:jc w:val="center"/>
      </w:pPr>
      <w:r>
        <w:t>О ЦЕЛЕВЫХ ПОКАЗАТЕЛЯХ В РАЗРЕЗЕ МУНИЦИПАЛЬНЫХ ОБРАЗОВАНИЙ</w:t>
      </w:r>
    </w:p>
    <w:p w:rsidR="00632400" w:rsidRDefault="00632400">
      <w:pPr>
        <w:pStyle w:val="ConsPlusTitle"/>
        <w:jc w:val="center"/>
      </w:pPr>
      <w:r>
        <w:t>ПЕНЗЕНСКОЙ ОБЛАСТИ ГОСУДАРСТВЕННОЙ ПРОГРАММЫ ПЕНЗЕНСКОЙ</w:t>
      </w:r>
    </w:p>
    <w:p w:rsidR="00632400" w:rsidRDefault="00632400">
      <w:pPr>
        <w:pStyle w:val="ConsPlusTitle"/>
        <w:jc w:val="center"/>
      </w:pPr>
      <w:r>
        <w:t>ОБЛАСТИ "СОЦИАЛЬНАЯ ПОДДЕРЖКА ГРАЖДАН В ПЕНЗЕНСКОЙ ОБЛАСТИ"</w:t>
      </w:r>
    </w:p>
    <w:p w:rsidR="00632400" w:rsidRDefault="0063240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324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400" w:rsidRDefault="006324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400" w:rsidRDefault="006324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400" w:rsidRDefault="00632400">
            <w:pPr>
              <w:pStyle w:val="ConsPlusNormal"/>
              <w:jc w:val="center"/>
            </w:pPr>
            <w:r>
              <w:rPr>
                <w:color w:val="392C69"/>
              </w:rPr>
              <w:t>Список изменяющих документов</w:t>
            </w:r>
          </w:p>
          <w:p w:rsidR="00632400" w:rsidRDefault="00632400">
            <w:pPr>
              <w:pStyle w:val="ConsPlusNormal"/>
              <w:jc w:val="center"/>
            </w:pPr>
            <w:r>
              <w:rPr>
                <w:color w:val="392C69"/>
              </w:rPr>
              <w:t xml:space="preserve">(в ред. </w:t>
            </w:r>
            <w:hyperlink r:id="rId277">
              <w:r>
                <w:rPr>
                  <w:color w:val="0000FF"/>
                </w:rPr>
                <w:t>Постановления</w:t>
              </w:r>
            </w:hyperlink>
            <w:r>
              <w:rPr>
                <w:color w:val="392C69"/>
              </w:rPr>
              <w:t xml:space="preserve"> Правительства Пензенской обл. от 22.07.2022 N 630-пП)</w:t>
            </w:r>
          </w:p>
        </w:tc>
        <w:tc>
          <w:tcPr>
            <w:tcW w:w="113" w:type="dxa"/>
            <w:tcBorders>
              <w:top w:val="nil"/>
              <w:left w:val="nil"/>
              <w:bottom w:val="nil"/>
              <w:right w:val="nil"/>
            </w:tcBorders>
            <w:shd w:val="clear" w:color="auto" w:fill="F4F3F8"/>
            <w:tcMar>
              <w:top w:w="0" w:type="dxa"/>
              <w:left w:w="0" w:type="dxa"/>
              <w:bottom w:w="0" w:type="dxa"/>
              <w:right w:w="0" w:type="dxa"/>
            </w:tcMar>
          </w:tcPr>
          <w:p w:rsidR="00632400" w:rsidRDefault="00632400">
            <w:pPr>
              <w:pStyle w:val="ConsPlusNormal"/>
            </w:pPr>
          </w:p>
        </w:tc>
      </w:tr>
    </w:tbl>
    <w:p w:rsidR="00632400" w:rsidRDefault="006324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0"/>
        <w:gridCol w:w="2806"/>
        <w:gridCol w:w="854"/>
        <w:gridCol w:w="826"/>
        <w:gridCol w:w="938"/>
        <w:gridCol w:w="1021"/>
        <w:gridCol w:w="840"/>
        <w:gridCol w:w="840"/>
        <w:gridCol w:w="868"/>
        <w:gridCol w:w="954"/>
        <w:gridCol w:w="862"/>
        <w:gridCol w:w="915"/>
        <w:gridCol w:w="826"/>
        <w:gridCol w:w="811"/>
        <w:gridCol w:w="827"/>
        <w:gridCol w:w="863"/>
      </w:tblGrid>
      <w:tr w:rsidR="00632400">
        <w:tc>
          <w:tcPr>
            <w:tcW w:w="630" w:type="dxa"/>
            <w:vMerge w:val="restart"/>
          </w:tcPr>
          <w:p w:rsidR="00632400" w:rsidRDefault="00632400">
            <w:pPr>
              <w:pStyle w:val="ConsPlusNormal"/>
              <w:jc w:val="center"/>
            </w:pPr>
            <w:r>
              <w:t>N</w:t>
            </w:r>
          </w:p>
          <w:p w:rsidR="00632400" w:rsidRDefault="00632400">
            <w:pPr>
              <w:pStyle w:val="ConsPlusNormal"/>
              <w:jc w:val="center"/>
            </w:pPr>
            <w:r>
              <w:t>п/п</w:t>
            </w:r>
          </w:p>
        </w:tc>
        <w:tc>
          <w:tcPr>
            <w:tcW w:w="2806" w:type="dxa"/>
            <w:vMerge w:val="restart"/>
          </w:tcPr>
          <w:p w:rsidR="00632400" w:rsidRDefault="00632400">
            <w:pPr>
              <w:pStyle w:val="ConsPlusNormal"/>
              <w:jc w:val="center"/>
            </w:pPr>
            <w:r>
              <w:t>Муниципальные образования</w:t>
            </w:r>
          </w:p>
        </w:tc>
        <w:tc>
          <w:tcPr>
            <w:tcW w:w="12245" w:type="dxa"/>
            <w:gridSpan w:val="14"/>
          </w:tcPr>
          <w:p w:rsidR="00632400" w:rsidRDefault="00632400">
            <w:pPr>
              <w:pStyle w:val="ConsPlusNormal"/>
              <w:jc w:val="center"/>
            </w:pPr>
            <w:r>
              <w:t>Значения целевых показателей</w:t>
            </w:r>
          </w:p>
        </w:tc>
      </w:tr>
      <w:tr w:rsidR="00632400">
        <w:tc>
          <w:tcPr>
            <w:tcW w:w="630" w:type="dxa"/>
            <w:vMerge/>
          </w:tcPr>
          <w:p w:rsidR="00632400" w:rsidRDefault="00632400">
            <w:pPr>
              <w:pStyle w:val="ConsPlusNormal"/>
            </w:pPr>
          </w:p>
        </w:tc>
        <w:tc>
          <w:tcPr>
            <w:tcW w:w="2806" w:type="dxa"/>
            <w:vMerge/>
          </w:tcPr>
          <w:p w:rsidR="00632400" w:rsidRDefault="00632400">
            <w:pPr>
              <w:pStyle w:val="ConsPlusNormal"/>
            </w:pPr>
          </w:p>
        </w:tc>
        <w:tc>
          <w:tcPr>
            <w:tcW w:w="854" w:type="dxa"/>
          </w:tcPr>
          <w:p w:rsidR="00632400" w:rsidRDefault="00632400">
            <w:pPr>
              <w:pStyle w:val="ConsPlusNormal"/>
              <w:jc w:val="center"/>
            </w:pPr>
            <w:r>
              <w:t>2014 г.</w:t>
            </w:r>
          </w:p>
        </w:tc>
        <w:tc>
          <w:tcPr>
            <w:tcW w:w="826" w:type="dxa"/>
          </w:tcPr>
          <w:p w:rsidR="00632400" w:rsidRDefault="00632400">
            <w:pPr>
              <w:pStyle w:val="ConsPlusNormal"/>
              <w:jc w:val="center"/>
            </w:pPr>
            <w:r>
              <w:t>2015 г.</w:t>
            </w:r>
          </w:p>
        </w:tc>
        <w:tc>
          <w:tcPr>
            <w:tcW w:w="938" w:type="dxa"/>
          </w:tcPr>
          <w:p w:rsidR="00632400" w:rsidRDefault="00632400">
            <w:pPr>
              <w:pStyle w:val="ConsPlusNormal"/>
              <w:jc w:val="center"/>
            </w:pPr>
            <w:r>
              <w:t>2016 г.</w:t>
            </w:r>
          </w:p>
        </w:tc>
        <w:tc>
          <w:tcPr>
            <w:tcW w:w="1021" w:type="dxa"/>
          </w:tcPr>
          <w:p w:rsidR="00632400" w:rsidRDefault="00632400">
            <w:pPr>
              <w:pStyle w:val="ConsPlusNormal"/>
              <w:jc w:val="center"/>
            </w:pPr>
            <w:r>
              <w:t>2017 г.</w:t>
            </w:r>
          </w:p>
        </w:tc>
        <w:tc>
          <w:tcPr>
            <w:tcW w:w="840" w:type="dxa"/>
          </w:tcPr>
          <w:p w:rsidR="00632400" w:rsidRDefault="00632400">
            <w:pPr>
              <w:pStyle w:val="ConsPlusNormal"/>
              <w:jc w:val="center"/>
            </w:pPr>
            <w:r>
              <w:t>2018 г.</w:t>
            </w:r>
          </w:p>
        </w:tc>
        <w:tc>
          <w:tcPr>
            <w:tcW w:w="840" w:type="dxa"/>
          </w:tcPr>
          <w:p w:rsidR="00632400" w:rsidRDefault="00632400">
            <w:pPr>
              <w:pStyle w:val="ConsPlusNormal"/>
              <w:jc w:val="center"/>
            </w:pPr>
            <w:r>
              <w:t>2019 г.</w:t>
            </w:r>
          </w:p>
        </w:tc>
        <w:tc>
          <w:tcPr>
            <w:tcW w:w="868" w:type="dxa"/>
          </w:tcPr>
          <w:p w:rsidR="00632400" w:rsidRDefault="00632400">
            <w:pPr>
              <w:pStyle w:val="ConsPlusNormal"/>
              <w:jc w:val="center"/>
            </w:pPr>
            <w:r>
              <w:t>2020 г.</w:t>
            </w:r>
          </w:p>
        </w:tc>
        <w:tc>
          <w:tcPr>
            <w:tcW w:w="954" w:type="dxa"/>
          </w:tcPr>
          <w:p w:rsidR="00632400" w:rsidRDefault="00632400">
            <w:pPr>
              <w:pStyle w:val="ConsPlusNormal"/>
              <w:jc w:val="center"/>
            </w:pPr>
            <w:r>
              <w:t>2021 г.</w:t>
            </w:r>
          </w:p>
        </w:tc>
        <w:tc>
          <w:tcPr>
            <w:tcW w:w="862" w:type="dxa"/>
          </w:tcPr>
          <w:p w:rsidR="00632400" w:rsidRDefault="00632400">
            <w:pPr>
              <w:pStyle w:val="ConsPlusNormal"/>
              <w:jc w:val="center"/>
            </w:pPr>
            <w:r>
              <w:t>2022 г.</w:t>
            </w:r>
          </w:p>
        </w:tc>
        <w:tc>
          <w:tcPr>
            <w:tcW w:w="915" w:type="dxa"/>
          </w:tcPr>
          <w:p w:rsidR="00632400" w:rsidRDefault="00632400">
            <w:pPr>
              <w:pStyle w:val="ConsPlusNormal"/>
              <w:jc w:val="center"/>
            </w:pPr>
            <w:r>
              <w:t>2023 г.</w:t>
            </w:r>
          </w:p>
        </w:tc>
        <w:tc>
          <w:tcPr>
            <w:tcW w:w="826" w:type="dxa"/>
          </w:tcPr>
          <w:p w:rsidR="00632400" w:rsidRDefault="00632400">
            <w:pPr>
              <w:pStyle w:val="ConsPlusNormal"/>
              <w:jc w:val="center"/>
            </w:pPr>
            <w:r>
              <w:t>2024 г.</w:t>
            </w:r>
          </w:p>
        </w:tc>
        <w:tc>
          <w:tcPr>
            <w:tcW w:w="811" w:type="dxa"/>
          </w:tcPr>
          <w:p w:rsidR="00632400" w:rsidRDefault="00632400">
            <w:pPr>
              <w:pStyle w:val="ConsPlusNormal"/>
              <w:jc w:val="center"/>
            </w:pPr>
            <w:r>
              <w:t>2025 г.</w:t>
            </w:r>
          </w:p>
        </w:tc>
        <w:tc>
          <w:tcPr>
            <w:tcW w:w="827" w:type="dxa"/>
          </w:tcPr>
          <w:p w:rsidR="00632400" w:rsidRDefault="00632400">
            <w:pPr>
              <w:pStyle w:val="ConsPlusNormal"/>
              <w:jc w:val="center"/>
            </w:pPr>
            <w:r>
              <w:t>2026 г.</w:t>
            </w:r>
          </w:p>
        </w:tc>
        <w:tc>
          <w:tcPr>
            <w:tcW w:w="863" w:type="dxa"/>
          </w:tcPr>
          <w:p w:rsidR="00632400" w:rsidRDefault="00632400">
            <w:pPr>
              <w:pStyle w:val="ConsPlusNormal"/>
              <w:jc w:val="center"/>
            </w:pPr>
            <w:r>
              <w:t>2027 г.</w:t>
            </w:r>
          </w:p>
        </w:tc>
      </w:tr>
      <w:tr w:rsidR="00632400">
        <w:tc>
          <w:tcPr>
            <w:tcW w:w="630" w:type="dxa"/>
          </w:tcPr>
          <w:p w:rsidR="00632400" w:rsidRDefault="00632400">
            <w:pPr>
              <w:pStyle w:val="ConsPlusNormal"/>
              <w:jc w:val="center"/>
            </w:pPr>
            <w:r>
              <w:t>1</w:t>
            </w:r>
          </w:p>
        </w:tc>
        <w:tc>
          <w:tcPr>
            <w:tcW w:w="2806" w:type="dxa"/>
          </w:tcPr>
          <w:p w:rsidR="00632400" w:rsidRDefault="00632400">
            <w:pPr>
              <w:pStyle w:val="ConsPlusNormal"/>
              <w:jc w:val="center"/>
            </w:pPr>
            <w:r>
              <w:t>2</w:t>
            </w:r>
          </w:p>
        </w:tc>
        <w:tc>
          <w:tcPr>
            <w:tcW w:w="854" w:type="dxa"/>
          </w:tcPr>
          <w:p w:rsidR="00632400" w:rsidRDefault="00632400">
            <w:pPr>
              <w:pStyle w:val="ConsPlusNormal"/>
              <w:jc w:val="center"/>
            </w:pPr>
            <w:r>
              <w:t>3</w:t>
            </w:r>
          </w:p>
        </w:tc>
        <w:tc>
          <w:tcPr>
            <w:tcW w:w="826" w:type="dxa"/>
          </w:tcPr>
          <w:p w:rsidR="00632400" w:rsidRDefault="00632400">
            <w:pPr>
              <w:pStyle w:val="ConsPlusNormal"/>
              <w:jc w:val="center"/>
            </w:pPr>
            <w:r>
              <w:t>4</w:t>
            </w:r>
          </w:p>
        </w:tc>
        <w:tc>
          <w:tcPr>
            <w:tcW w:w="938" w:type="dxa"/>
          </w:tcPr>
          <w:p w:rsidR="00632400" w:rsidRDefault="00632400">
            <w:pPr>
              <w:pStyle w:val="ConsPlusNormal"/>
              <w:jc w:val="center"/>
            </w:pPr>
            <w:r>
              <w:t>5</w:t>
            </w:r>
          </w:p>
        </w:tc>
        <w:tc>
          <w:tcPr>
            <w:tcW w:w="1021" w:type="dxa"/>
          </w:tcPr>
          <w:p w:rsidR="00632400" w:rsidRDefault="00632400">
            <w:pPr>
              <w:pStyle w:val="ConsPlusNormal"/>
              <w:jc w:val="center"/>
            </w:pPr>
            <w:r>
              <w:t>6</w:t>
            </w:r>
          </w:p>
        </w:tc>
        <w:tc>
          <w:tcPr>
            <w:tcW w:w="840" w:type="dxa"/>
          </w:tcPr>
          <w:p w:rsidR="00632400" w:rsidRDefault="00632400">
            <w:pPr>
              <w:pStyle w:val="ConsPlusNormal"/>
              <w:jc w:val="center"/>
            </w:pPr>
            <w:r>
              <w:t>7</w:t>
            </w:r>
          </w:p>
        </w:tc>
        <w:tc>
          <w:tcPr>
            <w:tcW w:w="840" w:type="dxa"/>
          </w:tcPr>
          <w:p w:rsidR="00632400" w:rsidRDefault="00632400">
            <w:pPr>
              <w:pStyle w:val="ConsPlusNormal"/>
              <w:jc w:val="center"/>
            </w:pPr>
            <w:r>
              <w:t>8</w:t>
            </w:r>
          </w:p>
        </w:tc>
        <w:tc>
          <w:tcPr>
            <w:tcW w:w="868" w:type="dxa"/>
          </w:tcPr>
          <w:p w:rsidR="00632400" w:rsidRDefault="00632400">
            <w:pPr>
              <w:pStyle w:val="ConsPlusNormal"/>
              <w:jc w:val="center"/>
            </w:pPr>
            <w:r>
              <w:t>9</w:t>
            </w:r>
          </w:p>
        </w:tc>
        <w:tc>
          <w:tcPr>
            <w:tcW w:w="954" w:type="dxa"/>
          </w:tcPr>
          <w:p w:rsidR="00632400" w:rsidRDefault="00632400">
            <w:pPr>
              <w:pStyle w:val="ConsPlusNormal"/>
              <w:jc w:val="center"/>
            </w:pPr>
            <w:r>
              <w:t>10</w:t>
            </w:r>
          </w:p>
        </w:tc>
        <w:tc>
          <w:tcPr>
            <w:tcW w:w="862" w:type="dxa"/>
          </w:tcPr>
          <w:p w:rsidR="00632400" w:rsidRDefault="00632400">
            <w:pPr>
              <w:pStyle w:val="ConsPlusNormal"/>
              <w:jc w:val="center"/>
            </w:pPr>
            <w:r>
              <w:t>11</w:t>
            </w:r>
          </w:p>
        </w:tc>
        <w:tc>
          <w:tcPr>
            <w:tcW w:w="915" w:type="dxa"/>
          </w:tcPr>
          <w:p w:rsidR="00632400" w:rsidRDefault="00632400">
            <w:pPr>
              <w:pStyle w:val="ConsPlusNormal"/>
              <w:jc w:val="center"/>
            </w:pPr>
            <w:r>
              <w:t>12</w:t>
            </w:r>
          </w:p>
        </w:tc>
        <w:tc>
          <w:tcPr>
            <w:tcW w:w="826" w:type="dxa"/>
          </w:tcPr>
          <w:p w:rsidR="00632400" w:rsidRDefault="00632400">
            <w:pPr>
              <w:pStyle w:val="ConsPlusNormal"/>
              <w:jc w:val="center"/>
            </w:pPr>
            <w:r>
              <w:t>13</w:t>
            </w:r>
          </w:p>
        </w:tc>
        <w:tc>
          <w:tcPr>
            <w:tcW w:w="811" w:type="dxa"/>
          </w:tcPr>
          <w:p w:rsidR="00632400" w:rsidRDefault="00632400">
            <w:pPr>
              <w:pStyle w:val="ConsPlusNormal"/>
              <w:jc w:val="center"/>
            </w:pPr>
            <w:r>
              <w:t>14</w:t>
            </w:r>
          </w:p>
        </w:tc>
        <w:tc>
          <w:tcPr>
            <w:tcW w:w="827" w:type="dxa"/>
          </w:tcPr>
          <w:p w:rsidR="00632400" w:rsidRDefault="00632400">
            <w:pPr>
              <w:pStyle w:val="ConsPlusNormal"/>
              <w:jc w:val="center"/>
            </w:pPr>
            <w:r>
              <w:t>15</w:t>
            </w:r>
          </w:p>
        </w:tc>
        <w:tc>
          <w:tcPr>
            <w:tcW w:w="863" w:type="dxa"/>
          </w:tcPr>
          <w:p w:rsidR="00632400" w:rsidRDefault="00632400">
            <w:pPr>
              <w:pStyle w:val="ConsPlusNormal"/>
              <w:jc w:val="center"/>
            </w:pPr>
            <w:r>
              <w:t>16</w:t>
            </w:r>
          </w:p>
        </w:tc>
      </w:tr>
      <w:tr w:rsidR="00632400">
        <w:tc>
          <w:tcPr>
            <w:tcW w:w="15681" w:type="dxa"/>
            <w:gridSpan w:val="16"/>
          </w:tcPr>
          <w:p w:rsidR="00632400" w:rsidRDefault="00632400">
            <w:pPr>
              <w:pStyle w:val="ConsPlusNormal"/>
              <w:jc w:val="center"/>
              <w:outlineLvl w:val="2"/>
            </w:pPr>
            <w:r>
              <w:t>Подпрограмма 1 "Доступная среда в Пензенской области"</w:t>
            </w:r>
          </w:p>
        </w:tc>
      </w:tr>
      <w:tr w:rsidR="00632400">
        <w:tc>
          <w:tcPr>
            <w:tcW w:w="13180" w:type="dxa"/>
            <w:gridSpan w:val="13"/>
          </w:tcPr>
          <w:p w:rsidR="00632400" w:rsidRDefault="00632400">
            <w:pPr>
              <w:pStyle w:val="ConsPlusNormal"/>
              <w:jc w:val="center"/>
              <w:outlineLvl w:val="3"/>
            </w:pPr>
            <w:r>
              <w:t>Наименование показателя "Доля доступных для инвалидов и других маломобильных групп населения приоритетных объектов и услуг социальной, транспортной, инженерной инфраструктуры в общем количестве приоритетных объектов", %</w:t>
            </w:r>
          </w:p>
        </w:tc>
        <w:tc>
          <w:tcPr>
            <w:tcW w:w="811" w:type="dxa"/>
          </w:tcPr>
          <w:p w:rsidR="00632400" w:rsidRDefault="00632400">
            <w:pPr>
              <w:pStyle w:val="ConsPlusNormal"/>
            </w:pPr>
          </w:p>
        </w:tc>
        <w:tc>
          <w:tcPr>
            <w:tcW w:w="827" w:type="dxa"/>
          </w:tcPr>
          <w:p w:rsidR="00632400" w:rsidRDefault="00632400">
            <w:pPr>
              <w:pStyle w:val="ConsPlusNormal"/>
            </w:pPr>
          </w:p>
        </w:tc>
        <w:tc>
          <w:tcPr>
            <w:tcW w:w="863" w:type="dxa"/>
          </w:tcPr>
          <w:p w:rsidR="00632400" w:rsidRDefault="00632400">
            <w:pPr>
              <w:pStyle w:val="ConsPlusNormal"/>
            </w:pPr>
          </w:p>
        </w:tc>
      </w:tr>
      <w:tr w:rsidR="00632400">
        <w:tc>
          <w:tcPr>
            <w:tcW w:w="630" w:type="dxa"/>
          </w:tcPr>
          <w:p w:rsidR="00632400" w:rsidRDefault="00632400">
            <w:pPr>
              <w:pStyle w:val="ConsPlusNormal"/>
              <w:jc w:val="center"/>
            </w:pPr>
            <w:r>
              <w:t>1</w:t>
            </w:r>
          </w:p>
        </w:tc>
        <w:tc>
          <w:tcPr>
            <w:tcW w:w="2806" w:type="dxa"/>
          </w:tcPr>
          <w:p w:rsidR="00632400" w:rsidRDefault="00632400">
            <w:pPr>
              <w:pStyle w:val="ConsPlusNormal"/>
            </w:pPr>
            <w:r>
              <w:t>г. Пенза</w:t>
            </w:r>
          </w:p>
        </w:tc>
        <w:tc>
          <w:tcPr>
            <w:tcW w:w="854" w:type="dxa"/>
          </w:tcPr>
          <w:p w:rsidR="00632400" w:rsidRDefault="00632400">
            <w:pPr>
              <w:pStyle w:val="ConsPlusNormal"/>
            </w:pPr>
          </w:p>
        </w:tc>
        <w:tc>
          <w:tcPr>
            <w:tcW w:w="826" w:type="dxa"/>
          </w:tcPr>
          <w:p w:rsidR="00632400" w:rsidRDefault="00632400">
            <w:pPr>
              <w:pStyle w:val="ConsPlusNormal"/>
              <w:jc w:val="center"/>
            </w:pPr>
            <w:r>
              <w:t>0,2</w:t>
            </w:r>
          </w:p>
        </w:tc>
        <w:tc>
          <w:tcPr>
            <w:tcW w:w="938" w:type="dxa"/>
          </w:tcPr>
          <w:p w:rsidR="00632400" w:rsidRDefault="00632400">
            <w:pPr>
              <w:pStyle w:val="ConsPlusNormal"/>
              <w:jc w:val="center"/>
            </w:pPr>
            <w:r>
              <w:t>0,25</w:t>
            </w:r>
          </w:p>
        </w:tc>
        <w:tc>
          <w:tcPr>
            <w:tcW w:w="1021" w:type="dxa"/>
          </w:tcPr>
          <w:p w:rsidR="00632400" w:rsidRDefault="00632400">
            <w:pPr>
              <w:pStyle w:val="ConsPlusNormal"/>
              <w:jc w:val="center"/>
            </w:pPr>
            <w:r>
              <w:t>0,12</w:t>
            </w:r>
          </w:p>
        </w:tc>
        <w:tc>
          <w:tcPr>
            <w:tcW w:w="840" w:type="dxa"/>
          </w:tcPr>
          <w:p w:rsidR="00632400" w:rsidRDefault="00632400">
            <w:pPr>
              <w:pStyle w:val="ConsPlusNormal"/>
              <w:jc w:val="center"/>
            </w:pPr>
            <w:r>
              <w:t>0,22</w:t>
            </w:r>
          </w:p>
        </w:tc>
        <w:tc>
          <w:tcPr>
            <w:tcW w:w="840" w:type="dxa"/>
          </w:tcPr>
          <w:p w:rsidR="00632400" w:rsidRDefault="00632400">
            <w:pPr>
              <w:pStyle w:val="ConsPlusNormal"/>
              <w:jc w:val="center"/>
            </w:pPr>
            <w:r>
              <w:t>0,07</w:t>
            </w:r>
          </w:p>
        </w:tc>
        <w:tc>
          <w:tcPr>
            <w:tcW w:w="868" w:type="dxa"/>
          </w:tcPr>
          <w:p w:rsidR="00632400" w:rsidRDefault="00632400">
            <w:pPr>
              <w:pStyle w:val="ConsPlusNormal"/>
              <w:jc w:val="center"/>
            </w:pPr>
            <w:r>
              <w:t>0,05</w:t>
            </w:r>
          </w:p>
        </w:tc>
        <w:tc>
          <w:tcPr>
            <w:tcW w:w="954" w:type="dxa"/>
          </w:tcPr>
          <w:p w:rsidR="00632400" w:rsidRDefault="00632400">
            <w:pPr>
              <w:pStyle w:val="ConsPlusNormal"/>
              <w:jc w:val="center"/>
            </w:pPr>
            <w:r>
              <w:t>0,11</w:t>
            </w:r>
          </w:p>
        </w:tc>
        <w:tc>
          <w:tcPr>
            <w:tcW w:w="862" w:type="dxa"/>
          </w:tcPr>
          <w:p w:rsidR="00632400" w:rsidRDefault="00632400">
            <w:pPr>
              <w:pStyle w:val="ConsPlusNormal"/>
              <w:jc w:val="center"/>
            </w:pPr>
            <w:r>
              <w:t>0,14</w:t>
            </w:r>
          </w:p>
        </w:tc>
        <w:tc>
          <w:tcPr>
            <w:tcW w:w="915" w:type="dxa"/>
          </w:tcPr>
          <w:p w:rsidR="00632400" w:rsidRDefault="00632400">
            <w:pPr>
              <w:pStyle w:val="ConsPlusNormal"/>
            </w:pPr>
          </w:p>
        </w:tc>
        <w:tc>
          <w:tcPr>
            <w:tcW w:w="826" w:type="dxa"/>
          </w:tcPr>
          <w:p w:rsidR="00632400" w:rsidRDefault="00632400">
            <w:pPr>
              <w:pStyle w:val="ConsPlusNormal"/>
            </w:pPr>
          </w:p>
        </w:tc>
        <w:tc>
          <w:tcPr>
            <w:tcW w:w="811" w:type="dxa"/>
          </w:tcPr>
          <w:p w:rsidR="00632400" w:rsidRDefault="00632400">
            <w:pPr>
              <w:pStyle w:val="ConsPlusNormal"/>
            </w:pPr>
          </w:p>
        </w:tc>
        <w:tc>
          <w:tcPr>
            <w:tcW w:w="827" w:type="dxa"/>
          </w:tcPr>
          <w:p w:rsidR="00632400" w:rsidRDefault="00632400">
            <w:pPr>
              <w:pStyle w:val="ConsPlusNormal"/>
            </w:pPr>
          </w:p>
        </w:tc>
        <w:tc>
          <w:tcPr>
            <w:tcW w:w="863" w:type="dxa"/>
          </w:tcPr>
          <w:p w:rsidR="00632400" w:rsidRDefault="00632400">
            <w:pPr>
              <w:pStyle w:val="ConsPlusNormal"/>
            </w:pPr>
          </w:p>
        </w:tc>
      </w:tr>
      <w:tr w:rsidR="00632400">
        <w:tc>
          <w:tcPr>
            <w:tcW w:w="630" w:type="dxa"/>
          </w:tcPr>
          <w:p w:rsidR="00632400" w:rsidRDefault="00632400">
            <w:pPr>
              <w:pStyle w:val="ConsPlusNormal"/>
              <w:jc w:val="center"/>
            </w:pPr>
            <w:r>
              <w:t>2</w:t>
            </w:r>
          </w:p>
        </w:tc>
        <w:tc>
          <w:tcPr>
            <w:tcW w:w="2806" w:type="dxa"/>
          </w:tcPr>
          <w:p w:rsidR="00632400" w:rsidRDefault="00632400">
            <w:pPr>
              <w:pStyle w:val="ConsPlusNormal"/>
            </w:pPr>
            <w:r>
              <w:t>г. Заречный</w:t>
            </w:r>
          </w:p>
        </w:tc>
        <w:tc>
          <w:tcPr>
            <w:tcW w:w="854" w:type="dxa"/>
          </w:tcPr>
          <w:p w:rsidR="00632400" w:rsidRDefault="00632400">
            <w:pPr>
              <w:pStyle w:val="ConsPlusNormal"/>
            </w:pPr>
          </w:p>
        </w:tc>
        <w:tc>
          <w:tcPr>
            <w:tcW w:w="826" w:type="dxa"/>
          </w:tcPr>
          <w:p w:rsidR="00632400" w:rsidRDefault="00632400">
            <w:pPr>
              <w:pStyle w:val="ConsPlusNormal"/>
              <w:jc w:val="center"/>
            </w:pPr>
            <w:r>
              <w:t>0,1</w:t>
            </w:r>
          </w:p>
        </w:tc>
        <w:tc>
          <w:tcPr>
            <w:tcW w:w="938" w:type="dxa"/>
          </w:tcPr>
          <w:p w:rsidR="00632400" w:rsidRDefault="00632400">
            <w:pPr>
              <w:pStyle w:val="ConsPlusNormal"/>
              <w:jc w:val="center"/>
            </w:pPr>
            <w:r>
              <w:t>0,15</w:t>
            </w:r>
          </w:p>
        </w:tc>
        <w:tc>
          <w:tcPr>
            <w:tcW w:w="1021" w:type="dxa"/>
          </w:tcPr>
          <w:p w:rsidR="00632400" w:rsidRDefault="00632400">
            <w:pPr>
              <w:pStyle w:val="ConsPlusNormal"/>
              <w:jc w:val="center"/>
            </w:pPr>
            <w:r>
              <w:t>0,73</w:t>
            </w:r>
          </w:p>
        </w:tc>
        <w:tc>
          <w:tcPr>
            <w:tcW w:w="840" w:type="dxa"/>
          </w:tcPr>
          <w:p w:rsidR="00632400" w:rsidRDefault="00632400">
            <w:pPr>
              <w:pStyle w:val="ConsPlusNormal"/>
              <w:jc w:val="center"/>
            </w:pPr>
            <w:r>
              <w:t>0,07</w:t>
            </w:r>
          </w:p>
        </w:tc>
        <w:tc>
          <w:tcPr>
            <w:tcW w:w="840" w:type="dxa"/>
          </w:tcPr>
          <w:p w:rsidR="00632400" w:rsidRDefault="00632400">
            <w:pPr>
              <w:pStyle w:val="ConsPlusNormal"/>
              <w:jc w:val="center"/>
            </w:pPr>
            <w:r>
              <w:t>0,77</w:t>
            </w:r>
          </w:p>
        </w:tc>
        <w:tc>
          <w:tcPr>
            <w:tcW w:w="868" w:type="dxa"/>
          </w:tcPr>
          <w:p w:rsidR="00632400" w:rsidRDefault="00632400">
            <w:pPr>
              <w:pStyle w:val="ConsPlusNormal"/>
              <w:jc w:val="center"/>
            </w:pPr>
            <w:r>
              <w:t>0,11</w:t>
            </w:r>
          </w:p>
        </w:tc>
        <w:tc>
          <w:tcPr>
            <w:tcW w:w="954" w:type="dxa"/>
          </w:tcPr>
          <w:p w:rsidR="00632400" w:rsidRDefault="00632400">
            <w:pPr>
              <w:pStyle w:val="ConsPlusNormal"/>
              <w:jc w:val="center"/>
            </w:pPr>
            <w:r>
              <w:t>0,11</w:t>
            </w:r>
          </w:p>
        </w:tc>
        <w:tc>
          <w:tcPr>
            <w:tcW w:w="862" w:type="dxa"/>
          </w:tcPr>
          <w:p w:rsidR="00632400" w:rsidRDefault="00632400">
            <w:pPr>
              <w:pStyle w:val="ConsPlusNormal"/>
              <w:jc w:val="center"/>
            </w:pPr>
            <w:r>
              <w:t>0,17</w:t>
            </w:r>
          </w:p>
        </w:tc>
        <w:tc>
          <w:tcPr>
            <w:tcW w:w="915" w:type="dxa"/>
          </w:tcPr>
          <w:p w:rsidR="00632400" w:rsidRDefault="00632400">
            <w:pPr>
              <w:pStyle w:val="ConsPlusNormal"/>
            </w:pPr>
          </w:p>
        </w:tc>
        <w:tc>
          <w:tcPr>
            <w:tcW w:w="826" w:type="dxa"/>
          </w:tcPr>
          <w:p w:rsidR="00632400" w:rsidRDefault="00632400">
            <w:pPr>
              <w:pStyle w:val="ConsPlusNormal"/>
            </w:pPr>
          </w:p>
        </w:tc>
        <w:tc>
          <w:tcPr>
            <w:tcW w:w="811" w:type="dxa"/>
          </w:tcPr>
          <w:p w:rsidR="00632400" w:rsidRDefault="00632400">
            <w:pPr>
              <w:pStyle w:val="ConsPlusNormal"/>
            </w:pPr>
          </w:p>
        </w:tc>
        <w:tc>
          <w:tcPr>
            <w:tcW w:w="827" w:type="dxa"/>
          </w:tcPr>
          <w:p w:rsidR="00632400" w:rsidRDefault="00632400">
            <w:pPr>
              <w:pStyle w:val="ConsPlusNormal"/>
            </w:pPr>
          </w:p>
        </w:tc>
        <w:tc>
          <w:tcPr>
            <w:tcW w:w="863" w:type="dxa"/>
          </w:tcPr>
          <w:p w:rsidR="00632400" w:rsidRDefault="00632400">
            <w:pPr>
              <w:pStyle w:val="ConsPlusNormal"/>
            </w:pPr>
          </w:p>
        </w:tc>
      </w:tr>
      <w:tr w:rsidR="00632400">
        <w:tc>
          <w:tcPr>
            <w:tcW w:w="630" w:type="dxa"/>
          </w:tcPr>
          <w:p w:rsidR="00632400" w:rsidRDefault="00632400">
            <w:pPr>
              <w:pStyle w:val="ConsPlusNormal"/>
              <w:jc w:val="center"/>
            </w:pPr>
            <w:r>
              <w:t>3</w:t>
            </w:r>
          </w:p>
        </w:tc>
        <w:tc>
          <w:tcPr>
            <w:tcW w:w="2806" w:type="dxa"/>
          </w:tcPr>
          <w:p w:rsidR="00632400" w:rsidRDefault="00632400">
            <w:pPr>
              <w:pStyle w:val="ConsPlusNormal"/>
            </w:pPr>
            <w:r>
              <w:t>г. Кузнецк</w:t>
            </w:r>
          </w:p>
        </w:tc>
        <w:tc>
          <w:tcPr>
            <w:tcW w:w="854" w:type="dxa"/>
          </w:tcPr>
          <w:p w:rsidR="00632400" w:rsidRDefault="00632400">
            <w:pPr>
              <w:pStyle w:val="ConsPlusNormal"/>
            </w:pPr>
          </w:p>
        </w:tc>
        <w:tc>
          <w:tcPr>
            <w:tcW w:w="826" w:type="dxa"/>
          </w:tcPr>
          <w:p w:rsidR="00632400" w:rsidRDefault="00632400">
            <w:pPr>
              <w:pStyle w:val="ConsPlusNormal"/>
              <w:jc w:val="center"/>
            </w:pPr>
            <w:r>
              <w:t>0,1</w:t>
            </w:r>
          </w:p>
        </w:tc>
        <w:tc>
          <w:tcPr>
            <w:tcW w:w="938" w:type="dxa"/>
          </w:tcPr>
          <w:p w:rsidR="00632400" w:rsidRDefault="00632400">
            <w:pPr>
              <w:pStyle w:val="ConsPlusNormal"/>
              <w:jc w:val="center"/>
            </w:pPr>
            <w:r>
              <w:t>0,15</w:t>
            </w:r>
          </w:p>
        </w:tc>
        <w:tc>
          <w:tcPr>
            <w:tcW w:w="1021" w:type="dxa"/>
          </w:tcPr>
          <w:p w:rsidR="00632400" w:rsidRDefault="00632400">
            <w:pPr>
              <w:pStyle w:val="ConsPlusNormal"/>
              <w:jc w:val="center"/>
            </w:pPr>
            <w:r>
              <w:t>0,45</w:t>
            </w:r>
          </w:p>
        </w:tc>
        <w:tc>
          <w:tcPr>
            <w:tcW w:w="840" w:type="dxa"/>
          </w:tcPr>
          <w:p w:rsidR="00632400" w:rsidRDefault="00632400">
            <w:pPr>
              <w:pStyle w:val="ConsPlusNormal"/>
              <w:jc w:val="center"/>
            </w:pPr>
            <w:r>
              <w:t>0,88</w:t>
            </w:r>
          </w:p>
        </w:tc>
        <w:tc>
          <w:tcPr>
            <w:tcW w:w="840" w:type="dxa"/>
          </w:tcPr>
          <w:p w:rsidR="00632400" w:rsidRDefault="00632400">
            <w:pPr>
              <w:pStyle w:val="ConsPlusNormal"/>
              <w:jc w:val="center"/>
            </w:pPr>
            <w:r>
              <w:t>0,07</w:t>
            </w:r>
          </w:p>
        </w:tc>
        <w:tc>
          <w:tcPr>
            <w:tcW w:w="868" w:type="dxa"/>
          </w:tcPr>
          <w:p w:rsidR="00632400" w:rsidRDefault="00632400">
            <w:pPr>
              <w:pStyle w:val="ConsPlusNormal"/>
              <w:jc w:val="center"/>
            </w:pPr>
            <w:r>
              <w:t>0,07</w:t>
            </w:r>
          </w:p>
        </w:tc>
        <w:tc>
          <w:tcPr>
            <w:tcW w:w="954" w:type="dxa"/>
          </w:tcPr>
          <w:p w:rsidR="00632400" w:rsidRDefault="00632400">
            <w:pPr>
              <w:pStyle w:val="ConsPlusNormal"/>
              <w:jc w:val="center"/>
            </w:pPr>
            <w:r>
              <w:t>0,11</w:t>
            </w:r>
          </w:p>
        </w:tc>
        <w:tc>
          <w:tcPr>
            <w:tcW w:w="862" w:type="dxa"/>
          </w:tcPr>
          <w:p w:rsidR="00632400" w:rsidRDefault="00632400">
            <w:pPr>
              <w:pStyle w:val="ConsPlusNormal"/>
              <w:jc w:val="center"/>
            </w:pPr>
            <w:r>
              <w:t>0,14</w:t>
            </w:r>
          </w:p>
        </w:tc>
        <w:tc>
          <w:tcPr>
            <w:tcW w:w="915" w:type="dxa"/>
          </w:tcPr>
          <w:p w:rsidR="00632400" w:rsidRDefault="00632400">
            <w:pPr>
              <w:pStyle w:val="ConsPlusNormal"/>
            </w:pPr>
          </w:p>
        </w:tc>
        <w:tc>
          <w:tcPr>
            <w:tcW w:w="826" w:type="dxa"/>
          </w:tcPr>
          <w:p w:rsidR="00632400" w:rsidRDefault="00632400">
            <w:pPr>
              <w:pStyle w:val="ConsPlusNormal"/>
            </w:pPr>
          </w:p>
        </w:tc>
        <w:tc>
          <w:tcPr>
            <w:tcW w:w="811" w:type="dxa"/>
          </w:tcPr>
          <w:p w:rsidR="00632400" w:rsidRDefault="00632400">
            <w:pPr>
              <w:pStyle w:val="ConsPlusNormal"/>
            </w:pPr>
          </w:p>
        </w:tc>
        <w:tc>
          <w:tcPr>
            <w:tcW w:w="827" w:type="dxa"/>
          </w:tcPr>
          <w:p w:rsidR="00632400" w:rsidRDefault="00632400">
            <w:pPr>
              <w:pStyle w:val="ConsPlusNormal"/>
            </w:pPr>
          </w:p>
        </w:tc>
        <w:tc>
          <w:tcPr>
            <w:tcW w:w="863" w:type="dxa"/>
          </w:tcPr>
          <w:p w:rsidR="00632400" w:rsidRDefault="00632400">
            <w:pPr>
              <w:pStyle w:val="ConsPlusNormal"/>
            </w:pPr>
          </w:p>
        </w:tc>
      </w:tr>
      <w:tr w:rsidR="00632400">
        <w:tc>
          <w:tcPr>
            <w:tcW w:w="15681" w:type="dxa"/>
            <w:gridSpan w:val="16"/>
          </w:tcPr>
          <w:p w:rsidR="00632400" w:rsidRDefault="00632400">
            <w:pPr>
              <w:pStyle w:val="ConsPlusNormal"/>
              <w:jc w:val="center"/>
              <w:outlineLvl w:val="2"/>
            </w:pPr>
            <w:r>
              <w:t>Подпрограмма 4 "Социальная поддержка отдельных категорий граждан Пензенской области в жилищной сфере"</w:t>
            </w:r>
          </w:p>
        </w:tc>
      </w:tr>
      <w:tr w:rsidR="00632400">
        <w:tc>
          <w:tcPr>
            <w:tcW w:w="15681" w:type="dxa"/>
            <w:gridSpan w:val="16"/>
          </w:tcPr>
          <w:p w:rsidR="00632400" w:rsidRDefault="00632400">
            <w:pPr>
              <w:pStyle w:val="ConsPlusNormal"/>
              <w:jc w:val="center"/>
              <w:outlineLvl w:val="3"/>
            </w:pPr>
            <w:r>
              <w:t>Наименование показателя "Доля молодых семей, получивших государственную поддержку, направленную на улучшение их жилищных условий, в общем объеме молодых семей, изъявивших желание улучшить жилищные условия путем участия в подпрограмме", %</w:t>
            </w:r>
          </w:p>
        </w:tc>
      </w:tr>
      <w:tr w:rsidR="00632400">
        <w:tc>
          <w:tcPr>
            <w:tcW w:w="630" w:type="dxa"/>
          </w:tcPr>
          <w:p w:rsidR="00632400" w:rsidRDefault="00632400">
            <w:pPr>
              <w:pStyle w:val="ConsPlusNormal"/>
              <w:jc w:val="center"/>
            </w:pPr>
            <w:r>
              <w:t>1</w:t>
            </w:r>
          </w:p>
        </w:tc>
        <w:tc>
          <w:tcPr>
            <w:tcW w:w="2806" w:type="dxa"/>
          </w:tcPr>
          <w:p w:rsidR="00632400" w:rsidRDefault="00632400">
            <w:pPr>
              <w:pStyle w:val="ConsPlusNormal"/>
            </w:pPr>
            <w:r>
              <w:t>г. Пенза</w:t>
            </w:r>
          </w:p>
        </w:tc>
        <w:tc>
          <w:tcPr>
            <w:tcW w:w="854" w:type="dxa"/>
          </w:tcPr>
          <w:p w:rsidR="00632400" w:rsidRDefault="00632400">
            <w:pPr>
              <w:pStyle w:val="ConsPlusNormal"/>
            </w:pPr>
          </w:p>
        </w:tc>
        <w:tc>
          <w:tcPr>
            <w:tcW w:w="826" w:type="dxa"/>
          </w:tcPr>
          <w:p w:rsidR="00632400" w:rsidRDefault="00632400">
            <w:pPr>
              <w:pStyle w:val="ConsPlusNormal"/>
              <w:jc w:val="center"/>
            </w:pPr>
            <w:r>
              <w:t>2,6</w:t>
            </w:r>
          </w:p>
        </w:tc>
        <w:tc>
          <w:tcPr>
            <w:tcW w:w="938" w:type="dxa"/>
          </w:tcPr>
          <w:p w:rsidR="00632400" w:rsidRDefault="00632400">
            <w:pPr>
              <w:pStyle w:val="ConsPlusNormal"/>
              <w:jc w:val="center"/>
            </w:pPr>
            <w:r>
              <w:t>2,6</w:t>
            </w:r>
          </w:p>
        </w:tc>
        <w:tc>
          <w:tcPr>
            <w:tcW w:w="1021" w:type="dxa"/>
          </w:tcPr>
          <w:p w:rsidR="00632400" w:rsidRDefault="00632400">
            <w:pPr>
              <w:pStyle w:val="ConsPlusNormal"/>
              <w:jc w:val="center"/>
            </w:pPr>
            <w:r>
              <w:t>2,9</w:t>
            </w:r>
          </w:p>
        </w:tc>
        <w:tc>
          <w:tcPr>
            <w:tcW w:w="840" w:type="dxa"/>
          </w:tcPr>
          <w:p w:rsidR="00632400" w:rsidRDefault="00632400">
            <w:pPr>
              <w:pStyle w:val="ConsPlusNormal"/>
              <w:jc w:val="center"/>
            </w:pPr>
            <w:r>
              <w:t>2,0</w:t>
            </w:r>
          </w:p>
        </w:tc>
        <w:tc>
          <w:tcPr>
            <w:tcW w:w="840" w:type="dxa"/>
          </w:tcPr>
          <w:p w:rsidR="00632400" w:rsidRDefault="00632400">
            <w:pPr>
              <w:pStyle w:val="ConsPlusNormal"/>
              <w:jc w:val="center"/>
            </w:pPr>
            <w:r>
              <w:t>4,0</w:t>
            </w:r>
          </w:p>
        </w:tc>
        <w:tc>
          <w:tcPr>
            <w:tcW w:w="868" w:type="dxa"/>
          </w:tcPr>
          <w:p w:rsidR="00632400" w:rsidRDefault="00632400">
            <w:pPr>
              <w:pStyle w:val="ConsPlusNormal"/>
              <w:jc w:val="center"/>
            </w:pPr>
            <w:r>
              <w:t>3,5</w:t>
            </w:r>
          </w:p>
        </w:tc>
        <w:tc>
          <w:tcPr>
            <w:tcW w:w="954" w:type="dxa"/>
          </w:tcPr>
          <w:p w:rsidR="00632400" w:rsidRDefault="00632400">
            <w:pPr>
              <w:pStyle w:val="ConsPlusNormal"/>
              <w:jc w:val="center"/>
            </w:pPr>
            <w:r>
              <w:t>2,8</w:t>
            </w:r>
          </w:p>
        </w:tc>
        <w:tc>
          <w:tcPr>
            <w:tcW w:w="862" w:type="dxa"/>
          </w:tcPr>
          <w:p w:rsidR="00632400" w:rsidRDefault="00632400">
            <w:pPr>
              <w:pStyle w:val="ConsPlusNormal"/>
            </w:pPr>
          </w:p>
        </w:tc>
        <w:tc>
          <w:tcPr>
            <w:tcW w:w="915" w:type="dxa"/>
          </w:tcPr>
          <w:p w:rsidR="00632400" w:rsidRDefault="00632400">
            <w:pPr>
              <w:pStyle w:val="ConsPlusNormal"/>
            </w:pPr>
          </w:p>
        </w:tc>
        <w:tc>
          <w:tcPr>
            <w:tcW w:w="826" w:type="dxa"/>
          </w:tcPr>
          <w:p w:rsidR="00632400" w:rsidRDefault="00632400">
            <w:pPr>
              <w:pStyle w:val="ConsPlusNormal"/>
            </w:pPr>
          </w:p>
        </w:tc>
        <w:tc>
          <w:tcPr>
            <w:tcW w:w="811" w:type="dxa"/>
          </w:tcPr>
          <w:p w:rsidR="00632400" w:rsidRDefault="00632400">
            <w:pPr>
              <w:pStyle w:val="ConsPlusNormal"/>
            </w:pPr>
          </w:p>
        </w:tc>
        <w:tc>
          <w:tcPr>
            <w:tcW w:w="827" w:type="dxa"/>
          </w:tcPr>
          <w:p w:rsidR="00632400" w:rsidRDefault="00632400">
            <w:pPr>
              <w:pStyle w:val="ConsPlusNormal"/>
            </w:pPr>
          </w:p>
        </w:tc>
        <w:tc>
          <w:tcPr>
            <w:tcW w:w="863" w:type="dxa"/>
          </w:tcPr>
          <w:p w:rsidR="00632400" w:rsidRDefault="00632400">
            <w:pPr>
              <w:pStyle w:val="ConsPlusNormal"/>
            </w:pPr>
          </w:p>
        </w:tc>
      </w:tr>
      <w:tr w:rsidR="00632400">
        <w:tc>
          <w:tcPr>
            <w:tcW w:w="630" w:type="dxa"/>
          </w:tcPr>
          <w:p w:rsidR="00632400" w:rsidRDefault="00632400">
            <w:pPr>
              <w:pStyle w:val="ConsPlusNormal"/>
              <w:jc w:val="center"/>
            </w:pPr>
            <w:r>
              <w:t>2</w:t>
            </w:r>
          </w:p>
        </w:tc>
        <w:tc>
          <w:tcPr>
            <w:tcW w:w="2806" w:type="dxa"/>
          </w:tcPr>
          <w:p w:rsidR="00632400" w:rsidRDefault="00632400">
            <w:pPr>
              <w:pStyle w:val="ConsPlusNormal"/>
            </w:pPr>
            <w:r>
              <w:t>г. Заречный</w:t>
            </w:r>
          </w:p>
        </w:tc>
        <w:tc>
          <w:tcPr>
            <w:tcW w:w="854" w:type="dxa"/>
          </w:tcPr>
          <w:p w:rsidR="00632400" w:rsidRDefault="00632400">
            <w:pPr>
              <w:pStyle w:val="ConsPlusNormal"/>
            </w:pPr>
          </w:p>
        </w:tc>
        <w:tc>
          <w:tcPr>
            <w:tcW w:w="826" w:type="dxa"/>
          </w:tcPr>
          <w:p w:rsidR="00632400" w:rsidRDefault="00632400">
            <w:pPr>
              <w:pStyle w:val="ConsPlusNormal"/>
              <w:jc w:val="center"/>
            </w:pPr>
            <w:r>
              <w:t>62,3</w:t>
            </w:r>
          </w:p>
        </w:tc>
        <w:tc>
          <w:tcPr>
            <w:tcW w:w="938" w:type="dxa"/>
          </w:tcPr>
          <w:p w:rsidR="00632400" w:rsidRDefault="00632400">
            <w:pPr>
              <w:pStyle w:val="ConsPlusNormal"/>
              <w:jc w:val="center"/>
            </w:pPr>
            <w:r>
              <w:t>62,3</w:t>
            </w:r>
          </w:p>
        </w:tc>
        <w:tc>
          <w:tcPr>
            <w:tcW w:w="1021" w:type="dxa"/>
          </w:tcPr>
          <w:p w:rsidR="00632400" w:rsidRDefault="00632400">
            <w:pPr>
              <w:pStyle w:val="ConsPlusNormal"/>
              <w:jc w:val="center"/>
            </w:pPr>
            <w:r>
              <w:t>18,1</w:t>
            </w:r>
          </w:p>
        </w:tc>
        <w:tc>
          <w:tcPr>
            <w:tcW w:w="840" w:type="dxa"/>
          </w:tcPr>
          <w:p w:rsidR="00632400" w:rsidRDefault="00632400">
            <w:pPr>
              <w:pStyle w:val="ConsPlusNormal"/>
              <w:jc w:val="center"/>
            </w:pPr>
            <w:r>
              <w:t>10,1</w:t>
            </w:r>
          </w:p>
        </w:tc>
        <w:tc>
          <w:tcPr>
            <w:tcW w:w="840" w:type="dxa"/>
          </w:tcPr>
          <w:p w:rsidR="00632400" w:rsidRDefault="00632400">
            <w:pPr>
              <w:pStyle w:val="ConsPlusNormal"/>
              <w:jc w:val="center"/>
            </w:pPr>
            <w:r>
              <w:t>14,0</w:t>
            </w:r>
          </w:p>
        </w:tc>
        <w:tc>
          <w:tcPr>
            <w:tcW w:w="868" w:type="dxa"/>
          </w:tcPr>
          <w:p w:rsidR="00632400" w:rsidRDefault="00632400">
            <w:pPr>
              <w:pStyle w:val="ConsPlusNormal"/>
              <w:jc w:val="center"/>
            </w:pPr>
            <w:r>
              <w:t>5,3</w:t>
            </w:r>
          </w:p>
        </w:tc>
        <w:tc>
          <w:tcPr>
            <w:tcW w:w="954" w:type="dxa"/>
          </w:tcPr>
          <w:p w:rsidR="00632400" w:rsidRDefault="00632400">
            <w:pPr>
              <w:pStyle w:val="ConsPlusNormal"/>
              <w:jc w:val="center"/>
            </w:pPr>
            <w:r>
              <w:t>7,7</w:t>
            </w:r>
          </w:p>
        </w:tc>
        <w:tc>
          <w:tcPr>
            <w:tcW w:w="862" w:type="dxa"/>
          </w:tcPr>
          <w:p w:rsidR="00632400" w:rsidRDefault="00632400">
            <w:pPr>
              <w:pStyle w:val="ConsPlusNormal"/>
            </w:pPr>
          </w:p>
        </w:tc>
        <w:tc>
          <w:tcPr>
            <w:tcW w:w="915" w:type="dxa"/>
          </w:tcPr>
          <w:p w:rsidR="00632400" w:rsidRDefault="00632400">
            <w:pPr>
              <w:pStyle w:val="ConsPlusNormal"/>
            </w:pPr>
          </w:p>
        </w:tc>
        <w:tc>
          <w:tcPr>
            <w:tcW w:w="826" w:type="dxa"/>
          </w:tcPr>
          <w:p w:rsidR="00632400" w:rsidRDefault="00632400">
            <w:pPr>
              <w:pStyle w:val="ConsPlusNormal"/>
            </w:pPr>
          </w:p>
        </w:tc>
        <w:tc>
          <w:tcPr>
            <w:tcW w:w="811" w:type="dxa"/>
          </w:tcPr>
          <w:p w:rsidR="00632400" w:rsidRDefault="00632400">
            <w:pPr>
              <w:pStyle w:val="ConsPlusNormal"/>
            </w:pPr>
          </w:p>
        </w:tc>
        <w:tc>
          <w:tcPr>
            <w:tcW w:w="827" w:type="dxa"/>
          </w:tcPr>
          <w:p w:rsidR="00632400" w:rsidRDefault="00632400">
            <w:pPr>
              <w:pStyle w:val="ConsPlusNormal"/>
            </w:pPr>
          </w:p>
        </w:tc>
        <w:tc>
          <w:tcPr>
            <w:tcW w:w="863" w:type="dxa"/>
          </w:tcPr>
          <w:p w:rsidR="00632400" w:rsidRDefault="00632400">
            <w:pPr>
              <w:pStyle w:val="ConsPlusNormal"/>
            </w:pPr>
          </w:p>
        </w:tc>
      </w:tr>
      <w:tr w:rsidR="00632400">
        <w:tc>
          <w:tcPr>
            <w:tcW w:w="630" w:type="dxa"/>
          </w:tcPr>
          <w:p w:rsidR="00632400" w:rsidRDefault="00632400">
            <w:pPr>
              <w:pStyle w:val="ConsPlusNormal"/>
              <w:jc w:val="center"/>
            </w:pPr>
            <w:r>
              <w:t>3</w:t>
            </w:r>
          </w:p>
        </w:tc>
        <w:tc>
          <w:tcPr>
            <w:tcW w:w="2806" w:type="dxa"/>
          </w:tcPr>
          <w:p w:rsidR="00632400" w:rsidRDefault="00632400">
            <w:pPr>
              <w:pStyle w:val="ConsPlusNormal"/>
            </w:pPr>
            <w:r>
              <w:t>г. Каменка</w:t>
            </w:r>
          </w:p>
        </w:tc>
        <w:tc>
          <w:tcPr>
            <w:tcW w:w="854" w:type="dxa"/>
          </w:tcPr>
          <w:p w:rsidR="00632400" w:rsidRDefault="00632400">
            <w:pPr>
              <w:pStyle w:val="ConsPlusNormal"/>
            </w:pPr>
          </w:p>
        </w:tc>
        <w:tc>
          <w:tcPr>
            <w:tcW w:w="826" w:type="dxa"/>
          </w:tcPr>
          <w:p w:rsidR="00632400" w:rsidRDefault="00632400">
            <w:pPr>
              <w:pStyle w:val="ConsPlusNormal"/>
              <w:jc w:val="center"/>
            </w:pPr>
            <w:r>
              <w:t>0</w:t>
            </w:r>
          </w:p>
        </w:tc>
        <w:tc>
          <w:tcPr>
            <w:tcW w:w="938" w:type="dxa"/>
          </w:tcPr>
          <w:p w:rsidR="00632400" w:rsidRDefault="00632400">
            <w:pPr>
              <w:pStyle w:val="ConsPlusNormal"/>
              <w:jc w:val="center"/>
            </w:pPr>
            <w:r>
              <w:t>0</w:t>
            </w:r>
          </w:p>
        </w:tc>
        <w:tc>
          <w:tcPr>
            <w:tcW w:w="1021" w:type="dxa"/>
          </w:tcPr>
          <w:p w:rsidR="00632400" w:rsidRDefault="00632400">
            <w:pPr>
              <w:pStyle w:val="ConsPlusNormal"/>
              <w:jc w:val="center"/>
            </w:pPr>
            <w:r>
              <w:t>7,1</w:t>
            </w:r>
          </w:p>
        </w:tc>
        <w:tc>
          <w:tcPr>
            <w:tcW w:w="840" w:type="dxa"/>
          </w:tcPr>
          <w:p w:rsidR="00632400" w:rsidRDefault="00632400">
            <w:pPr>
              <w:pStyle w:val="ConsPlusNormal"/>
              <w:jc w:val="center"/>
            </w:pPr>
            <w:r>
              <w:t>27,8</w:t>
            </w:r>
          </w:p>
        </w:tc>
        <w:tc>
          <w:tcPr>
            <w:tcW w:w="840" w:type="dxa"/>
          </w:tcPr>
          <w:p w:rsidR="00632400" w:rsidRDefault="00632400">
            <w:pPr>
              <w:pStyle w:val="ConsPlusNormal"/>
              <w:jc w:val="center"/>
            </w:pPr>
            <w:r>
              <w:t>64,0</w:t>
            </w:r>
          </w:p>
        </w:tc>
        <w:tc>
          <w:tcPr>
            <w:tcW w:w="868" w:type="dxa"/>
          </w:tcPr>
          <w:p w:rsidR="00632400" w:rsidRDefault="00632400">
            <w:pPr>
              <w:pStyle w:val="ConsPlusNormal"/>
              <w:jc w:val="center"/>
            </w:pPr>
            <w:r>
              <w:t>33,3</w:t>
            </w:r>
          </w:p>
        </w:tc>
        <w:tc>
          <w:tcPr>
            <w:tcW w:w="954" w:type="dxa"/>
          </w:tcPr>
          <w:p w:rsidR="00632400" w:rsidRDefault="00632400">
            <w:pPr>
              <w:pStyle w:val="ConsPlusNormal"/>
              <w:jc w:val="center"/>
            </w:pPr>
            <w:r>
              <w:t>5,0</w:t>
            </w:r>
          </w:p>
        </w:tc>
        <w:tc>
          <w:tcPr>
            <w:tcW w:w="862" w:type="dxa"/>
          </w:tcPr>
          <w:p w:rsidR="00632400" w:rsidRDefault="00632400">
            <w:pPr>
              <w:pStyle w:val="ConsPlusNormal"/>
            </w:pPr>
          </w:p>
        </w:tc>
        <w:tc>
          <w:tcPr>
            <w:tcW w:w="915" w:type="dxa"/>
          </w:tcPr>
          <w:p w:rsidR="00632400" w:rsidRDefault="00632400">
            <w:pPr>
              <w:pStyle w:val="ConsPlusNormal"/>
            </w:pPr>
          </w:p>
        </w:tc>
        <w:tc>
          <w:tcPr>
            <w:tcW w:w="826" w:type="dxa"/>
          </w:tcPr>
          <w:p w:rsidR="00632400" w:rsidRDefault="00632400">
            <w:pPr>
              <w:pStyle w:val="ConsPlusNormal"/>
            </w:pPr>
          </w:p>
        </w:tc>
        <w:tc>
          <w:tcPr>
            <w:tcW w:w="811" w:type="dxa"/>
          </w:tcPr>
          <w:p w:rsidR="00632400" w:rsidRDefault="00632400">
            <w:pPr>
              <w:pStyle w:val="ConsPlusNormal"/>
            </w:pPr>
          </w:p>
        </w:tc>
        <w:tc>
          <w:tcPr>
            <w:tcW w:w="827" w:type="dxa"/>
          </w:tcPr>
          <w:p w:rsidR="00632400" w:rsidRDefault="00632400">
            <w:pPr>
              <w:pStyle w:val="ConsPlusNormal"/>
            </w:pPr>
          </w:p>
        </w:tc>
        <w:tc>
          <w:tcPr>
            <w:tcW w:w="863" w:type="dxa"/>
          </w:tcPr>
          <w:p w:rsidR="00632400" w:rsidRDefault="00632400">
            <w:pPr>
              <w:pStyle w:val="ConsPlusNormal"/>
            </w:pPr>
          </w:p>
        </w:tc>
      </w:tr>
      <w:tr w:rsidR="00632400">
        <w:tc>
          <w:tcPr>
            <w:tcW w:w="630" w:type="dxa"/>
          </w:tcPr>
          <w:p w:rsidR="00632400" w:rsidRDefault="00632400">
            <w:pPr>
              <w:pStyle w:val="ConsPlusNormal"/>
              <w:jc w:val="center"/>
            </w:pPr>
            <w:r>
              <w:t>4</w:t>
            </w:r>
          </w:p>
        </w:tc>
        <w:tc>
          <w:tcPr>
            <w:tcW w:w="2806" w:type="dxa"/>
          </w:tcPr>
          <w:p w:rsidR="00632400" w:rsidRDefault="00632400">
            <w:pPr>
              <w:pStyle w:val="ConsPlusNormal"/>
            </w:pPr>
            <w:r>
              <w:t>г. Кузнецк</w:t>
            </w:r>
          </w:p>
        </w:tc>
        <w:tc>
          <w:tcPr>
            <w:tcW w:w="854" w:type="dxa"/>
          </w:tcPr>
          <w:p w:rsidR="00632400" w:rsidRDefault="00632400">
            <w:pPr>
              <w:pStyle w:val="ConsPlusNormal"/>
            </w:pPr>
          </w:p>
        </w:tc>
        <w:tc>
          <w:tcPr>
            <w:tcW w:w="826" w:type="dxa"/>
          </w:tcPr>
          <w:p w:rsidR="00632400" w:rsidRDefault="00632400">
            <w:pPr>
              <w:pStyle w:val="ConsPlusNormal"/>
              <w:jc w:val="center"/>
            </w:pPr>
            <w:r>
              <w:t>5,0</w:t>
            </w:r>
          </w:p>
        </w:tc>
        <w:tc>
          <w:tcPr>
            <w:tcW w:w="938" w:type="dxa"/>
          </w:tcPr>
          <w:p w:rsidR="00632400" w:rsidRDefault="00632400">
            <w:pPr>
              <w:pStyle w:val="ConsPlusNormal"/>
              <w:jc w:val="center"/>
            </w:pPr>
            <w:r>
              <w:t>5,0</w:t>
            </w:r>
          </w:p>
        </w:tc>
        <w:tc>
          <w:tcPr>
            <w:tcW w:w="1021" w:type="dxa"/>
          </w:tcPr>
          <w:p w:rsidR="00632400" w:rsidRDefault="00632400">
            <w:pPr>
              <w:pStyle w:val="ConsPlusNormal"/>
              <w:jc w:val="center"/>
            </w:pPr>
            <w:r>
              <w:t>10,3</w:t>
            </w:r>
          </w:p>
        </w:tc>
        <w:tc>
          <w:tcPr>
            <w:tcW w:w="840" w:type="dxa"/>
          </w:tcPr>
          <w:p w:rsidR="00632400" w:rsidRDefault="00632400">
            <w:pPr>
              <w:pStyle w:val="ConsPlusNormal"/>
              <w:jc w:val="center"/>
            </w:pPr>
            <w:r>
              <w:t>3,7</w:t>
            </w:r>
          </w:p>
        </w:tc>
        <w:tc>
          <w:tcPr>
            <w:tcW w:w="840" w:type="dxa"/>
          </w:tcPr>
          <w:p w:rsidR="00632400" w:rsidRDefault="00632400">
            <w:pPr>
              <w:pStyle w:val="ConsPlusNormal"/>
              <w:jc w:val="center"/>
            </w:pPr>
            <w:r>
              <w:t>6,0</w:t>
            </w:r>
          </w:p>
        </w:tc>
        <w:tc>
          <w:tcPr>
            <w:tcW w:w="868" w:type="dxa"/>
          </w:tcPr>
          <w:p w:rsidR="00632400" w:rsidRDefault="00632400">
            <w:pPr>
              <w:pStyle w:val="ConsPlusNormal"/>
              <w:jc w:val="center"/>
            </w:pPr>
            <w:r>
              <w:t>3,7</w:t>
            </w:r>
          </w:p>
        </w:tc>
        <w:tc>
          <w:tcPr>
            <w:tcW w:w="954" w:type="dxa"/>
          </w:tcPr>
          <w:p w:rsidR="00632400" w:rsidRDefault="00632400">
            <w:pPr>
              <w:pStyle w:val="ConsPlusNormal"/>
              <w:jc w:val="center"/>
            </w:pPr>
            <w:r>
              <w:t>3,1</w:t>
            </w:r>
          </w:p>
        </w:tc>
        <w:tc>
          <w:tcPr>
            <w:tcW w:w="862" w:type="dxa"/>
          </w:tcPr>
          <w:p w:rsidR="00632400" w:rsidRDefault="00632400">
            <w:pPr>
              <w:pStyle w:val="ConsPlusNormal"/>
            </w:pPr>
          </w:p>
        </w:tc>
        <w:tc>
          <w:tcPr>
            <w:tcW w:w="915" w:type="dxa"/>
          </w:tcPr>
          <w:p w:rsidR="00632400" w:rsidRDefault="00632400">
            <w:pPr>
              <w:pStyle w:val="ConsPlusNormal"/>
            </w:pPr>
          </w:p>
        </w:tc>
        <w:tc>
          <w:tcPr>
            <w:tcW w:w="826" w:type="dxa"/>
          </w:tcPr>
          <w:p w:rsidR="00632400" w:rsidRDefault="00632400">
            <w:pPr>
              <w:pStyle w:val="ConsPlusNormal"/>
            </w:pPr>
          </w:p>
        </w:tc>
        <w:tc>
          <w:tcPr>
            <w:tcW w:w="811" w:type="dxa"/>
          </w:tcPr>
          <w:p w:rsidR="00632400" w:rsidRDefault="00632400">
            <w:pPr>
              <w:pStyle w:val="ConsPlusNormal"/>
            </w:pPr>
          </w:p>
        </w:tc>
        <w:tc>
          <w:tcPr>
            <w:tcW w:w="827" w:type="dxa"/>
          </w:tcPr>
          <w:p w:rsidR="00632400" w:rsidRDefault="00632400">
            <w:pPr>
              <w:pStyle w:val="ConsPlusNormal"/>
            </w:pPr>
          </w:p>
        </w:tc>
        <w:tc>
          <w:tcPr>
            <w:tcW w:w="863" w:type="dxa"/>
          </w:tcPr>
          <w:p w:rsidR="00632400" w:rsidRDefault="00632400">
            <w:pPr>
              <w:pStyle w:val="ConsPlusNormal"/>
            </w:pPr>
          </w:p>
        </w:tc>
      </w:tr>
      <w:tr w:rsidR="00632400">
        <w:tc>
          <w:tcPr>
            <w:tcW w:w="630" w:type="dxa"/>
          </w:tcPr>
          <w:p w:rsidR="00632400" w:rsidRDefault="00632400">
            <w:pPr>
              <w:pStyle w:val="ConsPlusNormal"/>
              <w:jc w:val="center"/>
            </w:pPr>
            <w:r>
              <w:t>5</w:t>
            </w:r>
          </w:p>
        </w:tc>
        <w:tc>
          <w:tcPr>
            <w:tcW w:w="2806" w:type="dxa"/>
          </w:tcPr>
          <w:p w:rsidR="00632400" w:rsidRDefault="00632400">
            <w:pPr>
              <w:pStyle w:val="ConsPlusNormal"/>
            </w:pPr>
            <w:r>
              <w:t>г. Нижний Ломов</w:t>
            </w:r>
          </w:p>
        </w:tc>
        <w:tc>
          <w:tcPr>
            <w:tcW w:w="854" w:type="dxa"/>
          </w:tcPr>
          <w:p w:rsidR="00632400" w:rsidRDefault="00632400">
            <w:pPr>
              <w:pStyle w:val="ConsPlusNormal"/>
            </w:pPr>
          </w:p>
        </w:tc>
        <w:tc>
          <w:tcPr>
            <w:tcW w:w="826" w:type="dxa"/>
          </w:tcPr>
          <w:p w:rsidR="00632400" w:rsidRDefault="00632400">
            <w:pPr>
              <w:pStyle w:val="ConsPlusNormal"/>
              <w:jc w:val="center"/>
            </w:pPr>
            <w:r>
              <w:t>7,5</w:t>
            </w:r>
          </w:p>
        </w:tc>
        <w:tc>
          <w:tcPr>
            <w:tcW w:w="938" w:type="dxa"/>
          </w:tcPr>
          <w:p w:rsidR="00632400" w:rsidRDefault="00632400">
            <w:pPr>
              <w:pStyle w:val="ConsPlusNormal"/>
              <w:jc w:val="center"/>
            </w:pPr>
            <w:r>
              <w:t>7,5</w:t>
            </w:r>
          </w:p>
        </w:tc>
        <w:tc>
          <w:tcPr>
            <w:tcW w:w="1021" w:type="dxa"/>
          </w:tcPr>
          <w:p w:rsidR="00632400" w:rsidRDefault="00632400">
            <w:pPr>
              <w:pStyle w:val="ConsPlusNormal"/>
              <w:jc w:val="center"/>
            </w:pPr>
            <w:r>
              <w:t>7,7</w:t>
            </w:r>
          </w:p>
        </w:tc>
        <w:tc>
          <w:tcPr>
            <w:tcW w:w="840" w:type="dxa"/>
          </w:tcPr>
          <w:p w:rsidR="00632400" w:rsidRDefault="00632400">
            <w:pPr>
              <w:pStyle w:val="ConsPlusNormal"/>
              <w:jc w:val="center"/>
            </w:pPr>
            <w:r>
              <w:t>8,0</w:t>
            </w:r>
          </w:p>
        </w:tc>
        <w:tc>
          <w:tcPr>
            <w:tcW w:w="840" w:type="dxa"/>
          </w:tcPr>
          <w:p w:rsidR="00632400" w:rsidRDefault="00632400">
            <w:pPr>
              <w:pStyle w:val="ConsPlusNormal"/>
              <w:jc w:val="center"/>
            </w:pPr>
            <w:r>
              <w:t>24,0</w:t>
            </w:r>
          </w:p>
        </w:tc>
        <w:tc>
          <w:tcPr>
            <w:tcW w:w="868" w:type="dxa"/>
          </w:tcPr>
          <w:p w:rsidR="00632400" w:rsidRDefault="00632400">
            <w:pPr>
              <w:pStyle w:val="ConsPlusNormal"/>
              <w:jc w:val="center"/>
            </w:pPr>
            <w:r>
              <w:t>10,3</w:t>
            </w:r>
          </w:p>
        </w:tc>
        <w:tc>
          <w:tcPr>
            <w:tcW w:w="954" w:type="dxa"/>
          </w:tcPr>
          <w:p w:rsidR="00632400" w:rsidRDefault="00632400">
            <w:pPr>
              <w:pStyle w:val="ConsPlusNormal"/>
              <w:jc w:val="center"/>
            </w:pPr>
            <w:r>
              <w:t>11,4</w:t>
            </w:r>
          </w:p>
        </w:tc>
        <w:tc>
          <w:tcPr>
            <w:tcW w:w="862" w:type="dxa"/>
          </w:tcPr>
          <w:p w:rsidR="00632400" w:rsidRDefault="00632400">
            <w:pPr>
              <w:pStyle w:val="ConsPlusNormal"/>
            </w:pPr>
          </w:p>
        </w:tc>
        <w:tc>
          <w:tcPr>
            <w:tcW w:w="915" w:type="dxa"/>
          </w:tcPr>
          <w:p w:rsidR="00632400" w:rsidRDefault="00632400">
            <w:pPr>
              <w:pStyle w:val="ConsPlusNormal"/>
            </w:pPr>
          </w:p>
        </w:tc>
        <w:tc>
          <w:tcPr>
            <w:tcW w:w="826" w:type="dxa"/>
          </w:tcPr>
          <w:p w:rsidR="00632400" w:rsidRDefault="00632400">
            <w:pPr>
              <w:pStyle w:val="ConsPlusNormal"/>
            </w:pPr>
          </w:p>
        </w:tc>
        <w:tc>
          <w:tcPr>
            <w:tcW w:w="811" w:type="dxa"/>
          </w:tcPr>
          <w:p w:rsidR="00632400" w:rsidRDefault="00632400">
            <w:pPr>
              <w:pStyle w:val="ConsPlusNormal"/>
            </w:pPr>
          </w:p>
        </w:tc>
        <w:tc>
          <w:tcPr>
            <w:tcW w:w="827" w:type="dxa"/>
          </w:tcPr>
          <w:p w:rsidR="00632400" w:rsidRDefault="00632400">
            <w:pPr>
              <w:pStyle w:val="ConsPlusNormal"/>
            </w:pPr>
          </w:p>
        </w:tc>
        <w:tc>
          <w:tcPr>
            <w:tcW w:w="863" w:type="dxa"/>
          </w:tcPr>
          <w:p w:rsidR="00632400" w:rsidRDefault="00632400">
            <w:pPr>
              <w:pStyle w:val="ConsPlusNormal"/>
            </w:pPr>
          </w:p>
        </w:tc>
      </w:tr>
      <w:tr w:rsidR="00632400">
        <w:tc>
          <w:tcPr>
            <w:tcW w:w="630" w:type="dxa"/>
          </w:tcPr>
          <w:p w:rsidR="00632400" w:rsidRDefault="00632400">
            <w:pPr>
              <w:pStyle w:val="ConsPlusNormal"/>
              <w:jc w:val="center"/>
            </w:pPr>
            <w:r>
              <w:t>6</w:t>
            </w:r>
          </w:p>
        </w:tc>
        <w:tc>
          <w:tcPr>
            <w:tcW w:w="2806" w:type="dxa"/>
          </w:tcPr>
          <w:p w:rsidR="00632400" w:rsidRDefault="00632400">
            <w:pPr>
              <w:pStyle w:val="ConsPlusNormal"/>
            </w:pPr>
            <w:r>
              <w:t>г. Сердобск</w:t>
            </w:r>
          </w:p>
        </w:tc>
        <w:tc>
          <w:tcPr>
            <w:tcW w:w="854" w:type="dxa"/>
          </w:tcPr>
          <w:p w:rsidR="00632400" w:rsidRDefault="00632400">
            <w:pPr>
              <w:pStyle w:val="ConsPlusNormal"/>
            </w:pPr>
          </w:p>
        </w:tc>
        <w:tc>
          <w:tcPr>
            <w:tcW w:w="826" w:type="dxa"/>
          </w:tcPr>
          <w:p w:rsidR="00632400" w:rsidRDefault="00632400">
            <w:pPr>
              <w:pStyle w:val="ConsPlusNormal"/>
              <w:jc w:val="center"/>
            </w:pPr>
            <w:r>
              <w:t>25,0</w:t>
            </w:r>
          </w:p>
        </w:tc>
        <w:tc>
          <w:tcPr>
            <w:tcW w:w="938" w:type="dxa"/>
          </w:tcPr>
          <w:p w:rsidR="00632400" w:rsidRDefault="00632400">
            <w:pPr>
              <w:pStyle w:val="ConsPlusNormal"/>
              <w:jc w:val="center"/>
            </w:pPr>
            <w:r>
              <w:t>25,0</w:t>
            </w:r>
          </w:p>
        </w:tc>
        <w:tc>
          <w:tcPr>
            <w:tcW w:w="1021" w:type="dxa"/>
          </w:tcPr>
          <w:p w:rsidR="00632400" w:rsidRDefault="00632400">
            <w:pPr>
              <w:pStyle w:val="ConsPlusNormal"/>
              <w:jc w:val="center"/>
            </w:pPr>
            <w:r>
              <w:t>4,9</w:t>
            </w:r>
          </w:p>
        </w:tc>
        <w:tc>
          <w:tcPr>
            <w:tcW w:w="840" w:type="dxa"/>
          </w:tcPr>
          <w:p w:rsidR="00632400" w:rsidRDefault="00632400">
            <w:pPr>
              <w:pStyle w:val="ConsPlusNormal"/>
              <w:jc w:val="center"/>
            </w:pPr>
            <w:r>
              <w:t>18,2</w:t>
            </w:r>
          </w:p>
        </w:tc>
        <w:tc>
          <w:tcPr>
            <w:tcW w:w="840" w:type="dxa"/>
          </w:tcPr>
          <w:p w:rsidR="00632400" w:rsidRDefault="00632400">
            <w:pPr>
              <w:pStyle w:val="ConsPlusNormal"/>
              <w:jc w:val="center"/>
            </w:pPr>
            <w:r>
              <w:t>30,0</w:t>
            </w:r>
          </w:p>
        </w:tc>
        <w:tc>
          <w:tcPr>
            <w:tcW w:w="868" w:type="dxa"/>
          </w:tcPr>
          <w:p w:rsidR="00632400" w:rsidRDefault="00632400">
            <w:pPr>
              <w:pStyle w:val="ConsPlusNormal"/>
              <w:jc w:val="center"/>
            </w:pPr>
            <w:r>
              <w:t>28,6</w:t>
            </w:r>
          </w:p>
        </w:tc>
        <w:tc>
          <w:tcPr>
            <w:tcW w:w="954" w:type="dxa"/>
          </w:tcPr>
          <w:p w:rsidR="00632400" w:rsidRDefault="00632400">
            <w:pPr>
              <w:pStyle w:val="ConsPlusNormal"/>
              <w:jc w:val="center"/>
            </w:pPr>
            <w:r>
              <w:t>12,5</w:t>
            </w:r>
          </w:p>
        </w:tc>
        <w:tc>
          <w:tcPr>
            <w:tcW w:w="862" w:type="dxa"/>
          </w:tcPr>
          <w:p w:rsidR="00632400" w:rsidRDefault="00632400">
            <w:pPr>
              <w:pStyle w:val="ConsPlusNormal"/>
            </w:pPr>
          </w:p>
        </w:tc>
        <w:tc>
          <w:tcPr>
            <w:tcW w:w="915" w:type="dxa"/>
          </w:tcPr>
          <w:p w:rsidR="00632400" w:rsidRDefault="00632400">
            <w:pPr>
              <w:pStyle w:val="ConsPlusNormal"/>
            </w:pPr>
          </w:p>
        </w:tc>
        <w:tc>
          <w:tcPr>
            <w:tcW w:w="826" w:type="dxa"/>
          </w:tcPr>
          <w:p w:rsidR="00632400" w:rsidRDefault="00632400">
            <w:pPr>
              <w:pStyle w:val="ConsPlusNormal"/>
            </w:pPr>
          </w:p>
        </w:tc>
        <w:tc>
          <w:tcPr>
            <w:tcW w:w="811" w:type="dxa"/>
          </w:tcPr>
          <w:p w:rsidR="00632400" w:rsidRDefault="00632400">
            <w:pPr>
              <w:pStyle w:val="ConsPlusNormal"/>
            </w:pPr>
          </w:p>
        </w:tc>
        <w:tc>
          <w:tcPr>
            <w:tcW w:w="827" w:type="dxa"/>
          </w:tcPr>
          <w:p w:rsidR="00632400" w:rsidRDefault="00632400">
            <w:pPr>
              <w:pStyle w:val="ConsPlusNormal"/>
            </w:pPr>
          </w:p>
        </w:tc>
        <w:tc>
          <w:tcPr>
            <w:tcW w:w="863" w:type="dxa"/>
          </w:tcPr>
          <w:p w:rsidR="00632400" w:rsidRDefault="00632400">
            <w:pPr>
              <w:pStyle w:val="ConsPlusNormal"/>
            </w:pPr>
          </w:p>
        </w:tc>
      </w:tr>
      <w:tr w:rsidR="00632400">
        <w:tc>
          <w:tcPr>
            <w:tcW w:w="630" w:type="dxa"/>
          </w:tcPr>
          <w:p w:rsidR="00632400" w:rsidRDefault="00632400">
            <w:pPr>
              <w:pStyle w:val="ConsPlusNormal"/>
              <w:jc w:val="center"/>
            </w:pPr>
            <w:r>
              <w:t>7</w:t>
            </w:r>
          </w:p>
        </w:tc>
        <w:tc>
          <w:tcPr>
            <w:tcW w:w="2806" w:type="dxa"/>
          </w:tcPr>
          <w:p w:rsidR="00632400" w:rsidRDefault="00632400">
            <w:pPr>
              <w:pStyle w:val="ConsPlusNormal"/>
            </w:pPr>
            <w:r>
              <w:t>Башмаковский район</w:t>
            </w:r>
          </w:p>
        </w:tc>
        <w:tc>
          <w:tcPr>
            <w:tcW w:w="854" w:type="dxa"/>
          </w:tcPr>
          <w:p w:rsidR="00632400" w:rsidRDefault="00632400">
            <w:pPr>
              <w:pStyle w:val="ConsPlusNormal"/>
            </w:pPr>
          </w:p>
        </w:tc>
        <w:tc>
          <w:tcPr>
            <w:tcW w:w="826" w:type="dxa"/>
          </w:tcPr>
          <w:p w:rsidR="00632400" w:rsidRDefault="00632400">
            <w:pPr>
              <w:pStyle w:val="ConsPlusNormal"/>
              <w:jc w:val="center"/>
            </w:pPr>
            <w:r>
              <w:t>7,7</w:t>
            </w:r>
          </w:p>
        </w:tc>
        <w:tc>
          <w:tcPr>
            <w:tcW w:w="938" w:type="dxa"/>
          </w:tcPr>
          <w:p w:rsidR="00632400" w:rsidRDefault="00632400">
            <w:pPr>
              <w:pStyle w:val="ConsPlusNormal"/>
              <w:jc w:val="center"/>
            </w:pPr>
            <w:r>
              <w:t>7,7</w:t>
            </w:r>
          </w:p>
        </w:tc>
        <w:tc>
          <w:tcPr>
            <w:tcW w:w="1021" w:type="dxa"/>
          </w:tcPr>
          <w:p w:rsidR="00632400" w:rsidRDefault="00632400">
            <w:pPr>
              <w:pStyle w:val="ConsPlusNormal"/>
              <w:jc w:val="center"/>
            </w:pPr>
            <w:r>
              <w:t>8,1</w:t>
            </w:r>
          </w:p>
        </w:tc>
        <w:tc>
          <w:tcPr>
            <w:tcW w:w="840" w:type="dxa"/>
          </w:tcPr>
          <w:p w:rsidR="00632400" w:rsidRDefault="00632400">
            <w:pPr>
              <w:pStyle w:val="ConsPlusNormal"/>
              <w:jc w:val="center"/>
            </w:pPr>
            <w:r>
              <w:t>6,9</w:t>
            </w:r>
          </w:p>
        </w:tc>
        <w:tc>
          <w:tcPr>
            <w:tcW w:w="840" w:type="dxa"/>
          </w:tcPr>
          <w:p w:rsidR="00632400" w:rsidRDefault="00632400">
            <w:pPr>
              <w:pStyle w:val="ConsPlusNormal"/>
              <w:jc w:val="center"/>
            </w:pPr>
            <w:r>
              <w:t>18,0</w:t>
            </w:r>
          </w:p>
        </w:tc>
        <w:tc>
          <w:tcPr>
            <w:tcW w:w="868" w:type="dxa"/>
          </w:tcPr>
          <w:p w:rsidR="00632400" w:rsidRDefault="00632400">
            <w:pPr>
              <w:pStyle w:val="ConsPlusNormal"/>
              <w:jc w:val="center"/>
            </w:pPr>
            <w:r>
              <w:t>3,4</w:t>
            </w:r>
          </w:p>
        </w:tc>
        <w:tc>
          <w:tcPr>
            <w:tcW w:w="954" w:type="dxa"/>
          </w:tcPr>
          <w:p w:rsidR="00632400" w:rsidRDefault="00632400">
            <w:pPr>
              <w:pStyle w:val="ConsPlusNormal"/>
              <w:jc w:val="center"/>
            </w:pPr>
            <w:r>
              <w:t>6,7</w:t>
            </w:r>
          </w:p>
        </w:tc>
        <w:tc>
          <w:tcPr>
            <w:tcW w:w="862" w:type="dxa"/>
          </w:tcPr>
          <w:p w:rsidR="00632400" w:rsidRDefault="00632400">
            <w:pPr>
              <w:pStyle w:val="ConsPlusNormal"/>
            </w:pPr>
          </w:p>
        </w:tc>
        <w:tc>
          <w:tcPr>
            <w:tcW w:w="915" w:type="dxa"/>
          </w:tcPr>
          <w:p w:rsidR="00632400" w:rsidRDefault="00632400">
            <w:pPr>
              <w:pStyle w:val="ConsPlusNormal"/>
            </w:pPr>
          </w:p>
        </w:tc>
        <w:tc>
          <w:tcPr>
            <w:tcW w:w="826" w:type="dxa"/>
          </w:tcPr>
          <w:p w:rsidR="00632400" w:rsidRDefault="00632400">
            <w:pPr>
              <w:pStyle w:val="ConsPlusNormal"/>
            </w:pPr>
          </w:p>
        </w:tc>
        <w:tc>
          <w:tcPr>
            <w:tcW w:w="811" w:type="dxa"/>
          </w:tcPr>
          <w:p w:rsidR="00632400" w:rsidRDefault="00632400">
            <w:pPr>
              <w:pStyle w:val="ConsPlusNormal"/>
            </w:pPr>
          </w:p>
        </w:tc>
        <w:tc>
          <w:tcPr>
            <w:tcW w:w="827" w:type="dxa"/>
          </w:tcPr>
          <w:p w:rsidR="00632400" w:rsidRDefault="00632400">
            <w:pPr>
              <w:pStyle w:val="ConsPlusNormal"/>
            </w:pPr>
          </w:p>
        </w:tc>
        <w:tc>
          <w:tcPr>
            <w:tcW w:w="863" w:type="dxa"/>
          </w:tcPr>
          <w:p w:rsidR="00632400" w:rsidRDefault="00632400">
            <w:pPr>
              <w:pStyle w:val="ConsPlusNormal"/>
            </w:pPr>
          </w:p>
        </w:tc>
      </w:tr>
      <w:tr w:rsidR="00632400">
        <w:tc>
          <w:tcPr>
            <w:tcW w:w="630" w:type="dxa"/>
          </w:tcPr>
          <w:p w:rsidR="00632400" w:rsidRDefault="00632400">
            <w:pPr>
              <w:pStyle w:val="ConsPlusNormal"/>
              <w:jc w:val="center"/>
            </w:pPr>
            <w:r>
              <w:t>8</w:t>
            </w:r>
          </w:p>
        </w:tc>
        <w:tc>
          <w:tcPr>
            <w:tcW w:w="2806" w:type="dxa"/>
          </w:tcPr>
          <w:p w:rsidR="00632400" w:rsidRDefault="00632400">
            <w:pPr>
              <w:pStyle w:val="ConsPlusNormal"/>
            </w:pPr>
            <w:r>
              <w:t>Бековский район</w:t>
            </w:r>
          </w:p>
        </w:tc>
        <w:tc>
          <w:tcPr>
            <w:tcW w:w="854" w:type="dxa"/>
          </w:tcPr>
          <w:p w:rsidR="00632400" w:rsidRDefault="00632400">
            <w:pPr>
              <w:pStyle w:val="ConsPlusNormal"/>
            </w:pPr>
          </w:p>
        </w:tc>
        <w:tc>
          <w:tcPr>
            <w:tcW w:w="826" w:type="dxa"/>
          </w:tcPr>
          <w:p w:rsidR="00632400" w:rsidRDefault="00632400">
            <w:pPr>
              <w:pStyle w:val="ConsPlusNormal"/>
              <w:jc w:val="center"/>
            </w:pPr>
            <w:r>
              <w:t>8,3</w:t>
            </w:r>
          </w:p>
        </w:tc>
        <w:tc>
          <w:tcPr>
            <w:tcW w:w="938" w:type="dxa"/>
          </w:tcPr>
          <w:p w:rsidR="00632400" w:rsidRDefault="00632400">
            <w:pPr>
              <w:pStyle w:val="ConsPlusNormal"/>
              <w:jc w:val="center"/>
            </w:pPr>
            <w:r>
              <w:t>8,3</w:t>
            </w:r>
          </w:p>
        </w:tc>
        <w:tc>
          <w:tcPr>
            <w:tcW w:w="1021" w:type="dxa"/>
          </w:tcPr>
          <w:p w:rsidR="00632400" w:rsidRDefault="00632400">
            <w:pPr>
              <w:pStyle w:val="ConsPlusNormal"/>
              <w:jc w:val="center"/>
            </w:pPr>
            <w:r>
              <w:t>0,0</w:t>
            </w:r>
          </w:p>
        </w:tc>
        <w:tc>
          <w:tcPr>
            <w:tcW w:w="840" w:type="dxa"/>
          </w:tcPr>
          <w:p w:rsidR="00632400" w:rsidRDefault="00632400">
            <w:pPr>
              <w:pStyle w:val="ConsPlusNormal"/>
              <w:jc w:val="center"/>
            </w:pPr>
            <w:r>
              <w:t>16,7</w:t>
            </w:r>
          </w:p>
        </w:tc>
        <w:tc>
          <w:tcPr>
            <w:tcW w:w="840" w:type="dxa"/>
          </w:tcPr>
          <w:p w:rsidR="00632400" w:rsidRDefault="00632400">
            <w:pPr>
              <w:pStyle w:val="ConsPlusNormal"/>
              <w:jc w:val="center"/>
            </w:pPr>
            <w:r>
              <w:t>56,0</w:t>
            </w:r>
          </w:p>
        </w:tc>
        <w:tc>
          <w:tcPr>
            <w:tcW w:w="868" w:type="dxa"/>
          </w:tcPr>
          <w:p w:rsidR="00632400" w:rsidRDefault="00632400">
            <w:pPr>
              <w:pStyle w:val="ConsPlusNormal"/>
              <w:jc w:val="center"/>
            </w:pPr>
            <w:r>
              <w:t>25,0</w:t>
            </w:r>
          </w:p>
        </w:tc>
        <w:tc>
          <w:tcPr>
            <w:tcW w:w="954" w:type="dxa"/>
          </w:tcPr>
          <w:p w:rsidR="00632400" w:rsidRDefault="00632400">
            <w:pPr>
              <w:pStyle w:val="ConsPlusNormal"/>
              <w:jc w:val="center"/>
            </w:pPr>
            <w:r>
              <w:t>16,7</w:t>
            </w:r>
          </w:p>
        </w:tc>
        <w:tc>
          <w:tcPr>
            <w:tcW w:w="862" w:type="dxa"/>
          </w:tcPr>
          <w:p w:rsidR="00632400" w:rsidRDefault="00632400">
            <w:pPr>
              <w:pStyle w:val="ConsPlusNormal"/>
            </w:pPr>
          </w:p>
        </w:tc>
        <w:tc>
          <w:tcPr>
            <w:tcW w:w="915" w:type="dxa"/>
          </w:tcPr>
          <w:p w:rsidR="00632400" w:rsidRDefault="00632400">
            <w:pPr>
              <w:pStyle w:val="ConsPlusNormal"/>
            </w:pPr>
          </w:p>
        </w:tc>
        <w:tc>
          <w:tcPr>
            <w:tcW w:w="826" w:type="dxa"/>
          </w:tcPr>
          <w:p w:rsidR="00632400" w:rsidRDefault="00632400">
            <w:pPr>
              <w:pStyle w:val="ConsPlusNormal"/>
            </w:pPr>
          </w:p>
        </w:tc>
        <w:tc>
          <w:tcPr>
            <w:tcW w:w="811" w:type="dxa"/>
          </w:tcPr>
          <w:p w:rsidR="00632400" w:rsidRDefault="00632400">
            <w:pPr>
              <w:pStyle w:val="ConsPlusNormal"/>
            </w:pPr>
          </w:p>
        </w:tc>
        <w:tc>
          <w:tcPr>
            <w:tcW w:w="827" w:type="dxa"/>
          </w:tcPr>
          <w:p w:rsidR="00632400" w:rsidRDefault="00632400">
            <w:pPr>
              <w:pStyle w:val="ConsPlusNormal"/>
            </w:pPr>
          </w:p>
        </w:tc>
        <w:tc>
          <w:tcPr>
            <w:tcW w:w="863" w:type="dxa"/>
          </w:tcPr>
          <w:p w:rsidR="00632400" w:rsidRDefault="00632400">
            <w:pPr>
              <w:pStyle w:val="ConsPlusNormal"/>
            </w:pPr>
          </w:p>
        </w:tc>
      </w:tr>
      <w:tr w:rsidR="00632400">
        <w:tc>
          <w:tcPr>
            <w:tcW w:w="630" w:type="dxa"/>
          </w:tcPr>
          <w:p w:rsidR="00632400" w:rsidRDefault="00632400">
            <w:pPr>
              <w:pStyle w:val="ConsPlusNormal"/>
              <w:jc w:val="center"/>
            </w:pPr>
            <w:r>
              <w:t>9</w:t>
            </w:r>
          </w:p>
        </w:tc>
        <w:tc>
          <w:tcPr>
            <w:tcW w:w="2806" w:type="dxa"/>
          </w:tcPr>
          <w:p w:rsidR="00632400" w:rsidRDefault="00632400">
            <w:pPr>
              <w:pStyle w:val="ConsPlusNormal"/>
            </w:pPr>
            <w:r>
              <w:t>Белинский район</w:t>
            </w:r>
          </w:p>
        </w:tc>
        <w:tc>
          <w:tcPr>
            <w:tcW w:w="854" w:type="dxa"/>
          </w:tcPr>
          <w:p w:rsidR="00632400" w:rsidRDefault="00632400">
            <w:pPr>
              <w:pStyle w:val="ConsPlusNormal"/>
            </w:pPr>
          </w:p>
        </w:tc>
        <w:tc>
          <w:tcPr>
            <w:tcW w:w="826" w:type="dxa"/>
          </w:tcPr>
          <w:p w:rsidR="00632400" w:rsidRDefault="00632400">
            <w:pPr>
              <w:pStyle w:val="ConsPlusNormal"/>
              <w:jc w:val="center"/>
            </w:pPr>
            <w:r>
              <w:t>5,4</w:t>
            </w:r>
          </w:p>
        </w:tc>
        <w:tc>
          <w:tcPr>
            <w:tcW w:w="938" w:type="dxa"/>
          </w:tcPr>
          <w:p w:rsidR="00632400" w:rsidRDefault="00632400">
            <w:pPr>
              <w:pStyle w:val="ConsPlusNormal"/>
              <w:jc w:val="center"/>
            </w:pPr>
            <w:r>
              <w:t>5,4</w:t>
            </w:r>
          </w:p>
        </w:tc>
        <w:tc>
          <w:tcPr>
            <w:tcW w:w="1021" w:type="dxa"/>
          </w:tcPr>
          <w:p w:rsidR="00632400" w:rsidRDefault="00632400">
            <w:pPr>
              <w:pStyle w:val="ConsPlusNormal"/>
              <w:jc w:val="center"/>
            </w:pPr>
            <w:r>
              <w:t>4,8</w:t>
            </w:r>
          </w:p>
        </w:tc>
        <w:tc>
          <w:tcPr>
            <w:tcW w:w="840" w:type="dxa"/>
          </w:tcPr>
          <w:p w:rsidR="00632400" w:rsidRDefault="00632400">
            <w:pPr>
              <w:pStyle w:val="ConsPlusNormal"/>
              <w:jc w:val="center"/>
            </w:pPr>
            <w:r>
              <w:t>5,1</w:t>
            </w:r>
          </w:p>
        </w:tc>
        <w:tc>
          <w:tcPr>
            <w:tcW w:w="840" w:type="dxa"/>
          </w:tcPr>
          <w:p w:rsidR="00632400" w:rsidRDefault="00632400">
            <w:pPr>
              <w:pStyle w:val="ConsPlusNormal"/>
              <w:jc w:val="center"/>
            </w:pPr>
            <w:r>
              <w:t>5,0</w:t>
            </w:r>
          </w:p>
        </w:tc>
        <w:tc>
          <w:tcPr>
            <w:tcW w:w="868" w:type="dxa"/>
          </w:tcPr>
          <w:p w:rsidR="00632400" w:rsidRDefault="00632400">
            <w:pPr>
              <w:pStyle w:val="ConsPlusNormal"/>
              <w:jc w:val="center"/>
            </w:pPr>
            <w:r>
              <w:t>2,6</w:t>
            </w:r>
          </w:p>
        </w:tc>
        <w:tc>
          <w:tcPr>
            <w:tcW w:w="954" w:type="dxa"/>
          </w:tcPr>
          <w:p w:rsidR="00632400" w:rsidRDefault="00632400">
            <w:pPr>
              <w:pStyle w:val="ConsPlusNormal"/>
              <w:jc w:val="center"/>
            </w:pPr>
            <w:r>
              <w:t>5,6</w:t>
            </w:r>
          </w:p>
        </w:tc>
        <w:tc>
          <w:tcPr>
            <w:tcW w:w="862" w:type="dxa"/>
          </w:tcPr>
          <w:p w:rsidR="00632400" w:rsidRDefault="00632400">
            <w:pPr>
              <w:pStyle w:val="ConsPlusNormal"/>
            </w:pPr>
          </w:p>
        </w:tc>
        <w:tc>
          <w:tcPr>
            <w:tcW w:w="915" w:type="dxa"/>
          </w:tcPr>
          <w:p w:rsidR="00632400" w:rsidRDefault="00632400">
            <w:pPr>
              <w:pStyle w:val="ConsPlusNormal"/>
            </w:pPr>
          </w:p>
        </w:tc>
        <w:tc>
          <w:tcPr>
            <w:tcW w:w="826" w:type="dxa"/>
          </w:tcPr>
          <w:p w:rsidR="00632400" w:rsidRDefault="00632400">
            <w:pPr>
              <w:pStyle w:val="ConsPlusNormal"/>
            </w:pPr>
          </w:p>
        </w:tc>
        <w:tc>
          <w:tcPr>
            <w:tcW w:w="811" w:type="dxa"/>
          </w:tcPr>
          <w:p w:rsidR="00632400" w:rsidRDefault="00632400">
            <w:pPr>
              <w:pStyle w:val="ConsPlusNormal"/>
            </w:pPr>
          </w:p>
        </w:tc>
        <w:tc>
          <w:tcPr>
            <w:tcW w:w="827" w:type="dxa"/>
          </w:tcPr>
          <w:p w:rsidR="00632400" w:rsidRDefault="00632400">
            <w:pPr>
              <w:pStyle w:val="ConsPlusNormal"/>
            </w:pPr>
          </w:p>
        </w:tc>
        <w:tc>
          <w:tcPr>
            <w:tcW w:w="863" w:type="dxa"/>
          </w:tcPr>
          <w:p w:rsidR="00632400" w:rsidRDefault="00632400">
            <w:pPr>
              <w:pStyle w:val="ConsPlusNormal"/>
            </w:pPr>
          </w:p>
        </w:tc>
      </w:tr>
      <w:tr w:rsidR="00632400">
        <w:tc>
          <w:tcPr>
            <w:tcW w:w="630" w:type="dxa"/>
          </w:tcPr>
          <w:p w:rsidR="00632400" w:rsidRDefault="00632400">
            <w:pPr>
              <w:pStyle w:val="ConsPlusNormal"/>
              <w:jc w:val="center"/>
            </w:pPr>
            <w:r>
              <w:t>10</w:t>
            </w:r>
          </w:p>
        </w:tc>
        <w:tc>
          <w:tcPr>
            <w:tcW w:w="2806" w:type="dxa"/>
          </w:tcPr>
          <w:p w:rsidR="00632400" w:rsidRDefault="00632400">
            <w:pPr>
              <w:pStyle w:val="ConsPlusNormal"/>
            </w:pPr>
            <w:r>
              <w:t>Бессоновский район</w:t>
            </w:r>
          </w:p>
        </w:tc>
        <w:tc>
          <w:tcPr>
            <w:tcW w:w="854" w:type="dxa"/>
          </w:tcPr>
          <w:p w:rsidR="00632400" w:rsidRDefault="00632400">
            <w:pPr>
              <w:pStyle w:val="ConsPlusNormal"/>
            </w:pPr>
          </w:p>
        </w:tc>
        <w:tc>
          <w:tcPr>
            <w:tcW w:w="826" w:type="dxa"/>
          </w:tcPr>
          <w:p w:rsidR="00632400" w:rsidRDefault="00632400">
            <w:pPr>
              <w:pStyle w:val="ConsPlusNormal"/>
              <w:jc w:val="center"/>
            </w:pPr>
            <w:r>
              <w:t>2,3</w:t>
            </w:r>
          </w:p>
        </w:tc>
        <w:tc>
          <w:tcPr>
            <w:tcW w:w="938" w:type="dxa"/>
          </w:tcPr>
          <w:p w:rsidR="00632400" w:rsidRDefault="00632400">
            <w:pPr>
              <w:pStyle w:val="ConsPlusNormal"/>
              <w:jc w:val="center"/>
            </w:pPr>
            <w:r>
              <w:t>2,3</w:t>
            </w:r>
          </w:p>
        </w:tc>
        <w:tc>
          <w:tcPr>
            <w:tcW w:w="1021" w:type="dxa"/>
          </w:tcPr>
          <w:p w:rsidR="00632400" w:rsidRDefault="00632400">
            <w:pPr>
              <w:pStyle w:val="ConsPlusNormal"/>
              <w:jc w:val="center"/>
            </w:pPr>
            <w:r>
              <w:t>36,7</w:t>
            </w:r>
          </w:p>
        </w:tc>
        <w:tc>
          <w:tcPr>
            <w:tcW w:w="840" w:type="dxa"/>
          </w:tcPr>
          <w:p w:rsidR="00632400" w:rsidRDefault="00632400">
            <w:pPr>
              <w:pStyle w:val="ConsPlusNormal"/>
              <w:jc w:val="center"/>
            </w:pPr>
            <w:r>
              <w:t>9,1</w:t>
            </w:r>
          </w:p>
        </w:tc>
        <w:tc>
          <w:tcPr>
            <w:tcW w:w="840" w:type="dxa"/>
          </w:tcPr>
          <w:p w:rsidR="00632400" w:rsidRDefault="00632400">
            <w:pPr>
              <w:pStyle w:val="ConsPlusNormal"/>
              <w:jc w:val="center"/>
            </w:pPr>
            <w:r>
              <w:t>18,0</w:t>
            </w:r>
          </w:p>
        </w:tc>
        <w:tc>
          <w:tcPr>
            <w:tcW w:w="868" w:type="dxa"/>
          </w:tcPr>
          <w:p w:rsidR="00632400" w:rsidRDefault="00632400">
            <w:pPr>
              <w:pStyle w:val="ConsPlusNormal"/>
              <w:jc w:val="center"/>
            </w:pPr>
            <w:r>
              <w:t>7,7</w:t>
            </w:r>
          </w:p>
        </w:tc>
        <w:tc>
          <w:tcPr>
            <w:tcW w:w="954" w:type="dxa"/>
          </w:tcPr>
          <w:p w:rsidR="00632400" w:rsidRDefault="00632400">
            <w:pPr>
              <w:pStyle w:val="ConsPlusNormal"/>
              <w:jc w:val="center"/>
            </w:pPr>
            <w:r>
              <w:t>9,4</w:t>
            </w:r>
          </w:p>
        </w:tc>
        <w:tc>
          <w:tcPr>
            <w:tcW w:w="862" w:type="dxa"/>
          </w:tcPr>
          <w:p w:rsidR="00632400" w:rsidRDefault="00632400">
            <w:pPr>
              <w:pStyle w:val="ConsPlusNormal"/>
            </w:pPr>
          </w:p>
        </w:tc>
        <w:tc>
          <w:tcPr>
            <w:tcW w:w="915" w:type="dxa"/>
          </w:tcPr>
          <w:p w:rsidR="00632400" w:rsidRDefault="00632400">
            <w:pPr>
              <w:pStyle w:val="ConsPlusNormal"/>
            </w:pPr>
          </w:p>
        </w:tc>
        <w:tc>
          <w:tcPr>
            <w:tcW w:w="826" w:type="dxa"/>
          </w:tcPr>
          <w:p w:rsidR="00632400" w:rsidRDefault="00632400">
            <w:pPr>
              <w:pStyle w:val="ConsPlusNormal"/>
            </w:pPr>
          </w:p>
        </w:tc>
        <w:tc>
          <w:tcPr>
            <w:tcW w:w="811" w:type="dxa"/>
          </w:tcPr>
          <w:p w:rsidR="00632400" w:rsidRDefault="00632400">
            <w:pPr>
              <w:pStyle w:val="ConsPlusNormal"/>
            </w:pPr>
          </w:p>
        </w:tc>
        <w:tc>
          <w:tcPr>
            <w:tcW w:w="827" w:type="dxa"/>
          </w:tcPr>
          <w:p w:rsidR="00632400" w:rsidRDefault="00632400">
            <w:pPr>
              <w:pStyle w:val="ConsPlusNormal"/>
            </w:pPr>
          </w:p>
        </w:tc>
        <w:tc>
          <w:tcPr>
            <w:tcW w:w="863" w:type="dxa"/>
          </w:tcPr>
          <w:p w:rsidR="00632400" w:rsidRDefault="00632400">
            <w:pPr>
              <w:pStyle w:val="ConsPlusNormal"/>
            </w:pPr>
          </w:p>
        </w:tc>
      </w:tr>
      <w:tr w:rsidR="00632400">
        <w:tc>
          <w:tcPr>
            <w:tcW w:w="630" w:type="dxa"/>
          </w:tcPr>
          <w:p w:rsidR="00632400" w:rsidRDefault="00632400">
            <w:pPr>
              <w:pStyle w:val="ConsPlusNormal"/>
              <w:jc w:val="center"/>
            </w:pPr>
            <w:r>
              <w:t>11</w:t>
            </w:r>
          </w:p>
        </w:tc>
        <w:tc>
          <w:tcPr>
            <w:tcW w:w="2806" w:type="dxa"/>
          </w:tcPr>
          <w:p w:rsidR="00632400" w:rsidRDefault="00632400">
            <w:pPr>
              <w:pStyle w:val="ConsPlusNormal"/>
            </w:pPr>
            <w:r>
              <w:t>Вадинский район</w:t>
            </w:r>
          </w:p>
        </w:tc>
        <w:tc>
          <w:tcPr>
            <w:tcW w:w="854" w:type="dxa"/>
          </w:tcPr>
          <w:p w:rsidR="00632400" w:rsidRDefault="00632400">
            <w:pPr>
              <w:pStyle w:val="ConsPlusNormal"/>
            </w:pPr>
          </w:p>
        </w:tc>
        <w:tc>
          <w:tcPr>
            <w:tcW w:w="826" w:type="dxa"/>
          </w:tcPr>
          <w:p w:rsidR="00632400" w:rsidRDefault="00632400">
            <w:pPr>
              <w:pStyle w:val="ConsPlusNormal"/>
              <w:jc w:val="center"/>
            </w:pPr>
            <w:r>
              <w:t>0,0</w:t>
            </w:r>
          </w:p>
        </w:tc>
        <w:tc>
          <w:tcPr>
            <w:tcW w:w="938" w:type="dxa"/>
          </w:tcPr>
          <w:p w:rsidR="00632400" w:rsidRDefault="00632400">
            <w:pPr>
              <w:pStyle w:val="ConsPlusNormal"/>
              <w:jc w:val="center"/>
            </w:pPr>
            <w:r>
              <w:t>0,0</w:t>
            </w:r>
          </w:p>
        </w:tc>
        <w:tc>
          <w:tcPr>
            <w:tcW w:w="1021" w:type="dxa"/>
          </w:tcPr>
          <w:p w:rsidR="00632400" w:rsidRDefault="00632400">
            <w:pPr>
              <w:pStyle w:val="ConsPlusNormal"/>
              <w:jc w:val="center"/>
            </w:pPr>
            <w:r>
              <w:t>5,6</w:t>
            </w:r>
          </w:p>
        </w:tc>
        <w:tc>
          <w:tcPr>
            <w:tcW w:w="840" w:type="dxa"/>
          </w:tcPr>
          <w:p w:rsidR="00632400" w:rsidRDefault="00632400">
            <w:pPr>
              <w:pStyle w:val="ConsPlusNormal"/>
              <w:jc w:val="center"/>
            </w:pPr>
            <w:r>
              <w:t>10,0</w:t>
            </w:r>
          </w:p>
        </w:tc>
        <w:tc>
          <w:tcPr>
            <w:tcW w:w="840" w:type="dxa"/>
          </w:tcPr>
          <w:p w:rsidR="00632400" w:rsidRDefault="00632400">
            <w:pPr>
              <w:pStyle w:val="ConsPlusNormal"/>
              <w:jc w:val="center"/>
            </w:pPr>
            <w:r>
              <w:t>44,0</w:t>
            </w:r>
          </w:p>
        </w:tc>
        <w:tc>
          <w:tcPr>
            <w:tcW w:w="868" w:type="dxa"/>
          </w:tcPr>
          <w:p w:rsidR="00632400" w:rsidRDefault="00632400">
            <w:pPr>
              <w:pStyle w:val="ConsPlusNormal"/>
              <w:jc w:val="center"/>
            </w:pPr>
            <w:r>
              <w:t>100,0</w:t>
            </w:r>
          </w:p>
        </w:tc>
        <w:tc>
          <w:tcPr>
            <w:tcW w:w="954" w:type="dxa"/>
          </w:tcPr>
          <w:p w:rsidR="00632400" w:rsidRDefault="00632400">
            <w:pPr>
              <w:pStyle w:val="ConsPlusNormal"/>
              <w:jc w:val="center"/>
            </w:pPr>
            <w:r>
              <w:t>50,0</w:t>
            </w:r>
          </w:p>
        </w:tc>
        <w:tc>
          <w:tcPr>
            <w:tcW w:w="862" w:type="dxa"/>
          </w:tcPr>
          <w:p w:rsidR="00632400" w:rsidRDefault="00632400">
            <w:pPr>
              <w:pStyle w:val="ConsPlusNormal"/>
            </w:pPr>
          </w:p>
        </w:tc>
        <w:tc>
          <w:tcPr>
            <w:tcW w:w="915" w:type="dxa"/>
          </w:tcPr>
          <w:p w:rsidR="00632400" w:rsidRDefault="00632400">
            <w:pPr>
              <w:pStyle w:val="ConsPlusNormal"/>
            </w:pPr>
          </w:p>
        </w:tc>
        <w:tc>
          <w:tcPr>
            <w:tcW w:w="826" w:type="dxa"/>
          </w:tcPr>
          <w:p w:rsidR="00632400" w:rsidRDefault="00632400">
            <w:pPr>
              <w:pStyle w:val="ConsPlusNormal"/>
            </w:pPr>
          </w:p>
        </w:tc>
        <w:tc>
          <w:tcPr>
            <w:tcW w:w="811" w:type="dxa"/>
          </w:tcPr>
          <w:p w:rsidR="00632400" w:rsidRDefault="00632400">
            <w:pPr>
              <w:pStyle w:val="ConsPlusNormal"/>
            </w:pPr>
          </w:p>
        </w:tc>
        <w:tc>
          <w:tcPr>
            <w:tcW w:w="827" w:type="dxa"/>
          </w:tcPr>
          <w:p w:rsidR="00632400" w:rsidRDefault="00632400">
            <w:pPr>
              <w:pStyle w:val="ConsPlusNormal"/>
            </w:pPr>
          </w:p>
        </w:tc>
        <w:tc>
          <w:tcPr>
            <w:tcW w:w="863" w:type="dxa"/>
          </w:tcPr>
          <w:p w:rsidR="00632400" w:rsidRDefault="00632400">
            <w:pPr>
              <w:pStyle w:val="ConsPlusNormal"/>
            </w:pPr>
          </w:p>
        </w:tc>
      </w:tr>
      <w:tr w:rsidR="00632400">
        <w:tc>
          <w:tcPr>
            <w:tcW w:w="630" w:type="dxa"/>
          </w:tcPr>
          <w:p w:rsidR="00632400" w:rsidRDefault="00632400">
            <w:pPr>
              <w:pStyle w:val="ConsPlusNormal"/>
              <w:jc w:val="center"/>
            </w:pPr>
            <w:r>
              <w:t>12</w:t>
            </w:r>
          </w:p>
        </w:tc>
        <w:tc>
          <w:tcPr>
            <w:tcW w:w="2806" w:type="dxa"/>
          </w:tcPr>
          <w:p w:rsidR="00632400" w:rsidRDefault="00632400">
            <w:pPr>
              <w:pStyle w:val="ConsPlusNormal"/>
            </w:pPr>
            <w:r>
              <w:t>Городищенский район</w:t>
            </w:r>
          </w:p>
        </w:tc>
        <w:tc>
          <w:tcPr>
            <w:tcW w:w="854" w:type="dxa"/>
          </w:tcPr>
          <w:p w:rsidR="00632400" w:rsidRDefault="00632400">
            <w:pPr>
              <w:pStyle w:val="ConsPlusNormal"/>
            </w:pPr>
          </w:p>
        </w:tc>
        <w:tc>
          <w:tcPr>
            <w:tcW w:w="826" w:type="dxa"/>
          </w:tcPr>
          <w:p w:rsidR="00632400" w:rsidRDefault="00632400">
            <w:pPr>
              <w:pStyle w:val="ConsPlusNormal"/>
              <w:jc w:val="center"/>
            </w:pPr>
            <w:r>
              <w:t>1,8</w:t>
            </w:r>
          </w:p>
        </w:tc>
        <w:tc>
          <w:tcPr>
            <w:tcW w:w="938" w:type="dxa"/>
          </w:tcPr>
          <w:p w:rsidR="00632400" w:rsidRDefault="00632400">
            <w:pPr>
              <w:pStyle w:val="ConsPlusNormal"/>
              <w:jc w:val="center"/>
            </w:pPr>
            <w:r>
              <w:t>1,8</w:t>
            </w:r>
          </w:p>
        </w:tc>
        <w:tc>
          <w:tcPr>
            <w:tcW w:w="1021" w:type="dxa"/>
          </w:tcPr>
          <w:p w:rsidR="00632400" w:rsidRDefault="00632400">
            <w:pPr>
              <w:pStyle w:val="ConsPlusNormal"/>
              <w:jc w:val="center"/>
            </w:pPr>
            <w:r>
              <w:t>3,8</w:t>
            </w:r>
          </w:p>
        </w:tc>
        <w:tc>
          <w:tcPr>
            <w:tcW w:w="840" w:type="dxa"/>
          </w:tcPr>
          <w:p w:rsidR="00632400" w:rsidRDefault="00632400">
            <w:pPr>
              <w:pStyle w:val="ConsPlusNormal"/>
              <w:jc w:val="center"/>
            </w:pPr>
            <w:r>
              <w:t>3,6</w:t>
            </w:r>
          </w:p>
        </w:tc>
        <w:tc>
          <w:tcPr>
            <w:tcW w:w="840" w:type="dxa"/>
          </w:tcPr>
          <w:p w:rsidR="00632400" w:rsidRDefault="00632400">
            <w:pPr>
              <w:pStyle w:val="ConsPlusNormal"/>
              <w:jc w:val="center"/>
            </w:pPr>
            <w:r>
              <w:t>7,0</w:t>
            </w:r>
          </w:p>
        </w:tc>
        <w:tc>
          <w:tcPr>
            <w:tcW w:w="868" w:type="dxa"/>
          </w:tcPr>
          <w:p w:rsidR="00632400" w:rsidRDefault="00632400">
            <w:pPr>
              <w:pStyle w:val="ConsPlusNormal"/>
              <w:jc w:val="center"/>
            </w:pPr>
            <w:r>
              <w:t>5,2</w:t>
            </w:r>
          </w:p>
        </w:tc>
        <w:tc>
          <w:tcPr>
            <w:tcW w:w="954" w:type="dxa"/>
          </w:tcPr>
          <w:p w:rsidR="00632400" w:rsidRDefault="00632400">
            <w:pPr>
              <w:pStyle w:val="ConsPlusNormal"/>
              <w:jc w:val="center"/>
            </w:pPr>
            <w:r>
              <w:t>5,6</w:t>
            </w:r>
          </w:p>
        </w:tc>
        <w:tc>
          <w:tcPr>
            <w:tcW w:w="862" w:type="dxa"/>
          </w:tcPr>
          <w:p w:rsidR="00632400" w:rsidRDefault="00632400">
            <w:pPr>
              <w:pStyle w:val="ConsPlusNormal"/>
            </w:pPr>
          </w:p>
        </w:tc>
        <w:tc>
          <w:tcPr>
            <w:tcW w:w="915" w:type="dxa"/>
          </w:tcPr>
          <w:p w:rsidR="00632400" w:rsidRDefault="00632400">
            <w:pPr>
              <w:pStyle w:val="ConsPlusNormal"/>
            </w:pPr>
          </w:p>
        </w:tc>
        <w:tc>
          <w:tcPr>
            <w:tcW w:w="826" w:type="dxa"/>
          </w:tcPr>
          <w:p w:rsidR="00632400" w:rsidRDefault="00632400">
            <w:pPr>
              <w:pStyle w:val="ConsPlusNormal"/>
            </w:pPr>
          </w:p>
        </w:tc>
        <w:tc>
          <w:tcPr>
            <w:tcW w:w="811" w:type="dxa"/>
          </w:tcPr>
          <w:p w:rsidR="00632400" w:rsidRDefault="00632400">
            <w:pPr>
              <w:pStyle w:val="ConsPlusNormal"/>
            </w:pPr>
          </w:p>
        </w:tc>
        <w:tc>
          <w:tcPr>
            <w:tcW w:w="827" w:type="dxa"/>
          </w:tcPr>
          <w:p w:rsidR="00632400" w:rsidRDefault="00632400">
            <w:pPr>
              <w:pStyle w:val="ConsPlusNormal"/>
            </w:pPr>
          </w:p>
        </w:tc>
        <w:tc>
          <w:tcPr>
            <w:tcW w:w="863" w:type="dxa"/>
          </w:tcPr>
          <w:p w:rsidR="00632400" w:rsidRDefault="00632400">
            <w:pPr>
              <w:pStyle w:val="ConsPlusNormal"/>
            </w:pPr>
          </w:p>
        </w:tc>
      </w:tr>
      <w:tr w:rsidR="00632400">
        <w:tc>
          <w:tcPr>
            <w:tcW w:w="630" w:type="dxa"/>
          </w:tcPr>
          <w:p w:rsidR="00632400" w:rsidRDefault="00632400">
            <w:pPr>
              <w:pStyle w:val="ConsPlusNormal"/>
              <w:jc w:val="center"/>
            </w:pPr>
            <w:r>
              <w:t>13</w:t>
            </w:r>
          </w:p>
        </w:tc>
        <w:tc>
          <w:tcPr>
            <w:tcW w:w="2806" w:type="dxa"/>
          </w:tcPr>
          <w:p w:rsidR="00632400" w:rsidRDefault="00632400">
            <w:pPr>
              <w:pStyle w:val="ConsPlusNormal"/>
            </w:pPr>
            <w:r>
              <w:t>Земетчинский район</w:t>
            </w:r>
          </w:p>
        </w:tc>
        <w:tc>
          <w:tcPr>
            <w:tcW w:w="854" w:type="dxa"/>
          </w:tcPr>
          <w:p w:rsidR="00632400" w:rsidRDefault="00632400">
            <w:pPr>
              <w:pStyle w:val="ConsPlusNormal"/>
            </w:pPr>
          </w:p>
        </w:tc>
        <w:tc>
          <w:tcPr>
            <w:tcW w:w="826" w:type="dxa"/>
          </w:tcPr>
          <w:p w:rsidR="00632400" w:rsidRDefault="00632400">
            <w:pPr>
              <w:pStyle w:val="ConsPlusNormal"/>
              <w:jc w:val="center"/>
            </w:pPr>
            <w:r>
              <w:t>5,7</w:t>
            </w:r>
          </w:p>
        </w:tc>
        <w:tc>
          <w:tcPr>
            <w:tcW w:w="938" w:type="dxa"/>
          </w:tcPr>
          <w:p w:rsidR="00632400" w:rsidRDefault="00632400">
            <w:pPr>
              <w:pStyle w:val="ConsPlusNormal"/>
              <w:jc w:val="center"/>
            </w:pPr>
            <w:r>
              <w:t>5,7</w:t>
            </w:r>
          </w:p>
        </w:tc>
        <w:tc>
          <w:tcPr>
            <w:tcW w:w="1021" w:type="dxa"/>
          </w:tcPr>
          <w:p w:rsidR="00632400" w:rsidRDefault="00632400">
            <w:pPr>
              <w:pStyle w:val="ConsPlusNormal"/>
              <w:jc w:val="center"/>
            </w:pPr>
            <w:r>
              <w:t>0,0</w:t>
            </w:r>
          </w:p>
        </w:tc>
        <w:tc>
          <w:tcPr>
            <w:tcW w:w="840" w:type="dxa"/>
          </w:tcPr>
          <w:p w:rsidR="00632400" w:rsidRDefault="00632400">
            <w:pPr>
              <w:pStyle w:val="ConsPlusNormal"/>
              <w:jc w:val="center"/>
            </w:pPr>
            <w:r>
              <w:t>24,3</w:t>
            </w:r>
          </w:p>
        </w:tc>
        <w:tc>
          <w:tcPr>
            <w:tcW w:w="840" w:type="dxa"/>
          </w:tcPr>
          <w:p w:rsidR="00632400" w:rsidRDefault="00632400">
            <w:pPr>
              <w:pStyle w:val="ConsPlusNormal"/>
              <w:jc w:val="center"/>
            </w:pPr>
            <w:r>
              <w:t>13,0</w:t>
            </w:r>
          </w:p>
        </w:tc>
        <w:tc>
          <w:tcPr>
            <w:tcW w:w="868" w:type="dxa"/>
          </w:tcPr>
          <w:p w:rsidR="00632400" w:rsidRDefault="00632400">
            <w:pPr>
              <w:pStyle w:val="ConsPlusNormal"/>
              <w:jc w:val="center"/>
            </w:pPr>
            <w:r>
              <w:t>3,2</w:t>
            </w:r>
          </w:p>
        </w:tc>
        <w:tc>
          <w:tcPr>
            <w:tcW w:w="954" w:type="dxa"/>
          </w:tcPr>
          <w:p w:rsidR="00632400" w:rsidRDefault="00632400">
            <w:pPr>
              <w:pStyle w:val="ConsPlusNormal"/>
              <w:jc w:val="center"/>
            </w:pPr>
            <w:r>
              <w:t>4,4</w:t>
            </w:r>
          </w:p>
        </w:tc>
        <w:tc>
          <w:tcPr>
            <w:tcW w:w="862" w:type="dxa"/>
          </w:tcPr>
          <w:p w:rsidR="00632400" w:rsidRDefault="00632400">
            <w:pPr>
              <w:pStyle w:val="ConsPlusNormal"/>
            </w:pPr>
          </w:p>
        </w:tc>
        <w:tc>
          <w:tcPr>
            <w:tcW w:w="915" w:type="dxa"/>
          </w:tcPr>
          <w:p w:rsidR="00632400" w:rsidRDefault="00632400">
            <w:pPr>
              <w:pStyle w:val="ConsPlusNormal"/>
            </w:pPr>
          </w:p>
        </w:tc>
        <w:tc>
          <w:tcPr>
            <w:tcW w:w="826" w:type="dxa"/>
          </w:tcPr>
          <w:p w:rsidR="00632400" w:rsidRDefault="00632400">
            <w:pPr>
              <w:pStyle w:val="ConsPlusNormal"/>
            </w:pPr>
          </w:p>
        </w:tc>
        <w:tc>
          <w:tcPr>
            <w:tcW w:w="811" w:type="dxa"/>
          </w:tcPr>
          <w:p w:rsidR="00632400" w:rsidRDefault="00632400">
            <w:pPr>
              <w:pStyle w:val="ConsPlusNormal"/>
            </w:pPr>
          </w:p>
        </w:tc>
        <w:tc>
          <w:tcPr>
            <w:tcW w:w="827" w:type="dxa"/>
          </w:tcPr>
          <w:p w:rsidR="00632400" w:rsidRDefault="00632400">
            <w:pPr>
              <w:pStyle w:val="ConsPlusNormal"/>
            </w:pPr>
          </w:p>
        </w:tc>
        <w:tc>
          <w:tcPr>
            <w:tcW w:w="863" w:type="dxa"/>
          </w:tcPr>
          <w:p w:rsidR="00632400" w:rsidRDefault="00632400">
            <w:pPr>
              <w:pStyle w:val="ConsPlusNormal"/>
            </w:pPr>
          </w:p>
        </w:tc>
      </w:tr>
      <w:tr w:rsidR="00632400">
        <w:tc>
          <w:tcPr>
            <w:tcW w:w="630" w:type="dxa"/>
          </w:tcPr>
          <w:p w:rsidR="00632400" w:rsidRDefault="00632400">
            <w:pPr>
              <w:pStyle w:val="ConsPlusNormal"/>
              <w:jc w:val="center"/>
            </w:pPr>
            <w:r>
              <w:t>14</w:t>
            </w:r>
          </w:p>
        </w:tc>
        <w:tc>
          <w:tcPr>
            <w:tcW w:w="2806" w:type="dxa"/>
          </w:tcPr>
          <w:p w:rsidR="00632400" w:rsidRDefault="00632400">
            <w:pPr>
              <w:pStyle w:val="ConsPlusNormal"/>
            </w:pPr>
            <w:r>
              <w:t>Иссинский район</w:t>
            </w:r>
          </w:p>
        </w:tc>
        <w:tc>
          <w:tcPr>
            <w:tcW w:w="854" w:type="dxa"/>
          </w:tcPr>
          <w:p w:rsidR="00632400" w:rsidRDefault="00632400">
            <w:pPr>
              <w:pStyle w:val="ConsPlusNormal"/>
            </w:pPr>
          </w:p>
        </w:tc>
        <w:tc>
          <w:tcPr>
            <w:tcW w:w="826" w:type="dxa"/>
          </w:tcPr>
          <w:p w:rsidR="00632400" w:rsidRDefault="00632400">
            <w:pPr>
              <w:pStyle w:val="ConsPlusNormal"/>
              <w:jc w:val="center"/>
            </w:pPr>
            <w:r>
              <w:t>3,1</w:t>
            </w:r>
          </w:p>
        </w:tc>
        <w:tc>
          <w:tcPr>
            <w:tcW w:w="938" w:type="dxa"/>
          </w:tcPr>
          <w:p w:rsidR="00632400" w:rsidRDefault="00632400">
            <w:pPr>
              <w:pStyle w:val="ConsPlusNormal"/>
              <w:jc w:val="center"/>
            </w:pPr>
            <w:r>
              <w:t>3,1</w:t>
            </w:r>
          </w:p>
        </w:tc>
        <w:tc>
          <w:tcPr>
            <w:tcW w:w="1021" w:type="dxa"/>
          </w:tcPr>
          <w:p w:rsidR="00632400" w:rsidRDefault="00632400">
            <w:pPr>
              <w:pStyle w:val="ConsPlusNormal"/>
              <w:jc w:val="center"/>
            </w:pPr>
            <w:r>
              <w:t>0,0</w:t>
            </w:r>
          </w:p>
        </w:tc>
        <w:tc>
          <w:tcPr>
            <w:tcW w:w="840" w:type="dxa"/>
          </w:tcPr>
          <w:p w:rsidR="00632400" w:rsidRDefault="00632400">
            <w:pPr>
              <w:pStyle w:val="ConsPlusNormal"/>
              <w:jc w:val="center"/>
            </w:pPr>
            <w:r>
              <w:t>2,6</w:t>
            </w:r>
          </w:p>
        </w:tc>
        <w:tc>
          <w:tcPr>
            <w:tcW w:w="840" w:type="dxa"/>
          </w:tcPr>
          <w:p w:rsidR="00632400" w:rsidRDefault="00632400">
            <w:pPr>
              <w:pStyle w:val="ConsPlusNormal"/>
              <w:jc w:val="center"/>
            </w:pPr>
            <w:r>
              <w:t>5,0</w:t>
            </w:r>
          </w:p>
        </w:tc>
        <w:tc>
          <w:tcPr>
            <w:tcW w:w="868" w:type="dxa"/>
          </w:tcPr>
          <w:p w:rsidR="00632400" w:rsidRDefault="00632400">
            <w:pPr>
              <w:pStyle w:val="ConsPlusNormal"/>
              <w:jc w:val="center"/>
            </w:pPr>
            <w:r>
              <w:t>50,0</w:t>
            </w:r>
          </w:p>
        </w:tc>
        <w:tc>
          <w:tcPr>
            <w:tcW w:w="954" w:type="dxa"/>
          </w:tcPr>
          <w:p w:rsidR="00632400" w:rsidRDefault="00632400">
            <w:pPr>
              <w:pStyle w:val="ConsPlusNormal"/>
              <w:jc w:val="center"/>
            </w:pPr>
            <w:r>
              <w:t>7,0</w:t>
            </w:r>
          </w:p>
        </w:tc>
        <w:tc>
          <w:tcPr>
            <w:tcW w:w="862" w:type="dxa"/>
          </w:tcPr>
          <w:p w:rsidR="00632400" w:rsidRDefault="00632400">
            <w:pPr>
              <w:pStyle w:val="ConsPlusNormal"/>
            </w:pPr>
          </w:p>
        </w:tc>
        <w:tc>
          <w:tcPr>
            <w:tcW w:w="915" w:type="dxa"/>
          </w:tcPr>
          <w:p w:rsidR="00632400" w:rsidRDefault="00632400">
            <w:pPr>
              <w:pStyle w:val="ConsPlusNormal"/>
            </w:pPr>
          </w:p>
        </w:tc>
        <w:tc>
          <w:tcPr>
            <w:tcW w:w="826" w:type="dxa"/>
          </w:tcPr>
          <w:p w:rsidR="00632400" w:rsidRDefault="00632400">
            <w:pPr>
              <w:pStyle w:val="ConsPlusNormal"/>
            </w:pPr>
          </w:p>
        </w:tc>
        <w:tc>
          <w:tcPr>
            <w:tcW w:w="811" w:type="dxa"/>
          </w:tcPr>
          <w:p w:rsidR="00632400" w:rsidRDefault="00632400">
            <w:pPr>
              <w:pStyle w:val="ConsPlusNormal"/>
            </w:pPr>
          </w:p>
        </w:tc>
        <w:tc>
          <w:tcPr>
            <w:tcW w:w="827" w:type="dxa"/>
          </w:tcPr>
          <w:p w:rsidR="00632400" w:rsidRDefault="00632400">
            <w:pPr>
              <w:pStyle w:val="ConsPlusNormal"/>
            </w:pPr>
          </w:p>
        </w:tc>
        <w:tc>
          <w:tcPr>
            <w:tcW w:w="863" w:type="dxa"/>
          </w:tcPr>
          <w:p w:rsidR="00632400" w:rsidRDefault="00632400">
            <w:pPr>
              <w:pStyle w:val="ConsPlusNormal"/>
            </w:pPr>
          </w:p>
        </w:tc>
      </w:tr>
      <w:tr w:rsidR="00632400">
        <w:tc>
          <w:tcPr>
            <w:tcW w:w="630" w:type="dxa"/>
          </w:tcPr>
          <w:p w:rsidR="00632400" w:rsidRDefault="00632400">
            <w:pPr>
              <w:pStyle w:val="ConsPlusNormal"/>
              <w:jc w:val="center"/>
            </w:pPr>
            <w:r>
              <w:t>15</w:t>
            </w:r>
          </w:p>
        </w:tc>
        <w:tc>
          <w:tcPr>
            <w:tcW w:w="2806" w:type="dxa"/>
          </w:tcPr>
          <w:p w:rsidR="00632400" w:rsidRDefault="00632400">
            <w:pPr>
              <w:pStyle w:val="ConsPlusNormal"/>
            </w:pPr>
            <w:r>
              <w:t>Камешкирский район</w:t>
            </w:r>
          </w:p>
        </w:tc>
        <w:tc>
          <w:tcPr>
            <w:tcW w:w="854" w:type="dxa"/>
          </w:tcPr>
          <w:p w:rsidR="00632400" w:rsidRDefault="00632400">
            <w:pPr>
              <w:pStyle w:val="ConsPlusNormal"/>
            </w:pPr>
          </w:p>
        </w:tc>
        <w:tc>
          <w:tcPr>
            <w:tcW w:w="826" w:type="dxa"/>
          </w:tcPr>
          <w:p w:rsidR="00632400" w:rsidRDefault="00632400">
            <w:pPr>
              <w:pStyle w:val="ConsPlusNormal"/>
              <w:jc w:val="center"/>
            </w:pPr>
            <w:r>
              <w:t>0</w:t>
            </w:r>
          </w:p>
        </w:tc>
        <w:tc>
          <w:tcPr>
            <w:tcW w:w="938" w:type="dxa"/>
          </w:tcPr>
          <w:p w:rsidR="00632400" w:rsidRDefault="00632400">
            <w:pPr>
              <w:pStyle w:val="ConsPlusNormal"/>
              <w:jc w:val="center"/>
            </w:pPr>
            <w:r>
              <w:t>0</w:t>
            </w:r>
          </w:p>
        </w:tc>
        <w:tc>
          <w:tcPr>
            <w:tcW w:w="1021" w:type="dxa"/>
          </w:tcPr>
          <w:p w:rsidR="00632400" w:rsidRDefault="00632400">
            <w:pPr>
              <w:pStyle w:val="ConsPlusNormal"/>
              <w:jc w:val="center"/>
            </w:pPr>
            <w:r>
              <w:t>2,6</w:t>
            </w:r>
          </w:p>
        </w:tc>
        <w:tc>
          <w:tcPr>
            <w:tcW w:w="840" w:type="dxa"/>
          </w:tcPr>
          <w:p w:rsidR="00632400" w:rsidRDefault="00632400">
            <w:pPr>
              <w:pStyle w:val="ConsPlusNormal"/>
              <w:jc w:val="center"/>
            </w:pPr>
            <w:r>
              <w:t>25,0</w:t>
            </w:r>
          </w:p>
        </w:tc>
        <w:tc>
          <w:tcPr>
            <w:tcW w:w="840" w:type="dxa"/>
          </w:tcPr>
          <w:p w:rsidR="00632400" w:rsidRDefault="00632400">
            <w:pPr>
              <w:pStyle w:val="ConsPlusNormal"/>
              <w:jc w:val="center"/>
            </w:pPr>
            <w:r>
              <w:t>50,0</w:t>
            </w:r>
          </w:p>
        </w:tc>
        <w:tc>
          <w:tcPr>
            <w:tcW w:w="868" w:type="dxa"/>
          </w:tcPr>
          <w:p w:rsidR="00632400" w:rsidRDefault="00632400">
            <w:pPr>
              <w:pStyle w:val="ConsPlusNormal"/>
              <w:jc w:val="center"/>
            </w:pPr>
            <w:r>
              <w:t>50,0</w:t>
            </w:r>
          </w:p>
        </w:tc>
        <w:tc>
          <w:tcPr>
            <w:tcW w:w="954" w:type="dxa"/>
          </w:tcPr>
          <w:p w:rsidR="00632400" w:rsidRDefault="00632400">
            <w:pPr>
              <w:pStyle w:val="ConsPlusNormal"/>
              <w:jc w:val="center"/>
            </w:pPr>
            <w:r>
              <w:t>100</w:t>
            </w:r>
          </w:p>
        </w:tc>
        <w:tc>
          <w:tcPr>
            <w:tcW w:w="862" w:type="dxa"/>
          </w:tcPr>
          <w:p w:rsidR="00632400" w:rsidRDefault="00632400">
            <w:pPr>
              <w:pStyle w:val="ConsPlusNormal"/>
            </w:pPr>
          </w:p>
        </w:tc>
        <w:tc>
          <w:tcPr>
            <w:tcW w:w="915" w:type="dxa"/>
          </w:tcPr>
          <w:p w:rsidR="00632400" w:rsidRDefault="00632400">
            <w:pPr>
              <w:pStyle w:val="ConsPlusNormal"/>
            </w:pPr>
          </w:p>
        </w:tc>
        <w:tc>
          <w:tcPr>
            <w:tcW w:w="826" w:type="dxa"/>
          </w:tcPr>
          <w:p w:rsidR="00632400" w:rsidRDefault="00632400">
            <w:pPr>
              <w:pStyle w:val="ConsPlusNormal"/>
            </w:pPr>
          </w:p>
        </w:tc>
        <w:tc>
          <w:tcPr>
            <w:tcW w:w="811" w:type="dxa"/>
          </w:tcPr>
          <w:p w:rsidR="00632400" w:rsidRDefault="00632400">
            <w:pPr>
              <w:pStyle w:val="ConsPlusNormal"/>
            </w:pPr>
          </w:p>
        </w:tc>
        <w:tc>
          <w:tcPr>
            <w:tcW w:w="827" w:type="dxa"/>
          </w:tcPr>
          <w:p w:rsidR="00632400" w:rsidRDefault="00632400">
            <w:pPr>
              <w:pStyle w:val="ConsPlusNormal"/>
            </w:pPr>
          </w:p>
        </w:tc>
        <w:tc>
          <w:tcPr>
            <w:tcW w:w="863" w:type="dxa"/>
          </w:tcPr>
          <w:p w:rsidR="00632400" w:rsidRDefault="00632400">
            <w:pPr>
              <w:pStyle w:val="ConsPlusNormal"/>
            </w:pPr>
          </w:p>
        </w:tc>
      </w:tr>
      <w:tr w:rsidR="00632400">
        <w:tc>
          <w:tcPr>
            <w:tcW w:w="630" w:type="dxa"/>
          </w:tcPr>
          <w:p w:rsidR="00632400" w:rsidRDefault="00632400">
            <w:pPr>
              <w:pStyle w:val="ConsPlusNormal"/>
              <w:jc w:val="center"/>
            </w:pPr>
            <w:r>
              <w:t>16</w:t>
            </w:r>
          </w:p>
        </w:tc>
        <w:tc>
          <w:tcPr>
            <w:tcW w:w="2806" w:type="dxa"/>
          </w:tcPr>
          <w:p w:rsidR="00632400" w:rsidRDefault="00632400">
            <w:pPr>
              <w:pStyle w:val="ConsPlusNormal"/>
            </w:pPr>
            <w:r>
              <w:t>Колышлейский район</w:t>
            </w:r>
          </w:p>
        </w:tc>
        <w:tc>
          <w:tcPr>
            <w:tcW w:w="854" w:type="dxa"/>
          </w:tcPr>
          <w:p w:rsidR="00632400" w:rsidRDefault="00632400">
            <w:pPr>
              <w:pStyle w:val="ConsPlusNormal"/>
            </w:pPr>
          </w:p>
        </w:tc>
        <w:tc>
          <w:tcPr>
            <w:tcW w:w="826" w:type="dxa"/>
          </w:tcPr>
          <w:p w:rsidR="00632400" w:rsidRDefault="00632400">
            <w:pPr>
              <w:pStyle w:val="ConsPlusNormal"/>
              <w:jc w:val="center"/>
            </w:pPr>
            <w:r>
              <w:t>0</w:t>
            </w:r>
          </w:p>
        </w:tc>
        <w:tc>
          <w:tcPr>
            <w:tcW w:w="938" w:type="dxa"/>
          </w:tcPr>
          <w:p w:rsidR="00632400" w:rsidRDefault="00632400">
            <w:pPr>
              <w:pStyle w:val="ConsPlusNormal"/>
              <w:jc w:val="center"/>
            </w:pPr>
            <w:r>
              <w:t>0</w:t>
            </w:r>
          </w:p>
        </w:tc>
        <w:tc>
          <w:tcPr>
            <w:tcW w:w="1021" w:type="dxa"/>
          </w:tcPr>
          <w:p w:rsidR="00632400" w:rsidRDefault="00632400">
            <w:pPr>
              <w:pStyle w:val="ConsPlusNormal"/>
              <w:jc w:val="center"/>
            </w:pPr>
            <w:r>
              <w:t>11,1</w:t>
            </w:r>
          </w:p>
        </w:tc>
        <w:tc>
          <w:tcPr>
            <w:tcW w:w="840" w:type="dxa"/>
          </w:tcPr>
          <w:p w:rsidR="00632400" w:rsidRDefault="00632400">
            <w:pPr>
              <w:pStyle w:val="ConsPlusNormal"/>
              <w:jc w:val="center"/>
            </w:pPr>
            <w:r>
              <w:t>3,9</w:t>
            </w:r>
          </w:p>
        </w:tc>
        <w:tc>
          <w:tcPr>
            <w:tcW w:w="840" w:type="dxa"/>
          </w:tcPr>
          <w:p w:rsidR="00632400" w:rsidRDefault="00632400">
            <w:pPr>
              <w:pStyle w:val="ConsPlusNormal"/>
              <w:jc w:val="center"/>
            </w:pPr>
            <w:r>
              <w:t>12,0</w:t>
            </w:r>
          </w:p>
        </w:tc>
        <w:tc>
          <w:tcPr>
            <w:tcW w:w="868" w:type="dxa"/>
          </w:tcPr>
          <w:p w:rsidR="00632400" w:rsidRDefault="00632400">
            <w:pPr>
              <w:pStyle w:val="ConsPlusNormal"/>
              <w:jc w:val="center"/>
            </w:pPr>
            <w:r>
              <w:t>5,9</w:t>
            </w:r>
          </w:p>
        </w:tc>
        <w:tc>
          <w:tcPr>
            <w:tcW w:w="954" w:type="dxa"/>
          </w:tcPr>
          <w:p w:rsidR="00632400" w:rsidRDefault="00632400">
            <w:pPr>
              <w:pStyle w:val="ConsPlusNormal"/>
              <w:jc w:val="center"/>
            </w:pPr>
            <w:r>
              <w:t>8,0</w:t>
            </w:r>
          </w:p>
        </w:tc>
        <w:tc>
          <w:tcPr>
            <w:tcW w:w="862" w:type="dxa"/>
          </w:tcPr>
          <w:p w:rsidR="00632400" w:rsidRDefault="00632400">
            <w:pPr>
              <w:pStyle w:val="ConsPlusNormal"/>
            </w:pPr>
          </w:p>
        </w:tc>
        <w:tc>
          <w:tcPr>
            <w:tcW w:w="915" w:type="dxa"/>
          </w:tcPr>
          <w:p w:rsidR="00632400" w:rsidRDefault="00632400">
            <w:pPr>
              <w:pStyle w:val="ConsPlusNormal"/>
            </w:pPr>
          </w:p>
        </w:tc>
        <w:tc>
          <w:tcPr>
            <w:tcW w:w="826" w:type="dxa"/>
          </w:tcPr>
          <w:p w:rsidR="00632400" w:rsidRDefault="00632400">
            <w:pPr>
              <w:pStyle w:val="ConsPlusNormal"/>
            </w:pPr>
          </w:p>
        </w:tc>
        <w:tc>
          <w:tcPr>
            <w:tcW w:w="811" w:type="dxa"/>
          </w:tcPr>
          <w:p w:rsidR="00632400" w:rsidRDefault="00632400">
            <w:pPr>
              <w:pStyle w:val="ConsPlusNormal"/>
            </w:pPr>
          </w:p>
        </w:tc>
        <w:tc>
          <w:tcPr>
            <w:tcW w:w="827" w:type="dxa"/>
          </w:tcPr>
          <w:p w:rsidR="00632400" w:rsidRDefault="00632400">
            <w:pPr>
              <w:pStyle w:val="ConsPlusNormal"/>
            </w:pPr>
          </w:p>
        </w:tc>
        <w:tc>
          <w:tcPr>
            <w:tcW w:w="863" w:type="dxa"/>
          </w:tcPr>
          <w:p w:rsidR="00632400" w:rsidRDefault="00632400">
            <w:pPr>
              <w:pStyle w:val="ConsPlusNormal"/>
            </w:pPr>
          </w:p>
        </w:tc>
      </w:tr>
      <w:tr w:rsidR="00632400">
        <w:tc>
          <w:tcPr>
            <w:tcW w:w="630" w:type="dxa"/>
          </w:tcPr>
          <w:p w:rsidR="00632400" w:rsidRDefault="00632400">
            <w:pPr>
              <w:pStyle w:val="ConsPlusNormal"/>
              <w:jc w:val="center"/>
            </w:pPr>
            <w:r>
              <w:t>17</w:t>
            </w:r>
          </w:p>
        </w:tc>
        <w:tc>
          <w:tcPr>
            <w:tcW w:w="2806" w:type="dxa"/>
          </w:tcPr>
          <w:p w:rsidR="00632400" w:rsidRDefault="00632400">
            <w:pPr>
              <w:pStyle w:val="ConsPlusNormal"/>
            </w:pPr>
            <w:r>
              <w:t>Кузнецкий район</w:t>
            </w:r>
          </w:p>
        </w:tc>
        <w:tc>
          <w:tcPr>
            <w:tcW w:w="854" w:type="dxa"/>
          </w:tcPr>
          <w:p w:rsidR="00632400" w:rsidRDefault="00632400">
            <w:pPr>
              <w:pStyle w:val="ConsPlusNormal"/>
            </w:pPr>
          </w:p>
        </w:tc>
        <w:tc>
          <w:tcPr>
            <w:tcW w:w="826" w:type="dxa"/>
          </w:tcPr>
          <w:p w:rsidR="00632400" w:rsidRDefault="00632400">
            <w:pPr>
              <w:pStyle w:val="ConsPlusNormal"/>
              <w:jc w:val="center"/>
            </w:pPr>
            <w:r>
              <w:t>1,4</w:t>
            </w:r>
          </w:p>
        </w:tc>
        <w:tc>
          <w:tcPr>
            <w:tcW w:w="938" w:type="dxa"/>
          </w:tcPr>
          <w:p w:rsidR="00632400" w:rsidRDefault="00632400">
            <w:pPr>
              <w:pStyle w:val="ConsPlusNormal"/>
              <w:jc w:val="center"/>
            </w:pPr>
            <w:r>
              <w:t>1,4</w:t>
            </w:r>
          </w:p>
        </w:tc>
        <w:tc>
          <w:tcPr>
            <w:tcW w:w="1021" w:type="dxa"/>
          </w:tcPr>
          <w:p w:rsidR="00632400" w:rsidRDefault="00632400">
            <w:pPr>
              <w:pStyle w:val="ConsPlusNormal"/>
              <w:jc w:val="center"/>
            </w:pPr>
            <w:r>
              <w:t>3,3</w:t>
            </w:r>
          </w:p>
        </w:tc>
        <w:tc>
          <w:tcPr>
            <w:tcW w:w="840" w:type="dxa"/>
          </w:tcPr>
          <w:p w:rsidR="00632400" w:rsidRDefault="00632400">
            <w:pPr>
              <w:pStyle w:val="ConsPlusNormal"/>
              <w:jc w:val="center"/>
            </w:pPr>
            <w:r>
              <w:t>2,2</w:t>
            </w:r>
          </w:p>
        </w:tc>
        <w:tc>
          <w:tcPr>
            <w:tcW w:w="840" w:type="dxa"/>
          </w:tcPr>
          <w:p w:rsidR="00632400" w:rsidRDefault="00632400">
            <w:pPr>
              <w:pStyle w:val="ConsPlusNormal"/>
              <w:jc w:val="center"/>
            </w:pPr>
            <w:r>
              <w:t>6,0</w:t>
            </w:r>
          </w:p>
        </w:tc>
        <w:tc>
          <w:tcPr>
            <w:tcW w:w="868" w:type="dxa"/>
          </w:tcPr>
          <w:p w:rsidR="00632400" w:rsidRDefault="00632400">
            <w:pPr>
              <w:pStyle w:val="ConsPlusNormal"/>
              <w:jc w:val="center"/>
            </w:pPr>
            <w:r>
              <w:t>3,2</w:t>
            </w:r>
          </w:p>
        </w:tc>
        <w:tc>
          <w:tcPr>
            <w:tcW w:w="954" w:type="dxa"/>
          </w:tcPr>
          <w:p w:rsidR="00632400" w:rsidRDefault="00632400">
            <w:pPr>
              <w:pStyle w:val="ConsPlusNormal"/>
              <w:jc w:val="center"/>
            </w:pPr>
            <w:r>
              <w:t>4,0</w:t>
            </w:r>
          </w:p>
        </w:tc>
        <w:tc>
          <w:tcPr>
            <w:tcW w:w="862" w:type="dxa"/>
          </w:tcPr>
          <w:p w:rsidR="00632400" w:rsidRDefault="00632400">
            <w:pPr>
              <w:pStyle w:val="ConsPlusNormal"/>
            </w:pPr>
          </w:p>
        </w:tc>
        <w:tc>
          <w:tcPr>
            <w:tcW w:w="915" w:type="dxa"/>
          </w:tcPr>
          <w:p w:rsidR="00632400" w:rsidRDefault="00632400">
            <w:pPr>
              <w:pStyle w:val="ConsPlusNormal"/>
            </w:pPr>
          </w:p>
        </w:tc>
        <w:tc>
          <w:tcPr>
            <w:tcW w:w="826" w:type="dxa"/>
          </w:tcPr>
          <w:p w:rsidR="00632400" w:rsidRDefault="00632400">
            <w:pPr>
              <w:pStyle w:val="ConsPlusNormal"/>
            </w:pPr>
          </w:p>
        </w:tc>
        <w:tc>
          <w:tcPr>
            <w:tcW w:w="811" w:type="dxa"/>
          </w:tcPr>
          <w:p w:rsidR="00632400" w:rsidRDefault="00632400">
            <w:pPr>
              <w:pStyle w:val="ConsPlusNormal"/>
            </w:pPr>
          </w:p>
        </w:tc>
        <w:tc>
          <w:tcPr>
            <w:tcW w:w="827" w:type="dxa"/>
          </w:tcPr>
          <w:p w:rsidR="00632400" w:rsidRDefault="00632400">
            <w:pPr>
              <w:pStyle w:val="ConsPlusNormal"/>
            </w:pPr>
          </w:p>
        </w:tc>
        <w:tc>
          <w:tcPr>
            <w:tcW w:w="863" w:type="dxa"/>
          </w:tcPr>
          <w:p w:rsidR="00632400" w:rsidRDefault="00632400">
            <w:pPr>
              <w:pStyle w:val="ConsPlusNormal"/>
            </w:pPr>
          </w:p>
        </w:tc>
      </w:tr>
      <w:tr w:rsidR="00632400">
        <w:tc>
          <w:tcPr>
            <w:tcW w:w="630" w:type="dxa"/>
          </w:tcPr>
          <w:p w:rsidR="00632400" w:rsidRDefault="00632400">
            <w:pPr>
              <w:pStyle w:val="ConsPlusNormal"/>
              <w:jc w:val="center"/>
            </w:pPr>
            <w:r>
              <w:t>18</w:t>
            </w:r>
          </w:p>
        </w:tc>
        <w:tc>
          <w:tcPr>
            <w:tcW w:w="2806" w:type="dxa"/>
          </w:tcPr>
          <w:p w:rsidR="00632400" w:rsidRDefault="00632400">
            <w:pPr>
              <w:pStyle w:val="ConsPlusNormal"/>
            </w:pPr>
            <w:r>
              <w:t>Лопатинский район</w:t>
            </w:r>
          </w:p>
        </w:tc>
        <w:tc>
          <w:tcPr>
            <w:tcW w:w="854" w:type="dxa"/>
          </w:tcPr>
          <w:p w:rsidR="00632400" w:rsidRDefault="00632400">
            <w:pPr>
              <w:pStyle w:val="ConsPlusNormal"/>
            </w:pPr>
          </w:p>
        </w:tc>
        <w:tc>
          <w:tcPr>
            <w:tcW w:w="826" w:type="dxa"/>
          </w:tcPr>
          <w:p w:rsidR="00632400" w:rsidRDefault="00632400">
            <w:pPr>
              <w:pStyle w:val="ConsPlusNormal"/>
              <w:jc w:val="center"/>
            </w:pPr>
            <w:r>
              <w:t>14,3</w:t>
            </w:r>
          </w:p>
        </w:tc>
        <w:tc>
          <w:tcPr>
            <w:tcW w:w="938" w:type="dxa"/>
          </w:tcPr>
          <w:p w:rsidR="00632400" w:rsidRDefault="00632400">
            <w:pPr>
              <w:pStyle w:val="ConsPlusNormal"/>
              <w:jc w:val="center"/>
            </w:pPr>
            <w:r>
              <w:t>14,3</w:t>
            </w:r>
          </w:p>
        </w:tc>
        <w:tc>
          <w:tcPr>
            <w:tcW w:w="1021" w:type="dxa"/>
          </w:tcPr>
          <w:p w:rsidR="00632400" w:rsidRDefault="00632400">
            <w:pPr>
              <w:pStyle w:val="ConsPlusNormal"/>
              <w:jc w:val="center"/>
            </w:pPr>
            <w:r>
              <w:t>0,0</w:t>
            </w:r>
          </w:p>
        </w:tc>
        <w:tc>
          <w:tcPr>
            <w:tcW w:w="840" w:type="dxa"/>
          </w:tcPr>
          <w:p w:rsidR="00632400" w:rsidRDefault="00632400">
            <w:pPr>
              <w:pStyle w:val="ConsPlusNormal"/>
              <w:jc w:val="center"/>
            </w:pPr>
            <w:r>
              <w:t>12,5</w:t>
            </w:r>
          </w:p>
        </w:tc>
        <w:tc>
          <w:tcPr>
            <w:tcW w:w="840" w:type="dxa"/>
          </w:tcPr>
          <w:p w:rsidR="00632400" w:rsidRDefault="00632400">
            <w:pPr>
              <w:pStyle w:val="ConsPlusNormal"/>
              <w:jc w:val="center"/>
            </w:pPr>
            <w:r>
              <w:t>13,0</w:t>
            </w:r>
          </w:p>
        </w:tc>
        <w:tc>
          <w:tcPr>
            <w:tcW w:w="868" w:type="dxa"/>
          </w:tcPr>
          <w:p w:rsidR="00632400" w:rsidRDefault="00632400">
            <w:pPr>
              <w:pStyle w:val="ConsPlusNormal"/>
              <w:jc w:val="center"/>
            </w:pPr>
            <w:r>
              <w:t>33,3</w:t>
            </w:r>
          </w:p>
        </w:tc>
        <w:tc>
          <w:tcPr>
            <w:tcW w:w="954" w:type="dxa"/>
          </w:tcPr>
          <w:p w:rsidR="00632400" w:rsidRDefault="00632400">
            <w:pPr>
              <w:pStyle w:val="ConsPlusNormal"/>
              <w:jc w:val="center"/>
            </w:pPr>
            <w:r>
              <w:t>14,3</w:t>
            </w:r>
          </w:p>
        </w:tc>
        <w:tc>
          <w:tcPr>
            <w:tcW w:w="862" w:type="dxa"/>
          </w:tcPr>
          <w:p w:rsidR="00632400" w:rsidRDefault="00632400">
            <w:pPr>
              <w:pStyle w:val="ConsPlusNormal"/>
            </w:pPr>
          </w:p>
        </w:tc>
        <w:tc>
          <w:tcPr>
            <w:tcW w:w="915" w:type="dxa"/>
          </w:tcPr>
          <w:p w:rsidR="00632400" w:rsidRDefault="00632400">
            <w:pPr>
              <w:pStyle w:val="ConsPlusNormal"/>
            </w:pPr>
          </w:p>
        </w:tc>
        <w:tc>
          <w:tcPr>
            <w:tcW w:w="826" w:type="dxa"/>
          </w:tcPr>
          <w:p w:rsidR="00632400" w:rsidRDefault="00632400">
            <w:pPr>
              <w:pStyle w:val="ConsPlusNormal"/>
            </w:pPr>
          </w:p>
        </w:tc>
        <w:tc>
          <w:tcPr>
            <w:tcW w:w="811" w:type="dxa"/>
          </w:tcPr>
          <w:p w:rsidR="00632400" w:rsidRDefault="00632400">
            <w:pPr>
              <w:pStyle w:val="ConsPlusNormal"/>
            </w:pPr>
          </w:p>
        </w:tc>
        <w:tc>
          <w:tcPr>
            <w:tcW w:w="827" w:type="dxa"/>
          </w:tcPr>
          <w:p w:rsidR="00632400" w:rsidRDefault="00632400">
            <w:pPr>
              <w:pStyle w:val="ConsPlusNormal"/>
            </w:pPr>
          </w:p>
        </w:tc>
        <w:tc>
          <w:tcPr>
            <w:tcW w:w="863" w:type="dxa"/>
          </w:tcPr>
          <w:p w:rsidR="00632400" w:rsidRDefault="00632400">
            <w:pPr>
              <w:pStyle w:val="ConsPlusNormal"/>
            </w:pPr>
          </w:p>
        </w:tc>
      </w:tr>
      <w:tr w:rsidR="00632400">
        <w:tc>
          <w:tcPr>
            <w:tcW w:w="630" w:type="dxa"/>
          </w:tcPr>
          <w:p w:rsidR="00632400" w:rsidRDefault="00632400">
            <w:pPr>
              <w:pStyle w:val="ConsPlusNormal"/>
              <w:jc w:val="center"/>
            </w:pPr>
            <w:r>
              <w:t>19</w:t>
            </w:r>
          </w:p>
        </w:tc>
        <w:tc>
          <w:tcPr>
            <w:tcW w:w="2806" w:type="dxa"/>
          </w:tcPr>
          <w:p w:rsidR="00632400" w:rsidRDefault="00632400">
            <w:pPr>
              <w:pStyle w:val="ConsPlusNormal"/>
            </w:pPr>
            <w:r>
              <w:t>Лунинский район</w:t>
            </w:r>
          </w:p>
        </w:tc>
        <w:tc>
          <w:tcPr>
            <w:tcW w:w="854" w:type="dxa"/>
          </w:tcPr>
          <w:p w:rsidR="00632400" w:rsidRDefault="00632400">
            <w:pPr>
              <w:pStyle w:val="ConsPlusNormal"/>
            </w:pPr>
          </w:p>
        </w:tc>
        <w:tc>
          <w:tcPr>
            <w:tcW w:w="826" w:type="dxa"/>
          </w:tcPr>
          <w:p w:rsidR="00632400" w:rsidRDefault="00632400">
            <w:pPr>
              <w:pStyle w:val="ConsPlusNormal"/>
              <w:jc w:val="center"/>
            </w:pPr>
            <w:r>
              <w:t>3,4</w:t>
            </w:r>
          </w:p>
        </w:tc>
        <w:tc>
          <w:tcPr>
            <w:tcW w:w="938" w:type="dxa"/>
          </w:tcPr>
          <w:p w:rsidR="00632400" w:rsidRDefault="00632400">
            <w:pPr>
              <w:pStyle w:val="ConsPlusNormal"/>
              <w:jc w:val="center"/>
            </w:pPr>
            <w:r>
              <w:t>3,4</w:t>
            </w:r>
          </w:p>
        </w:tc>
        <w:tc>
          <w:tcPr>
            <w:tcW w:w="1021" w:type="dxa"/>
          </w:tcPr>
          <w:p w:rsidR="00632400" w:rsidRDefault="00632400">
            <w:pPr>
              <w:pStyle w:val="ConsPlusNormal"/>
              <w:jc w:val="center"/>
            </w:pPr>
            <w:r>
              <w:t>1,8</w:t>
            </w:r>
          </w:p>
        </w:tc>
        <w:tc>
          <w:tcPr>
            <w:tcW w:w="840" w:type="dxa"/>
          </w:tcPr>
          <w:p w:rsidR="00632400" w:rsidRDefault="00632400">
            <w:pPr>
              <w:pStyle w:val="ConsPlusNormal"/>
              <w:jc w:val="center"/>
            </w:pPr>
            <w:r>
              <w:t>3,0</w:t>
            </w:r>
          </w:p>
        </w:tc>
        <w:tc>
          <w:tcPr>
            <w:tcW w:w="840" w:type="dxa"/>
          </w:tcPr>
          <w:p w:rsidR="00632400" w:rsidRDefault="00632400">
            <w:pPr>
              <w:pStyle w:val="ConsPlusNormal"/>
              <w:jc w:val="center"/>
            </w:pPr>
            <w:r>
              <w:t>10,0</w:t>
            </w:r>
          </w:p>
        </w:tc>
        <w:tc>
          <w:tcPr>
            <w:tcW w:w="868" w:type="dxa"/>
          </w:tcPr>
          <w:p w:rsidR="00632400" w:rsidRDefault="00632400">
            <w:pPr>
              <w:pStyle w:val="ConsPlusNormal"/>
              <w:jc w:val="center"/>
            </w:pPr>
            <w:r>
              <w:t>6,9</w:t>
            </w:r>
          </w:p>
        </w:tc>
        <w:tc>
          <w:tcPr>
            <w:tcW w:w="954" w:type="dxa"/>
          </w:tcPr>
          <w:p w:rsidR="00632400" w:rsidRDefault="00632400">
            <w:pPr>
              <w:pStyle w:val="ConsPlusNormal"/>
              <w:jc w:val="center"/>
            </w:pPr>
            <w:r>
              <w:t>6,1</w:t>
            </w:r>
          </w:p>
        </w:tc>
        <w:tc>
          <w:tcPr>
            <w:tcW w:w="862" w:type="dxa"/>
          </w:tcPr>
          <w:p w:rsidR="00632400" w:rsidRDefault="00632400">
            <w:pPr>
              <w:pStyle w:val="ConsPlusNormal"/>
            </w:pPr>
          </w:p>
        </w:tc>
        <w:tc>
          <w:tcPr>
            <w:tcW w:w="915" w:type="dxa"/>
          </w:tcPr>
          <w:p w:rsidR="00632400" w:rsidRDefault="00632400">
            <w:pPr>
              <w:pStyle w:val="ConsPlusNormal"/>
            </w:pPr>
          </w:p>
        </w:tc>
        <w:tc>
          <w:tcPr>
            <w:tcW w:w="826" w:type="dxa"/>
          </w:tcPr>
          <w:p w:rsidR="00632400" w:rsidRDefault="00632400">
            <w:pPr>
              <w:pStyle w:val="ConsPlusNormal"/>
            </w:pPr>
          </w:p>
        </w:tc>
        <w:tc>
          <w:tcPr>
            <w:tcW w:w="811" w:type="dxa"/>
          </w:tcPr>
          <w:p w:rsidR="00632400" w:rsidRDefault="00632400">
            <w:pPr>
              <w:pStyle w:val="ConsPlusNormal"/>
            </w:pPr>
          </w:p>
        </w:tc>
        <w:tc>
          <w:tcPr>
            <w:tcW w:w="827" w:type="dxa"/>
          </w:tcPr>
          <w:p w:rsidR="00632400" w:rsidRDefault="00632400">
            <w:pPr>
              <w:pStyle w:val="ConsPlusNormal"/>
            </w:pPr>
          </w:p>
        </w:tc>
        <w:tc>
          <w:tcPr>
            <w:tcW w:w="863" w:type="dxa"/>
          </w:tcPr>
          <w:p w:rsidR="00632400" w:rsidRDefault="00632400">
            <w:pPr>
              <w:pStyle w:val="ConsPlusNormal"/>
            </w:pPr>
          </w:p>
        </w:tc>
      </w:tr>
      <w:tr w:rsidR="00632400">
        <w:tc>
          <w:tcPr>
            <w:tcW w:w="630" w:type="dxa"/>
          </w:tcPr>
          <w:p w:rsidR="00632400" w:rsidRDefault="00632400">
            <w:pPr>
              <w:pStyle w:val="ConsPlusNormal"/>
              <w:jc w:val="center"/>
            </w:pPr>
            <w:r>
              <w:t>20</w:t>
            </w:r>
          </w:p>
        </w:tc>
        <w:tc>
          <w:tcPr>
            <w:tcW w:w="2806" w:type="dxa"/>
          </w:tcPr>
          <w:p w:rsidR="00632400" w:rsidRDefault="00632400">
            <w:pPr>
              <w:pStyle w:val="ConsPlusNormal"/>
            </w:pPr>
            <w:r>
              <w:t>Малосердобинский район</w:t>
            </w:r>
          </w:p>
        </w:tc>
        <w:tc>
          <w:tcPr>
            <w:tcW w:w="854" w:type="dxa"/>
          </w:tcPr>
          <w:p w:rsidR="00632400" w:rsidRDefault="00632400">
            <w:pPr>
              <w:pStyle w:val="ConsPlusNormal"/>
            </w:pPr>
          </w:p>
        </w:tc>
        <w:tc>
          <w:tcPr>
            <w:tcW w:w="826" w:type="dxa"/>
          </w:tcPr>
          <w:p w:rsidR="00632400" w:rsidRDefault="00632400">
            <w:pPr>
              <w:pStyle w:val="ConsPlusNormal"/>
              <w:jc w:val="center"/>
            </w:pPr>
            <w:r>
              <w:t>0</w:t>
            </w:r>
          </w:p>
        </w:tc>
        <w:tc>
          <w:tcPr>
            <w:tcW w:w="938" w:type="dxa"/>
          </w:tcPr>
          <w:p w:rsidR="00632400" w:rsidRDefault="00632400">
            <w:pPr>
              <w:pStyle w:val="ConsPlusNormal"/>
              <w:jc w:val="center"/>
            </w:pPr>
            <w:r>
              <w:t>0</w:t>
            </w:r>
          </w:p>
        </w:tc>
        <w:tc>
          <w:tcPr>
            <w:tcW w:w="1021" w:type="dxa"/>
          </w:tcPr>
          <w:p w:rsidR="00632400" w:rsidRDefault="00632400">
            <w:pPr>
              <w:pStyle w:val="ConsPlusNormal"/>
              <w:jc w:val="center"/>
            </w:pPr>
            <w:r>
              <w:t>11,1</w:t>
            </w:r>
          </w:p>
        </w:tc>
        <w:tc>
          <w:tcPr>
            <w:tcW w:w="840" w:type="dxa"/>
          </w:tcPr>
          <w:p w:rsidR="00632400" w:rsidRDefault="00632400">
            <w:pPr>
              <w:pStyle w:val="ConsPlusNormal"/>
              <w:jc w:val="center"/>
            </w:pPr>
            <w:r>
              <w:t>33,3</w:t>
            </w:r>
          </w:p>
        </w:tc>
        <w:tc>
          <w:tcPr>
            <w:tcW w:w="840" w:type="dxa"/>
          </w:tcPr>
          <w:p w:rsidR="00632400" w:rsidRDefault="00632400">
            <w:pPr>
              <w:pStyle w:val="ConsPlusNormal"/>
              <w:jc w:val="center"/>
            </w:pPr>
            <w:r>
              <w:t>33,0</w:t>
            </w:r>
          </w:p>
        </w:tc>
        <w:tc>
          <w:tcPr>
            <w:tcW w:w="868" w:type="dxa"/>
          </w:tcPr>
          <w:p w:rsidR="00632400" w:rsidRDefault="00632400">
            <w:pPr>
              <w:pStyle w:val="ConsPlusNormal"/>
              <w:jc w:val="center"/>
            </w:pPr>
            <w:r>
              <w:t>50,0</w:t>
            </w:r>
          </w:p>
        </w:tc>
        <w:tc>
          <w:tcPr>
            <w:tcW w:w="954" w:type="dxa"/>
          </w:tcPr>
          <w:p w:rsidR="00632400" w:rsidRDefault="00632400">
            <w:pPr>
              <w:pStyle w:val="ConsPlusNormal"/>
              <w:jc w:val="center"/>
            </w:pPr>
            <w:r>
              <w:t>100</w:t>
            </w:r>
          </w:p>
        </w:tc>
        <w:tc>
          <w:tcPr>
            <w:tcW w:w="862" w:type="dxa"/>
          </w:tcPr>
          <w:p w:rsidR="00632400" w:rsidRDefault="00632400">
            <w:pPr>
              <w:pStyle w:val="ConsPlusNormal"/>
            </w:pPr>
          </w:p>
        </w:tc>
        <w:tc>
          <w:tcPr>
            <w:tcW w:w="915" w:type="dxa"/>
          </w:tcPr>
          <w:p w:rsidR="00632400" w:rsidRDefault="00632400">
            <w:pPr>
              <w:pStyle w:val="ConsPlusNormal"/>
            </w:pPr>
          </w:p>
        </w:tc>
        <w:tc>
          <w:tcPr>
            <w:tcW w:w="826" w:type="dxa"/>
          </w:tcPr>
          <w:p w:rsidR="00632400" w:rsidRDefault="00632400">
            <w:pPr>
              <w:pStyle w:val="ConsPlusNormal"/>
            </w:pPr>
          </w:p>
        </w:tc>
        <w:tc>
          <w:tcPr>
            <w:tcW w:w="811" w:type="dxa"/>
          </w:tcPr>
          <w:p w:rsidR="00632400" w:rsidRDefault="00632400">
            <w:pPr>
              <w:pStyle w:val="ConsPlusNormal"/>
            </w:pPr>
          </w:p>
        </w:tc>
        <w:tc>
          <w:tcPr>
            <w:tcW w:w="827" w:type="dxa"/>
          </w:tcPr>
          <w:p w:rsidR="00632400" w:rsidRDefault="00632400">
            <w:pPr>
              <w:pStyle w:val="ConsPlusNormal"/>
            </w:pPr>
          </w:p>
        </w:tc>
        <w:tc>
          <w:tcPr>
            <w:tcW w:w="863" w:type="dxa"/>
          </w:tcPr>
          <w:p w:rsidR="00632400" w:rsidRDefault="00632400">
            <w:pPr>
              <w:pStyle w:val="ConsPlusNormal"/>
            </w:pPr>
          </w:p>
        </w:tc>
      </w:tr>
      <w:tr w:rsidR="00632400">
        <w:tc>
          <w:tcPr>
            <w:tcW w:w="630" w:type="dxa"/>
          </w:tcPr>
          <w:p w:rsidR="00632400" w:rsidRDefault="00632400">
            <w:pPr>
              <w:pStyle w:val="ConsPlusNormal"/>
              <w:jc w:val="center"/>
            </w:pPr>
            <w:r>
              <w:t>21</w:t>
            </w:r>
          </w:p>
        </w:tc>
        <w:tc>
          <w:tcPr>
            <w:tcW w:w="2806" w:type="dxa"/>
          </w:tcPr>
          <w:p w:rsidR="00632400" w:rsidRDefault="00632400">
            <w:pPr>
              <w:pStyle w:val="ConsPlusNormal"/>
            </w:pPr>
            <w:r>
              <w:t>Мокшанский район</w:t>
            </w:r>
          </w:p>
        </w:tc>
        <w:tc>
          <w:tcPr>
            <w:tcW w:w="854" w:type="dxa"/>
          </w:tcPr>
          <w:p w:rsidR="00632400" w:rsidRDefault="00632400">
            <w:pPr>
              <w:pStyle w:val="ConsPlusNormal"/>
            </w:pPr>
          </w:p>
        </w:tc>
        <w:tc>
          <w:tcPr>
            <w:tcW w:w="826" w:type="dxa"/>
          </w:tcPr>
          <w:p w:rsidR="00632400" w:rsidRDefault="00632400">
            <w:pPr>
              <w:pStyle w:val="ConsPlusNormal"/>
              <w:jc w:val="center"/>
            </w:pPr>
            <w:r>
              <w:t>1,9</w:t>
            </w:r>
          </w:p>
        </w:tc>
        <w:tc>
          <w:tcPr>
            <w:tcW w:w="938" w:type="dxa"/>
          </w:tcPr>
          <w:p w:rsidR="00632400" w:rsidRDefault="00632400">
            <w:pPr>
              <w:pStyle w:val="ConsPlusNormal"/>
              <w:jc w:val="center"/>
            </w:pPr>
            <w:r>
              <w:t>1,9</w:t>
            </w:r>
          </w:p>
        </w:tc>
        <w:tc>
          <w:tcPr>
            <w:tcW w:w="1021" w:type="dxa"/>
          </w:tcPr>
          <w:p w:rsidR="00632400" w:rsidRDefault="00632400">
            <w:pPr>
              <w:pStyle w:val="ConsPlusNormal"/>
              <w:jc w:val="center"/>
            </w:pPr>
            <w:r>
              <w:t>8,7</w:t>
            </w:r>
          </w:p>
        </w:tc>
        <w:tc>
          <w:tcPr>
            <w:tcW w:w="840" w:type="dxa"/>
          </w:tcPr>
          <w:p w:rsidR="00632400" w:rsidRDefault="00632400">
            <w:pPr>
              <w:pStyle w:val="ConsPlusNormal"/>
              <w:jc w:val="center"/>
            </w:pPr>
            <w:r>
              <w:t>1,8</w:t>
            </w:r>
          </w:p>
        </w:tc>
        <w:tc>
          <w:tcPr>
            <w:tcW w:w="840" w:type="dxa"/>
          </w:tcPr>
          <w:p w:rsidR="00632400" w:rsidRDefault="00632400">
            <w:pPr>
              <w:pStyle w:val="ConsPlusNormal"/>
              <w:jc w:val="center"/>
            </w:pPr>
            <w:r>
              <w:t>2,0</w:t>
            </w:r>
          </w:p>
        </w:tc>
        <w:tc>
          <w:tcPr>
            <w:tcW w:w="868" w:type="dxa"/>
          </w:tcPr>
          <w:p w:rsidR="00632400" w:rsidRDefault="00632400">
            <w:pPr>
              <w:pStyle w:val="ConsPlusNormal"/>
              <w:jc w:val="center"/>
            </w:pPr>
            <w:r>
              <w:t>3,4</w:t>
            </w:r>
          </w:p>
        </w:tc>
        <w:tc>
          <w:tcPr>
            <w:tcW w:w="954" w:type="dxa"/>
          </w:tcPr>
          <w:p w:rsidR="00632400" w:rsidRDefault="00632400">
            <w:pPr>
              <w:pStyle w:val="ConsPlusNormal"/>
              <w:jc w:val="center"/>
            </w:pPr>
            <w:r>
              <w:t>2,9</w:t>
            </w:r>
          </w:p>
        </w:tc>
        <w:tc>
          <w:tcPr>
            <w:tcW w:w="862" w:type="dxa"/>
          </w:tcPr>
          <w:p w:rsidR="00632400" w:rsidRDefault="00632400">
            <w:pPr>
              <w:pStyle w:val="ConsPlusNormal"/>
            </w:pPr>
          </w:p>
        </w:tc>
        <w:tc>
          <w:tcPr>
            <w:tcW w:w="915" w:type="dxa"/>
          </w:tcPr>
          <w:p w:rsidR="00632400" w:rsidRDefault="00632400">
            <w:pPr>
              <w:pStyle w:val="ConsPlusNormal"/>
            </w:pPr>
          </w:p>
        </w:tc>
        <w:tc>
          <w:tcPr>
            <w:tcW w:w="826" w:type="dxa"/>
          </w:tcPr>
          <w:p w:rsidR="00632400" w:rsidRDefault="00632400">
            <w:pPr>
              <w:pStyle w:val="ConsPlusNormal"/>
            </w:pPr>
          </w:p>
        </w:tc>
        <w:tc>
          <w:tcPr>
            <w:tcW w:w="811" w:type="dxa"/>
          </w:tcPr>
          <w:p w:rsidR="00632400" w:rsidRDefault="00632400">
            <w:pPr>
              <w:pStyle w:val="ConsPlusNormal"/>
            </w:pPr>
          </w:p>
        </w:tc>
        <w:tc>
          <w:tcPr>
            <w:tcW w:w="827" w:type="dxa"/>
          </w:tcPr>
          <w:p w:rsidR="00632400" w:rsidRDefault="00632400">
            <w:pPr>
              <w:pStyle w:val="ConsPlusNormal"/>
            </w:pPr>
          </w:p>
        </w:tc>
        <w:tc>
          <w:tcPr>
            <w:tcW w:w="863" w:type="dxa"/>
          </w:tcPr>
          <w:p w:rsidR="00632400" w:rsidRDefault="00632400">
            <w:pPr>
              <w:pStyle w:val="ConsPlusNormal"/>
            </w:pPr>
          </w:p>
        </w:tc>
      </w:tr>
      <w:tr w:rsidR="00632400">
        <w:tc>
          <w:tcPr>
            <w:tcW w:w="630" w:type="dxa"/>
          </w:tcPr>
          <w:p w:rsidR="00632400" w:rsidRDefault="00632400">
            <w:pPr>
              <w:pStyle w:val="ConsPlusNormal"/>
              <w:jc w:val="center"/>
            </w:pPr>
            <w:r>
              <w:t>22</w:t>
            </w:r>
          </w:p>
        </w:tc>
        <w:tc>
          <w:tcPr>
            <w:tcW w:w="2806" w:type="dxa"/>
          </w:tcPr>
          <w:p w:rsidR="00632400" w:rsidRDefault="00632400">
            <w:pPr>
              <w:pStyle w:val="ConsPlusNormal"/>
            </w:pPr>
            <w:r>
              <w:t>Наровчатский район</w:t>
            </w:r>
          </w:p>
        </w:tc>
        <w:tc>
          <w:tcPr>
            <w:tcW w:w="854" w:type="dxa"/>
          </w:tcPr>
          <w:p w:rsidR="00632400" w:rsidRDefault="00632400">
            <w:pPr>
              <w:pStyle w:val="ConsPlusNormal"/>
            </w:pPr>
          </w:p>
        </w:tc>
        <w:tc>
          <w:tcPr>
            <w:tcW w:w="826" w:type="dxa"/>
          </w:tcPr>
          <w:p w:rsidR="00632400" w:rsidRDefault="00632400">
            <w:pPr>
              <w:pStyle w:val="ConsPlusNormal"/>
              <w:jc w:val="center"/>
            </w:pPr>
            <w:r>
              <w:t>16,1</w:t>
            </w:r>
          </w:p>
        </w:tc>
        <w:tc>
          <w:tcPr>
            <w:tcW w:w="938" w:type="dxa"/>
          </w:tcPr>
          <w:p w:rsidR="00632400" w:rsidRDefault="00632400">
            <w:pPr>
              <w:pStyle w:val="ConsPlusNormal"/>
              <w:jc w:val="center"/>
            </w:pPr>
            <w:r>
              <w:t>16,1</w:t>
            </w:r>
          </w:p>
        </w:tc>
        <w:tc>
          <w:tcPr>
            <w:tcW w:w="1021" w:type="dxa"/>
          </w:tcPr>
          <w:p w:rsidR="00632400" w:rsidRDefault="00632400">
            <w:pPr>
              <w:pStyle w:val="ConsPlusNormal"/>
              <w:jc w:val="center"/>
            </w:pPr>
            <w:r>
              <w:t>9,7</w:t>
            </w:r>
          </w:p>
        </w:tc>
        <w:tc>
          <w:tcPr>
            <w:tcW w:w="840" w:type="dxa"/>
          </w:tcPr>
          <w:p w:rsidR="00632400" w:rsidRDefault="00632400">
            <w:pPr>
              <w:pStyle w:val="ConsPlusNormal"/>
              <w:jc w:val="center"/>
            </w:pPr>
            <w:r>
              <w:t>14,3</w:t>
            </w:r>
          </w:p>
        </w:tc>
        <w:tc>
          <w:tcPr>
            <w:tcW w:w="840" w:type="dxa"/>
          </w:tcPr>
          <w:p w:rsidR="00632400" w:rsidRDefault="00632400">
            <w:pPr>
              <w:pStyle w:val="ConsPlusNormal"/>
              <w:jc w:val="center"/>
            </w:pPr>
            <w:r>
              <w:t>14,0</w:t>
            </w:r>
          </w:p>
        </w:tc>
        <w:tc>
          <w:tcPr>
            <w:tcW w:w="868" w:type="dxa"/>
          </w:tcPr>
          <w:p w:rsidR="00632400" w:rsidRDefault="00632400">
            <w:pPr>
              <w:pStyle w:val="ConsPlusNormal"/>
              <w:jc w:val="center"/>
            </w:pPr>
            <w:r>
              <w:t>5,4</w:t>
            </w:r>
          </w:p>
        </w:tc>
        <w:tc>
          <w:tcPr>
            <w:tcW w:w="954" w:type="dxa"/>
          </w:tcPr>
          <w:p w:rsidR="00632400" w:rsidRDefault="00632400">
            <w:pPr>
              <w:pStyle w:val="ConsPlusNormal"/>
              <w:jc w:val="center"/>
            </w:pPr>
            <w:r>
              <w:t>7,1</w:t>
            </w:r>
          </w:p>
        </w:tc>
        <w:tc>
          <w:tcPr>
            <w:tcW w:w="862" w:type="dxa"/>
          </w:tcPr>
          <w:p w:rsidR="00632400" w:rsidRDefault="00632400">
            <w:pPr>
              <w:pStyle w:val="ConsPlusNormal"/>
            </w:pPr>
          </w:p>
        </w:tc>
        <w:tc>
          <w:tcPr>
            <w:tcW w:w="915" w:type="dxa"/>
          </w:tcPr>
          <w:p w:rsidR="00632400" w:rsidRDefault="00632400">
            <w:pPr>
              <w:pStyle w:val="ConsPlusNormal"/>
            </w:pPr>
          </w:p>
        </w:tc>
        <w:tc>
          <w:tcPr>
            <w:tcW w:w="826" w:type="dxa"/>
          </w:tcPr>
          <w:p w:rsidR="00632400" w:rsidRDefault="00632400">
            <w:pPr>
              <w:pStyle w:val="ConsPlusNormal"/>
            </w:pPr>
          </w:p>
        </w:tc>
        <w:tc>
          <w:tcPr>
            <w:tcW w:w="811" w:type="dxa"/>
          </w:tcPr>
          <w:p w:rsidR="00632400" w:rsidRDefault="00632400">
            <w:pPr>
              <w:pStyle w:val="ConsPlusNormal"/>
            </w:pPr>
          </w:p>
        </w:tc>
        <w:tc>
          <w:tcPr>
            <w:tcW w:w="827" w:type="dxa"/>
          </w:tcPr>
          <w:p w:rsidR="00632400" w:rsidRDefault="00632400">
            <w:pPr>
              <w:pStyle w:val="ConsPlusNormal"/>
            </w:pPr>
          </w:p>
        </w:tc>
        <w:tc>
          <w:tcPr>
            <w:tcW w:w="863" w:type="dxa"/>
          </w:tcPr>
          <w:p w:rsidR="00632400" w:rsidRDefault="00632400">
            <w:pPr>
              <w:pStyle w:val="ConsPlusNormal"/>
            </w:pPr>
          </w:p>
        </w:tc>
      </w:tr>
      <w:tr w:rsidR="00632400">
        <w:tc>
          <w:tcPr>
            <w:tcW w:w="630" w:type="dxa"/>
          </w:tcPr>
          <w:p w:rsidR="00632400" w:rsidRDefault="00632400">
            <w:pPr>
              <w:pStyle w:val="ConsPlusNormal"/>
              <w:jc w:val="center"/>
            </w:pPr>
            <w:r>
              <w:t>23</w:t>
            </w:r>
          </w:p>
        </w:tc>
        <w:tc>
          <w:tcPr>
            <w:tcW w:w="2806" w:type="dxa"/>
          </w:tcPr>
          <w:p w:rsidR="00632400" w:rsidRDefault="00632400">
            <w:pPr>
              <w:pStyle w:val="ConsPlusNormal"/>
            </w:pPr>
            <w:r>
              <w:t>Неверкинский район</w:t>
            </w:r>
          </w:p>
        </w:tc>
        <w:tc>
          <w:tcPr>
            <w:tcW w:w="854" w:type="dxa"/>
          </w:tcPr>
          <w:p w:rsidR="00632400" w:rsidRDefault="00632400">
            <w:pPr>
              <w:pStyle w:val="ConsPlusNormal"/>
            </w:pPr>
          </w:p>
        </w:tc>
        <w:tc>
          <w:tcPr>
            <w:tcW w:w="826" w:type="dxa"/>
          </w:tcPr>
          <w:p w:rsidR="00632400" w:rsidRDefault="00632400">
            <w:pPr>
              <w:pStyle w:val="ConsPlusNormal"/>
              <w:jc w:val="center"/>
            </w:pPr>
            <w:r>
              <w:t>0</w:t>
            </w:r>
          </w:p>
        </w:tc>
        <w:tc>
          <w:tcPr>
            <w:tcW w:w="938" w:type="dxa"/>
          </w:tcPr>
          <w:p w:rsidR="00632400" w:rsidRDefault="00632400">
            <w:pPr>
              <w:pStyle w:val="ConsPlusNormal"/>
              <w:jc w:val="center"/>
            </w:pPr>
            <w:r>
              <w:t>0</w:t>
            </w:r>
          </w:p>
        </w:tc>
        <w:tc>
          <w:tcPr>
            <w:tcW w:w="1021" w:type="dxa"/>
          </w:tcPr>
          <w:p w:rsidR="00632400" w:rsidRDefault="00632400">
            <w:pPr>
              <w:pStyle w:val="ConsPlusNormal"/>
              <w:jc w:val="center"/>
            </w:pPr>
            <w:r>
              <w:t>15,0</w:t>
            </w:r>
          </w:p>
        </w:tc>
        <w:tc>
          <w:tcPr>
            <w:tcW w:w="840" w:type="dxa"/>
          </w:tcPr>
          <w:p w:rsidR="00632400" w:rsidRDefault="00632400">
            <w:pPr>
              <w:pStyle w:val="ConsPlusNormal"/>
              <w:jc w:val="center"/>
            </w:pPr>
            <w:r>
              <w:t>5,9</w:t>
            </w:r>
          </w:p>
        </w:tc>
        <w:tc>
          <w:tcPr>
            <w:tcW w:w="840" w:type="dxa"/>
          </w:tcPr>
          <w:p w:rsidR="00632400" w:rsidRDefault="00632400">
            <w:pPr>
              <w:pStyle w:val="ConsPlusNormal"/>
              <w:jc w:val="center"/>
            </w:pPr>
            <w:r>
              <w:t>12,0</w:t>
            </w:r>
          </w:p>
        </w:tc>
        <w:tc>
          <w:tcPr>
            <w:tcW w:w="868" w:type="dxa"/>
          </w:tcPr>
          <w:p w:rsidR="00632400" w:rsidRDefault="00632400">
            <w:pPr>
              <w:pStyle w:val="ConsPlusNormal"/>
              <w:jc w:val="center"/>
            </w:pPr>
            <w:r>
              <w:t>21,4</w:t>
            </w:r>
          </w:p>
        </w:tc>
        <w:tc>
          <w:tcPr>
            <w:tcW w:w="954" w:type="dxa"/>
          </w:tcPr>
          <w:p w:rsidR="00632400" w:rsidRDefault="00632400">
            <w:pPr>
              <w:pStyle w:val="ConsPlusNormal"/>
              <w:jc w:val="center"/>
            </w:pPr>
            <w:r>
              <w:t>14,3</w:t>
            </w:r>
          </w:p>
        </w:tc>
        <w:tc>
          <w:tcPr>
            <w:tcW w:w="862" w:type="dxa"/>
          </w:tcPr>
          <w:p w:rsidR="00632400" w:rsidRDefault="00632400">
            <w:pPr>
              <w:pStyle w:val="ConsPlusNormal"/>
            </w:pPr>
          </w:p>
        </w:tc>
        <w:tc>
          <w:tcPr>
            <w:tcW w:w="915" w:type="dxa"/>
          </w:tcPr>
          <w:p w:rsidR="00632400" w:rsidRDefault="00632400">
            <w:pPr>
              <w:pStyle w:val="ConsPlusNormal"/>
            </w:pPr>
          </w:p>
        </w:tc>
        <w:tc>
          <w:tcPr>
            <w:tcW w:w="826" w:type="dxa"/>
          </w:tcPr>
          <w:p w:rsidR="00632400" w:rsidRDefault="00632400">
            <w:pPr>
              <w:pStyle w:val="ConsPlusNormal"/>
            </w:pPr>
          </w:p>
        </w:tc>
        <w:tc>
          <w:tcPr>
            <w:tcW w:w="811" w:type="dxa"/>
          </w:tcPr>
          <w:p w:rsidR="00632400" w:rsidRDefault="00632400">
            <w:pPr>
              <w:pStyle w:val="ConsPlusNormal"/>
            </w:pPr>
          </w:p>
        </w:tc>
        <w:tc>
          <w:tcPr>
            <w:tcW w:w="827" w:type="dxa"/>
          </w:tcPr>
          <w:p w:rsidR="00632400" w:rsidRDefault="00632400">
            <w:pPr>
              <w:pStyle w:val="ConsPlusNormal"/>
            </w:pPr>
          </w:p>
        </w:tc>
        <w:tc>
          <w:tcPr>
            <w:tcW w:w="863" w:type="dxa"/>
          </w:tcPr>
          <w:p w:rsidR="00632400" w:rsidRDefault="00632400">
            <w:pPr>
              <w:pStyle w:val="ConsPlusNormal"/>
            </w:pPr>
          </w:p>
        </w:tc>
      </w:tr>
      <w:tr w:rsidR="00632400">
        <w:tc>
          <w:tcPr>
            <w:tcW w:w="630" w:type="dxa"/>
          </w:tcPr>
          <w:p w:rsidR="00632400" w:rsidRDefault="00632400">
            <w:pPr>
              <w:pStyle w:val="ConsPlusNormal"/>
              <w:jc w:val="center"/>
            </w:pPr>
            <w:r>
              <w:t>24</w:t>
            </w:r>
          </w:p>
        </w:tc>
        <w:tc>
          <w:tcPr>
            <w:tcW w:w="2806" w:type="dxa"/>
          </w:tcPr>
          <w:p w:rsidR="00632400" w:rsidRDefault="00632400">
            <w:pPr>
              <w:pStyle w:val="ConsPlusNormal"/>
            </w:pPr>
            <w:r>
              <w:t>Никольский район</w:t>
            </w:r>
          </w:p>
        </w:tc>
        <w:tc>
          <w:tcPr>
            <w:tcW w:w="854" w:type="dxa"/>
          </w:tcPr>
          <w:p w:rsidR="00632400" w:rsidRDefault="00632400">
            <w:pPr>
              <w:pStyle w:val="ConsPlusNormal"/>
            </w:pPr>
          </w:p>
        </w:tc>
        <w:tc>
          <w:tcPr>
            <w:tcW w:w="826" w:type="dxa"/>
          </w:tcPr>
          <w:p w:rsidR="00632400" w:rsidRDefault="00632400">
            <w:pPr>
              <w:pStyle w:val="ConsPlusNormal"/>
              <w:jc w:val="center"/>
            </w:pPr>
            <w:r>
              <w:t>4,2</w:t>
            </w:r>
          </w:p>
        </w:tc>
        <w:tc>
          <w:tcPr>
            <w:tcW w:w="938" w:type="dxa"/>
          </w:tcPr>
          <w:p w:rsidR="00632400" w:rsidRDefault="00632400">
            <w:pPr>
              <w:pStyle w:val="ConsPlusNormal"/>
              <w:jc w:val="center"/>
            </w:pPr>
            <w:r>
              <w:t>4,2</w:t>
            </w:r>
          </w:p>
        </w:tc>
        <w:tc>
          <w:tcPr>
            <w:tcW w:w="1021" w:type="dxa"/>
          </w:tcPr>
          <w:p w:rsidR="00632400" w:rsidRDefault="00632400">
            <w:pPr>
              <w:pStyle w:val="ConsPlusNormal"/>
              <w:jc w:val="center"/>
            </w:pPr>
            <w:r>
              <w:t>16,0</w:t>
            </w:r>
          </w:p>
        </w:tc>
        <w:tc>
          <w:tcPr>
            <w:tcW w:w="840" w:type="dxa"/>
          </w:tcPr>
          <w:p w:rsidR="00632400" w:rsidRDefault="00632400">
            <w:pPr>
              <w:pStyle w:val="ConsPlusNormal"/>
              <w:jc w:val="center"/>
            </w:pPr>
            <w:r>
              <w:t>10,0</w:t>
            </w:r>
          </w:p>
        </w:tc>
        <w:tc>
          <w:tcPr>
            <w:tcW w:w="840" w:type="dxa"/>
          </w:tcPr>
          <w:p w:rsidR="00632400" w:rsidRDefault="00632400">
            <w:pPr>
              <w:pStyle w:val="ConsPlusNormal"/>
              <w:jc w:val="center"/>
            </w:pPr>
            <w:r>
              <w:t>12,0</w:t>
            </w:r>
          </w:p>
        </w:tc>
        <w:tc>
          <w:tcPr>
            <w:tcW w:w="868" w:type="dxa"/>
          </w:tcPr>
          <w:p w:rsidR="00632400" w:rsidRDefault="00632400">
            <w:pPr>
              <w:pStyle w:val="ConsPlusNormal"/>
              <w:jc w:val="center"/>
            </w:pPr>
            <w:r>
              <w:t>12,5</w:t>
            </w:r>
          </w:p>
        </w:tc>
        <w:tc>
          <w:tcPr>
            <w:tcW w:w="954" w:type="dxa"/>
          </w:tcPr>
          <w:p w:rsidR="00632400" w:rsidRDefault="00632400">
            <w:pPr>
              <w:pStyle w:val="ConsPlusNormal"/>
              <w:jc w:val="center"/>
            </w:pPr>
            <w:r>
              <w:t>11,8</w:t>
            </w:r>
          </w:p>
        </w:tc>
        <w:tc>
          <w:tcPr>
            <w:tcW w:w="862" w:type="dxa"/>
          </w:tcPr>
          <w:p w:rsidR="00632400" w:rsidRDefault="00632400">
            <w:pPr>
              <w:pStyle w:val="ConsPlusNormal"/>
            </w:pPr>
          </w:p>
        </w:tc>
        <w:tc>
          <w:tcPr>
            <w:tcW w:w="915" w:type="dxa"/>
          </w:tcPr>
          <w:p w:rsidR="00632400" w:rsidRDefault="00632400">
            <w:pPr>
              <w:pStyle w:val="ConsPlusNormal"/>
            </w:pPr>
          </w:p>
        </w:tc>
        <w:tc>
          <w:tcPr>
            <w:tcW w:w="826" w:type="dxa"/>
          </w:tcPr>
          <w:p w:rsidR="00632400" w:rsidRDefault="00632400">
            <w:pPr>
              <w:pStyle w:val="ConsPlusNormal"/>
            </w:pPr>
          </w:p>
        </w:tc>
        <w:tc>
          <w:tcPr>
            <w:tcW w:w="811" w:type="dxa"/>
          </w:tcPr>
          <w:p w:rsidR="00632400" w:rsidRDefault="00632400">
            <w:pPr>
              <w:pStyle w:val="ConsPlusNormal"/>
            </w:pPr>
          </w:p>
        </w:tc>
        <w:tc>
          <w:tcPr>
            <w:tcW w:w="827" w:type="dxa"/>
          </w:tcPr>
          <w:p w:rsidR="00632400" w:rsidRDefault="00632400">
            <w:pPr>
              <w:pStyle w:val="ConsPlusNormal"/>
            </w:pPr>
          </w:p>
        </w:tc>
        <w:tc>
          <w:tcPr>
            <w:tcW w:w="863" w:type="dxa"/>
          </w:tcPr>
          <w:p w:rsidR="00632400" w:rsidRDefault="00632400">
            <w:pPr>
              <w:pStyle w:val="ConsPlusNormal"/>
            </w:pPr>
          </w:p>
        </w:tc>
      </w:tr>
      <w:tr w:rsidR="00632400">
        <w:tc>
          <w:tcPr>
            <w:tcW w:w="630" w:type="dxa"/>
          </w:tcPr>
          <w:p w:rsidR="00632400" w:rsidRDefault="00632400">
            <w:pPr>
              <w:pStyle w:val="ConsPlusNormal"/>
              <w:jc w:val="center"/>
            </w:pPr>
            <w:r>
              <w:t>25</w:t>
            </w:r>
          </w:p>
        </w:tc>
        <w:tc>
          <w:tcPr>
            <w:tcW w:w="2806" w:type="dxa"/>
          </w:tcPr>
          <w:p w:rsidR="00632400" w:rsidRDefault="00632400">
            <w:pPr>
              <w:pStyle w:val="ConsPlusNormal"/>
            </w:pPr>
            <w:r>
              <w:t>Пачелмский район</w:t>
            </w:r>
          </w:p>
        </w:tc>
        <w:tc>
          <w:tcPr>
            <w:tcW w:w="854" w:type="dxa"/>
          </w:tcPr>
          <w:p w:rsidR="00632400" w:rsidRDefault="00632400">
            <w:pPr>
              <w:pStyle w:val="ConsPlusNormal"/>
            </w:pPr>
          </w:p>
        </w:tc>
        <w:tc>
          <w:tcPr>
            <w:tcW w:w="826" w:type="dxa"/>
          </w:tcPr>
          <w:p w:rsidR="00632400" w:rsidRDefault="00632400">
            <w:pPr>
              <w:pStyle w:val="ConsPlusNormal"/>
              <w:jc w:val="center"/>
            </w:pPr>
            <w:r>
              <w:t>4,3</w:t>
            </w:r>
          </w:p>
        </w:tc>
        <w:tc>
          <w:tcPr>
            <w:tcW w:w="938" w:type="dxa"/>
          </w:tcPr>
          <w:p w:rsidR="00632400" w:rsidRDefault="00632400">
            <w:pPr>
              <w:pStyle w:val="ConsPlusNormal"/>
              <w:jc w:val="center"/>
            </w:pPr>
            <w:r>
              <w:t>4,3</w:t>
            </w:r>
          </w:p>
        </w:tc>
        <w:tc>
          <w:tcPr>
            <w:tcW w:w="1021" w:type="dxa"/>
          </w:tcPr>
          <w:p w:rsidR="00632400" w:rsidRDefault="00632400">
            <w:pPr>
              <w:pStyle w:val="ConsPlusNormal"/>
              <w:jc w:val="center"/>
            </w:pPr>
            <w:r>
              <w:t>10,3</w:t>
            </w:r>
          </w:p>
        </w:tc>
        <w:tc>
          <w:tcPr>
            <w:tcW w:w="840" w:type="dxa"/>
          </w:tcPr>
          <w:p w:rsidR="00632400" w:rsidRDefault="00632400">
            <w:pPr>
              <w:pStyle w:val="ConsPlusNormal"/>
              <w:jc w:val="center"/>
            </w:pPr>
            <w:r>
              <w:t>19,0</w:t>
            </w:r>
          </w:p>
        </w:tc>
        <w:tc>
          <w:tcPr>
            <w:tcW w:w="840" w:type="dxa"/>
          </w:tcPr>
          <w:p w:rsidR="00632400" w:rsidRDefault="00632400">
            <w:pPr>
              <w:pStyle w:val="ConsPlusNormal"/>
              <w:jc w:val="center"/>
            </w:pPr>
            <w:r>
              <w:t>29,0</w:t>
            </w:r>
          </w:p>
        </w:tc>
        <w:tc>
          <w:tcPr>
            <w:tcW w:w="868" w:type="dxa"/>
          </w:tcPr>
          <w:p w:rsidR="00632400" w:rsidRDefault="00632400">
            <w:pPr>
              <w:pStyle w:val="ConsPlusNormal"/>
              <w:jc w:val="center"/>
            </w:pPr>
            <w:r>
              <w:t>33,3</w:t>
            </w:r>
          </w:p>
        </w:tc>
        <w:tc>
          <w:tcPr>
            <w:tcW w:w="954" w:type="dxa"/>
          </w:tcPr>
          <w:p w:rsidR="00632400" w:rsidRDefault="00632400">
            <w:pPr>
              <w:pStyle w:val="ConsPlusNormal"/>
              <w:jc w:val="center"/>
            </w:pPr>
            <w:r>
              <w:t>14,3</w:t>
            </w:r>
          </w:p>
        </w:tc>
        <w:tc>
          <w:tcPr>
            <w:tcW w:w="862" w:type="dxa"/>
          </w:tcPr>
          <w:p w:rsidR="00632400" w:rsidRDefault="00632400">
            <w:pPr>
              <w:pStyle w:val="ConsPlusNormal"/>
            </w:pPr>
          </w:p>
        </w:tc>
        <w:tc>
          <w:tcPr>
            <w:tcW w:w="915" w:type="dxa"/>
          </w:tcPr>
          <w:p w:rsidR="00632400" w:rsidRDefault="00632400">
            <w:pPr>
              <w:pStyle w:val="ConsPlusNormal"/>
            </w:pPr>
          </w:p>
        </w:tc>
        <w:tc>
          <w:tcPr>
            <w:tcW w:w="826" w:type="dxa"/>
          </w:tcPr>
          <w:p w:rsidR="00632400" w:rsidRDefault="00632400">
            <w:pPr>
              <w:pStyle w:val="ConsPlusNormal"/>
            </w:pPr>
          </w:p>
        </w:tc>
        <w:tc>
          <w:tcPr>
            <w:tcW w:w="811" w:type="dxa"/>
          </w:tcPr>
          <w:p w:rsidR="00632400" w:rsidRDefault="00632400">
            <w:pPr>
              <w:pStyle w:val="ConsPlusNormal"/>
            </w:pPr>
          </w:p>
        </w:tc>
        <w:tc>
          <w:tcPr>
            <w:tcW w:w="827" w:type="dxa"/>
          </w:tcPr>
          <w:p w:rsidR="00632400" w:rsidRDefault="00632400">
            <w:pPr>
              <w:pStyle w:val="ConsPlusNormal"/>
            </w:pPr>
          </w:p>
        </w:tc>
        <w:tc>
          <w:tcPr>
            <w:tcW w:w="863" w:type="dxa"/>
          </w:tcPr>
          <w:p w:rsidR="00632400" w:rsidRDefault="00632400">
            <w:pPr>
              <w:pStyle w:val="ConsPlusNormal"/>
            </w:pPr>
          </w:p>
        </w:tc>
      </w:tr>
      <w:tr w:rsidR="00632400">
        <w:tc>
          <w:tcPr>
            <w:tcW w:w="630" w:type="dxa"/>
          </w:tcPr>
          <w:p w:rsidR="00632400" w:rsidRDefault="00632400">
            <w:pPr>
              <w:pStyle w:val="ConsPlusNormal"/>
              <w:jc w:val="center"/>
            </w:pPr>
            <w:r>
              <w:t>26</w:t>
            </w:r>
          </w:p>
        </w:tc>
        <w:tc>
          <w:tcPr>
            <w:tcW w:w="2806" w:type="dxa"/>
          </w:tcPr>
          <w:p w:rsidR="00632400" w:rsidRDefault="00632400">
            <w:pPr>
              <w:pStyle w:val="ConsPlusNormal"/>
            </w:pPr>
            <w:r>
              <w:t>Пензенский район</w:t>
            </w:r>
          </w:p>
        </w:tc>
        <w:tc>
          <w:tcPr>
            <w:tcW w:w="854" w:type="dxa"/>
          </w:tcPr>
          <w:p w:rsidR="00632400" w:rsidRDefault="00632400">
            <w:pPr>
              <w:pStyle w:val="ConsPlusNormal"/>
            </w:pPr>
          </w:p>
        </w:tc>
        <w:tc>
          <w:tcPr>
            <w:tcW w:w="826" w:type="dxa"/>
          </w:tcPr>
          <w:p w:rsidR="00632400" w:rsidRDefault="00632400">
            <w:pPr>
              <w:pStyle w:val="ConsPlusNormal"/>
              <w:jc w:val="center"/>
            </w:pPr>
            <w:r>
              <w:t>0</w:t>
            </w:r>
          </w:p>
        </w:tc>
        <w:tc>
          <w:tcPr>
            <w:tcW w:w="938" w:type="dxa"/>
          </w:tcPr>
          <w:p w:rsidR="00632400" w:rsidRDefault="00632400">
            <w:pPr>
              <w:pStyle w:val="ConsPlusNormal"/>
              <w:jc w:val="center"/>
            </w:pPr>
            <w:r>
              <w:t>0</w:t>
            </w:r>
          </w:p>
        </w:tc>
        <w:tc>
          <w:tcPr>
            <w:tcW w:w="1021" w:type="dxa"/>
          </w:tcPr>
          <w:p w:rsidR="00632400" w:rsidRDefault="00632400">
            <w:pPr>
              <w:pStyle w:val="ConsPlusNormal"/>
              <w:jc w:val="center"/>
            </w:pPr>
            <w:r>
              <w:t>12,5</w:t>
            </w:r>
          </w:p>
        </w:tc>
        <w:tc>
          <w:tcPr>
            <w:tcW w:w="840" w:type="dxa"/>
          </w:tcPr>
          <w:p w:rsidR="00632400" w:rsidRDefault="00632400">
            <w:pPr>
              <w:pStyle w:val="ConsPlusNormal"/>
              <w:jc w:val="center"/>
            </w:pPr>
            <w:r>
              <w:t>3,6</w:t>
            </w:r>
          </w:p>
        </w:tc>
        <w:tc>
          <w:tcPr>
            <w:tcW w:w="840" w:type="dxa"/>
          </w:tcPr>
          <w:p w:rsidR="00632400" w:rsidRDefault="00632400">
            <w:pPr>
              <w:pStyle w:val="ConsPlusNormal"/>
              <w:jc w:val="center"/>
            </w:pPr>
            <w:r>
              <w:t>7,0</w:t>
            </w:r>
          </w:p>
        </w:tc>
        <w:tc>
          <w:tcPr>
            <w:tcW w:w="868" w:type="dxa"/>
          </w:tcPr>
          <w:p w:rsidR="00632400" w:rsidRDefault="00632400">
            <w:pPr>
              <w:pStyle w:val="ConsPlusNormal"/>
              <w:jc w:val="center"/>
            </w:pPr>
            <w:r>
              <w:t>3,3</w:t>
            </w:r>
          </w:p>
        </w:tc>
        <w:tc>
          <w:tcPr>
            <w:tcW w:w="954" w:type="dxa"/>
          </w:tcPr>
          <w:p w:rsidR="00632400" w:rsidRDefault="00632400">
            <w:pPr>
              <w:pStyle w:val="ConsPlusNormal"/>
              <w:jc w:val="center"/>
            </w:pPr>
            <w:r>
              <w:t>3,0</w:t>
            </w:r>
          </w:p>
        </w:tc>
        <w:tc>
          <w:tcPr>
            <w:tcW w:w="862" w:type="dxa"/>
          </w:tcPr>
          <w:p w:rsidR="00632400" w:rsidRDefault="00632400">
            <w:pPr>
              <w:pStyle w:val="ConsPlusNormal"/>
            </w:pPr>
          </w:p>
        </w:tc>
        <w:tc>
          <w:tcPr>
            <w:tcW w:w="915" w:type="dxa"/>
          </w:tcPr>
          <w:p w:rsidR="00632400" w:rsidRDefault="00632400">
            <w:pPr>
              <w:pStyle w:val="ConsPlusNormal"/>
            </w:pPr>
          </w:p>
        </w:tc>
        <w:tc>
          <w:tcPr>
            <w:tcW w:w="826" w:type="dxa"/>
          </w:tcPr>
          <w:p w:rsidR="00632400" w:rsidRDefault="00632400">
            <w:pPr>
              <w:pStyle w:val="ConsPlusNormal"/>
            </w:pPr>
          </w:p>
        </w:tc>
        <w:tc>
          <w:tcPr>
            <w:tcW w:w="811" w:type="dxa"/>
          </w:tcPr>
          <w:p w:rsidR="00632400" w:rsidRDefault="00632400">
            <w:pPr>
              <w:pStyle w:val="ConsPlusNormal"/>
            </w:pPr>
          </w:p>
        </w:tc>
        <w:tc>
          <w:tcPr>
            <w:tcW w:w="827" w:type="dxa"/>
          </w:tcPr>
          <w:p w:rsidR="00632400" w:rsidRDefault="00632400">
            <w:pPr>
              <w:pStyle w:val="ConsPlusNormal"/>
            </w:pPr>
          </w:p>
        </w:tc>
        <w:tc>
          <w:tcPr>
            <w:tcW w:w="863" w:type="dxa"/>
          </w:tcPr>
          <w:p w:rsidR="00632400" w:rsidRDefault="00632400">
            <w:pPr>
              <w:pStyle w:val="ConsPlusNormal"/>
            </w:pPr>
          </w:p>
        </w:tc>
      </w:tr>
      <w:tr w:rsidR="00632400">
        <w:tc>
          <w:tcPr>
            <w:tcW w:w="630" w:type="dxa"/>
          </w:tcPr>
          <w:p w:rsidR="00632400" w:rsidRDefault="00632400">
            <w:pPr>
              <w:pStyle w:val="ConsPlusNormal"/>
              <w:jc w:val="center"/>
            </w:pPr>
            <w:r>
              <w:t>27</w:t>
            </w:r>
          </w:p>
        </w:tc>
        <w:tc>
          <w:tcPr>
            <w:tcW w:w="2806" w:type="dxa"/>
          </w:tcPr>
          <w:p w:rsidR="00632400" w:rsidRDefault="00632400">
            <w:pPr>
              <w:pStyle w:val="ConsPlusNormal"/>
            </w:pPr>
            <w:r>
              <w:t>Сосновоборский район</w:t>
            </w:r>
          </w:p>
        </w:tc>
        <w:tc>
          <w:tcPr>
            <w:tcW w:w="854" w:type="dxa"/>
          </w:tcPr>
          <w:p w:rsidR="00632400" w:rsidRDefault="00632400">
            <w:pPr>
              <w:pStyle w:val="ConsPlusNormal"/>
            </w:pPr>
          </w:p>
        </w:tc>
        <w:tc>
          <w:tcPr>
            <w:tcW w:w="826" w:type="dxa"/>
          </w:tcPr>
          <w:p w:rsidR="00632400" w:rsidRDefault="00632400">
            <w:pPr>
              <w:pStyle w:val="ConsPlusNormal"/>
              <w:jc w:val="center"/>
            </w:pPr>
            <w:r>
              <w:t>0</w:t>
            </w:r>
          </w:p>
        </w:tc>
        <w:tc>
          <w:tcPr>
            <w:tcW w:w="938" w:type="dxa"/>
          </w:tcPr>
          <w:p w:rsidR="00632400" w:rsidRDefault="00632400">
            <w:pPr>
              <w:pStyle w:val="ConsPlusNormal"/>
              <w:jc w:val="center"/>
            </w:pPr>
            <w:r>
              <w:t>0</w:t>
            </w:r>
          </w:p>
        </w:tc>
        <w:tc>
          <w:tcPr>
            <w:tcW w:w="1021" w:type="dxa"/>
          </w:tcPr>
          <w:p w:rsidR="00632400" w:rsidRDefault="00632400">
            <w:pPr>
              <w:pStyle w:val="ConsPlusNormal"/>
              <w:jc w:val="center"/>
            </w:pPr>
            <w:r>
              <w:t>7,1</w:t>
            </w:r>
          </w:p>
        </w:tc>
        <w:tc>
          <w:tcPr>
            <w:tcW w:w="840" w:type="dxa"/>
          </w:tcPr>
          <w:p w:rsidR="00632400" w:rsidRDefault="00632400">
            <w:pPr>
              <w:pStyle w:val="ConsPlusNormal"/>
              <w:jc w:val="center"/>
            </w:pPr>
            <w:r>
              <w:t>8,3</w:t>
            </w:r>
          </w:p>
        </w:tc>
        <w:tc>
          <w:tcPr>
            <w:tcW w:w="840" w:type="dxa"/>
          </w:tcPr>
          <w:p w:rsidR="00632400" w:rsidRDefault="00632400">
            <w:pPr>
              <w:pStyle w:val="ConsPlusNormal"/>
              <w:jc w:val="center"/>
            </w:pPr>
            <w:r>
              <w:t>33,0</w:t>
            </w:r>
          </w:p>
        </w:tc>
        <w:tc>
          <w:tcPr>
            <w:tcW w:w="868" w:type="dxa"/>
          </w:tcPr>
          <w:p w:rsidR="00632400" w:rsidRDefault="00632400">
            <w:pPr>
              <w:pStyle w:val="ConsPlusNormal"/>
              <w:jc w:val="center"/>
            </w:pPr>
            <w:r>
              <w:t>50,0</w:t>
            </w:r>
          </w:p>
        </w:tc>
        <w:tc>
          <w:tcPr>
            <w:tcW w:w="954" w:type="dxa"/>
          </w:tcPr>
          <w:p w:rsidR="00632400" w:rsidRDefault="00632400">
            <w:pPr>
              <w:pStyle w:val="ConsPlusNormal"/>
              <w:jc w:val="center"/>
            </w:pPr>
            <w:r>
              <w:t>20,0</w:t>
            </w:r>
          </w:p>
        </w:tc>
        <w:tc>
          <w:tcPr>
            <w:tcW w:w="862" w:type="dxa"/>
          </w:tcPr>
          <w:p w:rsidR="00632400" w:rsidRDefault="00632400">
            <w:pPr>
              <w:pStyle w:val="ConsPlusNormal"/>
            </w:pPr>
          </w:p>
        </w:tc>
        <w:tc>
          <w:tcPr>
            <w:tcW w:w="915" w:type="dxa"/>
          </w:tcPr>
          <w:p w:rsidR="00632400" w:rsidRDefault="00632400">
            <w:pPr>
              <w:pStyle w:val="ConsPlusNormal"/>
            </w:pPr>
          </w:p>
        </w:tc>
        <w:tc>
          <w:tcPr>
            <w:tcW w:w="826" w:type="dxa"/>
          </w:tcPr>
          <w:p w:rsidR="00632400" w:rsidRDefault="00632400">
            <w:pPr>
              <w:pStyle w:val="ConsPlusNormal"/>
            </w:pPr>
          </w:p>
        </w:tc>
        <w:tc>
          <w:tcPr>
            <w:tcW w:w="811" w:type="dxa"/>
          </w:tcPr>
          <w:p w:rsidR="00632400" w:rsidRDefault="00632400">
            <w:pPr>
              <w:pStyle w:val="ConsPlusNormal"/>
            </w:pPr>
          </w:p>
        </w:tc>
        <w:tc>
          <w:tcPr>
            <w:tcW w:w="827" w:type="dxa"/>
          </w:tcPr>
          <w:p w:rsidR="00632400" w:rsidRDefault="00632400">
            <w:pPr>
              <w:pStyle w:val="ConsPlusNormal"/>
            </w:pPr>
          </w:p>
        </w:tc>
        <w:tc>
          <w:tcPr>
            <w:tcW w:w="863" w:type="dxa"/>
          </w:tcPr>
          <w:p w:rsidR="00632400" w:rsidRDefault="00632400">
            <w:pPr>
              <w:pStyle w:val="ConsPlusNormal"/>
            </w:pPr>
          </w:p>
        </w:tc>
      </w:tr>
      <w:tr w:rsidR="00632400">
        <w:tc>
          <w:tcPr>
            <w:tcW w:w="630" w:type="dxa"/>
          </w:tcPr>
          <w:p w:rsidR="00632400" w:rsidRDefault="00632400">
            <w:pPr>
              <w:pStyle w:val="ConsPlusNormal"/>
              <w:jc w:val="center"/>
            </w:pPr>
            <w:r>
              <w:t>28</w:t>
            </w:r>
          </w:p>
        </w:tc>
        <w:tc>
          <w:tcPr>
            <w:tcW w:w="2806" w:type="dxa"/>
          </w:tcPr>
          <w:p w:rsidR="00632400" w:rsidRDefault="00632400">
            <w:pPr>
              <w:pStyle w:val="ConsPlusNormal"/>
            </w:pPr>
            <w:r>
              <w:t>Спасский район</w:t>
            </w:r>
          </w:p>
        </w:tc>
        <w:tc>
          <w:tcPr>
            <w:tcW w:w="854" w:type="dxa"/>
          </w:tcPr>
          <w:p w:rsidR="00632400" w:rsidRDefault="00632400">
            <w:pPr>
              <w:pStyle w:val="ConsPlusNormal"/>
            </w:pPr>
          </w:p>
        </w:tc>
        <w:tc>
          <w:tcPr>
            <w:tcW w:w="826" w:type="dxa"/>
          </w:tcPr>
          <w:p w:rsidR="00632400" w:rsidRDefault="00632400">
            <w:pPr>
              <w:pStyle w:val="ConsPlusNormal"/>
              <w:jc w:val="center"/>
            </w:pPr>
            <w:r>
              <w:t>3,4</w:t>
            </w:r>
          </w:p>
        </w:tc>
        <w:tc>
          <w:tcPr>
            <w:tcW w:w="938" w:type="dxa"/>
          </w:tcPr>
          <w:p w:rsidR="00632400" w:rsidRDefault="00632400">
            <w:pPr>
              <w:pStyle w:val="ConsPlusNormal"/>
              <w:jc w:val="center"/>
            </w:pPr>
            <w:r>
              <w:t>3,4</w:t>
            </w:r>
          </w:p>
        </w:tc>
        <w:tc>
          <w:tcPr>
            <w:tcW w:w="1021" w:type="dxa"/>
          </w:tcPr>
          <w:p w:rsidR="00632400" w:rsidRDefault="00632400">
            <w:pPr>
              <w:pStyle w:val="ConsPlusNormal"/>
              <w:jc w:val="center"/>
            </w:pPr>
            <w:r>
              <w:t>2,9</w:t>
            </w:r>
          </w:p>
        </w:tc>
        <w:tc>
          <w:tcPr>
            <w:tcW w:w="840" w:type="dxa"/>
          </w:tcPr>
          <w:p w:rsidR="00632400" w:rsidRDefault="00632400">
            <w:pPr>
              <w:pStyle w:val="ConsPlusNormal"/>
              <w:jc w:val="center"/>
            </w:pPr>
            <w:r>
              <w:t>2,9</w:t>
            </w:r>
          </w:p>
        </w:tc>
        <w:tc>
          <w:tcPr>
            <w:tcW w:w="840" w:type="dxa"/>
          </w:tcPr>
          <w:p w:rsidR="00632400" w:rsidRDefault="00632400">
            <w:pPr>
              <w:pStyle w:val="ConsPlusNormal"/>
              <w:jc w:val="center"/>
            </w:pPr>
            <w:r>
              <w:t>14,0</w:t>
            </w:r>
          </w:p>
        </w:tc>
        <w:tc>
          <w:tcPr>
            <w:tcW w:w="868" w:type="dxa"/>
          </w:tcPr>
          <w:p w:rsidR="00632400" w:rsidRDefault="00632400">
            <w:pPr>
              <w:pStyle w:val="ConsPlusNormal"/>
              <w:jc w:val="center"/>
            </w:pPr>
            <w:r>
              <w:t>8,7</w:t>
            </w:r>
          </w:p>
        </w:tc>
        <w:tc>
          <w:tcPr>
            <w:tcW w:w="954" w:type="dxa"/>
          </w:tcPr>
          <w:p w:rsidR="00632400" w:rsidRDefault="00632400">
            <w:pPr>
              <w:pStyle w:val="ConsPlusNormal"/>
              <w:jc w:val="center"/>
            </w:pPr>
            <w:r>
              <w:t>8,7</w:t>
            </w:r>
          </w:p>
        </w:tc>
        <w:tc>
          <w:tcPr>
            <w:tcW w:w="862" w:type="dxa"/>
          </w:tcPr>
          <w:p w:rsidR="00632400" w:rsidRDefault="00632400">
            <w:pPr>
              <w:pStyle w:val="ConsPlusNormal"/>
            </w:pPr>
          </w:p>
        </w:tc>
        <w:tc>
          <w:tcPr>
            <w:tcW w:w="915" w:type="dxa"/>
          </w:tcPr>
          <w:p w:rsidR="00632400" w:rsidRDefault="00632400">
            <w:pPr>
              <w:pStyle w:val="ConsPlusNormal"/>
            </w:pPr>
          </w:p>
        </w:tc>
        <w:tc>
          <w:tcPr>
            <w:tcW w:w="826" w:type="dxa"/>
          </w:tcPr>
          <w:p w:rsidR="00632400" w:rsidRDefault="00632400">
            <w:pPr>
              <w:pStyle w:val="ConsPlusNormal"/>
            </w:pPr>
          </w:p>
        </w:tc>
        <w:tc>
          <w:tcPr>
            <w:tcW w:w="811" w:type="dxa"/>
          </w:tcPr>
          <w:p w:rsidR="00632400" w:rsidRDefault="00632400">
            <w:pPr>
              <w:pStyle w:val="ConsPlusNormal"/>
            </w:pPr>
          </w:p>
        </w:tc>
        <w:tc>
          <w:tcPr>
            <w:tcW w:w="827" w:type="dxa"/>
          </w:tcPr>
          <w:p w:rsidR="00632400" w:rsidRDefault="00632400">
            <w:pPr>
              <w:pStyle w:val="ConsPlusNormal"/>
            </w:pPr>
          </w:p>
        </w:tc>
        <w:tc>
          <w:tcPr>
            <w:tcW w:w="863" w:type="dxa"/>
          </w:tcPr>
          <w:p w:rsidR="00632400" w:rsidRDefault="00632400">
            <w:pPr>
              <w:pStyle w:val="ConsPlusNormal"/>
            </w:pPr>
          </w:p>
        </w:tc>
      </w:tr>
      <w:tr w:rsidR="00632400">
        <w:tc>
          <w:tcPr>
            <w:tcW w:w="630" w:type="dxa"/>
          </w:tcPr>
          <w:p w:rsidR="00632400" w:rsidRDefault="00632400">
            <w:pPr>
              <w:pStyle w:val="ConsPlusNormal"/>
              <w:jc w:val="center"/>
            </w:pPr>
            <w:r>
              <w:t>29</w:t>
            </w:r>
          </w:p>
        </w:tc>
        <w:tc>
          <w:tcPr>
            <w:tcW w:w="2806" w:type="dxa"/>
          </w:tcPr>
          <w:p w:rsidR="00632400" w:rsidRDefault="00632400">
            <w:pPr>
              <w:pStyle w:val="ConsPlusNormal"/>
            </w:pPr>
            <w:r>
              <w:t>Тамалинский район</w:t>
            </w:r>
          </w:p>
        </w:tc>
        <w:tc>
          <w:tcPr>
            <w:tcW w:w="854" w:type="dxa"/>
          </w:tcPr>
          <w:p w:rsidR="00632400" w:rsidRDefault="00632400">
            <w:pPr>
              <w:pStyle w:val="ConsPlusNormal"/>
            </w:pPr>
          </w:p>
        </w:tc>
        <w:tc>
          <w:tcPr>
            <w:tcW w:w="826" w:type="dxa"/>
          </w:tcPr>
          <w:p w:rsidR="00632400" w:rsidRDefault="00632400">
            <w:pPr>
              <w:pStyle w:val="ConsPlusNormal"/>
              <w:jc w:val="center"/>
            </w:pPr>
            <w:r>
              <w:t>14,3</w:t>
            </w:r>
          </w:p>
        </w:tc>
        <w:tc>
          <w:tcPr>
            <w:tcW w:w="938" w:type="dxa"/>
          </w:tcPr>
          <w:p w:rsidR="00632400" w:rsidRDefault="00632400">
            <w:pPr>
              <w:pStyle w:val="ConsPlusNormal"/>
              <w:jc w:val="center"/>
            </w:pPr>
            <w:r>
              <w:t>14,3</w:t>
            </w:r>
          </w:p>
        </w:tc>
        <w:tc>
          <w:tcPr>
            <w:tcW w:w="1021" w:type="dxa"/>
          </w:tcPr>
          <w:p w:rsidR="00632400" w:rsidRDefault="00632400">
            <w:pPr>
              <w:pStyle w:val="ConsPlusNormal"/>
              <w:jc w:val="center"/>
            </w:pPr>
            <w:r>
              <w:t>30,8</w:t>
            </w:r>
          </w:p>
        </w:tc>
        <w:tc>
          <w:tcPr>
            <w:tcW w:w="840" w:type="dxa"/>
          </w:tcPr>
          <w:p w:rsidR="00632400" w:rsidRDefault="00632400">
            <w:pPr>
              <w:pStyle w:val="ConsPlusNormal"/>
              <w:jc w:val="center"/>
            </w:pPr>
            <w:r>
              <w:t>18,2</w:t>
            </w:r>
          </w:p>
        </w:tc>
        <w:tc>
          <w:tcPr>
            <w:tcW w:w="840" w:type="dxa"/>
          </w:tcPr>
          <w:p w:rsidR="00632400" w:rsidRDefault="00632400">
            <w:pPr>
              <w:pStyle w:val="ConsPlusNormal"/>
              <w:jc w:val="center"/>
            </w:pPr>
            <w:r>
              <w:t>21,0</w:t>
            </w:r>
          </w:p>
        </w:tc>
        <w:tc>
          <w:tcPr>
            <w:tcW w:w="868" w:type="dxa"/>
          </w:tcPr>
          <w:p w:rsidR="00632400" w:rsidRDefault="00632400">
            <w:pPr>
              <w:pStyle w:val="ConsPlusNormal"/>
              <w:jc w:val="center"/>
            </w:pPr>
            <w:r>
              <w:t>5,6</w:t>
            </w:r>
          </w:p>
        </w:tc>
        <w:tc>
          <w:tcPr>
            <w:tcW w:w="954" w:type="dxa"/>
          </w:tcPr>
          <w:p w:rsidR="00632400" w:rsidRDefault="00632400">
            <w:pPr>
              <w:pStyle w:val="ConsPlusNormal"/>
              <w:jc w:val="center"/>
            </w:pPr>
            <w:r>
              <w:t>8,7</w:t>
            </w:r>
          </w:p>
        </w:tc>
        <w:tc>
          <w:tcPr>
            <w:tcW w:w="862" w:type="dxa"/>
          </w:tcPr>
          <w:p w:rsidR="00632400" w:rsidRDefault="00632400">
            <w:pPr>
              <w:pStyle w:val="ConsPlusNormal"/>
            </w:pPr>
          </w:p>
        </w:tc>
        <w:tc>
          <w:tcPr>
            <w:tcW w:w="915" w:type="dxa"/>
          </w:tcPr>
          <w:p w:rsidR="00632400" w:rsidRDefault="00632400">
            <w:pPr>
              <w:pStyle w:val="ConsPlusNormal"/>
            </w:pPr>
          </w:p>
        </w:tc>
        <w:tc>
          <w:tcPr>
            <w:tcW w:w="826" w:type="dxa"/>
          </w:tcPr>
          <w:p w:rsidR="00632400" w:rsidRDefault="00632400">
            <w:pPr>
              <w:pStyle w:val="ConsPlusNormal"/>
            </w:pPr>
          </w:p>
        </w:tc>
        <w:tc>
          <w:tcPr>
            <w:tcW w:w="811" w:type="dxa"/>
          </w:tcPr>
          <w:p w:rsidR="00632400" w:rsidRDefault="00632400">
            <w:pPr>
              <w:pStyle w:val="ConsPlusNormal"/>
            </w:pPr>
          </w:p>
        </w:tc>
        <w:tc>
          <w:tcPr>
            <w:tcW w:w="827" w:type="dxa"/>
          </w:tcPr>
          <w:p w:rsidR="00632400" w:rsidRDefault="00632400">
            <w:pPr>
              <w:pStyle w:val="ConsPlusNormal"/>
            </w:pPr>
          </w:p>
        </w:tc>
        <w:tc>
          <w:tcPr>
            <w:tcW w:w="863" w:type="dxa"/>
          </w:tcPr>
          <w:p w:rsidR="00632400" w:rsidRDefault="00632400">
            <w:pPr>
              <w:pStyle w:val="ConsPlusNormal"/>
            </w:pPr>
          </w:p>
        </w:tc>
      </w:tr>
      <w:tr w:rsidR="00632400">
        <w:tc>
          <w:tcPr>
            <w:tcW w:w="630" w:type="dxa"/>
          </w:tcPr>
          <w:p w:rsidR="00632400" w:rsidRDefault="00632400">
            <w:pPr>
              <w:pStyle w:val="ConsPlusNormal"/>
              <w:jc w:val="center"/>
            </w:pPr>
            <w:r>
              <w:t>30</w:t>
            </w:r>
          </w:p>
        </w:tc>
        <w:tc>
          <w:tcPr>
            <w:tcW w:w="2806" w:type="dxa"/>
          </w:tcPr>
          <w:p w:rsidR="00632400" w:rsidRDefault="00632400">
            <w:pPr>
              <w:pStyle w:val="ConsPlusNormal"/>
            </w:pPr>
            <w:r>
              <w:t>Шемышейский район</w:t>
            </w:r>
          </w:p>
        </w:tc>
        <w:tc>
          <w:tcPr>
            <w:tcW w:w="854" w:type="dxa"/>
          </w:tcPr>
          <w:p w:rsidR="00632400" w:rsidRDefault="00632400">
            <w:pPr>
              <w:pStyle w:val="ConsPlusNormal"/>
            </w:pPr>
          </w:p>
        </w:tc>
        <w:tc>
          <w:tcPr>
            <w:tcW w:w="826" w:type="dxa"/>
          </w:tcPr>
          <w:p w:rsidR="00632400" w:rsidRDefault="00632400">
            <w:pPr>
              <w:pStyle w:val="ConsPlusNormal"/>
              <w:jc w:val="center"/>
            </w:pPr>
            <w:r>
              <w:t>7,0</w:t>
            </w:r>
          </w:p>
        </w:tc>
        <w:tc>
          <w:tcPr>
            <w:tcW w:w="938" w:type="dxa"/>
          </w:tcPr>
          <w:p w:rsidR="00632400" w:rsidRDefault="00632400">
            <w:pPr>
              <w:pStyle w:val="ConsPlusNormal"/>
              <w:jc w:val="center"/>
            </w:pPr>
            <w:r>
              <w:t>7,0</w:t>
            </w:r>
          </w:p>
        </w:tc>
        <w:tc>
          <w:tcPr>
            <w:tcW w:w="1021" w:type="dxa"/>
          </w:tcPr>
          <w:p w:rsidR="00632400" w:rsidRDefault="00632400">
            <w:pPr>
              <w:pStyle w:val="ConsPlusNormal"/>
              <w:jc w:val="center"/>
            </w:pPr>
            <w:r>
              <w:t>1,8</w:t>
            </w:r>
          </w:p>
        </w:tc>
        <w:tc>
          <w:tcPr>
            <w:tcW w:w="840" w:type="dxa"/>
          </w:tcPr>
          <w:p w:rsidR="00632400" w:rsidRDefault="00632400">
            <w:pPr>
              <w:pStyle w:val="ConsPlusNormal"/>
              <w:jc w:val="center"/>
            </w:pPr>
            <w:r>
              <w:t>1,7</w:t>
            </w:r>
          </w:p>
        </w:tc>
        <w:tc>
          <w:tcPr>
            <w:tcW w:w="840" w:type="dxa"/>
          </w:tcPr>
          <w:p w:rsidR="00632400" w:rsidRDefault="00632400">
            <w:pPr>
              <w:pStyle w:val="ConsPlusNormal"/>
              <w:jc w:val="center"/>
            </w:pPr>
            <w:r>
              <w:t>5,0</w:t>
            </w:r>
          </w:p>
        </w:tc>
        <w:tc>
          <w:tcPr>
            <w:tcW w:w="868" w:type="dxa"/>
          </w:tcPr>
          <w:p w:rsidR="00632400" w:rsidRDefault="00632400">
            <w:pPr>
              <w:pStyle w:val="ConsPlusNormal"/>
              <w:jc w:val="center"/>
            </w:pPr>
            <w:r>
              <w:t>6,1</w:t>
            </w:r>
          </w:p>
        </w:tc>
        <w:tc>
          <w:tcPr>
            <w:tcW w:w="954" w:type="dxa"/>
          </w:tcPr>
          <w:p w:rsidR="00632400" w:rsidRDefault="00632400">
            <w:pPr>
              <w:pStyle w:val="ConsPlusNormal"/>
              <w:jc w:val="center"/>
            </w:pPr>
            <w:r>
              <w:t>8,0</w:t>
            </w:r>
          </w:p>
        </w:tc>
        <w:tc>
          <w:tcPr>
            <w:tcW w:w="862" w:type="dxa"/>
          </w:tcPr>
          <w:p w:rsidR="00632400" w:rsidRDefault="00632400">
            <w:pPr>
              <w:pStyle w:val="ConsPlusNormal"/>
            </w:pPr>
          </w:p>
        </w:tc>
        <w:tc>
          <w:tcPr>
            <w:tcW w:w="915" w:type="dxa"/>
          </w:tcPr>
          <w:p w:rsidR="00632400" w:rsidRDefault="00632400">
            <w:pPr>
              <w:pStyle w:val="ConsPlusNormal"/>
            </w:pPr>
          </w:p>
        </w:tc>
        <w:tc>
          <w:tcPr>
            <w:tcW w:w="826" w:type="dxa"/>
          </w:tcPr>
          <w:p w:rsidR="00632400" w:rsidRDefault="00632400">
            <w:pPr>
              <w:pStyle w:val="ConsPlusNormal"/>
            </w:pPr>
          </w:p>
        </w:tc>
        <w:tc>
          <w:tcPr>
            <w:tcW w:w="811" w:type="dxa"/>
          </w:tcPr>
          <w:p w:rsidR="00632400" w:rsidRDefault="00632400">
            <w:pPr>
              <w:pStyle w:val="ConsPlusNormal"/>
            </w:pPr>
          </w:p>
        </w:tc>
        <w:tc>
          <w:tcPr>
            <w:tcW w:w="827" w:type="dxa"/>
          </w:tcPr>
          <w:p w:rsidR="00632400" w:rsidRDefault="00632400">
            <w:pPr>
              <w:pStyle w:val="ConsPlusNormal"/>
            </w:pPr>
          </w:p>
        </w:tc>
        <w:tc>
          <w:tcPr>
            <w:tcW w:w="863" w:type="dxa"/>
          </w:tcPr>
          <w:p w:rsidR="00632400" w:rsidRDefault="00632400">
            <w:pPr>
              <w:pStyle w:val="ConsPlusNormal"/>
            </w:pPr>
          </w:p>
        </w:tc>
      </w:tr>
    </w:tbl>
    <w:p w:rsidR="00632400" w:rsidRDefault="00632400">
      <w:pPr>
        <w:pStyle w:val="ConsPlusNormal"/>
        <w:sectPr w:rsidR="00632400">
          <w:pgSz w:w="16838" w:h="11905" w:orient="landscape"/>
          <w:pgMar w:top="1701" w:right="1134" w:bottom="850" w:left="1134" w:header="0" w:footer="0" w:gutter="0"/>
          <w:cols w:space="720"/>
          <w:titlePg/>
        </w:sectPr>
      </w:pP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right"/>
        <w:outlineLvl w:val="1"/>
      </w:pPr>
      <w:r>
        <w:t>Приложение N 3</w:t>
      </w:r>
    </w:p>
    <w:p w:rsidR="00632400" w:rsidRDefault="00632400">
      <w:pPr>
        <w:pStyle w:val="ConsPlusNormal"/>
        <w:jc w:val="right"/>
      </w:pPr>
      <w:r>
        <w:t>к государственной программе</w:t>
      </w:r>
    </w:p>
    <w:p w:rsidR="00632400" w:rsidRDefault="00632400">
      <w:pPr>
        <w:pStyle w:val="ConsPlusNormal"/>
        <w:jc w:val="right"/>
      </w:pPr>
      <w:r>
        <w:t>Пензенской области</w:t>
      </w:r>
    </w:p>
    <w:p w:rsidR="00632400" w:rsidRDefault="00632400">
      <w:pPr>
        <w:pStyle w:val="ConsPlusNormal"/>
        <w:jc w:val="right"/>
      </w:pPr>
      <w:r>
        <w:t>"Социальная поддержка граждан</w:t>
      </w:r>
    </w:p>
    <w:p w:rsidR="00632400" w:rsidRDefault="00632400">
      <w:pPr>
        <w:pStyle w:val="ConsPlusNormal"/>
        <w:jc w:val="right"/>
      </w:pPr>
      <w:r>
        <w:t>в Пензенской области"</w:t>
      </w:r>
    </w:p>
    <w:p w:rsidR="00632400" w:rsidRDefault="00632400">
      <w:pPr>
        <w:pStyle w:val="ConsPlusNormal"/>
        <w:jc w:val="both"/>
      </w:pPr>
    </w:p>
    <w:p w:rsidR="00632400" w:rsidRDefault="00632400">
      <w:pPr>
        <w:pStyle w:val="ConsPlusTitle"/>
        <w:jc w:val="center"/>
      </w:pPr>
      <w:r>
        <w:t>СВЕДЕНИЯ</w:t>
      </w:r>
    </w:p>
    <w:p w:rsidR="00632400" w:rsidRDefault="00632400">
      <w:pPr>
        <w:pStyle w:val="ConsPlusTitle"/>
        <w:jc w:val="center"/>
      </w:pPr>
      <w:r>
        <w:t>ОБ ОСНОВНЫХ МЕРАХ ПРАВОВОГО РЕГУЛИРОВАНИЯ В СФЕРЕ</w:t>
      </w:r>
    </w:p>
    <w:p w:rsidR="00632400" w:rsidRDefault="00632400">
      <w:pPr>
        <w:pStyle w:val="ConsPlusTitle"/>
        <w:jc w:val="center"/>
      </w:pPr>
      <w:r>
        <w:t>РЕАЛИЗАЦИИ ГОСУДАРСТВЕННОЙ ПРОГРАММЫ ПЕНЗЕНСКОЙ ОБЛАСТИ</w:t>
      </w:r>
    </w:p>
    <w:p w:rsidR="00632400" w:rsidRDefault="00632400">
      <w:pPr>
        <w:pStyle w:val="ConsPlusTitle"/>
        <w:jc w:val="center"/>
      </w:pPr>
      <w:r>
        <w:t>"СОЦИАЛЬНАЯ ПОДДЕРЖКА ГРАЖДАН В ПЕНЗЕНСКОЙ ОБЛАСТИ"</w:t>
      </w:r>
    </w:p>
    <w:p w:rsidR="00632400" w:rsidRDefault="0063240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324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400" w:rsidRDefault="006324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400" w:rsidRDefault="006324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400" w:rsidRDefault="00632400">
            <w:pPr>
              <w:pStyle w:val="ConsPlusNormal"/>
              <w:jc w:val="center"/>
            </w:pPr>
            <w:r>
              <w:rPr>
                <w:color w:val="392C69"/>
              </w:rPr>
              <w:t>Список изменяющих документов</w:t>
            </w:r>
          </w:p>
          <w:p w:rsidR="00632400" w:rsidRDefault="00632400">
            <w:pPr>
              <w:pStyle w:val="ConsPlusNormal"/>
              <w:jc w:val="center"/>
            </w:pPr>
            <w:r>
              <w:rPr>
                <w:color w:val="392C69"/>
              </w:rPr>
              <w:t xml:space="preserve">(в ред. Постановлений Правительства Пензенской обл. от 14.09.2018 </w:t>
            </w:r>
            <w:hyperlink r:id="rId278">
              <w:r>
                <w:rPr>
                  <w:color w:val="0000FF"/>
                </w:rPr>
                <w:t>N 501-пП</w:t>
              </w:r>
            </w:hyperlink>
            <w:r>
              <w:rPr>
                <w:color w:val="392C69"/>
              </w:rPr>
              <w:t>,</w:t>
            </w:r>
          </w:p>
          <w:p w:rsidR="00632400" w:rsidRDefault="00632400">
            <w:pPr>
              <w:pStyle w:val="ConsPlusNormal"/>
              <w:jc w:val="center"/>
            </w:pPr>
            <w:r>
              <w:rPr>
                <w:color w:val="392C69"/>
              </w:rPr>
              <w:t xml:space="preserve">от 09.09.2020 </w:t>
            </w:r>
            <w:hyperlink r:id="rId279">
              <w:r>
                <w:rPr>
                  <w:color w:val="0000FF"/>
                </w:rPr>
                <w:t>N 617-пП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2400" w:rsidRDefault="00632400">
            <w:pPr>
              <w:pStyle w:val="ConsPlusNormal"/>
            </w:pPr>
          </w:p>
        </w:tc>
      </w:tr>
    </w:tbl>
    <w:p w:rsidR="00632400" w:rsidRDefault="006324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6"/>
        <w:gridCol w:w="1871"/>
        <w:gridCol w:w="3628"/>
        <w:gridCol w:w="2665"/>
        <w:gridCol w:w="3969"/>
      </w:tblGrid>
      <w:tr w:rsidR="00632400">
        <w:tc>
          <w:tcPr>
            <w:tcW w:w="616" w:type="dxa"/>
          </w:tcPr>
          <w:p w:rsidR="00632400" w:rsidRDefault="00632400">
            <w:pPr>
              <w:pStyle w:val="ConsPlusNormal"/>
              <w:jc w:val="center"/>
            </w:pPr>
            <w:r>
              <w:t>N п/п</w:t>
            </w:r>
          </w:p>
        </w:tc>
        <w:tc>
          <w:tcPr>
            <w:tcW w:w="1871" w:type="dxa"/>
          </w:tcPr>
          <w:p w:rsidR="00632400" w:rsidRDefault="00632400">
            <w:pPr>
              <w:pStyle w:val="ConsPlusNormal"/>
              <w:jc w:val="center"/>
            </w:pPr>
            <w:r>
              <w:t>Вид нормативного правового акта</w:t>
            </w:r>
          </w:p>
        </w:tc>
        <w:tc>
          <w:tcPr>
            <w:tcW w:w="3628" w:type="dxa"/>
          </w:tcPr>
          <w:p w:rsidR="00632400" w:rsidRDefault="00632400">
            <w:pPr>
              <w:pStyle w:val="ConsPlusNormal"/>
              <w:jc w:val="center"/>
            </w:pPr>
            <w:r>
              <w:t>Основные положения нормативного правового акта</w:t>
            </w:r>
          </w:p>
        </w:tc>
        <w:tc>
          <w:tcPr>
            <w:tcW w:w="2665" w:type="dxa"/>
          </w:tcPr>
          <w:p w:rsidR="00632400" w:rsidRDefault="00632400">
            <w:pPr>
              <w:pStyle w:val="ConsPlusNormal"/>
              <w:jc w:val="center"/>
            </w:pPr>
            <w:r>
              <w:t>Наименование исполнительного органа государственной власти Пензенской области, ответственного за подготовку нормативного правового акта</w:t>
            </w:r>
          </w:p>
        </w:tc>
        <w:tc>
          <w:tcPr>
            <w:tcW w:w="3969" w:type="dxa"/>
          </w:tcPr>
          <w:p w:rsidR="00632400" w:rsidRDefault="00632400">
            <w:pPr>
              <w:pStyle w:val="ConsPlusNormal"/>
              <w:jc w:val="center"/>
            </w:pPr>
            <w:r>
              <w:t>Ожидаемые сроки принятия</w:t>
            </w:r>
          </w:p>
        </w:tc>
      </w:tr>
      <w:tr w:rsidR="00632400">
        <w:tc>
          <w:tcPr>
            <w:tcW w:w="616" w:type="dxa"/>
          </w:tcPr>
          <w:p w:rsidR="00632400" w:rsidRDefault="00632400">
            <w:pPr>
              <w:pStyle w:val="ConsPlusNormal"/>
              <w:jc w:val="center"/>
            </w:pPr>
            <w:r>
              <w:t>1</w:t>
            </w:r>
          </w:p>
        </w:tc>
        <w:tc>
          <w:tcPr>
            <w:tcW w:w="1871" w:type="dxa"/>
          </w:tcPr>
          <w:p w:rsidR="00632400" w:rsidRDefault="00632400">
            <w:pPr>
              <w:pStyle w:val="ConsPlusNormal"/>
              <w:jc w:val="center"/>
            </w:pPr>
            <w:r>
              <w:t>2</w:t>
            </w:r>
          </w:p>
        </w:tc>
        <w:tc>
          <w:tcPr>
            <w:tcW w:w="3628" w:type="dxa"/>
          </w:tcPr>
          <w:p w:rsidR="00632400" w:rsidRDefault="00632400">
            <w:pPr>
              <w:pStyle w:val="ConsPlusNormal"/>
              <w:jc w:val="center"/>
            </w:pPr>
            <w:r>
              <w:t>3</w:t>
            </w:r>
          </w:p>
        </w:tc>
        <w:tc>
          <w:tcPr>
            <w:tcW w:w="2665" w:type="dxa"/>
          </w:tcPr>
          <w:p w:rsidR="00632400" w:rsidRDefault="00632400">
            <w:pPr>
              <w:pStyle w:val="ConsPlusNormal"/>
              <w:jc w:val="center"/>
            </w:pPr>
            <w:r>
              <w:t>4</w:t>
            </w:r>
          </w:p>
        </w:tc>
        <w:tc>
          <w:tcPr>
            <w:tcW w:w="3969" w:type="dxa"/>
          </w:tcPr>
          <w:p w:rsidR="00632400" w:rsidRDefault="00632400">
            <w:pPr>
              <w:pStyle w:val="ConsPlusNormal"/>
              <w:jc w:val="center"/>
            </w:pPr>
            <w:r>
              <w:t>5</w:t>
            </w:r>
          </w:p>
        </w:tc>
      </w:tr>
      <w:tr w:rsidR="00632400">
        <w:tc>
          <w:tcPr>
            <w:tcW w:w="616" w:type="dxa"/>
          </w:tcPr>
          <w:p w:rsidR="00632400" w:rsidRDefault="00632400">
            <w:pPr>
              <w:pStyle w:val="ConsPlusNormal"/>
            </w:pPr>
          </w:p>
        </w:tc>
        <w:tc>
          <w:tcPr>
            <w:tcW w:w="12133" w:type="dxa"/>
            <w:gridSpan w:val="4"/>
          </w:tcPr>
          <w:p w:rsidR="00632400" w:rsidRDefault="00632400">
            <w:pPr>
              <w:pStyle w:val="ConsPlusNormal"/>
              <w:jc w:val="center"/>
              <w:outlineLvl w:val="2"/>
            </w:pPr>
            <w:r>
              <w:t>Подпрограмма 2 "Социальная поддержка детей Пензенской области"</w:t>
            </w:r>
          </w:p>
        </w:tc>
      </w:tr>
      <w:tr w:rsidR="00632400">
        <w:tc>
          <w:tcPr>
            <w:tcW w:w="616" w:type="dxa"/>
          </w:tcPr>
          <w:p w:rsidR="00632400" w:rsidRDefault="00632400">
            <w:pPr>
              <w:pStyle w:val="ConsPlusNormal"/>
            </w:pPr>
          </w:p>
        </w:tc>
        <w:tc>
          <w:tcPr>
            <w:tcW w:w="1871" w:type="dxa"/>
          </w:tcPr>
          <w:p w:rsidR="00632400" w:rsidRDefault="00632400">
            <w:pPr>
              <w:pStyle w:val="ConsPlusNormal"/>
              <w:jc w:val="center"/>
            </w:pPr>
            <w:r>
              <w:t>Постановление Правительства Пензенской области</w:t>
            </w:r>
          </w:p>
        </w:tc>
        <w:tc>
          <w:tcPr>
            <w:tcW w:w="3628" w:type="dxa"/>
          </w:tcPr>
          <w:p w:rsidR="00632400" w:rsidRDefault="00632400">
            <w:pPr>
              <w:pStyle w:val="ConsPlusNormal"/>
              <w:jc w:val="center"/>
            </w:pPr>
            <w:r>
              <w:t>Об организации отдыха и оздоровления детей, находящихся в трудной жизненной ситуации</w:t>
            </w:r>
          </w:p>
        </w:tc>
        <w:tc>
          <w:tcPr>
            <w:tcW w:w="2665" w:type="dxa"/>
          </w:tcPr>
          <w:p w:rsidR="00632400" w:rsidRDefault="00632400">
            <w:pPr>
              <w:pStyle w:val="ConsPlusNormal"/>
              <w:jc w:val="center"/>
            </w:pPr>
            <w:r>
              <w:t>Министерство труда, социальной защиты и демографии Пензенской области</w:t>
            </w:r>
          </w:p>
        </w:tc>
        <w:tc>
          <w:tcPr>
            <w:tcW w:w="3969" w:type="dxa"/>
          </w:tcPr>
          <w:p w:rsidR="00632400" w:rsidRDefault="00632400">
            <w:pPr>
              <w:pStyle w:val="ConsPlusNormal"/>
              <w:jc w:val="center"/>
            </w:pPr>
            <w:hyperlink r:id="rId280">
              <w:r>
                <w:rPr>
                  <w:color w:val="0000FF"/>
                </w:rPr>
                <w:t>Постановление</w:t>
              </w:r>
            </w:hyperlink>
            <w:r>
              <w:t xml:space="preserve"> Правительства Пензенской области от 13.03.2015 N 131-пП "Об организации отдыха и оздоровления детей, находящихся в трудной жизненной ситуации"</w:t>
            </w:r>
          </w:p>
        </w:tc>
      </w:tr>
      <w:tr w:rsidR="00632400">
        <w:tc>
          <w:tcPr>
            <w:tcW w:w="616" w:type="dxa"/>
          </w:tcPr>
          <w:p w:rsidR="00632400" w:rsidRDefault="00632400">
            <w:pPr>
              <w:pStyle w:val="ConsPlusNormal"/>
            </w:pPr>
          </w:p>
        </w:tc>
        <w:tc>
          <w:tcPr>
            <w:tcW w:w="12133" w:type="dxa"/>
            <w:gridSpan w:val="4"/>
          </w:tcPr>
          <w:p w:rsidR="00632400" w:rsidRDefault="00632400">
            <w:pPr>
              <w:pStyle w:val="ConsPlusNormal"/>
              <w:jc w:val="center"/>
              <w:outlineLvl w:val="2"/>
            </w:pPr>
            <w:r>
              <w:t>Подпрограмма 3 "Старшее поколение Пензенской области"</w:t>
            </w:r>
          </w:p>
        </w:tc>
      </w:tr>
      <w:tr w:rsidR="00632400">
        <w:tc>
          <w:tcPr>
            <w:tcW w:w="616" w:type="dxa"/>
            <w:vMerge w:val="restart"/>
          </w:tcPr>
          <w:p w:rsidR="00632400" w:rsidRDefault="00632400">
            <w:pPr>
              <w:pStyle w:val="ConsPlusNormal"/>
            </w:pPr>
          </w:p>
        </w:tc>
        <w:tc>
          <w:tcPr>
            <w:tcW w:w="1871" w:type="dxa"/>
          </w:tcPr>
          <w:p w:rsidR="00632400" w:rsidRDefault="00632400">
            <w:pPr>
              <w:pStyle w:val="ConsPlusNormal"/>
              <w:jc w:val="center"/>
            </w:pPr>
            <w:r>
              <w:t>Постановление Правительства Пензенской области</w:t>
            </w:r>
          </w:p>
        </w:tc>
        <w:tc>
          <w:tcPr>
            <w:tcW w:w="3628" w:type="dxa"/>
          </w:tcPr>
          <w:p w:rsidR="00632400" w:rsidRDefault="00632400">
            <w:pPr>
              <w:pStyle w:val="ConsPlusNormal"/>
              <w:jc w:val="center"/>
            </w:pPr>
            <w:r>
              <w:t>О порядке организации обучения компьютерной грамотности неработающих пенсионеров</w:t>
            </w:r>
          </w:p>
        </w:tc>
        <w:tc>
          <w:tcPr>
            <w:tcW w:w="2665" w:type="dxa"/>
            <w:tcBorders>
              <w:bottom w:val="nil"/>
            </w:tcBorders>
          </w:tcPr>
          <w:p w:rsidR="00632400" w:rsidRDefault="00632400">
            <w:pPr>
              <w:pStyle w:val="ConsPlusNormal"/>
              <w:jc w:val="center"/>
            </w:pPr>
            <w:r>
              <w:t>Министерство труда, социальной защиты и демографии Пензенской области</w:t>
            </w:r>
          </w:p>
        </w:tc>
        <w:tc>
          <w:tcPr>
            <w:tcW w:w="3969" w:type="dxa"/>
            <w:tcBorders>
              <w:bottom w:val="nil"/>
            </w:tcBorders>
          </w:tcPr>
          <w:p w:rsidR="00632400" w:rsidRDefault="00632400">
            <w:pPr>
              <w:pStyle w:val="ConsPlusNormal"/>
              <w:jc w:val="center"/>
            </w:pPr>
            <w:r>
              <w:t>III квартал 2015 года</w:t>
            </w:r>
          </w:p>
        </w:tc>
      </w:tr>
      <w:tr w:rsidR="00632400">
        <w:tc>
          <w:tcPr>
            <w:tcW w:w="616" w:type="dxa"/>
            <w:vMerge/>
          </w:tcPr>
          <w:p w:rsidR="00632400" w:rsidRDefault="00632400">
            <w:pPr>
              <w:pStyle w:val="ConsPlusNormal"/>
            </w:pPr>
          </w:p>
        </w:tc>
        <w:tc>
          <w:tcPr>
            <w:tcW w:w="1871" w:type="dxa"/>
          </w:tcPr>
          <w:p w:rsidR="00632400" w:rsidRDefault="00632400">
            <w:pPr>
              <w:pStyle w:val="ConsPlusNormal"/>
              <w:jc w:val="center"/>
            </w:pPr>
            <w:r>
              <w:t>Постановление Правительства Пензенской области</w:t>
            </w:r>
          </w:p>
        </w:tc>
        <w:tc>
          <w:tcPr>
            <w:tcW w:w="3628" w:type="dxa"/>
          </w:tcPr>
          <w:p w:rsidR="00632400" w:rsidRDefault="00632400">
            <w:pPr>
              <w:pStyle w:val="ConsPlusNormal"/>
              <w:jc w:val="center"/>
            </w:pPr>
            <w:r>
              <w:t>О внесении изменений в постановление Правительства Пензенской области от 17.04.2008 N 252-пП</w:t>
            </w:r>
          </w:p>
          <w:p w:rsidR="00632400" w:rsidRDefault="00632400">
            <w:pPr>
              <w:pStyle w:val="ConsPlusNormal"/>
              <w:jc w:val="center"/>
            </w:pPr>
            <w:r>
              <w:t>(с последующими изменениями)</w:t>
            </w:r>
          </w:p>
        </w:tc>
        <w:tc>
          <w:tcPr>
            <w:tcW w:w="2665" w:type="dxa"/>
            <w:tcBorders>
              <w:top w:val="nil"/>
            </w:tcBorders>
          </w:tcPr>
          <w:p w:rsidR="00632400" w:rsidRDefault="00632400">
            <w:pPr>
              <w:pStyle w:val="ConsPlusNormal"/>
              <w:jc w:val="center"/>
            </w:pPr>
            <w:r>
              <w:t>Министерство труда, социальной защиты и демографии Пензенской области</w:t>
            </w:r>
          </w:p>
        </w:tc>
        <w:tc>
          <w:tcPr>
            <w:tcW w:w="3969" w:type="dxa"/>
            <w:tcBorders>
              <w:top w:val="nil"/>
            </w:tcBorders>
          </w:tcPr>
          <w:p w:rsidR="00632400" w:rsidRDefault="00632400">
            <w:pPr>
              <w:pStyle w:val="ConsPlusNormal"/>
              <w:jc w:val="center"/>
            </w:pPr>
            <w:r>
              <w:t>II квартал 2015 года</w:t>
            </w:r>
          </w:p>
        </w:tc>
      </w:tr>
      <w:tr w:rsidR="00632400">
        <w:tc>
          <w:tcPr>
            <w:tcW w:w="616" w:type="dxa"/>
          </w:tcPr>
          <w:p w:rsidR="00632400" w:rsidRDefault="00632400">
            <w:pPr>
              <w:pStyle w:val="ConsPlusNormal"/>
            </w:pPr>
          </w:p>
        </w:tc>
        <w:tc>
          <w:tcPr>
            <w:tcW w:w="12133" w:type="dxa"/>
            <w:gridSpan w:val="4"/>
          </w:tcPr>
          <w:p w:rsidR="00632400" w:rsidRDefault="00632400">
            <w:pPr>
              <w:pStyle w:val="ConsPlusNormal"/>
              <w:jc w:val="center"/>
              <w:outlineLvl w:val="2"/>
            </w:pPr>
            <w:r>
              <w:t>Подпрограмма 4 "Социальная поддержка отдельных категорий граждан Пензенской области в жилищной сфере"</w:t>
            </w:r>
          </w:p>
        </w:tc>
      </w:tr>
      <w:tr w:rsidR="00632400">
        <w:tc>
          <w:tcPr>
            <w:tcW w:w="616" w:type="dxa"/>
          </w:tcPr>
          <w:p w:rsidR="00632400" w:rsidRDefault="00632400">
            <w:pPr>
              <w:pStyle w:val="ConsPlusNormal"/>
            </w:pPr>
          </w:p>
        </w:tc>
        <w:tc>
          <w:tcPr>
            <w:tcW w:w="1871" w:type="dxa"/>
          </w:tcPr>
          <w:p w:rsidR="00632400" w:rsidRDefault="00632400">
            <w:pPr>
              <w:pStyle w:val="ConsPlusNormal"/>
              <w:jc w:val="center"/>
            </w:pPr>
            <w:r>
              <w:t>Постановление Правительства Пензенской области</w:t>
            </w:r>
          </w:p>
        </w:tc>
        <w:tc>
          <w:tcPr>
            <w:tcW w:w="3628" w:type="dxa"/>
          </w:tcPr>
          <w:p w:rsidR="00632400" w:rsidRDefault="00632400">
            <w:pPr>
              <w:pStyle w:val="ConsPlusNormal"/>
              <w:jc w:val="center"/>
            </w:pPr>
            <w:r>
              <w:t>О создании комиссии по рассмотрению списков претендентов из числа работников государственных бюджетных, казенных и автономных учреждений Пензенской области на получение единовременной выплаты из средств бюджета Пензенской области на приобретение (строительства) жилого помещения</w:t>
            </w:r>
          </w:p>
        </w:tc>
        <w:tc>
          <w:tcPr>
            <w:tcW w:w="2665" w:type="dxa"/>
          </w:tcPr>
          <w:p w:rsidR="00632400" w:rsidRDefault="00632400">
            <w:pPr>
              <w:pStyle w:val="ConsPlusNormal"/>
              <w:jc w:val="center"/>
            </w:pPr>
            <w:r>
              <w:t>Министерство труда, социальной защиты и демографии Пензенской области</w:t>
            </w:r>
          </w:p>
        </w:tc>
        <w:tc>
          <w:tcPr>
            <w:tcW w:w="3969" w:type="dxa"/>
          </w:tcPr>
          <w:p w:rsidR="00632400" w:rsidRDefault="00632400">
            <w:pPr>
              <w:pStyle w:val="ConsPlusNormal"/>
              <w:jc w:val="center"/>
            </w:pPr>
            <w:hyperlink r:id="rId281">
              <w:r>
                <w:rPr>
                  <w:color w:val="0000FF"/>
                </w:rPr>
                <w:t>Постановление</w:t>
              </w:r>
            </w:hyperlink>
            <w:r>
              <w:t xml:space="preserve"> Правительства Пензенской области от 27.02.2015 N 90-пП "О создании комиссии по рассмотрению списков претендентов из числа работников государственных бюджетных, казенных и автономных учреждений Пензенской области на получение единовременной выплаты из средств бюджета Пензенской области на приобретение (строительства) жилого помещения"</w:t>
            </w:r>
          </w:p>
        </w:tc>
      </w:tr>
      <w:tr w:rsidR="00632400">
        <w:tc>
          <w:tcPr>
            <w:tcW w:w="616" w:type="dxa"/>
          </w:tcPr>
          <w:p w:rsidR="00632400" w:rsidRDefault="00632400">
            <w:pPr>
              <w:pStyle w:val="ConsPlusNormal"/>
            </w:pPr>
          </w:p>
        </w:tc>
        <w:tc>
          <w:tcPr>
            <w:tcW w:w="12133" w:type="dxa"/>
            <w:gridSpan w:val="4"/>
          </w:tcPr>
          <w:p w:rsidR="00632400" w:rsidRDefault="00632400">
            <w:pPr>
              <w:pStyle w:val="ConsPlusNormal"/>
              <w:jc w:val="center"/>
              <w:outlineLvl w:val="2"/>
            </w:pPr>
            <w:r>
              <w:t>Подпрограмма 5 "Обеспечение граждан пожилого возраста и инвалидов, граждан, оказавшихся в трудной жизненной ситуации, стационарным обслуживанием и реабилитационными услугами"</w:t>
            </w:r>
          </w:p>
        </w:tc>
      </w:tr>
      <w:tr w:rsidR="00632400">
        <w:tc>
          <w:tcPr>
            <w:tcW w:w="616" w:type="dxa"/>
          </w:tcPr>
          <w:p w:rsidR="00632400" w:rsidRDefault="00632400">
            <w:pPr>
              <w:pStyle w:val="ConsPlusNormal"/>
            </w:pPr>
          </w:p>
        </w:tc>
        <w:tc>
          <w:tcPr>
            <w:tcW w:w="8164" w:type="dxa"/>
            <w:gridSpan w:val="3"/>
          </w:tcPr>
          <w:p w:rsidR="00632400" w:rsidRDefault="00632400">
            <w:pPr>
              <w:pStyle w:val="ConsPlusNormal"/>
              <w:jc w:val="center"/>
            </w:pPr>
            <w:r>
              <w:t>Принятие нормативного правового акта</w:t>
            </w:r>
          </w:p>
        </w:tc>
        <w:tc>
          <w:tcPr>
            <w:tcW w:w="3969" w:type="dxa"/>
          </w:tcPr>
          <w:p w:rsidR="00632400" w:rsidRDefault="00632400">
            <w:pPr>
              <w:pStyle w:val="ConsPlusNormal"/>
              <w:jc w:val="center"/>
            </w:pPr>
            <w:r>
              <w:t>не планируется</w:t>
            </w:r>
          </w:p>
        </w:tc>
      </w:tr>
      <w:tr w:rsidR="00632400">
        <w:tc>
          <w:tcPr>
            <w:tcW w:w="616" w:type="dxa"/>
          </w:tcPr>
          <w:p w:rsidR="00632400" w:rsidRDefault="00632400">
            <w:pPr>
              <w:pStyle w:val="ConsPlusNormal"/>
            </w:pPr>
          </w:p>
        </w:tc>
        <w:tc>
          <w:tcPr>
            <w:tcW w:w="12133" w:type="dxa"/>
            <w:gridSpan w:val="4"/>
          </w:tcPr>
          <w:p w:rsidR="00632400" w:rsidRDefault="00632400">
            <w:pPr>
              <w:pStyle w:val="ConsPlusNormal"/>
              <w:jc w:val="center"/>
              <w:outlineLvl w:val="2"/>
            </w:pPr>
            <w:r>
              <w:t>Подпрограмма 6 "Предоставление субсидий, субвенций и иных межбюджетных трансфертов из бюджета Пензенской области. Оказание государственной социальной помощи на основании социального контракта в Пензенской области"</w:t>
            </w:r>
          </w:p>
        </w:tc>
      </w:tr>
      <w:tr w:rsidR="00632400">
        <w:tc>
          <w:tcPr>
            <w:tcW w:w="616" w:type="dxa"/>
          </w:tcPr>
          <w:p w:rsidR="00632400" w:rsidRDefault="00632400">
            <w:pPr>
              <w:pStyle w:val="ConsPlusNormal"/>
            </w:pPr>
          </w:p>
        </w:tc>
        <w:tc>
          <w:tcPr>
            <w:tcW w:w="8164" w:type="dxa"/>
            <w:gridSpan w:val="3"/>
          </w:tcPr>
          <w:p w:rsidR="00632400" w:rsidRDefault="00632400">
            <w:pPr>
              <w:pStyle w:val="ConsPlusNormal"/>
              <w:jc w:val="center"/>
            </w:pPr>
            <w:r>
              <w:t>Принятие нормативного правового акта</w:t>
            </w:r>
          </w:p>
        </w:tc>
        <w:tc>
          <w:tcPr>
            <w:tcW w:w="3969" w:type="dxa"/>
          </w:tcPr>
          <w:p w:rsidR="00632400" w:rsidRDefault="00632400">
            <w:pPr>
              <w:pStyle w:val="ConsPlusNormal"/>
              <w:jc w:val="center"/>
            </w:pPr>
            <w:r>
              <w:t>Не планируется</w:t>
            </w:r>
          </w:p>
        </w:tc>
      </w:tr>
      <w:tr w:rsidR="00632400">
        <w:tc>
          <w:tcPr>
            <w:tcW w:w="616" w:type="dxa"/>
          </w:tcPr>
          <w:p w:rsidR="00632400" w:rsidRDefault="00632400">
            <w:pPr>
              <w:pStyle w:val="ConsPlusNormal"/>
            </w:pPr>
          </w:p>
        </w:tc>
        <w:tc>
          <w:tcPr>
            <w:tcW w:w="12133" w:type="dxa"/>
            <w:gridSpan w:val="4"/>
          </w:tcPr>
          <w:p w:rsidR="00632400" w:rsidRDefault="00632400">
            <w:pPr>
              <w:pStyle w:val="ConsPlusNormal"/>
              <w:jc w:val="center"/>
              <w:outlineLvl w:val="2"/>
            </w:pPr>
            <w:r>
              <w:t>Подпрограмма 7 "Предоставление мер социальной поддержки отдельным категориям граждан за счет средств федерального бюджета"</w:t>
            </w:r>
          </w:p>
        </w:tc>
      </w:tr>
      <w:tr w:rsidR="00632400">
        <w:tc>
          <w:tcPr>
            <w:tcW w:w="616" w:type="dxa"/>
          </w:tcPr>
          <w:p w:rsidR="00632400" w:rsidRDefault="00632400">
            <w:pPr>
              <w:pStyle w:val="ConsPlusNormal"/>
            </w:pPr>
          </w:p>
        </w:tc>
        <w:tc>
          <w:tcPr>
            <w:tcW w:w="8164" w:type="dxa"/>
            <w:gridSpan w:val="3"/>
          </w:tcPr>
          <w:p w:rsidR="00632400" w:rsidRDefault="00632400">
            <w:pPr>
              <w:pStyle w:val="ConsPlusNormal"/>
              <w:jc w:val="center"/>
            </w:pPr>
            <w:r>
              <w:t>Принятие нормативного правового акта</w:t>
            </w:r>
          </w:p>
        </w:tc>
        <w:tc>
          <w:tcPr>
            <w:tcW w:w="3969" w:type="dxa"/>
          </w:tcPr>
          <w:p w:rsidR="00632400" w:rsidRDefault="00632400">
            <w:pPr>
              <w:pStyle w:val="ConsPlusNormal"/>
              <w:jc w:val="center"/>
            </w:pPr>
            <w:r>
              <w:t>не планируется</w:t>
            </w:r>
          </w:p>
        </w:tc>
      </w:tr>
    </w:tbl>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right"/>
        <w:outlineLvl w:val="1"/>
      </w:pPr>
      <w:r>
        <w:t>Приложение N 4</w:t>
      </w:r>
    </w:p>
    <w:p w:rsidR="00632400" w:rsidRDefault="00632400">
      <w:pPr>
        <w:pStyle w:val="ConsPlusNormal"/>
        <w:jc w:val="right"/>
      </w:pPr>
      <w:r>
        <w:t>к государственной программе</w:t>
      </w:r>
    </w:p>
    <w:p w:rsidR="00632400" w:rsidRDefault="00632400">
      <w:pPr>
        <w:pStyle w:val="ConsPlusNormal"/>
        <w:jc w:val="right"/>
      </w:pPr>
      <w:r>
        <w:t>Пензенской области</w:t>
      </w:r>
    </w:p>
    <w:p w:rsidR="00632400" w:rsidRDefault="00632400">
      <w:pPr>
        <w:pStyle w:val="ConsPlusNormal"/>
        <w:jc w:val="right"/>
      </w:pPr>
      <w:r>
        <w:t>"Социальная поддержка граждан</w:t>
      </w:r>
    </w:p>
    <w:p w:rsidR="00632400" w:rsidRDefault="00632400">
      <w:pPr>
        <w:pStyle w:val="ConsPlusNormal"/>
        <w:jc w:val="right"/>
      </w:pPr>
      <w:r>
        <w:t>в Пензенской области"</w:t>
      </w:r>
    </w:p>
    <w:p w:rsidR="00632400" w:rsidRDefault="00632400">
      <w:pPr>
        <w:pStyle w:val="ConsPlusNormal"/>
        <w:jc w:val="both"/>
      </w:pPr>
    </w:p>
    <w:p w:rsidR="00632400" w:rsidRDefault="00632400">
      <w:pPr>
        <w:pStyle w:val="ConsPlusTitle"/>
        <w:jc w:val="center"/>
      </w:pPr>
      <w:r>
        <w:t>РЕСУРСНОЕ ОБЕСПЕЧЕНИЕ</w:t>
      </w:r>
    </w:p>
    <w:p w:rsidR="00632400" w:rsidRDefault="00632400">
      <w:pPr>
        <w:pStyle w:val="ConsPlusTitle"/>
        <w:jc w:val="center"/>
      </w:pPr>
      <w:r>
        <w:t>РЕАЛИЗАЦИИ ГОСУДАРСТВЕННОЙ ПРОГРАММЫ ПЕНЗЕНСКОЙ ОБЛАСТИ</w:t>
      </w:r>
    </w:p>
    <w:p w:rsidR="00632400" w:rsidRDefault="00632400">
      <w:pPr>
        <w:pStyle w:val="ConsPlusTitle"/>
        <w:jc w:val="center"/>
      </w:pPr>
      <w:r>
        <w:t>"СОЦИАЛЬНАЯ ПОДДЕРЖКА ГРАЖДАН В ПЕНЗЕНСКОЙ ОБЛАСТИ" ЗА СЧЕТ</w:t>
      </w:r>
    </w:p>
    <w:p w:rsidR="00632400" w:rsidRDefault="00632400">
      <w:pPr>
        <w:pStyle w:val="ConsPlusTitle"/>
        <w:jc w:val="center"/>
      </w:pPr>
      <w:r>
        <w:t>ВСЕХ ИСТОЧНИКОВ ФИНАНСИРОВАНИЯ НА 2014 И 2015 ГОДЫ</w:t>
      </w:r>
    </w:p>
    <w:p w:rsidR="00632400" w:rsidRDefault="0063240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324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400" w:rsidRDefault="006324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400" w:rsidRDefault="006324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400" w:rsidRDefault="00632400">
            <w:pPr>
              <w:pStyle w:val="ConsPlusNormal"/>
              <w:jc w:val="center"/>
            </w:pPr>
            <w:r>
              <w:rPr>
                <w:color w:val="392C69"/>
              </w:rPr>
              <w:t>Список изменяющих документов</w:t>
            </w:r>
          </w:p>
          <w:p w:rsidR="00632400" w:rsidRDefault="00632400">
            <w:pPr>
              <w:pStyle w:val="ConsPlusNormal"/>
              <w:jc w:val="center"/>
            </w:pPr>
            <w:r>
              <w:rPr>
                <w:color w:val="392C69"/>
              </w:rPr>
              <w:t xml:space="preserve">(в ред. Постановлений Правительства Пензенской обл. от 23.05.2017 </w:t>
            </w:r>
            <w:hyperlink r:id="rId282">
              <w:r>
                <w:rPr>
                  <w:color w:val="0000FF"/>
                </w:rPr>
                <w:t>N 248-пП</w:t>
              </w:r>
            </w:hyperlink>
            <w:r>
              <w:rPr>
                <w:color w:val="392C69"/>
              </w:rPr>
              <w:t>,</w:t>
            </w:r>
          </w:p>
          <w:p w:rsidR="00632400" w:rsidRDefault="00632400">
            <w:pPr>
              <w:pStyle w:val="ConsPlusNormal"/>
              <w:jc w:val="center"/>
            </w:pPr>
            <w:r>
              <w:rPr>
                <w:color w:val="392C69"/>
              </w:rPr>
              <w:t xml:space="preserve">от 14.09.2018 </w:t>
            </w:r>
            <w:hyperlink r:id="rId283">
              <w:r>
                <w:rPr>
                  <w:color w:val="0000FF"/>
                </w:rPr>
                <w:t>N 501-пП</w:t>
              </w:r>
            </w:hyperlink>
            <w:r>
              <w:rPr>
                <w:color w:val="392C69"/>
              </w:rPr>
              <w:t xml:space="preserve">, от 09.09.2020 </w:t>
            </w:r>
            <w:hyperlink r:id="rId284">
              <w:r>
                <w:rPr>
                  <w:color w:val="0000FF"/>
                </w:rPr>
                <w:t>N 617-пП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2400" w:rsidRDefault="00632400">
            <w:pPr>
              <w:pStyle w:val="ConsPlusNormal"/>
            </w:pPr>
          </w:p>
        </w:tc>
      </w:tr>
    </w:tbl>
    <w:p w:rsidR="00632400" w:rsidRDefault="006324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814"/>
        <w:gridCol w:w="2381"/>
        <w:gridCol w:w="1871"/>
        <w:gridCol w:w="1474"/>
        <w:gridCol w:w="1474"/>
      </w:tblGrid>
      <w:tr w:rsidR="00632400">
        <w:tc>
          <w:tcPr>
            <w:tcW w:w="4819" w:type="dxa"/>
            <w:gridSpan w:val="3"/>
            <w:vMerge w:val="restart"/>
          </w:tcPr>
          <w:p w:rsidR="00632400" w:rsidRDefault="00632400">
            <w:pPr>
              <w:pStyle w:val="ConsPlusNormal"/>
              <w:jc w:val="center"/>
            </w:pPr>
            <w:r>
              <w:t>Ответственный исполнитель государственной программы</w:t>
            </w:r>
          </w:p>
        </w:tc>
        <w:tc>
          <w:tcPr>
            <w:tcW w:w="4819" w:type="dxa"/>
            <w:gridSpan w:val="3"/>
          </w:tcPr>
          <w:p w:rsidR="00632400" w:rsidRDefault="00632400">
            <w:pPr>
              <w:pStyle w:val="ConsPlusNormal"/>
              <w:jc w:val="center"/>
            </w:pPr>
            <w:r>
              <w:t>Министерство труда, социальной защиты и демографии Пензенской области</w:t>
            </w:r>
          </w:p>
        </w:tc>
      </w:tr>
      <w:tr w:rsidR="00632400">
        <w:tc>
          <w:tcPr>
            <w:tcW w:w="4819" w:type="dxa"/>
            <w:gridSpan w:val="3"/>
            <w:vMerge/>
          </w:tcPr>
          <w:p w:rsidR="00632400" w:rsidRDefault="00632400">
            <w:pPr>
              <w:pStyle w:val="ConsPlusNormal"/>
            </w:pPr>
          </w:p>
        </w:tc>
        <w:tc>
          <w:tcPr>
            <w:tcW w:w="1871" w:type="dxa"/>
            <w:vMerge w:val="restart"/>
          </w:tcPr>
          <w:p w:rsidR="00632400" w:rsidRDefault="00632400">
            <w:pPr>
              <w:pStyle w:val="ConsPlusNormal"/>
              <w:jc w:val="center"/>
            </w:pPr>
            <w:r>
              <w:t>Источник финансирования</w:t>
            </w:r>
          </w:p>
        </w:tc>
        <w:tc>
          <w:tcPr>
            <w:tcW w:w="2948" w:type="dxa"/>
            <w:gridSpan w:val="2"/>
          </w:tcPr>
          <w:p w:rsidR="00632400" w:rsidRDefault="00632400">
            <w:pPr>
              <w:pStyle w:val="ConsPlusNormal"/>
              <w:jc w:val="center"/>
            </w:pPr>
            <w:r>
              <w:t>Оценка расходов,</w:t>
            </w:r>
          </w:p>
          <w:p w:rsidR="00632400" w:rsidRDefault="00632400">
            <w:pPr>
              <w:pStyle w:val="ConsPlusNormal"/>
              <w:jc w:val="center"/>
            </w:pPr>
            <w:r>
              <w:t>тыс. руб.</w:t>
            </w:r>
          </w:p>
        </w:tc>
      </w:tr>
      <w:tr w:rsidR="00632400">
        <w:tc>
          <w:tcPr>
            <w:tcW w:w="624" w:type="dxa"/>
          </w:tcPr>
          <w:p w:rsidR="00632400" w:rsidRDefault="00632400">
            <w:pPr>
              <w:pStyle w:val="ConsPlusNormal"/>
              <w:jc w:val="center"/>
            </w:pPr>
            <w:r>
              <w:t>N п/п</w:t>
            </w:r>
          </w:p>
        </w:tc>
        <w:tc>
          <w:tcPr>
            <w:tcW w:w="1814" w:type="dxa"/>
          </w:tcPr>
          <w:p w:rsidR="00632400" w:rsidRDefault="00632400">
            <w:pPr>
              <w:pStyle w:val="ConsPlusNormal"/>
              <w:jc w:val="center"/>
            </w:pPr>
            <w:r>
              <w:t>Статус</w:t>
            </w:r>
          </w:p>
        </w:tc>
        <w:tc>
          <w:tcPr>
            <w:tcW w:w="2381" w:type="dxa"/>
          </w:tcPr>
          <w:p w:rsidR="00632400" w:rsidRDefault="00632400">
            <w:pPr>
              <w:pStyle w:val="ConsPlusNormal"/>
              <w:jc w:val="center"/>
            </w:pPr>
            <w:r>
              <w:t>Наименование государственной программы, подпрограммы, основного мероприятия</w:t>
            </w:r>
          </w:p>
        </w:tc>
        <w:tc>
          <w:tcPr>
            <w:tcW w:w="1871" w:type="dxa"/>
            <w:vMerge/>
          </w:tcPr>
          <w:p w:rsidR="00632400" w:rsidRDefault="00632400">
            <w:pPr>
              <w:pStyle w:val="ConsPlusNormal"/>
            </w:pPr>
          </w:p>
        </w:tc>
        <w:tc>
          <w:tcPr>
            <w:tcW w:w="1474" w:type="dxa"/>
          </w:tcPr>
          <w:p w:rsidR="00632400" w:rsidRDefault="00632400">
            <w:pPr>
              <w:pStyle w:val="ConsPlusNormal"/>
              <w:jc w:val="center"/>
            </w:pPr>
            <w:r>
              <w:t>2014 г.</w:t>
            </w:r>
          </w:p>
        </w:tc>
        <w:tc>
          <w:tcPr>
            <w:tcW w:w="1474" w:type="dxa"/>
          </w:tcPr>
          <w:p w:rsidR="00632400" w:rsidRDefault="00632400">
            <w:pPr>
              <w:pStyle w:val="ConsPlusNormal"/>
              <w:jc w:val="center"/>
            </w:pPr>
            <w:r>
              <w:t>2015 г.</w:t>
            </w:r>
          </w:p>
        </w:tc>
      </w:tr>
      <w:tr w:rsidR="00632400">
        <w:tc>
          <w:tcPr>
            <w:tcW w:w="624" w:type="dxa"/>
          </w:tcPr>
          <w:p w:rsidR="00632400" w:rsidRDefault="00632400">
            <w:pPr>
              <w:pStyle w:val="ConsPlusNormal"/>
              <w:jc w:val="center"/>
            </w:pPr>
            <w:r>
              <w:t>1</w:t>
            </w:r>
          </w:p>
        </w:tc>
        <w:tc>
          <w:tcPr>
            <w:tcW w:w="1814" w:type="dxa"/>
          </w:tcPr>
          <w:p w:rsidR="00632400" w:rsidRDefault="00632400">
            <w:pPr>
              <w:pStyle w:val="ConsPlusNormal"/>
              <w:jc w:val="center"/>
            </w:pPr>
            <w:r>
              <w:t>2</w:t>
            </w:r>
          </w:p>
        </w:tc>
        <w:tc>
          <w:tcPr>
            <w:tcW w:w="2381" w:type="dxa"/>
          </w:tcPr>
          <w:p w:rsidR="00632400" w:rsidRDefault="00632400">
            <w:pPr>
              <w:pStyle w:val="ConsPlusNormal"/>
              <w:jc w:val="center"/>
            </w:pPr>
            <w:r>
              <w:t>3</w:t>
            </w:r>
          </w:p>
        </w:tc>
        <w:tc>
          <w:tcPr>
            <w:tcW w:w="1871" w:type="dxa"/>
          </w:tcPr>
          <w:p w:rsidR="00632400" w:rsidRDefault="00632400">
            <w:pPr>
              <w:pStyle w:val="ConsPlusNormal"/>
              <w:jc w:val="center"/>
            </w:pPr>
            <w:r>
              <w:t>4</w:t>
            </w:r>
          </w:p>
        </w:tc>
        <w:tc>
          <w:tcPr>
            <w:tcW w:w="1474" w:type="dxa"/>
          </w:tcPr>
          <w:p w:rsidR="00632400" w:rsidRDefault="00632400">
            <w:pPr>
              <w:pStyle w:val="ConsPlusNormal"/>
              <w:jc w:val="center"/>
            </w:pPr>
            <w:r>
              <w:t>7</w:t>
            </w:r>
          </w:p>
        </w:tc>
        <w:tc>
          <w:tcPr>
            <w:tcW w:w="1474" w:type="dxa"/>
          </w:tcPr>
          <w:p w:rsidR="00632400" w:rsidRDefault="00632400">
            <w:pPr>
              <w:pStyle w:val="ConsPlusNormal"/>
              <w:jc w:val="center"/>
            </w:pPr>
            <w:r>
              <w:t>8</w:t>
            </w:r>
          </w:p>
        </w:tc>
      </w:tr>
      <w:tr w:rsidR="00632400">
        <w:tc>
          <w:tcPr>
            <w:tcW w:w="624" w:type="dxa"/>
            <w:vMerge w:val="restart"/>
            <w:tcBorders>
              <w:bottom w:val="nil"/>
            </w:tcBorders>
          </w:tcPr>
          <w:p w:rsidR="00632400" w:rsidRDefault="00632400">
            <w:pPr>
              <w:pStyle w:val="ConsPlusNormal"/>
            </w:pPr>
          </w:p>
        </w:tc>
        <w:tc>
          <w:tcPr>
            <w:tcW w:w="1814" w:type="dxa"/>
            <w:vMerge w:val="restart"/>
            <w:tcBorders>
              <w:bottom w:val="nil"/>
            </w:tcBorders>
          </w:tcPr>
          <w:p w:rsidR="00632400" w:rsidRDefault="00632400">
            <w:pPr>
              <w:pStyle w:val="ConsPlusNormal"/>
              <w:jc w:val="center"/>
            </w:pPr>
            <w:r>
              <w:t>Государственная программа</w:t>
            </w:r>
          </w:p>
        </w:tc>
        <w:tc>
          <w:tcPr>
            <w:tcW w:w="2381" w:type="dxa"/>
            <w:vMerge w:val="restart"/>
            <w:tcBorders>
              <w:bottom w:val="nil"/>
            </w:tcBorders>
          </w:tcPr>
          <w:p w:rsidR="00632400" w:rsidRDefault="00632400">
            <w:pPr>
              <w:pStyle w:val="ConsPlusNormal"/>
              <w:jc w:val="center"/>
            </w:pPr>
            <w:r>
              <w:t>Социальная поддержка граждан в Пензенской области</w:t>
            </w:r>
          </w:p>
        </w:tc>
        <w:tc>
          <w:tcPr>
            <w:tcW w:w="1871" w:type="dxa"/>
          </w:tcPr>
          <w:p w:rsidR="00632400" w:rsidRDefault="00632400">
            <w:pPr>
              <w:pStyle w:val="ConsPlusNormal"/>
              <w:jc w:val="center"/>
            </w:pPr>
            <w:r>
              <w:t>Всего, в том числе:</w:t>
            </w:r>
          </w:p>
        </w:tc>
        <w:tc>
          <w:tcPr>
            <w:tcW w:w="1474" w:type="dxa"/>
          </w:tcPr>
          <w:p w:rsidR="00632400" w:rsidRDefault="00632400">
            <w:pPr>
              <w:pStyle w:val="ConsPlusNormal"/>
              <w:jc w:val="center"/>
            </w:pPr>
            <w:r>
              <w:t>7 560 184,1</w:t>
            </w:r>
          </w:p>
        </w:tc>
        <w:tc>
          <w:tcPr>
            <w:tcW w:w="1474" w:type="dxa"/>
          </w:tcPr>
          <w:p w:rsidR="00632400" w:rsidRDefault="00632400">
            <w:pPr>
              <w:pStyle w:val="ConsPlusNormal"/>
              <w:jc w:val="center"/>
            </w:pPr>
            <w:r>
              <w:t>7 577 603,0</w:t>
            </w:r>
          </w:p>
        </w:tc>
      </w:tr>
      <w:tr w:rsidR="00632400">
        <w:tc>
          <w:tcPr>
            <w:tcW w:w="624" w:type="dxa"/>
            <w:vMerge/>
            <w:tcBorders>
              <w:bottom w:val="nil"/>
            </w:tcBorders>
          </w:tcPr>
          <w:p w:rsidR="00632400" w:rsidRDefault="00632400">
            <w:pPr>
              <w:pStyle w:val="ConsPlusNormal"/>
            </w:pPr>
          </w:p>
        </w:tc>
        <w:tc>
          <w:tcPr>
            <w:tcW w:w="1814" w:type="dxa"/>
            <w:vMerge/>
            <w:tcBorders>
              <w:bottom w:val="nil"/>
            </w:tcBorders>
          </w:tcPr>
          <w:p w:rsidR="00632400" w:rsidRDefault="00632400">
            <w:pPr>
              <w:pStyle w:val="ConsPlusNormal"/>
            </w:pPr>
          </w:p>
        </w:tc>
        <w:tc>
          <w:tcPr>
            <w:tcW w:w="2381" w:type="dxa"/>
            <w:vMerge/>
            <w:tcBorders>
              <w:bottom w:val="nil"/>
            </w:tcBorders>
          </w:tcPr>
          <w:p w:rsidR="00632400" w:rsidRDefault="00632400">
            <w:pPr>
              <w:pStyle w:val="ConsPlusNormal"/>
            </w:pPr>
          </w:p>
        </w:tc>
        <w:tc>
          <w:tcPr>
            <w:tcW w:w="1871" w:type="dxa"/>
          </w:tcPr>
          <w:p w:rsidR="00632400" w:rsidRDefault="00632400">
            <w:pPr>
              <w:pStyle w:val="ConsPlusNormal"/>
              <w:jc w:val="center"/>
            </w:pPr>
            <w:r>
              <w:t>федеральный бюджет</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r>
      <w:tr w:rsidR="00632400">
        <w:tc>
          <w:tcPr>
            <w:tcW w:w="624" w:type="dxa"/>
            <w:vMerge/>
            <w:tcBorders>
              <w:bottom w:val="nil"/>
            </w:tcBorders>
          </w:tcPr>
          <w:p w:rsidR="00632400" w:rsidRDefault="00632400">
            <w:pPr>
              <w:pStyle w:val="ConsPlusNormal"/>
            </w:pPr>
          </w:p>
        </w:tc>
        <w:tc>
          <w:tcPr>
            <w:tcW w:w="1814" w:type="dxa"/>
            <w:vMerge/>
            <w:tcBorders>
              <w:bottom w:val="nil"/>
            </w:tcBorders>
          </w:tcPr>
          <w:p w:rsidR="00632400" w:rsidRDefault="00632400">
            <w:pPr>
              <w:pStyle w:val="ConsPlusNormal"/>
            </w:pPr>
          </w:p>
        </w:tc>
        <w:tc>
          <w:tcPr>
            <w:tcW w:w="2381" w:type="dxa"/>
            <w:vMerge/>
            <w:tcBorders>
              <w:bottom w:val="nil"/>
            </w:tcBorders>
          </w:tcPr>
          <w:p w:rsidR="00632400" w:rsidRDefault="00632400">
            <w:pPr>
              <w:pStyle w:val="ConsPlusNormal"/>
            </w:pPr>
          </w:p>
        </w:tc>
        <w:tc>
          <w:tcPr>
            <w:tcW w:w="1871" w:type="dxa"/>
          </w:tcPr>
          <w:p w:rsidR="00632400" w:rsidRDefault="00632400">
            <w:pPr>
              <w:pStyle w:val="ConsPlusNormal"/>
              <w:jc w:val="center"/>
            </w:pPr>
            <w:r>
              <w:t>бюджет Пензенской области</w:t>
            </w:r>
          </w:p>
        </w:tc>
        <w:tc>
          <w:tcPr>
            <w:tcW w:w="1474" w:type="dxa"/>
          </w:tcPr>
          <w:p w:rsidR="00632400" w:rsidRDefault="00632400">
            <w:pPr>
              <w:pStyle w:val="ConsPlusNormal"/>
              <w:jc w:val="center"/>
            </w:pPr>
            <w:r>
              <w:t>6 949 246,4</w:t>
            </w:r>
          </w:p>
        </w:tc>
        <w:tc>
          <w:tcPr>
            <w:tcW w:w="1474" w:type="dxa"/>
          </w:tcPr>
          <w:p w:rsidR="00632400" w:rsidRDefault="00632400">
            <w:pPr>
              <w:pStyle w:val="ConsPlusNormal"/>
              <w:jc w:val="center"/>
            </w:pPr>
            <w:r>
              <w:t>7 048 091,3</w:t>
            </w:r>
          </w:p>
        </w:tc>
      </w:tr>
      <w:tr w:rsidR="00632400">
        <w:tc>
          <w:tcPr>
            <w:tcW w:w="624" w:type="dxa"/>
            <w:vMerge/>
            <w:tcBorders>
              <w:bottom w:val="nil"/>
            </w:tcBorders>
          </w:tcPr>
          <w:p w:rsidR="00632400" w:rsidRDefault="00632400">
            <w:pPr>
              <w:pStyle w:val="ConsPlusNormal"/>
            </w:pPr>
          </w:p>
        </w:tc>
        <w:tc>
          <w:tcPr>
            <w:tcW w:w="1814" w:type="dxa"/>
            <w:vMerge/>
            <w:tcBorders>
              <w:bottom w:val="nil"/>
            </w:tcBorders>
          </w:tcPr>
          <w:p w:rsidR="00632400" w:rsidRDefault="00632400">
            <w:pPr>
              <w:pStyle w:val="ConsPlusNormal"/>
            </w:pPr>
          </w:p>
        </w:tc>
        <w:tc>
          <w:tcPr>
            <w:tcW w:w="2381" w:type="dxa"/>
            <w:vMerge/>
            <w:tcBorders>
              <w:bottom w:val="nil"/>
            </w:tcBorders>
          </w:tcPr>
          <w:p w:rsidR="00632400" w:rsidRDefault="00632400">
            <w:pPr>
              <w:pStyle w:val="ConsPlusNormal"/>
            </w:pPr>
          </w:p>
        </w:tc>
        <w:tc>
          <w:tcPr>
            <w:tcW w:w="1871"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r>
      <w:tr w:rsidR="00632400">
        <w:tc>
          <w:tcPr>
            <w:tcW w:w="624" w:type="dxa"/>
            <w:vMerge/>
            <w:tcBorders>
              <w:bottom w:val="nil"/>
            </w:tcBorders>
          </w:tcPr>
          <w:p w:rsidR="00632400" w:rsidRDefault="00632400">
            <w:pPr>
              <w:pStyle w:val="ConsPlusNormal"/>
            </w:pPr>
          </w:p>
        </w:tc>
        <w:tc>
          <w:tcPr>
            <w:tcW w:w="1814" w:type="dxa"/>
            <w:vMerge/>
            <w:tcBorders>
              <w:bottom w:val="nil"/>
            </w:tcBorders>
          </w:tcPr>
          <w:p w:rsidR="00632400" w:rsidRDefault="00632400">
            <w:pPr>
              <w:pStyle w:val="ConsPlusNormal"/>
            </w:pPr>
          </w:p>
        </w:tc>
        <w:tc>
          <w:tcPr>
            <w:tcW w:w="2381" w:type="dxa"/>
            <w:vMerge/>
            <w:tcBorders>
              <w:bottom w:val="nil"/>
            </w:tcBorders>
          </w:tcPr>
          <w:p w:rsidR="00632400" w:rsidRDefault="00632400">
            <w:pPr>
              <w:pStyle w:val="ConsPlusNormal"/>
            </w:pPr>
          </w:p>
        </w:tc>
        <w:tc>
          <w:tcPr>
            <w:tcW w:w="1871" w:type="dxa"/>
          </w:tcPr>
          <w:p w:rsidR="00632400" w:rsidRDefault="00632400">
            <w:pPr>
              <w:pStyle w:val="ConsPlusNormal"/>
              <w:jc w:val="center"/>
            </w:pPr>
            <w:r>
              <w:t>бюджеты муниципальных образований Пензенской области</w:t>
            </w:r>
          </w:p>
        </w:tc>
        <w:tc>
          <w:tcPr>
            <w:tcW w:w="1474" w:type="dxa"/>
          </w:tcPr>
          <w:p w:rsidR="00632400" w:rsidRDefault="00632400">
            <w:pPr>
              <w:pStyle w:val="ConsPlusNormal"/>
              <w:jc w:val="center"/>
            </w:pPr>
            <w:r>
              <w:t>58 153,4</w:t>
            </w:r>
          </w:p>
        </w:tc>
        <w:tc>
          <w:tcPr>
            <w:tcW w:w="1474" w:type="dxa"/>
          </w:tcPr>
          <w:p w:rsidR="00632400" w:rsidRDefault="00632400">
            <w:pPr>
              <w:pStyle w:val="ConsPlusNormal"/>
              <w:jc w:val="center"/>
            </w:pPr>
            <w:r>
              <w:t>47 724,0</w:t>
            </w:r>
          </w:p>
        </w:tc>
      </w:tr>
      <w:tr w:rsidR="00632400">
        <w:tblPrEx>
          <w:tblBorders>
            <w:insideH w:val="nil"/>
          </w:tblBorders>
        </w:tblPrEx>
        <w:tc>
          <w:tcPr>
            <w:tcW w:w="624" w:type="dxa"/>
            <w:vMerge/>
            <w:tcBorders>
              <w:bottom w:val="nil"/>
            </w:tcBorders>
          </w:tcPr>
          <w:p w:rsidR="00632400" w:rsidRDefault="00632400">
            <w:pPr>
              <w:pStyle w:val="ConsPlusNormal"/>
            </w:pPr>
          </w:p>
        </w:tc>
        <w:tc>
          <w:tcPr>
            <w:tcW w:w="1814" w:type="dxa"/>
            <w:vMerge/>
            <w:tcBorders>
              <w:bottom w:val="nil"/>
            </w:tcBorders>
          </w:tcPr>
          <w:p w:rsidR="00632400" w:rsidRDefault="00632400">
            <w:pPr>
              <w:pStyle w:val="ConsPlusNormal"/>
            </w:pPr>
          </w:p>
        </w:tc>
        <w:tc>
          <w:tcPr>
            <w:tcW w:w="2381" w:type="dxa"/>
            <w:vMerge/>
            <w:tcBorders>
              <w:bottom w:val="nil"/>
            </w:tcBorders>
          </w:tcPr>
          <w:p w:rsidR="00632400" w:rsidRDefault="00632400">
            <w:pPr>
              <w:pStyle w:val="ConsPlusNormal"/>
            </w:pPr>
          </w:p>
        </w:tc>
        <w:tc>
          <w:tcPr>
            <w:tcW w:w="1871" w:type="dxa"/>
            <w:tcBorders>
              <w:bottom w:val="nil"/>
            </w:tcBorders>
          </w:tcPr>
          <w:p w:rsidR="00632400" w:rsidRDefault="00632400">
            <w:pPr>
              <w:pStyle w:val="ConsPlusNormal"/>
              <w:jc w:val="center"/>
            </w:pPr>
            <w:r>
              <w:t>иные источники</w:t>
            </w:r>
          </w:p>
        </w:tc>
        <w:tc>
          <w:tcPr>
            <w:tcW w:w="1474" w:type="dxa"/>
            <w:tcBorders>
              <w:bottom w:val="nil"/>
            </w:tcBorders>
          </w:tcPr>
          <w:p w:rsidR="00632400" w:rsidRDefault="00632400">
            <w:pPr>
              <w:pStyle w:val="ConsPlusNormal"/>
              <w:jc w:val="center"/>
            </w:pPr>
            <w:r>
              <w:t>552 784,3</w:t>
            </w:r>
          </w:p>
        </w:tc>
        <w:tc>
          <w:tcPr>
            <w:tcW w:w="1474" w:type="dxa"/>
            <w:tcBorders>
              <w:bottom w:val="nil"/>
            </w:tcBorders>
          </w:tcPr>
          <w:p w:rsidR="00632400" w:rsidRDefault="00632400">
            <w:pPr>
              <w:pStyle w:val="ConsPlusNormal"/>
              <w:jc w:val="center"/>
            </w:pPr>
            <w:r>
              <w:t>481 787,7</w:t>
            </w:r>
          </w:p>
        </w:tc>
      </w:tr>
      <w:tr w:rsidR="00632400">
        <w:tblPrEx>
          <w:tblBorders>
            <w:insideH w:val="nil"/>
          </w:tblBorders>
        </w:tblPrEx>
        <w:tc>
          <w:tcPr>
            <w:tcW w:w="9638" w:type="dxa"/>
            <w:gridSpan w:val="6"/>
            <w:tcBorders>
              <w:top w:val="nil"/>
            </w:tcBorders>
          </w:tcPr>
          <w:p w:rsidR="00632400" w:rsidRDefault="00632400">
            <w:pPr>
              <w:pStyle w:val="ConsPlusNormal"/>
              <w:jc w:val="both"/>
            </w:pPr>
            <w:r>
              <w:t xml:space="preserve">(в ред. Постановлений Правительства Пензенской обл. от 14.09.2018 </w:t>
            </w:r>
            <w:hyperlink r:id="rId285">
              <w:r>
                <w:rPr>
                  <w:color w:val="0000FF"/>
                </w:rPr>
                <w:t>N 501-пП</w:t>
              </w:r>
            </w:hyperlink>
            <w:r>
              <w:t>,</w:t>
            </w:r>
          </w:p>
          <w:p w:rsidR="00632400" w:rsidRDefault="00632400">
            <w:pPr>
              <w:pStyle w:val="ConsPlusNormal"/>
              <w:jc w:val="both"/>
            </w:pPr>
            <w:r>
              <w:t xml:space="preserve">от 09.09.2020 </w:t>
            </w:r>
            <w:hyperlink r:id="rId286">
              <w:r>
                <w:rPr>
                  <w:color w:val="0000FF"/>
                </w:rPr>
                <w:t>N 617-пП</w:t>
              </w:r>
            </w:hyperlink>
            <w:r>
              <w:t>)</w:t>
            </w:r>
          </w:p>
        </w:tc>
      </w:tr>
      <w:tr w:rsidR="00632400">
        <w:tc>
          <w:tcPr>
            <w:tcW w:w="624" w:type="dxa"/>
            <w:vMerge w:val="restart"/>
          </w:tcPr>
          <w:p w:rsidR="00632400" w:rsidRDefault="00632400">
            <w:pPr>
              <w:pStyle w:val="ConsPlusNormal"/>
              <w:jc w:val="right"/>
            </w:pPr>
            <w:r>
              <w:t>1.</w:t>
            </w:r>
          </w:p>
        </w:tc>
        <w:tc>
          <w:tcPr>
            <w:tcW w:w="1814" w:type="dxa"/>
            <w:vMerge w:val="restart"/>
          </w:tcPr>
          <w:p w:rsidR="00632400" w:rsidRDefault="00632400">
            <w:pPr>
              <w:pStyle w:val="ConsPlusNormal"/>
              <w:jc w:val="center"/>
            </w:pPr>
            <w:hyperlink w:anchor="P258">
              <w:r>
                <w:rPr>
                  <w:color w:val="0000FF"/>
                </w:rPr>
                <w:t>Подпрограмма 1</w:t>
              </w:r>
            </w:hyperlink>
          </w:p>
        </w:tc>
        <w:tc>
          <w:tcPr>
            <w:tcW w:w="2381" w:type="dxa"/>
            <w:vMerge w:val="restart"/>
          </w:tcPr>
          <w:p w:rsidR="00632400" w:rsidRDefault="00632400">
            <w:pPr>
              <w:pStyle w:val="ConsPlusNormal"/>
              <w:jc w:val="center"/>
            </w:pPr>
            <w:r>
              <w:t>Доступная среда в Пензенской области</w:t>
            </w:r>
          </w:p>
        </w:tc>
        <w:tc>
          <w:tcPr>
            <w:tcW w:w="1871" w:type="dxa"/>
          </w:tcPr>
          <w:p w:rsidR="00632400" w:rsidRDefault="00632400">
            <w:pPr>
              <w:pStyle w:val="ConsPlusNormal"/>
              <w:jc w:val="center"/>
            </w:pPr>
            <w:r>
              <w:t>Всего, в том числе:</w:t>
            </w:r>
          </w:p>
        </w:tc>
        <w:tc>
          <w:tcPr>
            <w:tcW w:w="1474" w:type="dxa"/>
          </w:tcPr>
          <w:p w:rsidR="00632400" w:rsidRDefault="00632400">
            <w:pPr>
              <w:pStyle w:val="ConsPlusNormal"/>
              <w:jc w:val="center"/>
            </w:pPr>
            <w:r>
              <w:t>69 255,5</w:t>
            </w:r>
          </w:p>
        </w:tc>
        <w:tc>
          <w:tcPr>
            <w:tcW w:w="1474" w:type="dxa"/>
          </w:tcPr>
          <w:p w:rsidR="00632400" w:rsidRDefault="00632400">
            <w:pPr>
              <w:pStyle w:val="ConsPlusNormal"/>
              <w:jc w:val="center"/>
            </w:pPr>
            <w:r>
              <w:t>11 839,9</w:t>
            </w:r>
          </w:p>
        </w:tc>
      </w:tr>
      <w:tr w:rsidR="00632400">
        <w:tc>
          <w:tcPr>
            <w:tcW w:w="624" w:type="dxa"/>
            <w:vMerge/>
          </w:tcPr>
          <w:p w:rsidR="00632400" w:rsidRDefault="00632400">
            <w:pPr>
              <w:pStyle w:val="ConsPlusNormal"/>
            </w:pPr>
          </w:p>
        </w:tc>
        <w:tc>
          <w:tcPr>
            <w:tcW w:w="1814" w:type="dxa"/>
            <w:vMerge/>
          </w:tcPr>
          <w:p w:rsidR="00632400" w:rsidRDefault="00632400">
            <w:pPr>
              <w:pStyle w:val="ConsPlusNormal"/>
            </w:pPr>
          </w:p>
        </w:tc>
        <w:tc>
          <w:tcPr>
            <w:tcW w:w="2381" w:type="dxa"/>
            <w:vMerge/>
          </w:tcPr>
          <w:p w:rsidR="00632400" w:rsidRDefault="00632400">
            <w:pPr>
              <w:pStyle w:val="ConsPlusNormal"/>
            </w:pPr>
          </w:p>
        </w:tc>
        <w:tc>
          <w:tcPr>
            <w:tcW w:w="1871" w:type="dxa"/>
          </w:tcPr>
          <w:p w:rsidR="00632400" w:rsidRDefault="00632400">
            <w:pPr>
              <w:pStyle w:val="ConsPlusNormal"/>
              <w:jc w:val="center"/>
            </w:pPr>
            <w:r>
              <w:t>федеральный бюджет</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r>
      <w:tr w:rsidR="00632400">
        <w:tc>
          <w:tcPr>
            <w:tcW w:w="624" w:type="dxa"/>
            <w:vMerge/>
          </w:tcPr>
          <w:p w:rsidR="00632400" w:rsidRDefault="00632400">
            <w:pPr>
              <w:pStyle w:val="ConsPlusNormal"/>
            </w:pPr>
          </w:p>
        </w:tc>
        <w:tc>
          <w:tcPr>
            <w:tcW w:w="1814" w:type="dxa"/>
            <w:vMerge/>
          </w:tcPr>
          <w:p w:rsidR="00632400" w:rsidRDefault="00632400">
            <w:pPr>
              <w:pStyle w:val="ConsPlusNormal"/>
            </w:pPr>
          </w:p>
        </w:tc>
        <w:tc>
          <w:tcPr>
            <w:tcW w:w="2381" w:type="dxa"/>
            <w:vMerge/>
          </w:tcPr>
          <w:p w:rsidR="00632400" w:rsidRDefault="00632400">
            <w:pPr>
              <w:pStyle w:val="ConsPlusNormal"/>
            </w:pPr>
          </w:p>
        </w:tc>
        <w:tc>
          <w:tcPr>
            <w:tcW w:w="1871" w:type="dxa"/>
          </w:tcPr>
          <w:p w:rsidR="00632400" w:rsidRDefault="00632400">
            <w:pPr>
              <w:pStyle w:val="ConsPlusNormal"/>
              <w:jc w:val="center"/>
            </w:pPr>
            <w:r>
              <w:t>бюджет Пензенской области</w:t>
            </w:r>
          </w:p>
        </w:tc>
        <w:tc>
          <w:tcPr>
            <w:tcW w:w="1474" w:type="dxa"/>
          </w:tcPr>
          <w:p w:rsidR="00632400" w:rsidRDefault="00632400">
            <w:pPr>
              <w:pStyle w:val="ConsPlusNormal"/>
              <w:jc w:val="center"/>
            </w:pPr>
            <w:r>
              <w:t>61 102,1</w:t>
            </w:r>
          </w:p>
        </w:tc>
        <w:tc>
          <w:tcPr>
            <w:tcW w:w="1474" w:type="dxa"/>
          </w:tcPr>
          <w:p w:rsidR="00632400" w:rsidRDefault="00632400">
            <w:pPr>
              <w:pStyle w:val="ConsPlusNormal"/>
              <w:jc w:val="center"/>
            </w:pPr>
            <w:r>
              <w:t>11 249,9</w:t>
            </w:r>
          </w:p>
        </w:tc>
      </w:tr>
      <w:tr w:rsidR="00632400">
        <w:tc>
          <w:tcPr>
            <w:tcW w:w="624" w:type="dxa"/>
            <w:vMerge/>
          </w:tcPr>
          <w:p w:rsidR="00632400" w:rsidRDefault="00632400">
            <w:pPr>
              <w:pStyle w:val="ConsPlusNormal"/>
            </w:pPr>
          </w:p>
        </w:tc>
        <w:tc>
          <w:tcPr>
            <w:tcW w:w="1814" w:type="dxa"/>
            <w:vMerge/>
          </w:tcPr>
          <w:p w:rsidR="00632400" w:rsidRDefault="00632400">
            <w:pPr>
              <w:pStyle w:val="ConsPlusNormal"/>
            </w:pPr>
          </w:p>
        </w:tc>
        <w:tc>
          <w:tcPr>
            <w:tcW w:w="2381" w:type="dxa"/>
            <w:vMerge/>
          </w:tcPr>
          <w:p w:rsidR="00632400" w:rsidRDefault="00632400">
            <w:pPr>
              <w:pStyle w:val="ConsPlusNormal"/>
            </w:pPr>
          </w:p>
        </w:tc>
        <w:tc>
          <w:tcPr>
            <w:tcW w:w="1871"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r>
      <w:tr w:rsidR="00632400">
        <w:tc>
          <w:tcPr>
            <w:tcW w:w="624" w:type="dxa"/>
            <w:vMerge/>
          </w:tcPr>
          <w:p w:rsidR="00632400" w:rsidRDefault="00632400">
            <w:pPr>
              <w:pStyle w:val="ConsPlusNormal"/>
            </w:pPr>
          </w:p>
        </w:tc>
        <w:tc>
          <w:tcPr>
            <w:tcW w:w="1814" w:type="dxa"/>
            <w:vMerge/>
          </w:tcPr>
          <w:p w:rsidR="00632400" w:rsidRDefault="00632400">
            <w:pPr>
              <w:pStyle w:val="ConsPlusNormal"/>
            </w:pPr>
          </w:p>
        </w:tc>
        <w:tc>
          <w:tcPr>
            <w:tcW w:w="2381" w:type="dxa"/>
            <w:vMerge/>
          </w:tcPr>
          <w:p w:rsidR="00632400" w:rsidRDefault="00632400">
            <w:pPr>
              <w:pStyle w:val="ConsPlusNormal"/>
            </w:pPr>
          </w:p>
        </w:tc>
        <w:tc>
          <w:tcPr>
            <w:tcW w:w="1871" w:type="dxa"/>
          </w:tcPr>
          <w:p w:rsidR="00632400" w:rsidRDefault="00632400">
            <w:pPr>
              <w:pStyle w:val="ConsPlusNormal"/>
              <w:jc w:val="center"/>
            </w:pPr>
            <w:r>
              <w:t>бюджеты муниципальных образований Пензенской области</w:t>
            </w:r>
          </w:p>
        </w:tc>
        <w:tc>
          <w:tcPr>
            <w:tcW w:w="1474" w:type="dxa"/>
          </w:tcPr>
          <w:p w:rsidR="00632400" w:rsidRDefault="00632400">
            <w:pPr>
              <w:pStyle w:val="ConsPlusNormal"/>
              <w:jc w:val="center"/>
            </w:pPr>
            <w:r>
              <w:t>8 153,4</w:t>
            </w:r>
          </w:p>
        </w:tc>
        <w:tc>
          <w:tcPr>
            <w:tcW w:w="1474" w:type="dxa"/>
          </w:tcPr>
          <w:p w:rsidR="00632400" w:rsidRDefault="00632400">
            <w:pPr>
              <w:pStyle w:val="ConsPlusNormal"/>
              <w:jc w:val="center"/>
            </w:pPr>
            <w:r>
              <w:t>590,0</w:t>
            </w:r>
          </w:p>
        </w:tc>
      </w:tr>
      <w:tr w:rsidR="00632400">
        <w:tc>
          <w:tcPr>
            <w:tcW w:w="624" w:type="dxa"/>
            <w:vMerge/>
          </w:tcPr>
          <w:p w:rsidR="00632400" w:rsidRDefault="00632400">
            <w:pPr>
              <w:pStyle w:val="ConsPlusNormal"/>
            </w:pPr>
          </w:p>
        </w:tc>
        <w:tc>
          <w:tcPr>
            <w:tcW w:w="1814" w:type="dxa"/>
            <w:vMerge/>
          </w:tcPr>
          <w:p w:rsidR="00632400" w:rsidRDefault="00632400">
            <w:pPr>
              <w:pStyle w:val="ConsPlusNormal"/>
            </w:pPr>
          </w:p>
        </w:tc>
        <w:tc>
          <w:tcPr>
            <w:tcW w:w="2381" w:type="dxa"/>
            <w:vMerge/>
          </w:tcPr>
          <w:p w:rsidR="00632400" w:rsidRDefault="00632400">
            <w:pPr>
              <w:pStyle w:val="ConsPlusNormal"/>
            </w:pPr>
          </w:p>
        </w:tc>
        <w:tc>
          <w:tcPr>
            <w:tcW w:w="1871" w:type="dxa"/>
          </w:tcPr>
          <w:p w:rsidR="00632400" w:rsidRDefault="00632400">
            <w:pPr>
              <w:pStyle w:val="ConsPlusNormal"/>
              <w:jc w:val="center"/>
            </w:pPr>
            <w:r>
              <w:t>иные источники</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r>
      <w:tr w:rsidR="00632400">
        <w:tc>
          <w:tcPr>
            <w:tcW w:w="624" w:type="dxa"/>
            <w:vMerge w:val="restart"/>
          </w:tcPr>
          <w:p w:rsidR="00632400" w:rsidRDefault="00632400">
            <w:pPr>
              <w:pStyle w:val="ConsPlusNormal"/>
              <w:jc w:val="center"/>
            </w:pPr>
            <w:r>
              <w:t>2.</w:t>
            </w:r>
          </w:p>
        </w:tc>
        <w:tc>
          <w:tcPr>
            <w:tcW w:w="1814" w:type="dxa"/>
            <w:vMerge w:val="restart"/>
          </w:tcPr>
          <w:p w:rsidR="00632400" w:rsidRDefault="00632400">
            <w:pPr>
              <w:pStyle w:val="ConsPlusNormal"/>
              <w:jc w:val="center"/>
            </w:pPr>
            <w:hyperlink w:anchor="P406">
              <w:r>
                <w:rPr>
                  <w:color w:val="0000FF"/>
                </w:rPr>
                <w:t>Подпрограмма 2</w:t>
              </w:r>
            </w:hyperlink>
          </w:p>
        </w:tc>
        <w:tc>
          <w:tcPr>
            <w:tcW w:w="2381" w:type="dxa"/>
            <w:vMerge w:val="restart"/>
          </w:tcPr>
          <w:p w:rsidR="00632400" w:rsidRDefault="00632400">
            <w:pPr>
              <w:pStyle w:val="ConsPlusNormal"/>
              <w:jc w:val="center"/>
            </w:pPr>
            <w:r>
              <w:t>Социальная поддержка детей Пензенской области</w:t>
            </w:r>
          </w:p>
        </w:tc>
        <w:tc>
          <w:tcPr>
            <w:tcW w:w="1871" w:type="dxa"/>
          </w:tcPr>
          <w:p w:rsidR="00632400" w:rsidRDefault="00632400">
            <w:pPr>
              <w:pStyle w:val="ConsPlusNormal"/>
              <w:jc w:val="center"/>
            </w:pPr>
            <w:r>
              <w:t>Всего, в том числе:</w:t>
            </w:r>
          </w:p>
        </w:tc>
        <w:tc>
          <w:tcPr>
            <w:tcW w:w="1474" w:type="dxa"/>
          </w:tcPr>
          <w:p w:rsidR="00632400" w:rsidRDefault="00632400">
            <w:pPr>
              <w:pStyle w:val="ConsPlusNormal"/>
              <w:jc w:val="center"/>
            </w:pPr>
            <w:r>
              <w:t>66 030,5</w:t>
            </w:r>
          </w:p>
        </w:tc>
        <w:tc>
          <w:tcPr>
            <w:tcW w:w="1474" w:type="dxa"/>
          </w:tcPr>
          <w:p w:rsidR="00632400" w:rsidRDefault="00632400">
            <w:pPr>
              <w:pStyle w:val="ConsPlusNormal"/>
              <w:jc w:val="center"/>
            </w:pPr>
            <w:r>
              <w:t>55 333,7</w:t>
            </w:r>
          </w:p>
        </w:tc>
      </w:tr>
      <w:tr w:rsidR="00632400">
        <w:tc>
          <w:tcPr>
            <w:tcW w:w="624" w:type="dxa"/>
            <w:vMerge/>
          </w:tcPr>
          <w:p w:rsidR="00632400" w:rsidRDefault="00632400">
            <w:pPr>
              <w:pStyle w:val="ConsPlusNormal"/>
            </w:pPr>
          </w:p>
        </w:tc>
        <w:tc>
          <w:tcPr>
            <w:tcW w:w="1814" w:type="dxa"/>
            <w:vMerge/>
          </w:tcPr>
          <w:p w:rsidR="00632400" w:rsidRDefault="00632400">
            <w:pPr>
              <w:pStyle w:val="ConsPlusNormal"/>
            </w:pPr>
          </w:p>
        </w:tc>
        <w:tc>
          <w:tcPr>
            <w:tcW w:w="2381" w:type="dxa"/>
            <w:vMerge/>
          </w:tcPr>
          <w:p w:rsidR="00632400" w:rsidRDefault="00632400">
            <w:pPr>
              <w:pStyle w:val="ConsPlusNormal"/>
            </w:pPr>
          </w:p>
        </w:tc>
        <w:tc>
          <w:tcPr>
            <w:tcW w:w="1871" w:type="dxa"/>
          </w:tcPr>
          <w:p w:rsidR="00632400" w:rsidRDefault="00632400">
            <w:pPr>
              <w:pStyle w:val="ConsPlusNormal"/>
              <w:jc w:val="center"/>
            </w:pPr>
            <w:r>
              <w:t>федеральный бюджет</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r>
      <w:tr w:rsidR="00632400">
        <w:tc>
          <w:tcPr>
            <w:tcW w:w="624" w:type="dxa"/>
            <w:vMerge/>
          </w:tcPr>
          <w:p w:rsidR="00632400" w:rsidRDefault="00632400">
            <w:pPr>
              <w:pStyle w:val="ConsPlusNormal"/>
            </w:pPr>
          </w:p>
        </w:tc>
        <w:tc>
          <w:tcPr>
            <w:tcW w:w="1814" w:type="dxa"/>
            <w:vMerge/>
          </w:tcPr>
          <w:p w:rsidR="00632400" w:rsidRDefault="00632400">
            <w:pPr>
              <w:pStyle w:val="ConsPlusNormal"/>
            </w:pPr>
          </w:p>
        </w:tc>
        <w:tc>
          <w:tcPr>
            <w:tcW w:w="2381" w:type="dxa"/>
            <w:vMerge/>
          </w:tcPr>
          <w:p w:rsidR="00632400" w:rsidRDefault="00632400">
            <w:pPr>
              <w:pStyle w:val="ConsPlusNormal"/>
            </w:pPr>
          </w:p>
        </w:tc>
        <w:tc>
          <w:tcPr>
            <w:tcW w:w="1871" w:type="dxa"/>
          </w:tcPr>
          <w:p w:rsidR="00632400" w:rsidRDefault="00632400">
            <w:pPr>
              <w:pStyle w:val="ConsPlusNormal"/>
              <w:jc w:val="center"/>
            </w:pPr>
            <w:r>
              <w:t>бюджет Пензенской области</w:t>
            </w:r>
          </w:p>
        </w:tc>
        <w:tc>
          <w:tcPr>
            <w:tcW w:w="1474" w:type="dxa"/>
          </w:tcPr>
          <w:p w:rsidR="00632400" w:rsidRDefault="00632400">
            <w:pPr>
              <w:pStyle w:val="ConsPlusNormal"/>
              <w:jc w:val="center"/>
            </w:pPr>
            <w:r>
              <w:t>66 030,5</w:t>
            </w:r>
          </w:p>
        </w:tc>
        <w:tc>
          <w:tcPr>
            <w:tcW w:w="1474" w:type="dxa"/>
          </w:tcPr>
          <w:p w:rsidR="00632400" w:rsidRDefault="00632400">
            <w:pPr>
              <w:pStyle w:val="ConsPlusNormal"/>
              <w:jc w:val="center"/>
            </w:pPr>
            <w:r>
              <w:t>55 333,7</w:t>
            </w:r>
          </w:p>
        </w:tc>
      </w:tr>
      <w:tr w:rsidR="00632400">
        <w:tc>
          <w:tcPr>
            <w:tcW w:w="624" w:type="dxa"/>
            <w:vMerge/>
          </w:tcPr>
          <w:p w:rsidR="00632400" w:rsidRDefault="00632400">
            <w:pPr>
              <w:pStyle w:val="ConsPlusNormal"/>
            </w:pPr>
          </w:p>
        </w:tc>
        <w:tc>
          <w:tcPr>
            <w:tcW w:w="1814" w:type="dxa"/>
            <w:vMerge/>
          </w:tcPr>
          <w:p w:rsidR="00632400" w:rsidRDefault="00632400">
            <w:pPr>
              <w:pStyle w:val="ConsPlusNormal"/>
            </w:pPr>
          </w:p>
        </w:tc>
        <w:tc>
          <w:tcPr>
            <w:tcW w:w="2381" w:type="dxa"/>
            <w:vMerge/>
          </w:tcPr>
          <w:p w:rsidR="00632400" w:rsidRDefault="00632400">
            <w:pPr>
              <w:pStyle w:val="ConsPlusNormal"/>
            </w:pPr>
          </w:p>
        </w:tc>
        <w:tc>
          <w:tcPr>
            <w:tcW w:w="1871"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r>
      <w:tr w:rsidR="00632400">
        <w:tc>
          <w:tcPr>
            <w:tcW w:w="624" w:type="dxa"/>
            <w:vMerge/>
          </w:tcPr>
          <w:p w:rsidR="00632400" w:rsidRDefault="00632400">
            <w:pPr>
              <w:pStyle w:val="ConsPlusNormal"/>
            </w:pPr>
          </w:p>
        </w:tc>
        <w:tc>
          <w:tcPr>
            <w:tcW w:w="1814" w:type="dxa"/>
            <w:vMerge/>
          </w:tcPr>
          <w:p w:rsidR="00632400" w:rsidRDefault="00632400">
            <w:pPr>
              <w:pStyle w:val="ConsPlusNormal"/>
            </w:pPr>
          </w:p>
        </w:tc>
        <w:tc>
          <w:tcPr>
            <w:tcW w:w="2381" w:type="dxa"/>
            <w:vMerge/>
          </w:tcPr>
          <w:p w:rsidR="00632400" w:rsidRDefault="00632400">
            <w:pPr>
              <w:pStyle w:val="ConsPlusNormal"/>
            </w:pPr>
          </w:p>
        </w:tc>
        <w:tc>
          <w:tcPr>
            <w:tcW w:w="1871" w:type="dxa"/>
          </w:tcPr>
          <w:p w:rsidR="00632400" w:rsidRDefault="00632400">
            <w:pPr>
              <w:pStyle w:val="ConsPlusNormal"/>
              <w:jc w:val="center"/>
            </w:pPr>
            <w:r>
              <w:t>бюджеты муниципальных образований Пензенской области</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r>
      <w:tr w:rsidR="00632400">
        <w:tc>
          <w:tcPr>
            <w:tcW w:w="624" w:type="dxa"/>
            <w:vMerge/>
          </w:tcPr>
          <w:p w:rsidR="00632400" w:rsidRDefault="00632400">
            <w:pPr>
              <w:pStyle w:val="ConsPlusNormal"/>
            </w:pPr>
          </w:p>
        </w:tc>
        <w:tc>
          <w:tcPr>
            <w:tcW w:w="1814" w:type="dxa"/>
            <w:vMerge/>
          </w:tcPr>
          <w:p w:rsidR="00632400" w:rsidRDefault="00632400">
            <w:pPr>
              <w:pStyle w:val="ConsPlusNormal"/>
            </w:pPr>
          </w:p>
        </w:tc>
        <w:tc>
          <w:tcPr>
            <w:tcW w:w="2381" w:type="dxa"/>
            <w:vMerge/>
          </w:tcPr>
          <w:p w:rsidR="00632400" w:rsidRDefault="00632400">
            <w:pPr>
              <w:pStyle w:val="ConsPlusNormal"/>
            </w:pPr>
          </w:p>
        </w:tc>
        <w:tc>
          <w:tcPr>
            <w:tcW w:w="1871" w:type="dxa"/>
          </w:tcPr>
          <w:p w:rsidR="00632400" w:rsidRDefault="00632400">
            <w:pPr>
              <w:pStyle w:val="ConsPlusNormal"/>
              <w:jc w:val="center"/>
            </w:pPr>
            <w:r>
              <w:t>иные источники</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r>
      <w:tr w:rsidR="00632400">
        <w:tc>
          <w:tcPr>
            <w:tcW w:w="624" w:type="dxa"/>
            <w:vMerge w:val="restart"/>
          </w:tcPr>
          <w:p w:rsidR="00632400" w:rsidRDefault="00632400">
            <w:pPr>
              <w:pStyle w:val="ConsPlusNormal"/>
              <w:jc w:val="center"/>
            </w:pPr>
            <w:r>
              <w:t>3.</w:t>
            </w:r>
          </w:p>
        </w:tc>
        <w:tc>
          <w:tcPr>
            <w:tcW w:w="1814" w:type="dxa"/>
            <w:vMerge w:val="restart"/>
          </w:tcPr>
          <w:p w:rsidR="00632400" w:rsidRDefault="00632400">
            <w:pPr>
              <w:pStyle w:val="ConsPlusNormal"/>
              <w:jc w:val="center"/>
            </w:pPr>
            <w:hyperlink w:anchor="P475">
              <w:r>
                <w:rPr>
                  <w:color w:val="0000FF"/>
                </w:rPr>
                <w:t>Подпрограмма 3</w:t>
              </w:r>
            </w:hyperlink>
          </w:p>
        </w:tc>
        <w:tc>
          <w:tcPr>
            <w:tcW w:w="2381" w:type="dxa"/>
            <w:vMerge w:val="restart"/>
          </w:tcPr>
          <w:p w:rsidR="00632400" w:rsidRDefault="00632400">
            <w:pPr>
              <w:pStyle w:val="ConsPlusNormal"/>
              <w:jc w:val="center"/>
            </w:pPr>
            <w:r>
              <w:t>Старшее поколение Пензенской области</w:t>
            </w:r>
          </w:p>
        </w:tc>
        <w:tc>
          <w:tcPr>
            <w:tcW w:w="1871" w:type="dxa"/>
          </w:tcPr>
          <w:p w:rsidR="00632400" w:rsidRDefault="00632400">
            <w:pPr>
              <w:pStyle w:val="ConsPlusNormal"/>
              <w:jc w:val="center"/>
            </w:pPr>
            <w:r>
              <w:t>Всего, в том числе:</w:t>
            </w:r>
          </w:p>
        </w:tc>
        <w:tc>
          <w:tcPr>
            <w:tcW w:w="1474" w:type="dxa"/>
          </w:tcPr>
          <w:p w:rsidR="00632400" w:rsidRDefault="00632400">
            <w:pPr>
              <w:pStyle w:val="ConsPlusNormal"/>
              <w:jc w:val="center"/>
            </w:pPr>
            <w:r>
              <w:t>26 774,9</w:t>
            </w:r>
          </w:p>
        </w:tc>
        <w:tc>
          <w:tcPr>
            <w:tcW w:w="1474" w:type="dxa"/>
          </w:tcPr>
          <w:p w:rsidR="00632400" w:rsidRDefault="00632400">
            <w:pPr>
              <w:pStyle w:val="ConsPlusNormal"/>
              <w:jc w:val="center"/>
            </w:pPr>
            <w:r>
              <w:t>11 756,3</w:t>
            </w:r>
          </w:p>
        </w:tc>
      </w:tr>
      <w:tr w:rsidR="00632400">
        <w:tc>
          <w:tcPr>
            <w:tcW w:w="624" w:type="dxa"/>
            <w:vMerge/>
          </w:tcPr>
          <w:p w:rsidR="00632400" w:rsidRDefault="00632400">
            <w:pPr>
              <w:pStyle w:val="ConsPlusNormal"/>
            </w:pPr>
          </w:p>
        </w:tc>
        <w:tc>
          <w:tcPr>
            <w:tcW w:w="1814" w:type="dxa"/>
            <w:vMerge/>
          </w:tcPr>
          <w:p w:rsidR="00632400" w:rsidRDefault="00632400">
            <w:pPr>
              <w:pStyle w:val="ConsPlusNormal"/>
            </w:pPr>
          </w:p>
        </w:tc>
        <w:tc>
          <w:tcPr>
            <w:tcW w:w="2381" w:type="dxa"/>
            <w:vMerge/>
          </w:tcPr>
          <w:p w:rsidR="00632400" w:rsidRDefault="00632400">
            <w:pPr>
              <w:pStyle w:val="ConsPlusNormal"/>
            </w:pPr>
          </w:p>
        </w:tc>
        <w:tc>
          <w:tcPr>
            <w:tcW w:w="1871" w:type="dxa"/>
          </w:tcPr>
          <w:p w:rsidR="00632400" w:rsidRDefault="00632400">
            <w:pPr>
              <w:pStyle w:val="ConsPlusNormal"/>
              <w:jc w:val="center"/>
            </w:pPr>
            <w:r>
              <w:t>федеральный бюджет</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r>
      <w:tr w:rsidR="00632400">
        <w:tc>
          <w:tcPr>
            <w:tcW w:w="624" w:type="dxa"/>
            <w:vMerge/>
          </w:tcPr>
          <w:p w:rsidR="00632400" w:rsidRDefault="00632400">
            <w:pPr>
              <w:pStyle w:val="ConsPlusNormal"/>
            </w:pPr>
          </w:p>
        </w:tc>
        <w:tc>
          <w:tcPr>
            <w:tcW w:w="1814" w:type="dxa"/>
            <w:vMerge/>
          </w:tcPr>
          <w:p w:rsidR="00632400" w:rsidRDefault="00632400">
            <w:pPr>
              <w:pStyle w:val="ConsPlusNormal"/>
            </w:pPr>
          </w:p>
        </w:tc>
        <w:tc>
          <w:tcPr>
            <w:tcW w:w="2381" w:type="dxa"/>
            <w:vMerge/>
          </w:tcPr>
          <w:p w:rsidR="00632400" w:rsidRDefault="00632400">
            <w:pPr>
              <w:pStyle w:val="ConsPlusNormal"/>
            </w:pPr>
          </w:p>
        </w:tc>
        <w:tc>
          <w:tcPr>
            <w:tcW w:w="1871" w:type="dxa"/>
          </w:tcPr>
          <w:p w:rsidR="00632400" w:rsidRDefault="00632400">
            <w:pPr>
              <w:pStyle w:val="ConsPlusNormal"/>
              <w:jc w:val="center"/>
            </w:pPr>
            <w:r>
              <w:t>бюджет Пензенской области</w:t>
            </w:r>
          </w:p>
        </w:tc>
        <w:tc>
          <w:tcPr>
            <w:tcW w:w="1474" w:type="dxa"/>
          </w:tcPr>
          <w:p w:rsidR="00632400" w:rsidRDefault="00632400">
            <w:pPr>
              <w:pStyle w:val="ConsPlusNormal"/>
              <w:jc w:val="center"/>
            </w:pPr>
            <w:r>
              <w:t>26 774,9</w:t>
            </w:r>
          </w:p>
        </w:tc>
        <w:tc>
          <w:tcPr>
            <w:tcW w:w="1474" w:type="dxa"/>
          </w:tcPr>
          <w:p w:rsidR="00632400" w:rsidRDefault="00632400">
            <w:pPr>
              <w:pStyle w:val="ConsPlusNormal"/>
              <w:jc w:val="center"/>
            </w:pPr>
            <w:r>
              <w:t>11 756,3</w:t>
            </w:r>
          </w:p>
        </w:tc>
      </w:tr>
      <w:tr w:rsidR="00632400">
        <w:tc>
          <w:tcPr>
            <w:tcW w:w="624" w:type="dxa"/>
            <w:vMerge/>
          </w:tcPr>
          <w:p w:rsidR="00632400" w:rsidRDefault="00632400">
            <w:pPr>
              <w:pStyle w:val="ConsPlusNormal"/>
            </w:pPr>
          </w:p>
        </w:tc>
        <w:tc>
          <w:tcPr>
            <w:tcW w:w="1814" w:type="dxa"/>
            <w:vMerge/>
          </w:tcPr>
          <w:p w:rsidR="00632400" w:rsidRDefault="00632400">
            <w:pPr>
              <w:pStyle w:val="ConsPlusNormal"/>
            </w:pPr>
          </w:p>
        </w:tc>
        <w:tc>
          <w:tcPr>
            <w:tcW w:w="2381" w:type="dxa"/>
            <w:vMerge/>
          </w:tcPr>
          <w:p w:rsidR="00632400" w:rsidRDefault="00632400">
            <w:pPr>
              <w:pStyle w:val="ConsPlusNormal"/>
            </w:pPr>
          </w:p>
        </w:tc>
        <w:tc>
          <w:tcPr>
            <w:tcW w:w="1871"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r>
      <w:tr w:rsidR="00632400">
        <w:tc>
          <w:tcPr>
            <w:tcW w:w="624" w:type="dxa"/>
            <w:vMerge/>
          </w:tcPr>
          <w:p w:rsidR="00632400" w:rsidRDefault="00632400">
            <w:pPr>
              <w:pStyle w:val="ConsPlusNormal"/>
            </w:pPr>
          </w:p>
        </w:tc>
        <w:tc>
          <w:tcPr>
            <w:tcW w:w="1814" w:type="dxa"/>
            <w:vMerge/>
          </w:tcPr>
          <w:p w:rsidR="00632400" w:rsidRDefault="00632400">
            <w:pPr>
              <w:pStyle w:val="ConsPlusNormal"/>
            </w:pPr>
          </w:p>
        </w:tc>
        <w:tc>
          <w:tcPr>
            <w:tcW w:w="2381" w:type="dxa"/>
            <w:vMerge/>
          </w:tcPr>
          <w:p w:rsidR="00632400" w:rsidRDefault="00632400">
            <w:pPr>
              <w:pStyle w:val="ConsPlusNormal"/>
            </w:pPr>
          </w:p>
        </w:tc>
        <w:tc>
          <w:tcPr>
            <w:tcW w:w="1871" w:type="dxa"/>
          </w:tcPr>
          <w:p w:rsidR="00632400" w:rsidRDefault="00632400">
            <w:pPr>
              <w:pStyle w:val="ConsPlusNormal"/>
              <w:jc w:val="center"/>
            </w:pPr>
            <w:r>
              <w:t>бюджеты муниципальных образований Пензенской области</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r>
      <w:tr w:rsidR="00632400">
        <w:tc>
          <w:tcPr>
            <w:tcW w:w="624" w:type="dxa"/>
            <w:vMerge/>
          </w:tcPr>
          <w:p w:rsidR="00632400" w:rsidRDefault="00632400">
            <w:pPr>
              <w:pStyle w:val="ConsPlusNormal"/>
            </w:pPr>
          </w:p>
        </w:tc>
        <w:tc>
          <w:tcPr>
            <w:tcW w:w="1814" w:type="dxa"/>
            <w:vMerge/>
          </w:tcPr>
          <w:p w:rsidR="00632400" w:rsidRDefault="00632400">
            <w:pPr>
              <w:pStyle w:val="ConsPlusNormal"/>
            </w:pPr>
          </w:p>
        </w:tc>
        <w:tc>
          <w:tcPr>
            <w:tcW w:w="2381" w:type="dxa"/>
            <w:vMerge/>
          </w:tcPr>
          <w:p w:rsidR="00632400" w:rsidRDefault="00632400">
            <w:pPr>
              <w:pStyle w:val="ConsPlusNormal"/>
            </w:pPr>
          </w:p>
        </w:tc>
        <w:tc>
          <w:tcPr>
            <w:tcW w:w="1871" w:type="dxa"/>
          </w:tcPr>
          <w:p w:rsidR="00632400" w:rsidRDefault="00632400">
            <w:pPr>
              <w:pStyle w:val="ConsPlusNormal"/>
              <w:jc w:val="center"/>
            </w:pPr>
            <w:r>
              <w:t>иные источники</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r>
      <w:tr w:rsidR="00632400">
        <w:tc>
          <w:tcPr>
            <w:tcW w:w="624" w:type="dxa"/>
            <w:vMerge w:val="restart"/>
          </w:tcPr>
          <w:p w:rsidR="00632400" w:rsidRDefault="00632400">
            <w:pPr>
              <w:pStyle w:val="ConsPlusNormal"/>
              <w:jc w:val="center"/>
            </w:pPr>
            <w:r>
              <w:t>4.</w:t>
            </w:r>
          </w:p>
        </w:tc>
        <w:tc>
          <w:tcPr>
            <w:tcW w:w="1814" w:type="dxa"/>
            <w:vMerge w:val="restart"/>
          </w:tcPr>
          <w:p w:rsidR="00632400" w:rsidRDefault="00632400">
            <w:pPr>
              <w:pStyle w:val="ConsPlusNormal"/>
              <w:jc w:val="center"/>
            </w:pPr>
            <w:hyperlink w:anchor="P558">
              <w:r>
                <w:rPr>
                  <w:color w:val="0000FF"/>
                </w:rPr>
                <w:t>Подпрограмма 4</w:t>
              </w:r>
            </w:hyperlink>
          </w:p>
        </w:tc>
        <w:tc>
          <w:tcPr>
            <w:tcW w:w="2381" w:type="dxa"/>
            <w:vMerge w:val="restart"/>
          </w:tcPr>
          <w:p w:rsidR="00632400" w:rsidRDefault="00632400">
            <w:pPr>
              <w:pStyle w:val="ConsPlusNormal"/>
              <w:jc w:val="center"/>
            </w:pPr>
            <w:r>
              <w:t>Социальная поддержка отдельных категорий граждан Пензенской области в жилищной сфере</w:t>
            </w:r>
          </w:p>
        </w:tc>
        <w:tc>
          <w:tcPr>
            <w:tcW w:w="1871" w:type="dxa"/>
          </w:tcPr>
          <w:p w:rsidR="00632400" w:rsidRDefault="00632400">
            <w:pPr>
              <w:pStyle w:val="ConsPlusNormal"/>
              <w:jc w:val="center"/>
            </w:pPr>
            <w:r>
              <w:t>Всего, в том числе:</w:t>
            </w:r>
          </w:p>
        </w:tc>
        <w:tc>
          <w:tcPr>
            <w:tcW w:w="1474" w:type="dxa"/>
          </w:tcPr>
          <w:p w:rsidR="00632400" w:rsidRDefault="00632400">
            <w:pPr>
              <w:pStyle w:val="ConsPlusNormal"/>
              <w:jc w:val="center"/>
            </w:pPr>
            <w:r>
              <w:t>1 464 468,4</w:t>
            </w:r>
          </w:p>
        </w:tc>
        <w:tc>
          <w:tcPr>
            <w:tcW w:w="1474" w:type="dxa"/>
          </w:tcPr>
          <w:p w:rsidR="00632400" w:rsidRDefault="00632400">
            <w:pPr>
              <w:pStyle w:val="ConsPlusNormal"/>
              <w:jc w:val="center"/>
            </w:pPr>
            <w:r>
              <w:t>1 540 331,1</w:t>
            </w:r>
          </w:p>
        </w:tc>
      </w:tr>
      <w:tr w:rsidR="00632400">
        <w:tc>
          <w:tcPr>
            <w:tcW w:w="624" w:type="dxa"/>
            <w:vMerge/>
          </w:tcPr>
          <w:p w:rsidR="00632400" w:rsidRDefault="00632400">
            <w:pPr>
              <w:pStyle w:val="ConsPlusNormal"/>
            </w:pPr>
          </w:p>
        </w:tc>
        <w:tc>
          <w:tcPr>
            <w:tcW w:w="1814" w:type="dxa"/>
            <w:vMerge/>
          </w:tcPr>
          <w:p w:rsidR="00632400" w:rsidRDefault="00632400">
            <w:pPr>
              <w:pStyle w:val="ConsPlusNormal"/>
            </w:pPr>
          </w:p>
        </w:tc>
        <w:tc>
          <w:tcPr>
            <w:tcW w:w="2381" w:type="dxa"/>
            <w:vMerge/>
          </w:tcPr>
          <w:p w:rsidR="00632400" w:rsidRDefault="00632400">
            <w:pPr>
              <w:pStyle w:val="ConsPlusNormal"/>
            </w:pPr>
          </w:p>
        </w:tc>
        <w:tc>
          <w:tcPr>
            <w:tcW w:w="1871" w:type="dxa"/>
          </w:tcPr>
          <w:p w:rsidR="00632400" w:rsidRDefault="00632400">
            <w:pPr>
              <w:pStyle w:val="ConsPlusNormal"/>
              <w:jc w:val="center"/>
            </w:pPr>
            <w:r>
              <w:t>федеральный бюджет</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r>
      <w:tr w:rsidR="00632400">
        <w:tc>
          <w:tcPr>
            <w:tcW w:w="624" w:type="dxa"/>
            <w:vMerge/>
          </w:tcPr>
          <w:p w:rsidR="00632400" w:rsidRDefault="00632400">
            <w:pPr>
              <w:pStyle w:val="ConsPlusNormal"/>
            </w:pPr>
          </w:p>
        </w:tc>
        <w:tc>
          <w:tcPr>
            <w:tcW w:w="1814" w:type="dxa"/>
            <w:vMerge/>
          </w:tcPr>
          <w:p w:rsidR="00632400" w:rsidRDefault="00632400">
            <w:pPr>
              <w:pStyle w:val="ConsPlusNormal"/>
            </w:pPr>
          </w:p>
        </w:tc>
        <w:tc>
          <w:tcPr>
            <w:tcW w:w="2381" w:type="dxa"/>
            <w:vMerge/>
          </w:tcPr>
          <w:p w:rsidR="00632400" w:rsidRDefault="00632400">
            <w:pPr>
              <w:pStyle w:val="ConsPlusNormal"/>
            </w:pPr>
          </w:p>
        </w:tc>
        <w:tc>
          <w:tcPr>
            <w:tcW w:w="1871" w:type="dxa"/>
          </w:tcPr>
          <w:p w:rsidR="00632400" w:rsidRDefault="00632400">
            <w:pPr>
              <w:pStyle w:val="ConsPlusNormal"/>
              <w:jc w:val="center"/>
            </w:pPr>
            <w:r>
              <w:t>бюджет Пензенской области</w:t>
            </w:r>
          </w:p>
        </w:tc>
        <w:tc>
          <w:tcPr>
            <w:tcW w:w="1474" w:type="dxa"/>
          </w:tcPr>
          <w:p w:rsidR="00632400" w:rsidRDefault="00632400">
            <w:pPr>
              <w:pStyle w:val="ConsPlusNormal"/>
              <w:jc w:val="center"/>
            </w:pPr>
            <w:r>
              <w:t>861 684,1</w:t>
            </w:r>
          </w:p>
        </w:tc>
        <w:tc>
          <w:tcPr>
            <w:tcW w:w="1474" w:type="dxa"/>
          </w:tcPr>
          <w:p w:rsidR="00632400" w:rsidRDefault="00632400">
            <w:pPr>
              <w:pStyle w:val="ConsPlusNormal"/>
              <w:jc w:val="center"/>
            </w:pPr>
            <w:r>
              <w:t>1 011 409,4</w:t>
            </w:r>
          </w:p>
        </w:tc>
      </w:tr>
      <w:tr w:rsidR="00632400">
        <w:tc>
          <w:tcPr>
            <w:tcW w:w="624" w:type="dxa"/>
            <w:vMerge/>
          </w:tcPr>
          <w:p w:rsidR="00632400" w:rsidRDefault="00632400">
            <w:pPr>
              <w:pStyle w:val="ConsPlusNormal"/>
            </w:pPr>
          </w:p>
        </w:tc>
        <w:tc>
          <w:tcPr>
            <w:tcW w:w="1814" w:type="dxa"/>
            <w:vMerge/>
          </w:tcPr>
          <w:p w:rsidR="00632400" w:rsidRDefault="00632400">
            <w:pPr>
              <w:pStyle w:val="ConsPlusNormal"/>
            </w:pPr>
          </w:p>
        </w:tc>
        <w:tc>
          <w:tcPr>
            <w:tcW w:w="2381" w:type="dxa"/>
            <w:vMerge/>
          </w:tcPr>
          <w:p w:rsidR="00632400" w:rsidRDefault="00632400">
            <w:pPr>
              <w:pStyle w:val="ConsPlusNormal"/>
            </w:pPr>
          </w:p>
        </w:tc>
        <w:tc>
          <w:tcPr>
            <w:tcW w:w="1871"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r>
      <w:tr w:rsidR="00632400">
        <w:tc>
          <w:tcPr>
            <w:tcW w:w="624" w:type="dxa"/>
            <w:vMerge/>
          </w:tcPr>
          <w:p w:rsidR="00632400" w:rsidRDefault="00632400">
            <w:pPr>
              <w:pStyle w:val="ConsPlusNormal"/>
            </w:pPr>
          </w:p>
        </w:tc>
        <w:tc>
          <w:tcPr>
            <w:tcW w:w="1814" w:type="dxa"/>
            <w:vMerge/>
          </w:tcPr>
          <w:p w:rsidR="00632400" w:rsidRDefault="00632400">
            <w:pPr>
              <w:pStyle w:val="ConsPlusNormal"/>
            </w:pPr>
          </w:p>
        </w:tc>
        <w:tc>
          <w:tcPr>
            <w:tcW w:w="2381" w:type="dxa"/>
            <w:vMerge/>
          </w:tcPr>
          <w:p w:rsidR="00632400" w:rsidRDefault="00632400">
            <w:pPr>
              <w:pStyle w:val="ConsPlusNormal"/>
            </w:pPr>
          </w:p>
        </w:tc>
        <w:tc>
          <w:tcPr>
            <w:tcW w:w="1871" w:type="dxa"/>
          </w:tcPr>
          <w:p w:rsidR="00632400" w:rsidRDefault="00632400">
            <w:pPr>
              <w:pStyle w:val="ConsPlusNormal"/>
              <w:jc w:val="center"/>
            </w:pPr>
            <w:r>
              <w:t>бюджеты муниципальных образований Пензенской области</w:t>
            </w:r>
          </w:p>
        </w:tc>
        <w:tc>
          <w:tcPr>
            <w:tcW w:w="1474" w:type="dxa"/>
          </w:tcPr>
          <w:p w:rsidR="00632400" w:rsidRDefault="00632400">
            <w:pPr>
              <w:pStyle w:val="ConsPlusNormal"/>
              <w:jc w:val="center"/>
            </w:pPr>
            <w:r>
              <w:t>50 000,0</w:t>
            </w:r>
          </w:p>
        </w:tc>
        <w:tc>
          <w:tcPr>
            <w:tcW w:w="1474" w:type="dxa"/>
          </w:tcPr>
          <w:p w:rsidR="00632400" w:rsidRDefault="00632400">
            <w:pPr>
              <w:pStyle w:val="ConsPlusNormal"/>
              <w:jc w:val="center"/>
            </w:pPr>
            <w:r>
              <w:t>47 134,0</w:t>
            </w:r>
          </w:p>
        </w:tc>
      </w:tr>
      <w:tr w:rsidR="00632400">
        <w:tc>
          <w:tcPr>
            <w:tcW w:w="624" w:type="dxa"/>
            <w:vMerge/>
          </w:tcPr>
          <w:p w:rsidR="00632400" w:rsidRDefault="00632400">
            <w:pPr>
              <w:pStyle w:val="ConsPlusNormal"/>
            </w:pPr>
          </w:p>
        </w:tc>
        <w:tc>
          <w:tcPr>
            <w:tcW w:w="1814" w:type="dxa"/>
            <w:vMerge/>
          </w:tcPr>
          <w:p w:rsidR="00632400" w:rsidRDefault="00632400">
            <w:pPr>
              <w:pStyle w:val="ConsPlusNormal"/>
            </w:pPr>
          </w:p>
        </w:tc>
        <w:tc>
          <w:tcPr>
            <w:tcW w:w="2381" w:type="dxa"/>
            <w:vMerge/>
          </w:tcPr>
          <w:p w:rsidR="00632400" w:rsidRDefault="00632400">
            <w:pPr>
              <w:pStyle w:val="ConsPlusNormal"/>
            </w:pPr>
          </w:p>
        </w:tc>
        <w:tc>
          <w:tcPr>
            <w:tcW w:w="1871" w:type="dxa"/>
          </w:tcPr>
          <w:p w:rsidR="00632400" w:rsidRDefault="00632400">
            <w:pPr>
              <w:pStyle w:val="ConsPlusNormal"/>
              <w:jc w:val="center"/>
            </w:pPr>
            <w:r>
              <w:t>иные источники</w:t>
            </w:r>
          </w:p>
        </w:tc>
        <w:tc>
          <w:tcPr>
            <w:tcW w:w="1474" w:type="dxa"/>
          </w:tcPr>
          <w:p w:rsidR="00632400" w:rsidRDefault="00632400">
            <w:pPr>
              <w:pStyle w:val="ConsPlusNormal"/>
              <w:jc w:val="center"/>
            </w:pPr>
            <w:r>
              <w:t>552 784,3</w:t>
            </w:r>
          </w:p>
        </w:tc>
        <w:tc>
          <w:tcPr>
            <w:tcW w:w="1474" w:type="dxa"/>
          </w:tcPr>
          <w:p w:rsidR="00632400" w:rsidRDefault="00632400">
            <w:pPr>
              <w:pStyle w:val="ConsPlusNormal"/>
              <w:jc w:val="center"/>
            </w:pPr>
            <w:r>
              <w:t>481 787,7</w:t>
            </w:r>
          </w:p>
        </w:tc>
      </w:tr>
      <w:tr w:rsidR="00632400">
        <w:tc>
          <w:tcPr>
            <w:tcW w:w="624" w:type="dxa"/>
            <w:vMerge w:val="restart"/>
          </w:tcPr>
          <w:p w:rsidR="00632400" w:rsidRDefault="00632400">
            <w:pPr>
              <w:pStyle w:val="ConsPlusNormal"/>
              <w:jc w:val="center"/>
            </w:pPr>
            <w:r>
              <w:t>5.</w:t>
            </w:r>
          </w:p>
        </w:tc>
        <w:tc>
          <w:tcPr>
            <w:tcW w:w="1814" w:type="dxa"/>
            <w:vMerge w:val="restart"/>
          </w:tcPr>
          <w:p w:rsidR="00632400" w:rsidRDefault="00632400">
            <w:pPr>
              <w:pStyle w:val="ConsPlusNormal"/>
              <w:jc w:val="center"/>
            </w:pPr>
            <w:hyperlink w:anchor="P683">
              <w:r>
                <w:rPr>
                  <w:color w:val="0000FF"/>
                </w:rPr>
                <w:t>Подпрограмма 5</w:t>
              </w:r>
            </w:hyperlink>
          </w:p>
        </w:tc>
        <w:tc>
          <w:tcPr>
            <w:tcW w:w="2381" w:type="dxa"/>
            <w:vMerge w:val="restart"/>
          </w:tcPr>
          <w:p w:rsidR="00632400" w:rsidRDefault="00632400">
            <w:pPr>
              <w:pStyle w:val="ConsPlusNormal"/>
              <w:jc w:val="center"/>
            </w:pPr>
            <w:r>
              <w:t>Обеспечение граждан пожилого возраста и инвалидов, граждан, оказавшихся в трудной жизненной ситуации, стационарным обслуживанием и реабилитационными услугами</w:t>
            </w:r>
          </w:p>
        </w:tc>
        <w:tc>
          <w:tcPr>
            <w:tcW w:w="1871" w:type="dxa"/>
          </w:tcPr>
          <w:p w:rsidR="00632400" w:rsidRDefault="00632400">
            <w:pPr>
              <w:pStyle w:val="ConsPlusNormal"/>
              <w:jc w:val="center"/>
            </w:pPr>
            <w:r>
              <w:t>Всего, в том числе:</w:t>
            </w:r>
          </w:p>
        </w:tc>
        <w:tc>
          <w:tcPr>
            <w:tcW w:w="1474" w:type="dxa"/>
          </w:tcPr>
          <w:p w:rsidR="00632400" w:rsidRDefault="00632400">
            <w:pPr>
              <w:pStyle w:val="ConsPlusNormal"/>
              <w:jc w:val="center"/>
            </w:pPr>
            <w:r>
              <w:t>431 568,1</w:t>
            </w:r>
          </w:p>
        </w:tc>
        <w:tc>
          <w:tcPr>
            <w:tcW w:w="1474" w:type="dxa"/>
          </w:tcPr>
          <w:p w:rsidR="00632400" w:rsidRDefault="00632400">
            <w:pPr>
              <w:pStyle w:val="ConsPlusNormal"/>
              <w:jc w:val="center"/>
            </w:pPr>
            <w:r>
              <w:t>378 375,7</w:t>
            </w:r>
          </w:p>
        </w:tc>
      </w:tr>
      <w:tr w:rsidR="00632400">
        <w:tc>
          <w:tcPr>
            <w:tcW w:w="624" w:type="dxa"/>
            <w:vMerge/>
          </w:tcPr>
          <w:p w:rsidR="00632400" w:rsidRDefault="00632400">
            <w:pPr>
              <w:pStyle w:val="ConsPlusNormal"/>
            </w:pPr>
          </w:p>
        </w:tc>
        <w:tc>
          <w:tcPr>
            <w:tcW w:w="1814" w:type="dxa"/>
            <w:vMerge/>
          </w:tcPr>
          <w:p w:rsidR="00632400" w:rsidRDefault="00632400">
            <w:pPr>
              <w:pStyle w:val="ConsPlusNormal"/>
            </w:pPr>
          </w:p>
        </w:tc>
        <w:tc>
          <w:tcPr>
            <w:tcW w:w="2381" w:type="dxa"/>
            <w:vMerge/>
          </w:tcPr>
          <w:p w:rsidR="00632400" w:rsidRDefault="00632400">
            <w:pPr>
              <w:pStyle w:val="ConsPlusNormal"/>
            </w:pPr>
          </w:p>
        </w:tc>
        <w:tc>
          <w:tcPr>
            <w:tcW w:w="1871" w:type="dxa"/>
          </w:tcPr>
          <w:p w:rsidR="00632400" w:rsidRDefault="00632400">
            <w:pPr>
              <w:pStyle w:val="ConsPlusNormal"/>
              <w:jc w:val="center"/>
            </w:pPr>
            <w:r>
              <w:t>федеральный бюджет</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r>
      <w:tr w:rsidR="00632400">
        <w:tc>
          <w:tcPr>
            <w:tcW w:w="624" w:type="dxa"/>
            <w:vMerge/>
          </w:tcPr>
          <w:p w:rsidR="00632400" w:rsidRDefault="00632400">
            <w:pPr>
              <w:pStyle w:val="ConsPlusNormal"/>
            </w:pPr>
          </w:p>
        </w:tc>
        <w:tc>
          <w:tcPr>
            <w:tcW w:w="1814" w:type="dxa"/>
            <w:vMerge/>
          </w:tcPr>
          <w:p w:rsidR="00632400" w:rsidRDefault="00632400">
            <w:pPr>
              <w:pStyle w:val="ConsPlusNormal"/>
            </w:pPr>
          </w:p>
        </w:tc>
        <w:tc>
          <w:tcPr>
            <w:tcW w:w="2381" w:type="dxa"/>
            <w:vMerge/>
          </w:tcPr>
          <w:p w:rsidR="00632400" w:rsidRDefault="00632400">
            <w:pPr>
              <w:pStyle w:val="ConsPlusNormal"/>
            </w:pPr>
          </w:p>
        </w:tc>
        <w:tc>
          <w:tcPr>
            <w:tcW w:w="1871" w:type="dxa"/>
          </w:tcPr>
          <w:p w:rsidR="00632400" w:rsidRDefault="00632400">
            <w:pPr>
              <w:pStyle w:val="ConsPlusNormal"/>
              <w:jc w:val="center"/>
            </w:pPr>
            <w:r>
              <w:t>бюджет Пензенской области</w:t>
            </w:r>
          </w:p>
        </w:tc>
        <w:tc>
          <w:tcPr>
            <w:tcW w:w="1474" w:type="dxa"/>
          </w:tcPr>
          <w:p w:rsidR="00632400" w:rsidRDefault="00632400">
            <w:pPr>
              <w:pStyle w:val="ConsPlusNormal"/>
              <w:jc w:val="center"/>
            </w:pPr>
            <w:r>
              <w:t>431 568,1</w:t>
            </w:r>
          </w:p>
        </w:tc>
        <w:tc>
          <w:tcPr>
            <w:tcW w:w="1474" w:type="dxa"/>
          </w:tcPr>
          <w:p w:rsidR="00632400" w:rsidRDefault="00632400">
            <w:pPr>
              <w:pStyle w:val="ConsPlusNormal"/>
              <w:jc w:val="center"/>
            </w:pPr>
            <w:r>
              <w:t>378 375,7</w:t>
            </w:r>
          </w:p>
        </w:tc>
      </w:tr>
      <w:tr w:rsidR="00632400">
        <w:tc>
          <w:tcPr>
            <w:tcW w:w="624" w:type="dxa"/>
            <w:vMerge/>
          </w:tcPr>
          <w:p w:rsidR="00632400" w:rsidRDefault="00632400">
            <w:pPr>
              <w:pStyle w:val="ConsPlusNormal"/>
            </w:pPr>
          </w:p>
        </w:tc>
        <w:tc>
          <w:tcPr>
            <w:tcW w:w="1814" w:type="dxa"/>
            <w:vMerge/>
          </w:tcPr>
          <w:p w:rsidR="00632400" w:rsidRDefault="00632400">
            <w:pPr>
              <w:pStyle w:val="ConsPlusNormal"/>
            </w:pPr>
          </w:p>
        </w:tc>
        <w:tc>
          <w:tcPr>
            <w:tcW w:w="2381" w:type="dxa"/>
            <w:vMerge/>
          </w:tcPr>
          <w:p w:rsidR="00632400" w:rsidRDefault="00632400">
            <w:pPr>
              <w:pStyle w:val="ConsPlusNormal"/>
            </w:pPr>
          </w:p>
        </w:tc>
        <w:tc>
          <w:tcPr>
            <w:tcW w:w="1871"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r>
      <w:tr w:rsidR="00632400">
        <w:tc>
          <w:tcPr>
            <w:tcW w:w="624" w:type="dxa"/>
            <w:vMerge/>
          </w:tcPr>
          <w:p w:rsidR="00632400" w:rsidRDefault="00632400">
            <w:pPr>
              <w:pStyle w:val="ConsPlusNormal"/>
            </w:pPr>
          </w:p>
        </w:tc>
        <w:tc>
          <w:tcPr>
            <w:tcW w:w="1814" w:type="dxa"/>
            <w:vMerge/>
          </w:tcPr>
          <w:p w:rsidR="00632400" w:rsidRDefault="00632400">
            <w:pPr>
              <w:pStyle w:val="ConsPlusNormal"/>
            </w:pPr>
          </w:p>
        </w:tc>
        <w:tc>
          <w:tcPr>
            <w:tcW w:w="2381" w:type="dxa"/>
            <w:vMerge/>
          </w:tcPr>
          <w:p w:rsidR="00632400" w:rsidRDefault="00632400">
            <w:pPr>
              <w:pStyle w:val="ConsPlusNormal"/>
            </w:pPr>
          </w:p>
        </w:tc>
        <w:tc>
          <w:tcPr>
            <w:tcW w:w="1871" w:type="dxa"/>
          </w:tcPr>
          <w:p w:rsidR="00632400" w:rsidRDefault="00632400">
            <w:pPr>
              <w:pStyle w:val="ConsPlusNormal"/>
              <w:jc w:val="center"/>
            </w:pPr>
            <w:r>
              <w:t>бюджеты муниципальных образований Пензенской области</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r>
      <w:tr w:rsidR="00632400">
        <w:tc>
          <w:tcPr>
            <w:tcW w:w="624" w:type="dxa"/>
            <w:vMerge/>
          </w:tcPr>
          <w:p w:rsidR="00632400" w:rsidRDefault="00632400">
            <w:pPr>
              <w:pStyle w:val="ConsPlusNormal"/>
            </w:pPr>
          </w:p>
        </w:tc>
        <w:tc>
          <w:tcPr>
            <w:tcW w:w="1814" w:type="dxa"/>
            <w:vMerge/>
          </w:tcPr>
          <w:p w:rsidR="00632400" w:rsidRDefault="00632400">
            <w:pPr>
              <w:pStyle w:val="ConsPlusNormal"/>
            </w:pPr>
          </w:p>
        </w:tc>
        <w:tc>
          <w:tcPr>
            <w:tcW w:w="2381" w:type="dxa"/>
            <w:vMerge/>
          </w:tcPr>
          <w:p w:rsidR="00632400" w:rsidRDefault="00632400">
            <w:pPr>
              <w:pStyle w:val="ConsPlusNormal"/>
            </w:pPr>
          </w:p>
        </w:tc>
        <w:tc>
          <w:tcPr>
            <w:tcW w:w="1871" w:type="dxa"/>
          </w:tcPr>
          <w:p w:rsidR="00632400" w:rsidRDefault="00632400">
            <w:pPr>
              <w:pStyle w:val="ConsPlusNormal"/>
              <w:jc w:val="center"/>
            </w:pPr>
            <w:r>
              <w:t>иные источники</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r>
      <w:tr w:rsidR="00632400">
        <w:tc>
          <w:tcPr>
            <w:tcW w:w="624" w:type="dxa"/>
            <w:vMerge w:val="restart"/>
          </w:tcPr>
          <w:p w:rsidR="00632400" w:rsidRDefault="00632400">
            <w:pPr>
              <w:pStyle w:val="ConsPlusNormal"/>
              <w:jc w:val="right"/>
            </w:pPr>
            <w:r>
              <w:t>6.</w:t>
            </w:r>
          </w:p>
        </w:tc>
        <w:tc>
          <w:tcPr>
            <w:tcW w:w="1814" w:type="dxa"/>
            <w:vMerge w:val="restart"/>
          </w:tcPr>
          <w:p w:rsidR="00632400" w:rsidRDefault="00632400">
            <w:pPr>
              <w:pStyle w:val="ConsPlusNormal"/>
              <w:jc w:val="center"/>
            </w:pPr>
            <w:hyperlink w:anchor="P756">
              <w:r>
                <w:rPr>
                  <w:color w:val="0000FF"/>
                </w:rPr>
                <w:t>Подпрограмма 6</w:t>
              </w:r>
            </w:hyperlink>
          </w:p>
        </w:tc>
        <w:tc>
          <w:tcPr>
            <w:tcW w:w="2381" w:type="dxa"/>
            <w:vMerge w:val="restart"/>
          </w:tcPr>
          <w:p w:rsidR="00632400" w:rsidRDefault="00632400">
            <w:pPr>
              <w:pStyle w:val="ConsPlusNormal"/>
              <w:jc w:val="center"/>
            </w:pPr>
            <w:r>
              <w:t>Предоставление субсидий, субвенций и иных межбюджетных трансфертов из бюджета Пензенской области. Оказание государственной социальной помощи на основании социального контракта в Пензенской области</w:t>
            </w:r>
          </w:p>
        </w:tc>
        <w:tc>
          <w:tcPr>
            <w:tcW w:w="1871" w:type="dxa"/>
          </w:tcPr>
          <w:p w:rsidR="00632400" w:rsidRDefault="00632400">
            <w:pPr>
              <w:pStyle w:val="ConsPlusNormal"/>
              <w:jc w:val="center"/>
            </w:pPr>
            <w:r>
              <w:t>Всего, в том числе:</w:t>
            </w:r>
          </w:p>
        </w:tc>
        <w:tc>
          <w:tcPr>
            <w:tcW w:w="1474" w:type="dxa"/>
          </w:tcPr>
          <w:p w:rsidR="00632400" w:rsidRDefault="00632400">
            <w:pPr>
              <w:pStyle w:val="ConsPlusNormal"/>
              <w:jc w:val="center"/>
            </w:pPr>
            <w:r>
              <w:t>3 869 285,9</w:t>
            </w:r>
          </w:p>
        </w:tc>
        <w:tc>
          <w:tcPr>
            <w:tcW w:w="1474" w:type="dxa"/>
          </w:tcPr>
          <w:p w:rsidR="00632400" w:rsidRDefault="00632400">
            <w:pPr>
              <w:pStyle w:val="ConsPlusNormal"/>
              <w:jc w:val="center"/>
            </w:pPr>
            <w:r>
              <w:t>3 970 918,8</w:t>
            </w:r>
          </w:p>
        </w:tc>
      </w:tr>
      <w:tr w:rsidR="00632400">
        <w:tc>
          <w:tcPr>
            <w:tcW w:w="624" w:type="dxa"/>
            <w:vMerge/>
          </w:tcPr>
          <w:p w:rsidR="00632400" w:rsidRDefault="00632400">
            <w:pPr>
              <w:pStyle w:val="ConsPlusNormal"/>
            </w:pPr>
          </w:p>
        </w:tc>
        <w:tc>
          <w:tcPr>
            <w:tcW w:w="1814" w:type="dxa"/>
            <w:vMerge/>
          </w:tcPr>
          <w:p w:rsidR="00632400" w:rsidRDefault="00632400">
            <w:pPr>
              <w:pStyle w:val="ConsPlusNormal"/>
            </w:pPr>
          </w:p>
        </w:tc>
        <w:tc>
          <w:tcPr>
            <w:tcW w:w="2381" w:type="dxa"/>
            <w:vMerge/>
          </w:tcPr>
          <w:p w:rsidR="00632400" w:rsidRDefault="00632400">
            <w:pPr>
              <w:pStyle w:val="ConsPlusNormal"/>
            </w:pPr>
          </w:p>
        </w:tc>
        <w:tc>
          <w:tcPr>
            <w:tcW w:w="1871" w:type="dxa"/>
          </w:tcPr>
          <w:p w:rsidR="00632400" w:rsidRDefault="00632400">
            <w:pPr>
              <w:pStyle w:val="ConsPlusNormal"/>
              <w:jc w:val="center"/>
            </w:pPr>
            <w:r>
              <w:t>федеральный бюджет</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r>
      <w:tr w:rsidR="00632400">
        <w:tc>
          <w:tcPr>
            <w:tcW w:w="624" w:type="dxa"/>
            <w:vMerge/>
          </w:tcPr>
          <w:p w:rsidR="00632400" w:rsidRDefault="00632400">
            <w:pPr>
              <w:pStyle w:val="ConsPlusNormal"/>
            </w:pPr>
          </w:p>
        </w:tc>
        <w:tc>
          <w:tcPr>
            <w:tcW w:w="1814" w:type="dxa"/>
            <w:vMerge/>
          </w:tcPr>
          <w:p w:rsidR="00632400" w:rsidRDefault="00632400">
            <w:pPr>
              <w:pStyle w:val="ConsPlusNormal"/>
            </w:pPr>
          </w:p>
        </w:tc>
        <w:tc>
          <w:tcPr>
            <w:tcW w:w="2381" w:type="dxa"/>
            <w:vMerge/>
          </w:tcPr>
          <w:p w:rsidR="00632400" w:rsidRDefault="00632400">
            <w:pPr>
              <w:pStyle w:val="ConsPlusNormal"/>
            </w:pPr>
          </w:p>
        </w:tc>
        <w:tc>
          <w:tcPr>
            <w:tcW w:w="1871" w:type="dxa"/>
          </w:tcPr>
          <w:p w:rsidR="00632400" w:rsidRDefault="00632400">
            <w:pPr>
              <w:pStyle w:val="ConsPlusNormal"/>
              <w:jc w:val="center"/>
            </w:pPr>
            <w:r>
              <w:t>бюджет Пензенской области</w:t>
            </w:r>
          </w:p>
        </w:tc>
        <w:tc>
          <w:tcPr>
            <w:tcW w:w="1474" w:type="dxa"/>
          </w:tcPr>
          <w:p w:rsidR="00632400" w:rsidRDefault="00632400">
            <w:pPr>
              <w:pStyle w:val="ConsPlusNormal"/>
              <w:jc w:val="center"/>
            </w:pPr>
            <w:r>
              <w:t>3 869 285,9</w:t>
            </w:r>
          </w:p>
        </w:tc>
        <w:tc>
          <w:tcPr>
            <w:tcW w:w="1474" w:type="dxa"/>
          </w:tcPr>
          <w:p w:rsidR="00632400" w:rsidRDefault="00632400">
            <w:pPr>
              <w:pStyle w:val="ConsPlusNormal"/>
              <w:jc w:val="center"/>
            </w:pPr>
            <w:r>
              <w:t>3 970 918,8</w:t>
            </w:r>
          </w:p>
        </w:tc>
      </w:tr>
      <w:tr w:rsidR="00632400">
        <w:tc>
          <w:tcPr>
            <w:tcW w:w="624" w:type="dxa"/>
            <w:vMerge/>
          </w:tcPr>
          <w:p w:rsidR="00632400" w:rsidRDefault="00632400">
            <w:pPr>
              <w:pStyle w:val="ConsPlusNormal"/>
            </w:pPr>
          </w:p>
        </w:tc>
        <w:tc>
          <w:tcPr>
            <w:tcW w:w="1814" w:type="dxa"/>
            <w:vMerge/>
          </w:tcPr>
          <w:p w:rsidR="00632400" w:rsidRDefault="00632400">
            <w:pPr>
              <w:pStyle w:val="ConsPlusNormal"/>
            </w:pPr>
          </w:p>
        </w:tc>
        <w:tc>
          <w:tcPr>
            <w:tcW w:w="2381" w:type="dxa"/>
            <w:vMerge/>
          </w:tcPr>
          <w:p w:rsidR="00632400" w:rsidRDefault="00632400">
            <w:pPr>
              <w:pStyle w:val="ConsPlusNormal"/>
            </w:pPr>
          </w:p>
        </w:tc>
        <w:tc>
          <w:tcPr>
            <w:tcW w:w="1871"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r>
      <w:tr w:rsidR="00632400">
        <w:tc>
          <w:tcPr>
            <w:tcW w:w="624" w:type="dxa"/>
            <w:vMerge/>
          </w:tcPr>
          <w:p w:rsidR="00632400" w:rsidRDefault="00632400">
            <w:pPr>
              <w:pStyle w:val="ConsPlusNormal"/>
            </w:pPr>
          </w:p>
        </w:tc>
        <w:tc>
          <w:tcPr>
            <w:tcW w:w="1814" w:type="dxa"/>
            <w:vMerge/>
          </w:tcPr>
          <w:p w:rsidR="00632400" w:rsidRDefault="00632400">
            <w:pPr>
              <w:pStyle w:val="ConsPlusNormal"/>
            </w:pPr>
          </w:p>
        </w:tc>
        <w:tc>
          <w:tcPr>
            <w:tcW w:w="2381" w:type="dxa"/>
            <w:vMerge/>
          </w:tcPr>
          <w:p w:rsidR="00632400" w:rsidRDefault="00632400">
            <w:pPr>
              <w:pStyle w:val="ConsPlusNormal"/>
            </w:pPr>
          </w:p>
        </w:tc>
        <w:tc>
          <w:tcPr>
            <w:tcW w:w="1871" w:type="dxa"/>
          </w:tcPr>
          <w:p w:rsidR="00632400" w:rsidRDefault="00632400">
            <w:pPr>
              <w:pStyle w:val="ConsPlusNormal"/>
              <w:jc w:val="center"/>
            </w:pPr>
            <w:r>
              <w:t>бюджеты муниципальных образований Пензенской области</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r>
      <w:tr w:rsidR="00632400">
        <w:tc>
          <w:tcPr>
            <w:tcW w:w="624" w:type="dxa"/>
            <w:vMerge/>
          </w:tcPr>
          <w:p w:rsidR="00632400" w:rsidRDefault="00632400">
            <w:pPr>
              <w:pStyle w:val="ConsPlusNormal"/>
            </w:pPr>
          </w:p>
        </w:tc>
        <w:tc>
          <w:tcPr>
            <w:tcW w:w="1814" w:type="dxa"/>
            <w:vMerge/>
          </w:tcPr>
          <w:p w:rsidR="00632400" w:rsidRDefault="00632400">
            <w:pPr>
              <w:pStyle w:val="ConsPlusNormal"/>
            </w:pPr>
          </w:p>
        </w:tc>
        <w:tc>
          <w:tcPr>
            <w:tcW w:w="2381" w:type="dxa"/>
            <w:vMerge/>
          </w:tcPr>
          <w:p w:rsidR="00632400" w:rsidRDefault="00632400">
            <w:pPr>
              <w:pStyle w:val="ConsPlusNormal"/>
            </w:pPr>
          </w:p>
        </w:tc>
        <w:tc>
          <w:tcPr>
            <w:tcW w:w="1871" w:type="dxa"/>
          </w:tcPr>
          <w:p w:rsidR="00632400" w:rsidRDefault="00632400">
            <w:pPr>
              <w:pStyle w:val="ConsPlusNormal"/>
              <w:jc w:val="center"/>
            </w:pPr>
            <w:r>
              <w:t>иные источники</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r>
      <w:tr w:rsidR="00632400">
        <w:tc>
          <w:tcPr>
            <w:tcW w:w="624" w:type="dxa"/>
            <w:vMerge w:val="restart"/>
          </w:tcPr>
          <w:p w:rsidR="00632400" w:rsidRDefault="00632400">
            <w:pPr>
              <w:pStyle w:val="ConsPlusNormal"/>
              <w:jc w:val="right"/>
            </w:pPr>
            <w:r>
              <w:t>7.</w:t>
            </w:r>
          </w:p>
        </w:tc>
        <w:tc>
          <w:tcPr>
            <w:tcW w:w="1814" w:type="dxa"/>
            <w:vMerge w:val="restart"/>
          </w:tcPr>
          <w:p w:rsidR="00632400" w:rsidRDefault="00632400">
            <w:pPr>
              <w:pStyle w:val="ConsPlusNormal"/>
              <w:jc w:val="center"/>
            </w:pPr>
            <w:hyperlink w:anchor="P842">
              <w:r>
                <w:rPr>
                  <w:color w:val="0000FF"/>
                </w:rPr>
                <w:t>Подпрограмма 7</w:t>
              </w:r>
            </w:hyperlink>
          </w:p>
        </w:tc>
        <w:tc>
          <w:tcPr>
            <w:tcW w:w="2381" w:type="dxa"/>
            <w:vMerge w:val="restart"/>
          </w:tcPr>
          <w:p w:rsidR="00632400" w:rsidRDefault="00632400">
            <w:pPr>
              <w:pStyle w:val="ConsPlusNormal"/>
              <w:jc w:val="center"/>
            </w:pPr>
            <w:r>
              <w:t>Предоставление мер социальной поддержки отдельным категориям граждан</w:t>
            </w:r>
          </w:p>
        </w:tc>
        <w:tc>
          <w:tcPr>
            <w:tcW w:w="1871" w:type="dxa"/>
          </w:tcPr>
          <w:p w:rsidR="00632400" w:rsidRDefault="00632400">
            <w:pPr>
              <w:pStyle w:val="ConsPlusNormal"/>
              <w:jc w:val="center"/>
            </w:pPr>
            <w:r>
              <w:t>Всего, в том числе:</w:t>
            </w:r>
          </w:p>
        </w:tc>
        <w:tc>
          <w:tcPr>
            <w:tcW w:w="1474" w:type="dxa"/>
          </w:tcPr>
          <w:p w:rsidR="00632400" w:rsidRDefault="00632400">
            <w:pPr>
              <w:pStyle w:val="ConsPlusNormal"/>
              <w:jc w:val="center"/>
            </w:pPr>
            <w:r>
              <w:t>1 632 800,8</w:t>
            </w:r>
          </w:p>
        </w:tc>
        <w:tc>
          <w:tcPr>
            <w:tcW w:w="1474" w:type="dxa"/>
          </w:tcPr>
          <w:p w:rsidR="00632400" w:rsidRDefault="00632400">
            <w:pPr>
              <w:pStyle w:val="ConsPlusNormal"/>
              <w:jc w:val="center"/>
            </w:pPr>
            <w:r>
              <w:t>1 609 047,5</w:t>
            </w:r>
          </w:p>
        </w:tc>
      </w:tr>
      <w:tr w:rsidR="00632400">
        <w:tc>
          <w:tcPr>
            <w:tcW w:w="624" w:type="dxa"/>
            <w:vMerge/>
          </w:tcPr>
          <w:p w:rsidR="00632400" w:rsidRDefault="00632400">
            <w:pPr>
              <w:pStyle w:val="ConsPlusNormal"/>
            </w:pPr>
          </w:p>
        </w:tc>
        <w:tc>
          <w:tcPr>
            <w:tcW w:w="1814" w:type="dxa"/>
            <w:vMerge/>
          </w:tcPr>
          <w:p w:rsidR="00632400" w:rsidRDefault="00632400">
            <w:pPr>
              <w:pStyle w:val="ConsPlusNormal"/>
            </w:pPr>
          </w:p>
        </w:tc>
        <w:tc>
          <w:tcPr>
            <w:tcW w:w="2381" w:type="dxa"/>
            <w:vMerge/>
          </w:tcPr>
          <w:p w:rsidR="00632400" w:rsidRDefault="00632400">
            <w:pPr>
              <w:pStyle w:val="ConsPlusNormal"/>
            </w:pPr>
          </w:p>
        </w:tc>
        <w:tc>
          <w:tcPr>
            <w:tcW w:w="1871" w:type="dxa"/>
          </w:tcPr>
          <w:p w:rsidR="00632400" w:rsidRDefault="00632400">
            <w:pPr>
              <w:pStyle w:val="ConsPlusNormal"/>
              <w:jc w:val="center"/>
            </w:pPr>
            <w:r>
              <w:t>федеральный бюджет</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r>
      <w:tr w:rsidR="00632400">
        <w:tc>
          <w:tcPr>
            <w:tcW w:w="624" w:type="dxa"/>
            <w:vMerge/>
          </w:tcPr>
          <w:p w:rsidR="00632400" w:rsidRDefault="00632400">
            <w:pPr>
              <w:pStyle w:val="ConsPlusNormal"/>
            </w:pPr>
          </w:p>
        </w:tc>
        <w:tc>
          <w:tcPr>
            <w:tcW w:w="1814" w:type="dxa"/>
            <w:vMerge/>
          </w:tcPr>
          <w:p w:rsidR="00632400" w:rsidRDefault="00632400">
            <w:pPr>
              <w:pStyle w:val="ConsPlusNormal"/>
            </w:pPr>
          </w:p>
        </w:tc>
        <w:tc>
          <w:tcPr>
            <w:tcW w:w="2381" w:type="dxa"/>
            <w:vMerge/>
          </w:tcPr>
          <w:p w:rsidR="00632400" w:rsidRDefault="00632400">
            <w:pPr>
              <w:pStyle w:val="ConsPlusNormal"/>
            </w:pPr>
          </w:p>
        </w:tc>
        <w:tc>
          <w:tcPr>
            <w:tcW w:w="1871" w:type="dxa"/>
          </w:tcPr>
          <w:p w:rsidR="00632400" w:rsidRDefault="00632400">
            <w:pPr>
              <w:pStyle w:val="ConsPlusNormal"/>
              <w:jc w:val="center"/>
            </w:pPr>
            <w:r>
              <w:t>бюджет Пензенской области</w:t>
            </w:r>
          </w:p>
        </w:tc>
        <w:tc>
          <w:tcPr>
            <w:tcW w:w="1474" w:type="dxa"/>
          </w:tcPr>
          <w:p w:rsidR="00632400" w:rsidRDefault="00632400">
            <w:pPr>
              <w:pStyle w:val="ConsPlusNormal"/>
              <w:jc w:val="center"/>
            </w:pPr>
            <w:r>
              <w:t>1 632 800,8</w:t>
            </w:r>
          </w:p>
        </w:tc>
        <w:tc>
          <w:tcPr>
            <w:tcW w:w="1474" w:type="dxa"/>
          </w:tcPr>
          <w:p w:rsidR="00632400" w:rsidRDefault="00632400">
            <w:pPr>
              <w:pStyle w:val="ConsPlusNormal"/>
              <w:jc w:val="center"/>
            </w:pPr>
            <w:r>
              <w:t>1 609 047,5</w:t>
            </w:r>
          </w:p>
        </w:tc>
      </w:tr>
      <w:tr w:rsidR="00632400">
        <w:tc>
          <w:tcPr>
            <w:tcW w:w="624" w:type="dxa"/>
            <w:vMerge/>
          </w:tcPr>
          <w:p w:rsidR="00632400" w:rsidRDefault="00632400">
            <w:pPr>
              <w:pStyle w:val="ConsPlusNormal"/>
            </w:pPr>
          </w:p>
        </w:tc>
        <w:tc>
          <w:tcPr>
            <w:tcW w:w="1814" w:type="dxa"/>
            <w:vMerge/>
          </w:tcPr>
          <w:p w:rsidR="00632400" w:rsidRDefault="00632400">
            <w:pPr>
              <w:pStyle w:val="ConsPlusNormal"/>
            </w:pPr>
          </w:p>
        </w:tc>
        <w:tc>
          <w:tcPr>
            <w:tcW w:w="2381" w:type="dxa"/>
            <w:vMerge/>
          </w:tcPr>
          <w:p w:rsidR="00632400" w:rsidRDefault="00632400">
            <w:pPr>
              <w:pStyle w:val="ConsPlusNormal"/>
            </w:pPr>
          </w:p>
        </w:tc>
        <w:tc>
          <w:tcPr>
            <w:tcW w:w="1871"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r>
      <w:tr w:rsidR="00632400">
        <w:tc>
          <w:tcPr>
            <w:tcW w:w="624" w:type="dxa"/>
            <w:vMerge/>
          </w:tcPr>
          <w:p w:rsidR="00632400" w:rsidRDefault="00632400">
            <w:pPr>
              <w:pStyle w:val="ConsPlusNormal"/>
            </w:pPr>
          </w:p>
        </w:tc>
        <w:tc>
          <w:tcPr>
            <w:tcW w:w="1814" w:type="dxa"/>
            <w:vMerge/>
          </w:tcPr>
          <w:p w:rsidR="00632400" w:rsidRDefault="00632400">
            <w:pPr>
              <w:pStyle w:val="ConsPlusNormal"/>
            </w:pPr>
          </w:p>
        </w:tc>
        <w:tc>
          <w:tcPr>
            <w:tcW w:w="2381" w:type="dxa"/>
            <w:vMerge/>
          </w:tcPr>
          <w:p w:rsidR="00632400" w:rsidRDefault="00632400">
            <w:pPr>
              <w:pStyle w:val="ConsPlusNormal"/>
            </w:pPr>
          </w:p>
        </w:tc>
        <w:tc>
          <w:tcPr>
            <w:tcW w:w="1871" w:type="dxa"/>
          </w:tcPr>
          <w:p w:rsidR="00632400" w:rsidRDefault="00632400">
            <w:pPr>
              <w:pStyle w:val="ConsPlusNormal"/>
              <w:jc w:val="center"/>
            </w:pPr>
            <w:r>
              <w:t>бюджеты муниципальных образований Пензенской области</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r>
      <w:tr w:rsidR="00632400">
        <w:tc>
          <w:tcPr>
            <w:tcW w:w="624" w:type="dxa"/>
            <w:vMerge/>
          </w:tcPr>
          <w:p w:rsidR="00632400" w:rsidRDefault="00632400">
            <w:pPr>
              <w:pStyle w:val="ConsPlusNormal"/>
            </w:pPr>
          </w:p>
        </w:tc>
        <w:tc>
          <w:tcPr>
            <w:tcW w:w="1814" w:type="dxa"/>
            <w:vMerge/>
          </w:tcPr>
          <w:p w:rsidR="00632400" w:rsidRDefault="00632400">
            <w:pPr>
              <w:pStyle w:val="ConsPlusNormal"/>
            </w:pPr>
          </w:p>
        </w:tc>
        <w:tc>
          <w:tcPr>
            <w:tcW w:w="2381" w:type="dxa"/>
            <w:vMerge/>
          </w:tcPr>
          <w:p w:rsidR="00632400" w:rsidRDefault="00632400">
            <w:pPr>
              <w:pStyle w:val="ConsPlusNormal"/>
            </w:pPr>
          </w:p>
        </w:tc>
        <w:tc>
          <w:tcPr>
            <w:tcW w:w="1871" w:type="dxa"/>
          </w:tcPr>
          <w:p w:rsidR="00632400" w:rsidRDefault="00632400">
            <w:pPr>
              <w:pStyle w:val="ConsPlusNormal"/>
              <w:jc w:val="center"/>
            </w:pPr>
            <w:r>
              <w:t>иные источники</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r>
    </w:tbl>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right"/>
        <w:outlineLvl w:val="1"/>
      </w:pPr>
      <w:r>
        <w:t>Приложение N 4.1</w:t>
      </w:r>
    </w:p>
    <w:p w:rsidR="00632400" w:rsidRDefault="00632400">
      <w:pPr>
        <w:pStyle w:val="ConsPlusNormal"/>
        <w:jc w:val="right"/>
      </w:pPr>
      <w:r>
        <w:t>к государственной программе</w:t>
      </w:r>
    </w:p>
    <w:p w:rsidR="00632400" w:rsidRDefault="00632400">
      <w:pPr>
        <w:pStyle w:val="ConsPlusNormal"/>
        <w:jc w:val="right"/>
      </w:pPr>
      <w:r>
        <w:t>Пензенской области</w:t>
      </w:r>
    </w:p>
    <w:p w:rsidR="00632400" w:rsidRDefault="00632400">
      <w:pPr>
        <w:pStyle w:val="ConsPlusNormal"/>
        <w:jc w:val="right"/>
      </w:pPr>
      <w:r>
        <w:t>"Социальная поддержка граждан</w:t>
      </w:r>
    </w:p>
    <w:p w:rsidR="00632400" w:rsidRDefault="00632400">
      <w:pPr>
        <w:pStyle w:val="ConsPlusNormal"/>
        <w:jc w:val="right"/>
      </w:pPr>
      <w:r>
        <w:t>в Пензенской области"</w:t>
      </w:r>
    </w:p>
    <w:p w:rsidR="00632400" w:rsidRDefault="00632400">
      <w:pPr>
        <w:pStyle w:val="ConsPlusNormal"/>
        <w:jc w:val="both"/>
      </w:pPr>
    </w:p>
    <w:p w:rsidR="00632400" w:rsidRDefault="00632400">
      <w:pPr>
        <w:pStyle w:val="ConsPlusTitle"/>
        <w:jc w:val="center"/>
      </w:pPr>
      <w:r>
        <w:t>РЕСУРСНОЕ ОБЕСПЕЧЕНИЕ</w:t>
      </w:r>
    </w:p>
    <w:p w:rsidR="00632400" w:rsidRDefault="00632400">
      <w:pPr>
        <w:pStyle w:val="ConsPlusTitle"/>
        <w:jc w:val="center"/>
      </w:pPr>
      <w:r>
        <w:t>РЕАЛИЗАЦИИ ГОСУДАРСТВЕННОЙ ПРОГРАММЫ ПЕНЗЕНСКОЙ ОБЛАСТИ</w:t>
      </w:r>
    </w:p>
    <w:p w:rsidR="00632400" w:rsidRDefault="00632400">
      <w:pPr>
        <w:pStyle w:val="ConsPlusTitle"/>
        <w:jc w:val="center"/>
      </w:pPr>
      <w:r>
        <w:t>"СОЦИАЛЬНАЯ ПОДДЕРЖКА ГРАЖДАН В ПЕНЗЕНСКОЙ ОБЛАСТИ" ЗА СЧЕТ</w:t>
      </w:r>
    </w:p>
    <w:p w:rsidR="00632400" w:rsidRDefault="00632400">
      <w:pPr>
        <w:pStyle w:val="ConsPlusTitle"/>
        <w:jc w:val="center"/>
      </w:pPr>
      <w:r>
        <w:t>ВСЕХ ИСТОЧНИКОВ ФИНАНСИРОВАНИЯ НА 2016 - 2018 ГОДЫ</w:t>
      </w:r>
    </w:p>
    <w:p w:rsidR="00632400" w:rsidRDefault="0063240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324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400" w:rsidRDefault="006324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400" w:rsidRDefault="006324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400" w:rsidRDefault="00632400">
            <w:pPr>
              <w:pStyle w:val="ConsPlusNormal"/>
              <w:jc w:val="center"/>
            </w:pPr>
            <w:r>
              <w:rPr>
                <w:color w:val="392C69"/>
              </w:rPr>
              <w:t>Список изменяющих документов</w:t>
            </w:r>
          </w:p>
          <w:p w:rsidR="00632400" w:rsidRDefault="00632400">
            <w:pPr>
              <w:pStyle w:val="ConsPlusNormal"/>
              <w:jc w:val="center"/>
            </w:pPr>
            <w:r>
              <w:rPr>
                <w:color w:val="392C69"/>
              </w:rPr>
              <w:t xml:space="preserve">(в ред. Постановлений Правительства Пензенской обл. от 29.03.2019 </w:t>
            </w:r>
            <w:hyperlink r:id="rId287">
              <w:r>
                <w:rPr>
                  <w:color w:val="0000FF"/>
                </w:rPr>
                <w:t>N 188-пП</w:t>
              </w:r>
            </w:hyperlink>
            <w:r>
              <w:rPr>
                <w:color w:val="392C69"/>
              </w:rPr>
              <w:t>,</w:t>
            </w:r>
          </w:p>
          <w:p w:rsidR="00632400" w:rsidRDefault="00632400">
            <w:pPr>
              <w:pStyle w:val="ConsPlusNormal"/>
              <w:jc w:val="center"/>
            </w:pPr>
            <w:r>
              <w:rPr>
                <w:color w:val="392C69"/>
              </w:rPr>
              <w:t xml:space="preserve">от 09.09.2020 </w:t>
            </w:r>
            <w:hyperlink r:id="rId288">
              <w:r>
                <w:rPr>
                  <w:color w:val="0000FF"/>
                </w:rPr>
                <w:t>N 617-пП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2400" w:rsidRDefault="00632400">
            <w:pPr>
              <w:pStyle w:val="ConsPlusNormal"/>
            </w:pPr>
          </w:p>
        </w:tc>
      </w:tr>
    </w:tbl>
    <w:p w:rsidR="00632400" w:rsidRDefault="006324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85"/>
        <w:gridCol w:w="2381"/>
        <w:gridCol w:w="2381"/>
        <w:gridCol w:w="1417"/>
        <w:gridCol w:w="1701"/>
        <w:gridCol w:w="1417"/>
      </w:tblGrid>
      <w:tr w:rsidR="00632400">
        <w:tc>
          <w:tcPr>
            <w:tcW w:w="4933" w:type="dxa"/>
            <w:gridSpan w:val="3"/>
          </w:tcPr>
          <w:p w:rsidR="00632400" w:rsidRDefault="00632400">
            <w:pPr>
              <w:pStyle w:val="ConsPlusNormal"/>
              <w:jc w:val="center"/>
            </w:pPr>
            <w:r>
              <w:t>Ответственный исполнитель государственной программы</w:t>
            </w:r>
          </w:p>
        </w:tc>
        <w:tc>
          <w:tcPr>
            <w:tcW w:w="6916" w:type="dxa"/>
            <w:gridSpan w:val="4"/>
          </w:tcPr>
          <w:p w:rsidR="00632400" w:rsidRDefault="00632400">
            <w:pPr>
              <w:pStyle w:val="ConsPlusNormal"/>
              <w:jc w:val="center"/>
            </w:pPr>
            <w:r>
              <w:t>Министерство труда, социальной защиты и демографии Пензенской области</w:t>
            </w:r>
          </w:p>
        </w:tc>
      </w:tr>
      <w:tr w:rsidR="00632400">
        <w:tc>
          <w:tcPr>
            <w:tcW w:w="567" w:type="dxa"/>
            <w:vMerge w:val="restart"/>
          </w:tcPr>
          <w:p w:rsidR="00632400" w:rsidRDefault="00632400">
            <w:pPr>
              <w:pStyle w:val="ConsPlusNormal"/>
              <w:jc w:val="center"/>
            </w:pPr>
            <w:r>
              <w:t>N п/п</w:t>
            </w:r>
          </w:p>
        </w:tc>
        <w:tc>
          <w:tcPr>
            <w:tcW w:w="1985" w:type="dxa"/>
            <w:vMerge w:val="restart"/>
          </w:tcPr>
          <w:p w:rsidR="00632400" w:rsidRDefault="00632400">
            <w:pPr>
              <w:pStyle w:val="ConsPlusNormal"/>
              <w:jc w:val="center"/>
            </w:pPr>
            <w:r>
              <w:t>Статус</w:t>
            </w:r>
          </w:p>
        </w:tc>
        <w:tc>
          <w:tcPr>
            <w:tcW w:w="2381" w:type="dxa"/>
            <w:vMerge w:val="restart"/>
          </w:tcPr>
          <w:p w:rsidR="00632400" w:rsidRDefault="00632400">
            <w:pPr>
              <w:pStyle w:val="ConsPlusNormal"/>
              <w:jc w:val="center"/>
            </w:pPr>
            <w:r>
              <w:t>Наименование государственной программы, подпрограммы, основного мероприятия</w:t>
            </w:r>
          </w:p>
        </w:tc>
        <w:tc>
          <w:tcPr>
            <w:tcW w:w="2381" w:type="dxa"/>
            <w:vMerge w:val="restart"/>
          </w:tcPr>
          <w:p w:rsidR="00632400" w:rsidRDefault="00632400">
            <w:pPr>
              <w:pStyle w:val="ConsPlusNormal"/>
              <w:jc w:val="center"/>
            </w:pPr>
            <w:r>
              <w:t>Источник финансирования</w:t>
            </w:r>
          </w:p>
        </w:tc>
        <w:tc>
          <w:tcPr>
            <w:tcW w:w="4535" w:type="dxa"/>
            <w:gridSpan w:val="3"/>
          </w:tcPr>
          <w:p w:rsidR="00632400" w:rsidRDefault="00632400">
            <w:pPr>
              <w:pStyle w:val="ConsPlusNormal"/>
              <w:jc w:val="center"/>
            </w:pPr>
            <w:r>
              <w:t>Оценка расходов, тыс. руб.</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vMerge/>
          </w:tcPr>
          <w:p w:rsidR="00632400" w:rsidRDefault="00632400">
            <w:pPr>
              <w:pStyle w:val="ConsPlusNormal"/>
            </w:pPr>
          </w:p>
        </w:tc>
        <w:tc>
          <w:tcPr>
            <w:tcW w:w="1417" w:type="dxa"/>
          </w:tcPr>
          <w:p w:rsidR="00632400" w:rsidRDefault="00632400">
            <w:pPr>
              <w:pStyle w:val="ConsPlusNormal"/>
              <w:jc w:val="center"/>
            </w:pPr>
            <w:r>
              <w:t>2016 г.</w:t>
            </w:r>
          </w:p>
        </w:tc>
        <w:tc>
          <w:tcPr>
            <w:tcW w:w="1701" w:type="dxa"/>
          </w:tcPr>
          <w:p w:rsidR="00632400" w:rsidRDefault="00632400">
            <w:pPr>
              <w:pStyle w:val="ConsPlusNormal"/>
              <w:jc w:val="center"/>
            </w:pPr>
            <w:r>
              <w:t>2017 г.</w:t>
            </w:r>
          </w:p>
        </w:tc>
        <w:tc>
          <w:tcPr>
            <w:tcW w:w="1417" w:type="dxa"/>
          </w:tcPr>
          <w:p w:rsidR="00632400" w:rsidRDefault="00632400">
            <w:pPr>
              <w:pStyle w:val="ConsPlusNormal"/>
              <w:jc w:val="center"/>
            </w:pPr>
            <w:r>
              <w:t>2018 г.</w:t>
            </w:r>
          </w:p>
        </w:tc>
      </w:tr>
      <w:tr w:rsidR="00632400">
        <w:tc>
          <w:tcPr>
            <w:tcW w:w="567" w:type="dxa"/>
          </w:tcPr>
          <w:p w:rsidR="00632400" w:rsidRDefault="00632400">
            <w:pPr>
              <w:pStyle w:val="ConsPlusNormal"/>
              <w:jc w:val="center"/>
            </w:pPr>
            <w:r>
              <w:t>1</w:t>
            </w:r>
          </w:p>
        </w:tc>
        <w:tc>
          <w:tcPr>
            <w:tcW w:w="1985" w:type="dxa"/>
          </w:tcPr>
          <w:p w:rsidR="00632400" w:rsidRDefault="00632400">
            <w:pPr>
              <w:pStyle w:val="ConsPlusNormal"/>
              <w:jc w:val="center"/>
            </w:pPr>
            <w:r>
              <w:t>2</w:t>
            </w:r>
          </w:p>
        </w:tc>
        <w:tc>
          <w:tcPr>
            <w:tcW w:w="2381" w:type="dxa"/>
          </w:tcPr>
          <w:p w:rsidR="00632400" w:rsidRDefault="00632400">
            <w:pPr>
              <w:pStyle w:val="ConsPlusNormal"/>
              <w:jc w:val="center"/>
            </w:pPr>
            <w:r>
              <w:t>3</w:t>
            </w:r>
          </w:p>
        </w:tc>
        <w:tc>
          <w:tcPr>
            <w:tcW w:w="2381" w:type="dxa"/>
          </w:tcPr>
          <w:p w:rsidR="00632400" w:rsidRDefault="00632400">
            <w:pPr>
              <w:pStyle w:val="ConsPlusNormal"/>
              <w:jc w:val="center"/>
            </w:pPr>
            <w:r>
              <w:t>4</w:t>
            </w:r>
          </w:p>
        </w:tc>
        <w:tc>
          <w:tcPr>
            <w:tcW w:w="1417" w:type="dxa"/>
          </w:tcPr>
          <w:p w:rsidR="00632400" w:rsidRDefault="00632400">
            <w:pPr>
              <w:pStyle w:val="ConsPlusNormal"/>
              <w:jc w:val="center"/>
            </w:pPr>
            <w:r>
              <w:t>5</w:t>
            </w:r>
          </w:p>
        </w:tc>
        <w:tc>
          <w:tcPr>
            <w:tcW w:w="1701" w:type="dxa"/>
          </w:tcPr>
          <w:p w:rsidR="00632400" w:rsidRDefault="00632400">
            <w:pPr>
              <w:pStyle w:val="ConsPlusNormal"/>
              <w:jc w:val="center"/>
            </w:pPr>
            <w:r>
              <w:t>6</w:t>
            </w:r>
          </w:p>
        </w:tc>
        <w:tc>
          <w:tcPr>
            <w:tcW w:w="1417" w:type="dxa"/>
          </w:tcPr>
          <w:p w:rsidR="00632400" w:rsidRDefault="00632400">
            <w:pPr>
              <w:pStyle w:val="ConsPlusNormal"/>
              <w:jc w:val="center"/>
            </w:pPr>
            <w:r>
              <w:t>7</w:t>
            </w:r>
          </w:p>
        </w:tc>
      </w:tr>
      <w:tr w:rsidR="00632400">
        <w:tc>
          <w:tcPr>
            <w:tcW w:w="567" w:type="dxa"/>
            <w:vMerge w:val="restart"/>
            <w:tcBorders>
              <w:bottom w:val="nil"/>
            </w:tcBorders>
          </w:tcPr>
          <w:p w:rsidR="00632400" w:rsidRDefault="00632400">
            <w:pPr>
              <w:pStyle w:val="ConsPlusNormal"/>
            </w:pPr>
          </w:p>
        </w:tc>
        <w:tc>
          <w:tcPr>
            <w:tcW w:w="1985" w:type="dxa"/>
            <w:vMerge w:val="restart"/>
            <w:tcBorders>
              <w:bottom w:val="nil"/>
            </w:tcBorders>
          </w:tcPr>
          <w:p w:rsidR="00632400" w:rsidRDefault="00632400">
            <w:pPr>
              <w:pStyle w:val="ConsPlusNormal"/>
              <w:jc w:val="center"/>
            </w:pPr>
            <w:r>
              <w:t>Государственная программа</w:t>
            </w:r>
          </w:p>
        </w:tc>
        <w:tc>
          <w:tcPr>
            <w:tcW w:w="2381" w:type="dxa"/>
            <w:vMerge w:val="restart"/>
            <w:tcBorders>
              <w:bottom w:val="nil"/>
            </w:tcBorders>
          </w:tcPr>
          <w:p w:rsidR="00632400" w:rsidRDefault="00632400">
            <w:pPr>
              <w:pStyle w:val="ConsPlusNormal"/>
              <w:jc w:val="center"/>
            </w:pPr>
            <w:r>
              <w:t>Социальная поддержка граждан в Пензенской области</w:t>
            </w:r>
          </w:p>
        </w:tc>
        <w:tc>
          <w:tcPr>
            <w:tcW w:w="2381" w:type="dxa"/>
          </w:tcPr>
          <w:p w:rsidR="00632400" w:rsidRDefault="00632400">
            <w:pPr>
              <w:pStyle w:val="ConsPlusNormal"/>
              <w:jc w:val="center"/>
            </w:pPr>
            <w:r>
              <w:t>Всего, в том числе:</w:t>
            </w:r>
          </w:p>
        </w:tc>
        <w:tc>
          <w:tcPr>
            <w:tcW w:w="1417" w:type="dxa"/>
          </w:tcPr>
          <w:p w:rsidR="00632400" w:rsidRDefault="00632400">
            <w:pPr>
              <w:pStyle w:val="ConsPlusNormal"/>
              <w:jc w:val="center"/>
            </w:pPr>
            <w:r>
              <w:t>8 231 233,6</w:t>
            </w:r>
          </w:p>
        </w:tc>
        <w:tc>
          <w:tcPr>
            <w:tcW w:w="1701" w:type="dxa"/>
          </w:tcPr>
          <w:p w:rsidR="00632400" w:rsidRDefault="00632400">
            <w:pPr>
              <w:pStyle w:val="ConsPlusNormal"/>
              <w:jc w:val="center"/>
            </w:pPr>
            <w:r>
              <w:t>9 152 976,2</w:t>
            </w:r>
          </w:p>
        </w:tc>
        <w:tc>
          <w:tcPr>
            <w:tcW w:w="1417" w:type="dxa"/>
          </w:tcPr>
          <w:p w:rsidR="00632400" w:rsidRDefault="00632400">
            <w:pPr>
              <w:pStyle w:val="ConsPlusNormal"/>
              <w:jc w:val="center"/>
            </w:pPr>
            <w:r>
              <w:t>9 078 899,7</w:t>
            </w:r>
          </w:p>
        </w:tc>
      </w:tr>
      <w:tr w:rsidR="00632400">
        <w:tc>
          <w:tcPr>
            <w:tcW w:w="567" w:type="dxa"/>
            <w:vMerge/>
            <w:tcBorders>
              <w:bottom w:val="nil"/>
            </w:tcBorders>
          </w:tcPr>
          <w:p w:rsidR="00632400" w:rsidRDefault="00632400">
            <w:pPr>
              <w:pStyle w:val="ConsPlusNormal"/>
            </w:pPr>
          </w:p>
        </w:tc>
        <w:tc>
          <w:tcPr>
            <w:tcW w:w="1985" w:type="dxa"/>
            <w:vMerge/>
            <w:tcBorders>
              <w:bottom w:val="nil"/>
            </w:tcBorders>
          </w:tcPr>
          <w:p w:rsidR="00632400" w:rsidRDefault="00632400">
            <w:pPr>
              <w:pStyle w:val="ConsPlusNormal"/>
            </w:pPr>
          </w:p>
        </w:tc>
        <w:tc>
          <w:tcPr>
            <w:tcW w:w="2381" w:type="dxa"/>
            <w:vMerge/>
            <w:tcBorders>
              <w:bottom w:val="nil"/>
            </w:tcBorders>
          </w:tcPr>
          <w:p w:rsidR="00632400" w:rsidRDefault="00632400">
            <w:pPr>
              <w:pStyle w:val="ConsPlusNormal"/>
            </w:pPr>
          </w:p>
        </w:tc>
        <w:tc>
          <w:tcPr>
            <w:tcW w:w="2381" w:type="dxa"/>
          </w:tcPr>
          <w:p w:rsidR="00632400" w:rsidRDefault="00632400">
            <w:pPr>
              <w:pStyle w:val="ConsPlusNormal"/>
              <w:jc w:val="center"/>
            </w:pPr>
            <w:r>
              <w:t>федеральный бюджет</w:t>
            </w:r>
          </w:p>
        </w:tc>
        <w:tc>
          <w:tcPr>
            <w:tcW w:w="1417" w:type="dxa"/>
          </w:tcPr>
          <w:p w:rsidR="00632400" w:rsidRDefault="00632400">
            <w:pPr>
              <w:pStyle w:val="ConsPlusNormal"/>
              <w:jc w:val="center"/>
            </w:pPr>
            <w:r>
              <w:t>2 705 031,1</w:t>
            </w:r>
          </w:p>
        </w:tc>
        <w:tc>
          <w:tcPr>
            <w:tcW w:w="1701" w:type="dxa"/>
          </w:tcPr>
          <w:p w:rsidR="00632400" w:rsidRDefault="00632400">
            <w:pPr>
              <w:pStyle w:val="ConsPlusNormal"/>
              <w:jc w:val="center"/>
            </w:pPr>
            <w:r>
              <w:t>2 378 713,7</w:t>
            </w:r>
          </w:p>
        </w:tc>
        <w:tc>
          <w:tcPr>
            <w:tcW w:w="1417" w:type="dxa"/>
          </w:tcPr>
          <w:p w:rsidR="00632400" w:rsidRDefault="00632400">
            <w:pPr>
              <w:pStyle w:val="ConsPlusNormal"/>
              <w:jc w:val="center"/>
            </w:pPr>
            <w:r>
              <w:t>2 354 582,2</w:t>
            </w:r>
          </w:p>
        </w:tc>
      </w:tr>
      <w:tr w:rsidR="00632400">
        <w:tc>
          <w:tcPr>
            <w:tcW w:w="567" w:type="dxa"/>
            <w:vMerge/>
            <w:tcBorders>
              <w:bottom w:val="nil"/>
            </w:tcBorders>
          </w:tcPr>
          <w:p w:rsidR="00632400" w:rsidRDefault="00632400">
            <w:pPr>
              <w:pStyle w:val="ConsPlusNormal"/>
            </w:pPr>
          </w:p>
        </w:tc>
        <w:tc>
          <w:tcPr>
            <w:tcW w:w="1985" w:type="dxa"/>
            <w:vMerge/>
            <w:tcBorders>
              <w:bottom w:val="nil"/>
            </w:tcBorders>
          </w:tcPr>
          <w:p w:rsidR="00632400" w:rsidRDefault="00632400">
            <w:pPr>
              <w:pStyle w:val="ConsPlusNormal"/>
            </w:pPr>
          </w:p>
        </w:tc>
        <w:tc>
          <w:tcPr>
            <w:tcW w:w="2381" w:type="dxa"/>
            <w:vMerge/>
            <w:tcBorders>
              <w:bottom w:val="nil"/>
            </w:tcBorders>
          </w:tcPr>
          <w:p w:rsidR="00632400" w:rsidRDefault="00632400">
            <w:pPr>
              <w:pStyle w:val="ConsPlusNormal"/>
            </w:pPr>
          </w:p>
        </w:tc>
        <w:tc>
          <w:tcPr>
            <w:tcW w:w="2381" w:type="dxa"/>
          </w:tcPr>
          <w:p w:rsidR="00632400" w:rsidRDefault="00632400">
            <w:pPr>
              <w:pStyle w:val="ConsPlusNormal"/>
              <w:jc w:val="center"/>
            </w:pPr>
            <w:r>
              <w:t>бюджет Пензенской области</w:t>
            </w:r>
          </w:p>
        </w:tc>
        <w:tc>
          <w:tcPr>
            <w:tcW w:w="1417" w:type="dxa"/>
          </w:tcPr>
          <w:p w:rsidR="00632400" w:rsidRDefault="00632400">
            <w:pPr>
              <w:pStyle w:val="ConsPlusNormal"/>
              <w:jc w:val="center"/>
            </w:pPr>
            <w:r>
              <w:t>4 831 117,5</w:t>
            </w:r>
          </w:p>
        </w:tc>
        <w:tc>
          <w:tcPr>
            <w:tcW w:w="1701" w:type="dxa"/>
          </w:tcPr>
          <w:p w:rsidR="00632400" w:rsidRDefault="00632400">
            <w:pPr>
              <w:pStyle w:val="ConsPlusNormal"/>
              <w:jc w:val="center"/>
            </w:pPr>
            <w:r>
              <w:t>5 243 698,3</w:t>
            </w:r>
          </w:p>
        </w:tc>
        <w:tc>
          <w:tcPr>
            <w:tcW w:w="1417" w:type="dxa"/>
          </w:tcPr>
          <w:p w:rsidR="00632400" w:rsidRDefault="00632400">
            <w:pPr>
              <w:pStyle w:val="ConsPlusNormal"/>
              <w:jc w:val="center"/>
            </w:pPr>
            <w:r>
              <w:t>5 445 958,9</w:t>
            </w:r>
          </w:p>
        </w:tc>
      </w:tr>
      <w:tr w:rsidR="00632400">
        <w:tc>
          <w:tcPr>
            <w:tcW w:w="567" w:type="dxa"/>
            <w:vMerge/>
            <w:tcBorders>
              <w:bottom w:val="nil"/>
            </w:tcBorders>
          </w:tcPr>
          <w:p w:rsidR="00632400" w:rsidRDefault="00632400">
            <w:pPr>
              <w:pStyle w:val="ConsPlusNormal"/>
            </w:pPr>
          </w:p>
        </w:tc>
        <w:tc>
          <w:tcPr>
            <w:tcW w:w="1985" w:type="dxa"/>
            <w:vMerge/>
            <w:tcBorders>
              <w:bottom w:val="nil"/>
            </w:tcBorders>
          </w:tcPr>
          <w:p w:rsidR="00632400" w:rsidRDefault="00632400">
            <w:pPr>
              <w:pStyle w:val="ConsPlusNormal"/>
            </w:pPr>
          </w:p>
        </w:tc>
        <w:tc>
          <w:tcPr>
            <w:tcW w:w="2381" w:type="dxa"/>
            <w:vMerge/>
            <w:tcBorders>
              <w:bottom w:val="nil"/>
            </w:tcBorders>
          </w:tcPr>
          <w:p w:rsidR="00632400" w:rsidRDefault="00632400">
            <w:pPr>
              <w:pStyle w:val="ConsPlusNormal"/>
            </w:pPr>
          </w:p>
        </w:tc>
        <w:tc>
          <w:tcPr>
            <w:tcW w:w="2381"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Borders>
              <w:bottom w:val="nil"/>
            </w:tcBorders>
          </w:tcPr>
          <w:p w:rsidR="00632400" w:rsidRDefault="00632400">
            <w:pPr>
              <w:pStyle w:val="ConsPlusNormal"/>
            </w:pPr>
          </w:p>
        </w:tc>
        <w:tc>
          <w:tcPr>
            <w:tcW w:w="1985" w:type="dxa"/>
            <w:vMerge/>
            <w:tcBorders>
              <w:bottom w:val="nil"/>
            </w:tcBorders>
          </w:tcPr>
          <w:p w:rsidR="00632400" w:rsidRDefault="00632400">
            <w:pPr>
              <w:pStyle w:val="ConsPlusNormal"/>
            </w:pPr>
          </w:p>
        </w:tc>
        <w:tc>
          <w:tcPr>
            <w:tcW w:w="2381" w:type="dxa"/>
            <w:vMerge/>
            <w:tcBorders>
              <w:bottom w:val="nil"/>
            </w:tcBorders>
          </w:tcPr>
          <w:p w:rsidR="00632400" w:rsidRDefault="00632400">
            <w:pPr>
              <w:pStyle w:val="ConsPlusNormal"/>
            </w:pPr>
          </w:p>
        </w:tc>
        <w:tc>
          <w:tcPr>
            <w:tcW w:w="2381" w:type="dxa"/>
          </w:tcPr>
          <w:p w:rsidR="00632400" w:rsidRDefault="00632400">
            <w:pPr>
              <w:pStyle w:val="ConsPlusNormal"/>
              <w:jc w:val="center"/>
            </w:pPr>
            <w:r>
              <w:t>бюджеты муниципальных образований Пензенской области</w:t>
            </w:r>
          </w:p>
        </w:tc>
        <w:tc>
          <w:tcPr>
            <w:tcW w:w="1417" w:type="dxa"/>
          </w:tcPr>
          <w:p w:rsidR="00632400" w:rsidRDefault="00632400">
            <w:pPr>
              <w:pStyle w:val="ConsPlusNormal"/>
              <w:jc w:val="center"/>
            </w:pPr>
            <w:r>
              <w:t>48 912,0</w:t>
            </w:r>
          </w:p>
        </w:tc>
        <w:tc>
          <w:tcPr>
            <w:tcW w:w="1701" w:type="dxa"/>
          </w:tcPr>
          <w:p w:rsidR="00632400" w:rsidRDefault="00632400">
            <w:pPr>
              <w:pStyle w:val="ConsPlusNormal"/>
              <w:jc w:val="center"/>
            </w:pPr>
            <w:r>
              <w:t>40 300,4</w:t>
            </w:r>
          </w:p>
        </w:tc>
        <w:tc>
          <w:tcPr>
            <w:tcW w:w="1417" w:type="dxa"/>
          </w:tcPr>
          <w:p w:rsidR="00632400" w:rsidRDefault="00632400">
            <w:pPr>
              <w:pStyle w:val="ConsPlusNormal"/>
              <w:jc w:val="center"/>
            </w:pPr>
            <w:r>
              <w:t>39 459,8</w:t>
            </w:r>
          </w:p>
        </w:tc>
      </w:tr>
      <w:tr w:rsidR="00632400">
        <w:tblPrEx>
          <w:tblBorders>
            <w:insideH w:val="nil"/>
          </w:tblBorders>
        </w:tblPrEx>
        <w:tc>
          <w:tcPr>
            <w:tcW w:w="567" w:type="dxa"/>
            <w:vMerge/>
            <w:tcBorders>
              <w:bottom w:val="nil"/>
            </w:tcBorders>
          </w:tcPr>
          <w:p w:rsidR="00632400" w:rsidRDefault="00632400">
            <w:pPr>
              <w:pStyle w:val="ConsPlusNormal"/>
            </w:pPr>
          </w:p>
        </w:tc>
        <w:tc>
          <w:tcPr>
            <w:tcW w:w="1985" w:type="dxa"/>
            <w:vMerge/>
            <w:tcBorders>
              <w:bottom w:val="nil"/>
            </w:tcBorders>
          </w:tcPr>
          <w:p w:rsidR="00632400" w:rsidRDefault="00632400">
            <w:pPr>
              <w:pStyle w:val="ConsPlusNormal"/>
            </w:pPr>
          </w:p>
        </w:tc>
        <w:tc>
          <w:tcPr>
            <w:tcW w:w="2381" w:type="dxa"/>
            <w:vMerge/>
            <w:tcBorders>
              <w:bottom w:val="nil"/>
            </w:tcBorders>
          </w:tcPr>
          <w:p w:rsidR="00632400" w:rsidRDefault="00632400">
            <w:pPr>
              <w:pStyle w:val="ConsPlusNormal"/>
            </w:pPr>
          </w:p>
        </w:tc>
        <w:tc>
          <w:tcPr>
            <w:tcW w:w="2381" w:type="dxa"/>
            <w:tcBorders>
              <w:bottom w:val="nil"/>
            </w:tcBorders>
          </w:tcPr>
          <w:p w:rsidR="00632400" w:rsidRDefault="00632400">
            <w:pPr>
              <w:pStyle w:val="ConsPlusNormal"/>
              <w:jc w:val="center"/>
            </w:pPr>
            <w:r>
              <w:t>иные источники</w:t>
            </w:r>
          </w:p>
        </w:tc>
        <w:tc>
          <w:tcPr>
            <w:tcW w:w="1417" w:type="dxa"/>
            <w:tcBorders>
              <w:bottom w:val="nil"/>
            </w:tcBorders>
          </w:tcPr>
          <w:p w:rsidR="00632400" w:rsidRDefault="00632400">
            <w:pPr>
              <w:pStyle w:val="ConsPlusNormal"/>
              <w:jc w:val="center"/>
            </w:pPr>
            <w:r>
              <w:t>646 173,0</w:t>
            </w:r>
          </w:p>
        </w:tc>
        <w:tc>
          <w:tcPr>
            <w:tcW w:w="1701" w:type="dxa"/>
            <w:tcBorders>
              <w:bottom w:val="nil"/>
            </w:tcBorders>
          </w:tcPr>
          <w:p w:rsidR="00632400" w:rsidRDefault="00632400">
            <w:pPr>
              <w:pStyle w:val="ConsPlusNormal"/>
              <w:jc w:val="center"/>
            </w:pPr>
            <w:r>
              <w:t>1 490 263,8</w:t>
            </w:r>
          </w:p>
        </w:tc>
        <w:tc>
          <w:tcPr>
            <w:tcW w:w="1417" w:type="dxa"/>
            <w:tcBorders>
              <w:bottom w:val="nil"/>
            </w:tcBorders>
          </w:tcPr>
          <w:p w:rsidR="00632400" w:rsidRDefault="00632400">
            <w:pPr>
              <w:pStyle w:val="ConsPlusNormal"/>
              <w:jc w:val="center"/>
            </w:pPr>
            <w:r>
              <w:t>1 238 898,8</w:t>
            </w:r>
          </w:p>
        </w:tc>
      </w:tr>
      <w:tr w:rsidR="00632400">
        <w:tblPrEx>
          <w:tblBorders>
            <w:insideH w:val="nil"/>
          </w:tblBorders>
        </w:tblPrEx>
        <w:tc>
          <w:tcPr>
            <w:tcW w:w="11849" w:type="dxa"/>
            <w:gridSpan w:val="7"/>
            <w:tcBorders>
              <w:top w:val="nil"/>
            </w:tcBorders>
          </w:tcPr>
          <w:p w:rsidR="00632400" w:rsidRDefault="00632400">
            <w:pPr>
              <w:pStyle w:val="ConsPlusNormal"/>
              <w:jc w:val="both"/>
            </w:pPr>
            <w:r>
              <w:t xml:space="preserve">(в ред. </w:t>
            </w:r>
            <w:hyperlink r:id="rId289">
              <w:r>
                <w:rPr>
                  <w:color w:val="0000FF"/>
                </w:rPr>
                <w:t>Постановления</w:t>
              </w:r>
            </w:hyperlink>
            <w:r>
              <w:t xml:space="preserve"> Правительства Пензенской обл. от 09.09.2020 N 617-пП)</w:t>
            </w:r>
          </w:p>
        </w:tc>
      </w:tr>
      <w:tr w:rsidR="00632400">
        <w:tc>
          <w:tcPr>
            <w:tcW w:w="567" w:type="dxa"/>
            <w:vMerge w:val="restart"/>
          </w:tcPr>
          <w:p w:rsidR="00632400" w:rsidRDefault="00632400">
            <w:pPr>
              <w:pStyle w:val="ConsPlusNormal"/>
              <w:jc w:val="center"/>
            </w:pPr>
            <w:r>
              <w:t>1.</w:t>
            </w:r>
          </w:p>
        </w:tc>
        <w:tc>
          <w:tcPr>
            <w:tcW w:w="1985" w:type="dxa"/>
            <w:vMerge w:val="restart"/>
          </w:tcPr>
          <w:p w:rsidR="00632400" w:rsidRDefault="00632400">
            <w:pPr>
              <w:pStyle w:val="ConsPlusNormal"/>
              <w:jc w:val="center"/>
            </w:pPr>
            <w:hyperlink w:anchor="P258">
              <w:r>
                <w:rPr>
                  <w:color w:val="0000FF"/>
                </w:rPr>
                <w:t>Подпрограмма 1</w:t>
              </w:r>
            </w:hyperlink>
          </w:p>
        </w:tc>
        <w:tc>
          <w:tcPr>
            <w:tcW w:w="2381" w:type="dxa"/>
            <w:vMerge w:val="restart"/>
          </w:tcPr>
          <w:p w:rsidR="00632400" w:rsidRDefault="00632400">
            <w:pPr>
              <w:pStyle w:val="ConsPlusNormal"/>
              <w:jc w:val="center"/>
            </w:pPr>
            <w:r>
              <w:t>Доступная среда в Пензенской области</w:t>
            </w:r>
          </w:p>
        </w:tc>
        <w:tc>
          <w:tcPr>
            <w:tcW w:w="2381" w:type="dxa"/>
          </w:tcPr>
          <w:p w:rsidR="00632400" w:rsidRDefault="00632400">
            <w:pPr>
              <w:pStyle w:val="ConsPlusNormal"/>
              <w:jc w:val="center"/>
            </w:pPr>
            <w:r>
              <w:t>Всего, в том числе:</w:t>
            </w:r>
          </w:p>
        </w:tc>
        <w:tc>
          <w:tcPr>
            <w:tcW w:w="1417" w:type="dxa"/>
          </w:tcPr>
          <w:p w:rsidR="00632400" w:rsidRDefault="00632400">
            <w:pPr>
              <w:pStyle w:val="ConsPlusNormal"/>
              <w:jc w:val="center"/>
            </w:pPr>
            <w:r>
              <w:t>14 488,0</w:t>
            </w:r>
          </w:p>
        </w:tc>
        <w:tc>
          <w:tcPr>
            <w:tcW w:w="1701" w:type="dxa"/>
          </w:tcPr>
          <w:p w:rsidR="00632400" w:rsidRDefault="00632400">
            <w:pPr>
              <w:pStyle w:val="ConsPlusNormal"/>
              <w:jc w:val="center"/>
            </w:pPr>
            <w:r>
              <w:t>25 310,5</w:t>
            </w:r>
          </w:p>
        </w:tc>
        <w:tc>
          <w:tcPr>
            <w:tcW w:w="1417" w:type="dxa"/>
          </w:tcPr>
          <w:p w:rsidR="00632400" w:rsidRDefault="00632400">
            <w:pPr>
              <w:pStyle w:val="ConsPlusNormal"/>
              <w:jc w:val="center"/>
            </w:pPr>
            <w:r>
              <w:t>23 685,4</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федеральный бюджет</w:t>
            </w:r>
          </w:p>
        </w:tc>
        <w:tc>
          <w:tcPr>
            <w:tcW w:w="1417" w:type="dxa"/>
          </w:tcPr>
          <w:p w:rsidR="00632400" w:rsidRDefault="00632400">
            <w:pPr>
              <w:pStyle w:val="ConsPlusNormal"/>
              <w:jc w:val="center"/>
            </w:pPr>
            <w:r>
              <w:t>6 440,0</w:t>
            </w:r>
          </w:p>
        </w:tc>
        <w:tc>
          <w:tcPr>
            <w:tcW w:w="1701" w:type="dxa"/>
          </w:tcPr>
          <w:p w:rsidR="00632400" w:rsidRDefault="00632400">
            <w:pPr>
              <w:pStyle w:val="ConsPlusNormal"/>
              <w:jc w:val="center"/>
            </w:pPr>
            <w:r>
              <w:t>10 014,2</w:t>
            </w:r>
          </w:p>
        </w:tc>
        <w:tc>
          <w:tcPr>
            <w:tcW w:w="1417" w:type="dxa"/>
          </w:tcPr>
          <w:p w:rsidR="00632400" w:rsidRDefault="00632400">
            <w:pPr>
              <w:pStyle w:val="ConsPlusNormal"/>
              <w:jc w:val="center"/>
            </w:pPr>
            <w:r>
              <w:t>14 678,1</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 Пензенской области</w:t>
            </w:r>
          </w:p>
        </w:tc>
        <w:tc>
          <w:tcPr>
            <w:tcW w:w="1417" w:type="dxa"/>
          </w:tcPr>
          <w:p w:rsidR="00632400" w:rsidRDefault="00632400">
            <w:pPr>
              <w:pStyle w:val="ConsPlusNormal"/>
              <w:jc w:val="center"/>
            </w:pPr>
            <w:r>
              <w:t>7 298,0</w:t>
            </w:r>
          </w:p>
        </w:tc>
        <w:tc>
          <w:tcPr>
            <w:tcW w:w="1701" w:type="dxa"/>
          </w:tcPr>
          <w:p w:rsidR="00632400" w:rsidRDefault="00632400">
            <w:pPr>
              <w:pStyle w:val="ConsPlusNormal"/>
              <w:jc w:val="center"/>
            </w:pPr>
            <w:r>
              <w:t>11 542,0</w:t>
            </w:r>
          </w:p>
        </w:tc>
        <w:tc>
          <w:tcPr>
            <w:tcW w:w="1417" w:type="dxa"/>
          </w:tcPr>
          <w:p w:rsidR="00632400" w:rsidRDefault="00632400">
            <w:pPr>
              <w:pStyle w:val="ConsPlusNormal"/>
              <w:jc w:val="center"/>
            </w:pPr>
            <w:r>
              <w:t>7 758,4</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бюджеты муниципальных образований Пензенской области</w:t>
            </w:r>
          </w:p>
        </w:tc>
        <w:tc>
          <w:tcPr>
            <w:tcW w:w="1417" w:type="dxa"/>
          </w:tcPr>
          <w:p w:rsidR="00632400" w:rsidRDefault="00632400">
            <w:pPr>
              <w:pStyle w:val="ConsPlusNormal"/>
              <w:jc w:val="center"/>
            </w:pPr>
            <w:r>
              <w:t>750,0</w:t>
            </w:r>
          </w:p>
        </w:tc>
        <w:tc>
          <w:tcPr>
            <w:tcW w:w="1701" w:type="dxa"/>
          </w:tcPr>
          <w:p w:rsidR="00632400" w:rsidRDefault="00632400">
            <w:pPr>
              <w:pStyle w:val="ConsPlusNormal"/>
              <w:jc w:val="center"/>
            </w:pPr>
            <w:r>
              <w:t>3 754,3</w:t>
            </w:r>
          </w:p>
        </w:tc>
        <w:tc>
          <w:tcPr>
            <w:tcW w:w="1417" w:type="dxa"/>
          </w:tcPr>
          <w:p w:rsidR="00632400" w:rsidRDefault="00632400">
            <w:pPr>
              <w:pStyle w:val="ConsPlusNormal"/>
              <w:jc w:val="center"/>
            </w:pPr>
            <w:r>
              <w:t>500,0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иные источники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748,9</w:t>
            </w:r>
          </w:p>
        </w:tc>
      </w:tr>
      <w:tr w:rsidR="00632400">
        <w:tc>
          <w:tcPr>
            <w:tcW w:w="567" w:type="dxa"/>
            <w:vMerge w:val="restart"/>
          </w:tcPr>
          <w:p w:rsidR="00632400" w:rsidRDefault="00632400">
            <w:pPr>
              <w:pStyle w:val="ConsPlusNormal"/>
              <w:jc w:val="center"/>
            </w:pPr>
            <w:r>
              <w:t>1.1.</w:t>
            </w:r>
          </w:p>
        </w:tc>
        <w:tc>
          <w:tcPr>
            <w:tcW w:w="1985" w:type="dxa"/>
            <w:vMerge w:val="restart"/>
          </w:tcPr>
          <w:p w:rsidR="00632400" w:rsidRDefault="00632400">
            <w:pPr>
              <w:pStyle w:val="ConsPlusNormal"/>
              <w:jc w:val="center"/>
            </w:pPr>
            <w:r>
              <w:t>Основное мероприятие 1.1.</w:t>
            </w:r>
          </w:p>
        </w:tc>
        <w:tc>
          <w:tcPr>
            <w:tcW w:w="2381" w:type="dxa"/>
            <w:vMerge w:val="restart"/>
          </w:tcPr>
          <w:p w:rsidR="00632400" w:rsidRDefault="00632400">
            <w:pPr>
              <w:pStyle w:val="ConsPlusNormal"/>
              <w:jc w:val="center"/>
            </w:pPr>
            <w:r>
              <w:t>Адаптация приоритетных объектов и услуг в приоритетных сферах жизнедеятельности с учетом потребностей инвалидов и других маломобильных групп населения</w:t>
            </w:r>
          </w:p>
        </w:tc>
        <w:tc>
          <w:tcPr>
            <w:tcW w:w="2381" w:type="dxa"/>
          </w:tcPr>
          <w:p w:rsidR="00632400" w:rsidRDefault="00632400">
            <w:pPr>
              <w:pStyle w:val="ConsPlusNormal"/>
              <w:jc w:val="center"/>
            </w:pPr>
            <w:r>
              <w:t>Всего, в том числе:</w:t>
            </w:r>
          </w:p>
        </w:tc>
        <w:tc>
          <w:tcPr>
            <w:tcW w:w="1417" w:type="dxa"/>
          </w:tcPr>
          <w:p w:rsidR="00632400" w:rsidRDefault="00632400">
            <w:pPr>
              <w:pStyle w:val="ConsPlusNormal"/>
              <w:jc w:val="center"/>
            </w:pPr>
            <w:r>
              <w:t>11 325,4</w:t>
            </w:r>
          </w:p>
        </w:tc>
        <w:tc>
          <w:tcPr>
            <w:tcW w:w="1701" w:type="dxa"/>
          </w:tcPr>
          <w:p w:rsidR="00632400" w:rsidRDefault="00632400">
            <w:pPr>
              <w:pStyle w:val="ConsPlusNormal"/>
              <w:jc w:val="center"/>
            </w:pPr>
            <w:r>
              <w:t>22 111,9</w:t>
            </w:r>
          </w:p>
        </w:tc>
        <w:tc>
          <w:tcPr>
            <w:tcW w:w="1417" w:type="dxa"/>
          </w:tcPr>
          <w:p w:rsidR="00632400" w:rsidRDefault="00632400">
            <w:pPr>
              <w:pStyle w:val="ConsPlusNormal"/>
              <w:jc w:val="center"/>
            </w:pPr>
            <w:r>
              <w:t>20 310,4</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федеральный бюджет</w:t>
            </w:r>
          </w:p>
        </w:tc>
        <w:tc>
          <w:tcPr>
            <w:tcW w:w="1417" w:type="dxa"/>
          </w:tcPr>
          <w:p w:rsidR="00632400" w:rsidRDefault="00632400">
            <w:pPr>
              <w:pStyle w:val="ConsPlusNormal"/>
              <w:jc w:val="center"/>
            </w:pPr>
            <w:r>
              <w:t>6 440,0</w:t>
            </w:r>
          </w:p>
        </w:tc>
        <w:tc>
          <w:tcPr>
            <w:tcW w:w="1701" w:type="dxa"/>
          </w:tcPr>
          <w:p w:rsidR="00632400" w:rsidRDefault="00632400">
            <w:pPr>
              <w:pStyle w:val="ConsPlusNormal"/>
              <w:jc w:val="center"/>
            </w:pPr>
            <w:r>
              <w:t>9 822,6</w:t>
            </w:r>
          </w:p>
        </w:tc>
        <w:tc>
          <w:tcPr>
            <w:tcW w:w="1417" w:type="dxa"/>
          </w:tcPr>
          <w:p w:rsidR="00632400" w:rsidRDefault="00632400">
            <w:pPr>
              <w:pStyle w:val="ConsPlusNormal"/>
              <w:jc w:val="center"/>
            </w:pPr>
            <w:r>
              <w:t>14 678,1</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 Пензенской области</w:t>
            </w:r>
          </w:p>
        </w:tc>
        <w:tc>
          <w:tcPr>
            <w:tcW w:w="1417" w:type="dxa"/>
          </w:tcPr>
          <w:p w:rsidR="00632400" w:rsidRDefault="00632400">
            <w:pPr>
              <w:pStyle w:val="ConsPlusNormal"/>
              <w:jc w:val="center"/>
            </w:pPr>
            <w:r>
              <w:t>4 885,4</w:t>
            </w:r>
          </w:p>
        </w:tc>
        <w:tc>
          <w:tcPr>
            <w:tcW w:w="1701" w:type="dxa"/>
          </w:tcPr>
          <w:p w:rsidR="00632400" w:rsidRDefault="00632400">
            <w:pPr>
              <w:pStyle w:val="ConsPlusNormal"/>
              <w:jc w:val="center"/>
            </w:pPr>
            <w:r>
              <w:t>9 035,0</w:t>
            </w:r>
          </w:p>
        </w:tc>
        <w:tc>
          <w:tcPr>
            <w:tcW w:w="1417" w:type="dxa"/>
          </w:tcPr>
          <w:p w:rsidR="00632400" w:rsidRDefault="00632400">
            <w:pPr>
              <w:pStyle w:val="ConsPlusNormal"/>
              <w:jc w:val="center"/>
            </w:pPr>
            <w:r>
              <w:t>4 883,4</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бюджеты муниципальных образований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3 254,3</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иные источники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748,9</w:t>
            </w:r>
          </w:p>
        </w:tc>
      </w:tr>
      <w:tr w:rsidR="00632400">
        <w:tc>
          <w:tcPr>
            <w:tcW w:w="567" w:type="dxa"/>
            <w:vMerge w:val="restart"/>
          </w:tcPr>
          <w:p w:rsidR="00632400" w:rsidRDefault="00632400">
            <w:pPr>
              <w:pStyle w:val="ConsPlusNormal"/>
              <w:jc w:val="center"/>
            </w:pPr>
            <w:r>
              <w:t>1.2.</w:t>
            </w:r>
          </w:p>
        </w:tc>
        <w:tc>
          <w:tcPr>
            <w:tcW w:w="1985" w:type="dxa"/>
            <w:vMerge w:val="restart"/>
          </w:tcPr>
          <w:p w:rsidR="00632400" w:rsidRDefault="00632400">
            <w:pPr>
              <w:pStyle w:val="ConsPlusNormal"/>
              <w:jc w:val="center"/>
            </w:pPr>
            <w:r>
              <w:t>Основное мероприятие 1.2.</w:t>
            </w:r>
          </w:p>
        </w:tc>
        <w:tc>
          <w:tcPr>
            <w:tcW w:w="2381" w:type="dxa"/>
            <w:vMerge w:val="restart"/>
          </w:tcPr>
          <w:p w:rsidR="00632400" w:rsidRDefault="00632400">
            <w:pPr>
              <w:pStyle w:val="ConsPlusNormal"/>
              <w:jc w:val="center"/>
            </w:pPr>
            <w:r>
              <w:t>Создание условий для предоставления инвалидам качественных услуг по реабилитации</w:t>
            </w:r>
          </w:p>
        </w:tc>
        <w:tc>
          <w:tcPr>
            <w:tcW w:w="2381" w:type="dxa"/>
          </w:tcPr>
          <w:p w:rsidR="00632400" w:rsidRDefault="00632400">
            <w:pPr>
              <w:pStyle w:val="ConsPlusNormal"/>
              <w:jc w:val="center"/>
            </w:pPr>
            <w:r>
              <w:t>Всего, в том числе:</w:t>
            </w:r>
          </w:p>
        </w:tc>
        <w:tc>
          <w:tcPr>
            <w:tcW w:w="1417" w:type="dxa"/>
          </w:tcPr>
          <w:p w:rsidR="00632400" w:rsidRDefault="00632400">
            <w:pPr>
              <w:pStyle w:val="ConsPlusNormal"/>
              <w:jc w:val="center"/>
            </w:pPr>
            <w:r>
              <w:t>2 499,4</w:t>
            </w:r>
          </w:p>
        </w:tc>
        <w:tc>
          <w:tcPr>
            <w:tcW w:w="1701" w:type="dxa"/>
          </w:tcPr>
          <w:p w:rsidR="00632400" w:rsidRDefault="00632400">
            <w:pPr>
              <w:pStyle w:val="ConsPlusNormal"/>
              <w:jc w:val="center"/>
            </w:pPr>
            <w:r>
              <w:t>2 600,0</w:t>
            </w:r>
          </w:p>
        </w:tc>
        <w:tc>
          <w:tcPr>
            <w:tcW w:w="1417" w:type="dxa"/>
          </w:tcPr>
          <w:p w:rsidR="00632400" w:rsidRDefault="00632400">
            <w:pPr>
              <w:pStyle w:val="ConsPlusNormal"/>
              <w:jc w:val="center"/>
            </w:pPr>
            <w:r>
              <w:t>2 600,0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федеральный бюджет</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 Пензенской области</w:t>
            </w:r>
          </w:p>
        </w:tc>
        <w:tc>
          <w:tcPr>
            <w:tcW w:w="1417" w:type="dxa"/>
          </w:tcPr>
          <w:p w:rsidR="00632400" w:rsidRDefault="00632400">
            <w:pPr>
              <w:pStyle w:val="ConsPlusNormal"/>
              <w:jc w:val="center"/>
            </w:pPr>
            <w:r>
              <w:t>1 749,4</w:t>
            </w:r>
          </w:p>
        </w:tc>
        <w:tc>
          <w:tcPr>
            <w:tcW w:w="1701" w:type="dxa"/>
          </w:tcPr>
          <w:p w:rsidR="00632400" w:rsidRDefault="00632400">
            <w:pPr>
              <w:pStyle w:val="ConsPlusNormal"/>
              <w:jc w:val="center"/>
            </w:pPr>
            <w:r>
              <w:t>2 100,0</w:t>
            </w:r>
          </w:p>
        </w:tc>
        <w:tc>
          <w:tcPr>
            <w:tcW w:w="1417" w:type="dxa"/>
          </w:tcPr>
          <w:p w:rsidR="00632400" w:rsidRDefault="00632400">
            <w:pPr>
              <w:pStyle w:val="ConsPlusNormal"/>
              <w:jc w:val="center"/>
            </w:pPr>
            <w:r>
              <w:t>2 100,0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бюджеты муниципальных образований Пензенской области</w:t>
            </w:r>
          </w:p>
        </w:tc>
        <w:tc>
          <w:tcPr>
            <w:tcW w:w="1417" w:type="dxa"/>
          </w:tcPr>
          <w:p w:rsidR="00632400" w:rsidRDefault="00632400">
            <w:pPr>
              <w:pStyle w:val="ConsPlusNormal"/>
              <w:jc w:val="center"/>
            </w:pPr>
            <w:r>
              <w:t>750,0</w:t>
            </w:r>
          </w:p>
        </w:tc>
        <w:tc>
          <w:tcPr>
            <w:tcW w:w="1701" w:type="dxa"/>
          </w:tcPr>
          <w:p w:rsidR="00632400" w:rsidRDefault="00632400">
            <w:pPr>
              <w:pStyle w:val="ConsPlusNormal"/>
              <w:jc w:val="center"/>
            </w:pPr>
            <w:r>
              <w:t>500,0</w:t>
            </w:r>
          </w:p>
        </w:tc>
        <w:tc>
          <w:tcPr>
            <w:tcW w:w="1417" w:type="dxa"/>
          </w:tcPr>
          <w:p w:rsidR="00632400" w:rsidRDefault="00632400">
            <w:pPr>
              <w:pStyle w:val="ConsPlusNormal"/>
              <w:jc w:val="center"/>
            </w:pPr>
            <w:r>
              <w:t>500,0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иные источники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val="restart"/>
          </w:tcPr>
          <w:p w:rsidR="00632400" w:rsidRDefault="00632400">
            <w:pPr>
              <w:pStyle w:val="ConsPlusNormal"/>
              <w:jc w:val="center"/>
            </w:pPr>
            <w:r>
              <w:t>1.3.</w:t>
            </w:r>
          </w:p>
        </w:tc>
        <w:tc>
          <w:tcPr>
            <w:tcW w:w="1985" w:type="dxa"/>
            <w:vMerge w:val="restart"/>
          </w:tcPr>
          <w:p w:rsidR="00632400" w:rsidRDefault="00632400">
            <w:pPr>
              <w:pStyle w:val="ConsPlusNormal"/>
              <w:jc w:val="center"/>
            </w:pPr>
            <w:r>
              <w:t>Основное мероприятие 1.3.</w:t>
            </w:r>
          </w:p>
        </w:tc>
        <w:tc>
          <w:tcPr>
            <w:tcW w:w="2381" w:type="dxa"/>
            <w:vMerge w:val="restart"/>
          </w:tcPr>
          <w:p w:rsidR="00632400" w:rsidRDefault="00632400">
            <w:pPr>
              <w:pStyle w:val="ConsPlusNormal"/>
              <w:jc w:val="center"/>
            </w:pPr>
            <w:r>
              <w:t>Улучшение для инвалидов доступности массовой информации и средств связи</w:t>
            </w:r>
          </w:p>
        </w:tc>
        <w:tc>
          <w:tcPr>
            <w:tcW w:w="2381" w:type="dxa"/>
          </w:tcPr>
          <w:p w:rsidR="00632400" w:rsidRDefault="00632400">
            <w:pPr>
              <w:pStyle w:val="ConsPlusNormal"/>
              <w:jc w:val="center"/>
            </w:pPr>
            <w:r>
              <w:t>Всего, в том числе:</w:t>
            </w:r>
          </w:p>
        </w:tc>
        <w:tc>
          <w:tcPr>
            <w:tcW w:w="1417" w:type="dxa"/>
          </w:tcPr>
          <w:p w:rsidR="00632400" w:rsidRDefault="00632400">
            <w:pPr>
              <w:pStyle w:val="ConsPlusNormal"/>
              <w:jc w:val="center"/>
            </w:pPr>
            <w:r>
              <w:t>663,2</w:t>
            </w:r>
          </w:p>
        </w:tc>
        <w:tc>
          <w:tcPr>
            <w:tcW w:w="1701" w:type="dxa"/>
          </w:tcPr>
          <w:p w:rsidR="00632400" w:rsidRDefault="00632400">
            <w:pPr>
              <w:pStyle w:val="ConsPlusNormal"/>
              <w:jc w:val="center"/>
            </w:pPr>
            <w:r>
              <w:t>559,6</w:t>
            </w:r>
          </w:p>
        </w:tc>
        <w:tc>
          <w:tcPr>
            <w:tcW w:w="1417" w:type="dxa"/>
          </w:tcPr>
          <w:p w:rsidR="00632400" w:rsidRDefault="00632400">
            <w:pPr>
              <w:pStyle w:val="ConsPlusNormal"/>
              <w:jc w:val="center"/>
            </w:pPr>
            <w:r>
              <w:t>535,0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федеральный бюджет</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179,1</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 Пензенской области</w:t>
            </w:r>
          </w:p>
        </w:tc>
        <w:tc>
          <w:tcPr>
            <w:tcW w:w="1417" w:type="dxa"/>
          </w:tcPr>
          <w:p w:rsidR="00632400" w:rsidRDefault="00632400">
            <w:pPr>
              <w:pStyle w:val="ConsPlusNormal"/>
              <w:jc w:val="center"/>
            </w:pPr>
            <w:r>
              <w:t>663,2</w:t>
            </w:r>
          </w:p>
        </w:tc>
        <w:tc>
          <w:tcPr>
            <w:tcW w:w="1701" w:type="dxa"/>
          </w:tcPr>
          <w:p w:rsidR="00632400" w:rsidRDefault="00632400">
            <w:pPr>
              <w:pStyle w:val="ConsPlusNormal"/>
              <w:jc w:val="center"/>
            </w:pPr>
            <w:r>
              <w:t>380,5</w:t>
            </w:r>
          </w:p>
        </w:tc>
        <w:tc>
          <w:tcPr>
            <w:tcW w:w="1417" w:type="dxa"/>
          </w:tcPr>
          <w:p w:rsidR="00632400" w:rsidRDefault="00632400">
            <w:pPr>
              <w:pStyle w:val="ConsPlusNormal"/>
              <w:jc w:val="center"/>
            </w:pPr>
            <w:r>
              <w:t>535,0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бюджеты муниципальных образований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иные источники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val="restart"/>
          </w:tcPr>
          <w:p w:rsidR="00632400" w:rsidRDefault="00632400">
            <w:pPr>
              <w:pStyle w:val="ConsPlusNormal"/>
              <w:jc w:val="center"/>
            </w:pPr>
            <w:r>
              <w:t>1.4.</w:t>
            </w:r>
          </w:p>
        </w:tc>
        <w:tc>
          <w:tcPr>
            <w:tcW w:w="1985" w:type="dxa"/>
            <w:vMerge w:val="restart"/>
          </w:tcPr>
          <w:p w:rsidR="00632400" w:rsidRDefault="00632400">
            <w:pPr>
              <w:pStyle w:val="ConsPlusNormal"/>
              <w:jc w:val="center"/>
            </w:pPr>
            <w:r>
              <w:t>Основное мероприятие 1.4.</w:t>
            </w:r>
          </w:p>
        </w:tc>
        <w:tc>
          <w:tcPr>
            <w:tcW w:w="2381" w:type="dxa"/>
            <w:vMerge w:val="restart"/>
          </w:tcPr>
          <w:p w:rsidR="00632400" w:rsidRDefault="00632400">
            <w:pPr>
              <w:pStyle w:val="ConsPlusNormal"/>
              <w:jc w:val="center"/>
            </w:pPr>
            <w:r>
              <w:t>Формирование толерантного отношения граждан к лицам с ограниченными возможностями здоровья и инвалидам</w:t>
            </w:r>
          </w:p>
        </w:tc>
        <w:tc>
          <w:tcPr>
            <w:tcW w:w="2381" w:type="dxa"/>
          </w:tcPr>
          <w:p w:rsidR="00632400" w:rsidRDefault="00632400">
            <w:pPr>
              <w:pStyle w:val="ConsPlusNormal"/>
              <w:jc w:val="center"/>
            </w:pPr>
            <w:r>
              <w:t>Всего, в том числе:</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39,0</w:t>
            </w:r>
          </w:p>
        </w:tc>
        <w:tc>
          <w:tcPr>
            <w:tcW w:w="1417" w:type="dxa"/>
          </w:tcPr>
          <w:p w:rsidR="00632400" w:rsidRDefault="00632400">
            <w:pPr>
              <w:pStyle w:val="ConsPlusNormal"/>
              <w:jc w:val="center"/>
            </w:pPr>
            <w:r>
              <w:t>240,0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федеральный бюджет</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12,5</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26,5</w:t>
            </w:r>
          </w:p>
        </w:tc>
        <w:tc>
          <w:tcPr>
            <w:tcW w:w="1417" w:type="dxa"/>
          </w:tcPr>
          <w:p w:rsidR="00632400" w:rsidRDefault="00632400">
            <w:pPr>
              <w:pStyle w:val="ConsPlusNormal"/>
              <w:jc w:val="center"/>
            </w:pPr>
            <w:r>
              <w:t>240,0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бюджеты муниципальных образований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иные источники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val="restart"/>
          </w:tcPr>
          <w:p w:rsidR="00632400" w:rsidRDefault="00632400">
            <w:pPr>
              <w:pStyle w:val="ConsPlusNormal"/>
              <w:jc w:val="center"/>
            </w:pPr>
            <w:r>
              <w:t>1.5.</w:t>
            </w:r>
          </w:p>
        </w:tc>
        <w:tc>
          <w:tcPr>
            <w:tcW w:w="1985" w:type="dxa"/>
            <w:vMerge w:val="restart"/>
          </w:tcPr>
          <w:p w:rsidR="00632400" w:rsidRDefault="00632400">
            <w:pPr>
              <w:pStyle w:val="ConsPlusNormal"/>
              <w:jc w:val="center"/>
            </w:pPr>
            <w:r>
              <w:t>Основное 1.5.</w:t>
            </w:r>
          </w:p>
        </w:tc>
        <w:tc>
          <w:tcPr>
            <w:tcW w:w="2381" w:type="dxa"/>
            <w:vMerge w:val="restart"/>
          </w:tcPr>
          <w:p w:rsidR="00632400" w:rsidRDefault="00632400">
            <w:pPr>
              <w:pStyle w:val="ConsPlusNormal"/>
              <w:jc w:val="center"/>
            </w:pPr>
            <w:r>
              <w:t>Подготовка и информационная поддержка специалистов, участвующих в формировании доступной среды для инвалидов в Пензенской области</w:t>
            </w:r>
          </w:p>
        </w:tc>
        <w:tc>
          <w:tcPr>
            <w:tcW w:w="2381" w:type="dxa"/>
          </w:tcPr>
          <w:p w:rsidR="00632400" w:rsidRDefault="00632400">
            <w:pPr>
              <w:pStyle w:val="ConsPlusNormal"/>
              <w:jc w:val="center"/>
            </w:pPr>
            <w:r>
              <w:t>Всего, в том числе:</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федеральный бюджет</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бюджеты муниципальных образований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иные источники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val="restart"/>
          </w:tcPr>
          <w:p w:rsidR="00632400" w:rsidRDefault="00632400">
            <w:pPr>
              <w:pStyle w:val="ConsPlusNormal"/>
              <w:jc w:val="center"/>
            </w:pPr>
            <w:r>
              <w:t>2.</w:t>
            </w:r>
          </w:p>
        </w:tc>
        <w:tc>
          <w:tcPr>
            <w:tcW w:w="1985" w:type="dxa"/>
            <w:vMerge w:val="restart"/>
          </w:tcPr>
          <w:p w:rsidR="00632400" w:rsidRDefault="00632400">
            <w:pPr>
              <w:pStyle w:val="ConsPlusNormal"/>
              <w:jc w:val="center"/>
            </w:pPr>
            <w:hyperlink w:anchor="P406">
              <w:r>
                <w:rPr>
                  <w:color w:val="0000FF"/>
                </w:rPr>
                <w:t>Подпрограмма 2</w:t>
              </w:r>
            </w:hyperlink>
          </w:p>
        </w:tc>
        <w:tc>
          <w:tcPr>
            <w:tcW w:w="2381" w:type="dxa"/>
            <w:vMerge w:val="restart"/>
          </w:tcPr>
          <w:p w:rsidR="00632400" w:rsidRDefault="00632400">
            <w:pPr>
              <w:pStyle w:val="ConsPlusNormal"/>
              <w:jc w:val="center"/>
            </w:pPr>
            <w:r>
              <w:t>Социальная поддержка детей в Пензенской области</w:t>
            </w:r>
          </w:p>
        </w:tc>
        <w:tc>
          <w:tcPr>
            <w:tcW w:w="2381" w:type="dxa"/>
          </w:tcPr>
          <w:p w:rsidR="00632400" w:rsidRDefault="00632400">
            <w:pPr>
              <w:pStyle w:val="ConsPlusNormal"/>
              <w:jc w:val="center"/>
            </w:pPr>
            <w:r>
              <w:t>Всего, в том числе:</w:t>
            </w:r>
          </w:p>
        </w:tc>
        <w:tc>
          <w:tcPr>
            <w:tcW w:w="1417" w:type="dxa"/>
          </w:tcPr>
          <w:p w:rsidR="00632400" w:rsidRDefault="00632400">
            <w:pPr>
              <w:pStyle w:val="ConsPlusNormal"/>
              <w:jc w:val="center"/>
            </w:pPr>
            <w:r>
              <w:t>61 382,3</w:t>
            </w:r>
          </w:p>
        </w:tc>
        <w:tc>
          <w:tcPr>
            <w:tcW w:w="1701" w:type="dxa"/>
          </w:tcPr>
          <w:p w:rsidR="00632400" w:rsidRDefault="00632400">
            <w:pPr>
              <w:pStyle w:val="ConsPlusNormal"/>
              <w:jc w:val="center"/>
            </w:pPr>
            <w:r>
              <w:t>75 351,9</w:t>
            </w:r>
          </w:p>
        </w:tc>
        <w:tc>
          <w:tcPr>
            <w:tcW w:w="1417" w:type="dxa"/>
          </w:tcPr>
          <w:p w:rsidR="00632400" w:rsidRDefault="00632400">
            <w:pPr>
              <w:pStyle w:val="ConsPlusNormal"/>
              <w:jc w:val="center"/>
            </w:pPr>
            <w:r>
              <w:t>3 412,9</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федеральный бюджет</w:t>
            </w:r>
          </w:p>
        </w:tc>
        <w:tc>
          <w:tcPr>
            <w:tcW w:w="1417" w:type="dxa"/>
          </w:tcPr>
          <w:p w:rsidR="00632400" w:rsidRDefault="00632400">
            <w:pPr>
              <w:pStyle w:val="ConsPlusNormal"/>
              <w:jc w:val="center"/>
            </w:pPr>
            <w:r>
              <w:t>6 095,6</w:t>
            </w:r>
          </w:p>
        </w:tc>
        <w:tc>
          <w:tcPr>
            <w:tcW w:w="1701" w:type="dxa"/>
          </w:tcPr>
          <w:p w:rsidR="00632400" w:rsidRDefault="00632400">
            <w:pPr>
              <w:pStyle w:val="ConsPlusNormal"/>
              <w:jc w:val="center"/>
            </w:pPr>
            <w:r>
              <w:t>65,2</w:t>
            </w:r>
          </w:p>
        </w:tc>
        <w:tc>
          <w:tcPr>
            <w:tcW w:w="1417" w:type="dxa"/>
          </w:tcPr>
          <w:p w:rsidR="00632400" w:rsidRDefault="00632400">
            <w:pPr>
              <w:pStyle w:val="ConsPlusNormal"/>
              <w:jc w:val="center"/>
            </w:pPr>
            <w:r>
              <w:t>65,2</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 Пензенской области</w:t>
            </w:r>
          </w:p>
        </w:tc>
        <w:tc>
          <w:tcPr>
            <w:tcW w:w="1417" w:type="dxa"/>
          </w:tcPr>
          <w:p w:rsidR="00632400" w:rsidRDefault="00632400">
            <w:pPr>
              <w:pStyle w:val="ConsPlusNormal"/>
              <w:jc w:val="center"/>
            </w:pPr>
            <w:r>
              <w:t>55 286,7</w:t>
            </w:r>
          </w:p>
        </w:tc>
        <w:tc>
          <w:tcPr>
            <w:tcW w:w="1701" w:type="dxa"/>
          </w:tcPr>
          <w:p w:rsidR="00632400" w:rsidRDefault="00632400">
            <w:pPr>
              <w:pStyle w:val="ConsPlusNormal"/>
              <w:jc w:val="center"/>
            </w:pPr>
            <w:r>
              <w:t>75 286,7</w:t>
            </w:r>
          </w:p>
        </w:tc>
        <w:tc>
          <w:tcPr>
            <w:tcW w:w="1417" w:type="dxa"/>
          </w:tcPr>
          <w:p w:rsidR="00632400" w:rsidRDefault="00632400">
            <w:pPr>
              <w:pStyle w:val="ConsPlusNormal"/>
              <w:jc w:val="center"/>
            </w:pPr>
            <w:r>
              <w:t>3 347,7</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бюджеты муниципальных образований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иные источники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val="restart"/>
          </w:tcPr>
          <w:p w:rsidR="00632400" w:rsidRDefault="00632400">
            <w:pPr>
              <w:pStyle w:val="ConsPlusNormal"/>
              <w:jc w:val="center"/>
            </w:pPr>
            <w:r>
              <w:t>2.1.</w:t>
            </w:r>
          </w:p>
        </w:tc>
        <w:tc>
          <w:tcPr>
            <w:tcW w:w="1985" w:type="dxa"/>
            <w:vMerge w:val="restart"/>
          </w:tcPr>
          <w:p w:rsidR="00632400" w:rsidRDefault="00632400">
            <w:pPr>
              <w:pStyle w:val="ConsPlusNormal"/>
              <w:jc w:val="center"/>
            </w:pPr>
            <w:r>
              <w:t>Основное мероприятие 2.1.</w:t>
            </w:r>
          </w:p>
        </w:tc>
        <w:tc>
          <w:tcPr>
            <w:tcW w:w="2381" w:type="dxa"/>
            <w:vMerge w:val="restart"/>
          </w:tcPr>
          <w:p w:rsidR="00632400" w:rsidRDefault="00632400">
            <w:pPr>
              <w:pStyle w:val="ConsPlusNormal"/>
              <w:jc w:val="center"/>
            </w:pPr>
            <w:r>
              <w:t>Оказание социальных услуг семьям с детьми, находящимся в трудной жизненной ситуации</w:t>
            </w:r>
          </w:p>
        </w:tc>
        <w:tc>
          <w:tcPr>
            <w:tcW w:w="2381" w:type="dxa"/>
          </w:tcPr>
          <w:p w:rsidR="00632400" w:rsidRDefault="00632400">
            <w:pPr>
              <w:pStyle w:val="ConsPlusNormal"/>
              <w:jc w:val="center"/>
            </w:pPr>
            <w:r>
              <w:t>Всего, в том числе:</w:t>
            </w:r>
          </w:p>
        </w:tc>
        <w:tc>
          <w:tcPr>
            <w:tcW w:w="1417" w:type="dxa"/>
          </w:tcPr>
          <w:p w:rsidR="00632400" w:rsidRDefault="00632400">
            <w:pPr>
              <w:pStyle w:val="ConsPlusNormal"/>
              <w:jc w:val="center"/>
            </w:pPr>
            <w:r>
              <w:t>61 382,3</w:t>
            </w:r>
          </w:p>
        </w:tc>
        <w:tc>
          <w:tcPr>
            <w:tcW w:w="1701" w:type="dxa"/>
          </w:tcPr>
          <w:p w:rsidR="00632400" w:rsidRDefault="00632400">
            <w:pPr>
              <w:pStyle w:val="ConsPlusNormal"/>
              <w:jc w:val="center"/>
            </w:pPr>
            <w:r>
              <w:t>75 351,9</w:t>
            </w:r>
          </w:p>
        </w:tc>
        <w:tc>
          <w:tcPr>
            <w:tcW w:w="1417" w:type="dxa"/>
          </w:tcPr>
          <w:p w:rsidR="00632400" w:rsidRDefault="00632400">
            <w:pPr>
              <w:pStyle w:val="ConsPlusNormal"/>
              <w:jc w:val="center"/>
            </w:pPr>
            <w:r>
              <w:t>3 412,9</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федеральный бюджет</w:t>
            </w:r>
          </w:p>
        </w:tc>
        <w:tc>
          <w:tcPr>
            <w:tcW w:w="1417" w:type="dxa"/>
          </w:tcPr>
          <w:p w:rsidR="00632400" w:rsidRDefault="00632400">
            <w:pPr>
              <w:pStyle w:val="ConsPlusNormal"/>
              <w:jc w:val="center"/>
            </w:pPr>
            <w:r>
              <w:t>6 095,6</w:t>
            </w:r>
          </w:p>
        </w:tc>
        <w:tc>
          <w:tcPr>
            <w:tcW w:w="1701" w:type="dxa"/>
          </w:tcPr>
          <w:p w:rsidR="00632400" w:rsidRDefault="00632400">
            <w:pPr>
              <w:pStyle w:val="ConsPlusNormal"/>
              <w:jc w:val="center"/>
            </w:pPr>
            <w:r>
              <w:t>65,2</w:t>
            </w:r>
          </w:p>
        </w:tc>
        <w:tc>
          <w:tcPr>
            <w:tcW w:w="1417" w:type="dxa"/>
          </w:tcPr>
          <w:p w:rsidR="00632400" w:rsidRDefault="00632400">
            <w:pPr>
              <w:pStyle w:val="ConsPlusNormal"/>
              <w:jc w:val="center"/>
            </w:pPr>
            <w:r>
              <w:t>65,2</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 Пензенской области</w:t>
            </w:r>
          </w:p>
        </w:tc>
        <w:tc>
          <w:tcPr>
            <w:tcW w:w="1417" w:type="dxa"/>
          </w:tcPr>
          <w:p w:rsidR="00632400" w:rsidRDefault="00632400">
            <w:pPr>
              <w:pStyle w:val="ConsPlusNormal"/>
              <w:jc w:val="center"/>
            </w:pPr>
            <w:r>
              <w:t>55 286,7</w:t>
            </w:r>
          </w:p>
        </w:tc>
        <w:tc>
          <w:tcPr>
            <w:tcW w:w="1701" w:type="dxa"/>
          </w:tcPr>
          <w:p w:rsidR="00632400" w:rsidRDefault="00632400">
            <w:pPr>
              <w:pStyle w:val="ConsPlusNormal"/>
              <w:jc w:val="center"/>
            </w:pPr>
            <w:r>
              <w:t>75 286,7</w:t>
            </w:r>
          </w:p>
        </w:tc>
        <w:tc>
          <w:tcPr>
            <w:tcW w:w="1417" w:type="dxa"/>
          </w:tcPr>
          <w:p w:rsidR="00632400" w:rsidRDefault="00632400">
            <w:pPr>
              <w:pStyle w:val="ConsPlusNormal"/>
              <w:jc w:val="center"/>
            </w:pPr>
            <w:r>
              <w:t>3 347,7</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бюджеты муниципальных образований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иные источники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val="restart"/>
          </w:tcPr>
          <w:p w:rsidR="00632400" w:rsidRDefault="00632400">
            <w:pPr>
              <w:pStyle w:val="ConsPlusNormal"/>
              <w:jc w:val="center"/>
            </w:pPr>
            <w:r>
              <w:t>3.</w:t>
            </w:r>
          </w:p>
        </w:tc>
        <w:tc>
          <w:tcPr>
            <w:tcW w:w="1985" w:type="dxa"/>
            <w:vMerge w:val="restart"/>
          </w:tcPr>
          <w:p w:rsidR="00632400" w:rsidRDefault="00632400">
            <w:pPr>
              <w:pStyle w:val="ConsPlusNormal"/>
              <w:jc w:val="center"/>
            </w:pPr>
            <w:hyperlink w:anchor="P475">
              <w:r>
                <w:rPr>
                  <w:color w:val="0000FF"/>
                </w:rPr>
                <w:t>Подпрограмма 3</w:t>
              </w:r>
            </w:hyperlink>
          </w:p>
        </w:tc>
        <w:tc>
          <w:tcPr>
            <w:tcW w:w="2381" w:type="dxa"/>
            <w:vMerge w:val="restart"/>
          </w:tcPr>
          <w:p w:rsidR="00632400" w:rsidRDefault="00632400">
            <w:pPr>
              <w:pStyle w:val="ConsPlusNormal"/>
              <w:jc w:val="center"/>
            </w:pPr>
            <w:r>
              <w:t>Старшее поколение Пензенской области</w:t>
            </w:r>
          </w:p>
        </w:tc>
        <w:tc>
          <w:tcPr>
            <w:tcW w:w="2381" w:type="dxa"/>
          </w:tcPr>
          <w:p w:rsidR="00632400" w:rsidRDefault="00632400">
            <w:pPr>
              <w:pStyle w:val="ConsPlusNormal"/>
              <w:jc w:val="center"/>
            </w:pPr>
            <w:r>
              <w:t>Всего, в том числе:</w:t>
            </w:r>
          </w:p>
        </w:tc>
        <w:tc>
          <w:tcPr>
            <w:tcW w:w="1417" w:type="dxa"/>
          </w:tcPr>
          <w:p w:rsidR="00632400" w:rsidRDefault="00632400">
            <w:pPr>
              <w:pStyle w:val="ConsPlusNormal"/>
              <w:jc w:val="center"/>
            </w:pPr>
            <w:r>
              <w:t>11 821,8</w:t>
            </w:r>
          </w:p>
        </w:tc>
        <w:tc>
          <w:tcPr>
            <w:tcW w:w="1701" w:type="dxa"/>
          </w:tcPr>
          <w:p w:rsidR="00632400" w:rsidRDefault="00632400">
            <w:pPr>
              <w:pStyle w:val="ConsPlusNormal"/>
              <w:jc w:val="center"/>
            </w:pPr>
            <w:r>
              <w:t>11 122,5</w:t>
            </w:r>
          </w:p>
        </w:tc>
        <w:tc>
          <w:tcPr>
            <w:tcW w:w="1417" w:type="dxa"/>
          </w:tcPr>
          <w:p w:rsidR="00632400" w:rsidRDefault="00632400">
            <w:pPr>
              <w:pStyle w:val="ConsPlusNormal"/>
              <w:jc w:val="center"/>
            </w:pPr>
            <w:r>
              <w:t>9 325,4</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федеральный бюджет</w:t>
            </w:r>
          </w:p>
        </w:tc>
        <w:tc>
          <w:tcPr>
            <w:tcW w:w="1417" w:type="dxa"/>
          </w:tcPr>
          <w:p w:rsidR="00632400" w:rsidRDefault="00632400">
            <w:pPr>
              <w:pStyle w:val="ConsPlusNormal"/>
              <w:jc w:val="center"/>
            </w:pPr>
            <w:r>
              <w:t>5 187,0</w:t>
            </w:r>
          </w:p>
        </w:tc>
        <w:tc>
          <w:tcPr>
            <w:tcW w:w="1701" w:type="dxa"/>
          </w:tcPr>
          <w:p w:rsidR="00632400" w:rsidRDefault="00632400">
            <w:pPr>
              <w:pStyle w:val="ConsPlusNormal"/>
              <w:jc w:val="center"/>
            </w:pPr>
            <w:r>
              <w:t>4 485,0</w:t>
            </w:r>
          </w:p>
        </w:tc>
        <w:tc>
          <w:tcPr>
            <w:tcW w:w="1417" w:type="dxa"/>
          </w:tcPr>
          <w:p w:rsidR="00632400" w:rsidRDefault="00632400">
            <w:pPr>
              <w:pStyle w:val="ConsPlusNormal"/>
              <w:jc w:val="center"/>
            </w:pPr>
            <w:r>
              <w:t>6 465,2</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 Пензенской области</w:t>
            </w:r>
          </w:p>
        </w:tc>
        <w:tc>
          <w:tcPr>
            <w:tcW w:w="1417" w:type="dxa"/>
          </w:tcPr>
          <w:p w:rsidR="00632400" w:rsidRDefault="00632400">
            <w:pPr>
              <w:pStyle w:val="ConsPlusNormal"/>
              <w:jc w:val="center"/>
            </w:pPr>
            <w:r>
              <w:t>6 634,8</w:t>
            </w:r>
          </w:p>
        </w:tc>
        <w:tc>
          <w:tcPr>
            <w:tcW w:w="1701" w:type="dxa"/>
          </w:tcPr>
          <w:p w:rsidR="00632400" w:rsidRDefault="00632400">
            <w:pPr>
              <w:pStyle w:val="ConsPlusNormal"/>
              <w:jc w:val="center"/>
            </w:pPr>
            <w:r>
              <w:t>6 637,5</w:t>
            </w:r>
          </w:p>
        </w:tc>
        <w:tc>
          <w:tcPr>
            <w:tcW w:w="1417" w:type="dxa"/>
          </w:tcPr>
          <w:p w:rsidR="00632400" w:rsidRDefault="00632400">
            <w:pPr>
              <w:pStyle w:val="ConsPlusNormal"/>
              <w:jc w:val="center"/>
            </w:pPr>
            <w:r>
              <w:t>2 860,2</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бюджеты муниципальных образований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иные источники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val="restart"/>
          </w:tcPr>
          <w:p w:rsidR="00632400" w:rsidRDefault="00632400">
            <w:pPr>
              <w:pStyle w:val="ConsPlusNormal"/>
              <w:jc w:val="center"/>
            </w:pPr>
            <w:r>
              <w:t>3.1.</w:t>
            </w:r>
          </w:p>
        </w:tc>
        <w:tc>
          <w:tcPr>
            <w:tcW w:w="1985" w:type="dxa"/>
            <w:vMerge w:val="restart"/>
          </w:tcPr>
          <w:p w:rsidR="00632400" w:rsidRDefault="00632400">
            <w:pPr>
              <w:pStyle w:val="ConsPlusNormal"/>
              <w:jc w:val="center"/>
            </w:pPr>
            <w:r>
              <w:t>Основное мероприятие 3.1.</w:t>
            </w:r>
          </w:p>
        </w:tc>
        <w:tc>
          <w:tcPr>
            <w:tcW w:w="2381" w:type="dxa"/>
            <w:vMerge w:val="restart"/>
          </w:tcPr>
          <w:p w:rsidR="00632400" w:rsidRDefault="00632400">
            <w:pPr>
              <w:pStyle w:val="ConsPlusNormal"/>
              <w:jc w:val="center"/>
            </w:pPr>
            <w:r>
              <w:t>Модернизация и развитие материально-технической базы учреждений социального обслуживания граждан пожилого возраста, инвалидов</w:t>
            </w:r>
          </w:p>
        </w:tc>
        <w:tc>
          <w:tcPr>
            <w:tcW w:w="2381" w:type="dxa"/>
          </w:tcPr>
          <w:p w:rsidR="00632400" w:rsidRDefault="00632400">
            <w:pPr>
              <w:pStyle w:val="ConsPlusNormal"/>
              <w:jc w:val="center"/>
            </w:pPr>
            <w:r>
              <w:t>Всего, в том числе:</w:t>
            </w:r>
          </w:p>
        </w:tc>
        <w:tc>
          <w:tcPr>
            <w:tcW w:w="1417" w:type="dxa"/>
          </w:tcPr>
          <w:p w:rsidR="00632400" w:rsidRDefault="00632400">
            <w:pPr>
              <w:pStyle w:val="ConsPlusNormal"/>
              <w:jc w:val="center"/>
            </w:pPr>
            <w:r>
              <w:t>9 566,9</w:t>
            </w:r>
          </w:p>
        </w:tc>
        <w:tc>
          <w:tcPr>
            <w:tcW w:w="1701" w:type="dxa"/>
          </w:tcPr>
          <w:p w:rsidR="00632400" w:rsidRDefault="00632400">
            <w:pPr>
              <w:pStyle w:val="ConsPlusNormal"/>
              <w:jc w:val="center"/>
            </w:pPr>
            <w:r>
              <w:t>8 915,1</w:t>
            </w:r>
          </w:p>
        </w:tc>
        <w:tc>
          <w:tcPr>
            <w:tcW w:w="1417" w:type="dxa"/>
          </w:tcPr>
          <w:p w:rsidR="00632400" w:rsidRDefault="00632400">
            <w:pPr>
              <w:pStyle w:val="ConsPlusNormal"/>
              <w:jc w:val="center"/>
            </w:pPr>
            <w:r>
              <w:t>7 138,7</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федеральный бюджет</w:t>
            </w:r>
          </w:p>
        </w:tc>
        <w:tc>
          <w:tcPr>
            <w:tcW w:w="1417" w:type="dxa"/>
          </w:tcPr>
          <w:p w:rsidR="00632400" w:rsidRDefault="00632400">
            <w:pPr>
              <w:pStyle w:val="ConsPlusNormal"/>
              <w:jc w:val="center"/>
            </w:pPr>
            <w:r>
              <w:t>4 569,6</w:t>
            </w:r>
          </w:p>
        </w:tc>
        <w:tc>
          <w:tcPr>
            <w:tcW w:w="1701" w:type="dxa"/>
          </w:tcPr>
          <w:p w:rsidR="00632400" w:rsidRDefault="00632400">
            <w:pPr>
              <w:pStyle w:val="ConsPlusNormal"/>
              <w:jc w:val="center"/>
            </w:pPr>
            <w:r>
              <w:t>3 942,9</w:t>
            </w:r>
          </w:p>
        </w:tc>
        <w:tc>
          <w:tcPr>
            <w:tcW w:w="1417" w:type="dxa"/>
          </w:tcPr>
          <w:p w:rsidR="00632400" w:rsidRDefault="00632400">
            <w:pPr>
              <w:pStyle w:val="ConsPlusNormal"/>
              <w:jc w:val="center"/>
            </w:pPr>
            <w:r>
              <w:t>5 925,1</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 Пензенской области</w:t>
            </w:r>
          </w:p>
        </w:tc>
        <w:tc>
          <w:tcPr>
            <w:tcW w:w="1417" w:type="dxa"/>
          </w:tcPr>
          <w:p w:rsidR="00632400" w:rsidRDefault="00632400">
            <w:pPr>
              <w:pStyle w:val="ConsPlusNormal"/>
              <w:jc w:val="center"/>
            </w:pPr>
            <w:r>
              <w:t>4 997,3</w:t>
            </w:r>
          </w:p>
        </w:tc>
        <w:tc>
          <w:tcPr>
            <w:tcW w:w="1701" w:type="dxa"/>
          </w:tcPr>
          <w:p w:rsidR="00632400" w:rsidRDefault="00632400">
            <w:pPr>
              <w:pStyle w:val="ConsPlusNormal"/>
              <w:jc w:val="center"/>
            </w:pPr>
            <w:r>
              <w:t>4 972,2</w:t>
            </w:r>
          </w:p>
        </w:tc>
        <w:tc>
          <w:tcPr>
            <w:tcW w:w="1417" w:type="dxa"/>
          </w:tcPr>
          <w:p w:rsidR="00632400" w:rsidRDefault="00632400">
            <w:pPr>
              <w:pStyle w:val="ConsPlusNormal"/>
              <w:jc w:val="center"/>
            </w:pPr>
            <w:r>
              <w:t>1 213,6</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бюджеты муниципальных образований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иные источники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val="restart"/>
          </w:tcPr>
          <w:p w:rsidR="00632400" w:rsidRDefault="00632400">
            <w:pPr>
              <w:pStyle w:val="ConsPlusNormal"/>
              <w:jc w:val="center"/>
            </w:pPr>
            <w:r>
              <w:t>3.2.</w:t>
            </w:r>
          </w:p>
        </w:tc>
        <w:tc>
          <w:tcPr>
            <w:tcW w:w="1985" w:type="dxa"/>
            <w:vMerge w:val="restart"/>
          </w:tcPr>
          <w:p w:rsidR="00632400" w:rsidRDefault="00632400">
            <w:pPr>
              <w:pStyle w:val="ConsPlusNormal"/>
              <w:jc w:val="center"/>
            </w:pPr>
            <w:r>
              <w:t>Основное мероприятие 3.2.</w:t>
            </w:r>
          </w:p>
        </w:tc>
        <w:tc>
          <w:tcPr>
            <w:tcW w:w="2381" w:type="dxa"/>
            <w:vMerge w:val="restart"/>
          </w:tcPr>
          <w:p w:rsidR="00632400" w:rsidRDefault="00632400">
            <w:pPr>
              <w:pStyle w:val="ConsPlusNormal"/>
              <w:jc w:val="center"/>
            </w:pPr>
            <w:r>
              <w:t>Предоставление гражданам пожилого возраста, инвалидам различного вида услуг и меры по поддержке активного образа жизни</w:t>
            </w:r>
          </w:p>
        </w:tc>
        <w:tc>
          <w:tcPr>
            <w:tcW w:w="2381" w:type="dxa"/>
          </w:tcPr>
          <w:p w:rsidR="00632400" w:rsidRDefault="00632400">
            <w:pPr>
              <w:pStyle w:val="ConsPlusNormal"/>
              <w:jc w:val="center"/>
            </w:pPr>
            <w:r>
              <w:t>Всего, в том числе:</w:t>
            </w:r>
          </w:p>
        </w:tc>
        <w:tc>
          <w:tcPr>
            <w:tcW w:w="1417" w:type="dxa"/>
          </w:tcPr>
          <w:p w:rsidR="00632400" w:rsidRDefault="00632400">
            <w:pPr>
              <w:pStyle w:val="ConsPlusNormal"/>
              <w:jc w:val="center"/>
            </w:pPr>
            <w:r>
              <w:t>2 254,9</w:t>
            </w:r>
          </w:p>
        </w:tc>
        <w:tc>
          <w:tcPr>
            <w:tcW w:w="1701" w:type="dxa"/>
          </w:tcPr>
          <w:p w:rsidR="00632400" w:rsidRDefault="00632400">
            <w:pPr>
              <w:pStyle w:val="ConsPlusNormal"/>
              <w:jc w:val="center"/>
            </w:pPr>
            <w:r>
              <w:t>2 207,4</w:t>
            </w:r>
          </w:p>
        </w:tc>
        <w:tc>
          <w:tcPr>
            <w:tcW w:w="1417" w:type="dxa"/>
          </w:tcPr>
          <w:p w:rsidR="00632400" w:rsidRDefault="00632400">
            <w:pPr>
              <w:pStyle w:val="ConsPlusNormal"/>
              <w:jc w:val="center"/>
            </w:pPr>
            <w:r>
              <w:t>2 186,7</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федеральный бюджет</w:t>
            </w:r>
          </w:p>
        </w:tc>
        <w:tc>
          <w:tcPr>
            <w:tcW w:w="1417" w:type="dxa"/>
          </w:tcPr>
          <w:p w:rsidR="00632400" w:rsidRDefault="00632400">
            <w:pPr>
              <w:pStyle w:val="ConsPlusNormal"/>
              <w:jc w:val="center"/>
            </w:pPr>
            <w:r>
              <w:t>617,4</w:t>
            </w:r>
          </w:p>
        </w:tc>
        <w:tc>
          <w:tcPr>
            <w:tcW w:w="1701" w:type="dxa"/>
          </w:tcPr>
          <w:p w:rsidR="00632400" w:rsidRDefault="00632400">
            <w:pPr>
              <w:pStyle w:val="ConsPlusNormal"/>
              <w:jc w:val="center"/>
            </w:pPr>
            <w:r>
              <w:t>542,1</w:t>
            </w:r>
          </w:p>
        </w:tc>
        <w:tc>
          <w:tcPr>
            <w:tcW w:w="1417" w:type="dxa"/>
          </w:tcPr>
          <w:p w:rsidR="00632400" w:rsidRDefault="00632400">
            <w:pPr>
              <w:pStyle w:val="ConsPlusNormal"/>
              <w:jc w:val="center"/>
            </w:pPr>
            <w:r>
              <w:t>540,1</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 Пензенской области</w:t>
            </w:r>
          </w:p>
        </w:tc>
        <w:tc>
          <w:tcPr>
            <w:tcW w:w="1417" w:type="dxa"/>
          </w:tcPr>
          <w:p w:rsidR="00632400" w:rsidRDefault="00632400">
            <w:pPr>
              <w:pStyle w:val="ConsPlusNormal"/>
              <w:jc w:val="center"/>
            </w:pPr>
            <w:r>
              <w:t>1 637,5</w:t>
            </w:r>
          </w:p>
        </w:tc>
        <w:tc>
          <w:tcPr>
            <w:tcW w:w="1701" w:type="dxa"/>
          </w:tcPr>
          <w:p w:rsidR="00632400" w:rsidRDefault="00632400">
            <w:pPr>
              <w:pStyle w:val="ConsPlusNormal"/>
              <w:jc w:val="center"/>
            </w:pPr>
            <w:r>
              <w:t>1 665,3</w:t>
            </w:r>
          </w:p>
        </w:tc>
        <w:tc>
          <w:tcPr>
            <w:tcW w:w="1417" w:type="dxa"/>
          </w:tcPr>
          <w:p w:rsidR="00632400" w:rsidRDefault="00632400">
            <w:pPr>
              <w:pStyle w:val="ConsPlusNormal"/>
              <w:jc w:val="center"/>
            </w:pPr>
            <w:r>
              <w:t>1 646,6</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бюджеты муниципальных образований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иные источники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val="restart"/>
          </w:tcPr>
          <w:p w:rsidR="00632400" w:rsidRDefault="00632400">
            <w:pPr>
              <w:pStyle w:val="ConsPlusNormal"/>
              <w:jc w:val="center"/>
            </w:pPr>
            <w:r>
              <w:t>4.</w:t>
            </w:r>
          </w:p>
        </w:tc>
        <w:tc>
          <w:tcPr>
            <w:tcW w:w="1985" w:type="dxa"/>
            <w:vMerge w:val="restart"/>
          </w:tcPr>
          <w:p w:rsidR="00632400" w:rsidRDefault="00632400">
            <w:pPr>
              <w:pStyle w:val="ConsPlusNormal"/>
              <w:jc w:val="center"/>
            </w:pPr>
            <w:hyperlink w:anchor="P558">
              <w:r>
                <w:rPr>
                  <w:color w:val="0000FF"/>
                </w:rPr>
                <w:t>Подпрограмма 4</w:t>
              </w:r>
            </w:hyperlink>
          </w:p>
        </w:tc>
        <w:tc>
          <w:tcPr>
            <w:tcW w:w="2381" w:type="dxa"/>
            <w:vMerge w:val="restart"/>
          </w:tcPr>
          <w:p w:rsidR="00632400" w:rsidRDefault="00632400">
            <w:pPr>
              <w:pStyle w:val="ConsPlusNormal"/>
              <w:jc w:val="center"/>
            </w:pPr>
            <w:r>
              <w:t>Социальная поддержка отдельных категорий граждан Пензенской области в жилищной сфере</w:t>
            </w:r>
          </w:p>
        </w:tc>
        <w:tc>
          <w:tcPr>
            <w:tcW w:w="2381" w:type="dxa"/>
          </w:tcPr>
          <w:p w:rsidR="00632400" w:rsidRDefault="00632400">
            <w:pPr>
              <w:pStyle w:val="ConsPlusNormal"/>
              <w:jc w:val="center"/>
            </w:pPr>
            <w:r>
              <w:t>Всего, в том числе:</w:t>
            </w:r>
          </w:p>
        </w:tc>
        <w:tc>
          <w:tcPr>
            <w:tcW w:w="1417" w:type="dxa"/>
          </w:tcPr>
          <w:p w:rsidR="00632400" w:rsidRDefault="00632400">
            <w:pPr>
              <w:pStyle w:val="ConsPlusNormal"/>
              <w:jc w:val="center"/>
            </w:pPr>
            <w:r>
              <w:t>1 613 010,8</w:t>
            </w:r>
          </w:p>
        </w:tc>
        <w:tc>
          <w:tcPr>
            <w:tcW w:w="1701" w:type="dxa"/>
          </w:tcPr>
          <w:p w:rsidR="00632400" w:rsidRDefault="00632400">
            <w:pPr>
              <w:pStyle w:val="ConsPlusNormal"/>
              <w:jc w:val="center"/>
            </w:pPr>
            <w:r>
              <w:t>2 376 365,4</w:t>
            </w:r>
          </w:p>
        </w:tc>
        <w:tc>
          <w:tcPr>
            <w:tcW w:w="1417" w:type="dxa"/>
          </w:tcPr>
          <w:p w:rsidR="00632400" w:rsidRDefault="00632400">
            <w:pPr>
              <w:pStyle w:val="ConsPlusNormal"/>
              <w:jc w:val="center"/>
            </w:pPr>
            <w:r>
              <w:t>1 878 558,9</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федеральный бюджет</w:t>
            </w:r>
          </w:p>
        </w:tc>
        <w:tc>
          <w:tcPr>
            <w:tcW w:w="1417" w:type="dxa"/>
          </w:tcPr>
          <w:p w:rsidR="00632400" w:rsidRDefault="00632400">
            <w:pPr>
              <w:pStyle w:val="ConsPlusNormal"/>
              <w:jc w:val="center"/>
            </w:pPr>
            <w:r>
              <w:t>487 584,6</w:t>
            </w:r>
          </w:p>
        </w:tc>
        <w:tc>
          <w:tcPr>
            <w:tcW w:w="1701" w:type="dxa"/>
          </w:tcPr>
          <w:p w:rsidR="00632400" w:rsidRDefault="00632400">
            <w:pPr>
              <w:pStyle w:val="ConsPlusNormal"/>
              <w:jc w:val="center"/>
            </w:pPr>
            <w:r>
              <w:t>280 339,3</w:t>
            </w:r>
          </w:p>
        </w:tc>
        <w:tc>
          <w:tcPr>
            <w:tcW w:w="1417" w:type="dxa"/>
          </w:tcPr>
          <w:p w:rsidR="00632400" w:rsidRDefault="00632400">
            <w:pPr>
              <w:pStyle w:val="ConsPlusNormal"/>
              <w:jc w:val="center"/>
            </w:pPr>
            <w:r>
              <w:t>122 720,8</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 Пензенской области</w:t>
            </w:r>
          </w:p>
        </w:tc>
        <w:tc>
          <w:tcPr>
            <w:tcW w:w="1417" w:type="dxa"/>
          </w:tcPr>
          <w:p w:rsidR="00632400" w:rsidRDefault="00632400">
            <w:pPr>
              <w:pStyle w:val="ConsPlusNormal"/>
              <w:jc w:val="center"/>
            </w:pPr>
            <w:r>
              <w:t>431 091,2</w:t>
            </w:r>
          </w:p>
        </w:tc>
        <w:tc>
          <w:tcPr>
            <w:tcW w:w="1701" w:type="dxa"/>
          </w:tcPr>
          <w:p w:rsidR="00632400" w:rsidRDefault="00632400">
            <w:pPr>
              <w:pStyle w:val="ConsPlusNormal"/>
              <w:jc w:val="center"/>
            </w:pPr>
            <w:r>
              <w:t>569 216,2</w:t>
            </w:r>
          </w:p>
        </w:tc>
        <w:tc>
          <w:tcPr>
            <w:tcW w:w="1417" w:type="dxa"/>
          </w:tcPr>
          <w:p w:rsidR="00632400" w:rsidRDefault="00632400">
            <w:pPr>
              <w:pStyle w:val="ConsPlusNormal"/>
              <w:jc w:val="center"/>
            </w:pPr>
            <w:r>
              <w:t>478 728,4</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бюджеты муниципальных образований Пензенской области</w:t>
            </w:r>
          </w:p>
        </w:tc>
        <w:tc>
          <w:tcPr>
            <w:tcW w:w="1417" w:type="dxa"/>
          </w:tcPr>
          <w:p w:rsidR="00632400" w:rsidRDefault="00632400">
            <w:pPr>
              <w:pStyle w:val="ConsPlusNormal"/>
              <w:jc w:val="center"/>
            </w:pPr>
            <w:r>
              <w:t>48 162,0</w:t>
            </w:r>
          </w:p>
        </w:tc>
        <w:tc>
          <w:tcPr>
            <w:tcW w:w="1701" w:type="dxa"/>
          </w:tcPr>
          <w:p w:rsidR="00632400" w:rsidRDefault="00632400">
            <w:pPr>
              <w:pStyle w:val="ConsPlusNormal"/>
              <w:jc w:val="center"/>
            </w:pPr>
            <w:r>
              <w:t>36 546,1</w:t>
            </w:r>
          </w:p>
        </w:tc>
        <w:tc>
          <w:tcPr>
            <w:tcW w:w="1417" w:type="dxa"/>
          </w:tcPr>
          <w:p w:rsidR="00632400" w:rsidRDefault="00632400">
            <w:pPr>
              <w:pStyle w:val="ConsPlusNormal"/>
              <w:jc w:val="center"/>
            </w:pPr>
            <w:r>
              <w:t>38 959,8</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иные источники</w:t>
            </w:r>
          </w:p>
        </w:tc>
        <w:tc>
          <w:tcPr>
            <w:tcW w:w="1417" w:type="dxa"/>
          </w:tcPr>
          <w:p w:rsidR="00632400" w:rsidRDefault="00632400">
            <w:pPr>
              <w:pStyle w:val="ConsPlusNormal"/>
              <w:jc w:val="center"/>
            </w:pPr>
            <w:r>
              <w:t>646 173,0</w:t>
            </w:r>
          </w:p>
        </w:tc>
        <w:tc>
          <w:tcPr>
            <w:tcW w:w="1701" w:type="dxa"/>
          </w:tcPr>
          <w:p w:rsidR="00632400" w:rsidRDefault="00632400">
            <w:pPr>
              <w:pStyle w:val="ConsPlusNormal"/>
              <w:jc w:val="center"/>
            </w:pPr>
            <w:r>
              <w:t>1 490 263,8</w:t>
            </w:r>
          </w:p>
        </w:tc>
        <w:tc>
          <w:tcPr>
            <w:tcW w:w="1417" w:type="dxa"/>
          </w:tcPr>
          <w:p w:rsidR="00632400" w:rsidRDefault="00632400">
            <w:pPr>
              <w:pStyle w:val="ConsPlusNormal"/>
              <w:jc w:val="center"/>
            </w:pPr>
            <w:r>
              <w:t>1 238 149,9</w:t>
            </w:r>
          </w:p>
        </w:tc>
      </w:tr>
      <w:tr w:rsidR="00632400">
        <w:tc>
          <w:tcPr>
            <w:tcW w:w="567" w:type="dxa"/>
            <w:vMerge w:val="restart"/>
          </w:tcPr>
          <w:p w:rsidR="00632400" w:rsidRDefault="00632400">
            <w:pPr>
              <w:pStyle w:val="ConsPlusNormal"/>
              <w:jc w:val="center"/>
            </w:pPr>
            <w:r>
              <w:t>4.1.</w:t>
            </w:r>
          </w:p>
        </w:tc>
        <w:tc>
          <w:tcPr>
            <w:tcW w:w="1985" w:type="dxa"/>
            <w:vMerge w:val="restart"/>
          </w:tcPr>
          <w:p w:rsidR="00632400" w:rsidRDefault="00632400">
            <w:pPr>
              <w:pStyle w:val="ConsPlusNormal"/>
              <w:jc w:val="center"/>
            </w:pPr>
            <w:r>
              <w:t>Основное мероприятие 4.1.</w:t>
            </w:r>
          </w:p>
        </w:tc>
        <w:tc>
          <w:tcPr>
            <w:tcW w:w="2381" w:type="dxa"/>
            <w:vMerge w:val="restart"/>
          </w:tcPr>
          <w:p w:rsidR="00632400" w:rsidRDefault="00632400">
            <w:pPr>
              <w:pStyle w:val="ConsPlusNormal"/>
              <w:jc w:val="center"/>
            </w:pPr>
            <w:r>
              <w:t>Государственная поддержка при улучшении жилищных условий молодых и многодетных семей</w:t>
            </w:r>
          </w:p>
        </w:tc>
        <w:tc>
          <w:tcPr>
            <w:tcW w:w="2381" w:type="dxa"/>
          </w:tcPr>
          <w:p w:rsidR="00632400" w:rsidRDefault="00632400">
            <w:pPr>
              <w:pStyle w:val="ConsPlusNormal"/>
              <w:jc w:val="center"/>
            </w:pPr>
            <w:r>
              <w:t>Всего, в том числе:</w:t>
            </w:r>
          </w:p>
        </w:tc>
        <w:tc>
          <w:tcPr>
            <w:tcW w:w="1417" w:type="dxa"/>
          </w:tcPr>
          <w:p w:rsidR="00632400" w:rsidRDefault="00632400">
            <w:pPr>
              <w:pStyle w:val="ConsPlusNormal"/>
              <w:jc w:val="center"/>
            </w:pPr>
            <w:r>
              <w:t>868 402,7</w:t>
            </w:r>
          </w:p>
        </w:tc>
        <w:tc>
          <w:tcPr>
            <w:tcW w:w="1701" w:type="dxa"/>
          </w:tcPr>
          <w:p w:rsidR="00632400" w:rsidRDefault="00632400">
            <w:pPr>
              <w:pStyle w:val="ConsPlusNormal"/>
              <w:jc w:val="center"/>
            </w:pPr>
            <w:r>
              <w:t>1 884 851,7</w:t>
            </w:r>
          </w:p>
        </w:tc>
        <w:tc>
          <w:tcPr>
            <w:tcW w:w="1417" w:type="dxa"/>
          </w:tcPr>
          <w:p w:rsidR="00632400" w:rsidRDefault="00632400">
            <w:pPr>
              <w:pStyle w:val="ConsPlusNormal"/>
              <w:jc w:val="center"/>
            </w:pPr>
            <w:r>
              <w:t>1 553 205,1</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федеральный бюджет</w:t>
            </w:r>
          </w:p>
        </w:tc>
        <w:tc>
          <w:tcPr>
            <w:tcW w:w="1417" w:type="dxa"/>
          </w:tcPr>
          <w:p w:rsidR="00632400" w:rsidRDefault="00632400">
            <w:pPr>
              <w:pStyle w:val="ConsPlusNormal"/>
              <w:jc w:val="center"/>
            </w:pPr>
            <w:r>
              <w:t>51 430,1</w:t>
            </w:r>
          </w:p>
        </w:tc>
        <w:tc>
          <w:tcPr>
            <w:tcW w:w="1701" w:type="dxa"/>
          </w:tcPr>
          <w:p w:rsidR="00632400" w:rsidRDefault="00632400">
            <w:pPr>
              <w:pStyle w:val="ConsPlusNormal"/>
              <w:jc w:val="center"/>
            </w:pPr>
            <w:r>
              <w:t>44 193,3</w:t>
            </w:r>
          </w:p>
        </w:tc>
        <w:tc>
          <w:tcPr>
            <w:tcW w:w="1417" w:type="dxa"/>
          </w:tcPr>
          <w:p w:rsidR="00632400" w:rsidRDefault="00632400">
            <w:pPr>
              <w:pStyle w:val="ConsPlusNormal"/>
              <w:jc w:val="center"/>
            </w:pPr>
            <w:r>
              <w:t>24 347,9</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 Пензенской области</w:t>
            </w:r>
          </w:p>
        </w:tc>
        <w:tc>
          <w:tcPr>
            <w:tcW w:w="1417" w:type="dxa"/>
          </w:tcPr>
          <w:p w:rsidR="00632400" w:rsidRDefault="00632400">
            <w:pPr>
              <w:pStyle w:val="ConsPlusNormal"/>
              <w:jc w:val="center"/>
            </w:pPr>
            <w:r>
              <w:t>138 398,0</w:t>
            </w:r>
          </w:p>
        </w:tc>
        <w:tc>
          <w:tcPr>
            <w:tcW w:w="1701" w:type="dxa"/>
          </w:tcPr>
          <w:p w:rsidR="00632400" w:rsidRDefault="00632400">
            <w:pPr>
              <w:pStyle w:val="ConsPlusNormal"/>
              <w:jc w:val="center"/>
            </w:pPr>
            <w:r>
              <w:t>329 848,5</w:t>
            </w:r>
          </w:p>
        </w:tc>
        <w:tc>
          <w:tcPr>
            <w:tcW w:w="1417" w:type="dxa"/>
          </w:tcPr>
          <w:p w:rsidR="00632400" w:rsidRDefault="00632400">
            <w:pPr>
              <w:pStyle w:val="ConsPlusNormal"/>
              <w:jc w:val="center"/>
            </w:pPr>
            <w:r>
              <w:t>267 747,5</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бюджеты муниципальных образований Пензенской области</w:t>
            </w:r>
          </w:p>
        </w:tc>
        <w:tc>
          <w:tcPr>
            <w:tcW w:w="1417" w:type="dxa"/>
          </w:tcPr>
          <w:p w:rsidR="00632400" w:rsidRDefault="00632400">
            <w:pPr>
              <w:pStyle w:val="ConsPlusNormal"/>
              <w:jc w:val="center"/>
            </w:pPr>
            <w:r>
              <w:t>48 162,0</w:t>
            </w:r>
          </w:p>
        </w:tc>
        <w:tc>
          <w:tcPr>
            <w:tcW w:w="1701" w:type="dxa"/>
          </w:tcPr>
          <w:p w:rsidR="00632400" w:rsidRDefault="00632400">
            <w:pPr>
              <w:pStyle w:val="ConsPlusNormal"/>
              <w:jc w:val="center"/>
            </w:pPr>
            <w:r>
              <w:t>36 546,1</w:t>
            </w:r>
          </w:p>
        </w:tc>
        <w:tc>
          <w:tcPr>
            <w:tcW w:w="1417" w:type="dxa"/>
          </w:tcPr>
          <w:p w:rsidR="00632400" w:rsidRDefault="00632400">
            <w:pPr>
              <w:pStyle w:val="ConsPlusNormal"/>
              <w:jc w:val="center"/>
            </w:pPr>
            <w:r>
              <w:t>38 959,8</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иные источники</w:t>
            </w:r>
          </w:p>
        </w:tc>
        <w:tc>
          <w:tcPr>
            <w:tcW w:w="1417" w:type="dxa"/>
          </w:tcPr>
          <w:p w:rsidR="00632400" w:rsidRDefault="00632400">
            <w:pPr>
              <w:pStyle w:val="ConsPlusNormal"/>
              <w:jc w:val="center"/>
            </w:pPr>
            <w:r>
              <w:t>630 412,6</w:t>
            </w:r>
          </w:p>
        </w:tc>
        <w:tc>
          <w:tcPr>
            <w:tcW w:w="1701" w:type="dxa"/>
          </w:tcPr>
          <w:p w:rsidR="00632400" w:rsidRDefault="00632400">
            <w:pPr>
              <w:pStyle w:val="ConsPlusNormal"/>
              <w:jc w:val="center"/>
            </w:pPr>
            <w:r>
              <w:t>1 474 263,8</w:t>
            </w:r>
          </w:p>
        </w:tc>
        <w:tc>
          <w:tcPr>
            <w:tcW w:w="1417" w:type="dxa"/>
          </w:tcPr>
          <w:p w:rsidR="00632400" w:rsidRDefault="00632400">
            <w:pPr>
              <w:pStyle w:val="ConsPlusNormal"/>
              <w:jc w:val="center"/>
            </w:pPr>
            <w:r>
              <w:t>1 222 149,9</w:t>
            </w:r>
          </w:p>
        </w:tc>
      </w:tr>
      <w:tr w:rsidR="00632400">
        <w:tc>
          <w:tcPr>
            <w:tcW w:w="567" w:type="dxa"/>
            <w:vMerge w:val="restart"/>
          </w:tcPr>
          <w:p w:rsidR="00632400" w:rsidRDefault="00632400">
            <w:pPr>
              <w:pStyle w:val="ConsPlusNormal"/>
              <w:jc w:val="center"/>
            </w:pPr>
            <w:r>
              <w:t>4.2.</w:t>
            </w:r>
          </w:p>
        </w:tc>
        <w:tc>
          <w:tcPr>
            <w:tcW w:w="1985" w:type="dxa"/>
            <w:vMerge w:val="restart"/>
          </w:tcPr>
          <w:p w:rsidR="00632400" w:rsidRDefault="00632400">
            <w:pPr>
              <w:pStyle w:val="ConsPlusNormal"/>
              <w:jc w:val="center"/>
            </w:pPr>
            <w:r>
              <w:t>Основное мероприятие 4.2.</w:t>
            </w:r>
          </w:p>
        </w:tc>
        <w:tc>
          <w:tcPr>
            <w:tcW w:w="2381" w:type="dxa"/>
            <w:vMerge w:val="restart"/>
          </w:tcPr>
          <w:p w:rsidR="00632400" w:rsidRDefault="00632400">
            <w:pPr>
              <w:pStyle w:val="ConsPlusNormal"/>
              <w:jc w:val="center"/>
            </w:pPr>
            <w:r>
              <w:t>Государственная поддержка при улучшении жилищных условий работников бюджетной сферы, специалистов на селе</w:t>
            </w:r>
          </w:p>
        </w:tc>
        <w:tc>
          <w:tcPr>
            <w:tcW w:w="2381" w:type="dxa"/>
          </w:tcPr>
          <w:p w:rsidR="00632400" w:rsidRDefault="00632400">
            <w:pPr>
              <w:pStyle w:val="ConsPlusNormal"/>
              <w:jc w:val="center"/>
            </w:pPr>
            <w:r>
              <w:t>Всего, в том числе:</w:t>
            </w:r>
          </w:p>
        </w:tc>
        <w:tc>
          <w:tcPr>
            <w:tcW w:w="1417" w:type="dxa"/>
          </w:tcPr>
          <w:p w:rsidR="00632400" w:rsidRDefault="00632400">
            <w:pPr>
              <w:pStyle w:val="ConsPlusNormal"/>
              <w:jc w:val="center"/>
            </w:pPr>
            <w:r>
              <w:t>29 700,5</w:t>
            </w:r>
          </w:p>
        </w:tc>
        <w:tc>
          <w:tcPr>
            <w:tcW w:w="1701" w:type="dxa"/>
          </w:tcPr>
          <w:p w:rsidR="00632400" w:rsidRDefault="00632400">
            <w:pPr>
              <w:pStyle w:val="ConsPlusNormal"/>
              <w:jc w:val="center"/>
            </w:pPr>
            <w:r>
              <w:t>46 180,2</w:t>
            </w:r>
          </w:p>
        </w:tc>
        <w:tc>
          <w:tcPr>
            <w:tcW w:w="1417" w:type="dxa"/>
          </w:tcPr>
          <w:p w:rsidR="00632400" w:rsidRDefault="00632400">
            <w:pPr>
              <w:pStyle w:val="ConsPlusNormal"/>
              <w:jc w:val="center"/>
            </w:pPr>
            <w:r>
              <w:t>21 725,7</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федеральный бюджет</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 Пензенской области</w:t>
            </w:r>
          </w:p>
        </w:tc>
        <w:tc>
          <w:tcPr>
            <w:tcW w:w="1417" w:type="dxa"/>
          </w:tcPr>
          <w:p w:rsidR="00632400" w:rsidRDefault="00632400">
            <w:pPr>
              <w:pStyle w:val="ConsPlusNormal"/>
              <w:jc w:val="center"/>
            </w:pPr>
            <w:r>
              <w:t>13 940,1</w:t>
            </w:r>
          </w:p>
        </w:tc>
        <w:tc>
          <w:tcPr>
            <w:tcW w:w="1701" w:type="dxa"/>
          </w:tcPr>
          <w:p w:rsidR="00632400" w:rsidRDefault="00632400">
            <w:pPr>
              <w:pStyle w:val="ConsPlusNormal"/>
              <w:jc w:val="center"/>
            </w:pPr>
            <w:r>
              <w:t>30 180,2</w:t>
            </w:r>
          </w:p>
        </w:tc>
        <w:tc>
          <w:tcPr>
            <w:tcW w:w="1417" w:type="dxa"/>
          </w:tcPr>
          <w:p w:rsidR="00632400" w:rsidRDefault="00632400">
            <w:pPr>
              <w:pStyle w:val="ConsPlusNormal"/>
              <w:jc w:val="center"/>
            </w:pPr>
            <w:r>
              <w:t>5 725,7</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бюджеты муниципальных образований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иные источники</w:t>
            </w:r>
          </w:p>
        </w:tc>
        <w:tc>
          <w:tcPr>
            <w:tcW w:w="1417" w:type="dxa"/>
          </w:tcPr>
          <w:p w:rsidR="00632400" w:rsidRDefault="00632400">
            <w:pPr>
              <w:pStyle w:val="ConsPlusNormal"/>
              <w:jc w:val="center"/>
            </w:pPr>
            <w:r>
              <w:t>15 760,4</w:t>
            </w:r>
          </w:p>
        </w:tc>
        <w:tc>
          <w:tcPr>
            <w:tcW w:w="1701" w:type="dxa"/>
          </w:tcPr>
          <w:p w:rsidR="00632400" w:rsidRDefault="00632400">
            <w:pPr>
              <w:pStyle w:val="ConsPlusNormal"/>
              <w:jc w:val="center"/>
            </w:pPr>
            <w:r>
              <w:t>16 000,0</w:t>
            </w:r>
          </w:p>
        </w:tc>
        <w:tc>
          <w:tcPr>
            <w:tcW w:w="1417" w:type="dxa"/>
          </w:tcPr>
          <w:p w:rsidR="00632400" w:rsidRDefault="00632400">
            <w:pPr>
              <w:pStyle w:val="ConsPlusNormal"/>
              <w:jc w:val="center"/>
            </w:pPr>
            <w:r>
              <w:t>16 000,0</w:t>
            </w:r>
          </w:p>
        </w:tc>
      </w:tr>
      <w:tr w:rsidR="00632400">
        <w:tc>
          <w:tcPr>
            <w:tcW w:w="567" w:type="dxa"/>
            <w:vMerge w:val="restart"/>
          </w:tcPr>
          <w:p w:rsidR="00632400" w:rsidRDefault="00632400">
            <w:pPr>
              <w:pStyle w:val="ConsPlusNormal"/>
              <w:jc w:val="center"/>
            </w:pPr>
            <w:r>
              <w:t>4.3.</w:t>
            </w:r>
          </w:p>
        </w:tc>
        <w:tc>
          <w:tcPr>
            <w:tcW w:w="1985" w:type="dxa"/>
            <w:vMerge w:val="restart"/>
          </w:tcPr>
          <w:p w:rsidR="00632400" w:rsidRDefault="00632400">
            <w:pPr>
              <w:pStyle w:val="ConsPlusNormal"/>
              <w:jc w:val="center"/>
            </w:pPr>
            <w:r>
              <w:t>Основное мероприятие 4.3.</w:t>
            </w:r>
          </w:p>
        </w:tc>
        <w:tc>
          <w:tcPr>
            <w:tcW w:w="2381" w:type="dxa"/>
            <w:vMerge w:val="restart"/>
          </w:tcPr>
          <w:p w:rsidR="00632400" w:rsidRDefault="00632400">
            <w:pPr>
              <w:pStyle w:val="ConsPlusNormal"/>
              <w:jc w:val="center"/>
            </w:pPr>
            <w:r>
              <w:t>Обеспечение жилыми помещениями детей-сирот и детей, оставшихся без попечения родителей, и лиц из числа детей-сирот и детей, оставшихся без попечения родителей</w:t>
            </w:r>
          </w:p>
        </w:tc>
        <w:tc>
          <w:tcPr>
            <w:tcW w:w="2381" w:type="dxa"/>
          </w:tcPr>
          <w:p w:rsidR="00632400" w:rsidRDefault="00632400">
            <w:pPr>
              <w:pStyle w:val="ConsPlusNormal"/>
              <w:jc w:val="center"/>
            </w:pPr>
            <w:r>
              <w:t>Всего, в том числе:</w:t>
            </w:r>
          </w:p>
        </w:tc>
        <w:tc>
          <w:tcPr>
            <w:tcW w:w="1417" w:type="dxa"/>
          </w:tcPr>
          <w:p w:rsidR="00632400" w:rsidRDefault="00632400">
            <w:pPr>
              <w:pStyle w:val="ConsPlusNormal"/>
              <w:jc w:val="center"/>
            </w:pPr>
            <w:r>
              <w:t>305 692,1</w:t>
            </w:r>
          </w:p>
        </w:tc>
        <w:tc>
          <w:tcPr>
            <w:tcW w:w="1701" w:type="dxa"/>
          </w:tcPr>
          <w:p w:rsidR="00632400" w:rsidRDefault="00632400">
            <w:pPr>
              <w:pStyle w:val="ConsPlusNormal"/>
              <w:jc w:val="center"/>
            </w:pPr>
            <w:r>
              <w:t>234 986,1</w:t>
            </w:r>
          </w:p>
        </w:tc>
        <w:tc>
          <w:tcPr>
            <w:tcW w:w="1417" w:type="dxa"/>
          </w:tcPr>
          <w:p w:rsidR="00632400" w:rsidRDefault="00632400">
            <w:pPr>
              <w:pStyle w:val="ConsPlusNormal"/>
              <w:jc w:val="center"/>
            </w:pPr>
            <w:r>
              <w:t>221 329,9</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федеральный бюджет</w:t>
            </w:r>
          </w:p>
        </w:tc>
        <w:tc>
          <w:tcPr>
            <w:tcW w:w="1417" w:type="dxa"/>
          </w:tcPr>
          <w:p w:rsidR="00632400" w:rsidRDefault="00632400">
            <w:pPr>
              <w:pStyle w:val="ConsPlusNormal"/>
              <w:jc w:val="center"/>
            </w:pPr>
            <w:r>
              <w:t>27 137,5</w:t>
            </w:r>
          </w:p>
        </w:tc>
        <w:tc>
          <w:tcPr>
            <w:tcW w:w="1701" w:type="dxa"/>
          </w:tcPr>
          <w:p w:rsidR="00632400" w:rsidRDefault="00632400">
            <w:pPr>
              <w:pStyle w:val="ConsPlusNormal"/>
              <w:jc w:val="center"/>
            </w:pPr>
            <w:r>
              <w:t>28 099,6</w:t>
            </w:r>
          </w:p>
        </w:tc>
        <w:tc>
          <w:tcPr>
            <w:tcW w:w="1417" w:type="dxa"/>
          </w:tcPr>
          <w:p w:rsidR="00632400" w:rsidRDefault="00632400">
            <w:pPr>
              <w:pStyle w:val="ConsPlusNormal"/>
              <w:jc w:val="center"/>
            </w:pPr>
            <w:r>
              <w:t>21 523,3</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 Пензенской области</w:t>
            </w:r>
          </w:p>
        </w:tc>
        <w:tc>
          <w:tcPr>
            <w:tcW w:w="1417" w:type="dxa"/>
          </w:tcPr>
          <w:p w:rsidR="00632400" w:rsidRDefault="00632400">
            <w:pPr>
              <w:pStyle w:val="ConsPlusNormal"/>
              <w:jc w:val="center"/>
            </w:pPr>
            <w:r>
              <w:t>278 554,6</w:t>
            </w:r>
          </w:p>
        </w:tc>
        <w:tc>
          <w:tcPr>
            <w:tcW w:w="1701" w:type="dxa"/>
          </w:tcPr>
          <w:p w:rsidR="00632400" w:rsidRDefault="00632400">
            <w:pPr>
              <w:pStyle w:val="ConsPlusNormal"/>
              <w:jc w:val="center"/>
            </w:pPr>
            <w:r>
              <w:t>206 886,5</w:t>
            </w:r>
          </w:p>
        </w:tc>
        <w:tc>
          <w:tcPr>
            <w:tcW w:w="1417" w:type="dxa"/>
          </w:tcPr>
          <w:p w:rsidR="00632400" w:rsidRDefault="00632400">
            <w:pPr>
              <w:pStyle w:val="ConsPlusNormal"/>
              <w:jc w:val="center"/>
            </w:pPr>
            <w:r>
              <w:t>199 806,6</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бюджеты муниципальных образований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иные источники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val="restart"/>
          </w:tcPr>
          <w:p w:rsidR="00632400" w:rsidRDefault="00632400">
            <w:pPr>
              <w:pStyle w:val="ConsPlusNormal"/>
              <w:jc w:val="center"/>
            </w:pPr>
            <w:r>
              <w:t>4.4.</w:t>
            </w:r>
          </w:p>
        </w:tc>
        <w:tc>
          <w:tcPr>
            <w:tcW w:w="1985" w:type="dxa"/>
            <w:vMerge w:val="restart"/>
          </w:tcPr>
          <w:p w:rsidR="00632400" w:rsidRDefault="00632400">
            <w:pPr>
              <w:pStyle w:val="ConsPlusNormal"/>
              <w:jc w:val="center"/>
            </w:pPr>
            <w:r>
              <w:t>Основное мероприятие 4.4.</w:t>
            </w:r>
          </w:p>
        </w:tc>
        <w:tc>
          <w:tcPr>
            <w:tcW w:w="2381" w:type="dxa"/>
            <w:vMerge w:val="restart"/>
          </w:tcPr>
          <w:p w:rsidR="00632400" w:rsidRDefault="00632400">
            <w:pPr>
              <w:pStyle w:val="ConsPlusNormal"/>
              <w:jc w:val="center"/>
            </w:pPr>
            <w:r>
              <w:t>Обеспечение жильем за счет средств федерального бюджета отдельных категорий граждан</w:t>
            </w:r>
          </w:p>
        </w:tc>
        <w:tc>
          <w:tcPr>
            <w:tcW w:w="2381" w:type="dxa"/>
          </w:tcPr>
          <w:p w:rsidR="00632400" w:rsidRDefault="00632400">
            <w:pPr>
              <w:pStyle w:val="ConsPlusNormal"/>
              <w:jc w:val="center"/>
            </w:pPr>
            <w:r>
              <w:t>Всего, в том числе:</w:t>
            </w:r>
          </w:p>
        </w:tc>
        <w:tc>
          <w:tcPr>
            <w:tcW w:w="1417" w:type="dxa"/>
          </w:tcPr>
          <w:p w:rsidR="00632400" w:rsidRDefault="00632400">
            <w:pPr>
              <w:pStyle w:val="ConsPlusNormal"/>
              <w:jc w:val="center"/>
            </w:pPr>
            <w:r>
              <w:t>409 017,0</w:t>
            </w:r>
          </w:p>
        </w:tc>
        <w:tc>
          <w:tcPr>
            <w:tcW w:w="1701" w:type="dxa"/>
          </w:tcPr>
          <w:p w:rsidR="00632400" w:rsidRDefault="00632400">
            <w:pPr>
              <w:pStyle w:val="ConsPlusNormal"/>
              <w:jc w:val="center"/>
            </w:pPr>
            <w:r>
              <w:t>208 046,4</w:t>
            </w:r>
          </w:p>
        </w:tc>
        <w:tc>
          <w:tcPr>
            <w:tcW w:w="1417" w:type="dxa"/>
          </w:tcPr>
          <w:p w:rsidR="00632400" w:rsidRDefault="00632400">
            <w:pPr>
              <w:pStyle w:val="ConsPlusNormal"/>
              <w:jc w:val="center"/>
            </w:pPr>
            <w:r>
              <w:t>76 849,6</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федеральный бюджет</w:t>
            </w:r>
          </w:p>
        </w:tc>
        <w:tc>
          <w:tcPr>
            <w:tcW w:w="1417" w:type="dxa"/>
          </w:tcPr>
          <w:p w:rsidR="00632400" w:rsidRDefault="00632400">
            <w:pPr>
              <w:pStyle w:val="ConsPlusNormal"/>
              <w:jc w:val="center"/>
            </w:pPr>
            <w:r>
              <w:t>409 017,0</w:t>
            </w:r>
          </w:p>
        </w:tc>
        <w:tc>
          <w:tcPr>
            <w:tcW w:w="1701" w:type="dxa"/>
          </w:tcPr>
          <w:p w:rsidR="00632400" w:rsidRDefault="00632400">
            <w:pPr>
              <w:pStyle w:val="ConsPlusNormal"/>
              <w:jc w:val="center"/>
            </w:pPr>
            <w:r>
              <w:t>208 046,4</w:t>
            </w:r>
          </w:p>
        </w:tc>
        <w:tc>
          <w:tcPr>
            <w:tcW w:w="1417" w:type="dxa"/>
          </w:tcPr>
          <w:p w:rsidR="00632400" w:rsidRDefault="00632400">
            <w:pPr>
              <w:pStyle w:val="ConsPlusNormal"/>
              <w:jc w:val="center"/>
            </w:pPr>
            <w:r>
              <w:t>76 849,6</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бюджеты муниципальных образований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иные источники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val="restart"/>
          </w:tcPr>
          <w:p w:rsidR="00632400" w:rsidRDefault="00632400">
            <w:pPr>
              <w:pStyle w:val="ConsPlusNormal"/>
              <w:jc w:val="center"/>
            </w:pPr>
            <w:r>
              <w:t>4.5.</w:t>
            </w:r>
          </w:p>
        </w:tc>
        <w:tc>
          <w:tcPr>
            <w:tcW w:w="1985" w:type="dxa"/>
            <w:vMerge w:val="restart"/>
          </w:tcPr>
          <w:p w:rsidR="00632400" w:rsidRDefault="00632400">
            <w:pPr>
              <w:pStyle w:val="ConsPlusNormal"/>
              <w:jc w:val="center"/>
            </w:pPr>
            <w:r>
              <w:t>Основное мероприятие 4.5.</w:t>
            </w:r>
          </w:p>
        </w:tc>
        <w:tc>
          <w:tcPr>
            <w:tcW w:w="2381" w:type="dxa"/>
            <w:vMerge w:val="restart"/>
          </w:tcPr>
          <w:p w:rsidR="00632400" w:rsidRDefault="00632400">
            <w:pPr>
              <w:pStyle w:val="ConsPlusNormal"/>
              <w:jc w:val="center"/>
            </w:pPr>
            <w:r>
              <w:t>Поддержка граждан - участников программы "Жилье для российской семьи" государственной программы Российской Федерации "Обеспечение доступным и комфортным жильем и коммунальными услугами граждан Российской Федерации" в форме предоставления социальных выплат на компенсацию процентной ставки по ипотечным кредитам"</w:t>
            </w:r>
          </w:p>
        </w:tc>
        <w:tc>
          <w:tcPr>
            <w:tcW w:w="2381" w:type="dxa"/>
          </w:tcPr>
          <w:p w:rsidR="00632400" w:rsidRDefault="00632400">
            <w:pPr>
              <w:pStyle w:val="ConsPlusNormal"/>
              <w:jc w:val="center"/>
            </w:pPr>
            <w:r>
              <w:t>Всего, в том числе:</w:t>
            </w:r>
          </w:p>
        </w:tc>
        <w:tc>
          <w:tcPr>
            <w:tcW w:w="1417" w:type="dxa"/>
          </w:tcPr>
          <w:p w:rsidR="00632400" w:rsidRDefault="00632400">
            <w:pPr>
              <w:pStyle w:val="ConsPlusNormal"/>
              <w:jc w:val="center"/>
            </w:pPr>
            <w:r>
              <w:t>198,5</w:t>
            </w:r>
          </w:p>
        </w:tc>
        <w:tc>
          <w:tcPr>
            <w:tcW w:w="1701" w:type="dxa"/>
          </w:tcPr>
          <w:p w:rsidR="00632400" w:rsidRDefault="00632400">
            <w:pPr>
              <w:pStyle w:val="ConsPlusNormal"/>
              <w:jc w:val="center"/>
            </w:pPr>
            <w:r>
              <w:t>2 301,0</w:t>
            </w:r>
          </w:p>
        </w:tc>
        <w:tc>
          <w:tcPr>
            <w:tcW w:w="1417" w:type="dxa"/>
          </w:tcPr>
          <w:p w:rsidR="00632400" w:rsidRDefault="00632400">
            <w:pPr>
              <w:pStyle w:val="ConsPlusNormal"/>
              <w:jc w:val="center"/>
            </w:pPr>
            <w:r>
              <w:t>5 448,6</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федеральный бюджет</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 Пензенской области</w:t>
            </w:r>
          </w:p>
        </w:tc>
        <w:tc>
          <w:tcPr>
            <w:tcW w:w="1417" w:type="dxa"/>
          </w:tcPr>
          <w:p w:rsidR="00632400" w:rsidRDefault="00632400">
            <w:pPr>
              <w:pStyle w:val="ConsPlusNormal"/>
              <w:jc w:val="center"/>
            </w:pPr>
            <w:r>
              <w:t>198,5</w:t>
            </w:r>
          </w:p>
        </w:tc>
        <w:tc>
          <w:tcPr>
            <w:tcW w:w="1701" w:type="dxa"/>
          </w:tcPr>
          <w:p w:rsidR="00632400" w:rsidRDefault="00632400">
            <w:pPr>
              <w:pStyle w:val="ConsPlusNormal"/>
              <w:jc w:val="center"/>
            </w:pPr>
            <w:r>
              <w:t>2 301,0</w:t>
            </w:r>
          </w:p>
        </w:tc>
        <w:tc>
          <w:tcPr>
            <w:tcW w:w="1417" w:type="dxa"/>
          </w:tcPr>
          <w:p w:rsidR="00632400" w:rsidRDefault="00632400">
            <w:pPr>
              <w:pStyle w:val="ConsPlusNormal"/>
              <w:jc w:val="center"/>
            </w:pPr>
            <w:r>
              <w:t>5 448,6</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бюджеты муниципальных образований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иные источники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val="restart"/>
          </w:tcPr>
          <w:p w:rsidR="00632400" w:rsidRDefault="00632400">
            <w:pPr>
              <w:pStyle w:val="ConsPlusNormal"/>
              <w:jc w:val="center"/>
            </w:pPr>
            <w:r>
              <w:t>5.</w:t>
            </w:r>
          </w:p>
        </w:tc>
        <w:tc>
          <w:tcPr>
            <w:tcW w:w="1985" w:type="dxa"/>
            <w:vMerge w:val="restart"/>
          </w:tcPr>
          <w:p w:rsidR="00632400" w:rsidRDefault="00632400">
            <w:pPr>
              <w:pStyle w:val="ConsPlusNormal"/>
              <w:jc w:val="center"/>
            </w:pPr>
            <w:hyperlink w:anchor="P683">
              <w:r>
                <w:rPr>
                  <w:color w:val="0000FF"/>
                </w:rPr>
                <w:t>Подпрограмма 5</w:t>
              </w:r>
            </w:hyperlink>
          </w:p>
        </w:tc>
        <w:tc>
          <w:tcPr>
            <w:tcW w:w="2381" w:type="dxa"/>
            <w:vMerge w:val="restart"/>
          </w:tcPr>
          <w:p w:rsidR="00632400" w:rsidRDefault="00632400">
            <w:pPr>
              <w:pStyle w:val="ConsPlusNormal"/>
              <w:jc w:val="center"/>
            </w:pPr>
            <w:r>
              <w:t>Обеспечение граждан пожилого возраста и инвалидов, граждан, оказавшихся в трудной жизненной ситуации, стационарным обслуживанием и реабилитационными услугами</w:t>
            </w:r>
          </w:p>
        </w:tc>
        <w:tc>
          <w:tcPr>
            <w:tcW w:w="2381" w:type="dxa"/>
          </w:tcPr>
          <w:p w:rsidR="00632400" w:rsidRDefault="00632400">
            <w:pPr>
              <w:pStyle w:val="ConsPlusNormal"/>
              <w:jc w:val="center"/>
            </w:pPr>
            <w:r>
              <w:t>Всего, в том числе:</w:t>
            </w:r>
          </w:p>
        </w:tc>
        <w:tc>
          <w:tcPr>
            <w:tcW w:w="1417" w:type="dxa"/>
          </w:tcPr>
          <w:p w:rsidR="00632400" w:rsidRDefault="00632400">
            <w:pPr>
              <w:pStyle w:val="ConsPlusNormal"/>
              <w:jc w:val="center"/>
            </w:pPr>
            <w:r>
              <w:t>382 628,0</w:t>
            </w:r>
          </w:p>
        </w:tc>
        <w:tc>
          <w:tcPr>
            <w:tcW w:w="1701" w:type="dxa"/>
          </w:tcPr>
          <w:p w:rsidR="00632400" w:rsidRDefault="00632400">
            <w:pPr>
              <w:pStyle w:val="ConsPlusNormal"/>
              <w:jc w:val="center"/>
            </w:pPr>
            <w:r>
              <w:t>493 765,7</w:t>
            </w:r>
          </w:p>
        </w:tc>
        <w:tc>
          <w:tcPr>
            <w:tcW w:w="1417" w:type="dxa"/>
          </w:tcPr>
          <w:p w:rsidR="00632400" w:rsidRDefault="00632400">
            <w:pPr>
              <w:pStyle w:val="ConsPlusNormal"/>
              <w:jc w:val="center"/>
            </w:pPr>
            <w:r>
              <w:t>590 106,9</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федеральный бюджет</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 Пензенской области</w:t>
            </w:r>
          </w:p>
        </w:tc>
        <w:tc>
          <w:tcPr>
            <w:tcW w:w="1417" w:type="dxa"/>
          </w:tcPr>
          <w:p w:rsidR="00632400" w:rsidRDefault="00632400">
            <w:pPr>
              <w:pStyle w:val="ConsPlusNormal"/>
              <w:jc w:val="center"/>
            </w:pPr>
            <w:r>
              <w:t>382 628,0</w:t>
            </w:r>
          </w:p>
        </w:tc>
        <w:tc>
          <w:tcPr>
            <w:tcW w:w="1701" w:type="dxa"/>
          </w:tcPr>
          <w:p w:rsidR="00632400" w:rsidRDefault="00632400">
            <w:pPr>
              <w:pStyle w:val="ConsPlusNormal"/>
              <w:jc w:val="center"/>
            </w:pPr>
            <w:r>
              <w:t>493 765,7</w:t>
            </w:r>
          </w:p>
        </w:tc>
        <w:tc>
          <w:tcPr>
            <w:tcW w:w="1417" w:type="dxa"/>
          </w:tcPr>
          <w:p w:rsidR="00632400" w:rsidRDefault="00632400">
            <w:pPr>
              <w:pStyle w:val="ConsPlusNormal"/>
              <w:jc w:val="center"/>
            </w:pPr>
            <w:r>
              <w:t>590 106,9</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бюджеты муниципальных образований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иные источники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val="restart"/>
          </w:tcPr>
          <w:p w:rsidR="00632400" w:rsidRDefault="00632400">
            <w:pPr>
              <w:pStyle w:val="ConsPlusNormal"/>
              <w:jc w:val="center"/>
            </w:pPr>
            <w:r>
              <w:t>5.1.</w:t>
            </w:r>
          </w:p>
        </w:tc>
        <w:tc>
          <w:tcPr>
            <w:tcW w:w="1985" w:type="dxa"/>
            <w:vMerge w:val="restart"/>
          </w:tcPr>
          <w:p w:rsidR="00632400" w:rsidRDefault="00632400">
            <w:pPr>
              <w:pStyle w:val="ConsPlusNormal"/>
              <w:jc w:val="center"/>
            </w:pPr>
            <w:r>
              <w:t>Основное мероприятие 5.1</w:t>
            </w:r>
          </w:p>
        </w:tc>
        <w:tc>
          <w:tcPr>
            <w:tcW w:w="2381" w:type="dxa"/>
            <w:vMerge w:val="restart"/>
          </w:tcPr>
          <w:p w:rsidR="00632400" w:rsidRDefault="00632400">
            <w:pPr>
              <w:pStyle w:val="ConsPlusNormal"/>
              <w:jc w:val="center"/>
            </w:pPr>
            <w:r>
              <w:t>Обеспечение доступного и качественного социального обслуживания</w:t>
            </w:r>
          </w:p>
        </w:tc>
        <w:tc>
          <w:tcPr>
            <w:tcW w:w="2381" w:type="dxa"/>
          </w:tcPr>
          <w:p w:rsidR="00632400" w:rsidRDefault="00632400">
            <w:pPr>
              <w:pStyle w:val="ConsPlusNormal"/>
              <w:jc w:val="center"/>
            </w:pPr>
            <w:r>
              <w:t>Всего, в том числе:</w:t>
            </w:r>
          </w:p>
        </w:tc>
        <w:tc>
          <w:tcPr>
            <w:tcW w:w="1417" w:type="dxa"/>
          </w:tcPr>
          <w:p w:rsidR="00632400" w:rsidRDefault="00632400">
            <w:pPr>
              <w:pStyle w:val="ConsPlusNormal"/>
              <w:jc w:val="center"/>
            </w:pPr>
            <w:r>
              <w:t>382 628,0</w:t>
            </w:r>
          </w:p>
        </w:tc>
        <w:tc>
          <w:tcPr>
            <w:tcW w:w="1701" w:type="dxa"/>
          </w:tcPr>
          <w:p w:rsidR="00632400" w:rsidRDefault="00632400">
            <w:pPr>
              <w:pStyle w:val="ConsPlusNormal"/>
              <w:jc w:val="center"/>
            </w:pPr>
            <w:r>
              <w:t>493 765,7</w:t>
            </w:r>
          </w:p>
        </w:tc>
        <w:tc>
          <w:tcPr>
            <w:tcW w:w="1417" w:type="dxa"/>
          </w:tcPr>
          <w:p w:rsidR="00632400" w:rsidRDefault="00632400">
            <w:pPr>
              <w:pStyle w:val="ConsPlusNormal"/>
              <w:jc w:val="center"/>
            </w:pPr>
            <w:r>
              <w:t>590 106,9</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федеральный бюджет</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 Пензенской области</w:t>
            </w:r>
          </w:p>
        </w:tc>
        <w:tc>
          <w:tcPr>
            <w:tcW w:w="1417" w:type="dxa"/>
          </w:tcPr>
          <w:p w:rsidR="00632400" w:rsidRDefault="00632400">
            <w:pPr>
              <w:pStyle w:val="ConsPlusNormal"/>
              <w:jc w:val="center"/>
            </w:pPr>
            <w:r>
              <w:t>382 628,0</w:t>
            </w:r>
          </w:p>
        </w:tc>
        <w:tc>
          <w:tcPr>
            <w:tcW w:w="1701" w:type="dxa"/>
          </w:tcPr>
          <w:p w:rsidR="00632400" w:rsidRDefault="00632400">
            <w:pPr>
              <w:pStyle w:val="ConsPlusNormal"/>
              <w:jc w:val="center"/>
            </w:pPr>
            <w:r>
              <w:t>493 765,7</w:t>
            </w:r>
          </w:p>
        </w:tc>
        <w:tc>
          <w:tcPr>
            <w:tcW w:w="1417" w:type="dxa"/>
          </w:tcPr>
          <w:p w:rsidR="00632400" w:rsidRDefault="00632400">
            <w:pPr>
              <w:pStyle w:val="ConsPlusNormal"/>
              <w:jc w:val="center"/>
            </w:pPr>
            <w:r>
              <w:t>590 106,9</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бюджеты муниципальных образований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иные источники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val="restart"/>
          </w:tcPr>
          <w:p w:rsidR="00632400" w:rsidRDefault="00632400">
            <w:pPr>
              <w:pStyle w:val="ConsPlusNormal"/>
              <w:jc w:val="center"/>
            </w:pPr>
            <w:r>
              <w:t>6.</w:t>
            </w:r>
          </w:p>
        </w:tc>
        <w:tc>
          <w:tcPr>
            <w:tcW w:w="1985" w:type="dxa"/>
            <w:vMerge w:val="restart"/>
          </w:tcPr>
          <w:p w:rsidR="00632400" w:rsidRDefault="00632400">
            <w:pPr>
              <w:pStyle w:val="ConsPlusNormal"/>
              <w:jc w:val="center"/>
            </w:pPr>
            <w:hyperlink w:anchor="P756">
              <w:r>
                <w:rPr>
                  <w:color w:val="0000FF"/>
                </w:rPr>
                <w:t>Подпрограмма 6</w:t>
              </w:r>
            </w:hyperlink>
          </w:p>
        </w:tc>
        <w:tc>
          <w:tcPr>
            <w:tcW w:w="2381" w:type="dxa"/>
            <w:vMerge w:val="restart"/>
          </w:tcPr>
          <w:p w:rsidR="00632400" w:rsidRDefault="00632400">
            <w:pPr>
              <w:pStyle w:val="ConsPlusNormal"/>
              <w:jc w:val="center"/>
            </w:pPr>
            <w:r>
              <w:t>Предоставление субсидий, субвенций и иных межбюджетных трансфертов из бюджета Пензенской области. Оказание государственной социальной помощи на основании социального контракта в Пензенской области</w:t>
            </w:r>
          </w:p>
        </w:tc>
        <w:tc>
          <w:tcPr>
            <w:tcW w:w="2381" w:type="dxa"/>
          </w:tcPr>
          <w:p w:rsidR="00632400" w:rsidRDefault="00632400">
            <w:pPr>
              <w:pStyle w:val="ConsPlusNormal"/>
              <w:jc w:val="center"/>
            </w:pPr>
            <w:r>
              <w:t>Всего, в том числе:</w:t>
            </w:r>
          </w:p>
        </w:tc>
        <w:tc>
          <w:tcPr>
            <w:tcW w:w="1417" w:type="dxa"/>
          </w:tcPr>
          <w:p w:rsidR="00632400" w:rsidRDefault="00632400">
            <w:pPr>
              <w:pStyle w:val="ConsPlusNormal"/>
              <w:jc w:val="center"/>
            </w:pPr>
            <w:r>
              <w:t>4 437 128,9</w:t>
            </w:r>
          </w:p>
        </w:tc>
        <w:tc>
          <w:tcPr>
            <w:tcW w:w="1701" w:type="dxa"/>
          </w:tcPr>
          <w:p w:rsidR="00632400" w:rsidRDefault="00632400">
            <w:pPr>
              <w:pStyle w:val="ConsPlusNormal"/>
              <w:jc w:val="center"/>
            </w:pPr>
            <w:r>
              <w:t>4 438 118,9</w:t>
            </w:r>
          </w:p>
        </w:tc>
        <w:tc>
          <w:tcPr>
            <w:tcW w:w="1417" w:type="dxa"/>
          </w:tcPr>
          <w:p w:rsidR="00632400" w:rsidRDefault="00632400">
            <w:pPr>
              <w:pStyle w:val="ConsPlusNormal"/>
              <w:jc w:val="center"/>
            </w:pPr>
            <w:r>
              <w:t>5 191 255,9</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федеральный бюджет</w:t>
            </w:r>
          </w:p>
        </w:tc>
        <w:tc>
          <w:tcPr>
            <w:tcW w:w="1417" w:type="dxa"/>
          </w:tcPr>
          <w:p w:rsidR="00632400" w:rsidRDefault="00632400">
            <w:pPr>
              <w:pStyle w:val="ConsPlusNormal"/>
              <w:jc w:val="center"/>
            </w:pPr>
            <w:r>
              <w:t>489 773,2</w:t>
            </w:r>
          </w:p>
        </w:tc>
        <w:tc>
          <w:tcPr>
            <w:tcW w:w="1701" w:type="dxa"/>
          </w:tcPr>
          <w:p w:rsidR="00632400" w:rsidRDefault="00632400">
            <w:pPr>
              <w:pStyle w:val="ConsPlusNormal"/>
              <w:jc w:val="center"/>
            </w:pPr>
            <w:r>
              <w:t>360 746,1</w:t>
            </w:r>
          </w:p>
        </w:tc>
        <w:tc>
          <w:tcPr>
            <w:tcW w:w="1417" w:type="dxa"/>
          </w:tcPr>
          <w:p w:rsidR="00632400" w:rsidRDefault="00632400">
            <w:pPr>
              <w:pStyle w:val="ConsPlusNormal"/>
              <w:jc w:val="center"/>
            </w:pPr>
            <w:r>
              <w:t>837 730,5</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 Пензенской области</w:t>
            </w:r>
          </w:p>
        </w:tc>
        <w:tc>
          <w:tcPr>
            <w:tcW w:w="1417" w:type="dxa"/>
          </w:tcPr>
          <w:p w:rsidR="00632400" w:rsidRDefault="00632400">
            <w:pPr>
              <w:pStyle w:val="ConsPlusNormal"/>
              <w:jc w:val="center"/>
            </w:pPr>
            <w:r>
              <w:t>3 947 355,7</w:t>
            </w:r>
          </w:p>
        </w:tc>
        <w:tc>
          <w:tcPr>
            <w:tcW w:w="1701" w:type="dxa"/>
          </w:tcPr>
          <w:p w:rsidR="00632400" w:rsidRDefault="00632400">
            <w:pPr>
              <w:pStyle w:val="ConsPlusNormal"/>
              <w:jc w:val="center"/>
            </w:pPr>
            <w:r>
              <w:t>4 077 372,8</w:t>
            </w:r>
          </w:p>
        </w:tc>
        <w:tc>
          <w:tcPr>
            <w:tcW w:w="1417" w:type="dxa"/>
          </w:tcPr>
          <w:p w:rsidR="00632400" w:rsidRDefault="00632400">
            <w:pPr>
              <w:pStyle w:val="ConsPlusNormal"/>
              <w:jc w:val="center"/>
            </w:pPr>
            <w:r>
              <w:t>4 353 525,4</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бюджеты муниципальных образований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иные источники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val="restart"/>
          </w:tcPr>
          <w:p w:rsidR="00632400" w:rsidRDefault="00632400">
            <w:pPr>
              <w:pStyle w:val="ConsPlusNormal"/>
              <w:jc w:val="center"/>
            </w:pPr>
            <w:r>
              <w:t>6.1.</w:t>
            </w:r>
          </w:p>
        </w:tc>
        <w:tc>
          <w:tcPr>
            <w:tcW w:w="1985" w:type="dxa"/>
            <w:vMerge w:val="restart"/>
          </w:tcPr>
          <w:p w:rsidR="00632400" w:rsidRDefault="00632400">
            <w:pPr>
              <w:pStyle w:val="ConsPlusNormal"/>
              <w:jc w:val="center"/>
            </w:pPr>
            <w:r>
              <w:t>Основное мероприятие 6.1.</w:t>
            </w:r>
          </w:p>
        </w:tc>
        <w:tc>
          <w:tcPr>
            <w:tcW w:w="2381" w:type="dxa"/>
            <w:vMerge w:val="restart"/>
          </w:tcPr>
          <w:p w:rsidR="00632400" w:rsidRDefault="00632400">
            <w:pPr>
              <w:pStyle w:val="ConsPlusNormal"/>
              <w:jc w:val="center"/>
            </w:pPr>
            <w:r>
              <w:t>Обеспечение предоставления местным бюджетам субсидий, субвенций и иных межбюджетных трансфертов из бюджета Пензенской области</w:t>
            </w:r>
          </w:p>
        </w:tc>
        <w:tc>
          <w:tcPr>
            <w:tcW w:w="2381" w:type="dxa"/>
          </w:tcPr>
          <w:p w:rsidR="00632400" w:rsidRDefault="00632400">
            <w:pPr>
              <w:pStyle w:val="ConsPlusNormal"/>
              <w:jc w:val="center"/>
            </w:pPr>
            <w:r>
              <w:t>Всего, в том числе:</w:t>
            </w:r>
          </w:p>
        </w:tc>
        <w:tc>
          <w:tcPr>
            <w:tcW w:w="1417" w:type="dxa"/>
          </w:tcPr>
          <w:p w:rsidR="00632400" w:rsidRDefault="00632400">
            <w:pPr>
              <w:pStyle w:val="ConsPlusNormal"/>
              <w:jc w:val="center"/>
            </w:pPr>
            <w:r>
              <w:t>4 436 235,4</w:t>
            </w:r>
          </w:p>
        </w:tc>
        <w:tc>
          <w:tcPr>
            <w:tcW w:w="1701" w:type="dxa"/>
          </w:tcPr>
          <w:p w:rsidR="00632400" w:rsidRDefault="00632400">
            <w:pPr>
              <w:pStyle w:val="ConsPlusNormal"/>
              <w:jc w:val="center"/>
            </w:pPr>
            <w:r>
              <w:t>4 437 234,9</w:t>
            </w:r>
          </w:p>
        </w:tc>
        <w:tc>
          <w:tcPr>
            <w:tcW w:w="1417" w:type="dxa"/>
          </w:tcPr>
          <w:p w:rsidR="00632400" w:rsidRDefault="00632400">
            <w:pPr>
              <w:pStyle w:val="ConsPlusNormal"/>
              <w:jc w:val="center"/>
            </w:pPr>
            <w:r>
              <w:t>5 189 247,5</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федеральный бюджет</w:t>
            </w:r>
          </w:p>
        </w:tc>
        <w:tc>
          <w:tcPr>
            <w:tcW w:w="1417" w:type="dxa"/>
          </w:tcPr>
          <w:p w:rsidR="00632400" w:rsidRDefault="00632400">
            <w:pPr>
              <w:pStyle w:val="ConsPlusNormal"/>
              <w:jc w:val="center"/>
            </w:pPr>
            <w:r>
              <w:t>489 773,2</w:t>
            </w:r>
          </w:p>
        </w:tc>
        <w:tc>
          <w:tcPr>
            <w:tcW w:w="1701" w:type="dxa"/>
          </w:tcPr>
          <w:p w:rsidR="00632400" w:rsidRDefault="00632400">
            <w:pPr>
              <w:pStyle w:val="ConsPlusNormal"/>
              <w:jc w:val="center"/>
            </w:pPr>
            <w:r>
              <w:t>360 746,1</w:t>
            </w:r>
          </w:p>
        </w:tc>
        <w:tc>
          <w:tcPr>
            <w:tcW w:w="1417" w:type="dxa"/>
          </w:tcPr>
          <w:p w:rsidR="00632400" w:rsidRDefault="00632400">
            <w:pPr>
              <w:pStyle w:val="ConsPlusNormal"/>
              <w:jc w:val="center"/>
            </w:pPr>
            <w:r>
              <w:t>837 730,5</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 Пензенской области</w:t>
            </w:r>
          </w:p>
        </w:tc>
        <w:tc>
          <w:tcPr>
            <w:tcW w:w="1417" w:type="dxa"/>
          </w:tcPr>
          <w:p w:rsidR="00632400" w:rsidRDefault="00632400">
            <w:pPr>
              <w:pStyle w:val="ConsPlusNormal"/>
              <w:jc w:val="center"/>
            </w:pPr>
            <w:r>
              <w:t>3 946 462,2</w:t>
            </w:r>
          </w:p>
        </w:tc>
        <w:tc>
          <w:tcPr>
            <w:tcW w:w="1701" w:type="dxa"/>
          </w:tcPr>
          <w:p w:rsidR="00632400" w:rsidRDefault="00632400">
            <w:pPr>
              <w:pStyle w:val="ConsPlusNormal"/>
              <w:jc w:val="center"/>
            </w:pPr>
            <w:r>
              <w:t>4 076 488,8</w:t>
            </w:r>
          </w:p>
        </w:tc>
        <w:tc>
          <w:tcPr>
            <w:tcW w:w="1417" w:type="dxa"/>
          </w:tcPr>
          <w:p w:rsidR="00632400" w:rsidRDefault="00632400">
            <w:pPr>
              <w:pStyle w:val="ConsPlusNormal"/>
              <w:jc w:val="center"/>
            </w:pPr>
            <w:r>
              <w:t>4 351 517,0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бюджеты муниципальных образований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иные источники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val="restart"/>
          </w:tcPr>
          <w:p w:rsidR="00632400" w:rsidRDefault="00632400">
            <w:pPr>
              <w:pStyle w:val="ConsPlusNormal"/>
              <w:jc w:val="center"/>
            </w:pPr>
            <w:r>
              <w:t>6.2.</w:t>
            </w:r>
          </w:p>
        </w:tc>
        <w:tc>
          <w:tcPr>
            <w:tcW w:w="1985" w:type="dxa"/>
            <w:vMerge w:val="restart"/>
          </w:tcPr>
          <w:p w:rsidR="00632400" w:rsidRDefault="00632400">
            <w:pPr>
              <w:pStyle w:val="ConsPlusNormal"/>
              <w:jc w:val="center"/>
            </w:pPr>
            <w:r>
              <w:t>Основное мероприятие 6.2.</w:t>
            </w:r>
          </w:p>
        </w:tc>
        <w:tc>
          <w:tcPr>
            <w:tcW w:w="2381" w:type="dxa"/>
            <w:vMerge w:val="restart"/>
          </w:tcPr>
          <w:p w:rsidR="00632400" w:rsidRDefault="00632400">
            <w:pPr>
              <w:pStyle w:val="ConsPlusNormal"/>
              <w:jc w:val="center"/>
            </w:pPr>
            <w:r>
              <w:t>Обеспечение перечисления субсидий организациям железнодорожного транспорта в связи с предоставлением льготного проезда отдельным категориям граждан, проживающим на территории Пензенской области, железнодорожным транспортом пригородного сообщения на территории Пензенской области</w:t>
            </w:r>
          </w:p>
        </w:tc>
        <w:tc>
          <w:tcPr>
            <w:tcW w:w="2381" w:type="dxa"/>
          </w:tcPr>
          <w:p w:rsidR="00632400" w:rsidRDefault="00632400">
            <w:pPr>
              <w:pStyle w:val="ConsPlusNormal"/>
              <w:jc w:val="center"/>
            </w:pPr>
            <w:r>
              <w:t>Всего, в том числе:</w:t>
            </w:r>
          </w:p>
        </w:tc>
        <w:tc>
          <w:tcPr>
            <w:tcW w:w="1417" w:type="dxa"/>
          </w:tcPr>
          <w:p w:rsidR="00632400" w:rsidRDefault="00632400">
            <w:pPr>
              <w:pStyle w:val="ConsPlusNormal"/>
              <w:jc w:val="center"/>
            </w:pPr>
            <w:r>
              <w:t>833,1</w:t>
            </w:r>
          </w:p>
        </w:tc>
        <w:tc>
          <w:tcPr>
            <w:tcW w:w="1701" w:type="dxa"/>
          </w:tcPr>
          <w:p w:rsidR="00632400" w:rsidRDefault="00632400">
            <w:pPr>
              <w:pStyle w:val="ConsPlusNormal"/>
              <w:jc w:val="center"/>
            </w:pPr>
            <w:r>
              <w:t>823,6</w:t>
            </w:r>
          </w:p>
        </w:tc>
        <w:tc>
          <w:tcPr>
            <w:tcW w:w="1417" w:type="dxa"/>
          </w:tcPr>
          <w:p w:rsidR="00632400" w:rsidRDefault="00632400">
            <w:pPr>
              <w:pStyle w:val="ConsPlusNormal"/>
              <w:jc w:val="center"/>
            </w:pPr>
            <w:r>
              <w:t>748,4</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федеральный бюджет</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 Пензенской области</w:t>
            </w:r>
          </w:p>
        </w:tc>
        <w:tc>
          <w:tcPr>
            <w:tcW w:w="1417" w:type="dxa"/>
          </w:tcPr>
          <w:p w:rsidR="00632400" w:rsidRDefault="00632400">
            <w:pPr>
              <w:pStyle w:val="ConsPlusNormal"/>
              <w:jc w:val="center"/>
            </w:pPr>
            <w:r>
              <w:t>833,1</w:t>
            </w:r>
          </w:p>
        </w:tc>
        <w:tc>
          <w:tcPr>
            <w:tcW w:w="1701" w:type="dxa"/>
          </w:tcPr>
          <w:p w:rsidR="00632400" w:rsidRDefault="00632400">
            <w:pPr>
              <w:pStyle w:val="ConsPlusNormal"/>
              <w:jc w:val="center"/>
            </w:pPr>
            <w:r>
              <w:t>823,6</w:t>
            </w:r>
          </w:p>
        </w:tc>
        <w:tc>
          <w:tcPr>
            <w:tcW w:w="1417" w:type="dxa"/>
          </w:tcPr>
          <w:p w:rsidR="00632400" w:rsidRDefault="00632400">
            <w:pPr>
              <w:pStyle w:val="ConsPlusNormal"/>
              <w:jc w:val="center"/>
            </w:pPr>
            <w:r>
              <w:t>748,4</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бюджеты муниципальных образований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иные источники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val="restart"/>
          </w:tcPr>
          <w:p w:rsidR="00632400" w:rsidRDefault="00632400">
            <w:pPr>
              <w:pStyle w:val="ConsPlusNormal"/>
              <w:jc w:val="center"/>
            </w:pPr>
            <w:r>
              <w:t>6.3.</w:t>
            </w:r>
          </w:p>
        </w:tc>
        <w:tc>
          <w:tcPr>
            <w:tcW w:w="1985" w:type="dxa"/>
            <w:vMerge w:val="restart"/>
          </w:tcPr>
          <w:p w:rsidR="00632400" w:rsidRDefault="00632400">
            <w:pPr>
              <w:pStyle w:val="ConsPlusNormal"/>
              <w:jc w:val="center"/>
            </w:pPr>
            <w:r>
              <w:t>Основное мероприятие 6.3.</w:t>
            </w:r>
          </w:p>
        </w:tc>
        <w:tc>
          <w:tcPr>
            <w:tcW w:w="2381" w:type="dxa"/>
            <w:vMerge w:val="restart"/>
          </w:tcPr>
          <w:p w:rsidR="00632400" w:rsidRDefault="00632400">
            <w:pPr>
              <w:pStyle w:val="ConsPlusNormal"/>
              <w:jc w:val="center"/>
            </w:pPr>
            <w:r>
              <w:t>Оказание государственной социальной помощи на основании социального контракта за счет бюджета Пензенской области отдельным категориям граждан, проживающим на территории Пензенской области</w:t>
            </w:r>
          </w:p>
        </w:tc>
        <w:tc>
          <w:tcPr>
            <w:tcW w:w="2381" w:type="dxa"/>
          </w:tcPr>
          <w:p w:rsidR="00632400" w:rsidRDefault="00632400">
            <w:pPr>
              <w:pStyle w:val="ConsPlusNormal"/>
              <w:jc w:val="center"/>
            </w:pPr>
            <w:r>
              <w:t>Всего, в том числе:</w:t>
            </w:r>
          </w:p>
        </w:tc>
        <w:tc>
          <w:tcPr>
            <w:tcW w:w="1417" w:type="dxa"/>
          </w:tcPr>
          <w:p w:rsidR="00632400" w:rsidRDefault="00632400">
            <w:pPr>
              <w:pStyle w:val="ConsPlusNormal"/>
              <w:jc w:val="center"/>
            </w:pPr>
            <w:r>
              <w:t>60,4</w:t>
            </w:r>
          </w:p>
        </w:tc>
        <w:tc>
          <w:tcPr>
            <w:tcW w:w="1701" w:type="dxa"/>
          </w:tcPr>
          <w:p w:rsidR="00632400" w:rsidRDefault="00632400">
            <w:pPr>
              <w:pStyle w:val="ConsPlusNormal"/>
              <w:jc w:val="center"/>
            </w:pPr>
            <w:r>
              <w:t>60,4</w:t>
            </w:r>
          </w:p>
        </w:tc>
        <w:tc>
          <w:tcPr>
            <w:tcW w:w="1417" w:type="dxa"/>
          </w:tcPr>
          <w:p w:rsidR="00632400" w:rsidRDefault="00632400">
            <w:pPr>
              <w:pStyle w:val="ConsPlusNormal"/>
              <w:jc w:val="center"/>
            </w:pPr>
            <w:r>
              <w:t>60,0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федеральный бюджет</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 Пензенской области</w:t>
            </w:r>
          </w:p>
        </w:tc>
        <w:tc>
          <w:tcPr>
            <w:tcW w:w="1417" w:type="dxa"/>
          </w:tcPr>
          <w:p w:rsidR="00632400" w:rsidRDefault="00632400">
            <w:pPr>
              <w:pStyle w:val="ConsPlusNormal"/>
              <w:jc w:val="center"/>
            </w:pPr>
            <w:r>
              <w:t>60,4</w:t>
            </w:r>
          </w:p>
        </w:tc>
        <w:tc>
          <w:tcPr>
            <w:tcW w:w="1701" w:type="dxa"/>
          </w:tcPr>
          <w:p w:rsidR="00632400" w:rsidRDefault="00632400">
            <w:pPr>
              <w:pStyle w:val="ConsPlusNormal"/>
              <w:jc w:val="center"/>
            </w:pPr>
            <w:r>
              <w:t>60,4</w:t>
            </w:r>
          </w:p>
        </w:tc>
        <w:tc>
          <w:tcPr>
            <w:tcW w:w="1417" w:type="dxa"/>
          </w:tcPr>
          <w:p w:rsidR="00632400" w:rsidRDefault="00632400">
            <w:pPr>
              <w:pStyle w:val="ConsPlusNormal"/>
              <w:jc w:val="center"/>
            </w:pPr>
            <w:r>
              <w:t>60,0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417" w:type="dxa"/>
          </w:tcPr>
          <w:p w:rsidR="00632400" w:rsidRDefault="00632400">
            <w:pPr>
              <w:pStyle w:val="ConsPlusNormal"/>
            </w:pP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бюджеты муниципальных образований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иные источники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val="restart"/>
          </w:tcPr>
          <w:p w:rsidR="00632400" w:rsidRDefault="00632400">
            <w:pPr>
              <w:pStyle w:val="ConsPlusNormal"/>
              <w:jc w:val="center"/>
            </w:pPr>
            <w:r>
              <w:t>6.4.</w:t>
            </w:r>
          </w:p>
        </w:tc>
        <w:tc>
          <w:tcPr>
            <w:tcW w:w="1985" w:type="dxa"/>
            <w:vMerge w:val="restart"/>
          </w:tcPr>
          <w:p w:rsidR="00632400" w:rsidRDefault="00632400">
            <w:pPr>
              <w:pStyle w:val="ConsPlusNormal"/>
              <w:jc w:val="center"/>
            </w:pPr>
            <w:r>
              <w:t>Основное мероприятие 6.4.</w:t>
            </w:r>
          </w:p>
        </w:tc>
        <w:tc>
          <w:tcPr>
            <w:tcW w:w="2381" w:type="dxa"/>
            <w:vMerge w:val="restart"/>
          </w:tcPr>
          <w:p w:rsidR="00632400" w:rsidRDefault="00632400">
            <w:pPr>
              <w:pStyle w:val="ConsPlusNormal"/>
              <w:jc w:val="center"/>
            </w:pPr>
            <w:r>
              <w:t>Государственная поддержка отдельных общественных и иных некоммерческих организаций</w:t>
            </w:r>
          </w:p>
        </w:tc>
        <w:tc>
          <w:tcPr>
            <w:tcW w:w="2381" w:type="dxa"/>
          </w:tcPr>
          <w:p w:rsidR="00632400" w:rsidRDefault="00632400">
            <w:pPr>
              <w:pStyle w:val="ConsPlusNormal"/>
              <w:jc w:val="center"/>
            </w:pPr>
            <w:r>
              <w:t>Всего, в том числе:</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1 200,0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федеральный бюджет</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1 200,0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417" w:type="dxa"/>
          </w:tcPr>
          <w:p w:rsidR="00632400" w:rsidRDefault="00632400">
            <w:pPr>
              <w:pStyle w:val="ConsPlusNormal"/>
            </w:pP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бюджеты муниципальных образований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иные источники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val="restart"/>
          </w:tcPr>
          <w:p w:rsidR="00632400" w:rsidRDefault="00632400">
            <w:pPr>
              <w:pStyle w:val="ConsPlusNormal"/>
              <w:jc w:val="center"/>
            </w:pPr>
            <w:r>
              <w:t>7.</w:t>
            </w:r>
          </w:p>
        </w:tc>
        <w:tc>
          <w:tcPr>
            <w:tcW w:w="1985" w:type="dxa"/>
            <w:vMerge w:val="restart"/>
          </w:tcPr>
          <w:p w:rsidR="00632400" w:rsidRDefault="00632400">
            <w:pPr>
              <w:pStyle w:val="ConsPlusNormal"/>
              <w:jc w:val="center"/>
            </w:pPr>
            <w:hyperlink w:anchor="P842">
              <w:r>
                <w:rPr>
                  <w:color w:val="0000FF"/>
                </w:rPr>
                <w:t>Подпрограмма 7</w:t>
              </w:r>
            </w:hyperlink>
          </w:p>
        </w:tc>
        <w:tc>
          <w:tcPr>
            <w:tcW w:w="2381" w:type="dxa"/>
            <w:vMerge w:val="restart"/>
          </w:tcPr>
          <w:p w:rsidR="00632400" w:rsidRDefault="00632400">
            <w:pPr>
              <w:pStyle w:val="ConsPlusNormal"/>
              <w:jc w:val="center"/>
            </w:pPr>
            <w:r>
              <w:t>Предоставление мер социальной поддержки отдельным категориям граждан</w:t>
            </w:r>
          </w:p>
        </w:tc>
        <w:tc>
          <w:tcPr>
            <w:tcW w:w="2381" w:type="dxa"/>
          </w:tcPr>
          <w:p w:rsidR="00632400" w:rsidRDefault="00632400">
            <w:pPr>
              <w:pStyle w:val="ConsPlusNormal"/>
              <w:jc w:val="center"/>
            </w:pPr>
            <w:r>
              <w:t>Всего, в том числе:</w:t>
            </w:r>
          </w:p>
        </w:tc>
        <w:tc>
          <w:tcPr>
            <w:tcW w:w="1417" w:type="dxa"/>
          </w:tcPr>
          <w:p w:rsidR="00632400" w:rsidRDefault="00632400">
            <w:pPr>
              <w:pStyle w:val="ConsPlusNormal"/>
              <w:jc w:val="center"/>
            </w:pPr>
            <w:r>
              <w:t>1 710 773,8</w:t>
            </w:r>
          </w:p>
        </w:tc>
        <w:tc>
          <w:tcPr>
            <w:tcW w:w="1701" w:type="dxa"/>
          </w:tcPr>
          <w:p w:rsidR="00632400" w:rsidRDefault="00632400">
            <w:pPr>
              <w:pStyle w:val="ConsPlusNormal"/>
              <w:jc w:val="center"/>
            </w:pPr>
            <w:r>
              <w:t>1 732 941,3</w:t>
            </w:r>
          </w:p>
        </w:tc>
        <w:tc>
          <w:tcPr>
            <w:tcW w:w="1417" w:type="dxa"/>
          </w:tcPr>
          <w:p w:rsidR="00632400" w:rsidRDefault="00632400">
            <w:pPr>
              <w:pStyle w:val="ConsPlusNormal"/>
              <w:jc w:val="center"/>
            </w:pPr>
            <w:r>
              <w:t>1 382 554,3</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федеральный бюджет</w:t>
            </w:r>
          </w:p>
        </w:tc>
        <w:tc>
          <w:tcPr>
            <w:tcW w:w="1417" w:type="dxa"/>
          </w:tcPr>
          <w:p w:rsidR="00632400" w:rsidRDefault="00632400">
            <w:pPr>
              <w:pStyle w:val="ConsPlusNormal"/>
              <w:jc w:val="center"/>
            </w:pPr>
            <w:r>
              <w:t>1 709 950,7</w:t>
            </w:r>
          </w:p>
        </w:tc>
        <w:tc>
          <w:tcPr>
            <w:tcW w:w="1701" w:type="dxa"/>
          </w:tcPr>
          <w:p w:rsidR="00632400" w:rsidRDefault="00632400">
            <w:pPr>
              <w:pStyle w:val="ConsPlusNormal"/>
              <w:jc w:val="center"/>
            </w:pPr>
            <w:r>
              <w:t>1 723 063,9</w:t>
            </w:r>
          </w:p>
        </w:tc>
        <w:tc>
          <w:tcPr>
            <w:tcW w:w="1417" w:type="dxa"/>
          </w:tcPr>
          <w:p w:rsidR="00632400" w:rsidRDefault="00632400">
            <w:pPr>
              <w:pStyle w:val="ConsPlusNormal"/>
              <w:jc w:val="center"/>
            </w:pPr>
            <w:r>
              <w:t>1 372 922,4</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 Пензенской области</w:t>
            </w:r>
          </w:p>
        </w:tc>
        <w:tc>
          <w:tcPr>
            <w:tcW w:w="1417" w:type="dxa"/>
          </w:tcPr>
          <w:p w:rsidR="00632400" w:rsidRDefault="00632400">
            <w:pPr>
              <w:pStyle w:val="ConsPlusNormal"/>
              <w:jc w:val="center"/>
            </w:pPr>
            <w:r>
              <w:t>823,1</w:t>
            </w:r>
          </w:p>
        </w:tc>
        <w:tc>
          <w:tcPr>
            <w:tcW w:w="1701" w:type="dxa"/>
          </w:tcPr>
          <w:p w:rsidR="00632400" w:rsidRDefault="00632400">
            <w:pPr>
              <w:pStyle w:val="ConsPlusNormal"/>
              <w:jc w:val="center"/>
            </w:pPr>
            <w:r>
              <w:t>9 877,4</w:t>
            </w:r>
          </w:p>
        </w:tc>
        <w:tc>
          <w:tcPr>
            <w:tcW w:w="1417" w:type="dxa"/>
          </w:tcPr>
          <w:p w:rsidR="00632400" w:rsidRDefault="00632400">
            <w:pPr>
              <w:pStyle w:val="ConsPlusNormal"/>
              <w:jc w:val="center"/>
            </w:pPr>
            <w:r>
              <w:t>9 631,9</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бюджеты муниципальных образований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иные источники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val="restart"/>
          </w:tcPr>
          <w:p w:rsidR="00632400" w:rsidRDefault="00632400">
            <w:pPr>
              <w:pStyle w:val="ConsPlusNormal"/>
              <w:jc w:val="center"/>
            </w:pPr>
            <w:r>
              <w:t>7.1.</w:t>
            </w:r>
          </w:p>
        </w:tc>
        <w:tc>
          <w:tcPr>
            <w:tcW w:w="1985" w:type="dxa"/>
            <w:vMerge w:val="restart"/>
          </w:tcPr>
          <w:p w:rsidR="00632400" w:rsidRDefault="00632400">
            <w:pPr>
              <w:pStyle w:val="ConsPlusNormal"/>
              <w:jc w:val="center"/>
            </w:pPr>
            <w:r>
              <w:t>Основное мероприятие 7.1.</w:t>
            </w:r>
          </w:p>
        </w:tc>
        <w:tc>
          <w:tcPr>
            <w:tcW w:w="2381" w:type="dxa"/>
            <w:vMerge w:val="restart"/>
          </w:tcPr>
          <w:p w:rsidR="00632400" w:rsidRDefault="00632400">
            <w:pPr>
              <w:pStyle w:val="ConsPlusNormal"/>
              <w:jc w:val="center"/>
            </w:pPr>
            <w:r>
              <w:t>Предоставление мер социальной поддержки по оплате жилого помещения и коммунальных услуг</w:t>
            </w:r>
          </w:p>
        </w:tc>
        <w:tc>
          <w:tcPr>
            <w:tcW w:w="2381" w:type="dxa"/>
          </w:tcPr>
          <w:p w:rsidR="00632400" w:rsidRDefault="00632400">
            <w:pPr>
              <w:pStyle w:val="ConsPlusNormal"/>
              <w:jc w:val="center"/>
            </w:pPr>
            <w:r>
              <w:t>Всего, в том числе:</w:t>
            </w:r>
          </w:p>
        </w:tc>
        <w:tc>
          <w:tcPr>
            <w:tcW w:w="1417" w:type="dxa"/>
          </w:tcPr>
          <w:p w:rsidR="00632400" w:rsidRDefault="00632400">
            <w:pPr>
              <w:pStyle w:val="ConsPlusNormal"/>
              <w:jc w:val="center"/>
            </w:pPr>
            <w:r>
              <w:t>1 136 888,2</w:t>
            </w:r>
          </w:p>
        </w:tc>
        <w:tc>
          <w:tcPr>
            <w:tcW w:w="1701" w:type="dxa"/>
          </w:tcPr>
          <w:p w:rsidR="00632400" w:rsidRDefault="00632400">
            <w:pPr>
              <w:pStyle w:val="ConsPlusNormal"/>
              <w:jc w:val="center"/>
            </w:pPr>
            <w:r>
              <w:t>1 150 697,2</w:t>
            </w:r>
          </w:p>
        </w:tc>
        <w:tc>
          <w:tcPr>
            <w:tcW w:w="1417" w:type="dxa"/>
          </w:tcPr>
          <w:p w:rsidR="00632400" w:rsidRDefault="00632400">
            <w:pPr>
              <w:pStyle w:val="ConsPlusNormal"/>
              <w:jc w:val="center"/>
            </w:pPr>
            <w:r>
              <w:t>1 163 000,0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федеральный бюджет</w:t>
            </w:r>
          </w:p>
        </w:tc>
        <w:tc>
          <w:tcPr>
            <w:tcW w:w="1417" w:type="dxa"/>
          </w:tcPr>
          <w:p w:rsidR="00632400" w:rsidRDefault="00632400">
            <w:pPr>
              <w:pStyle w:val="ConsPlusNormal"/>
              <w:jc w:val="center"/>
            </w:pPr>
            <w:r>
              <w:t>1 136 888,2</w:t>
            </w:r>
          </w:p>
        </w:tc>
        <w:tc>
          <w:tcPr>
            <w:tcW w:w="1701" w:type="dxa"/>
          </w:tcPr>
          <w:p w:rsidR="00632400" w:rsidRDefault="00632400">
            <w:pPr>
              <w:pStyle w:val="ConsPlusNormal"/>
              <w:jc w:val="center"/>
            </w:pPr>
            <w:r>
              <w:t>1 150 697,2</w:t>
            </w:r>
          </w:p>
        </w:tc>
        <w:tc>
          <w:tcPr>
            <w:tcW w:w="1417" w:type="dxa"/>
          </w:tcPr>
          <w:p w:rsidR="00632400" w:rsidRDefault="00632400">
            <w:pPr>
              <w:pStyle w:val="ConsPlusNormal"/>
              <w:jc w:val="center"/>
            </w:pPr>
            <w:r>
              <w:t>1 163 000,0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бюджеты муниципальных образований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иные источники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val="restart"/>
          </w:tcPr>
          <w:p w:rsidR="00632400" w:rsidRDefault="00632400">
            <w:pPr>
              <w:pStyle w:val="ConsPlusNormal"/>
              <w:jc w:val="center"/>
            </w:pPr>
            <w:r>
              <w:t>7.2.</w:t>
            </w:r>
          </w:p>
        </w:tc>
        <w:tc>
          <w:tcPr>
            <w:tcW w:w="1985" w:type="dxa"/>
            <w:vMerge w:val="restart"/>
          </w:tcPr>
          <w:p w:rsidR="00632400" w:rsidRDefault="00632400">
            <w:pPr>
              <w:pStyle w:val="ConsPlusNormal"/>
              <w:jc w:val="center"/>
            </w:pPr>
            <w:r>
              <w:t>Основное мероприятие 7.2.</w:t>
            </w:r>
          </w:p>
        </w:tc>
        <w:tc>
          <w:tcPr>
            <w:tcW w:w="2381" w:type="dxa"/>
            <w:vMerge w:val="restart"/>
          </w:tcPr>
          <w:p w:rsidR="00632400" w:rsidRDefault="00632400">
            <w:pPr>
              <w:pStyle w:val="ConsPlusNormal"/>
              <w:jc w:val="center"/>
            </w:pPr>
            <w:r>
              <w:t>Предоставление мер социальной поддержки беременным женщинам и семьям, имеющим детей</w:t>
            </w:r>
          </w:p>
        </w:tc>
        <w:tc>
          <w:tcPr>
            <w:tcW w:w="2381" w:type="dxa"/>
          </w:tcPr>
          <w:p w:rsidR="00632400" w:rsidRDefault="00632400">
            <w:pPr>
              <w:pStyle w:val="ConsPlusNormal"/>
              <w:jc w:val="center"/>
            </w:pPr>
            <w:r>
              <w:t>Всего, в том числе:</w:t>
            </w:r>
          </w:p>
        </w:tc>
        <w:tc>
          <w:tcPr>
            <w:tcW w:w="1417" w:type="dxa"/>
          </w:tcPr>
          <w:p w:rsidR="00632400" w:rsidRDefault="00632400">
            <w:pPr>
              <w:pStyle w:val="ConsPlusNormal"/>
              <w:jc w:val="center"/>
            </w:pPr>
            <w:r>
              <w:t>527 782,4</w:t>
            </w:r>
          </w:p>
        </w:tc>
        <w:tc>
          <w:tcPr>
            <w:tcW w:w="1701" w:type="dxa"/>
          </w:tcPr>
          <w:p w:rsidR="00632400" w:rsidRDefault="00632400">
            <w:pPr>
              <w:pStyle w:val="ConsPlusNormal"/>
              <w:jc w:val="center"/>
            </w:pPr>
            <w:r>
              <w:t>523 593,3</w:t>
            </w:r>
          </w:p>
        </w:tc>
        <w:tc>
          <w:tcPr>
            <w:tcW w:w="1417" w:type="dxa"/>
          </w:tcPr>
          <w:p w:rsidR="00632400" w:rsidRDefault="00632400">
            <w:pPr>
              <w:pStyle w:val="ConsPlusNormal"/>
              <w:jc w:val="center"/>
            </w:pPr>
            <w:r>
              <w:t>159 324,5</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федеральный бюджет</w:t>
            </w:r>
          </w:p>
        </w:tc>
        <w:tc>
          <w:tcPr>
            <w:tcW w:w="1417" w:type="dxa"/>
          </w:tcPr>
          <w:p w:rsidR="00632400" w:rsidRDefault="00632400">
            <w:pPr>
              <w:pStyle w:val="ConsPlusNormal"/>
              <w:jc w:val="center"/>
            </w:pPr>
            <w:r>
              <w:t>527 782,4</w:t>
            </w:r>
          </w:p>
        </w:tc>
        <w:tc>
          <w:tcPr>
            <w:tcW w:w="1701" w:type="dxa"/>
          </w:tcPr>
          <w:p w:rsidR="00632400" w:rsidRDefault="00632400">
            <w:pPr>
              <w:pStyle w:val="ConsPlusNormal"/>
              <w:jc w:val="center"/>
            </w:pPr>
            <w:r>
              <w:t>523 593,3</w:t>
            </w:r>
          </w:p>
        </w:tc>
        <w:tc>
          <w:tcPr>
            <w:tcW w:w="1417" w:type="dxa"/>
          </w:tcPr>
          <w:p w:rsidR="00632400" w:rsidRDefault="00632400">
            <w:pPr>
              <w:pStyle w:val="ConsPlusNormal"/>
              <w:jc w:val="center"/>
            </w:pPr>
            <w:r>
              <w:t>159 324,5</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бюджеты муниципальных образований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иные источники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val="restart"/>
          </w:tcPr>
          <w:p w:rsidR="00632400" w:rsidRDefault="00632400">
            <w:pPr>
              <w:pStyle w:val="ConsPlusNormal"/>
              <w:jc w:val="center"/>
            </w:pPr>
            <w:r>
              <w:t>7.3.</w:t>
            </w:r>
          </w:p>
        </w:tc>
        <w:tc>
          <w:tcPr>
            <w:tcW w:w="1985" w:type="dxa"/>
            <w:vMerge w:val="restart"/>
          </w:tcPr>
          <w:p w:rsidR="00632400" w:rsidRDefault="00632400">
            <w:pPr>
              <w:pStyle w:val="ConsPlusNormal"/>
              <w:jc w:val="center"/>
            </w:pPr>
            <w:r>
              <w:t>Основное мероприятие 7.3.</w:t>
            </w:r>
          </w:p>
        </w:tc>
        <w:tc>
          <w:tcPr>
            <w:tcW w:w="2381" w:type="dxa"/>
            <w:vMerge w:val="restart"/>
          </w:tcPr>
          <w:p w:rsidR="00632400" w:rsidRDefault="00632400">
            <w:pPr>
              <w:pStyle w:val="ConsPlusNormal"/>
              <w:jc w:val="center"/>
            </w:pPr>
            <w:r>
              <w:t>Предоставление мер социальной поддержки получателем страховых премий по договору ОСАГО</w:t>
            </w:r>
          </w:p>
        </w:tc>
        <w:tc>
          <w:tcPr>
            <w:tcW w:w="2381" w:type="dxa"/>
          </w:tcPr>
          <w:p w:rsidR="00632400" w:rsidRDefault="00632400">
            <w:pPr>
              <w:pStyle w:val="ConsPlusNormal"/>
              <w:jc w:val="center"/>
            </w:pPr>
            <w:r>
              <w:t>Всего, в том числе:</w:t>
            </w:r>
          </w:p>
        </w:tc>
        <w:tc>
          <w:tcPr>
            <w:tcW w:w="1417" w:type="dxa"/>
          </w:tcPr>
          <w:p w:rsidR="00632400" w:rsidRDefault="00632400">
            <w:pPr>
              <w:pStyle w:val="ConsPlusNormal"/>
              <w:jc w:val="center"/>
            </w:pPr>
            <w:r>
              <w:t>385,7</w:t>
            </w:r>
          </w:p>
        </w:tc>
        <w:tc>
          <w:tcPr>
            <w:tcW w:w="1701" w:type="dxa"/>
          </w:tcPr>
          <w:p w:rsidR="00632400" w:rsidRDefault="00632400">
            <w:pPr>
              <w:pStyle w:val="ConsPlusNormal"/>
              <w:jc w:val="center"/>
            </w:pPr>
            <w:r>
              <w:t>385,8</w:t>
            </w:r>
          </w:p>
        </w:tc>
        <w:tc>
          <w:tcPr>
            <w:tcW w:w="1417" w:type="dxa"/>
          </w:tcPr>
          <w:p w:rsidR="00632400" w:rsidRDefault="00632400">
            <w:pPr>
              <w:pStyle w:val="ConsPlusNormal"/>
              <w:jc w:val="center"/>
            </w:pPr>
            <w:r>
              <w:t>305,4</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федеральный бюджет</w:t>
            </w:r>
          </w:p>
        </w:tc>
        <w:tc>
          <w:tcPr>
            <w:tcW w:w="1417" w:type="dxa"/>
          </w:tcPr>
          <w:p w:rsidR="00632400" w:rsidRDefault="00632400">
            <w:pPr>
              <w:pStyle w:val="ConsPlusNormal"/>
              <w:jc w:val="center"/>
            </w:pPr>
            <w:r>
              <w:t>385,7</w:t>
            </w:r>
          </w:p>
        </w:tc>
        <w:tc>
          <w:tcPr>
            <w:tcW w:w="1701" w:type="dxa"/>
          </w:tcPr>
          <w:p w:rsidR="00632400" w:rsidRDefault="00632400">
            <w:pPr>
              <w:pStyle w:val="ConsPlusNormal"/>
              <w:jc w:val="center"/>
            </w:pPr>
            <w:r>
              <w:t>385,8</w:t>
            </w:r>
          </w:p>
        </w:tc>
        <w:tc>
          <w:tcPr>
            <w:tcW w:w="1417" w:type="dxa"/>
          </w:tcPr>
          <w:p w:rsidR="00632400" w:rsidRDefault="00632400">
            <w:pPr>
              <w:pStyle w:val="ConsPlusNormal"/>
              <w:jc w:val="center"/>
            </w:pPr>
            <w:r>
              <w:t>305,4</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бюджеты муниципальных образований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иные источники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val="restart"/>
          </w:tcPr>
          <w:p w:rsidR="00632400" w:rsidRDefault="00632400">
            <w:pPr>
              <w:pStyle w:val="ConsPlusNormal"/>
              <w:jc w:val="center"/>
            </w:pPr>
            <w:r>
              <w:t>7.4.</w:t>
            </w:r>
          </w:p>
        </w:tc>
        <w:tc>
          <w:tcPr>
            <w:tcW w:w="1985" w:type="dxa"/>
            <w:vMerge w:val="restart"/>
          </w:tcPr>
          <w:p w:rsidR="00632400" w:rsidRDefault="00632400">
            <w:pPr>
              <w:pStyle w:val="ConsPlusNormal"/>
              <w:jc w:val="center"/>
            </w:pPr>
            <w:r>
              <w:t>Основное мероприятие 7.4.</w:t>
            </w:r>
          </w:p>
        </w:tc>
        <w:tc>
          <w:tcPr>
            <w:tcW w:w="2381" w:type="dxa"/>
            <w:vMerge w:val="restart"/>
          </w:tcPr>
          <w:p w:rsidR="00632400" w:rsidRDefault="00632400">
            <w:pPr>
              <w:pStyle w:val="ConsPlusNormal"/>
              <w:jc w:val="center"/>
            </w:pPr>
            <w:r>
              <w:t>Предоставление мер социальной поддержки при возникновении поствакцинальных осложнений</w:t>
            </w:r>
          </w:p>
        </w:tc>
        <w:tc>
          <w:tcPr>
            <w:tcW w:w="2381" w:type="dxa"/>
          </w:tcPr>
          <w:p w:rsidR="00632400" w:rsidRDefault="00632400">
            <w:pPr>
              <w:pStyle w:val="ConsPlusNormal"/>
              <w:jc w:val="center"/>
            </w:pPr>
            <w:r>
              <w:t>Всего, в том числе:</w:t>
            </w:r>
          </w:p>
        </w:tc>
        <w:tc>
          <w:tcPr>
            <w:tcW w:w="1417" w:type="dxa"/>
          </w:tcPr>
          <w:p w:rsidR="00632400" w:rsidRDefault="00632400">
            <w:pPr>
              <w:pStyle w:val="ConsPlusNormal"/>
              <w:jc w:val="center"/>
            </w:pPr>
            <w:r>
              <w:t>24,8</w:t>
            </w:r>
          </w:p>
        </w:tc>
        <w:tc>
          <w:tcPr>
            <w:tcW w:w="1701" w:type="dxa"/>
          </w:tcPr>
          <w:p w:rsidR="00632400" w:rsidRDefault="00632400">
            <w:pPr>
              <w:pStyle w:val="ConsPlusNormal"/>
              <w:jc w:val="center"/>
            </w:pPr>
            <w:r>
              <w:t>24,9</w:t>
            </w:r>
          </w:p>
        </w:tc>
        <w:tc>
          <w:tcPr>
            <w:tcW w:w="1417" w:type="dxa"/>
          </w:tcPr>
          <w:p w:rsidR="00632400" w:rsidRDefault="00632400">
            <w:pPr>
              <w:pStyle w:val="ConsPlusNormal"/>
              <w:jc w:val="center"/>
            </w:pPr>
            <w:r>
              <w:t>25,5</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федеральный бюджет</w:t>
            </w:r>
          </w:p>
        </w:tc>
        <w:tc>
          <w:tcPr>
            <w:tcW w:w="1417" w:type="dxa"/>
          </w:tcPr>
          <w:p w:rsidR="00632400" w:rsidRDefault="00632400">
            <w:pPr>
              <w:pStyle w:val="ConsPlusNormal"/>
              <w:jc w:val="center"/>
            </w:pPr>
            <w:r>
              <w:t>24,8</w:t>
            </w:r>
          </w:p>
        </w:tc>
        <w:tc>
          <w:tcPr>
            <w:tcW w:w="1701" w:type="dxa"/>
          </w:tcPr>
          <w:p w:rsidR="00632400" w:rsidRDefault="00632400">
            <w:pPr>
              <w:pStyle w:val="ConsPlusNormal"/>
              <w:jc w:val="center"/>
            </w:pPr>
            <w:r>
              <w:t>24,9</w:t>
            </w:r>
          </w:p>
        </w:tc>
        <w:tc>
          <w:tcPr>
            <w:tcW w:w="1417" w:type="dxa"/>
          </w:tcPr>
          <w:p w:rsidR="00632400" w:rsidRDefault="00632400">
            <w:pPr>
              <w:pStyle w:val="ConsPlusNormal"/>
              <w:jc w:val="center"/>
            </w:pPr>
            <w:r>
              <w:t>25,5</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бюджеты муниципальных образований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иные источники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val="restart"/>
          </w:tcPr>
          <w:p w:rsidR="00632400" w:rsidRDefault="00632400">
            <w:pPr>
              <w:pStyle w:val="ConsPlusNormal"/>
              <w:jc w:val="center"/>
            </w:pPr>
            <w:r>
              <w:t>7.5.</w:t>
            </w:r>
          </w:p>
        </w:tc>
        <w:tc>
          <w:tcPr>
            <w:tcW w:w="1985" w:type="dxa"/>
            <w:vMerge w:val="restart"/>
          </w:tcPr>
          <w:p w:rsidR="00632400" w:rsidRDefault="00632400">
            <w:pPr>
              <w:pStyle w:val="ConsPlusNormal"/>
              <w:jc w:val="center"/>
            </w:pPr>
            <w:r>
              <w:t>Основное мероприятие 7.5.</w:t>
            </w:r>
          </w:p>
        </w:tc>
        <w:tc>
          <w:tcPr>
            <w:tcW w:w="2381" w:type="dxa"/>
            <w:vMerge w:val="restart"/>
          </w:tcPr>
          <w:p w:rsidR="00632400" w:rsidRDefault="00632400">
            <w:pPr>
              <w:pStyle w:val="ConsPlusNormal"/>
              <w:jc w:val="center"/>
            </w:pPr>
            <w:r>
              <w:t>Предоставление мер социальной поддержки лицам, награжденным знаком "Почетный донор России" или "Почетный донор СССР"</w:t>
            </w:r>
          </w:p>
        </w:tc>
        <w:tc>
          <w:tcPr>
            <w:tcW w:w="2381" w:type="dxa"/>
          </w:tcPr>
          <w:p w:rsidR="00632400" w:rsidRDefault="00632400">
            <w:pPr>
              <w:pStyle w:val="ConsPlusNormal"/>
              <w:jc w:val="center"/>
            </w:pPr>
            <w:r>
              <w:t>Всего, в том числе:</w:t>
            </w:r>
          </w:p>
        </w:tc>
        <w:tc>
          <w:tcPr>
            <w:tcW w:w="1417" w:type="dxa"/>
          </w:tcPr>
          <w:p w:rsidR="00632400" w:rsidRDefault="00632400">
            <w:pPr>
              <w:pStyle w:val="ConsPlusNormal"/>
              <w:jc w:val="center"/>
            </w:pPr>
            <w:r>
              <w:t>44 283,0</w:t>
            </w:r>
          </w:p>
        </w:tc>
        <w:tc>
          <w:tcPr>
            <w:tcW w:w="1701" w:type="dxa"/>
          </w:tcPr>
          <w:p w:rsidR="00632400" w:rsidRDefault="00632400">
            <w:pPr>
              <w:pStyle w:val="ConsPlusNormal"/>
              <w:jc w:val="center"/>
            </w:pPr>
            <w:r>
              <w:t>47 510,2</w:t>
            </w:r>
          </w:p>
        </w:tc>
        <w:tc>
          <w:tcPr>
            <w:tcW w:w="1417" w:type="dxa"/>
          </w:tcPr>
          <w:p w:rsidR="00632400" w:rsidRDefault="00632400">
            <w:pPr>
              <w:pStyle w:val="ConsPlusNormal"/>
              <w:jc w:val="center"/>
            </w:pPr>
            <w:r>
              <w:t>49 861,0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федеральный бюджет</w:t>
            </w:r>
          </w:p>
        </w:tc>
        <w:tc>
          <w:tcPr>
            <w:tcW w:w="1417" w:type="dxa"/>
          </w:tcPr>
          <w:p w:rsidR="00632400" w:rsidRDefault="00632400">
            <w:pPr>
              <w:pStyle w:val="ConsPlusNormal"/>
              <w:jc w:val="center"/>
            </w:pPr>
            <w:r>
              <w:t>44 283,0</w:t>
            </w:r>
          </w:p>
        </w:tc>
        <w:tc>
          <w:tcPr>
            <w:tcW w:w="1701" w:type="dxa"/>
          </w:tcPr>
          <w:p w:rsidR="00632400" w:rsidRDefault="00632400">
            <w:pPr>
              <w:pStyle w:val="ConsPlusNormal"/>
              <w:jc w:val="center"/>
            </w:pPr>
            <w:r>
              <w:t>47 510,2</w:t>
            </w:r>
          </w:p>
        </w:tc>
        <w:tc>
          <w:tcPr>
            <w:tcW w:w="1417" w:type="dxa"/>
          </w:tcPr>
          <w:p w:rsidR="00632400" w:rsidRDefault="00632400">
            <w:pPr>
              <w:pStyle w:val="ConsPlusNormal"/>
              <w:jc w:val="center"/>
            </w:pPr>
            <w:r>
              <w:t>49 861,0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бюджеты муниципальных образований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иные источники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val="restart"/>
          </w:tcPr>
          <w:p w:rsidR="00632400" w:rsidRDefault="00632400">
            <w:pPr>
              <w:pStyle w:val="ConsPlusNormal"/>
              <w:jc w:val="center"/>
            </w:pPr>
            <w:r>
              <w:t>7.6.</w:t>
            </w:r>
          </w:p>
        </w:tc>
        <w:tc>
          <w:tcPr>
            <w:tcW w:w="1985" w:type="dxa"/>
            <w:vMerge w:val="restart"/>
          </w:tcPr>
          <w:p w:rsidR="00632400" w:rsidRDefault="00632400">
            <w:pPr>
              <w:pStyle w:val="ConsPlusNormal"/>
              <w:jc w:val="center"/>
            </w:pPr>
            <w:r>
              <w:t>Основное мероприятие 7.6.</w:t>
            </w:r>
          </w:p>
        </w:tc>
        <w:tc>
          <w:tcPr>
            <w:tcW w:w="2381" w:type="dxa"/>
            <w:vMerge w:val="restart"/>
          </w:tcPr>
          <w:p w:rsidR="00632400" w:rsidRDefault="00632400">
            <w:pPr>
              <w:pStyle w:val="ConsPlusNormal"/>
              <w:jc w:val="center"/>
            </w:pPr>
            <w:r>
              <w:t>Предоставление мер социальной поддержки героям Советского Союза, героям Российской Федерации и полным кавалерам ордена Славы</w:t>
            </w:r>
          </w:p>
        </w:tc>
        <w:tc>
          <w:tcPr>
            <w:tcW w:w="2381" w:type="dxa"/>
          </w:tcPr>
          <w:p w:rsidR="00632400" w:rsidRDefault="00632400">
            <w:pPr>
              <w:pStyle w:val="ConsPlusNormal"/>
              <w:jc w:val="center"/>
            </w:pPr>
            <w:r>
              <w:t>Всего, в том числе:</w:t>
            </w:r>
          </w:p>
        </w:tc>
        <w:tc>
          <w:tcPr>
            <w:tcW w:w="1417" w:type="dxa"/>
          </w:tcPr>
          <w:p w:rsidR="00632400" w:rsidRDefault="00632400">
            <w:pPr>
              <w:pStyle w:val="ConsPlusNormal"/>
              <w:jc w:val="center"/>
            </w:pPr>
            <w:r>
              <w:t>180,3</w:t>
            </w:r>
          </w:p>
        </w:tc>
        <w:tc>
          <w:tcPr>
            <w:tcW w:w="1701" w:type="dxa"/>
          </w:tcPr>
          <w:p w:rsidR="00632400" w:rsidRDefault="00632400">
            <w:pPr>
              <w:pStyle w:val="ConsPlusNormal"/>
              <w:jc w:val="center"/>
            </w:pPr>
            <w:r>
              <w:t>52,5</w:t>
            </w:r>
          </w:p>
        </w:tc>
        <w:tc>
          <w:tcPr>
            <w:tcW w:w="1417" w:type="dxa"/>
          </w:tcPr>
          <w:p w:rsidR="00632400" w:rsidRDefault="00632400">
            <w:pPr>
              <w:pStyle w:val="ConsPlusNormal"/>
              <w:jc w:val="center"/>
            </w:pPr>
            <w:r>
              <w:t>56,0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федеральный бюджет</w:t>
            </w:r>
          </w:p>
        </w:tc>
        <w:tc>
          <w:tcPr>
            <w:tcW w:w="1417" w:type="dxa"/>
          </w:tcPr>
          <w:p w:rsidR="00632400" w:rsidRDefault="00632400">
            <w:pPr>
              <w:pStyle w:val="ConsPlusNormal"/>
              <w:jc w:val="center"/>
            </w:pPr>
            <w:r>
              <w:t>180,3</w:t>
            </w:r>
          </w:p>
        </w:tc>
        <w:tc>
          <w:tcPr>
            <w:tcW w:w="1701" w:type="dxa"/>
          </w:tcPr>
          <w:p w:rsidR="00632400" w:rsidRDefault="00632400">
            <w:pPr>
              <w:pStyle w:val="ConsPlusNormal"/>
              <w:jc w:val="center"/>
            </w:pPr>
            <w:r>
              <w:t>52,5</w:t>
            </w:r>
          </w:p>
        </w:tc>
        <w:tc>
          <w:tcPr>
            <w:tcW w:w="1417" w:type="dxa"/>
          </w:tcPr>
          <w:p w:rsidR="00632400" w:rsidRDefault="00632400">
            <w:pPr>
              <w:pStyle w:val="ConsPlusNormal"/>
              <w:jc w:val="center"/>
            </w:pPr>
            <w:r>
              <w:t>56,0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бюджеты муниципальных образований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иные источники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val="restart"/>
          </w:tcPr>
          <w:p w:rsidR="00632400" w:rsidRDefault="00632400">
            <w:pPr>
              <w:pStyle w:val="ConsPlusNormal"/>
              <w:jc w:val="center"/>
            </w:pPr>
            <w:r>
              <w:t>7.7.</w:t>
            </w:r>
          </w:p>
        </w:tc>
        <w:tc>
          <w:tcPr>
            <w:tcW w:w="1985" w:type="dxa"/>
            <w:vMerge w:val="restart"/>
          </w:tcPr>
          <w:p w:rsidR="00632400" w:rsidRDefault="00632400">
            <w:pPr>
              <w:pStyle w:val="ConsPlusNormal"/>
              <w:jc w:val="center"/>
            </w:pPr>
            <w:r>
              <w:t>Основное мероприятие 7.7.</w:t>
            </w:r>
          </w:p>
        </w:tc>
        <w:tc>
          <w:tcPr>
            <w:tcW w:w="2381" w:type="dxa"/>
            <w:vMerge w:val="restart"/>
          </w:tcPr>
          <w:p w:rsidR="00632400" w:rsidRDefault="00632400">
            <w:pPr>
              <w:pStyle w:val="ConsPlusNormal"/>
              <w:jc w:val="center"/>
            </w:pPr>
            <w:r>
              <w:t>Предоставление мер социальной поддержки героям Социалистического Труда, героям Труда Российской Федерации и полным кавалерам ордена Трудовой Славы</w:t>
            </w:r>
          </w:p>
        </w:tc>
        <w:tc>
          <w:tcPr>
            <w:tcW w:w="2381" w:type="dxa"/>
          </w:tcPr>
          <w:p w:rsidR="00632400" w:rsidRDefault="00632400">
            <w:pPr>
              <w:pStyle w:val="ConsPlusNormal"/>
              <w:jc w:val="center"/>
            </w:pPr>
            <w:r>
              <w:t>Всего, в том числе:</w:t>
            </w:r>
          </w:p>
        </w:tc>
        <w:tc>
          <w:tcPr>
            <w:tcW w:w="1417" w:type="dxa"/>
          </w:tcPr>
          <w:p w:rsidR="00632400" w:rsidRDefault="00632400">
            <w:pPr>
              <w:pStyle w:val="ConsPlusNormal"/>
              <w:jc w:val="center"/>
            </w:pPr>
            <w:r>
              <w:t>406,3</w:t>
            </w:r>
          </w:p>
        </w:tc>
        <w:tc>
          <w:tcPr>
            <w:tcW w:w="1701" w:type="dxa"/>
          </w:tcPr>
          <w:p w:rsidR="00632400" w:rsidRDefault="00632400">
            <w:pPr>
              <w:pStyle w:val="ConsPlusNormal"/>
              <w:jc w:val="center"/>
            </w:pPr>
            <w:r>
              <w:t>800,0</w:t>
            </w:r>
          </w:p>
        </w:tc>
        <w:tc>
          <w:tcPr>
            <w:tcW w:w="1417" w:type="dxa"/>
          </w:tcPr>
          <w:p w:rsidR="00632400" w:rsidRDefault="00632400">
            <w:pPr>
              <w:pStyle w:val="ConsPlusNormal"/>
              <w:jc w:val="center"/>
            </w:pPr>
            <w:r>
              <w:t>350,0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федеральный бюджет</w:t>
            </w:r>
          </w:p>
        </w:tc>
        <w:tc>
          <w:tcPr>
            <w:tcW w:w="1417" w:type="dxa"/>
          </w:tcPr>
          <w:p w:rsidR="00632400" w:rsidRDefault="00632400">
            <w:pPr>
              <w:pStyle w:val="ConsPlusNormal"/>
              <w:jc w:val="center"/>
            </w:pPr>
            <w:r>
              <w:t>406,3</w:t>
            </w:r>
          </w:p>
        </w:tc>
        <w:tc>
          <w:tcPr>
            <w:tcW w:w="1701" w:type="dxa"/>
          </w:tcPr>
          <w:p w:rsidR="00632400" w:rsidRDefault="00632400">
            <w:pPr>
              <w:pStyle w:val="ConsPlusNormal"/>
              <w:jc w:val="center"/>
            </w:pPr>
            <w:r>
              <w:t>800,0</w:t>
            </w:r>
          </w:p>
        </w:tc>
        <w:tc>
          <w:tcPr>
            <w:tcW w:w="1417" w:type="dxa"/>
          </w:tcPr>
          <w:p w:rsidR="00632400" w:rsidRDefault="00632400">
            <w:pPr>
              <w:pStyle w:val="ConsPlusNormal"/>
              <w:jc w:val="center"/>
            </w:pPr>
            <w:r>
              <w:t>350,0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бюджеты муниципальных образований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иные источники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val="restart"/>
          </w:tcPr>
          <w:p w:rsidR="00632400" w:rsidRDefault="00632400">
            <w:pPr>
              <w:pStyle w:val="ConsPlusNormal"/>
              <w:jc w:val="center"/>
            </w:pPr>
            <w:r>
              <w:t>7.8.</w:t>
            </w:r>
          </w:p>
        </w:tc>
        <w:tc>
          <w:tcPr>
            <w:tcW w:w="1985" w:type="dxa"/>
            <w:vMerge w:val="restart"/>
          </w:tcPr>
          <w:p w:rsidR="00632400" w:rsidRDefault="00632400">
            <w:pPr>
              <w:pStyle w:val="ConsPlusNormal"/>
              <w:jc w:val="center"/>
            </w:pPr>
            <w:r>
              <w:t>Основное мероприятие 7.8.</w:t>
            </w:r>
          </w:p>
        </w:tc>
        <w:tc>
          <w:tcPr>
            <w:tcW w:w="2381" w:type="dxa"/>
            <w:vMerge w:val="restart"/>
          </w:tcPr>
          <w:p w:rsidR="00632400" w:rsidRDefault="00632400">
            <w:pPr>
              <w:pStyle w:val="ConsPlusNormal"/>
              <w:jc w:val="center"/>
            </w:pPr>
            <w:r>
              <w:t>Предоставление мер социальной поддержки лицам, получающим процедуры гемодиализа в медицинских организациях, расположенных на территории Пензенской области</w:t>
            </w:r>
          </w:p>
        </w:tc>
        <w:tc>
          <w:tcPr>
            <w:tcW w:w="2381" w:type="dxa"/>
          </w:tcPr>
          <w:p w:rsidR="00632400" w:rsidRDefault="00632400">
            <w:pPr>
              <w:pStyle w:val="ConsPlusNormal"/>
              <w:jc w:val="center"/>
            </w:pPr>
            <w:r>
              <w:t>Всего, в том числе:</w:t>
            </w:r>
          </w:p>
        </w:tc>
        <w:tc>
          <w:tcPr>
            <w:tcW w:w="1417" w:type="dxa"/>
          </w:tcPr>
          <w:p w:rsidR="00632400" w:rsidRDefault="00632400">
            <w:pPr>
              <w:pStyle w:val="ConsPlusNormal"/>
              <w:jc w:val="center"/>
            </w:pPr>
            <w:r>
              <w:t>823,1</w:t>
            </w:r>
          </w:p>
        </w:tc>
        <w:tc>
          <w:tcPr>
            <w:tcW w:w="1701" w:type="dxa"/>
          </w:tcPr>
          <w:p w:rsidR="00632400" w:rsidRDefault="00632400">
            <w:pPr>
              <w:pStyle w:val="ConsPlusNormal"/>
              <w:jc w:val="center"/>
            </w:pPr>
            <w:r>
              <w:t>9 877,4</w:t>
            </w:r>
          </w:p>
        </w:tc>
        <w:tc>
          <w:tcPr>
            <w:tcW w:w="1417" w:type="dxa"/>
          </w:tcPr>
          <w:p w:rsidR="00632400" w:rsidRDefault="00632400">
            <w:pPr>
              <w:pStyle w:val="ConsPlusNormal"/>
              <w:jc w:val="center"/>
            </w:pPr>
            <w:r>
              <w:t>9 631,9</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федеральный бюджет</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 Пензенской области</w:t>
            </w:r>
          </w:p>
        </w:tc>
        <w:tc>
          <w:tcPr>
            <w:tcW w:w="1417" w:type="dxa"/>
          </w:tcPr>
          <w:p w:rsidR="00632400" w:rsidRDefault="00632400">
            <w:pPr>
              <w:pStyle w:val="ConsPlusNormal"/>
              <w:jc w:val="center"/>
            </w:pPr>
            <w:r>
              <w:t>823,1</w:t>
            </w:r>
          </w:p>
        </w:tc>
        <w:tc>
          <w:tcPr>
            <w:tcW w:w="1701" w:type="dxa"/>
          </w:tcPr>
          <w:p w:rsidR="00632400" w:rsidRDefault="00632400">
            <w:pPr>
              <w:pStyle w:val="ConsPlusNormal"/>
              <w:jc w:val="center"/>
            </w:pPr>
            <w:r>
              <w:t>9 877,4</w:t>
            </w:r>
          </w:p>
        </w:tc>
        <w:tc>
          <w:tcPr>
            <w:tcW w:w="1417" w:type="dxa"/>
          </w:tcPr>
          <w:p w:rsidR="00632400" w:rsidRDefault="00632400">
            <w:pPr>
              <w:pStyle w:val="ConsPlusNormal"/>
              <w:jc w:val="center"/>
            </w:pPr>
            <w:r>
              <w:t>9 631,9</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бюджеты муниципальных образований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иные источники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val="restart"/>
          </w:tcPr>
          <w:p w:rsidR="00632400" w:rsidRDefault="00632400">
            <w:pPr>
              <w:pStyle w:val="ConsPlusNormal"/>
              <w:jc w:val="center"/>
            </w:pPr>
            <w:r>
              <w:t>7.9.</w:t>
            </w:r>
          </w:p>
        </w:tc>
        <w:tc>
          <w:tcPr>
            <w:tcW w:w="1985" w:type="dxa"/>
            <w:vMerge w:val="restart"/>
          </w:tcPr>
          <w:p w:rsidR="00632400" w:rsidRDefault="00632400">
            <w:pPr>
              <w:pStyle w:val="ConsPlusNormal"/>
              <w:jc w:val="center"/>
            </w:pPr>
            <w:r>
              <w:t>Основное мероприятие 7.9.</w:t>
            </w:r>
          </w:p>
        </w:tc>
        <w:tc>
          <w:tcPr>
            <w:tcW w:w="2381" w:type="dxa"/>
            <w:vMerge w:val="restart"/>
          </w:tcPr>
          <w:p w:rsidR="00632400" w:rsidRDefault="00632400">
            <w:pPr>
              <w:pStyle w:val="ConsPlusNormal"/>
              <w:jc w:val="center"/>
            </w:pPr>
            <w:r>
              <w:t>Возмещение затрат отдельным категориям граждан на приобретение пользовательского оборудования</w:t>
            </w:r>
          </w:p>
        </w:tc>
        <w:tc>
          <w:tcPr>
            <w:tcW w:w="2381" w:type="dxa"/>
          </w:tcPr>
          <w:p w:rsidR="00632400" w:rsidRDefault="00632400">
            <w:pPr>
              <w:pStyle w:val="ConsPlusNormal"/>
              <w:jc w:val="center"/>
            </w:pPr>
            <w:r>
              <w:t>Всего, в том числе:</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федеральный бюджет</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бюджеты муниципальных образований Пензенской области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r w:rsidR="00632400">
        <w:tc>
          <w:tcPr>
            <w:tcW w:w="567" w:type="dxa"/>
            <w:vMerge/>
          </w:tcPr>
          <w:p w:rsidR="00632400" w:rsidRDefault="00632400">
            <w:pPr>
              <w:pStyle w:val="ConsPlusNormal"/>
            </w:pPr>
          </w:p>
        </w:tc>
        <w:tc>
          <w:tcPr>
            <w:tcW w:w="1985" w:type="dxa"/>
            <w:vMerge/>
          </w:tcPr>
          <w:p w:rsidR="00632400" w:rsidRDefault="00632400">
            <w:pPr>
              <w:pStyle w:val="ConsPlusNormal"/>
            </w:pPr>
          </w:p>
        </w:tc>
        <w:tc>
          <w:tcPr>
            <w:tcW w:w="2381" w:type="dxa"/>
            <w:vMerge/>
          </w:tcPr>
          <w:p w:rsidR="00632400" w:rsidRDefault="00632400">
            <w:pPr>
              <w:pStyle w:val="ConsPlusNormal"/>
            </w:pPr>
          </w:p>
        </w:tc>
        <w:tc>
          <w:tcPr>
            <w:tcW w:w="2381" w:type="dxa"/>
          </w:tcPr>
          <w:p w:rsidR="00632400" w:rsidRDefault="00632400">
            <w:pPr>
              <w:pStyle w:val="ConsPlusNormal"/>
              <w:jc w:val="center"/>
            </w:pPr>
            <w:r>
              <w:t>иные источники</w:t>
            </w:r>
          </w:p>
        </w:tc>
        <w:tc>
          <w:tcPr>
            <w:tcW w:w="1417"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r>
    </w:tbl>
    <w:p w:rsidR="00632400" w:rsidRDefault="00632400">
      <w:pPr>
        <w:pStyle w:val="ConsPlusNormal"/>
        <w:sectPr w:rsidR="00632400">
          <w:pgSz w:w="16838" w:h="11905" w:orient="landscape"/>
          <w:pgMar w:top="1701" w:right="1134" w:bottom="850" w:left="1134" w:header="0" w:footer="0" w:gutter="0"/>
          <w:cols w:space="720"/>
          <w:titlePg/>
        </w:sectPr>
      </w:pP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right"/>
        <w:outlineLvl w:val="1"/>
      </w:pPr>
      <w:r>
        <w:t>Приложение N 4.2</w:t>
      </w:r>
    </w:p>
    <w:p w:rsidR="00632400" w:rsidRDefault="00632400">
      <w:pPr>
        <w:pStyle w:val="ConsPlusNormal"/>
        <w:jc w:val="right"/>
      </w:pPr>
      <w:r>
        <w:t>к государственной программе</w:t>
      </w:r>
    </w:p>
    <w:p w:rsidR="00632400" w:rsidRDefault="00632400">
      <w:pPr>
        <w:pStyle w:val="ConsPlusNormal"/>
        <w:jc w:val="right"/>
      </w:pPr>
      <w:r>
        <w:t>Пензенской области</w:t>
      </w:r>
    </w:p>
    <w:p w:rsidR="00632400" w:rsidRDefault="00632400">
      <w:pPr>
        <w:pStyle w:val="ConsPlusNormal"/>
        <w:jc w:val="right"/>
      </w:pPr>
      <w:r>
        <w:t>"Социальная поддержка граждан</w:t>
      </w:r>
    </w:p>
    <w:p w:rsidR="00632400" w:rsidRDefault="00632400">
      <w:pPr>
        <w:pStyle w:val="ConsPlusNormal"/>
        <w:jc w:val="right"/>
      </w:pPr>
      <w:r>
        <w:t>в Пензенской области"</w:t>
      </w:r>
    </w:p>
    <w:p w:rsidR="00632400" w:rsidRDefault="00632400">
      <w:pPr>
        <w:pStyle w:val="ConsPlusNormal"/>
        <w:jc w:val="both"/>
      </w:pPr>
    </w:p>
    <w:p w:rsidR="00632400" w:rsidRDefault="00632400">
      <w:pPr>
        <w:pStyle w:val="ConsPlusTitle"/>
        <w:jc w:val="center"/>
      </w:pPr>
      <w:r>
        <w:t>РЕСУРСНОЕ ОБЕСПЕЧЕНИЕ</w:t>
      </w:r>
    </w:p>
    <w:p w:rsidR="00632400" w:rsidRDefault="00632400">
      <w:pPr>
        <w:pStyle w:val="ConsPlusTitle"/>
        <w:jc w:val="center"/>
      </w:pPr>
      <w:r>
        <w:t>РЕАЛИЗАЦИИ ГОСУДАРСТВЕННОЙ ПРОГРАММЫ ПЕНЗЕНСКОЙ ОБЛАСТИ</w:t>
      </w:r>
    </w:p>
    <w:p w:rsidR="00632400" w:rsidRDefault="00632400">
      <w:pPr>
        <w:pStyle w:val="ConsPlusTitle"/>
        <w:jc w:val="center"/>
      </w:pPr>
      <w:r>
        <w:t>"СОЦИАЛЬНАЯ ПОДДЕРЖКА ГРАЖДАН В ПЕНЗЕНСКОЙ ОБЛАСТИ" ЗА СЧЕТ</w:t>
      </w:r>
    </w:p>
    <w:p w:rsidR="00632400" w:rsidRDefault="00632400">
      <w:pPr>
        <w:pStyle w:val="ConsPlusTitle"/>
        <w:jc w:val="center"/>
      </w:pPr>
      <w:r>
        <w:t>ВСЕХ ИСТОЧНИКОВ ФИНАНСИРОВАНИЯ</w:t>
      </w:r>
    </w:p>
    <w:p w:rsidR="00632400" w:rsidRDefault="0063240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324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400" w:rsidRDefault="006324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400" w:rsidRDefault="006324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400" w:rsidRDefault="00632400">
            <w:pPr>
              <w:pStyle w:val="ConsPlusNormal"/>
              <w:jc w:val="center"/>
            </w:pPr>
            <w:r>
              <w:rPr>
                <w:color w:val="392C69"/>
              </w:rPr>
              <w:t>Список изменяющих документов</w:t>
            </w:r>
          </w:p>
          <w:p w:rsidR="00632400" w:rsidRDefault="00632400">
            <w:pPr>
              <w:pStyle w:val="ConsPlusNormal"/>
              <w:jc w:val="center"/>
            </w:pPr>
            <w:r>
              <w:rPr>
                <w:color w:val="392C69"/>
              </w:rPr>
              <w:t xml:space="preserve">(в ред. Постановлений Правительства Пензенской обл. от 22.07.2022 </w:t>
            </w:r>
            <w:hyperlink r:id="rId290">
              <w:r>
                <w:rPr>
                  <w:color w:val="0000FF"/>
                </w:rPr>
                <w:t>N 630-пП</w:t>
              </w:r>
            </w:hyperlink>
            <w:r>
              <w:rPr>
                <w:color w:val="392C69"/>
              </w:rPr>
              <w:t>,</w:t>
            </w:r>
          </w:p>
          <w:p w:rsidR="00632400" w:rsidRDefault="00632400">
            <w:pPr>
              <w:pStyle w:val="ConsPlusNormal"/>
              <w:jc w:val="center"/>
            </w:pPr>
            <w:r>
              <w:rPr>
                <w:color w:val="392C69"/>
              </w:rPr>
              <w:t xml:space="preserve">от 21.09.2022 </w:t>
            </w:r>
            <w:hyperlink r:id="rId291">
              <w:r>
                <w:rPr>
                  <w:color w:val="0000FF"/>
                </w:rPr>
                <w:t>N 796-пП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2400" w:rsidRDefault="00632400">
            <w:pPr>
              <w:pStyle w:val="ConsPlusNormal"/>
            </w:pPr>
          </w:p>
        </w:tc>
      </w:tr>
    </w:tbl>
    <w:p w:rsidR="00632400" w:rsidRDefault="006324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6"/>
        <w:gridCol w:w="1587"/>
        <w:gridCol w:w="1928"/>
        <w:gridCol w:w="1875"/>
        <w:gridCol w:w="1644"/>
        <w:gridCol w:w="1644"/>
        <w:gridCol w:w="1701"/>
        <w:gridCol w:w="1757"/>
        <w:gridCol w:w="1814"/>
        <w:gridCol w:w="1701"/>
        <w:gridCol w:w="1701"/>
        <w:gridCol w:w="1814"/>
        <w:gridCol w:w="1814"/>
      </w:tblGrid>
      <w:tr w:rsidR="00632400">
        <w:tc>
          <w:tcPr>
            <w:tcW w:w="4131" w:type="dxa"/>
            <w:gridSpan w:val="3"/>
            <w:vMerge w:val="restart"/>
          </w:tcPr>
          <w:p w:rsidR="00632400" w:rsidRDefault="00632400">
            <w:pPr>
              <w:pStyle w:val="ConsPlusNormal"/>
              <w:jc w:val="center"/>
            </w:pPr>
            <w:r>
              <w:t>Ответственный исполнитель государственной программы</w:t>
            </w:r>
          </w:p>
        </w:tc>
        <w:tc>
          <w:tcPr>
            <w:tcW w:w="17465" w:type="dxa"/>
            <w:gridSpan w:val="10"/>
          </w:tcPr>
          <w:p w:rsidR="00632400" w:rsidRDefault="00632400">
            <w:pPr>
              <w:pStyle w:val="ConsPlusNormal"/>
              <w:jc w:val="center"/>
            </w:pPr>
            <w:r>
              <w:t>Министерство труда, социальной защиты и демографии Пензенской области</w:t>
            </w:r>
          </w:p>
        </w:tc>
      </w:tr>
      <w:tr w:rsidR="00632400">
        <w:tc>
          <w:tcPr>
            <w:tcW w:w="4131" w:type="dxa"/>
            <w:gridSpan w:val="3"/>
            <w:vMerge/>
          </w:tcPr>
          <w:p w:rsidR="00632400" w:rsidRDefault="00632400">
            <w:pPr>
              <w:pStyle w:val="ConsPlusNormal"/>
            </w:pPr>
          </w:p>
        </w:tc>
        <w:tc>
          <w:tcPr>
            <w:tcW w:w="1875" w:type="dxa"/>
            <w:vMerge w:val="restart"/>
          </w:tcPr>
          <w:p w:rsidR="00632400" w:rsidRDefault="00632400">
            <w:pPr>
              <w:pStyle w:val="ConsPlusNormal"/>
              <w:jc w:val="center"/>
            </w:pPr>
            <w:r>
              <w:t>Источник финансирования</w:t>
            </w:r>
          </w:p>
        </w:tc>
        <w:tc>
          <w:tcPr>
            <w:tcW w:w="15590" w:type="dxa"/>
            <w:gridSpan w:val="9"/>
          </w:tcPr>
          <w:p w:rsidR="00632400" w:rsidRDefault="00632400">
            <w:pPr>
              <w:pStyle w:val="ConsPlusNormal"/>
              <w:jc w:val="center"/>
            </w:pPr>
            <w:r>
              <w:t>Оплата расходов, тыс. руб.</w:t>
            </w:r>
          </w:p>
        </w:tc>
      </w:tr>
      <w:tr w:rsidR="00632400">
        <w:tc>
          <w:tcPr>
            <w:tcW w:w="616" w:type="dxa"/>
          </w:tcPr>
          <w:p w:rsidR="00632400" w:rsidRDefault="00632400">
            <w:pPr>
              <w:pStyle w:val="ConsPlusNormal"/>
              <w:jc w:val="center"/>
            </w:pPr>
            <w:r>
              <w:t>N п/п</w:t>
            </w:r>
          </w:p>
        </w:tc>
        <w:tc>
          <w:tcPr>
            <w:tcW w:w="1587" w:type="dxa"/>
          </w:tcPr>
          <w:p w:rsidR="00632400" w:rsidRDefault="00632400">
            <w:pPr>
              <w:pStyle w:val="ConsPlusNormal"/>
              <w:jc w:val="center"/>
            </w:pPr>
            <w:r>
              <w:t>Статус</w:t>
            </w:r>
          </w:p>
        </w:tc>
        <w:tc>
          <w:tcPr>
            <w:tcW w:w="1928" w:type="dxa"/>
          </w:tcPr>
          <w:p w:rsidR="00632400" w:rsidRDefault="00632400">
            <w:pPr>
              <w:pStyle w:val="ConsPlusNormal"/>
              <w:jc w:val="center"/>
            </w:pPr>
            <w:r>
              <w:t>Наименование государственной программы, подпрограммы, основного мероприятия (регионального проекта)</w:t>
            </w:r>
          </w:p>
        </w:tc>
        <w:tc>
          <w:tcPr>
            <w:tcW w:w="1875" w:type="dxa"/>
            <w:vMerge/>
          </w:tcPr>
          <w:p w:rsidR="00632400" w:rsidRDefault="00632400">
            <w:pPr>
              <w:pStyle w:val="ConsPlusNormal"/>
            </w:pPr>
          </w:p>
        </w:tc>
        <w:tc>
          <w:tcPr>
            <w:tcW w:w="1644" w:type="dxa"/>
          </w:tcPr>
          <w:p w:rsidR="00632400" w:rsidRDefault="00632400">
            <w:pPr>
              <w:pStyle w:val="ConsPlusNormal"/>
              <w:jc w:val="center"/>
            </w:pPr>
            <w:r>
              <w:t>2019 г.</w:t>
            </w:r>
          </w:p>
        </w:tc>
        <w:tc>
          <w:tcPr>
            <w:tcW w:w="1644" w:type="dxa"/>
          </w:tcPr>
          <w:p w:rsidR="00632400" w:rsidRDefault="00632400">
            <w:pPr>
              <w:pStyle w:val="ConsPlusNormal"/>
              <w:jc w:val="center"/>
            </w:pPr>
            <w:r>
              <w:t>2020 г.</w:t>
            </w:r>
          </w:p>
        </w:tc>
        <w:tc>
          <w:tcPr>
            <w:tcW w:w="1701" w:type="dxa"/>
          </w:tcPr>
          <w:p w:rsidR="00632400" w:rsidRDefault="00632400">
            <w:pPr>
              <w:pStyle w:val="ConsPlusNormal"/>
              <w:jc w:val="center"/>
            </w:pPr>
            <w:r>
              <w:t>2021 г.</w:t>
            </w:r>
          </w:p>
        </w:tc>
        <w:tc>
          <w:tcPr>
            <w:tcW w:w="1757" w:type="dxa"/>
          </w:tcPr>
          <w:p w:rsidR="00632400" w:rsidRDefault="00632400">
            <w:pPr>
              <w:pStyle w:val="ConsPlusNormal"/>
              <w:jc w:val="center"/>
            </w:pPr>
            <w:r>
              <w:t>2022 г.</w:t>
            </w:r>
          </w:p>
        </w:tc>
        <w:tc>
          <w:tcPr>
            <w:tcW w:w="1814" w:type="dxa"/>
          </w:tcPr>
          <w:p w:rsidR="00632400" w:rsidRDefault="00632400">
            <w:pPr>
              <w:pStyle w:val="ConsPlusNormal"/>
              <w:jc w:val="center"/>
            </w:pPr>
            <w:r>
              <w:t>2023 г.</w:t>
            </w:r>
          </w:p>
        </w:tc>
        <w:tc>
          <w:tcPr>
            <w:tcW w:w="1701" w:type="dxa"/>
          </w:tcPr>
          <w:p w:rsidR="00632400" w:rsidRDefault="00632400">
            <w:pPr>
              <w:pStyle w:val="ConsPlusNormal"/>
              <w:jc w:val="center"/>
            </w:pPr>
            <w:r>
              <w:t>2024 г.</w:t>
            </w:r>
          </w:p>
        </w:tc>
        <w:tc>
          <w:tcPr>
            <w:tcW w:w="1701" w:type="dxa"/>
          </w:tcPr>
          <w:p w:rsidR="00632400" w:rsidRDefault="00632400">
            <w:pPr>
              <w:pStyle w:val="ConsPlusNormal"/>
              <w:jc w:val="center"/>
            </w:pPr>
            <w:r>
              <w:t>2025 г.</w:t>
            </w:r>
          </w:p>
        </w:tc>
        <w:tc>
          <w:tcPr>
            <w:tcW w:w="1814" w:type="dxa"/>
          </w:tcPr>
          <w:p w:rsidR="00632400" w:rsidRDefault="00632400">
            <w:pPr>
              <w:pStyle w:val="ConsPlusNormal"/>
              <w:jc w:val="center"/>
            </w:pPr>
            <w:r>
              <w:t>2026 г.</w:t>
            </w:r>
          </w:p>
        </w:tc>
        <w:tc>
          <w:tcPr>
            <w:tcW w:w="1814" w:type="dxa"/>
          </w:tcPr>
          <w:p w:rsidR="00632400" w:rsidRDefault="00632400">
            <w:pPr>
              <w:pStyle w:val="ConsPlusNormal"/>
              <w:jc w:val="center"/>
            </w:pPr>
            <w:r>
              <w:t>2027 г.</w:t>
            </w:r>
          </w:p>
        </w:tc>
      </w:tr>
      <w:tr w:rsidR="00632400">
        <w:tc>
          <w:tcPr>
            <w:tcW w:w="616" w:type="dxa"/>
          </w:tcPr>
          <w:p w:rsidR="00632400" w:rsidRDefault="00632400">
            <w:pPr>
              <w:pStyle w:val="ConsPlusNormal"/>
              <w:jc w:val="center"/>
            </w:pPr>
            <w:r>
              <w:t>1</w:t>
            </w:r>
          </w:p>
        </w:tc>
        <w:tc>
          <w:tcPr>
            <w:tcW w:w="1587" w:type="dxa"/>
          </w:tcPr>
          <w:p w:rsidR="00632400" w:rsidRDefault="00632400">
            <w:pPr>
              <w:pStyle w:val="ConsPlusNormal"/>
              <w:jc w:val="center"/>
            </w:pPr>
            <w:r>
              <w:t>2</w:t>
            </w:r>
          </w:p>
        </w:tc>
        <w:tc>
          <w:tcPr>
            <w:tcW w:w="1928" w:type="dxa"/>
          </w:tcPr>
          <w:p w:rsidR="00632400" w:rsidRDefault="00632400">
            <w:pPr>
              <w:pStyle w:val="ConsPlusNormal"/>
              <w:jc w:val="center"/>
            </w:pPr>
            <w:r>
              <w:t>3</w:t>
            </w:r>
          </w:p>
        </w:tc>
        <w:tc>
          <w:tcPr>
            <w:tcW w:w="1875" w:type="dxa"/>
          </w:tcPr>
          <w:p w:rsidR="00632400" w:rsidRDefault="00632400">
            <w:pPr>
              <w:pStyle w:val="ConsPlusNormal"/>
              <w:jc w:val="center"/>
            </w:pPr>
            <w:r>
              <w:t>4</w:t>
            </w:r>
          </w:p>
        </w:tc>
        <w:tc>
          <w:tcPr>
            <w:tcW w:w="1644" w:type="dxa"/>
          </w:tcPr>
          <w:p w:rsidR="00632400" w:rsidRDefault="00632400">
            <w:pPr>
              <w:pStyle w:val="ConsPlusNormal"/>
              <w:jc w:val="center"/>
            </w:pPr>
            <w:r>
              <w:t>5</w:t>
            </w:r>
          </w:p>
        </w:tc>
        <w:tc>
          <w:tcPr>
            <w:tcW w:w="1644" w:type="dxa"/>
          </w:tcPr>
          <w:p w:rsidR="00632400" w:rsidRDefault="00632400">
            <w:pPr>
              <w:pStyle w:val="ConsPlusNormal"/>
              <w:jc w:val="center"/>
            </w:pPr>
            <w:r>
              <w:t>6</w:t>
            </w:r>
          </w:p>
        </w:tc>
        <w:tc>
          <w:tcPr>
            <w:tcW w:w="1701" w:type="dxa"/>
          </w:tcPr>
          <w:p w:rsidR="00632400" w:rsidRDefault="00632400">
            <w:pPr>
              <w:pStyle w:val="ConsPlusNormal"/>
              <w:jc w:val="center"/>
            </w:pPr>
            <w:r>
              <w:t>7</w:t>
            </w:r>
          </w:p>
        </w:tc>
        <w:tc>
          <w:tcPr>
            <w:tcW w:w="1757" w:type="dxa"/>
          </w:tcPr>
          <w:p w:rsidR="00632400" w:rsidRDefault="00632400">
            <w:pPr>
              <w:pStyle w:val="ConsPlusNormal"/>
              <w:jc w:val="center"/>
            </w:pPr>
            <w:r>
              <w:t>8</w:t>
            </w:r>
          </w:p>
        </w:tc>
        <w:tc>
          <w:tcPr>
            <w:tcW w:w="1814" w:type="dxa"/>
          </w:tcPr>
          <w:p w:rsidR="00632400" w:rsidRDefault="00632400">
            <w:pPr>
              <w:pStyle w:val="ConsPlusNormal"/>
              <w:jc w:val="center"/>
            </w:pPr>
            <w:r>
              <w:t>9</w:t>
            </w:r>
          </w:p>
        </w:tc>
        <w:tc>
          <w:tcPr>
            <w:tcW w:w="1701" w:type="dxa"/>
          </w:tcPr>
          <w:p w:rsidR="00632400" w:rsidRDefault="00632400">
            <w:pPr>
              <w:pStyle w:val="ConsPlusNormal"/>
              <w:jc w:val="center"/>
            </w:pPr>
            <w:r>
              <w:t>10</w:t>
            </w:r>
          </w:p>
        </w:tc>
        <w:tc>
          <w:tcPr>
            <w:tcW w:w="1701" w:type="dxa"/>
          </w:tcPr>
          <w:p w:rsidR="00632400" w:rsidRDefault="00632400">
            <w:pPr>
              <w:pStyle w:val="ConsPlusNormal"/>
              <w:jc w:val="center"/>
            </w:pPr>
            <w:r>
              <w:t>11</w:t>
            </w:r>
          </w:p>
        </w:tc>
        <w:tc>
          <w:tcPr>
            <w:tcW w:w="1814" w:type="dxa"/>
          </w:tcPr>
          <w:p w:rsidR="00632400" w:rsidRDefault="00632400">
            <w:pPr>
              <w:pStyle w:val="ConsPlusNormal"/>
              <w:jc w:val="center"/>
            </w:pPr>
            <w:r>
              <w:t>12</w:t>
            </w:r>
          </w:p>
        </w:tc>
        <w:tc>
          <w:tcPr>
            <w:tcW w:w="1814" w:type="dxa"/>
          </w:tcPr>
          <w:p w:rsidR="00632400" w:rsidRDefault="00632400">
            <w:pPr>
              <w:pStyle w:val="ConsPlusNormal"/>
              <w:jc w:val="center"/>
            </w:pPr>
            <w:r>
              <w:t>13</w:t>
            </w:r>
          </w:p>
        </w:tc>
      </w:tr>
      <w:tr w:rsidR="00632400">
        <w:tc>
          <w:tcPr>
            <w:tcW w:w="616" w:type="dxa"/>
            <w:vMerge w:val="restart"/>
            <w:tcBorders>
              <w:bottom w:val="nil"/>
            </w:tcBorders>
          </w:tcPr>
          <w:p w:rsidR="00632400" w:rsidRDefault="00632400">
            <w:pPr>
              <w:pStyle w:val="ConsPlusNormal"/>
            </w:pPr>
          </w:p>
        </w:tc>
        <w:tc>
          <w:tcPr>
            <w:tcW w:w="1587" w:type="dxa"/>
            <w:vMerge w:val="restart"/>
            <w:tcBorders>
              <w:bottom w:val="nil"/>
            </w:tcBorders>
          </w:tcPr>
          <w:p w:rsidR="00632400" w:rsidRDefault="00632400">
            <w:pPr>
              <w:pStyle w:val="ConsPlusNormal"/>
              <w:jc w:val="center"/>
            </w:pPr>
            <w:r>
              <w:t>Государственная программа</w:t>
            </w:r>
          </w:p>
        </w:tc>
        <w:tc>
          <w:tcPr>
            <w:tcW w:w="1928" w:type="dxa"/>
            <w:vMerge w:val="restart"/>
            <w:tcBorders>
              <w:bottom w:val="nil"/>
            </w:tcBorders>
          </w:tcPr>
          <w:p w:rsidR="00632400" w:rsidRDefault="00632400">
            <w:pPr>
              <w:pStyle w:val="ConsPlusNormal"/>
              <w:jc w:val="center"/>
            </w:pPr>
            <w:r>
              <w:t>Социальная поддержка граждан в Пензенской области</w:t>
            </w:r>
          </w:p>
        </w:tc>
        <w:tc>
          <w:tcPr>
            <w:tcW w:w="1875" w:type="dxa"/>
          </w:tcPr>
          <w:p w:rsidR="00632400" w:rsidRDefault="00632400">
            <w:pPr>
              <w:pStyle w:val="ConsPlusNormal"/>
              <w:jc w:val="center"/>
            </w:pPr>
            <w:r>
              <w:t>Всего, в том числе:</w:t>
            </w:r>
          </w:p>
        </w:tc>
        <w:tc>
          <w:tcPr>
            <w:tcW w:w="1644" w:type="dxa"/>
          </w:tcPr>
          <w:p w:rsidR="00632400" w:rsidRDefault="00632400">
            <w:pPr>
              <w:pStyle w:val="ConsPlusNormal"/>
              <w:jc w:val="center"/>
            </w:pPr>
            <w:r>
              <w:t>8 822 281,6</w:t>
            </w:r>
          </w:p>
        </w:tc>
        <w:tc>
          <w:tcPr>
            <w:tcW w:w="1644" w:type="dxa"/>
          </w:tcPr>
          <w:p w:rsidR="00632400" w:rsidRDefault="00632400">
            <w:pPr>
              <w:pStyle w:val="ConsPlusNormal"/>
              <w:jc w:val="center"/>
            </w:pPr>
            <w:r>
              <w:t>15 132 407,9</w:t>
            </w:r>
          </w:p>
        </w:tc>
        <w:tc>
          <w:tcPr>
            <w:tcW w:w="1701" w:type="dxa"/>
          </w:tcPr>
          <w:p w:rsidR="00632400" w:rsidRDefault="00632400">
            <w:pPr>
              <w:pStyle w:val="ConsPlusNormal"/>
              <w:jc w:val="center"/>
            </w:pPr>
            <w:r>
              <w:t>11 872 764,1</w:t>
            </w:r>
          </w:p>
        </w:tc>
        <w:tc>
          <w:tcPr>
            <w:tcW w:w="1757" w:type="dxa"/>
          </w:tcPr>
          <w:p w:rsidR="00632400" w:rsidRDefault="00632400">
            <w:pPr>
              <w:pStyle w:val="ConsPlusNormal"/>
              <w:jc w:val="center"/>
            </w:pPr>
            <w:r>
              <w:t>12 106 445,6</w:t>
            </w:r>
          </w:p>
        </w:tc>
        <w:tc>
          <w:tcPr>
            <w:tcW w:w="1814" w:type="dxa"/>
          </w:tcPr>
          <w:p w:rsidR="00632400" w:rsidRDefault="00632400">
            <w:pPr>
              <w:pStyle w:val="ConsPlusNormal"/>
              <w:jc w:val="center"/>
            </w:pPr>
            <w:r>
              <w:t>13 131 328,8</w:t>
            </w:r>
          </w:p>
        </w:tc>
        <w:tc>
          <w:tcPr>
            <w:tcW w:w="1701" w:type="dxa"/>
          </w:tcPr>
          <w:p w:rsidR="00632400" w:rsidRDefault="00632400">
            <w:pPr>
              <w:pStyle w:val="ConsPlusNormal"/>
              <w:jc w:val="center"/>
            </w:pPr>
            <w:r>
              <w:t>13 401 016,9</w:t>
            </w:r>
          </w:p>
        </w:tc>
        <w:tc>
          <w:tcPr>
            <w:tcW w:w="1701" w:type="dxa"/>
          </w:tcPr>
          <w:p w:rsidR="00632400" w:rsidRDefault="00632400">
            <w:pPr>
              <w:pStyle w:val="ConsPlusNormal"/>
              <w:jc w:val="center"/>
            </w:pPr>
            <w:r>
              <w:t>12 736 278,3</w:t>
            </w:r>
          </w:p>
        </w:tc>
        <w:tc>
          <w:tcPr>
            <w:tcW w:w="1814" w:type="dxa"/>
          </w:tcPr>
          <w:p w:rsidR="00632400" w:rsidRDefault="00632400">
            <w:pPr>
              <w:pStyle w:val="ConsPlusNormal"/>
              <w:jc w:val="center"/>
            </w:pPr>
            <w:r>
              <w:t>12 736 278,3</w:t>
            </w:r>
          </w:p>
        </w:tc>
        <w:tc>
          <w:tcPr>
            <w:tcW w:w="1814" w:type="dxa"/>
          </w:tcPr>
          <w:p w:rsidR="00632400" w:rsidRDefault="00632400">
            <w:pPr>
              <w:pStyle w:val="ConsPlusNormal"/>
              <w:jc w:val="center"/>
            </w:pPr>
            <w:r>
              <w:t>12 736 278,3</w:t>
            </w:r>
          </w:p>
        </w:tc>
      </w:tr>
      <w:tr w:rsidR="00632400">
        <w:tc>
          <w:tcPr>
            <w:tcW w:w="616" w:type="dxa"/>
            <w:vMerge/>
            <w:tcBorders>
              <w:bottom w:val="nil"/>
            </w:tcBorders>
          </w:tcPr>
          <w:p w:rsidR="00632400" w:rsidRDefault="00632400">
            <w:pPr>
              <w:pStyle w:val="ConsPlusNormal"/>
            </w:pPr>
          </w:p>
        </w:tc>
        <w:tc>
          <w:tcPr>
            <w:tcW w:w="1587" w:type="dxa"/>
            <w:vMerge/>
            <w:tcBorders>
              <w:bottom w:val="nil"/>
            </w:tcBorders>
          </w:tcPr>
          <w:p w:rsidR="00632400" w:rsidRDefault="00632400">
            <w:pPr>
              <w:pStyle w:val="ConsPlusNormal"/>
            </w:pPr>
          </w:p>
        </w:tc>
        <w:tc>
          <w:tcPr>
            <w:tcW w:w="1928" w:type="dxa"/>
            <w:vMerge/>
            <w:tcBorders>
              <w:bottom w:val="nil"/>
            </w:tcBorders>
          </w:tcPr>
          <w:p w:rsidR="00632400" w:rsidRDefault="00632400">
            <w:pPr>
              <w:pStyle w:val="ConsPlusNormal"/>
            </w:pPr>
          </w:p>
        </w:tc>
        <w:tc>
          <w:tcPr>
            <w:tcW w:w="1875" w:type="dxa"/>
          </w:tcPr>
          <w:p w:rsidR="00632400" w:rsidRDefault="00632400">
            <w:pPr>
              <w:pStyle w:val="ConsPlusNormal"/>
              <w:jc w:val="center"/>
            </w:pPr>
            <w:r>
              <w:t>федеральный бюджет</w:t>
            </w:r>
          </w:p>
        </w:tc>
        <w:tc>
          <w:tcPr>
            <w:tcW w:w="1644" w:type="dxa"/>
          </w:tcPr>
          <w:p w:rsidR="00632400" w:rsidRDefault="00632400">
            <w:pPr>
              <w:pStyle w:val="ConsPlusNormal"/>
              <w:jc w:val="center"/>
            </w:pPr>
            <w:r>
              <w:t>3 127 680,1</w:t>
            </w:r>
          </w:p>
        </w:tc>
        <w:tc>
          <w:tcPr>
            <w:tcW w:w="1644" w:type="dxa"/>
          </w:tcPr>
          <w:p w:rsidR="00632400" w:rsidRDefault="00632400">
            <w:pPr>
              <w:pStyle w:val="ConsPlusNormal"/>
              <w:jc w:val="center"/>
            </w:pPr>
            <w:r>
              <w:t>4 617 653,2</w:t>
            </w:r>
          </w:p>
        </w:tc>
        <w:tc>
          <w:tcPr>
            <w:tcW w:w="1701" w:type="dxa"/>
          </w:tcPr>
          <w:p w:rsidR="00632400" w:rsidRDefault="00632400">
            <w:pPr>
              <w:pStyle w:val="ConsPlusNormal"/>
              <w:jc w:val="center"/>
            </w:pPr>
            <w:r>
              <w:t>5 677 840,8</w:t>
            </w:r>
          </w:p>
        </w:tc>
        <w:tc>
          <w:tcPr>
            <w:tcW w:w="1757" w:type="dxa"/>
          </w:tcPr>
          <w:p w:rsidR="00632400" w:rsidRDefault="00632400">
            <w:pPr>
              <w:pStyle w:val="ConsPlusNormal"/>
              <w:jc w:val="center"/>
            </w:pPr>
            <w:r>
              <w:t>5 501 321,5</w:t>
            </w:r>
          </w:p>
        </w:tc>
        <w:tc>
          <w:tcPr>
            <w:tcW w:w="1814" w:type="dxa"/>
          </w:tcPr>
          <w:p w:rsidR="00632400" w:rsidRDefault="00632400">
            <w:pPr>
              <w:pStyle w:val="ConsPlusNormal"/>
              <w:jc w:val="center"/>
            </w:pPr>
            <w:r>
              <w:t>5 730 915,3</w:t>
            </w:r>
          </w:p>
        </w:tc>
        <w:tc>
          <w:tcPr>
            <w:tcW w:w="1701" w:type="dxa"/>
          </w:tcPr>
          <w:p w:rsidR="00632400" w:rsidRDefault="00632400">
            <w:pPr>
              <w:pStyle w:val="ConsPlusNormal"/>
              <w:jc w:val="center"/>
            </w:pPr>
            <w:r>
              <w:t>6 023 906,0</w:t>
            </w:r>
          </w:p>
        </w:tc>
        <w:tc>
          <w:tcPr>
            <w:tcW w:w="1701" w:type="dxa"/>
          </w:tcPr>
          <w:p w:rsidR="00632400" w:rsidRDefault="00632400">
            <w:pPr>
              <w:pStyle w:val="ConsPlusNormal"/>
              <w:jc w:val="center"/>
            </w:pPr>
            <w:r>
              <w:t>5 982 213,3</w:t>
            </w:r>
          </w:p>
        </w:tc>
        <w:tc>
          <w:tcPr>
            <w:tcW w:w="1814" w:type="dxa"/>
          </w:tcPr>
          <w:p w:rsidR="00632400" w:rsidRDefault="00632400">
            <w:pPr>
              <w:pStyle w:val="ConsPlusNormal"/>
              <w:jc w:val="center"/>
            </w:pPr>
            <w:r>
              <w:t>5 982 213,3</w:t>
            </w:r>
          </w:p>
        </w:tc>
        <w:tc>
          <w:tcPr>
            <w:tcW w:w="1814" w:type="dxa"/>
          </w:tcPr>
          <w:p w:rsidR="00632400" w:rsidRDefault="00632400">
            <w:pPr>
              <w:pStyle w:val="ConsPlusNormal"/>
              <w:jc w:val="center"/>
            </w:pPr>
            <w:r>
              <w:t>5 982 213,3</w:t>
            </w:r>
          </w:p>
        </w:tc>
      </w:tr>
      <w:tr w:rsidR="00632400">
        <w:tc>
          <w:tcPr>
            <w:tcW w:w="616" w:type="dxa"/>
            <w:vMerge/>
            <w:tcBorders>
              <w:bottom w:val="nil"/>
            </w:tcBorders>
          </w:tcPr>
          <w:p w:rsidR="00632400" w:rsidRDefault="00632400">
            <w:pPr>
              <w:pStyle w:val="ConsPlusNormal"/>
            </w:pPr>
          </w:p>
        </w:tc>
        <w:tc>
          <w:tcPr>
            <w:tcW w:w="1587" w:type="dxa"/>
            <w:vMerge/>
            <w:tcBorders>
              <w:bottom w:val="nil"/>
            </w:tcBorders>
          </w:tcPr>
          <w:p w:rsidR="00632400" w:rsidRDefault="00632400">
            <w:pPr>
              <w:pStyle w:val="ConsPlusNormal"/>
            </w:pPr>
          </w:p>
        </w:tc>
        <w:tc>
          <w:tcPr>
            <w:tcW w:w="1928" w:type="dxa"/>
            <w:vMerge/>
            <w:tcBorders>
              <w:bottom w:val="nil"/>
            </w:tcBorders>
          </w:tcPr>
          <w:p w:rsidR="00632400" w:rsidRDefault="00632400">
            <w:pPr>
              <w:pStyle w:val="ConsPlusNormal"/>
            </w:pPr>
          </w:p>
        </w:tc>
        <w:tc>
          <w:tcPr>
            <w:tcW w:w="1875" w:type="dxa"/>
          </w:tcPr>
          <w:p w:rsidR="00632400" w:rsidRDefault="00632400">
            <w:pPr>
              <w:pStyle w:val="ConsPlusNormal"/>
              <w:jc w:val="center"/>
            </w:pPr>
            <w:r>
              <w:t>бюджет Пензенской области</w:t>
            </w:r>
          </w:p>
        </w:tc>
        <w:tc>
          <w:tcPr>
            <w:tcW w:w="1644" w:type="dxa"/>
          </w:tcPr>
          <w:p w:rsidR="00632400" w:rsidRDefault="00632400">
            <w:pPr>
              <w:pStyle w:val="ConsPlusNormal"/>
              <w:jc w:val="center"/>
            </w:pPr>
            <w:r>
              <w:t>4 930 334,4</w:t>
            </w:r>
          </w:p>
        </w:tc>
        <w:tc>
          <w:tcPr>
            <w:tcW w:w="1644" w:type="dxa"/>
          </w:tcPr>
          <w:p w:rsidR="00632400" w:rsidRDefault="00632400">
            <w:pPr>
              <w:pStyle w:val="ConsPlusNormal"/>
              <w:jc w:val="center"/>
            </w:pPr>
            <w:r>
              <w:t>5 269 325,1</w:t>
            </w:r>
          </w:p>
        </w:tc>
        <w:tc>
          <w:tcPr>
            <w:tcW w:w="1701" w:type="dxa"/>
          </w:tcPr>
          <w:p w:rsidR="00632400" w:rsidRDefault="00632400">
            <w:pPr>
              <w:pStyle w:val="ConsPlusNormal"/>
              <w:jc w:val="center"/>
            </w:pPr>
            <w:r>
              <w:t>5 444 226,7</w:t>
            </w:r>
          </w:p>
        </w:tc>
        <w:tc>
          <w:tcPr>
            <w:tcW w:w="1757" w:type="dxa"/>
          </w:tcPr>
          <w:p w:rsidR="00632400" w:rsidRDefault="00632400">
            <w:pPr>
              <w:pStyle w:val="ConsPlusNormal"/>
              <w:jc w:val="center"/>
            </w:pPr>
            <w:r>
              <w:t>6 092 153,4</w:t>
            </w:r>
          </w:p>
        </w:tc>
        <w:tc>
          <w:tcPr>
            <w:tcW w:w="1814" w:type="dxa"/>
          </w:tcPr>
          <w:p w:rsidR="00632400" w:rsidRDefault="00632400">
            <w:pPr>
              <w:pStyle w:val="ConsPlusNormal"/>
              <w:jc w:val="center"/>
            </w:pPr>
            <w:r>
              <w:t>6 462 401,7</w:t>
            </w:r>
          </w:p>
        </w:tc>
        <w:tc>
          <w:tcPr>
            <w:tcW w:w="1701" w:type="dxa"/>
          </w:tcPr>
          <w:p w:rsidR="00632400" w:rsidRDefault="00632400">
            <w:pPr>
              <w:pStyle w:val="ConsPlusNormal"/>
              <w:jc w:val="center"/>
            </w:pPr>
            <w:r>
              <w:t>6 623 781,3</w:t>
            </w:r>
          </w:p>
        </w:tc>
        <w:tc>
          <w:tcPr>
            <w:tcW w:w="1701" w:type="dxa"/>
          </w:tcPr>
          <w:p w:rsidR="00632400" w:rsidRDefault="00632400">
            <w:pPr>
              <w:pStyle w:val="ConsPlusNormal"/>
              <w:jc w:val="center"/>
            </w:pPr>
            <w:r>
              <w:t>6 511 632,1</w:t>
            </w:r>
          </w:p>
        </w:tc>
        <w:tc>
          <w:tcPr>
            <w:tcW w:w="1814" w:type="dxa"/>
          </w:tcPr>
          <w:p w:rsidR="00632400" w:rsidRDefault="00632400">
            <w:pPr>
              <w:pStyle w:val="ConsPlusNormal"/>
              <w:jc w:val="center"/>
            </w:pPr>
            <w:r>
              <w:t>6 511 632,1</w:t>
            </w:r>
          </w:p>
        </w:tc>
        <w:tc>
          <w:tcPr>
            <w:tcW w:w="1814" w:type="dxa"/>
          </w:tcPr>
          <w:p w:rsidR="00632400" w:rsidRDefault="00632400">
            <w:pPr>
              <w:pStyle w:val="ConsPlusNormal"/>
              <w:jc w:val="center"/>
            </w:pPr>
            <w:r>
              <w:t>6 511 632,1</w:t>
            </w:r>
          </w:p>
        </w:tc>
      </w:tr>
      <w:tr w:rsidR="00632400">
        <w:tc>
          <w:tcPr>
            <w:tcW w:w="616" w:type="dxa"/>
            <w:vMerge/>
            <w:tcBorders>
              <w:bottom w:val="nil"/>
            </w:tcBorders>
          </w:tcPr>
          <w:p w:rsidR="00632400" w:rsidRDefault="00632400">
            <w:pPr>
              <w:pStyle w:val="ConsPlusNormal"/>
            </w:pPr>
          </w:p>
        </w:tc>
        <w:tc>
          <w:tcPr>
            <w:tcW w:w="1587" w:type="dxa"/>
            <w:vMerge/>
            <w:tcBorders>
              <w:bottom w:val="nil"/>
            </w:tcBorders>
          </w:tcPr>
          <w:p w:rsidR="00632400" w:rsidRDefault="00632400">
            <w:pPr>
              <w:pStyle w:val="ConsPlusNormal"/>
            </w:pPr>
          </w:p>
        </w:tc>
        <w:tc>
          <w:tcPr>
            <w:tcW w:w="1928" w:type="dxa"/>
            <w:vMerge/>
            <w:tcBorders>
              <w:bottom w:val="nil"/>
            </w:tcBorders>
          </w:tcPr>
          <w:p w:rsidR="00632400" w:rsidRDefault="00632400">
            <w:pPr>
              <w:pStyle w:val="ConsPlusNormal"/>
            </w:pPr>
          </w:p>
        </w:tc>
        <w:tc>
          <w:tcPr>
            <w:tcW w:w="1875"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Borders>
              <w:bottom w:val="nil"/>
            </w:tcBorders>
          </w:tcPr>
          <w:p w:rsidR="00632400" w:rsidRDefault="00632400">
            <w:pPr>
              <w:pStyle w:val="ConsPlusNormal"/>
            </w:pPr>
          </w:p>
        </w:tc>
        <w:tc>
          <w:tcPr>
            <w:tcW w:w="1587" w:type="dxa"/>
            <w:vMerge/>
            <w:tcBorders>
              <w:bottom w:val="nil"/>
            </w:tcBorders>
          </w:tcPr>
          <w:p w:rsidR="00632400" w:rsidRDefault="00632400">
            <w:pPr>
              <w:pStyle w:val="ConsPlusNormal"/>
            </w:pPr>
          </w:p>
        </w:tc>
        <w:tc>
          <w:tcPr>
            <w:tcW w:w="1928" w:type="dxa"/>
            <w:vMerge/>
            <w:tcBorders>
              <w:bottom w:val="nil"/>
            </w:tcBorders>
          </w:tcPr>
          <w:p w:rsidR="00632400" w:rsidRDefault="00632400">
            <w:pPr>
              <w:pStyle w:val="ConsPlusNormal"/>
            </w:pPr>
          </w:p>
        </w:tc>
        <w:tc>
          <w:tcPr>
            <w:tcW w:w="1875" w:type="dxa"/>
          </w:tcPr>
          <w:p w:rsidR="00632400" w:rsidRDefault="00632400">
            <w:pPr>
              <w:pStyle w:val="ConsPlusNormal"/>
              <w:jc w:val="center"/>
            </w:pPr>
            <w:r>
              <w:t>бюджеты муниципальных образований Пензенской области</w:t>
            </w:r>
          </w:p>
        </w:tc>
        <w:tc>
          <w:tcPr>
            <w:tcW w:w="1644" w:type="dxa"/>
          </w:tcPr>
          <w:p w:rsidR="00632400" w:rsidRDefault="00632400">
            <w:pPr>
              <w:pStyle w:val="ConsPlusNormal"/>
              <w:jc w:val="center"/>
            </w:pPr>
            <w:r>
              <w:t>39 146,7</w:t>
            </w:r>
          </w:p>
        </w:tc>
        <w:tc>
          <w:tcPr>
            <w:tcW w:w="1644" w:type="dxa"/>
          </w:tcPr>
          <w:p w:rsidR="00632400" w:rsidRDefault="00632400">
            <w:pPr>
              <w:pStyle w:val="ConsPlusNormal"/>
              <w:jc w:val="center"/>
            </w:pPr>
            <w:r>
              <w:t>39 951,5</w:t>
            </w:r>
          </w:p>
        </w:tc>
        <w:tc>
          <w:tcPr>
            <w:tcW w:w="1701" w:type="dxa"/>
          </w:tcPr>
          <w:p w:rsidR="00632400" w:rsidRDefault="00632400">
            <w:pPr>
              <w:pStyle w:val="ConsPlusNormal"/>
              <w:jc w:val="center"/>
            </w:pPr>
            <w:r>
              <w:t>36 435,6</w:t>
            </w:r>
          </w:p>
        </w:tc>
        <w:tc>
          <w:tcPr>
            <w:tcW w:w="1757" w:type="dxa"/>
          </w:tcPr>
          <w:p w:rsidR="00632400" w:rsidRDefault="00632400">
            <w:pPr>
              <w:pStyle w:val="ConsPlusNormal"/>
              <w:jc w:val="center"/>
            </w:pPr>
            <w:r>
              <w:t>36 477,8</w:t>
            </w:r>
          </w:p>
        </w:tc>
        <w:tc>
          <w:tcPr>
            <w:tcW w:w="1814" w:type="dxa"/>
          </w:tcPr>
          <w:p w:rsidR="00632400" w:rsidRDefault="00632400">
            <w:pPr>
              <w:pStyle w:val="ConsPlusNormal"/>
              <w:jc w:val="center"/>
            </w:pPr>
            <w:r>
              <w:t>35 122,9</w:t>
            </w:r>
          </w:p>
        </w:tc>
        <w:tc>
          <w:tcPr>
            <w:tcW w:w="1701" w:type="dxa"/>
          </w:tcPr>
          <w:p w:rsidR="00632400" w:rsidRDefault="00632400">
            <w:pPr>
              <w:pStyle w:val="ConsPlusNormal"/>
              <w:jc w:val="center"/>
            </w:pPr>
            <w:r>
              <w:t>34 822,9</w:t>
            </w:r>
          </w:p>
        </w:tc>
        <w:tc>
          <w:tcPr>
            <w:tcW w:w="1701" w:type="dxa"/>
          </w:tcPr>
          <w:p w:rsidR="00632400" w:rsidRDefault="00632400">
            <w:pPr>
              <w:pStyle w:val="ConsPlusNormal"/>
              <w:jc w:val="center"/>
            </w:pPr>
            <w:r>
              <w:t>34 822,9</w:t>
            </w:r>
          </w:p>
        </w:tc>
        <w:tc>
          <w:tcPr>
            <w:tcW w:w="1814" w:type="dxa"/>
          </w:tcPr>
          <w:p w:rsidR="00632400" w:rsidRDefault="00632400">
            <w:pPr>
              <w:pStyle w:val="ConsPlusNormal"/>
              <w:jc w:val="center"/>
            </w:pPr>
            <w:r>
              <w:t>34 822,9</w:t>
            </w:r>
          </w:p>
        </w:tc>
        <w:tc>
          <w:tcPr>
            <w:tcW w:w="1814" w:type="dxa"/>
          </w:tcPr>
          <w:p w:rsidR="00632400" w:rsidRDefault="00632400">
            <w:pPr>
              <w:pStyle w:val="ConsPlusNormal"/>
              <w:jc w:val="center"/>
            </w:pPr>
            <w:r>
              <w:t>34 822,9</w:t>
            </w:r>
          </w:p>
        </w:tc>
      </w:tr>
      <w:tr w:rsidR="00632400">
        <w:tblPrEx>
          <w:tblBorders>
            <w:insideH w:val="nil"/>
          </w:tblBorders>
        </w:tblPrEx>
        <w:tc>
          <w:tcPr>
            <w:tcW w:w="616" w:type="dxa"/>
            <w:vMerge/>
            <w:tcBorders>
              <w:bottom w:val="nil"/>
            </w:tcBorders>
          </w:tcPr>
          <w:p w:rsidR="00632400" w:rsidRDefault="00632400">
            <w:pPr>
              <w:pStyle w:val="ConsPlusNormal"/>
            </w:pPr>
          </w:p>
        </w:tc>
        <w:tc>
          <w:tcPr>
            <w:tcW w:w="1587" w:type="dxa"/>
            <w:vMerge/>
            <w:tcBorders>
              <w:bottom w:val="nil"/>
            </w:tcBorders>
          </w:tcPr>
          <w:p w:rsidR="00632400" w:rsidRDefault="00632400">
            <w:pPr>
              <w:pStyle w:val="ConsPlusNormal"/>
            </w:pPr>
          </w:p>
        </w:tc>
        <w:tc>
          <w:tcPr>
            <w:tcW w:w="1928" w:type="dxa"/>
            <w:vMerge/>
            <w:tcBorders>
              <w:bottom w:val="nil"/>
            </w:tcBorders>
          </w:tcPr>
          <w:p w:rsidR="00632400" w:rsidRDefault="00632400">
            <w:pPr>
              <w:pStyle w:val="ConsPlusNormal"/>
            </w:pPr>
          </w:p>
        </w:tc>
        <w:tc>
          <w:tcPr>
            <w:tcW w:w="1875" w:type="dxa"/>
            <w:tcBorders>
              <w:bottom w:val="nil"/>
            </w:tcBorders>
          </w:tcPr>
          <w:p w:rsidR="00632400" w:rsidRDefault="00632400">
            <w:pPr>
              <w:pStyle w:val="ConsPlusNormal"/>
              <w:jc w:val="center"/>
            </w:pPr>
            <w:r>
              <w:t>иные источники</w:t>
            </w:r>
          </w:p>
        </w:tc>
        <w:tc>
          <w:tcPr>
            <w:tcW w:w="1644" w:type="dxa"/>
            <w:tcBorders>
              <w:bottom w:val="nil"/>
            </w:tcBorders>
          </w:tcPr>
          <w:p w:rsidR="00632400" w:rsidRDefault="00632400">
            <w:pPr>
              <w:pStyle w:val="ConsPlusNormal"/>
              <w:jc w:val="center"/>
            </w:pPr>
            <w:r>
              <w:t>725 120,4</w:t>
            </w:r>
          </w:p>
        </w:tc>
        <w:tc>
          <w:tcPr>
            <w:tcW w:w="1644" w:type="dxa"/>
            <w:tcBorders>
              <w:bottom w:val="nil"/>
            </w:tcBorders>
          </w:tcPr>
          <w:p w:rsidR="00632400" w:rsidRDefault="00632400">
            <w:pPr>
              <w:pStyle w:val="ConsPlusNormal"/>
              <w:jc w:val="center"/>
            </w:pPr>
            <w:r>
              <w:t>5 205 478,1</w:t>
            </w:r>
          </w:p>
        </w:tc>
        <w:tc>
          <w:tcPr>
            <w:tcW w:w="1701" w:type="dxa"/>
            <w:tcBorders>
              <w:bottom w:val="nil"/>
            </w:tcBorders>
          </w:tcPr>
          <w:p w:rsidR="00632400" w:rsidRDefault="00632400">
            <w:pPr>
              <w:pStyle w:val="ConsPlusNormal"/>
              <w:jc w:val="center"/>
            </w:pPr>
            <w:r>
              <w:t>714 261,0</w:t>
            </w:r>
          </w:p>
        </w:tc>
        <w:tc>
          <w:tcPr>
            <w:tcW w:w="1757" w:type="dxa"/>
            <w:tcBorders>
              <w:bottom w:val="nil"/>
            </w:tcBorders>
          </w:tcPr>
          <w:p w:rsidR="00632400" w:rsidRDefault="00632400">
            <w:pPr>
              <w:pStyle w:val="ConsPlusNormal"/>
              <w:jc w:val="center"/>
            </w:pPr>
            <w:r>
              <w:t>476 492,9</w:t>
            </w:r>
          </w:p>
        </w:tc>
        <w:tc>
          <w:tcPr>
            <w:tcW w:w="1814" w:type="dxa"/>
            <w:tcBorders>
              <w:bottom w:val="nil"/>
            </w:tcBorders>
          </w:tcPr>
          <w:p w:rsidR="00632400" w:rsidRDefault="00632400">
            <w:pPr>
              <w:pStyle w:val="ConsPlusNormal"/>
              <w:jc w:val="center"/>
            </w:pPr>
            <w:r>
              <w:t>902 888,9</w:t>
            </w:r>
          </w:p>
        </w:tc>
        <w:tc>
          <w:tcPr>
            <w:tcW w:w="1701" w:type="dxa"/>
            <w:tcBorders>
              <w:bottom w:val="nil"/>
            </w:tcBorders>
          </w:tcPr>
          <w:p w:rsidR="00632400" w:rsidRDefault="00632400">
            <w:pPr>
              <w:pStyle w:val="ConsPlusNormal"/>
              <w:jc w:val="center"/>
            </w:pPr>
            <w:r>
              <w:t>718 506,7</w:t>
            </w:r>
          </w:p>
        </w:tc>
        <w:tc>
          <w:tcPr>
            <w:tcW w:w="1701" w:type="dxa"/>
            <w:tcBorders>
              <w:bottom w:val="nil"/>
            </w:tcBorders>
          </w:tcPr>
          <w:p w:rsidR="00632400" w:rsidRDefault="00632400">
            <w:pPr>
              <w:pStyle w:val="ConsPlusNormal"/>
              <w:jc w:val="center"/>
            </w:pPr>
            <w:r>
              <w:t>207 610,0</w:t>
            </w:r>
          </w:p>
        </w:tc>
        <w:tc>
          <w:tcPr>
            <w:tcW w:w="1814" w:type="dxa"/>
            <w:tcBorders>
              <w:bottom w:val="nil"/>
            </w:tcBorders>
          </w:tcPr>
          <w:p w:rsidR="00632400" w:rsidRDefault="00632400">
            <w:pPr>
              <w:pStyle w:val="ConsPlusNormal"/>
              <w:jc w:val="center"/>
            </w:pPr>
            <w:r>
              <w:t>207 610,0</w:t>
            </w:r>
          </w:p>
        </w:tc>
        <w:tc>
          <w:tcPr>
            <w:tcW w:w="1814" w:type="dxa"/>
            <w:tcBorders>
              <w:bottom w:val="nil"/>
            </w:tcBorders>
          </w:tcPr>
          <w:p w:rsidR="00632400" w:rsidRDefault="00632400">
            <w:pPr>
              <w:pStyle w:val="ConsPlusNormal"/>
              <w:jc w:val="center"/>
            </w:pPr>
            <w:r>
              <w:t>207 610,0</w:t>
            </w:r>
          </w:p>
        </w:tc>
      </w:tr>
      <w:tr w:rsidR="00632400">
        <w:tblPrEx>
          <w:tblBorders>
            <w:insideH w:val="nil"/>
          </w:tblBorders>
        </w:tblPrEx>
        <w:tc>
          <w:tcPr>
            <w:tcW w:w="21596" w:type="dxa"/>
            <w:gridSpan w:val="13"/>
            <w:tcBorders>
              <w:top w:val="nil"/>
            </w:tcBorders>
          </w:tcPr>
          <w:p w:rsidR="00632400" w:rsidRDefault="00632400">
            <w:pPr>
              <w:pStyle w:val="ConsPlusNormal"/>
              <w:jc w:val="both"/>
            </w:pPr>
            <w:r>
              <w:t xml:space="preserve">(в ред. </w:t>
            </w:r>
            <w:hyperlink r:id="rId292">
              <w:r>
                <w:rPr>
                  <w:color w:val="0000FF"/>
                </w:rPr>
                <w:t>Постановления</w:t>
              </w:r>
            </w:hyperlink>
            <w:r>
              <w:t xml:space="preserve"> Правительства Пензенской обл. от 21.09.2022 N 796-пП)</w:t>
            </w:r>
          </w:p>
        </w:tc>
      </w:tr>
      <w:tr w:rsidR="00632400">
        <w:tc>
          <w:tcPr>
            <w:tcW w:w="616" w:type="dxa"/>
            <w:vMerge w:val="restart"/>
          </w:tcPr>
          <w:p w:rsidR="00632400" w:rsidRDefault="00632400">
            <w:pPr>
              <w:pStyle w:val="ConsPlusNormal"/>
              <w:jc w:val="center"/>
            </w:pPr>
            <w:r>
              <w:t>1.</w:t>
            </w:r>
          </w:p>
        </w:tc>
        <w:tc>
          <w:tcPr>
            <w:tcW w:w="1587" w:type="dxa"/>
            <w:vMerge w:val="restart"/>
          </w:tcPr>
          <w:p w:rsidR="00632400" w:rsidRDefault="00632400">
            <w:pPr>
              <w:pStyle w:val="ConsPlusNormal"/>
              <w:jc w:val="center"/>
            </w:pPr>
            <w:hyperlink w:anchor="P258">
              <w:r>
                <w:rPr>
                  <w:color w:val="0000FF"/>
                </w:rPr>
                <w:t>Подпрограмма 1</w:t>
              </w:r>
            </w:hyperlink>
          </w:p>
        </w:tc>
        <w:tc>
          <w:tcPr>
            <w:tcW w:w="1928" w:type="dxa"/>
            <w:vMerge w:val="restart"/>
          </w:tcPr>
          <w:p w:rsidR="00632400" w:rsidRDefault="00632400">
            <w:pPr>
              <w:pStyle w:val="ConsPlusNormal"/>
              <w:jc w:val="center"/>
            </w:pPr>
            <w:r>
              <w:t>Доступная среда в Пензенской области</w:t>
            </w:r>
          </w:p>
        </w:tc>
        <w:tc>
          <w:tcPr>
            <w:tcW w:w="1875" w:type="dxa"/>
          </w:tcPr>
          <w:p w:rsidR="00632400" w:rsidRDefault="00632400">
            <w:pPr>
              <w:pStyle w:val="ConsPlusNormal"/>
              <w:jc w:val="center"/>
            </w:pPr>
            <w:r>
              <w:t>Всего, в том числе:</w:t>
            </w:r>
          </w:p>
        </w:tc>
        <w:tc>
          <w:tcPr>
            <w:tcW w:w="1644" w:type="dxa"/>
          </w:tcPr>
          <w:p w:rsidR="00632400" w:rsidRDefault="00632400">
            <w:pPr>
              <w:pStyle w:val="ConsPlusNormal"/>
              <w:jc w:val="center"/>
            </w:pPr>
            <w:r>
              <w:t>19 654,2</w:t>
            </w:r>
          </w:p>
        </w:tc>
        <w:tc>
          <w:tcPr>
            <w:tcW w:w="1644" w:type="dxa"/>
          </w:tcPr>
          <w:p w:rsidR="00632400" w:rsidRDefault="00632400">
            <w:pPr>
              <w:pStyle w:val="ConsPlusNormal"/>
              <w:jc w:val="center"/>
            </w:pPr>
            <w:r>
              <w:t>19 637,6</w:t>
            </w:r>
          </w:p>
        </w:tc>
        <w:tc>
          <w:tcPr>
            <w:tcW w:w="1701" w:type="dxa"/>
          </w:tcPr>
          <w:p w:rsidR="00632400" w:rsidRDefault="00632400">
            <w:pPr>
              <w:pStyle w:val="ConsPlusNormal"/>
              <w:jc w:val="center"/>
            </w:pPr>
            <w:r>
              <w:t>14 071,1</w:t>
            </w:r>
          </w:p>
        </w:tc>
        <w:tc>
          <w:tcPr>
            <w:tcW w:w="1757" w:type="dxa"/>
          </w:tcPr>
          <w:p w:rsidR="00632400" w:rsidRDefault="00632400">
            <w:pPr>
              <w:pStyle w:val="ConsPlusNormal"/>
              <w:jc w:val="center"/>
            </w:pPr>
            <w:r>
              <w:t>13 617,7</w:t>
            </w:r>
          </w:p>
        </w:tc>
        <w:tc>
          <w:tcPr>
            <w:tcW w:w="1814" w:type="dxa"/>
          </w:tcPr>
          <w:p w:rsidR="00632400" w:rsidRDefault="00632400">
            <w:pPr>
              <w:pStyle w:val="ConsPlusNormal"/>
              <w:jc w:val="center"/>
            </w:pPr>
            <w:r>
              <w:t>21 442,3</w:t>
            </w:r>
          </w:p>
        </w:tc>
        <w:tc>
          <w:tcPr>
            <w:tcW w:w="1701" w:type="dxa"/>
          </w:tcPr>
          <w:p w:rsidR="00632400" w:rsidRDefault="00632400">
            <w:pPr>
              <w:pStyle w:val="ConsPlusNormal"/>
              <w:jc w:val="center"/>
            </w:pPr>
            <w:r>
              <w:t>11 817,7</w:t>
            </w:r>
          </w:p>
        </w:tc>
        <w:tc>
          <w:tcPr>
            <w:tcW w:w="1701" w:type="dxa"/>
          </w:tcPr>
          <w:p w:rsidR="00632400" w:rsidRDefault="00632400">
            <w:pPr>
              <w:pStyle w:val="ConsPlusNormal"/>
              <w:jc w:val="center"/>
            </w:pPr>
            <w:r>
              <w:t>11 817,7</w:t>
            </w:r>
          </w:p>
        </w:tc>
        <w:tc>
          <w:tcPr>
            <w:tcW w:w="1814" w:type="dxa"/>
          </w:tcPr>
          <w:p w:rsidR="00632400" w:rsidRDefault="00632400">
            <w:pPr>
              <w:pStyle w:val="ConsPlusNormal"/>
              <w:jc w:val="center"/>
            </w:pPr>
            <w:r>
              <w:t>11 817,7</w:t>
            </w:r>
          </w:p>
        </w:tc>
        <w:tc>
          <w:tcPr>
            <w:tcW w:w="1814" w:type="dxa"/>
          </w:tcPr>
          <w:p w:rsidR="00632400" w:rsidRDefault="00632400">
            <w:pPr>
              <w:pStyle w:val="ConsPlusNormal"/>
              <w:jc w:val="center"/>
            </w:pPr>
            <w:r>
              <w:t>11 817,7</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федеральный бюджет</w:t>
            </w:r>
          </w:p>
        </w:tc>
        <w:tc>
          <w:tcPr>
            <w:tcW w:w="1644" w:type="dxa"/>
          </w:tcPr>
          <w:p w:rsidR="00632400" w:rsidRDefault="00632400">
            <w:pPr>
              <w:pStyle w:val="ConsPlusNormal"/>
              <w:jc w:val="center"/>
            </w:pPr>
            <w:r>
              <w:t>9 484,3</w:t>
            </w:r>
          </w:p>
        </w:tc>
        <w:tc>
          <w:tcPr>
            <w:tcW w:w="1644" w:type="dxa"/>
          </w:tcPr>
          <w:p w:rsidR="00632400" w:rsidRDefault="00632400">
            <w:pPr>
              <w:pStyle w:val="ConsPlusNormal"/>
              <w:jc w:val="center"/>
            </w:pPr>
            <w:r>
              <w:t>10 244,6</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8 854,5</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 Пензенской области</w:t>
            </w:r>
          </w:p>
        </w:tc>
        <w:tc>
          <w:tcPr>
            <w:tcW w:w="1644" w:type="dxa"/>
          </w:tcPr>
          <w:p w:rsidR="00632400" w:rsidRDefault="00632400">
            <w:pPr>
              <w:pStyle w:val="ConsPlusNormal"/>
              <w:jc w:val="center"/>
            </w:pPr>
            <w:r>
              <w:t>9 662,8</w:t>
            </w:r>
          </w:p>
        </w:tc>
        <w:tc>
          <w:tcPr>
            <w:tcW w:w="1644" w:type="dxa"/>
          </w:tcPr>
          <w:p w:rsidR="00632400" w:rsidRDefault="00632400">
            <w:pPr>
              <w:pStyle w:val="ConsPlusNormal"/>
              <w:jc w:val="center"/>
            </w:pPr>
            <w:r>
              <w:t>8 411,4</w:t>
            </w:r>
          </w:p>
        </w:tc>
        <w:tc>
          <w:tcPr>
            <w:tcW w:w="1701" w:type="dxa"/>
          </w:tcPr>
          <w:p w:rsidR="00632400" w:rsidRDefault="00632400">
            <w:pPr>
              <w:pStyle w:val="ConsPlusNormal"/>
              <w:jc w:val="center"/>
            </w:pPr>
            <w:r>
              <w:t>13 306,9</w:t>
            </w:r>
          </w:p>
        </w:tc>
        <w:tc>
          <w:tcPr>
            <w:tcW w:w="1757" w:type="dxa"/>
          </w:tcPr>
          <w:p w:rsidR="00632400" w:rsidRDefault="00632400">
            <w:pPr>
              <w:pStyle w:val="ConsPlusNormal"/>
              <w:jc w:val="center"/>
            </w:pPr>
            <w:r>
              <w:t>13 117,7</w:t>
            </w:r>
          </w:p>
        </w:tc>
        <w:tc>
          <w:tcPr>
            <w:tcW w:w="1814" w:type="dxa"/>
          </w:tcPr>
          <w:p w:rsidR="00632400" w:rsidRDefault="00632400">
            <w:pPr>
              <w:pStyle w:val="ConsPlusNormal"/>
              <w:jc w:val="center"/>
            </w:pPr>
            <w:r>
              <w:t>12 087,8</w:t>
            </w:r>
          </w:p>
        </w:tc>
        <w:tc>
          <w:tcPr>
            <w:tcW w:w="1701" w:type="dxa"/>
          </w:tcPr>
          <w:p w:rsidR="00632400" w:rsidRDefault="00632400">
            <w:pPr>
              <w:pStyle w:val="ConsPlusNormal"/>
              <w:jc w:val="center"/>
            </w:pPr>
            <w:r>
              <w:t>11 317,7</w:t>
            </w:r>
          </w:p>
        </w:tc>
        <w:tc>
          <w:tcPr>
            <w:tcW w:w="1701" w:type="dxa"/>
          </w:tcPr>
          <w:p w:rsidR="00632400" w:rsidRDefault="00632400">
            <w:pPr>
              <w:pStyle w:val="ConsPlusNormal"/>
              <w:jc w:val="center"/>
            </w:pPr>
            <w:r>
              <w:t>11 317,7</w:t>
            </w:r>
          </w:p>
        </w:tc>
        <w:tc>
          <w:tcPr>
            <w:tcW w:w="1814" w:type="dxa"/>
          </w:tcPr>
          <w:p w:rsidR="00632400" w:rsidRDefault="00632400">
            <w:pPr>
              <w:pStyle w:val="ConsPlusNormal"/>
              <w:jc w:val="center"/>
            </w:pPr>
            <w:r>
              <w:t>11 317,7</w:t>
            </w:r>
          </w:p>
        </w:tc>
        <w:tc>
          <w:tcPr>
            <w:tcW w:w="1814" w:type="dxa"/>
          </w:tcPr>
          <w:p w:rsidR="00632400" w:rsidRDefault="00632400">
            <w:pPr>
              <w:pStyle w:val="ConsPlusNormal"/>
              <w:jc w:val="center"/>
            </w:pPr>
            <w:r>
              <w:t>11 317,7</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бюджеты муниципальных образований Пензенской области</w:t>
            </w:r>
          </w:p>
        </w:tc>
        <w:tc>
          <w:tcPr>
            <w:tcW w:w="1644" w:type="dxa"/>
          </w:tcPr>
          <w:p w:rsidR="00632400" w:rsidRDefault="00632400">
            <w:pPr>
              <w:pStyle w:val="ConsPlusNormal"/>
              <w:jc w:val="center"/>
            </w:pPr>
            <w:r>
              <w:t>500,0</w:t>
            </w:r>
          </w:p>
        </w:tc>
        <w:tc>
          <w:tcPr>
            <w:tcW w:w="1644" w:type="dxa"/>
          </w:tcPr>
          <w:p w:rsidR="00632400" w:rsidRDefault="00632400">
            <w:pPr>
              <w:pStyle w:val="ConsPlusNormal"/>
              <w:jc w:val="center"/>
            </w:pPr>
            <w:r>
              <w:t>438,3</w:t>
            </w:r>
          </w:p>
        </w:tc>
        <w:tc>
          <w:tcPr>
            <w:tcW w:w="1701" w:type="dxa"/>
          </w:tcPr>
          <w:p w:rsidR="00632400" w:rsidRDefault="00632400">
            <w:pPr>
              <w:pStyle w:val="ConsPlusNormal"/>
              <w:jc w:val="center"/>
            </w:pPr>
            <w:r>
              <w:t>500,0</w:t>
            </w:r>
          </w:p>
        </w:tc>
        <w:tc>
          <w:tcPr>
            <w:tcW w:w="1757" w:type="dxa"/>
          </w:tcPr>
          <w:p w:rsidR="00632400" w:rsidRDefault="00632400">
            <w:pPr>
              <w:pStyle w:val="ConsPlusNormal"/>
              <w:jc w:val="center"/>
            </w:pPr>
            <w:r>
              <w:t>500,0</w:t>
            </w:r>
          </w:p>
        </w:tc>
        <w:tc>
          <w:tcPr>
            <w:tcW w:w="1814" w:type="dxa"/>
          </w:tcPr>
          <w:p w:rsidR="00632400" w:rsidRDefault="00632400">
            <w:pPr>
              <w:pStyle w:val="ConsPlusNormal"/>
              <w:jc w:val="center"/>
            </w:pPr>
            <w:r>
              <w:t>500,0</w:t>
            </w:r>
          </w:p>
        </w:tc>
        <w:tc>
          <w:tcPr>
            <w:tcW w:w="1701" w:type="dxa"/>
          </w:tcPr>
          <w:p w:rsidR="00632400" w:rsidRDefault="00632400">
            <w:pPr>
              <w:pStyle w:val="ConsPlusNormal"/>
              <w:jc w:val="center"/>
            </w:pPr>
            <w:r>
              <w:t>500,0</w:t>
            </w:r>
          </w:p>
        </w:tc>
        <w:tc>
          <w:tcPr>
            <w:tcW w:w="1701" w:type="dxa"/>
          </w:tcPr>
          <w:p w:rsidR="00632400" w:rsidRDefault="00632400">
            <w:pPr>
              <w:pStyle w:val="ConsPlusNormal"/>
              <w:jc w:val="center"/>
            </w:pPr>
            <w:r>
              <w:t>500,0</w:t>
            </w:r>
          </w:p>
        </w:tc>
        <w:tc>
          <w:tcPr>
            <w:tcW w:w="1814" w:type="dxa"/>
          </w:tcPr>
          <w:p w:rsidR="00632400" w:rsidRDefault="00632400">
            <w:pPr>
              <w:pStyle w:val="ConsPlusNormal"/>
              <w:jc w:val="center"/>
            </w:pPr>
            <w:r>
              <w:t>500,0</w:t>
            </w:r>
          </w:p>
        </w:tc>
        <w:tc>
          <w:tcPr>
            <w:tcW w:w="1814" w:type="dxa"/>
          </w:tcPr>
          <w:p w:rsidR="00632400" w:rsidRDefault="00632400">
            <w:pPr>
              <w:pStyle w:val="ConsPlusNormal"/>
              <w:jc w:val="center"/>
            </w:pPr>
            <w:r>
              <w:t>500,0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иные источники</w:t>
            </w:r>
          </w:p>
        </w:tc>
        <w:tc>
          <w:tcPr>
            <w:tcW w:w="1644" w:type="dxa"/>
          </w:tcPr>
          <w:p w:rsidR="00632400" w:rsidRDefault="00632400">
            <w:pPr>
              <w:pStyle w:val="ConsPlusNormal"/>
              <w:jc w:val="center"/>
            </w:pPr>
            <w:r>
              <w:t>7,1</w:t>
            </w:r>
          </w:p>
        </w:tc>
        <w:tc>
          <w:tcPr>
            <w:tcW w:w="1644" w:type="dxa"/>
          </w:tcPr>
          <w:p w:rsidR="00632400" w:rsidRDefault="00632400">
            <w:pPr>
              <w:pStyle w:val="ConsPlusNormal"/>
              <w:jc w:val="center"/>
            </w:pPr>
            <w:r>
              <w:t>543,3</w:t>
            </w:r>
          </w:p>
        </w:tc>
        <w:tc>
          <w:tcPr>
            <w:tcW w:w="1701" w:type="dxa"/>
          </w:tcPr>
          <w:p w:rsidR="00632400" w:rsidRDefault="00632400">
            <w:pPr>
              <w:pStyle w:val="ConsPlusNormal"/>
              <w:jc w:val="center"/>
            </w:pPr>
            <w:r>
              <w:t>264,2</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val="restart"/>
          </w:tcPr>
          <w:p w:rsidR="00632400" w:rsidRDefault="00632400">
            <w:pPr>
              <w:pStyle w:val="ConsPlusNormal"/>
              <w:jc w:val="center"/>
            </w:pPr>
            <w:r>
              <w:t>1.1.</w:t>
            </w:r>
          </w:p>
        </w:tc>
        <w:tc>
          <w:tcPr>
            <w:tcW w:w="1587" w:type="dxa"/>
            <w:vMerge w:val="restart"/>
          </w:tcPr>
          <w:p w:rsidR="00632400" w:rsidRDefault="00632400">
            <w:pPr>
              <w:pStyle w:val="ConsPlusNormal"/>
              <w:jc w:val="center"/>
            </w:pPr>
            <w:r>
              <w:t>Основное мероприятие 1.1.</w:t>
            </w:r>
          </w:p>
        </w:tc>
        <w:tc>
          <w:tcPr>
            <w:tcW w:w="1928" w:type="dxa"/>
            <w:vMerge w:val="restart"/>
          </w:tcPr>
          <w:p w:rsidR="00632400" w:rsidRDefault="00632400">
            <w:pPr>
              <w:pStyle w:val="ConsPlusNormal"/>
              <w:jc w:val="center"/>
            </w:pPr>
            <w:r>
              <w:t>Адаптация приоритетных объектов и услуг в приоритетных сферах жизнедеятельности с учетом потребностей инвалидов и других маломобильных групп населения</w:t>
            </w:r>
          </w:p>
        </w:tc>
        <w:tc>
          <w:tcPr>
            <w:tcW w:w="1875" w:type="dxa"/>
          </w:tcPr>
          <w:p w:rsidR="00632400" w:rsidRDefault="00632400">
            <w:pPr>
              <w:pStyle w:val="ConsPlusNormal"/>
              <w:jc w:val="center"/>
            </w:pPr>
            <w:r>
              <w:t>Всего, в том числе:</w:t>
            </w:r>
          </w:p>
        </w:tc>
        <w:tc>
          <w:tcPr>
            <w:tcW w:w="1644" w:type="dxa"/>
          </w:tcPr>
          <w:p w:rsidR="00632400" w:rsidRDefault="00632400">
            <w:pPr>
              <w:pStyle w:val="ConsPlusNormal"/>
              <w:jc w:val="center"/>
            </w:pPr>
            <w:r>
              <w:t>15 970,2</w:t>
            </w:r>
          </w:p>
        </w:tc>
        <w:tc>
          <w:tcPr>
            <w:tcW w:w="1644" w:type="dxa"/>
          </w:tcPr>
          <w:p w:rsidR="00632400" w:rsidRDefault="00632400">
            <w:pPr>
              <w:pStyle w:val="ConsPlusNormal"/>
              <w:jc w:val="center"/>
            </w:pPr>
            <w:r>
              <w:t>14 938,7</w:t>
            </w:r>
          </w:p>
        </w:tc>
        <w:tc>
          <w:tcPr>
            <w:tcW w:w="1701" w:type="dxa"/>
          </w:tcPr>
          <w:p w:rsidR="00632400" w:rsidRDefault="00632400">
            <w:pPr>
              <w:pStyle w:val="ConsPlusNormal"/>
              <w:jc w:val="center"/>
            </w:pPr>
            <w:r>
              <w:t>5 085,1</w:t>
            </w:r>
          </w:p>
        </w:tc>
        <w:tc>
          <w:tcPr>
            <w:tcW w:w="1757" w:type="dxa"/>
          </w:tcPr>
          <w:p w:rsidR="00632400" w:rsidRDefault="00632400">
            <w:pPr>
              <w:pStyle w:val="ConsPlusNormal"/>
              <w:jc w:val="center"/>
            </w:pPr>
            <w:r>
              <w:t>3 818,3</w:t>
            </w:r>
          </w:p>
        </w:tc>
        <w:tc>
          <w:tcPr>
            <w:tcW w:w="1814" w:type="dxa"/>
          </w:tcPr>
          <w:p w:rsidR="00632400" w:rsidRDefault="00632400">
            <w:pPr>
              <w:pStyle w:val="ConsPlusNormal"/>
              <w:jc w:val="center"/>
            </w:pPr>
            <w:r>
              <w:t>14 942,9</w:t>
            </w:r>
          </w:p>
        </w:tc>
        <w:tc>
          <w:tcPr>
            <w:tcW w:w="1701" w:type="dxa"/>
          </w:tcPr>
          <w:p w:rsidR="00632400" w:rsidRDefault="00632400">
            <w:pPr>
              <w:pStyle w:val="ConsPlusNormal"/>
              <w:jc w:val="center"/>
            </w:pPr>
            <w:r>
              <w:t>5 318,3</w:t>
            </w:r>
          </w:p>
        </w:tc>
        <w:tc>
          <w:tcPr>
            <w:tcW w:w="1701" w:type="dxa"/>
          </w:tcPr>
          <w:p w:rsidR="00632400" w:rsidRDefault="00632400">
            <w:pPr>
              <w:pStyle w:val="ConsPlusNormal"/>
              <w:jc w:val="center"/>
            </w:pPr>
            <w:r>
              <w:t>5 318,3</w:t>
            </w:r>
          </w:p>
        </w:tc>
        <w:tc>
          <w:tcPr>
            <w:tcW w:w="1814" w:type="dxa"/>
          </w:tcPr>
          <w:p w:rsidR="00632400" w:rsidRDefault="00632400">
            <w:pPr>
              <w:pStyle w:val="ConsPlusNormal"/>
              <w:jc w:val="center"/>
            </w:pPr>
            <w:r>
              <w:t>5 318,3</w:t>
            </w:r>
          </w:p>
        </w:tc>
        <w:tc>
          <w:tcPr>
            <w:tcW w:w="1814" w:type="dxa"/>
          </w:tcPr>
          <w:p w:rsidR="00632400" w:rsidRDefault="00632400">
            <w:pPr>
              <w:pStyle w:val="ConsPlusNormal"/>
              <w:jc w:val="center"/>
            </w:pPr>
            <w:r>
              <w:t>5 318,3</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федеральный бюджет</w:t>
            </w:r>
          </w:p>
        </w:tc>
        <w:tc>
          <w:tcPr>
            <w:tcW w:w="1644" w:type="dxa"/>
          </w:tcPr>
          <w:p w:rsidR="00632400" w:rsidRDefault="00632400">
            <w:pPr>
              <w:pStyle w:val="ConsPlusNormal"/>
              <w:jc w:val="center"/>
            </w:pPr>
            <w:r>
              <w:t>9 484,3</w:t>
            </w:r>
          </w:p>
        </w:tc>
        <w:tc>
          <w:tcPr>
            <w:tcW w:w="1644" w:type="dxa"/>
          </w:tcPr>
          <w:p w:rsidR="00632400" w:rsidRDefault="00632400">
            <w:pPr>
              <w:pStyle w:val="ConsPlusNormal"/>
              <w:jc w:val="center"/>
            </w:pPr>
            <w:r>
              <w:t>10 244,6</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8 854,5</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 Пензенской области</w:t>
            </w:r>
          </w:p>
        </w:tc>
        <w:tc>
          <w:tcPr>
            <w:tcW w:w="1644" w:type="dxa"/>
          </w:tcPr>
          <w:p w:rsidR="00632400" w:rsidRDefault="00632400">
            <w:pPr>
              <w:pStyle w:val="ConsPlusNormal"/>
              <w:jc w:val="center"/>
            </w:pPr>
            <w:r>
              <w:t>6 478,8</w:t>
            </w:r>
          </w:p>
        </w:tc>
        <w:tc>
          <w:tcPr>
            <w:tcW w:w="1644" w:type="dxa"/>
          </w:tcPr>
          <w:p w:rsidR="00632400" w:rsidRDefault="00632400">
            <w:pPr>
              <w:pStyle w:val="ConsPlusNormal"/>
              <w:jc w:val="center"/>
            </w:pPr>
            <w:r>
              <w:t>4 150,8</w:t>
            </w:r>
          </w:p>
        </w:tc>
        <w:tc>
          <w:tcPr>
            <w:tcW w:w="1701" w:type="dxa"/>
          </w:tcPr>
          <w:p w:rsidR="00632400" w:rsidRDefault="00632400">
            <w:pPr>
              <w:pStyle w:val="ConsPlusNormal"/>
              <w:jc w:val="center"/>
            </w:pPr>
            <w:r>
              <w:t>4 820,9</w:t>
            </w:r>
          </w:p>
        </w:tc>
        <w:tc>
          <w:tcPr>
            <w:tcW w:w="1757" w:type="dxa"/>
          </w:tcPr>
          <w:p w:rsidR="00632400" w:rsidRDefault="00632400">
            <w:pPr>
              <w:pStyle w:val="ConsPlusNormal"/>
              <w:jc w:val="center"/>
            </w:pPr>
            <w:r>
              <w:t>3 818,3</w:t>
            </w:r>
          </w:p>
        </w:tc>
        <w:tc>
          <w:tcPr>
            <w:tcW w:w="1814" w:type="dxa"/>
          </w:tcPr>
          <w:p w:rsidR="00632400" w:rsidRDefault="00632400">
            <w:pPr>
              <w:pStyle w:val="ConsPlusNormal"/>
              <w:jc w:val="center"/>
            </w:pPr>
            <w:r>
              <w:t>6 088,4</w:t>
            </w:r>
          </w:p>
        </w:tc>
        <w:tc>
          <w:tcPr>
            <w:tcW w:w="1701" w:type="dxa"/>
          </w:tcPr>
          <w:p w:rsidR="00632400" w:rsidRDefault="00632400">
            <w:pPr>
              <w:pStyle w:val="ConsPlusNormal"/>
              <w:jc w:val="center"/>
            </w:pPr>
            <w:r>
              <w:t>5 318,3</w:t>
            </w:r>
          </w:p>
        </w:tc>
        <w:tc>
          <w:tcPr>
            <w:tcW w:w="1701" w:type="dxa"/>
          </w:tcPr>
          <w:p w:rsidR="00632400" w:rsidRDefault="00632400">
            <w:pPr>
              <w:pStyle w:val="ConsPlusNormal"/>
              <w:jc w:val="center"/>
            </w:pPr>
            <w:r>
              <w:t>5 318,3</w:t>
            </w:r>
          </w:p>
        </w:tc>
        <w:tc>
          <w:tcPr>
            <w:tcW w:w="1814" w:type="dxa"/>
          </w:tcPr>
          <w:p w:rsidR="00632400" w:rsidRDefault="00632400">
            <w:pPr>
              <w:pStyle w:val="ConsPlusNormal"/>
              <w:jc w:val="center"/>
            </w:pPr>
            <w:r>
              <w:t>5 318,3</w:t>
            </w:r>
          </w:p>
        </w:tc>
        <w:tc>
          <w:tcPr>
            <w:tcW w:w="1814" w:type="dxa"/>
          </w:tcPr>
          <w:p w:rsidR="00632400" w:rsidRDefault="00632400">
            <w:pPr>
              <w:pStyle w:val="ConsPlusNormal"/>
              <w:jc w:val="center"/>
            </w:pPr>
            <w:r>
              <w:t>5 318,3</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бюджеты муниципальных образований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иные источники</w:t>
            </w:r>
          </w:p>
        </w:tc>
        <w:tc>
          <w:tcPr>
            <w:tcW w:w="1644" w:type="dxa"/>
          </w:tcPr>
          <w:p w:rsidR="00632400" w:rsidRDefault="00632400">
            <w:pPr>
              <w:pStyle w:val="ConsPlusNormal"/>
              <w:jc w:val="center"/>
            </w:pPr>
            <w:r>
              <w:t>7,1</w:t>
            </w:r>
          </w:p>
        </w:tc>
        <w:tc>
          <w:tcPr>
            <w:tcW w:w="1644" w:type="dxa"/>
          </w:tcPr>
          <w:p w:rsidR="00632400" w:rsidRDefault="00632400">
            <w:pPr>
              <w:pStyle w:val="ConsPlusNormal"/>
              <w:jc w:val="center"/>
            </w:pPr>
            <w:r>
              <w:t>543,3</w:t>
            </w:r>
          </w:p>
        </w:tc>
        <w:tc>
          <w:tcPr>
            <w:tcW w:w="1701" w:type="dxa"/>
          </w:tcPr>
          <w:p w:rsidR="00632400" w:rsidRDefault="00632400">
            <w:pPr>
              <w:pStyle w:val="ConsPlusNormal"/>
              <w:jc w:val="center"/>
            </w:pPr>
            <w:r>
              <w:t>264,2</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val="restart"/>
          </w:tcPr>
          <w:p w:rsidR="00632400" w:rsidRDefault="00632400">
            <w:pPr>
              <w:pStyle w:val="ConsPlusNormal"/>
              <w:jc w:val="center"/>
            </w:pPr>
            <w:r>
              <w:t>1.2.</w:t>
            </w:r>
          </w:p>
        </w:tc>
        <w:tc>
          <w:tcPr>
            <w:tcW w:w="1587" w:type="dxa"/>
            <w:vMerge w:val="restart"/>
          </w:tcPr>
          <w:p w:rsidR="00632400" w:rsidRDefault="00632400">
            <w:pPr>
              <w:pStyle w:val="ConsPlusNormal"/>
              <w:jc w:val="center"/>
            </w:pPr>
            <w:r>
              <w:t>Основное мероприятие 1.2.</w:t>
            </w:r>
          </w:p>
        </w:tc>
        <w:tc>
          <w:tcPr>
            <w:tcW w:w="1928" w:type="dxa"/>
            <w:vMerge w:val="restart"/>
          </w:tcPr>
          <w:p w:rsidR="00632400" w:rsidRDefault="00632400">
            <w:pPr>
              <w:pStyle w:val="ConsPlusNormal"/>
              <w:jc w:val="center"/>
            </w:pPr>
            <w:r>
              <w:t>Создание условий для предоставления инвалидам качественных услуг по реабилитации</w:t>
            </w:r>
          </w:p>
        </w:tc>
        <w:tc>
          <w:tcPr>
            <w:tcW w:w="1875" w:type="dxa"/>
          </w:tcPr>
          <w:p w:rsidR="00632400" w:rsidRDefault="00632400">
            <w:pPr>
              <w:pStyle w:val="ConsPlusNormal"/>
              <w:jc w:val="center"/>
            </w:pPr>
            <w:r>
              <w:t>Всего, в том числе:</w:t>
            </w:r>
          </w:p>
        </w:tc>
        <w:tc>
          <w:tcPr>
            <w:tcW w:w="1644" w:type="dxa"/>
          </w:tcPr>
          <w:p w:rsidR="00632400" w:rsidRDefault="00632400">
            <w:pPr>
              <w:pStyle w:val="ConsPlusNormal"/>
              <w:jc w:val="center"/>
            </w:pPr>
            <w:r>
              <w:t>3 100,0</w:t>
            </w:r>
          </w:p>
        </w:tc>
        <w:tc>
          <w:tcPr>
            <w:tcW w:w="1644" w:type="dxa"/>
          </w:tcPr>
          <w:p w:rsidR="00632400" w:rsidRDefault="00632400">
            <w:pPr>
              <w:pStyle w:val="ConsPlusNormal"/>
              <w:jc w:val="center"/>
            </w:pPr>
            <w:r>
              <w:t>4 113,9</w:t>
            </w:r>
          </w:p>
        </w:tc>
        <w:tc>
          <w:tcPr>
            <w:tcW w:w="1701" w:type="dxa"/>
          </w:tcPr>
          <w:p w:rsidR="00632400" w:rsidRDefault="00632400">
            <w:pPr>
              <w:pStyle w:val="ConsPlusNormal"/>
              <w:jc w:val="center"/>
            </w:pPr>
            <w:r>
              <w:t>8 401,0</w:t>
            </w:r>
          </w:p>
        </w:tc>
        <w:tc>
          <w:tcPr>
            <w:tcW w:w="1757" w:type="dxa"/>
          </w:tcPr>
          <w:p w:rsidR="00632400" w:rsidRDefault="00632400">
            <w:pPr>
              <w:pStyle w:val="ConsPlusNormal"/>
              <w:jc w:val="center"/>
            </w:pPr>
            <w:r>
              <w:t>9 214,4</w:t>
            </w:r>
          </w:p>
        </w:tc>
        <w:tc>
          <w:tcPr>
            <w:tcW w:w="1814" w:type="dxa"/>
          </w:tcPr>
          <w:p w:rsidR="00632400" w:rsidRDefault="00632400">
            <w:pPr>
              <w:pStyle w:val="ConsPlusNormal"/>
              <w:jc w:val="center"/>
            </w:pPr>
            <w:r>
              <w:t>5 914,4</w:t>
            </w:r>
          </w:p>
        </w:tc>
        <w:tc>
          <w:tcPr>
            <w:tcW w:w="1701" w:type="dxa"/>
          </w:tcPr>
          <w:p w:rsidR="00632400" w:rsidRDefault="00632400">
            <w:pPr>
              <w:pStyle w:val="ConsPlusNormal"/>
              <w:jc w:val="center"/>
            </w:pPr>
            <w:r>
              <w:t>5 914,4</w:t>
            </w:r>
          </w:p>
        </w:tc>
        <w:tc>
          <w:tcPr>
            <w:tcW w:w="1701" w:type="dxa"/>
          </w:tcPr>
          <w:p w:rsidR="00632400" w:rsidRDefault="00632400">
            <w:pPr>
              <w:pStyle w:val="ConsPlusNormal"/>
              <w:jc w:val="center"/>
            </w:pPr>
            <w:r>
              <w:t>5 914,4</w:t>
            </w:r>
          </w:p>
        </w:tc>
        <w:tc>
          <w:tcPr>
            <w:tcW w:w="1814" w:type="dxa"/>
          </w:tcPr>
          <w:p w:rsidR="00632400" w:rsidRDefault="00632400">
            <w:pPr>
              <w:pStyle w:val="ConsPlusNormal"/>
              <w:jc w:val="center"/>
            </w:pPr>
            <w:r>
              <w:t>5 914,4</w:t>
            </w:r>
          </w:p>
        </w:tc>
        <w:tc>
          <w:tcPr>
            <w:tcW w:w="1814" w:type="dxa"/>
          </w:tcPr>
          <w:p w:rsidR="00632400" w:rsidRDefault="00632400">
            <w:pPr>
              <w:pStyle w:val="ConsPlusNormal"/>
              <w:jc w:val="center"/>
            </w:pPr>
            <w:r>
              <w:t>5 914,4</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федеральный бюджет</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 Пензенской области</w:t>
            </w:r>
          </w:p>
        </w:tc>
        <w:tc>
          <w:tcPr>
            <w:tcW w:w="1644" w:type="dxa"/>
          </w:tcPr>
          <w:p w:rsidR="00632400" w:rsidRDefault="00632400">
            <w:pPr>
              <w:pStyle w:val="ConsPlusNormal"/>
              <w:jc w:val="center"/>
            </w:pPr>
            <w:r>
              <w:t>2 600,0</w:t>
            </w:r>
          </w:p>
        </w:tc>
        <w:tc>
          <w:tcPr>
            <w:tcW w:w="1644" w:type="dxa"/>
          </w:tcPr>
          <w:p w:rsidR="00632400" w:rsidRDefault="00632400">
            <w:pPr>
              <w:pStyle w:val="ConsPlusNormal"/>
              <w:jc w:val="center"/>
            </w:pPr>
            <w:r>
              <w:t>3 675,6</w:t>
            </w:r>
          </w:p>
        </w:tc>
        <w:tc>
          <w:tcPr>
            <w:tcW w:w="1701" w:type="dxa"/>
          </w:tcPr>
          <w:p w:rsidR="00632400" w:rsidRDefault="00632400">
            <w:pPr>
              <w:pStyle w:val="ConsPlusNormal"/>
              <w:jc w:val="center"/>
            </w:pPr>
            <w:r>
              <w:t>7 901,0</w:t>
            </w:r>
          </w:p>
        </w:tc>
        <w:tc>
          <w:tcPr>
            <w:tcW w:w="1757" w:type="dxa"/>
          </w:tcPr>
          <w:p w:rsidR="00632400" w:rsidRDefault="00632400">
            <w:pPr>
              <w:pStyle w:val="ConsPlusNormal"/>
              <w:jc w:val="center"/>
            </w:pPr>
            <w:r>
              <w:t>8 714,4</w:t>
            </w:r>
          </w:p>
        </w:tc>
        <w:tc>
          <w:tcPr>
            <w:tcW w:w="1814" w:type="dxa"/>
          </w:tcPr>
          <w:p w:rsidR="00632400" w:rsidRDefault="00632400">
            <w:pPr>
              <w:pStyle w:val="ConsPlusNormal"/>
              <w:jc w:val="center"/>
            </w:pPr>
            <w:r>
              <w:t>5 414,4</w:t>
            </w:r>
          </w:p>
        </w:tc>
        <w:tc>
          <w:tcPr>
            <w:tcW w:w="1701" w:type="dxa"/>
          </w:tcPr>
          <w:p w:rsidR="00632400" w:rsidRDefault="00632400">
            <w:pPr>
              <w:pStyle w:val="ConsPlusNormal"/>
              <w:jc w:val="center"/>
            </w:pPr>
            <w:r>
              <w:t>5 414,4</w:t>
            </w:r>
          </w:p>
        </w:tc>
        <w:tc>
          <w:tcPr>
            <w:tcW w:w="1701" w:type="dxa"/>
          </w:tcPr>
          <w:p w:rsidR="00632400" w:rsidRDefault="00632400">
            <w:pPr>
              <w:pStyle w:val="ConsPlusNormal"/>
              <w:jc w:val="center"/>
            </w:pPr>
            <w:r>
              <w:t>5 414,4</w:t>
            </w:r>
          </w:p>
        </w:tc>
        <w:tc>
          <w:tcPr>
            <w:tcW w:w="1814" w:type="dxa"/>
          </w:tcPr>
          <w:p w:rsidR="00632400" w:rsidRDefault="00632400">
            <w:pPr>
              <w:pStyle w:val="ConsPlusNormal"/>
              <w:jc w:val="center"/>
            </w:pPr>
            <w:r>
              <w:t>5 414,4</w:t>
            </w:r>
          </w:p>
        </w:tc>
        <w:tc>
          <w:tcPr>
            <w:tcW w:w="1814" w:type="dxa"/>
          </w:tcPr>
          <w:p w:rsidR="00632400" w:rsidRDefault="00632400">
            <w:pPr>
              <w:pStyle w:val="ConsPlusNormal"/>
              <w:jc w:val="center"/>
            </w:pPr>
            <w:r>
              <w:t>5 414,4</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бюджеты муниципальных образований Пензенской области</w:t>
            </w:r>
          </w:p>
        </w:tc>
        <w:tc>
          <w:tcPr>
            <w:tcW w:w="1644" w:type="dxa"/>
          </w:tcPr>
          <w:p w:rsidR="00632400" w:rsidRDefault="00632400">
            <w:pPr>
              <w:pStyle w:val="ConsPlusNormal"/>
              <w:jc w:val="center"/>
            </w:pPr>
            <w:r>
              <w:t>500,0</w:t>
            </w:r>
          </w:p>
        </w:tc>
        <w:tc>
          <w:tcPr>
            <w:tcW w:w="1644" w:type="dxa"/>
          </w:tcPr>
          <w:p w:rsidR="00632400" w:rsidRDefault="00632400">
            <w:pPr>
              <w:pStyle w:val="ConsPlusNormal"/>
              <w:jc w:val="center"/>
            </w:pPr>
            <w:r>
              <w:t>438,3</w:t>
            </w:r>
          </w:p>
        </w:tc>
        <w:tc>
          <w:tcPr>
            <w:tcW w:w="1701" w:type="dxa"/>
          </w:tcPr>
          <w:p w:rsidR="00632400" w:rsidRDefault="00632400">
            <w:pPr>
              <w:pStyle w:val="ConsPlusNormal"/>
              <w:jc w:val="center"/>
            </w:pPr>
            <w:r>
              <w:t>500,0</w:t>
            </w:r>
          </w:p>
        </w:tc>
        <w:tc>
          <w:tcPr>
            <w:tcW w:w="1757" w:type="dxa"/>
          </w:tcPr>
          <w:p w:rsidR="00632400" w:rsidRDefault="00632400">
            <w:pPr>
              <w:pStyle w:val="ConsPlusNormal"/>
              <w:jc w:val="center"/>
            </w:pPr>
            <w:r>
              <w:t>500,0</w:t>
            </w:r>
          </w:p>
        </w:tc>
        <w:tc>
          <w:tcPr>
            <w:tcW w:w="1814" w:type="dxa"/>
          </w:tcPr>
          <w:p w:rsidR="00632400" w:rsidRDefault="00632400">
            <w:pPr>
              <w:pStyle w:val="ConsPlusNormal"/>
              <w:jc w:val="center"/>
            </w:pPr>
            <w:r>
              <w:t>500,0</w:t>
            </w:r>
          </w:p>
        </w:tc>
        <w:tc>
          <w:tcPr>
            <w:tcW w:w="1701" w:type="dxa"/>
          </w:tcPr>
          <w:p w:rsidR="00632400" w:rsidRDefault="00632400">
            <w:pPr>
              <w:pStyle w:val="ConsPlusNormal"/>
              <w:jc w:val="center"/>
            </w:pPr>
            <w:r>
              <w:t>500,0</w:t>
            </w:r>
          </w:p>
        </w:tc>
        <w:tc>
          <w:tcPr>
            <w:tcW w:w="1701" w:type="dxa"/>
          </w:tcPr>
          <w:p w:rsidR="00632400" w:rsidRDefault="00632400">
            <w:pPr>
              <w:pStyle w:val="ConsPlusNormal"/>
              <w:jc w:val="center"/>
            </w:pPr>
            <w:r>
              <w:t>500,0</w:t>
            </w:r>
          </w:p>
        </w:tc>
        <w:tc>
          <w:tcPr>
            <w:tcW w:w="1814" w:type="dxa"/>
          </w:tcPr>
          <w:p w:rsidR="00632400" w:rsidRDefault="00632400">
            <w:pPr>
              <w:pStyle w:val="ConsPlusNormal"/>
              <w:jc w:val="center"/>
            </w:pPr>
            <w:r>
              <w:t>500,0</w:t>
            </w:r>
          </w:p>
        </w:tc>
        <w:tc>
          <w:tcPr>
            <w:tcW w:w="1814" w:type="dxa"/>
          </w:tcPr>
          <w:p w:rsidR="00632400" w:rsidRDefault="00632400">
            <w:pPr>
              <w:pStyle w:val="ConsPlusNormal"/>
              <w:jc w:val="center"/>
            </w:pPr>
            <w:r>
              <w:t>500,0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иные источники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val="restart"/>
          </w:tcPr>
          <w:p w:rsidR="00632400" w:rsidRDefault="00632400">
            <w:pPr>
              <w:pStyle w:val="ConsPlusNormal"/>
              <w:jc w:val="center"/>
            </w:pPr>
            <w:r>
              <w:t>1.3.</w:t>
            </w:r>
          </w:p>
        </w:tc>
        <w:tc>
          <w:tcPr>
            <w:tcW w:w="1587" w:type="dxa"/>
            <w:vMerge w:val="restart"/>
          </w:tcPr>
          <w:p w:rsidR="00632400" w:rsidRDefault="00632400">
            <w:pPr>
              <w:pStyle w:val="ConsPlusNormal"/>
              <w:jc w:val="center"/>
            </w:pPr>
            <w:r>
              <w:t>Основное мероприятие 1.3.</w:t>
            </w:r>
          </w:p>
        </w:tc>
        <w:tc>
          <w:tcPr>
            <w:tcW w:w="1928" w:type="dxa"/>
            <w:vMerge w:val="restart"/>
          </w:tcPr>
          <w:p w:rsidR="00632400" w:rsidRDefault="00632400">
            <w:pPr>
              <w:pStyle w:val="ConsPlusNormal"/>
              <w:jc w:val="center"/>
            </w:pPr>
            <w:r>
              <w:t>Улучшение для инвалидов доступности массовой информации и средств связи</w:t>
            </w:r>
          </w:p>
        </w:tc>
        <w:tc>
          <w:tcPr>
            <w:tcW w:w="1875" w:type="dxa"/>
          </w:tcPr>
          <w:p w:rsidR="00632400" w:rsidRDefault="00632400">
            <w:pPr>
              <w:pStyle w:val="ConsPlusNormal"/>
              <w:jc w:val="center"/>
            </w:pPr>
            <w:r>
              <w:t>Всего, в том числе:</w:t>
            </w:r>
          </w:p>
        </w:tc>
        <w:tc>
          <w:tcPr>
            <w:tcW w:w="1644" w:type="dxa"/>
          </w:tcPr>
          <w:p w:rsidR="00632400" w:rsidRDefault="00632400">
            <w:pPr>
              <w:pStyle w:val="ConsPlusNormal"/>
              <w:jc w:val="center"/>
            </w:pPr>
            <w:r>
              <w:t>534,0</w:t>
            </w:r>
          </w:p>
        </w:tc>
        <w:tc>
          <w:tcPr>
            <w:tcW w:w="1644" w:type="dxa"/>
          </w:tcPr>
          <w:p w:rsidR="00632400" w:rsidRDefault="00632400">
            <w:pPr>
              <w:pStyle w:val="ConsPlusNormal"/>
              <w:jc w:val="center"/>
            </w:pPr>
            <w:r>
              <w:t>535,0</w:t>
            </w:r>
          </w:p>
        </w:tc>
        <w:tc>
          <w:tcPr>
            <w:tcW w:w="1701" w:type="dxa"/>
          </w:tcPr>
          <w:p w:rsidR="00632400" w:rsidRDefault="00632400">
            <w:pPr>
              <w:pStyle w:val="ConsPlusNormal"/>
              <w:jc w:val="center"/>
            </w:pPr>
            <w:r>
              <w:t>535,0</w:t>
            </w:r>
          </w:p>
        </w:tc>
        <w:tc>
          <w:tcPr>
            <w:tcW w:w="1757" w:type="dxa"/>
          </w:tcPr>
          <w:p w:rsidR="00632400" w:rsidRDefault="00632400">
            <w:pPr>
              <w:pStyle w:val="ConsPlusNormal"/>
              <w:jc w:val="center"/>
            </w:pPr>
            <w:r>
              <w:t>535,0</w:t>
            </w:r>
          </w:p>
        </w:tc>
        <w:tc>
          <w:tcPr>
            <w:tcW w:w="1814" w:type="dxa"/>
          </w:tcPr>
          <w:p w:rsidR="00632400" w:rsidRDefault="00632400">
            <w:pPr>
              <w:pStyle w:val="ConsPlusNormal"/>
              <w:jc w:val="center"/>
            </w:pPr>
            <w:r>
              <w:t>535,0</w:t>
            </w:r>
          </w:p>
        </w:tc>
        <w:tc>
          <w:tcPr>
            <w:tcW w:w="1701" w:type="dxa"/>
          </w:tcPr>
          <w:p w:rsidR="00632400" w:rsidRDefault="00632400">
            <w:pPr>
              <w:pStyle w:val="ConsPlusNormal"/>
              <w:jc w:val="center"/>
            </w:pPr>
            <w:r>
              <w:t>535,0</w:t>
            </w:r>
          </w:p>
        </w:tc>
        <w:tc>
          <w:tcPr>
            <w:tcW w:w="1701" w:type="dxa"/>
          </w:tcPr>
          <w:p w:rsidR="00632400" w:rsidRDefault="00632400">
            <w:pPr>
              <w:pStyle w:val="ConsPlusNormal"/>
              <w:jc w:val="center"/>
            </w:pPr>
            <w:r>
              <w:t>535,0</w:t>
            </w:r>
          </w:p>
        </w:tc>
        <w:tc>
          <w:tcPr>
            <w:tcW w:w="1814" w:type="dxa"/>
          </w:tcPr>
          <w:p w:rsidR="00632400" w:rsidRDefault="00632400">
            <w:pPr>
              <w:pStyle w:val="ConsPlusNormal"/>
              <w:jc w:val="center"/>
            </w:pPr>
            <w:r>
              <w:t>535,0</w:t>
            </w:r>
          </w:p>
        </w:tc>
        <w:tc>
          <w:tcPr>
            <w:tcW w:w="1814" w:type="dxa"/>
          </w:tcPr>
          <w:p w:rsidR="00632400" w:rsidRDefault="00632400">
            <w:pPr>
              <w:pStyle w:val="ConsPlusNormal"/>
              <w:jc w:val="center"/>
            </w:pPr>
            <w:r>
              <w:t>535,0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федеральный бюджет</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 Пензенской области</w:t>
            </w:r>
          </w:p>
        </w:tc>
        <w:tc>
          <w:tcPr>
            <w:tcW w:w="1644" w:type="dxa"/>
          </w:tcPr>
          <w:p w:rsidR="00632400" w:rsidRDefault="00632400">
            <w:pPr>
              <w:pStyle w:val="ConsPlusNormal"/>
              <w:jc w:val="center"/>
            </w:pPr>
            <w:r>
              <w:t>534,0</w:t>
            </w:r>
          </w:p>
        </w:tc>
        <w:tc>
          <w:tcPr>
            <w:tcW w:w="1644" w:type="dxa"/>
          </w:tcPr>
          <w:p w:rsidR="00632400" w:rsidRDefault="00632400">
            <w:pPr>
              <w:pStyle w:val="ConsPlusNormal"/>
              <w:jc w:val="center"/>
            </w:pPr>
            <w:r>
              <w:t>535,0</w:t>
            </w:r>
          </w:p>
        </w:tc>
        <w:tc>
          <w:tcPr>
            <w:tcW w:w="1701" w:type="dxa"/>
          </w:tcPr>
          <w:p w:rsidR="00632400" w:rsidRDefault="00632400">
            <w:pPr>
              <w:pStyle w:val="ConsPlusNormal"/>
              <w:jc w:val="center"/>
            </w:pPr>
            <w:r>
              <w:t>535,0</w:t>
            </w:r>
          </w:p>
        </w:tc>
        <w:tc>
          <w:tcPr>
            <w:tcW w:w="1757" w:type="dxa"/>
          </w:tcPr>
          <w:p w:rsidR="00632400" w:rsidRDefault="00632400">
            <w:pPr>
              <w:pStyle w:val="ConsPlusNormal"/>
              <w:jc w:val="center"/>
            </w:pPr>
            <w:r>
              <w:t>535,0</w:t>
            </w:r>
          </w:p>
        </w:tc>
        <w:tc>
          <w:tcPr>
            <w:tcW w:w="1814" w:type="dxa"/>
          </w:tcPr>
          <w:p w:rsidR="00632400" w:rsidRDefault="00632400">
            <w:pPr>
              <w:pStyle w:val="ConsPlusNormal"/>
              <w:jc w:val="center"/>
            </w:pPr>
            <w:r>
              <w:t>535,0</w:t>
            </w:r>
          </w:p>
        </w:tc>
        <w:tc>
          <w:tcPr>
            <w:tcW w:w="1701" w:type="dxa"/>
          </w:tcPr>
          <w:p w:rsidR="00632400" w:rsidRDefault="00632400">
            <w:pPr>
              <w:pStyle w:val="ConsPlusNormal"/>
              <w:jc w:val="center"/>
            </w:pPr>
            <w:r>
              <w:t>535,0</w:t>
            </w:r>
          </w:p>
        </w:tc>
        <w:tc>
          <w:tcPr>
            <w:tcW w:w="1701" w:type="dxa"/>
          </w:tcPr>
          <w:p w:rsidR="00632400" w:rsidRDefault="00632400">
            <w:pPr>
              <w:pStyle w:val="ConsPlusNormal"/>
              <w:jc w:val="center"/>
            </w:pPr>
            <w:r>
              <w:t>535,0</w:t>
            </w:r>
          </w:p>
        </w:tc>
        <w:tc>
          <w:tcPr>
            <w:tcW w:w="1814" w:type="dxa"/>
          </w:tcPr>
          <w:p w:rsidR="00632400" w:rsidRDefault="00632400">
            <w:pPr>
              <w:pStyle w:val="ConsPlusNormal"/>
              <w:jc w:val="center"/>
            </w:pPr>
            <w:r>
              <w:t>535,0</w:t>
            </w:r>
          </w:p>
        </w:tc>
        <w:tc>
          <w:tcPr>
            <w:tcW w:w="1814" w:type="dxa"/>
          </w:tcPr>
          <w:p w:rsidR="00632400" w:rsidRDefault="00632400">
            <w:pPr>
              <w:pStyle w:val="ConsPlusNormal"/>
              <w:jc w:val="center"/>
            </w:pPr>
            <w:r>
              <w:t>535,0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бюджеты муниципальных образований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иные источники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val="restart"/>
          </w:tcPr>
          <w:p w:rsidR="00632400" w:rsidRDefault="00632400">
            <w:pPr>
              <w:pStyle w:val="ConsPlusNormal"/>
              <w:jc w:val="center"/>
            </w:pPr>
            <w:r>
              <w:t>1.4.</w:t>
            </w:r>
          </w:p>
        </w:tc>
        <w:tc>
          <w:tcPr>
            <w:tcW w:w="1587" w:type="dxa"/>
            <w:vMerge w:val="restart"/>
          </w:tcPr>
          <w:p w:rsidR="00632400" w:rsidRDefault="00632400">
            <w:pPr>
              <w:pStyle w:val="ConsPlusNormal"/>
              <w:jc w:val="center"/>
            </w:pPr>
            <w:r>
              <w:t>Основное мероприятие 1.4.</w:t>
            </w:r>
          </w:p>
        </w:tc>
        <w:tc>
          <w:tcPr>
            <w:tcW w:w="1928" w:type="dxa"/>
            <w:vMerge w:val="restart"/>
          </w:tcPr>
          <w:p w:rsidR="00632400" w:rsidRDefault="00632400">
            <w:pPr>
              <w:pStyle w:val="ConsPlusNormal"/>
              <w:jc w:val="center"/>
            </w:pPr>
            <w:r>
              <w:t>Формирование толерантного отношения граждан к лицам с ограниченными возможностями здоровья и инвалидам</w:t>
            </w:r>
          </w:p>
        </w:tc>
        <w:tc>
          <w:tcPr>
            <w:tcW w:w="1875" w:type="dxa"/>
          </w:tcPr>
          <w:p w:rsidR="00632400" w:rsidRDefault="00632400">
            <w:pPr>
              <w:pStyle w:val="ConsPlusNormal"/>
              <w:jc w:val="center"/>
            </w:pPr>
            <w:r>
              <w:t>Всего, в том числе:</w:t>
            </w:r>
          </w:p>
        </w:tc>
        <w:tc>
          <w:tcPr>
            <w:tcW w:w="1644" w:type="dxa"/>
          </w:tcPr>
          <w:p w:rsidR="00632400" w:rsidRDefault="00632400">
            <w:pPr>
              <w:pStyle w:val="ConsPlusNormal"/>
              <w:jc w:val="center"/>
            </w:pPr>
            <w:r>
              <w:t>50,0</w:t>
            </w:r>
          </w:p>
        </w:tc>
        <w:tc>
          <w:tcPr>
            <w:tcW w:w="1644" w:type="dxa"/>
          </w:tcPr>
          <w:p w:rsidR="00632400" w:rsidRDefault="00632400">
            <w:pPr>
              <w:pStyle w:val="ConsPlusNormal"/>
              <w:jc w:val="center"/>
            </w:pPr>
            <w:r>
              <w:t>50,0</w:t>
            </w:r>
          </w:p>
        </w:tc>
        <w:tc>
          <w:tcPr>
            <w:tcW w:w="1701" w:type="dxa"/>
          </w:tcPr>
          <w:p w:rsidR="00632400" w:rsidRDefault="00632400">
            <w:pPr>
              <w:pStyle w:val="ConsPlusNormal"/>
              <w:jc w:val="center"/>
            </w:pPr>
            <w:r>
              <w:t>50,0</w:t>
            </w:r>
          </w:p>
        </w:tc>
        <w:tc>
          <w:tcPr>
            <w:tcW w:w="1757" w:type="dxa"/>
          </w:tcPr>
          <w:p w:rsidR="00632400" w:rsidRDefault="00632400">
            <w:pPr>
              <w:pStyle w:val="ConsPlusNormal"/>
              <w:jc w:val="center"/>
            </w:pPr>
            <w:r>
              <w:t>50,0</w:t>
            </w:r>
          </w:p>
        </w:tc>
        <w:tc>
          <w:tcPr>
            <w:tcW w:w="1814" w:type="dxa"/>
          </w:tcPr>
          <w:p w:rsidR="00632400" w:rsidRDefault="00632400">
            <w:pPr>
              <w:pStyle w:val="ConsPlusNormal"/>
              <w:jc w:val="center"/>
            </w:pPr>
            <w:r>
              <w:t>50,0</w:t>
            </w:r>
          </w:p>
        </w:tc>
        <w:tc>
          <w:tcPr>
            <w:tcW w:w="1701" w:type="dxa"/>
          </w:tcPr>
          <w:p w:rsidR="00632400" w:rsidRDefault="00632400">
            <w:pPr>
              <w:pStyle w:val="ConsPlusNormal"/>
              <w:jc w:val="center"/>
            </w:pPr>
            <w:r>
              <w:t>50,0</w:t>
            </w:r>
          </w:p>
        </w:tc>
        <w:tc>
          <w:tcPr>
            <w:tcW w:w="1701" w:type="dxa"/>
          </w:tcPr>
          <w:p w:rsidR="00632400" w:rsidRDefault="00632400">
            <w:pPr>
              <w:pStyle w:val="ConsPlusNormal"/>
              <w:jc w:val="center"/>
            </w:pPr>
            <w:r>
              <w:t>50,0</w:t>
            </w:r>
          </w:p>
        </w:tc>
        <w:tc>
          <w:tcPr>
            <w:tcW w:w="1814" w:type="dxa"/>
          </w:tcPr>
          <w:p w:rsidR="00632400" w:rsidRDefault="00632400">
            <w:pPr>
              <w:pStyle w:val="ConsPlusNormal"/>
              <w:jc w:val="center"/>
            </w:pPr>
            <w:r>
              <w:t>50,0</w:t>
            </w:r>
          </w:p>
        </w:tc>
        <w:tc>
          <w:tcPr>
            <w:tcW w:w="1814" w:type="dxa"/>
          </w:tcPr>
          <w:p w:rsidR="00632400" w:rsidRDefault="00632400">
            <w:pPr>
              <w:pStyle w:val="ConsPlusNormal"/>
              <w:jc w:val="center"/>
            </w:pPr>
            <w:r>
              <w:t>50,0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федеральный бюджет</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 Пензенской области</w:t>
            </w:r>
          </w:p>
        </w:tc>
        <w:tc>
          <w:tcPr>
            <w:tcW w:w="1644" w:type="dxa"/>
          </w:tcPr>
          <w:p w:rsidR="00632400" w:rsidRDefault="00632400">
            <w:pPr>
              <w:pStyle w:val="ConsPlusNormal"/>
              <w:jc w:val="center"/>
            </w:pPr>
            <w:r>
              <w:t>50,0</w:t>
            </w:r>
          </w:p>
        </w:tc>
        <w:tc>
          <w:tcPr>
            <w:tcW w:w="1644" w:type="dxa"/>
          </w:tcPr>
          <w:p w:rsidR="00632400" w:rsidRDefault="00632400">
            <w:pPr>
              <w:pStyle w:val="ConsPlusNormal"/>
              <w:jc w:val="center"/>
            </w:pPr>
            <w:r>
              <w:t>50,0</w:t>
            </w:r>
          </w:p>
        </w:tc>
        <w:tc>
          <w:tcPr>
            <w:tcW w:w="1701" w:type="dxa"/>
          </w:tcPr>
          <w:p w:rsidR="00632400" w:rsidRDefault="00632400">
            <w:pPr>
              <w:pStyle w:val="ConsPlusNormal"/>
              <w:jc w:val="center"/>
            </w:pPr>
            <w:r>
              <w:t>50,0</w:t>
            </w:r>
          </w:p>
        </w:tc>
        <w:tc>
          <w:tcPr>
            <w:tcW w:w="1757" w:type="dxa"/>
          </w:tcPr>
          <w:p w:rsidR="00632400" w:rsidRDefault="00632400">
            <w:pPr>
              <w:pStyle w:val="ConsPlusNormal"/>
              <w:jc w:val="center"/>
            </w:pPr>
            <w:r>
              <w:t>50,0</w:t>
            </w:r>
          </w:p>
        </w:tc>
        <w:tc>
          <w:tcPr>
            <w:tcW w:w="1814" w:type="dxa"/>
          </w:tcPr>
          <w:p w:rsidR="00632400" w:rsidRDefault="00632400">
            <w:pPr>
              <w:pStyle w:val="ConsPlusNormal"/>
              <w:jc w:val="center"/>
            </w:pPr>
            <w:r>
              <w:t>50,0</w:t>
            </w:r>
          </w:p>
        </w:tc>
        <w:tc>
          <w:tcPr>
            <w:tcW w:w="1701" w:type="dxa"/>
          </w:tcPr>
          <w:p w:rsidR="00632400" w:rsidRDefault="00632400">
            <w:pPr>
              <w:pStyle w:val="ConsPlusNormal"/>
              <w:jc w:val="center"/>
            </w:pPr>
            <w:r>
              <w:t>50,0</w:t>
            </w:r>
          </w:p>
        </w:tc>
        <w:tc>
          <w:tcPr>
            <w:tcW w:w="1701" w:type="dxa"/>
          </w:tcPr>
          <w:p w:rsidR="00632400" w:rsidRDefault="00632400">
            <w:pPr>
              <w:pStyle w:val="ConsPlusNormal"/>
              <w:jc w:val="center"/>
            </w:pPr>
            <w:r>
              <w:t>50,0</w:t>
            </w:r>
          </w:p>
        </w:tc>
        <w:tc>
          <w:tcPr>
            <w:tcW w:w="1814" w:type="dxa"/>
          </w:tcPr>
          <w:p w:rsidR="00632400" w:rsidRDefault="00632400">
            <w:pPr>
              <w:pStyle w:val="ConsPlusNormal"/>
              <w:jc w:val="center"/>
            </w:pPr>
            <w:r>
              <w:t>50,0</w:t>
            </w:r>
          </w:p>
        </w:tc>
        <w:tc>
          <w:tcPr>
            <w:tcW w:w="1814" w:type="dxa"/>
          </w:tcPr>
          <w:p w:rsidR="00632400" w:rsidRDefault="00632400">
            <w:pPr>
              <w:pStyle w:val="ConsPlusNormal"/>
              <w:jc w:val="center"/>
            </w:pPr>
            <w:r>
              <w:t>50,0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бюджеты муниципальных образований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иные источники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val="restart"/>
          </w:tcPr>
          <w:p w:rsidR="00632400" w:rsidRDefault="00632400">
            <w:pPr>
              <w:pStyle w:val="ConsPlusNormal"/>
              <w:jc w:val="center"/>
            </w:pPr>
            <w:r>
              <w:t>1.5.</w:t>
            </w:r>
          </w:p>
        </w:tc>
        <w:tc>
          <w:tcPr>
            <w:tcW w:w="1587" w:type="dxa"/>
            <w:vMerge w:val="restart"/>
          </w:tcPr>
          <w:p w:rsidR="00632400" w:rsidRDefault="00632400">
            <w:pPr>
              <w:pStyle w:val="ConsPlusNormal"/>
              <w:jc w:val="center"/>
            </w:pPr>
            <w:r>
              <w:t>Основное мероприятие 1.5.</w:t>
            </w:r>
          </w:p>
        </w:tc>
        <w:tc>
          <w:tcPr>
            <w:tcW w:w="1928" w:type="dxa"/>
            <w:vMerge w:val="restart"/>
          </w:tcPr>
          <w:p w:rsidR="00632400" w:rsidRDefault="00632400">
            <w:pPr>
              <w:pStyle w:val="ConsPlusNormal"/>
              <w:jc w:val="center"/>
            </w:pPr>
            <w:r>
              <w:t>Оценка состояния доступности приоритетных объектов и услуг в приоритетных сферах жизнедеятельности инвалидов и других маломобильных групп населения;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c>
          <w:tcPr>
            <w:tcW w:w="1875" w:type="dxa"/>
          </w:tcPr>
          <w:p w:rsidR="00632400" w:rsidRDefault="00632400">
            <w:pPr>
              <w:pStyle w:val="ConsPlusNormal"/>
              <w:jc w:val="center"/>
            </w:pPr>
            <w:r>
              <w:t>Всего, в том числе:</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федеральный бюджет</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бюджеты муниципальных образований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иные источники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val="restart"/>
          </w:tcPr>
          <w:p w:rsidR="00632400" w:rsidRDefault="00632400">
            <w:pPr>
              <w:pStyle w:val="ConsPlusNormal"/>
              <w:jc w:val="center"/>
            </w:pPr>
            <w:r>
              <w:t>1.6.</w:t>
            </w:r>
          </w:p>
        </w:tc>
        <w:tc>
          <w:tcPr>
            <w:tcW w:w="1587" w:type="dxa"/>
            <w:vMerge w:val="restart"/>
          </w:tcPr>
          <w:p w:rsidR="00632400" w:rsidRDefault="00632400">
            <w:pPr>
              <w:pStyle w:val="ConsPlusNormal"/>
              <w:jc w:val="center"/>
            </w:pPr>
            <w:r>
              <w:t>Основное мероприятие 1.6.</w:t>
            </w:r>
          </w:p>
        </w:tc>
        <w:tc>
          <w:tcPr>
            <w:tcW w:w="1928" w:type="dxa"/>
            <w:vMerge w:val="restart"/>
          </w:tcPr>
          <w:p w:rsidR="00632400" w:rsidRDefault="00632400">
            <w:pPr>
              <w:pStyle w:val="ConsPlusNormal"/>
              <w:jc w:val="center"/>
            </w:pPr>
            <w:r>
              <w:t>Оценка состояния доступности приоритетных объектов и услуг в приоритетных сферах жизнедеятельности инвалидов и других маломобильных групп населения;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c>
          <w:tcPr>
            <w:tcW w:w="1875" w:type="dxa"/>
          </w:tcPr>
          <w:p w:rsidR="00632400" w:rsidRDefault="00632400">
            <w:pPr>
              <w:pStyle w:val="ConsPlusNormal"/>
              <w:jc w:val="center"/>
            </w:pPr>
            <w:r>
              <w:t>Всего, в том числе:</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федеральный бюджет</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бюджеты муниципальных образований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иные источники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val="restart"/>
          </w:tcPr>
          <w:p w:rsidR="00632400" w:rsidRDefault="00632400">
            <w:pPr>
              <w:pStyle w:val="ConsPlusNormal"/>
              <w:jc w:val="center"/>
            </w:pPr>
            <w:r>
              <w:t>2.</w:t>
            </w:r>
          </w:p>
        </w:tc>
        <w:tc>
          <w:tcPr>
            <w:tcW w:w="1587" w:type="dxa"/>
            <w:vMerge w:val="restart"/>
          </w:tcPr>
          <w:p w:rsidR="00632400" w:rsidRDefault="00632400">
            <w:pPr>
              <w:pStyle w:val="ConsPlusNormal"/>
              <w:jc w:val="center"/>
            </w:pPr>
            <w:hyperlink w:anchor="P406">
              <w:r>
                <w:rPr>
                  <w:color w:val="0000FF"/>
                </w:rPr>
                <w:t>Подпрограмма 2</w:t>
              </w:r>
            </w:hyperlink>
          </w:p>
        </w:tc>
        <w:tc>
          <w:tcPr>
            <w:tcW w:w="1928" w:type="dxa"/>
            <w:vMerge w:val="restart"/>
          </w:tcPr>
          <w:p w:rsidR="00632400" w:rsidRDefault="00632400">
            <w:pPr>
              <w:pStyle w:val="ConsPlusNormal"/>
              <w:jc w:val="center"/>
            </w:pPr>
            <w:r>
              <w:t>Социальная поддержка детей в Пензенской области</w:t>
            </w:r>
          </w:p>
        </w:tc>
        <w:tc>
          <w:tcPr>
            <w:tcW w:w="1875" w:type="dxa"/>
          </w:tcPr>
          <w:p w:rsidR="00632400" w:rsidRDefault="00632400">
            <w:pPr>
              <w:pStyle w:val="ConsPlusNormal"/>
              <w:jc w:val="center"/>
            </w:pPr>
            <w:r>
              <w:t>Всего, в том числе:</w:t>
            </w:r>
          </w:p>
        </w:tc>
        <w:tc>
          <w:tcPr>
            <w:tcW w:w="1644" w:type="dxa"/>
          </w:tcPr>
          <w:p w:rsidR="00632400" w:rsidRDefault="00632400">
            <w:pPr>
              <w:pStyle w:val="ConsPlusNormal"/>
              <w:jc w:val="center"/>
            </w:pPr>
            <w:r>
              <w:t>5 181,9</w:t>
            </w:r>
          </w:p>
        </w:tc>
        <w:tc>
          <w:tcPr>
            <w:tcW w:w="1644" w:type="dxa"/>
          </w:tcPr>
          <w:p w:rsidR="00632400" w:rsidRDefault="00632400">
            <w:pPr>
              <w:pStyle w:val="ConsPlusNormal"/>
              <w:jc w:val="center"/>
            </w:pPr>
            <w:r>
              <w:t>5 589,9</w:t>
            </w:r>
          </w:p>
        </w:tc>
        <w:tc>
          <w:tcPr>
            <w:tcW w:w="1701" w:type="dxa"/>
          </w:tcPr>
          <w:p w:rsidR="00632400" w:rsidRDefault="00632400">
            <w:pPr>
              <w:pStyle w:val="ConsPlusNormal"/>
              <w:jc w:val="center"/>
            </w:pPr>
            <w:r>
              <w:t>4 382,0</w:t>
            </w:r>
          </w:p>
        </w:tc>
        <w:tc>
          <w:tcPr>
            <w:tcW w:w="1757" w:type="dxa"/>
          </w:tcPr>
          <w:p w:rsidR="00632400" w:rsidRDefault="00632400">
            <w:pPr>
              <w:pStyle w:val="ConsPlusNormal"/>
              <w:jc w:val="center"/>
            </w:pPr>
            <w:r>
              <w:t>5 039,1</w:t>
            </w:r>
          </w:p>
        </w:tc>
        <w:tc>
          <w:tcPr>
            <w:tcW w:w="1814" w:type="dxa"/>
          </w:tcPr>
          <w:p w:rsidR="00632400" w:rsidRDefault="00632400">
            <w:pPr>
              <w:pStyle w:val="ConsPlusNormal"/>
              <w:jc w:val="center"/>
            </w:pPr>
            <w:r>
              <w:t>5 039,1</w:t>
            </w:r>
          </w:p>
        </w:tc>
        <w:tc>
          <w:tcPr>
            <w:tcW w:w="1701" w:type="dxa"/>
          </w:tcPr>
          <w:p w:rsidR="00632400" w:rsidRDefault="00632400">
            <w:pPr>
              <w:pStyle w:val="ConsPlusNormal"/>
              <w:jc w:val="center"/>
            </w:pPr>
            <w:r>
              <w:t>5 039,1</w:t>
            </w:r>
          </w:p>
        </w:tc>
        <w:tc>
          <w:tcPr>
            <w:tcW w:w="1701" w:type="dxa"/>
          </w:tcPr>
          <w:p w:rsidR="00632400" w:rsidRDefault="00632400">
            <w:pPr>
              <w:pStyle w:val="ConsPlusNormal"/>
              <w:jc w:val="center"/>
            </w:pPr>
            <w:r>
              <w:t>5 039,1</w:t>
            </w:r>
          </w:p>
        </w:tc>
        <w:tc>
          <w:tcPr>
            <w:tcW w:w="1814" w:type="dxa"/>
          </w:tcPr>
          <w:p w:rsidR="00632400" w:rsidRDefault="00632400">
            <w:pPr>
              <w:pStyle w:val="ConsPlusNormal"/>
              <w:jc w:val="center"/>
            </w:pPr>
            <w:r>
              <w:t>5 039,1</w:t>
            </w:r>
          </w:p>
        </w:tc>
        <w:tc>
          <w:tcPr>
            <w:tcW w:w="1814" w:type="dxa"/>
          </w:tcPr>
          <w:p w:rsidR="00632400" w:rsidRDefault="00632400">
            <w:pPr>
              <w:pStyle w:val="ConsPlusNormal"/>
              <w:jc w:val="center"/>
            </w:pPr>
            <w:r>
              <w:t>5 039,1</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федеральный бюджет</w:t>
            </w:r>
          </w:p>
        </w:tc>
        <w:tc>
          <w:tcPr>
            <w:tcW w:w="1644" w:type="dxa"/>
          </w:tcPr>
          <w:p w:rsidR="00632400" w:rsidRDefault="00632400">
            <w:pPr>
              <w:pStyle w:val="ConsPlusNormal"/>
              <w:jc w:val="center"/>
            </w:pPr>
            <w:r>
              <w:t>65,2</w:t>
            </w:r>
          </w:p>
        </w:tc>
        <w:tc>
          <w:tcPr>
            <w:tcW w:w="1644" w:type="dxa"/>
          </w:tcPr>
          <w:p w:rsidR="00632400" w:rsidRDefault="00632400">
            <w:pPr>
              <w:pStyle w:val="ConsPlusNormal"/>
              <w:jc w:val="center"/>
            </w:pPr>
            <w:r>
              <w:t>65,2</w:t>
            </w:r>
          </w:p>
        </w:tc>
        <w:tc>
          <w:tcPr>
            <w:tcW w:w="1701" w:type="dxa"/>
          </w:tcPr>
          <w:p w:rsidR="00632400" w:rsidRDefault="00632400">
            <w:pPr>
              <w:pStyle w:val="ConsPlusNormal"/>
              <w:jc w:val="center"/>
            </w:pPr>
            <w:r>
              <w:t>65,2</w:t>
            </w:r>
          </w:p>
        </w:tc>
        <w:tc>
          <w:tcPr>
            <w:tcW w:w="1757" w:type="dxa"/>
          </w:tcPr>
          <w:p w:rsidR="00632400" w:rsidRDefault="00632400">
            <w:pPr>
              <w:pStyle w:val="ConsPlusNormal"/>
              <w:jc w:val="center"/>
            </w:pPr>
            <w:r>
              <w:t>65,2</w:t>
            </w:r>
          </w:p>
        </w:tc>
        <w:tc>
          <w:tcPr>
            <w:tcW w:w="1814" w:type="dxa"/>
          </w:tcPr>
          <w:p w:rsidR="00632400" w:rsidRDefault="00632400">
            <w:pPr>
              <w:pStyle w:val="ConsPlusNormal"/>
              <w:jc w:val="center"/>
            </w:pPr>
            <w:r>
              <w:t>65,2</w:t>
            </w:r>
          </w:p>
        </w:tc>
        <w:tc>
          <w:tcPr>
            <w:tcW w:w="1701" w:type="dxa"/>
          </w:tcPr>
          <w:p w:rsidR="00632400" w:rsidRDefault="00632400">
            <w:pPr>
              <w:pStyle w:val="ConsPlusNormal"/>
              <w:jc w:val="center"/>
            </w:pPr>
            <w:r>
              <w:t>65,2</w:t>
            </w:r>
          </w:p>
        </w:tc>
        <w:tc>
          <w:tcPr>
            <w:tcW w:w="1701" w:type="dxa"/>
          </w:tcPr>
          <w:p w:rsidR="00632400" w:rsidRDefault="00632400">
            <w:pPr>
              <w:pStyle w:val="ConsPlusNormal"/>
              <w:jc w:val="center"/>
            </w:pPr>
            <w:r>
              <w:t>65,2</w:t>
            </w:r>
          </w:p>
        </w:tc>
        <w:tc>
          <w:tcPr>
            <w:tcW w:w="1814" w:type="dxa"/>
          </w:tcPr>
          <w:p w:rsidR="00632400" w:rsidRDefault="00632400">
            <w:pPr>
              <w:pStyle w:val="ConsPlusNormal"/>
              <w:jc w:val="center"/>
            </w:pPr>
            <w:r>
              <w:t>65,2</w:t>
            </w:r>
          </w:p>
        </w:tc>
        <w:tc>
          <w:tcPr>
            <w:tcW w:w="1814" w:type="dxa"/>
          </w:tcPr>
          <w:p w:rsidR="00632400" w:rsidRDefault="00632400">
            <w:pPr>
              <w:pStyle w:val="ConsPlusNormal"/>
              <w:jc w:val="center"/>
            </w:pPr>
            <w:r>
              <w:t>65,2</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 Пензенской области</w:t>
            </w:r>
          </w:p>
        </w:tc>
        <w:tc>
          <w:tcPr>
            <w:tcW w:w="1644" w:type="dxa"/>
          </w:tcPr>
          <w:p w:rsidR="00632400" w:rsidRDefault="00632400">
            <w:pPr>
              <w:pStyle w:val="ConsPlusNormal"/>
              <w:jc w:val="center"/>
            </w:pPr>
            <w:r>
              <w:t>5 116,7</w:t>
            </w:r>
          </w:p>
        </w:tc>
        <w:tc>
          <w:tcPr>
            <w:tcW w:w="1644" w:type="dxa"/>
          </w:tcPr>
          <w:p w:rsidR="00632400" w:rsidRDefault="00632400">
            <w:pPr>
              <w:pStyle w:val="ConsPlusNormal"/>
              <w:jc w:val="center"/>
            </w:pPr>
            <w:r>
              <w:t>5 524,7</w:t>
            </w:r>
          </w:p>
        </w:tc>
        <w:tc>
          <w:tcPr>
            <w:tcW w:w="1701" w:type="dxa"/>
          </w:tcPr>
          <w:p w:rsidR="00632400" w:rsidRDefault="00632400">
            <w:pPr>
              <w:pStyle w:val="ConsPlusNormal"/>
              <w:jc w:val="center"/>
            </w:pPr>
            <w:r>
              <w:t>4 316,8</w:t>
            </w:r>
          </w:p>
        </w:tc>
        <w:tc>
          <w:tcPr>
            <w:tcW w:w="1757" w:type="dxa"/>
          </w:tcPr>
          <w:p w:rsidR="00632400" w:rsidRDefault="00632400">
            <w:pPr>
              <w:pStyle w:val="ConsPlusNormal"/>
              <w:jc w:val="center"/>
            </w:pPr>
            <w:r>
              <w:t>4 973,9</w:t>
            </w:r>
          </w:p>
        </w:tc>
        <w:tc>
          <w:tcPr>
            <w:tcW w:w="1814" w:type="dxa"/>
          </w:tcPr>
          <w:p w:rsidR="00632400" w:rsidRDefault="00632400">
            <w:pPr>
              <w:pStyle w:val="ConsPlusNormal"/>
              <w:jc w:val="center"/>
            </w:pPr>
            <w:r>
              <w:t>4 973,9</w:t>
            </w:r>
          </w:p>
        </w:tc>
        <w:tc>
          <w:tcPr>
            <w:tcW w:w="1701" w:type="dxa"/>
          </w:tcPr>
          <w:p w:rsidR="00632400" w:rsidRDefault="00632400">
            <w:pPr>
              <w:pStyle w:val="ConsPlusNormal"/>
              <w:jc w:val="center"/>
            </w:pPr>
            <w:r>
              <w:t>4 973,9</w:t>
            </w:r>
          </w:p>
        </w:tc>
        <w:tc>
          <w:tcPr>
            <w:tcW w:w="1701" w:type="dxa"/>
          </w:tcPr>
          <w:p w:rsidR="00632400" w:rsidRDefault="00632400">
            <w:pPr>
              <w:pStyle w:val="ConsPlusNormal"/>
              <w:jc w:val="center"/>
            </w:pPr>
            <w:r>
              <w:t>4 973,9</w:t>
            </w:r>
          </w:p>
        </w:tc>
        <w:tc>
          <w:tcPr>
            <w:tcW w:w="1814" w:type="dxa"/>
          </w:tcPr>
          <w:p w:rsidR="00632400" w:rsidRDefault="00632400">
            <w:pPr>
              <w:pStyle w:val="ConsPlusNormal"/>
              <w:jc w:val="center"/>
            </w:pPr>
            <w:r>
              <w:t>4 973,9</w:t>
            </w:r>
          </w:p>
        </w:tc>
        <w:tc>
          <w:tcPr>
            <w:tcW w:w="1814" w:type="dxa"/>
          </w:tcPr>
          <w:p w:rsidR="00632400" w:rsidRDefault="00632400">
            <w:pPr>
              <w:pStyle w:val="ConsPlusNormal"/>
              <w:jc w:val="center"/>
            </w:pPr>
            <w:r>
              <w:t>4 973,9</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бюджеты муниципальных образований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иные источники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val="restart"/>
          </w:tcPr>
          <w:p w:rsidR="00632400" w:rsidRDefault="00632400">
            <w:pPr>
              <w:pStyle w:val="ConsPlusNormal"/>
              <w:jc w:val="center"/>
            </w:pPr>
            <w:r>
              <w:t>2.1.</w:t>
            </w:r>
          </w:p>
        </w:tc>
        <w:tc>
          <w:tcPr>
            <w:tcW w:w="1587" w:type="dxa"/>
            <w:vMerge w:val="restart"/>
          </w:tcPr>
          <w:p w:rsidR="00632400" w:rsidRDefault="00632400">
            <w:pPr>
              <w:pStyle w:val="ConsPlusNormal"/>
              <w:jc w:val="center"/>
            </w:pPr>
            <w:r>
              <w:t>Основное мероприятие 2.1.</w:t>
            </w:r>
          </w:p>
        </w:tc>
        <w:tc>
          <w:tcPr>
            <w:tcW w:w="1928" w:type="dxa"/>
            <w:vMerge w:val="restart"/>
          </w:tcPr>
          <w:p w:rsidR="00632400" w:rsidRDefault="00632400">
            <w:pPr>
              <w:pStyle w:val="ConsPlusNormal"/>
              <w:jc w:val="center"/>
            </w:pPr>
            <w:r>
              <w:t>Оказание социальных услуг семьям с детьми, находящимся в трудной жизненной ситуации</w:t>
            </w:r>
          </w:p>
        </w:tc>
        <w:tc>
          <w:tcPr>
            <w:tcW w:w="1875" w:type="dxa"/>
          </w:tcPr>
          <w:p w:rsidR="00632400" w:rsidRDefault="00632400">
            <w:pPr>
              <w:pStyle w:val="ConsPlusNormal"/>
              <w:jc w:val="center"/>
            </w:pPr>
            <w:r>
              <w:t>Всего, в том числе:</w:t>
            </w:r>
          </w:p>
        </w:tc>
        <w:tc>
          <w:tcPr>
            <w:tcW w:w="1644" w:type="dxa"/>
          </w:tcPr>
          <w:p w:rsidR="00632400" w:rsidRDefault="00632400">
            <w:pPr>
              <w:pStyle w:val="ConsPlusNormal"/>
              <w:jc w:val="center"/>
            </w:pPr>
            <w:r>
              <w:t>5 181,9</w:t>
            </w:r>
          </w:p>
        </w:tc>
        <w:tc>
          <w:tcPr>
            <w:tcW w:w="1644" w:type="dxa"/>
          </w:tcPr>
          <w:p w:rsidR="00632400" w:rsidRDefault="00632400">
            <w:pPr>
              <w:pStyle w:val="ConsPlusNormal"/>
              <w:jc w:val="center"/>
            </w:pPr>
            <w:r>
              <w:t>5 589,9</w:t>
            </w:r>
          </w:p>
        </w:tc>
        <w:tc>
          <w:tcPr>
            <w:tcW w:w="1701" w:type="dxa"/>
          </w:tcPr>
          <w:p w:rsidR="00632400" w:rsidRDefault="00632400">
            <w:pPr>
              <w:pStyle w:val="ConsPlusNormal"/>
              <w:jc w:val="center"/>
            </w:pPr>
            <w:r>
              <w:t>4 382,0</w:t>
            </w:r>
          </w:p>
        </w:tc>
        <w:tc>
          <w:tcPr>
            <w:tcW w:w="1757" w:type="dxa"/>
          </w:tcPr>
          <w:p w:rsidR="00632400" w:rsidRDefault="00632400">
            <w:pPr>
              <w:pStyle w:val="ConsPlusNormal"/>
              <w:jc w:val="center"/>
            </w:pPr>
            <w:r>
              <w:t>5 039,1</w:t>
            </w:r>
          </w:p>
        </w:tc>
        <w:tc>
          <w:tcPr>
            <w:tcW w:w="1814" w:type="dxa"/>
          </w:tcPr>
          <w:p w:rsidR="00632400" w:rsidRDefault="00632400">
            <w:pPr>
              <w:pStyle w:val="ConsPlusNormal"/>
              <w:jc w:val="center"/>
            </w:pPr>
            <w:r>
              <w:t>5 039,1</w:t>
            </w:r>
          </w:p>
        </w:tc>
        <w:tc>
          <w:tcPr>
            <w:tcW w:w="1701" w:type="dxa"/>
          </w:tcPr>
          <w:p w:rsidR="00632400" w:rsidRDefault="00632400">
            <w:pPr>
              <w:pStyle w:val="ConsPlusNormal"/>
              <w:jc w:val="center"/>
            </w:pPr>
            <w:r>
              <w:t>5 039,1</w:t>
            </w:r>
          </w:p>
        </w:tc>
        <w:tc>
          <w:tcPr>
            <w:tcW w:w="1701" w:type="dxa"/>
          </w:tcPr>
          <w:p w:rsidR="00632400" w:rsidRDefault="00632400">
            <w:pPr>
              <w:pStyle w:val="ConsPlusNormal"/>
              <w:jc w:val="center"/>
            </w:pPr>
            <w:r>
              <w:t>5 039,1</w:t>
            </w:r>
          </w:p>
        </w:tc>
        <w:tc>
          <w:tcPr>
            <w:tcW w:w="1814" w:type="dxa"/>
          </w:tcPr>
          <w:p w:rsidR="00632400" w:rsidRDefault="00632400">
            <w:pPr>
              <w:pStyle w:val="ConsPlusNormal"/>
              <w:jc w:val="center"/>
            </w:pPr>
            <w:r>
              <w:t>5 039,1</w:t>
            </w:r>
          </w:p>
        </w:tc>
        <w:tc>
          <w:tcPr>
            <w:tcW w:w="1814" w:type="dxa"/>
          </w:tcPr>
          <w:p w:rsidR="00632400" w:rsidRDefault="00632400">
            <w:pPr>
              <w:pStyle w:val="ConsPlusNormal"/>
              <w:jc w:val="center"/>
            </w:pPr>
            <w:r>
              <w:t>5 039,1</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федеральный бюджет</w:t>
            </w:r>
          </w:p>
        </w:tc>
        <w:tc>
          <w:tcPr>
            <w:tcW w:w="1644" w:type="dxa"/>
          </w:tcPr>
          <w:p w:rsidR="00632400" w:rsidRDefault="00632400">
            <w:pPr>
              <w:pStyle w:val="ConsPlusNormal"/>
              <w:jc w:val="center"/>
            </w:pPr>
            <w:r>
              <w:t>65,2</w:t>
            </w:r>
          </w:p>
        </w:tc>
        <w:tc>
          <w:tcPr>
            <w:tcW w:w="1644" w:type="dxa"/>
          </w:tcPr>
          <w:p w:rsidR="00632400" w:rsidRDefault="00632400">
            <w:pPr>
              <w:pStyle w:val="ConsPlusNormal"/>
              <w:jc w:val="center"/>
            </w:pPr>
            <w:r>
              <w:t>65,2</w:t>
            </w:r>
          </w:p>
        </w:tc>
        <w:tc>
          <w:tcPr>
            <w:tcW w:w="1701" w:type="dxa"/>
          </w:tcPr>
          <w:p w:rsidR="00632400" w:rsidRDefault="00632400">
            <w:pPr>
              <w:pStyle w:val="ConsPlusNormal"/>
              <w:jc w:val="center"/>
            </w:pPr>
            <w:r>
              <w:t>65,2</w:t>
            </w:r>
          </w:p>
        </w:tc>
        <w:tc>
          <w:tcPr>
            <w:tcW w:w="1757" w:type="dxa"/>
          </w:tcPr>
          <w:p w:rsidR="00632400" w:rsidRDefault="00632400">
            <w:pPr>
              <w:pStyle w:val="ConsPlusNormal"/>
              <w:jc w:val="center"/>
            </w:pPr>
            <w:r>
              <w:t>65,2</w:t>
            </w:r>
          </w:p>
        </w:tc>
        <w:tc>
          <w:tcPr>
            <w:tcW w:w="1814" w:type="dxa"/>
          </w:tcPr>
          <w:p w:rsidR="00632400" w:rsidRDefault="00632400">
            <w:pPr>
              <w:pStyle w:val="ConsPlusNormal"/>
              <w:jc w:val="center"/>
            </w:pPr>
            <w:r>
              <w:t>65,2</w:t>
            </w:r>
          </w:p>
        </w:tc>
        <w:tc>
          <w:tcPr>
            <w:tcW w:w="1701" w:type="dxa"/>
          </w:tcPr>
          <w:p w:rsidR="00632400" w:rsidRDefault="00632400">
            <w:pPr>
              <w:pStyle w:val="ConsPlusNormal"/>
              <w:jc w:val="center"/>
            </w:pPr>
            <w:r>
              <w:t>65,2</w:t>
            </w:r>
          </w:p>
        </w:tc>
        <w:tc>
          <w:tcPr>
            <w:tcW w:w="1701" w:type="dxa"/>
          </w:tcPr>
          <w:p w:rsidR="00632400" w:rsidRDefault="00632400">
            <w:pPr>
              <w:pStyle w:val="ConsPlusNormal"/>
              <w:jc w:val="center"/>
            </w:pPr>
            <w:r>
              <w:t>65,2</w:t>
            </w:r>
          </w:p>
        </w:tc>
        <w:tc>
          <w:tcPr>
            <w:tcW w:w="1814" w:type="dxa"/>
          </w:tcPr>
          <w:p w:rsidR="00632400" w:rsidRDefault="00632400">
            <w:pPr>
              <w:pStyle w:val="ConsPlusNormal"/>
              <w:jc w:val="center"/>
            </w:pPr>
            <w:r>
              <w:t>65,2</w:t>
            </w:r>
          </w:p>
        </w:tc>
        <w:tc>
          <w:tcPr>
            <w:tcW w:w="1814" w:type="dxa"/>
          </w:tcPr>
          <w:p w:rsidR="00632400" w:rsidRDefault="00632400">
            <w:pPr>
              <w:pStyle w:val="ConsPlusNormal"/>
              <w:jc w:val="center"/>
            </w:pPr>
            <w:r>
              <w:t>65,2</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 Пензенской области</w:t>
            </w:r>
          </w:p>
        </w:tc>
        <w:tc>
          <w:tcPr>
            <w:tcW w:w="1644" w:type="dxa"/>
          </w:tcPr>
          <w:p w:rsidR="00632400" w:rsidRDefault="00632400">
            <w:pPr>
              <w:pStyle w:val="ConsPlusNormal"/>
              <w:jc w:val="center"/>
            </w:pPr>
            <w:r>
              <w:t>5 116,7</w:t>
            </w:r>
          </w:p>
        </w:tc>
        <w:tc>
          <w:tcPr>
            <w:tcW w:w="1644" w:type="dxa"/>
          </w:tcPr>
          <w:p w:rsidR="00632400" w:rsidRDefault="00632400">
            <w:pPr>
              <w:pStyle w:val="ConsPlusNormal"/>
              <w:jc w:val="center"/>
            </w:pPr>
            <w:r>
              <w:t>5 524,7</w:t>
            </w:r>
          </w:p>
        </w:tc>
        <w:tc>
          <w:tcPr>
            <w:tcW w:w="1701" w:type="dxa"/>
          </w:tcPr>
          <w:p w:rsidR="00632400" w:rsidRDefault="00632400">
            <w:pPr>
              <w:pStyle w:val="ConsPlusNormal"/>
              <w:jc w:val="center"/>
            </w:pPr>
            <w:r>
              <w:t>4 316,8</w:t>
            </w:r>
          </w:p>
        </w:tc>
        <w:tc>
          <w:tcPr>
            <w:tcW w:w="1757" w:type="dxa"/>
          </w:tcPr>
          <w:p w:rsidR="00632400" w:rsidRDefault="00632400">
            <w:pPr>
              <w:pStyle w:val="ConsPlusNormal"/>
              <w:jc w:val="center"/>
            </w:pPr>
            <w:r>
              <w:t>4 973,9</w:t>
            </w:r>
          </w:p>
        </w:tc>
        <w:tc>
          <w:tcPr>
            <w:tcW w:w="1814" w:type="dxa"/>
          </w:tcPr>
          <w:p w:rsidR="00632400" w:rsidRDefault="00632400">
            <w:pPr>
              <w:pStyle w:val="ConsPlusNormal"/>
              <w:jc w:val="center"/>
            </w:pPr>
            <w:r>
              <w:t>4 973,9</w:t>
            </w:r>
          </w:p>
        </w:tc>
        <w:tc>
          <w:tcPr>
            <w:tcW w:w="1701" w:type="dxa"/>
          </w:tcPr>
          <w:p w:rsidR="00632400" w:rsidRDefault="00632400">
            <w:pPr>
              <w:pStyle w:val="ConsPlusNormal"/>
              <w:jc w:val="center"/>
            </w:pPr>
            <w:r>
              <w:t>4 973,9</w:t>
            </w:r>
          </w:p>
        </w:tc>
        <w:tc>
          <w:tcPr>
            <w:tcW w:w="1701" w:type="dxa"/>
          </w:tcPr>
          <w:p w:rsidR="00632400" w:rsidRDefault="00632400">
            <w:pPr>
              <w:pStyle w:val="ConsPlusNormal"/>
              <w:jc w:val="center"/>
            </w:pPr>
            <w:r>
              <w:t>4 973,9</w:t>
            </w:r>
          </w:p>
        </w:tc>
        <w:tc>
          <w:tcPr>
            <w:tcW w:w="1814" w:type="dxa"/>
          </w:tcPr>
          <w:p w:rsidR="00632400" w:rsidRDefault="00632400">
            <w:pPr>
              <w:pStyle w:val="ConsPlusNormal"/>
              <w:jc w:val="center"/>
            </w:pPr>
            <w:r>
              <w:t>4 973,9</w:t>
            </w:r>
          </w:p>
        </w:tc>
        <w:tc>
          <w:tcPr>
            <w:tcW w:w="1814" w:type="dxa"/>
          </w:tcPr>
          <w:p w:rsidR="00632400" w:rsidRDefault="00632400">
            <w:pPr>
              <w:pStyle w:val="ConsPlusNormal"/>
              <w:jc w:val="center"/>
            </w:pPr>
            <w:r>
              <w:t>4 973,9</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бюджеты муниципальных образований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иные источники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val="restart"/>
          </w:tcPr>
          <w:p w:rsidR="00632400" w:rsidRDefault="00632400">
            <w:pPr>
              <w:pStyle w:val="ConsPlusNormal"/>
              <w:jc w:val="center"/>
            </w:pPr>
            <w:r>
              <w:t>3.</w:t>
            </w:r>
          </w:p>
        </w:tc>
        <w:tc>
          <w:tcPr>
            <w:tcW w:w="1587" w:type="dxa"/>
            <w:vMerge w:val="restart"/>
          </w:tcPr>
          <w:p w:rsidR="00632400" w:rsidRDefault="00632400">
            <w:pPr>
              <w:pStyle w:val="ConsPlusNormal"/>
              <w:jc w:val="center"/>
            </w:pPr>
            <w:hyperlink w:anchor="P475">
              <w:r>
                <w:rPr>
                  <w:color w:val="0000FF"/>
                </w:rPr>
                <w:t>Подпрограмма 3</w:t>
              </w:r>
            </w:hyperlink>
          </w:p>
        </w:tc>
        <w:tc>
          <w:tcPr>
            <w:tcW w:w="1928" w:type="dxa"/>
            <w:vMerge w:val="restart"/>
          </w:tcPr>
          <w:p w:rsidR="00632400" w:rsidRDefault="00632400">
            <w:pPr>
              <w:pStyle w:val="ConsPlusNormal"/>
              <w:jc w:val="center"/>
            </w:pPr>
            <w:r>
              <w:t>Старшее поколение Пензенской области</w:t>
            </w:r>
          </w:p>
        </w:tc>
        <w:tc>
          <w:tcPr>
            <w:tcW w:w="1875" w:type="dxa"/>
          </w:tcPr>
          <w:p w:rsidR="00632400" w:rsidRDefault="00632400">
            <w:pPr>
              <w:pStyle w:val="ConsPlusNormal"/>
              <w:jc w:val="center"/>
            </w:pPr>
            <w:r>
              <w:t>Всего, в том числе:</w:t>
            </w:r>
          </w:p>
        </w:tc>
        <w:tc>
          <w:tcPr>
            <w:tcW w:w="1644" w:type="dxa"/>
          </w:tcPr>
          <w:p w:rsidR="00632400" w:rsidRDefault="00632400">
            <w:pPr>
              <w:pStyle w:val="ConsPlusNormal"/>
              <w:jc w:val="center"/>
            </w:pPr>
            <w:r>
              <w:t>45 408,7</w:t>
            </w:r>
          </w:p>
        </w:tc>
        <w:tc>
          <w:tcPr>
            <w:tcW w:w="1644" w:type="dxa"/>
          </w:tcPr>
          <w:p w:rsidR="00632400" w:rsidRDefault="00632400">
            <w:pPr>
              <w:pStyle w:val="ConsPlusNormal"/>
              <w:jc w:val="center"/>
            </w:pPr>
            <w:r>
              <w:t>347,8</w:t>
            </w:r>
          </w:p>
        </w:tc>
        <w:tc>
          <w:tcPr>
            <w:tcW w:w="1701" w:type="dxa"/>
          </w:tcPr>
          <w:p w:rsidR="00632400" w:rsidRDefault="00632400">
            <w:pPr>
              <w:pStyle w:val="ConsPlusNormal"/>
              <w:jc w:val="center"/>
            </w:pPr>
            <w:r>
              <w:t>3 063,9</w:t>
            </w:r>
          </w:p>
        </w:tc>
        <w:tc>
          <w:tcPr>
            <w:tcW w:w="1757" w:type="dxa"/>
          </w:tcPr>
          <w:p w:rsidR="00632400" w:rsidRDefault="00632400">
            <w:pPr>
              <w:pStyle w:val="ConsPlusNormal"/>
              <w:jc w:val="center"/>
            </w:pPr>
            <w:r>
              <w:t>96 727,6</w:t>
            </w:r>
          </w:p>
        </w:tc>
        <w:tc>
          <w:tcPr>
            <w:tcW w:w="1814" w:type="dxa"/>
          </w:tcPr>
          <w:p w:rsidR="00632400" w:rsidRDefault="00632400">
            <w:pPr>
              <w:pStyle w:val="ConsPlusNormal"/>
              <w:jc w:val="center"/>
            </w:pPr>
            <w:r>
              <w:t>98 647,8</w:t>
            </w:r>
          </w:p>
        </w:tc>
        <w:tc>
          <w:tcPr>
            <w:tcW w:w="1701" w:type="dxa"/>
          </w:tcPr>
          <w:p w:rsidR="00632400" w:rsidRDefault="00632400">
            <w:pPr>
              <w:pStyle w:val="ConsPlusNormal"/>
              <w:jc w:val="center"/>
            </w:pPr>
            <w:r>
              <w:t>106 233,6</w:t>
            </w:r>
          </w:p>
        </w:tc>
        <w:tc>
          <w:tcPr>
            <w:tcW w:w="1701" w:type="dxa"/>
          </w:tcPr>
          <w:p w:rsidR="00632400" w:rsidRDefault="00632400">
            <w:pPr>
              <w:pStyle w:val="ConsPlusNormal"/>
              <w:jc w:val="center"/>
            </w:pPr>
            <w:r>
              <w:t>106 233,6</w:t>
            </w:r>
          </w:p>
        </w:tc>
        <w:tc>
          <w:tcPr>
            <w:tcW w:w="1814" w:type="dxa"/>
          </w:tcPr>
          <w:p w:rsidR="00632400" w:rsidRDefault="00632400">
            <w:pPr>
              <w:pStyle w:val="ConsPlusNormal"/>
              <w:jc w:val="center"/>
            </w:pPr>
            <w:r>
              <w:t>106 233,6</w:t>
            </w:r>
          </w:p>
        </w:tc>
        <w:tc>
          <w:tcPr>
            <w:tcW w:w="1814" w:type="dxa"/>
          </w:tcPr>
          <w:p w:rsidR="00632400" w:rsidRDefault="00632400">
            <w:pPr>
              <w:pStyle w:val="ConsPlusNormal"/>
              <w:jc w:val="center"/>
            </w:pPr>
            <w:r>
              <w:t>106 233,6</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федеральный бюджет</w:t>
            </w:r>
          </w:p>
        </w:tc>
        <w:tc>
          <w:tcPr>
            <w:tcW w:w="1644" w:type="dxa"/>
          </w:tcPr>
          <w:p w:rsidR="00632400" w:rsidRDefault="00632400">
            <w:pPr>
              <w:pStyle w:val="ConsPlusNormal"/>
              <w:jc w:val="center"/>
            </w:pPr>
            <w:r>
              <w:t>42 622,2</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85 221,5</w:t>
            </w:r>
          </w:p>
        </w:tc>
        <w:tc>
          <w:tcPr>
            <w:tcW w:w="1814" w:type="dxa"/>
          </w:tcPr>
          <w:p w:rsidR="00632400" w:rsidRDefault="00632400">
            <w:pPr>
              <w:pStyle w:val="ConsPlusNormal"/>
              <w:jc w:val="center"/>
            </w:pPr>
            <w:r>
              <w:t>85 221,5</w:t>
            </w:r>
          </w:p>
        </w:tc>
        <w:tc>
          <w:tcPr>
            <w:tcW w:w="1701" w:type="dxa"/>
          </w:tcPr>
          <w:p w:rsidR="00632400" w:rsidRDefault="00632400">
            <w:pPr>
              <w:pStyle w:val="ConsPlusNormal"/>
              <w:jc w:val="center"/>
            </w:pPr>
            <w:r>
              <w:t>92 731,4</w:t>
            </w:r>
          </w:p>
        </w:tc>
        <w:tc>
          <w:tcPr>
            <w:tcW w:w="1701" w:type="dxa"/>
          </w:tcPr>
          <w:p w:rsidR="00632400" w:rsidRDefault="00632400">
            <w:pPr>
              <w:pStyle w:val="ConsPlusNormal"/>
              <w:jc w:val="center"/>
            </w:pPr>
            <w:r>
              <w:t>92 731,4</w:t>
            </w:r>
          </w:p>
        </w:tc>
        <w:tc>
          <w:tcPr>
            <w:tcW w:w="1814" w:type="dxa"/>
          </w:tcPr>
          <w:p w:rsidR="00632400" w:rsidRDefault="00632400">
            <w:pPr>
              <w:pStyle w:val="ConsPlusNormal"/>
              <w:jc w:val="center"/>
            </w:pPr>
            <w:r>
              <w:t>92 731,4</w:t>
            </w:r>
          </w:p>
        </w:tc>
        <w:tc>
          <w:tcPr>
            <w:tcW w:w="1814" w:type="dxa"/>
          </w:tcPr>
          <w:p w:rsidR="00632400" w:rsidRDefault="00632400">
            <w:pPr>
              <w:pStyle w:val="ConsPlusNormal"/>
              <w:jc w:val="center"/>
            </w:pPr>
            <w:r>
              <w:t>92 731,4</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 Пензенской области</w:t>
            </w:r>
          </w:p>
        </w:tc>
        <w:tc>
          <w:tcPr>
            <w:tcW w:w="1644" w:type="dxa"/>
          </w:tcPr>
          <w:p w:rsidR="00632400" w:rsidRDefault="00632400">
            <w:pPr>
              <w:pStyle w:val="ConsPlusNormal"/>
              <w:jc w:val="center"/>
            </w:pPr>
            <w:r>
              <w:t>2 593,1</w:t>
            </w:r>
          </w:p>
        </w:tc>
        <w:tc>
          <w:tcPr>
            <w:tcW w:w="1644" w:type="dxa"/>
          </w:tcPr>
          <w:p w:rsidR="00632400" w:rsidRDefault="00632400">
            <w:pPr>
              <w:pStyle w:val="ConsPlusNormal"/>
              <w:jc w:val="center"/>
            </w:pPr>
            <w:r>
              <w:t>347,8</w:t>
            </w:r>
          </w:p>
        </w:tc>
        <w:tc>
          <w:tcPr>
            <w:tcW w:w="1701" w:type="dxa"/>
          </w:tcPr>
          <w:p w:rsidR="00632400" w:rsidRDefault="00632400">
            <w:pPr>
              <w:pStyle w:val="ConsPlusNormal"/>
              <w:jc w:val="center"/>
            </w:pPr>
            <w:r>
              <w:t>3 063,9</w:t>
            </w:r>
          </w:p>
        </w:tc>
        <w:tc>
          <w:tcPr>
            <w:tcW w:w="1757" w:type="dxa"/>
          </w:tcPr>
          <w:p w:rsidR="00632400" w:rsidRDefault="00632400">
            <w:pPr>
              <w:pStyle w:val="ConsPlusNormal"/>
              <w:jc w:val="center"/>
            </w:pPr>
            <w:r>
              <w:t>11 506,1</w:t>
            </w:r>
          </w:p>
        </w:tc>
        <w:tc>
          <w:tcPr>
            <w:tcW w:w="1814" w:type="dxa"/>
          </w:tcPr>
          <w:p w:rsidR="00632400" w:rsidRDefault="00632400">
            <w:pPr>
              <w:pStyle w:val="ConsPlusNormal"/>
              <w:jc w:val="center"/>
            </w:pPr>
            <w:r>
              <w:t>13 426,3</w:t>
            </w:r>
          </w:p>
        </w:tc>
        <w:tc>
          <w:tcPr>
            <w:tcW w:w="1701" w:type="dxa"/>
          </w:tcPr>
          <w:p w:rsidR="00632400" w:rsidRDefault="00632400">
            <w:pPr>
              <w:pStyle w:val="ConsPlusNormal"/>
              <w:jc w:val="center"/>
            </w:pPr>
            <w:r>
              <w:t>13 502,2</w:t>
            </w:r>
          </w:p>
        </w:tc>
        <w:tc>
          <w:tcPr>
            <w:tcW w:w="1701" w:type="dxa"/>
          </w:tcPr>
          <w:p w:rsidR="00632400" w:rsidRDefault="00632400">
            <w:pPr>
              <w:pStyle w:val="ConsPlusNormal"/>
              <w:jc w:val="center"/>
            </w:pPr>
            <w:r>
              <w:t>13 502,2</w:t>
            </w:r>
          </w:p>
        </w:tc>
        <w:tc>
          <w:tcPr>
            <w:tcW w:w="1814" w:type="dxa"/>
          </w:tcPr>
          <w:p w:rsidR="00632400" w:rsidRDefault="00632400">
            <w:pPr>
              <w:pStyle w:val="ConsPlusNormal"/>
              <w:jc w:val="center"/>
            </w:pPr>
            <w:r>
              <w:t>13 502,2</w:t>
            </w:r>
          </w:p>
        </w:tc>
        <w:tc>
          <w:tcPr>
            <w:tcW w:w="1814" w:type="dxa"/>
          </w:tcPr>
          <w:p w:rsidR="00632400" w:rsidRDefault="00632400">
            <w:pPr>
              <w:pStyle w:val="ConsPlusNormal"/>
              <w:jc w:val="center"/>
            </w:pPr>
            <w:r>
              <w:t>13 502,2</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бюджеты муниципальных образований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иные источники</w:t>
            </w:r>
          </w:p>
        </w:tc>
        <w:tc>
          <w:tcPr>
            <w:tcW w:w="1644" w:type="dxa"/>
          </w:tcPr>
          <w:p w:rsidR="00632400" w:rsidRDefault="00632400">
            <w:pPr>
              <w:pStyle w:val="ConsPlusNormal"/>
              <w:jc w:val="center"/>
            </w:pPr>
            <w:r>
              <w:t>193,4</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val="restart"/>
          </w:tcPr>
          <w:p w:rsidR="00632400" w:rsidRDefault="00632400">
            <w:pPr>
              <w:pStyle w:val="ConsPlusNormal"/>
              <w:jc w:val="center"/>
            </w:pPr>
            <w:r>
              <w:t>3.1.</w:t>
            </w:r>
          </w:p>
        </w:tc>
        <w:tc>
          <w:tcPr>
            <w:tcW w:w="1587" w:type="dxa"/>
            <w:vMerge w:val="restart"/>
          </w:tcPr>
          <w:p w:rsidR="00632400" w:rsidRDefault="00632400">
            <w:pPr>
              <w:pStyle w:val="ConsPlusNormal"/>
              <w:jc w:val="center"/>
            </w:pPr>
            <w:r>
              <w:t>Основное мероприятие 3.1.</w:t>
            </w:r>
          </w:p>
        </w:tc>
        <w:tc>
          <w:tcPr>
            <w:tcW w:w="1928" w:type="dxa"/>
            <w:vMerge w:val="restart"/>
          </w:tcPr>
          <w:p w:rsidR="00632400" w:rsidRDefault="00632400">
            <w:pPr>
              <w:pStyle w:val="ConsPlusNormal"/>
              <w:jc w:val="center"/>
            </w:pPr>
            <w:r>
              <w:t>Модернизация и развитие материально-технической базы учреждений социального обслуживания граждан пожилого возраста, инвалидов</w:t>
            </w:r>
          </w:p>
        </w:tc>
        <w:tc>
          <w:tcPr>
            <w:tcW w:w="1875" w:type="dxa"/>
          </w:tcPr>
          <w:p w:rsidR="00632400" w:rsidRDefault="00632400">
            <w:pPr>
              <w:pStyle w:val="ConsPlusNormal"/>
              <w:jc w:val="center"/>
            </w:pPr>
            <w:r>
              <w:t>Всего, в том числе:</w:t>
            </w:r>
          </w:p>
        </w:tc>
        <w:tc>
          <w:tcPr>
            <w:tcW w:w="1644" w:type="dxa"/>
          </w:tcPr>
          <w:p w:rsidR="00632400" w:rsidRDefault="00632400">
            <w:pPr>
              <w:pStyle w:val="ConsPlusNormal"/>
              <w:jc w:val="center"/>
            </w:pPr>
            <w:r>
              <w:t>1 517,6</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федеральный бюджет</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 Пензенской области</w:t>
            </w:r>
          </w:p>
        </w:tc>
        <w:tc>
          <w:tcPr>
            <w:tcW w:w="1644" w:type="dxa"/>
          </w:tcPr>
          <w:p w:rsidR="00632400" w:rsidRDefault="00632400">
            <w:pPr>
              <w:pStyle w:val="ConsPlusNormal"/>
              <w:jc w:val="center"/>
            </w:pPr>
            <w:r>
              <w:t>1 324,2</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бюджеты муниципальных образований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иные источники</w:t>
            </w:r>
          </w:p>
        </w:tc>
        <w:tc>
          <w:tcPr>
            <w:tcW w:w="1644" w:type="dxa"/>
          </w:tcPr>
          <w:p w:rsidR="00632400" w:rsidRDefault="00632400">
            <w:pPr>
              <w:pStyle w:val="ConsPlusNormal"/>
              <w:jc w:val="center"/>
            </w:pPr>
            <w:r>
              <w:t>193,4</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val="restart"/>
          </w:tcPr>
          <w:p w:rsidR="00632400" w:rsidRDefault="00632400">
            <w:pPr>
              <w:pStyle w:val="ConsPlusNormal"/>
              <w:jc w:val="center"/>
            </w:pPr>
            <w:r>
              <w:t>3.2.</w:t>
            </w:r>
          </w:p>
        </w:tc>
        <w:tc>
          <w:tcPr>
            <w:tcW w:w="1587" w:type="dxa"/>
            <w:vMerge w:val="restart"/>
          </w:tcPr>
          <w:p w:rsidR="00632400" w:rsidRDefault="00632400">
            <w:pPr>
              <w:pStyle w:val="ConsPlusNormal"/>
              <w:jc w:val="center"/>
            </w:pPr>
            <w:r>
              <w:t>Основное мероприятие 3.2.</w:t>
            </w:r>
          </w:p>
        </w:tc>
        <w:tc>
          <w:tcPr>
            <w:tcW w:w="1928" w:type="dxa"/>
            <w:vMerge w:val="restart"/>
          </w:tcPr>
          <w:p w:rsidR="00632400" w:rsidRDefault="00632400">
            <w:pPr>
              <w:pStyle w:val="ConsPlusNormal"/>
              <w:jc w:val="center"/>
            </w:pPr>
            <w:r>
              <w:t>Предоставление гражданам пожилого возраста, инвалидам различного вида услуг и меры по поддержке активного образа жизни</w:t>
            </w:r>
          </w:p>
        </w:tc>
        <w:tc>
          <w:tcPr>
            <w:tcW w:w="1875" w:type="dxa"/>
          </w:tcPr>
          <w:p w:rsidR="00632400" w:rsidRDefault="00632400">
            <w:pPr>
              <w:pStyle w:val="ConsPlusNormal"/>
              <w:jc w:val="center"/>
            </w:pPr>
            <w:r>
              <w:t>Всего, в том числе:</w:t>
            </w:r>
          </w:p>
        </w:tc>
        <w:tc>
          <w:tcPr>
            <w:tcW w:w="1644" w:type="dxa"/>
          </w:tcPr>
          <w:p w:rsidR="00632400" w:rsidRDefault="00632400">
            <w:pPr>
              <w:pStyle w:val="ConsPlusNormal"/>
              <w:jc w:val="center"/>
            </w:pPr>
            <w:r>
              <w:t>1 268,9</w:t>
            </w:r>
          </w:p>
        </w:tc>
        <w:tc>
          <w:tcPr>
            <w:tcW w:w="1644" w:type="dxa"/>
          </w:tcPr>
          <w:p w:rsidR="00632400" w:rsidRDefault="00632400">
            <w:pPr>
              <w:pStyle w:val="ConsPlusNormal"/>
              <w:jc w:val="center"/>
            </w:pPr>
            <w:r>
              <w:t>347,8</w:t>
            </w:r>
          </w:p>
        </w:tc>
        <w:tc>
          <w:tcPr>
            <w:tcW w:w="1701" w:type="dxa"/>
          </w:tcPr>
          <w:p w:rsidR="00632400" w:rsidRDefault="00632400">
            <w:pPr>
              <w:pStyle w:val="ConsPlusNormal"/>
              <w:jc w:val="center"/>
            </w:pPr>
            <w:r>
              <w:t>3 063,9</w:t>
            </w:r>
          </w:p>
        </w:tc>
        <w:tc>
          <w:tcPr>
            <w:tcW w:w="1757" w:type="dxa"/>
          </w:tcPr>
          <w:p w:rsidR="00632400" w:rsidRDefault="00632400">
            <w:pPr>
              <w:pStyle w:val="ConsPlusNormal"/>
              <w:jc w:val="center"/>
            </w:pPr>
            <w:r>
              <w:t>10 645,3</w:t>
            </w:r>
          </w:p>
        </w:tc>
        <w:tc>
          <w:tcPr>
            <w:tcW w:w="1814" w:type="dxa"/>
          </w:tcPr>
          <w:p w:rsidR="00632400" w:rsidRDefault="00632400">
            <w:pPr>
              <w:pStyle w:val="ConsPlusNormal"/>
              <w:jc w:val="center"/>
            </w:pPr>
            <w:r>
              <w:t>12 565,5</w:t>
            </w:r>
          </w:p>
        </w:tc>
        <w:tc>
          <w:tcPr>
            <w:tcW w:w="1701" w:type="dxa"/>
          </w:tcPr>
          <w:p w:rsidR="00632400" w:rsidRDefault="00632400">
            <w:pPr>
              <w:pStyle w:val="ConsPlusNormal"/>
              <w:jc w:val="center"/>
            </w:pPr>
            <w:r>
              <w:t>12 565,5</w:t>
            </w:r>
          </w:p>
        </w:tc>
        <w:tc>
          <w:tcPr>
            <w:tcW w:w="1701" w:type="dxa"/>
          </w:tcPr>
          <w:p w:rsidR="00632400" w:rsidRDefault="00632400">
            <w:pPr>
              <w:pStyle w:val="ConsPlusNormal"/>
              <w:jc w:val="center"/>
            </w:pPr>
            <w:r>
              <w:t>12 565,5</w:t>
            </w:r>
          </w:p>
        </w:tc>
        <w:tc>
          <w:tcPr>
            <w:tcW w:w="1814" w:type="dxa"/>
          </w:tcPr>
          <w:p w:rsidR="00632400" w:rsidRDefault="00632400">
            <w:pPr>
              <w:pStyle w:val="ConsPlusNormal"/>
              <w:jc w:val="center"/>
            </w:pPr>
            <w:r>
              <w:t>12 565,5</w:t>
            </w:r>
          </w:p>
        </w:tc>
        <w:tc>
          <w:tcPr>
            <w:tcW w:w="1814" w:type="dxa"/>
          </w:tcPr>
          <w:p w:rsidR="00632400" w:rsidRDefault="00632400">
            <w:pPr>
              <w:pStyle w:val="ConsPlusNormal"/>
              <w:jc w:val="center"/>
            </w:pPr>
            <w:r>
              <w:t>12 565,5</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федеральный бюджет</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 Пензенской области</w:t>
            </w:r>
          </w:p>
        </w:tc>
        <w:tc>
          <w:tcPr>
            <w:tcW w:w="1644" w:type="dxa"/>
          </w:tcPr>
          <w:p w:rsidR="00632400" w:rsidRDefault="00632400">
            <w:pPr>
              <w:pStyle w:val="ConsPlusNormal"/>
              <w:jc w:val="center"/>
            </w:pPr>
            <w:r>
              <w:t>1 268,9</w:t>
            </w:r>
          </w:p>
        </w:tc>
        <w:tc>
          <w:tcPr>
            <w:tcW w:w="1644" w:type="dxa"/>
          </w:tcPr>
          <w:p w:rsidR="00632400" w:rsidRDefault="00632400">
            <w:pPr>
              <w:pStyle w:val="ConsPlusNormal"/>
              <w:jc w:val="center"/>
            </w:pPr>
            <w:r>
              <w:t>347,8</w:t>
            </w:r>
          </w:p>
        </w:tc>
        <w:tc>
          <w:tcPr>
            <w:tcW w:w="1701" w:type="dxa"/>
          </w:tcPr>
          <w:p w:rsidR="00632400" w:rsidRDefault="00632400">
            <w:pPr>
              <w:pStyle w:val="ConsPlusNormal"/>
              <w:jc w:val="center"/>
            </w:pPr>
            <w:r>
              <w:t>3 063,9</w:t>
            </w:r>
          </w:p>
        </w:tc>
        <w:tc>
          <w:tcPr>
            <w:tcW w:w="1757" w:type="dxa"/>
          </w:tcPr>
          <w:p w:rsidR="00632400" w:rsidRDefault="00632400">
            <w:pPr>
              <w:pStyle w:val="ConsPlusNormal"/>
              <w:jc w:val="center"/>
            </w:pPr>
            <w:r>
              <w:t>10 645,3</w:t>
            </w:r>
          </w:p>
        </w:tc>
        <w:tc>
          <w:tcPr>
            <w:tcW w:w="1814" w:type="dxa"/>
          </w:tcPr>
          <w:p w:rsidR="00632400" w:rsidRDefault="00632400">
            <w:pPr>
              <w:pStyle w:val="ConsPlusNormal"/>
              <w:jc w:val="center"/>
            </w:pPr>
            <w:r>
              <w:t>12 565,5</w:t>
            </w:r>
          </w:p>
        </w:tc>
        <w:tc>
          <w:tcPr>
            <w:tcW w:w="1701" w:type="dxa"/>
          </w:tcPr>
          <w:p w:rsidR="00632400" w:rsidRDefault="00632400">
            <w:pPr>
              <w:pStyle w:val="ConsPlusNormal"/>
              <w:jc w:val="center"/>
            </w:pPr>
            <w:r>
              <w:t>12 565,5</w:t>
            </w:r>
          </w:p>
        </w:tc>
        <w:tc>
          <w:tcPr>
            <w:tcW w:w="1701" w:type="dxa"/>
          </w:tcPr>
          <w:p w:rsidR="00632400" w:rsidRDefault="00632400">
            <w:pPr>
              <w:pStyle w:val="ConsPlusNormal"/>
              <w:jc w:val="center"/>
            </w:pPr>
            <w:r>
              <w:t>12 565,5</w:t>
            </w:r>
          </w:p>
        </w:tc>
        <w:tc>
          <w:tcPr>
            <w:tcW w:w="1814" w:type="dxa"/>
          </w:tcPr>
          <w:p w:rsidR="00632400" w:rsidRDefault="00632400">
            <w:pPr>
              <w:pStyle w:val="ConsPlusNormal"/>
              <w:jc w:val="center"/>
            </w:pPr>
            <w:r>
              <w:t>12 565,5</w:t>
            </w:r>
          </w:p>
        </w:tc>
        <w:tc>
          <w:tcPr>
            <w:tcW w:w="1814" w:type="dxa"/>
          </w:tcPr>
          <w:p w:rsidR="00632400" w:rsidRDefault="00632400">
            <w:pPr>
              <w:pStyle w:val="ConsPlusNormal"/>
              <w:jc w:val="center"/>
            </w:pPr>
            <w:r>
              <w:t>12 565,5</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бюджеты муниципальных образований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иные источники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val="restart"/>
          </w:tcPr>
          <w:p w:rsidR="00632400" w:rsidRDefault="00632400">
            <w:pPr>
              <w:pStyle w:val="ConsPlusNormal"/>
              <w:jc w:val="center"/>
            </w:pPr>
            <w:r>
              <w:t>3.3.</w:t>
            </w:r>
          </w:p>
        </w:tc>
        <w:tc>
          <w:tcPr>
            <w:tcW w:w="1587" w:type="dxa"/>
            <w:vMerge w:val="restart"/>
          </w:tcPr>
          <w:p w:rsidR="00632400" w:rsidRDefault="00632400">
            <w:pPr>
              <w:pStyle w:val="ConsPlusNormal"/>
              <w:jc w:val="center"/>
            </w:pPr>
            <w:r>
              <w:t>Основное мероприятие 3.3.</w:t>
            </w:r>
          </w:p>
        </w:tc>
        <w:tc>
          <w:tcPr>
            <w:tcW w:w="1928" w:type="dxa"/>
            <w:vMerge w:val="restart"/>
          </w:tcPr>
          <w:p w:rsidR="00632400" w:rsidRDefault="00632400">
            <w:pPr>
              <w:pStyle w:val="ConsPlusNormal"/>
              <w:jc w:val="center"/>
            </w:pPr>
            <w:r>
              <w:t>Основное мероприятие 3.3. "Обеспечение доступности социально ориентированных некоммерческих организаций к бюджетным средствам, выделяемым на предоставление гражданам услуг в сфере социального обслуживания (СОНКО)"</w:t>
            </w:r>
          </w:p>
        </w:tc>
        <w:tc>
          <w:tcPr>
            <w:tcW w:w="1875" w:type="dxa"/>
          </w:tcPr>
          <w:p w:rsidR="00632400" w:rsidRDefault="00632400">
            <w:pPr>
              <w:pStyle w:val="ConsPlusNormal"/>
              <w:jc w:val="center"/>
            </w:pPr>
            <w:r>
              <w:t>Всего, в том числе:</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федеральный бюджет</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бюджеты муниципальных образований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иные источники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val="restart"/>
          </w:tcPr>
          <w:p w:rsidR="00632400" w:rsidRDefault="00632400">
            <w:pPr>
              <w:pStyle w:val="ConsPlusNormal"/>
              <w:jc w:val="center"/>
            </w:pPr>
            <w:r>
              <w:t>3.4.</w:t>
            </w:r>
          </w:p>
        </w:tc>
        <w:tc>
          <w:tcPr>
            <w:tcW w:w="1587" w:type="dxa"/>
            <w:vMerge w:val="restart"/>
          </w:tcPr>
          <w:p w:rsidR="00632400" w:rsidRDefault="00632400">
            <w:pPr>
              <w:pStyle w:val="ConsPlusNormal"/>
              <w:jc w:val="center"/>
            </w:pPr>
            <w:r>
              <w:t>Основное мероприятие (Н01-3)</w:t>
            </w:r>
          </w:p>
        </w:tc>
        <w:tc>
          <w:tcPr>
            <w:tcW w:w="1928" w:type="dxa"/>
            <w:vMerge w:val="restart"/>
          </w:tcPr>
          <w:p w:rsidR="00632400" w:rsidRDefault="00632400">
            <w:pPr>
              <w:pStyle w:val="ConsPlusNormal"/>
              <w:jc w:val="center"/>
            </w:pPr>
            <w:r>
              <w:t>Увеличение периода активного долголетия и продолжительности здоровой жизни</w:t>
            </w:r>
          </w:p>
        </w:tc>
        <w:tc>
          <w:tcPr>
            <w:tcW w:w="1875" w:type="dxa"/>
          </w:tcPr>
          <w:p w:rsidR="00632400" w:rsidRDefault="00632400">
            <w:pPr>
              <w:pStyle w:val="ConsPlusNormal"/>
              <w:jc w:val="center"/>
            </w:pPr>
            <w:r>
              <w:t>Всего, в том числе:</w:t>
            </w:r>
          </w:p>
        </w:tc>
        <w:tc>
          <w:tcPr>
            <w:tcW w:w="1644" w:type="dxa"/>
          </w:tcPr>
          <w:p w:rsidR="00632400" w:rsidRDefault="00632400">
            <w:pPr>
              <w:pStyle w:val="ConsPlusNormal"/>
              <w:jc w:val="center"/>
            </w:pPr>
            <w:r>
              <w:t>42 622,2</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федеральный бюджет</w:t>
            </w:r>
          </w:p>
        </w:tc>
        <w:tc>
          <w:tcPr>
            <w:tcW w:w="1644" w:type="dxa"/>
          </w:tcPr>
          <w:p w:rsidR="00632400" w:rsidRDefault="00632400">
            <w:pPr>
              <w:pStyle w:val="ConsPlusNormal"/>
              <w:jc w:val="center"/>
            </w:pPr>
            <w:r>
              <w:t>42 622,2</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бюджеты муниципальных образований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иные источники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val="restart"/>
          </w:tcPr>
          <w:p w:rsidR="00632400" w:rsidRDefault="00632400">
            <w:pPr>
              <w:pStyle w:val="ConsPlusNormal"/>
              <w:jc w:val="center"/>
            </w:pPr>
            <w:r>
              <w:t>3.5.</w:t>
            </w:r>
          </w:p>
        </w:tc>
        <w:tc>
          <w:tcPr>
            <w:tcW w:w="1587" w:type="dxa"/>
            <w:vMerge w:val="restart"/>
          </w:tcPr>
          <w:p w:rsidR="00632400" w:rsidRDefault="00632400">
            <w:pPr>
              <w:pStyle w:val="ConsPlusNormal"/>
              <w:jc w:val="center"/>
            </w:pPr>
            <w:r>
              <w:t>Основное мероприятие 3.5.</w:t>
            </w:r>
          </w:p>
        </w:tc>
        <w:tc>
          <w:tcPr>
            <w:tcW w:w="1928" w:type="dxa"/>
            <w:vMerge w:val="restart"/>
          </w:tcPr>
          <w:p w:rsidR="00632400" w:rsidRDefault="00632400">
            <w:pPr>
              <w:pStyle w:val="ConsPlusNormal"/>
              <w:jc w:val="center"/>
            </w:pPr>
            <w:r>
              <w:t>Создание системы долговременного ухода за гражданами пожилого возраста и инвалидами</w:t>
            </w:r>
          </w:p>
        </w:tc>
        <w:tc>
          <w:tcPr>
            <w:tcW w:w="1875" w:type="dxa"/>
          </w:tcPr>
          <w:p w:rsidR="00632400" w:rsidRDefault="00632400">
            <w:pPr>
              <w:pStyle w:val="ConsPlusNormal"/>
              <w:jc w:val="center"/>
            </w:pPr>
            <w:r>
              <w:t>Всего, в том числе:</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86 082,3</w:t>
            </w:r>
          </w:p>
        </w:tc>
        <w:tc>
          <w:tcPr>
            <w:tcW w:w="1814" w:type="dxa"/>
          </w:tcPr>
          <w:p w:rsidR="00632400" w:rsidRDefault="00632400">
            <w:pPr>
              <w:pStyle w:val="ConsPlusNormal"/>
              <w:jc w:val="center"/>
            </w:pPr>
            <w:r>
              <w:t>86 082,3</w:t>
            </w:r>
          </w:p>
        </w:tc>
        <w:tc>
          <w:tcPr>
            <w:tcW w:w="1701" w:type="dxa"/>
          </w:tcPr>
          <w:p w:rsidR="00632400" w:rsidRDefault="00632400">
            <w:pPr>
              <w:pStyle w:val="ConsPlusNormal"/>
              <w:jc w:val="center"/>
            </w:pPr>
            <w:r>
              <w:t>93 668,1</w:t>
            </w:r>
          </w:p>
        </w:tc>
        <w:tc>
          <w:tcPr>
            <w:tcW w:w="1701" w:type="dxa"/>
          </w:tcPr>
          <w:p w:rsidR="00632400" w:rsidRDefault="00632400">
            <w:pPr>
              <w:pStyle w:val="ConsPlusNormal"/>
              <w:jc w:val="center"/>
            </w:pPr>
            <w:r>
              <w:t>93 668,1</w:t>
            </w:r>
          </w:p>
        </w:tc>
        <w:tc>
          <w:tcPr>
            <w:tcW w:w="1814" w:type="dxa"/>
          </w:tcPr>
          <w:p w:rsidR="00632400" w:rsidRDefault="00632400">
            <w:pPr>
              <w:pStyle w:val="ConsPlusNormal"/>
              <w:jc w:val="center"/>
            </w:pPr>
            <w:r>
              <w:t>93 668,1</w:t>
            </w:r>
          </w:p>
        </w:tc>
        <w:tc>
          <w:tcPr>
            <w:tcW w:w="1814" w:type="dxa"/>
          </w:tcPr>
          <w:p w:rsidR="00632400" w:rsidRDefault="00632400">
            <w:pPr>
              <w:pStyle w:val="ConsPlusNormal"/>
              <w:jc w:val="center"/>
            </w:pPr>
            <w:r>
              <w:t>93 668,1</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федеральный бюджет</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85 221,5</w:t>
            </w:r>
          </w:p>
        </w:tc>
        <w:tc>
          <w:tcPr>
            <w:tcW w:w="1814" w:type="dxa"/>
          </w:tcPr>
          <w:p w:rsidR="00632400" w:rsidRDefault="00632400">
            <w:pPr>
              <w:pStyle w:val="ConsPlusNormal"/>
              <w:jc w:val="center"/>
            </w:pPr>
            <w:r>
              <w:t>85 221,5</w:t>
            </w:r>
          </w:p>
        </w:tc>
        <w:tc>
          <w:tcPr>
            <w:tcW w:w="1701" w:type="dxa"/>
          </w:tcPr>
          <w:p w:rsidR="00632400" w:rsidRDefault="00632400">
            <w:pPr>
              <w:pStyle w:val="ConsPlusNormal"/>
              <w:jc w:val="center"/>
            </w:pPr>
            <w:r>
              <w:t>92 731,4</w:t>
            </w:r>
          </w:p>
        </w:tc>
        <w:tc>
          <w:tcPr>
            <w:tcW w:w="1701" w:type="dxa"/>
          </w:tcPr>
          <w:p w:rsidR="00632400" w:rsidRDefault="00632400">
            <w:pPr>
              <w:pStyle w:val="ConsPlusNormal"/>
              <w:jc w:val="center"/>
            </w:pPr>
            <w:r>
              <w:t>92 731,4</w:t>
            </w:r>
          </w:p>
        </w:tc>
        <w:tc>
          <w:tcPr>
            <w:tcW w:w="1814" w:type="dxa"/>
          </w:tcPr>
          <w:p w:rsidR="00632400" w:rsidRDefault="00632400">
            <w:pPr>
              <w:pStyle w:val="ConsPlusNormal"/>
              <w:jc w:val="center"/>
            </w:pPr>
            <w:r>
              <w:t>92 731,4</w:t>
            </w:r>
          </w:p>
        </w:tc>
        <w:tc>
          <w:tcPr>
            <w:tcW w:w="1814" w:type="dxa"/>
          </w:tcPr>
          <w:p w:rsidR="00632400" w:rsidRDefault="00632400">
            <w:pPr>
              <w:pStyle w:val="ConsPlusNormal"/>
              <w:jc w:val="center"/>
            </w:pPr>
            <w:r>
              <w:t>92 731,4</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860,8</w:t>
            </w:r>
          </w:p>
        </w:tc>
        <w:tc>
          <w:tcPr>
            <w:tcW w:w="1814" w:type="dxa"/>
          </w:tcPr>
          <w:p w:rsidR="00632400" w:rsidRDefault="00632400">
            <w:pPr>
              <w:pStyle w:val="ConsPlusNormal"/>
              <w:jc w:val="center"/>
            </w:pPr>
            <w:r>
              <w:t>860,8</w:t>
            </w:r>
          </w:p>
        </w:tc>
        <w:tc>
          <w:tcPr>
            <w:tcW w:w="1701" w:type="dxa"/>
          </w:tcPr>
          <w:p w:rsidR="00632400" w:rsidRDefault="00632400">
            <w:pPr>
              <w:pStyle w:val="ConsPlusNormal"/>
              <w:jc w:val="center"/>
            </w:pPr>
            <w:r>
              <w:t>936,7</w:t>
            </w:r>
          </w:p>
        </w:tc>
        <w:tc>
          <w:tcPr>
            <w:tcW w:w="1701" w:type="dxa"/>
          </w:tcPr>
          <w:p w:rsidR="00632400" w:rsidRDefault="00632400">
            <w:pPr>
              <w:pStyle w:val="ConsPlusNormal"/>
              <w:jc w:val="center"/>
            </w:pPr>
            <w:r>
              <w:t>936,7</w:t>
            </w:r>
          </w:p>
        </w:tc>
        <w:tc>
          <w:tcPr>
            <w:tcW w:w="1814" w:type="dxa"/>
          </w:tcPr>
          <w:p w:rsidR="00632400" w:rsidRDefault="00632400">
            <w:pPr>
              <w:pStyle w:val="ConsPlusNormal"/>
              <w:jc w:val="center"/>
            </w:pPr>
            <w:r>
              <w:t>936,7</w:t>
            </w:r>
          </w:p>
        </w:tc>
        <w:tc>
          <w:tcPr>
            <w:tcW w:w="1814" w:type="dxa"/>
          </w:tcPr>
          <w:p w:rsidR="00632400" w:rsidRDefault="00632400">
            <w:pPr>
              <w:pStyle w:val="ConsPlusNormal"/>
              <w:jc w:val="center"/>
            </w:pPr>
            <w:r>
              <w:t>936,7</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бюджеты муниципальных образований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иные источники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val="restart"/>
            <w:tcBorders>
              <w:bottom w:val="nil"/>
            </w:tcBorders>
          </w:tcPr>
          <w:p w:rsidR="00632400" w:rsidRDefault="00632400">
            <w:pPr>
              <w:pStyle w:val="ConsPlusNormal"/>
              <w:jc w:val="center"/>
            </w:pPr>
            <w:r>
              <w:t>4.</w:t>
            </w:r>
          </w:p>
        </w:tc>
        <w:tc>
          <w:tcPr>
            <w:tcW w:w="1587" w:type="dxa"/>
            <w:vMerge w:val="restart"/>
            <w:tcBorders>
              <w:bottom w:val="nil"/>
            </w:tcBorders>
          </w:tcPr>
          <w:p w:rsidR="00632400" w:rsidRDefault="00632400">
            <w:pPr>
              <w:pStyle w:val="ConsPlusNormal"/>
              <w:jc w:val="center"/>
            </w:pPr>
            <w:hyperlink w:anchor="P558">
              <w:r>
                <w:rPr>
                  <w:color w:val="0000FF"/>
                </w:rPr>
                <w:t>Подпрограмма 4</w:t>
              </w:r>
            </w:hyperlink>
          </w:p>
        </w:tc>
        <w:tc>
          <w:tcPr>
            <w:tcW w:w="1928" w:type="dxa"/>
            <w:vMerge w:val="restart"/>
            <w:tcBorders>
              <w:bottom w:val="nil"/>
            </w:tcBorders>
          </w:tcPr>
          <w:p w:rsidR="00632400" w:rsidRDefault="00632400">
            <w:pPr>
              <w:pStyle w:val="ConsPlusNormal"/>
              <w:jc w:val="center"/>
            </w:pPr>
            <w:r>
              <w:t>Социальная поддержка отдельных категорий граждан Пензенской области в жилищной сфере</w:t>
            </w:r>
          </w:p>
        </w:tc>
        <w:tc>
          <w:tcPr>
            <w:tcW w:w="1875" w:type="dxa"/>
          </w:tcPr>
          <w:p w:rsidR="00632400" w:rsidRDefault="00632400">
            <w:pPr>
              <w:pStyle w:val="ConsPlusNormal"/>
              <w:jc w:val="center"/>
            </w:pPr>
            <w:r>
              <w:t>Всего, в том числе:</w:t>
            </w:r>
          </w:p>
        </w:tc>
        <w:tc>
          <w:tcPr>
            <w:tcW w:w="1644" w:type="dxa"/>
          </w:tcPr>
          <w:p w:rsidR="00632400" w:rsidRDefault="00632400">
            <w:pPr>
              <w:pStyle w:val="ConsPlusNormal"/>
              <w:jc w:val="center"/>
            </w:pPr>
            <w:r>
              <w:t>1 479 944,2</w:t>
            </w:r>
          </w:p>
        </w:tc>
        <w:tc>
          <w:tcPr>
            <w:tcW w:w="1644" w:type="dxa"/>
          </w:tcPr>
          <w:p w:rsidR="00632400" w:rsidRDefault="00632400">
            <w:pPr>
              <w:pStyle w:val="ConsPlusNormal"/>
              <w:jc w:val="center"/>
            </w:pPr>
            <w:r>
              <w:t>5 804 056,6</w:t>
            </w:r>
          </w:p>
        </w:tc>
        <w:tc>
          <w:tcPr>
            <w:tcW w:w="1701" w:type="dxa"/>
          </w:tcPr>
          <w:p w:rsidR="00632400" w:rsidRDefault="00632400">
            <w:pPr>
              <w:pStyle w:val="ConsPlusNormal"/>
              <w:jc w:val="center"/>
            </w:pPr>
            <w:r>
              <w:t>1 328 915,7</w:t>
            </w:r>
          </w:p>
        </w:tc>
        <w:tc>
          <w:tcPr>
            <w:tcW w:w="1757" w:type="dxa"/>
          </w:tcPr>
          <w:p w:rsidR="00632400" w:rsidRDefault="00632400">
            <w:pPr>
              <w:pStyle w:val="ConsPlusNormal"/>
              <w:jc w:val="center"/>
            </w:pPr>
            <w:r>
              <w:t>1 392 338,0</w:t>
            </w:r>
          </w:p>
        </w:tc>
        <w:tc>
          <w:tcPr>
            <w:tcW w:w="1814" w:type="dxa"/>
          </w:tcPr>
          <w:p w:rsidR="00632400" w:rsidRDefault="00632400">
            <w:pPr>
              <w:pStyle w:val="ConsPlusNormal"/>
              <w:jc w:val="center"/>
            </w:pPr>
            <w:r>
              <w:t>2 006 817,1</w:t>
            </w:r>
          </w:p>
        </w:tc>
        <w:tc>
          <w:tcPr>
            <w:tcW w:w="1701" w:type="dxa"/>
          </w:tcPr>
          <w:p w:rsidR="00632400" w:rsidRDefault="00632400">
            <w:pPr>
              <w:pStyle w:val="ConsPlusNormal"/>
              <w:jc w:val="center"/>
            </w:pPr>
            <w:r>
              <w:t>1 826 392,4</w:t>
            </w:r>
          </w:p>
        </w:tc>
        <w:tc>
          <w:tcPr>
            <w:tcW w:w="1701" w:type="dxa"/>
          </w:tcPr>
          <w:p w:rsidR="00632400" w:rsidRDefault="00632400">
            <w:pPr>
              <w:pStyle w:val="ConsPlusNormal"/>
              <w:jc w:val="center"/>
            </w:pPr>
            <w:r>
              <w:t>1 181 222,4</w:t>
            </w:r>
          </w:p>
        </w:tc>
        <w:tc>
          <w:tcPr>
            <w:tcW w:w="1814" w:type="dxa"/>
          </w:tcPr>
          <w:p w:rsidR="00632400" w:rsidRDefault="00632400">
            <w:pPr>
              <w:pStyle w:val="ConsPlusNormal"/>
              <w:jc w:val="center"/>
            </w:pPr>
            <w:r>
              <w:t>1 181 222,4</w:t>
            </w:r>
          </w:p>
        </w:tc>
        <w:tc>
          <w:tcPr>
            <w:tcW w:w="1814" w:type="dxa"/>
          </w:tcPr>
          <w:p w:rsidR="00632400" w:rsidRDefault="00632400">
            <w:pPr>
              <w:pStyle w:val="ConsPlusNormal"/>
              <w:jc w:val="center"/>
            </w:pPr>
            <w:r>
              <w:t>1 181 222,4</w:t>
            </w:r>
          </w:p>
        </w:tc>
      </w:tr>
      <w:tr w:rsidR="00632400">
        <w:tc>
          <w:tcPr>
            <w:tcW w:w="616" w:type="dxa"/>
            <w:vMerge/>
            <w:tcBorders>
              <w:bottom w:val="nil"/>
            </w:tcBorders>
          </w:tcPr>
          <w:p w:rsidR="00632400" w:rsidRDefault="00632400">
            <w:pPr>
              <w:pStyle w:val="ConsPlusNormal"/>
            </w:pPr>
          </w:p>
        </w:tc>
        <w:tc>
          <w:tcPr>
            <w:tcW w:w="1587" w:type="dxa"/>
            <w:vMerge/>
            <w:tcBorders>
              <w:bottom w:val="nil"/>
            </w:tcBorders>
          </w:tcPr>
          <w:p w:rsidR="00632400" w:rsidRDefault="00632400">
            <w:pPr>
              <w:pStyle w:val="ConsPlusNormal"/>
            </w:pPr>
          </w:p>
        </w:tc>
        <w:tc>
          <w:tcPr>
            <w:tcW w:w="1928" w:type="dxa"/>
            <w:vMerge/>
            <w:tcBorders>
              <w:bottom w:val="nil"/>
            </w:tcBorders>
          </w:tcPr>
          <w:p w:rsidR="00632400" w:rsidRDefault="00632400">
            <w:pPr>
              <w:pStyle w:val="ConsPlusNormal"/>
            </w:pPr>
          </w:p>
        </w:tc>
        <w:tc>
          <w:tcPr>
            <w:tcW w:w="1875" w:type="dxa"/>
          </w:tcPr>
          <w:p w:rsidR="00632400" w:rsidRDefault="00632400">
            <w:pPr>
              <w:pStyle w:val="ConsPlusNormal"/>
              <w:jc w:val="center"/>
            </w:pPr>
            <w:r>
              <w:t>федеральный бюджет</w:t>
            </w:r>
          </w:p>
        </w:tc>
        <w:tc>
          <w:tcPr>
            <w:tcW w:w="1644" w:type="dxa"/>
          </w:tcPr>
          <w:p w:rsidR="00632400" w:rsidRDefault="00632400">
            <w:pPr>
              <w:pStyle w:val="ConsPlusNormal"/>
              <w:jc w:val="center"/>
            </w:pPr>
            <w:r>
              <w:t>336 972,4</w:t>
            </w:r>
          </w:p>
        </w:tc>
        <w:tc>
          <w:tcPr>
            <w:tcW w:w="1644" w:type="dxa"/>
          </w:tcPr>
          <w:p w:rsidR="00632400" w:rsidRDefault="00632400">
            <w:pPr>
              <w:pStyle w:val="ConsPlusNormal"/>
              <w:jc w:val="center"/>
            </w:pPr>
            <w:r>
              <w:t>112 489,8</w:t>
            </w:r>
          </w:p>
        </w:tc>
        <w:tc>
          <w:tcPr>
            <w:tcW w:w="1701" w:type="dxa"/>
          </w:tcPr>
          <w:p w:rsidR="00632400" w:rsidRDefault="00632400">
            <w:pPr>
              <w:pStyle w:val="ConsPlusNormal"/>
              <w:jc w:val="center"/>
            </w:pPr>
            <w:r>
              <w:t>128 007,6</w:t>
            </w:r>
          </w:p>
        </w:tc>
        <w:tc>
          <w:tcPr>
            <w:tcW w:w="1757" w:type="dxa"/>
          </w:tcPr>
          <w:p w:rsidR="00632400" w:rsidRDefault="00632400">
            <w:pPr>
              <w:pStyle w:val="ConsPlusNormal"/>
              <w:jc w:val="center"/>
            </w:pPr>
            <w:r>
              <w:t>116 746,6</w:t>
            </w:r>
          </w:p>
        </w:tc>
        <w:tc>
          <w:tcPr>
            <w:tcW w:w="1814" w:type="dxa"/>
          </w:tcPr>
          <w:p w:rsidR="00632400" w:rsidRDefault="00632400">
            <w:pPr>
              <w:pStyle w:val="ConsPlusNormal"/>
              <w:jc w:val="center"/>
            </w:pPr>
            <w:r>
              <w:t>122 227,4</w:t>
            </w:r>
          </w:p>
        </w:tc>
        <w:tc>
          <w:tcPr>
            <w:tcW w:w="1701" w:type="dxa"/>
          </w:tcPr>
          <w:p w:rsidR="00632400" w:rsidRDefault="00632400">
            <w:pPr>
              <w:pStyle w:val="ConsPlusNormal"/>
              <w:jc w:val="center"/>
            </w:pPr>
            <w:r>
              <w:t>123 368,1</w:t>
            </w:r>
          </w:p>
        </w:tc>
        <w:tc>
          <w:tcPr>
            <w:tcW w:w="1701" w:type="dxa"/>
          </w:tcPr>
          <w:p w:rsidR="00632400" w:rsidRDefault="00632400">
            <w:pPr>
              <w:pStyle w:val="ConsPlusNormal"/>
              <w:jc w:val="center"/>
            </w:pPr>
            <w:r>
              <w:t>99 678,5</w:t>
            </w:r>
          </w:p>
        </w:tc>
        <w:tc>
          <w:tcPr>
            <w:tcW w:w="1814" w:type="dxa"/>
          </w:tcPr>
          <w:p w:rsidR="00632400" w:rsidRDefault="00632400">
            <w:pPr>
              <w:pStyle w:val="ConsPlusNormal"/>
              <w:jc w:val="center"/>
            </w:pPr>
            <w:r>
              <w:t>99 678,5</w:t>
            </w:r>
          </w:p>
        </w:tc>
        <w:tc>
          <w:tcPr>
            <w:tcW w:w="1814" w:type="dxa"/>
          </w:tcPr>
          <w:p w:rsidR="00632400" w:rsidRDefault="00632400">
            <w:pPr>
              <w:pStyle w:val="ConsPlusNormal"/>
              <w:jc w:val="center"/>
            </w:pPr>
            <w:r>
              <w:t>99 678,5</w:t>
            </w:r>
          </w:p>
        </w:tc>
      </w:tr>
      <w:tr w:rsidR="00632400">
        <w:tc>
          <w:tcPr>
            <w:tcW w:w="616" w:type="dxa"/>
            <w:vMerge/>
            <w:tcBorders>
              <w:bottom w:val="nil"/>
            </w:tcBorders>
          </w:tcPr>
          <w:p w:rsidR="00632400" w:rsidRDefault="00632400">
            <w:pPr>
              <w:pStyle w:val="ConsPlusNormal"/>
            </w:pPr>
          </w:p>
        </w:tc>
        <w:tc>
          <w:tcPr>
            <w:tcW w:w="1587" w:type="dxa"/>
            <w:vMerge/>
            <w:tcBorders>
              <w:bottom w:val="nil"/>
            </w:tcBorders>
          </w:tcPr>
          <w:p w:rsidR="00632400" w:rsidRDefault="00632400">
            <w:pPr>
              <w:pStyle w:val="ConsPlusNormal"/>
            </w:pPr>
          </w:p>
        </w:tc>
        <w:tc>
          <w:tcPr>
            <w:tcW w:w="1928" w:type="dxa"/>
            <w:vMerge/>
            <w:tcBorders>
              <w:bottom w:val="nil"/>
            </w:tcBorders>
          </w:tcPr>
          <w:p w:rsidR="00632400" w:rsidRDefault="00632400">
            <w:pPr>
              <w:pStyle w:val="ConsPlusNormal"/>
            </w:pPr>
          </w:p>
        </w:tc>
        <w:tc>
          <w:tcPr>
            <w:tcW w:w="1875" w:type="dxa"/>
          </w:tcPr>
          <w:p w:rsidR="00632400" w:rsidRDefault="00632400">
            <w:pPr>
              <w:pStyle w:val="ConsPlusNormal"/>
              <w:jc w:val="center"/>
            </w:pPr>
            <w:r>
              <w:t>бюджет Пензенской области</w:t>
            </w:r>
          </w:p>
        </w:tc>
        <w:tc>
          <w:tcPr>
            <w:tcW w:w="1644" w:type="dxa"/>
          </w:tcPr>
          <w:p w:rsidR="00632400" w:rsidRDefault="00632400">
            <w:pPr>
              <w:pStyle w:val="ConsPlusNormal"/>
              <w:jc w:val="center"/>
            </w:pPr>
            <w:r>
              <w:t>379 405,2</w:t>
            </w:r>
          </w:p>
        </w:tc>
        <w:tc>
          <w:tcPr>
            <w:tcW w:w="1644" w:type="dxa"/>
          </w:tcPr>
          <w:p w:rsidR="00632400" w:rsidRDefault="00632400">
            <w:pPr>
              <w:pStyle w:val="ConsPlusNormal"/>
              <w:jc w:val="center"/>
            </w:pPr>
            <w:r>
              <w:t>447 118,8</w:t>
            </w:r>
          </w:p>
        </w:tc>
        <w:tc>
          <w:tcPr>
            <w:tcW w:w="1701" w:type="dxa"/>
          </w:tcPr>
          <w:p w:rsidR="00632400" w:rsidRDefault="00632400">
            <w:pPr>
              <w:pStyle w:val="ConsPlusNormal"/>
              <w:jc w:val="center"/>
            </w:pPr>
            <w:r>
              <w:t>450 975,7</w:t>
            </w:r>
          </w:p>
        </w:tc>
        <w:tc>
          <w:tcPr>
            <w:tcW w:w="1757" w:type="dxa"/>
          </w:tcPr>
          <w:p w:rsidR="00632400" w:rsidRDefault="00632400">
            <w:pPr>
              <w:pStyle w:val="ConsPlusNormal"/>
              <w:jc w:val="center"/>
            </w:pPr>
            <w:r>
              <w:t>763 120,7</w:t>
            </w:r>
          </w:p>
        </w:tc>
        <w:tc>
          <w:tcPr>
            <w:tcW w:w="1814" w:type="dxa"/>
          </w:tcPr>
          <w:p w:rsidR="00632400" w:rsidRDefault="00632400">
            <w:pPr>
              <w:pStyle w:val="ConsPlusNormal"/>
              <w:jc w:val="center"/>
            </w:pPr>
            <w:r>
              <w:t>947 577,9</w:t>
            </w:r>
          </w:p>
        </w:tc>
        <w:tc>
          <w:tcPr>
            <w:tcW w:w="1701" w:type="dxa"/>
          </w:tcPr>
          <w:p w:rsidR="00632400" w:rsidRDefault="00632400">
            <w:pPr>
              <w:pStyle w:val="ConsPlusNormal"/>
              <w:jc w:val="center"/>
            </w:pPr>
            <w:r>
              <w:t>950 194,7</w:t>
            </w:r>
          </w:p>
        </w:tc>
        <w:tc>
          <w:tcPr>
            <w:tcW w:w="1701" w:type="dxa"/>
          </w:tcPr>
          <w:p w:rsidR="00632400" w:rsidRDefault="00632400">
            <w:pPr>
              <w:pStyle w:val="ConsPlusNormal"/>
              <w:jc w:val="center"/>
            </w:pPr>
            <w:r>
              <w:t>839 611,0</w:t>
            </w:r>
          </w:p>
        </w:tc>
        <w:tc>
          <w:tcPr>
            <w:tcW w:w="1814" w:type="dxa"/>
          </w:tcPr>
          <w:p w:rsidR="00632400" w:rsidRDefault="00632400">
            <w:pPr>
              <w:pStyle w:val="ConsPlusNormal"/>
              <w:jc w:val="center"/>
            </w:pPr>
            <w:r>
              <w:t>839 611,0</w:t>
            </w:r>
          </w:p>
        </w:tc>
        <w:tc>
          <w:tcPr>
            <w:tcW w:w="1814" w:type="dxa"/>
          </w:tcPr>
          <w:p w:rsidR="00632400" w:rsidRDefault="00632400">
            <w:pPr>
              <w:pStyle w:val="ConsPlusNormal"/>
              <w:jc w:val="center"/>
            </w:pPr>
            <w:r>
              <w:t>839 611,0</w:t>
            </w:r>
          </w:p>
        </w:tc>
      </w:tr>
      <w:tr w:rsidR="00632400">
        <w:tc>
          <w:tcPr>
            <w:tcW w:w="616" w:type="dxa"/>
            <w:vMerge/>
            <w:tcBorders>
              <w:bottom w:val="nil"/>
            </w:tcBorders>
          </w:tcPr>
          <w:p w:rsidR="00632400" w:rsidRDefault="00632400">
            <w:pPr>
              <w:pStyle w:val="ConsPlusNormal"/>
            </w:pPr>
          </w:p>
        </w:tc>
        <w:tc>
          <w:tcPr>
            <w:tcW w:w="1587" w:type="dxa"/>
            <w:vMerge/>
            <w:tcBorders>
              <w:bottom w:val="nil"/>
            </w:tcBorders>
          </w:tcPr>
          <w:p w:rsidR="00632400" w:rsidRDefault="00632400">
            <w:pPr>
              <w:pStyle w:val="ConsPlusNormal"/>
            </w:pPr>
          </w:p>
        </w:tc>
        <w:tc>
          <w:tcPr>
            <w:tcW w:w="1928" w:type="dxa"/>
            <w:vMerge/>
            <w:tcBorders>
              <w:bottom w:val="nil"/>
            </w:tcBorders>
          </w:tcPr>
          <w:p w:rsidR="00632400" w:rsidRDefault="00632400">
            <w:pPr>
              <w:pStyle w:val="ConsPlusNormal"/>
            </w:pPr>
          </w:p>
        </w:tc>
        <w:tc>
          <w:tcPr>
            <w:tcW w:w="1875"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Borders>
              <w:bottom w:val="nil"/>
            </w:tcBorders>
          </w:tcPr>
          <w:p w:rsidR="00632400" w:rsidRDefault="00632400">
            <w:pPr>
              <w:pStyle w:val="ConsPlusNormal"/>
            </w:pPr>
          </w:p>
        </w:tc>
        <w:tc>
          <w:tcPr>
            <w:tcW w:w="1587" w:type="dxa"/>
            <w:vMerge/>
            <w:tcBorders>
              <w:bottom w:val="nil"/>
            </w:tcBorders>
          </w:tcPr>
          <w:p w:rsidR="00632400" w:rsidRDefault="00632400">
            <w:pPr>
              <w:pStyle w:val="ConsPlusNormal"/>
            </w:pPr>
          </w:p>
        </w:tc>
        <w:tc>
          <w:tcPr>
            <w:tcW w:w="1928" w:type="dxa"/>
            <w:vMerge/>
            <w:tcBorders>
              <w:bottom w:val="nil"/>
            </w:tcBorders>
          </w:tcPr>
          <w:p w:rsidR="00632400" w:rsidRDefault="00632400">
            <w:pPr>
              <w:pStyle w:val="ConsPlusNormal"/>
            </w:pPr>
          </w:p>
        </w:tc>
        <w:tc>
          <w:tcPr>
            <w:tcW w:w="1875" w:type="dxa"/>
          </w:tcPr>
          <w:p w:rsidR="00632400" w:rsidRDefault="00632400">
            <w:pPr>
              <w:pStyle w:val="ConsPlusNormal"/>
              <w:jc w:val="center"/>
            </w:pPr>
            <w:r>
              <w:t>бюджеты муниципальных образований Пензенской области</w:t>
            </w:r>
          </w:p>
        </w:tc>
        <w:tc>
          <w:tcPr>
            <w:tcW w:w="1644" w:type="dxa"/>
          </w:tcPr>
          <w:p w:rsidR="00632400" w:rsidRDefault="00632400">
            <w:pPr>
              <w:pStyle w:val="ConsPlusNormal"/>
              <w:jc w:val="center"/>
            </w:pPr>
            <w:r>
              <w:t>38 646,7</w:t>
            </w:r>
          </w:p>
        </w:tc>
        <w:tc>
          <w:tcPr>
            <w:tcW w:w="1644" w:type="dxa"/>
          </w:tcPr>
          <w:p w:rsidR="00632400" w:rsidRDefault="00632400">
            <w:pPr>
              <w:pStyle w:val="ConsPlusNormal"/>
              <w:jc w:val="center"/>
            </w:pPr>
            <w:r>
              <w:t>39 513,2</w:t>
            </w:r>
          </w:p>
        </w:tc>
        <w:tc>
          <w:tcPr>
            <w:tcW w:w="1701" w:type="dxa"/>
          </w:tcPr>
          <w:p w:rsidR="00632400" w:rsidRDefault="00632400">
            <w:pPr>
              <w:pStyle w:val="ConsPlusNormal"/>
              <w:jc w:val="center"/>
            </w:pPr>
            <w:r>
              <w:t>35 935,6</w:t>
            </w:r>
          </w:p>
        </w:tc>
        <w:tc>
          <w:tcPr>
            <w:tcW w:w="1757" w:type="dxa"/>
          </w:tcPr>
          <w:p w:rsidR="00632400" w:rsidRDefault="00632400">
            <w:pPr>
              <w:pStyle w:val="ConsPlusNormal"/>
              <w:jc w:val="center"/>
            </w:pPr>
            <w:r>
              <w:t>35 977,8</w:t>
            </w:r>
          </w:p>
        </w:tc>
        <w:tc>
          <w:tcPr>
            <w:tcW w:w="1814" w:type="dxa"/>
          </w:tcPr>
          <w:p w:rsidR="00632400" w:rsidRDefault="00632400">
            <w:pPr>
              <w:pStyle w:val="ConsPlusNormal"/>
              <w:jc w:val="center"/>
            </w:pPr>
            <w:r>
              <w:t>34 622,9</w:t>
            </w:r>
          </w:p>
        </w:tc>
        <w:tc>
          <w:tcPr>
            <w:tcW w:w="1701" w:type="dxa"/>
          </w:tcPr>
          <w:p w:rsidR="00632400" w:rsidRDefault="00632400">
            <w:pPr>
              <w:pStyle w:val="ConsPlusNormal"/>
              <w:jc w:val="center"/>
            </w:pPr>
            <w:r>
              <w:t>34 322,9</w:t>
            </w:r>
          </w:p>
        </w:tc>
        <w:tc>
          <w:tcPr>
            <w:tcW w:w="1701" w:type="dxa"/>
          </w:tcPr>
          <w:p w:rsidR="00632400" w:rsidRDefault="00632400">
            <w:pPr>
              <w:pStyle w:val="ConsPlusNormal"/>
              <w:jc w:val="center"/>
            </w:pPr>
            <w:r>
              <w:t>34 322,9</w:t>
            </w:r>
          </w:p>
        </w:tc>
        <w:tc>
          <w:tcPr>
            <w:tcW w:w="1814" w:type="dxa"/>
          </w:tcPr>
          <w:p w:rsidR="00632400" w:rsidRDefault="00632400">
            <w:pPr>
              <w:pStyle w:val="ConsPlusNormal"/>
              <w:jc w:val="center"/>
            </w:pPr>
            <w:r>
              <w:t>34 322,9</w:t>
            </w:r>
          </w:p>
        </w:tc>
        <w:tc>
          <w:tcPr>
            <w:tcW w:w="1814" w:type="dxa"/>
          </w:tcPr>
          <w:p w:rsidR="00632400" w:rsidRDefault="00632400">
            <w:pPr>
              <w:pStyle w:val="ConsPlusNormal"/>
              <w:jc w:val="center"/>
            </w:pPr>
            <w:r>
              <w:t>34 322,9</w:t>
            </w:r>
          </w:p>
        </w:tc>
      </w:tr>
      <w:tr w:rsidR="00632400">
        <w:tblPrEx>
          <w:tblBorders>
            <w:insideH w:val="nil"/>
          </w:tblBorders>
        </w:tblPrEx>
        <w:tc>
          <w:tcPr>
            <w:tcW w:w="616" w:type="dxa"/>
            <w:vMerge/>
            <w:tcBorders>
              <w:bottom w:val="nil"/>
            </w:tcBorders>
          </w:tcPr>
          <w:p w:rsidR="00632400" w:rsidRDefault="00632400">
            <w:pPr>
              <w:pStyle w:val="ConsPlusNormal"/>
            </w:pPr>
          </w:p>
        </w:tc>
        <w:tc>
          <w:tcPr>
            <w:tcW w:w="1587" w:type="dxa"/>
            <w:vMerge/>
            <w:tcBorders>
              <w:bottom w:val="nil"/>
            </w:tcBorders>
          </w:tcPr>
          <w:p w:rsidR="00632400" w:rsidRDefault="00632400">
            <w:pPr>
              <w:pStyle w:val="ConsPlusNormal"/>
            </w:pPr>
          </w:p>
        </w:tc>
        <w:tc>
          <w:tcPr>
            <w:tcW w:w="1928" w:type="dxa"/>
            <w:vMerge/>
            <w:tcBorders>
              <w:bottom w:val="nil"/>
            </w:tcBorders>
          </w:tcPr>
          <w:p w:rsidR="00632400" w:rsidRDefault="00632400">
            <w:pPr>
              <w:pStyle w:val="ConsPlusNormal"/>
            </w:pPr>
          </w:p>
        </w:tc>
        <w:tc>
          <w:tcPr>
            <w:tcW w:w="1875" w:type="dxa"/>
            <w:tcBorders>
              <w:bottom w:val="nil"/>
            </w:tcBorders>
          </w:tcPr>
          <w:p w:rsidR="00632400" w:rsidRDefault="00632400">
            <w:pPr>
              <w:pStyle w:val="ConsPlusNormal"/>
              <w:jc w:val="center"/>
            </w:pPr>
            <w:r>
              <w:t>иные источники</w:t>
            </w:r>
          </w:p>
        </w:tc>
        <w:tc>
          <w:tcPr>
            <w:tcW w:w="1644" w:type="dxa"/>
            <w:tcBorders>
              <w:bottom w:val="nil"/>
            </w:tcBorders>
          </w:tcPr>
          <w:p w:rsidR="00632400" w:rsidRDefault="00632400">
            <w:pPr>
              <w:pStyle w:val="ConsPlusNormal"/>
              <w:jc w:val="center"/>
            </w:pPr>
            <w:r>
              <w:t>724 919,9</w:t>
            </w:r>
          </w:p>
        </w:tc>
        <w:tc>
          <w:tcPr>
            <w:tcW w:w="1644" w:type="dxa"/>
            <w:tcBorders>
              <w:bottom w:val="nil"/>
            </w:tcBorders>
          </w:tcPr>
          <w:p w:rsidR="00632400" w:rsidRDefault="00632400">
            <w:pPr>
              <w:pStyle w:val="ConsPlusNormal"/>
              <w:jc w:val="center"/>
            </w:pPr>
            <w:r>
              <w:t>5 204 934,8</w:t>
            </w:r>
          </w:p>
        </w:tc>
        <w:tc>
          <w:tcPr>
            <w:tcW w:w="1701" w:type="dxa"/>
            <w:tcBorders>
              <w:bottom w:val="nil"/>
            </w:tcBorders>
          </w:tcPr>
          <w:p w:rsidR="00632400" w:rsidRDefault="00632400">
            <w:pPr>
              <w:pStyle w:val="ConsPlusNormal"/>
              <w:jc w:val="center"/>
            </w:pPr>
            <w:r>
              <w:t>713 996,8</w:t>
            </w:r>
          </w:p>
        </w:tc>
        <w:tc>
          <w:tcPr>
            <w:tcW w:w="1757" w:type="dxa"/>
            <w:tcBorders>
              <w:bottom w:val="nil"/>
            </w:tcBorders>
          </w:tcPr>
          <w:p w:rsidR="00632400" w:rsidRDefault="00632400">
            <w:pPr>
              <w:pStyle w:val="ConsPlusNormal"/>
              <w:jc w:val="center"/>
            </w:pPr>
            <w:r>
              <w:t>476 492,9</w:t>
            </w:r>
          </w:p>
        </w:tc>
        <w:tc>
          <w:tcPr>
            <w:tcW w:w="1814" w:type="dxa"/>
            <w:tcBorders>
              <w:bottom w:val="nil"/>
            </w:tcBorders>
          </w:tcPr>
          <w:p w:rsidR="00632400" w:rsidRDefault="00632400">
            <w:pPr>
              <w:pStyle w:val="ConsPlusNormal"/>
              <w:jc w:val="center"/>
            </w:pPr>
            <w:r>
              <w:t>902 388,9</w:t>
            </w:r>
          </w:p>
        </w:tc>
        <w:tc>
          <w:tcPr>
            <w:tcW w:w="1701" w:type="dxa"/>
            <w:tcBorders>
              <w:bottom w:val="nil"/>
            </w:tcBorders>
          </w:tcPr>
          <w:p w:rsidR="00632400" w:rsidRDefault="00632400">
            <w:pPr>
              <w:pStyle w:val="ConsPlusNormal"/>
              <w:jc w:val="center"/>
            </w:pPr>
            <w:r>
              <w:t>718 506,7</w:t>
            </w:r>
          </w:p>
        </w:tc>
        <w:tc>
          <w:tcPr>
            <w:tcW w:w="1701" w:type="dxa"/>
            <w:tcBorders>
              <w:bottom w:val="nil"/>
            </w:tcBorders>
          </w:tcPr>
          <w:p w:rsidR="00632400" w:rsidRDefault="00632400">
            <w:pPr>
              <w:pStyle w:val="ConsPlusNormal"/>
              <w:jc w:val="center"/>
            </w:pPr>
            <w:r>
              <w:t>207 610,0</w:t>
            </w:r>
          </w:p>
        </w:tc>
        <w:tc>
          <w:tcPr>
            <w:tcW w:w="1814" w:type="dxa"/>
            <w:tcBorders>
              <w:bottom w:val="nil"/>
            </w:tcBorders>
          </w:tcPr>
          <w:p w:rsidR="00632400" w:rsidRDefault="00632400">
            <w:pPr>
              <w:pStyle w:val="ConsPlusNormal"/>
              <w:jc w:val="center"/>
            </w:pPr>
            <w:r>
              <w:t>207 610,0</w:t>
            </w:r>
          </w:p>
        </w:tc>
        <w:tc>
          <w:tcPr>
            <w:tcW w:w="1814" w:type="dxa"/>
            <w:tcBorders>
              <w:bottom w:val="nil"/>
            </w:tcBorders>
          </w:tcPr>
          <w:p w:rsidR="00632400" w:rsidRDefault="00632400">
            <w:pPr>
              <w:pStyle w:val="ConsPlusNormal"/>
              <w:jc w:val="center"/>
            </w:pPr>
            <w:r>
              <w:t>207 610,0</w:t>
            </w:r>
          </w:p>
        </w:tc>
      </w:tr>
      <w:tr w:rsidR="00632400">
        <w:tblPrEx>
          <w:tblBorders>
            <w:insideH w:val="nil"/>
          </w:tblBorders>
        </w:tblPrEx>
        <w:tc>
          <w:tcPr>
            <w:tcW w:w="21596" w:type="dxa"/>
            <w:gridSpan w:val="13"/>
            <w:tcBorders>
              <w:top w:val="nil"/>
            </w:tcBorders>
          </w:tcPr>
          <w:p w:rsidR="00632400" w:rsidRDefault="00632400">
            <w:pPr>
              <w:pStyle w:val="ConsPlusNormal"/>
              <w:jc w:val="both"/>
            </w:pPr>
            <w:r>
              <w:t xml:space="preserve">(п. 4 в ред. </w:t>
            </w:r>
            <w:hyperlink r:id="rId293">
              <w:r>
                <w:rPr>
                  <w:color w:val="0000FF"/>
                </w:rPr>
                <w:t>Постановления</w:t>
              </w:r>
            </w:hyperlink>
            <w:r>
              <w:t xml:space="preserve"> Правительства Пензенской обл. от 21.09.2022 N 796-пП)</w:t>
            </w:r>
          </w:p>
        </w:tc>
      </w:tr>
      <w:tr w:rsidR="00632400">
        <w:tc>
          <w:tcPr>
            <w:tcW w:w="616" w:type="dxa"/>
            <w:vMerge w:val="restart"/>
          </w:tcPr>
          <w:p w:rsidR="00632400" w:rsidRDefault="00632400">
            <w:pPr>
              <w:pStyle w:val="ConsPlusNormal"/>
              <w:jc w:val="center"/>
            </w:pPr>
            <w:r>
              <w:t>4.1.</w:t>
            </w:r>
          </w:p>
        </w:tc>
        <w:tc>
          <w:tcPr>
            <w:tcW w:w="1587" w:type="dxa"/>
            <w:vMerge w:val="restart"/>
          </w:tcPr>
          <w:p w:rsidR="00632400" w:rsidRDefault="00632400">
            <w:pPr>
              <w:pStyle w:val="ConsPlusNormal"/>
              <w:jc w:val="center"/>
            </w:pPr>
            <w:r>
              <w:t>Основное мероприятие 4.1.</w:t>
            </w:r>
          </w:p>
        </w:tc>
        <w:tc>
          <w:tcPr>
            <w:tcW w:w="1928" w:type="dxa"/>
            <w:vMerge w:val="restart"/>
          </w:tcPr>
          <w:p w:rsidR="00632400" w:rsidRDefault="00632400">
            <w:pPr>
              <w:pStyle w:val="ConsPlusNormal"/>
              <w:jc w:val="center"/>
            </w:pPr>
            <w:r>
              <w:t>Государственная поддержка при улучшении жилищных условий молодых и многодетных семей</w:t>
            </w:r>
          </w:p>
        </w:tc>
        <w:tc>
          <w:tcPr>
            <w:tcW w:w="1875" w:type="dxa"/>
          </w:tcPr>
          <w:p w:rsidR="00632400" w:rsidRDefault="00632400">
            <w:pPr>
              <w:pStyle w:val="ConsPlusNormal"/>
              <w:jc w:val="center"/>
            </w:pPr>
            <w:r>
              <w:t>Всего, в том числе:</w:t>
            </w:r>
          </w:p>
        </w:tc>
        <w:tc>
          <w:tcPr>
            <w:tcW w:w="1644" w:type="dxa"/>
          </w:tcPr>
          <w:p w:rsidR="00632400" w:rsidRDefault="00632400">
            <w:pPr>
              <w:pStyle w:val="ConsPlusNormal"/>
              <w:jc w:val="center"/>
            </w:pPr>
            <w:r>
              <w:t>491 394,5</w:t>
            </w:r>
          </w:p>
        </w:tc>
        <w:tc>
          <w:tcPr>
            <w:tcW w:w="1644" w:type="dxa"/>
          </w:tcPr>
          <w:p w:rsidR="00632400" w:rsidRDefault="00632400">
            <w:pPr>
              <w:pStyle w:val="ConsPlusNormal"/>
              <w:jc w:val="center"/>
            </w:pPr>
            <w:r>
              <w:t>374 114,7</w:t>
            </w:r>
          </w:p>
        </w:tc>
        <w:tc>
          <w:tcPr>
            <w:tcW w:w="1701" w:type="dxa"/>
          </w:tcPr>
          <w:p w:rsidR="00632400" w:rsidRDefault="00632400">
            <w:pPr>
              <w:pStyle w:val="ConsPlusNormal"/>
              <w:jc w:val="center"/>
            </w:pPr>
            <w:r>
              <w:t>396 214,7</w:t>
            </w:r>
          </w:p>
        </w:tc>
        <w:tc>
          <w:tcPr>
            <w:tcW w:w="1757" w:type="dxa"/>
          </w:tcPr>
          <w:p w:rsidR="00632400" w:rsidRDefault="00632400">
            <w:pPr>
              <w:pStyle w:val="ConsPlusNormal"/>
              <w:jc w:val="center"/>
            </w:pPr>
            <w:r>
              <w:t>284 940,4</w:t>
            </w:r>
          </w:p>
        </w:tc>
        <w:tc>
          <w:tcPr>
            <w:tcW w:w="1814" w:type="dxa"/>
          </w:tcPr>
          <w:p w:rsidR="00632400" w:rsidRDefault="00632400">
            <w:pPr>
              <w:pStyle w:val="ConsPlusNormal"/>
              <w:jc w:val="center"/>
            </w:pPr>
            <w:r>
              <w:t>347 945,7</w:t>
            </w:r>
          </w:p>
        </w:tc>
        <w:tc>
          <w:tcPr>
            <w:tcW w:w="1701" w:type="dxa"/>
          </w:tcPr>
          <w:p w:rsidR="00632400" w:rsidRDefault="00632400">
            <w:pPr>
              <w:pStyle w:val="ConsPlusNormal"/>
              <w:jc w:val="center"/>
            </w:pPr>
            <w:r>
              <w:t>331 291,9</w:t>
            </w:r>
          </w:p>
        </w:tc>
        <w:tc>
          <w:tcPr>
            <w:tcW w:w="1701" w:type="dxa"/>
          </w:tcPr>
          <w:p w:rsidR="00632400" w:rsidRDefault="00632400">
            <w:pPr>
              <w:pStyle w:val="ConsPlusNormal"/>
              <w:jc w:val="center"/>
            </w:pPr>
            <w:r>
              <w:t>331 291,9</w:t>
            </w:r>
          </w:p>
        </w:tc>
        <w:tc>
          <w:tcPr>
            <w:tcW w:w="1814" w:type="dxa"/>
          </w:tcPr>
          <w:p w:rsidR="00632400" w:rsidRDefault="00632400">
            <w:pPr>
              <w:pStyle w:val="ConsPlusNormal"/>
              <w:jc w:val="center"/>
            </w:pPr>
            <w:r>
              <w:t>331 291,9</w:t>
            </w:r>
          </w:p>
        </w:tc>
        <w:tc>
          <w:tcPr>
            <w:tcW w:w="1814" w:type="dxa"/>
          </w:tcPr>
          <w:p w:rsidR="00632400" w:rsidRDefault="00632400">
            <w:pPr>
              <w:pStyle w:val="ConsPlusNormal"/>
              <w:jc w:val="center"/>
            </w:pPr>
            <w:r>
              <w:t>331 291,9</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федеральный бюджет</w:t>
            </w:r>
          </w:p>
        </w:tc>
        <w:tc>
          <w:tcPr>
            <w:tcW w:w="1644" w:type="dxa"/>
          </w:tcPr>
          <w:p w:rsidR="00632400" w:rsidRDefault="00632400">
            <w:pPr>
              <w:pStyle w:val="ConsPlusNormal"/>
              <w:jc w:val="center"/>
            </w:pPr>
            <w:r>
              <w:t>88 701,5</w:t>
            </w:r>
          </w:p>
        </w:tc>
        <w:tc>
          <w:tcPr>
            <w:tcW w:w="1644" w:type="dxa"/>
          </w:tcPr>
          <w:p w:rsidR="00632400" w:rsidRDefault="00632400">
            <w:pPr>
              <w:pStyle w:val="ConsPlusNormal"/>
              <w:jc w:val="center"/>
            </w:pPr>
            <w:r>
              <w:t>41 940,4</w:t>
            </w:r>
          </w:p>
        </w:tc>
        <w:tc>
          <w:tcPr>
            <w:tcW w:w="1701" w:type="dxa"/>
          </w:tcPr>
          <w:p w:rsidR="00632400" w:rsidRDefault="00632400">
            <w:pPr>
              <w:pStyle w:val="ConsPlusNormal"/>
              <w:jc w:val="center"/>
            </w:pPr>
            <w:r>
              <w:t>41 011,2</w:t>
            </w:r>
          </w:p>
        </w:tc>
        <w:tc>
          <w:tcPr>
            <w:tcW w:w="1757" w:type="dxa"/>
          </w:tcPr>
          <w:p w:rsidR="00632400" w:rsidRDefault="00632400">
            <w:pPr>
              <w:pStyle w:val="ConsPlusNormal"/>
              <w:jc w:val="center"/>
            </w:pPr>
            <w:r>
              <w:t>26 308,1</w:t>
            </w:r>
          </w:p>
        </w:tc>
        <w:tc>
          <w:tcPr>
            <w:tcW w:w="1814" w:type="dxa"/>
          </w:tcPr>
          <w:p w:rsidR="00632400" w:rsidRDefault="00632400">
            <w:pPr>
              <w:pStyle w:val="ConsPlusNormal"/>
              <w:jc w:val="center"/>
            </w:pPr>
            <w:r>
              <w:t>38 386,1</w:t>
            </w:r>
          </w:p>
        </w:tc>
        <w:tc>
          <w:tcPr>
            <w:tcW w:w="1701" w:type="dxa"/>
          </w:tcPr>
          <w:p w:rsidR="00632400" w:rsidRDefault="00632400">
            <w:pPr>
              <w:pStyle w:val="ConsPlusNormal"/>
              <w:jc w:val="center"/>
            </w:pPr>
            <w:r>
              <w:t>37 583,2</w:t>
            </w:r>
          </w:p>
        </w:tc>
        <w:tc>
          <w:tcPr>
            <w:tcW w:w="1701" w:type="dxa"/>
          </w:tcPr>
          <w:p w:rsidR="00632400" w:rsidRDefault="00632400">
            <w:pPr>
              <w:pStyle w:val="ConsPlusNormal"/>
              <w:jc w:val="center"/>
            </w:pPr>
            <w:r>
              <w:t>37 583,2</w:t>
            </w:r>
          </w:p>
        </w:tc>
        <w:tc>
          <w:tcPr>
            <w:tcW w:w="1814" w:type="dxa"/>
          </w:tcPr>
          <w:p w:rsidR="00632400" w:rsidRDefault="00632400">
            <w:pPr>
              <w:pStyle w:val="ConsPlusNormal"/>
              <w:jc w:val="center"/>
            </w:pPr>
            <w:r>
              <w:t>37 583,2</w:t>
            </w:r>
          </w:p>
        </w:tc>
        <w:tc>
          <w:tcPr>
            <w:tcW w:w="1814" w:type="dxa"/>
          </w:tcPr>
          <w:p w:rsidR="00632400" w:rsidRDefault="00632400">
            <w:pPr>
              <w:pStyle w:val="ConsPlusNormal"/>
              <w:jc w:val="center"/>
            </w:pPr>
            <w:r>
              <w:t>37 583,2</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 Пензенской области</w:t>
            </w:r>
          </w:p>
        </w:tc>
        <w:tc>
          <w:tcPr>
            <w:tcW w:w="1644" w:type="dxa"/>
          </w:tcPr>
          <w:p w:rsidR="00632400" w:rsidRDefault="00632400">
            <w:pPr>
              <w:pStyle w:val="ConsPlusNormal"/>
              <w:jc w:val="center"/>
            </w:pPr>
            <w:r>
              <w:t>72 276,7</w:t>
            </w:r>
          </w:p>
        </w:tc>
        <w:tc>
          <w:tcPr>
            <w:tcW w:w="1644" w:type="dxa"/>
          </w:tcPr>
          <w:p w:rsidR="00632400" w:rsidRDefault="00632400">
            <w:pPr>
              <w:pStyle w:val="ConsPlusNormal"/>
              <w:jc w:val="center"/>
            </w:pPr>
            <w:r>
              <w:t>70 527,3</w:t>
            </w:r>
          </w:p>
        </w:tc>
        <w:tc>
          <w:tcPr>
            <w:tcW w:w="1701" w:type="dxa"/>
          </w:tcPr>
          <w:p w:rsidR="00632400" w:rsidRDefault="00632400">
            <w:pPr>
              <w:pStyle w:val="ConsPlusNormal"/>
              <w:jc w:val="center"/>
            </w:pPr>
            <w:r>
              <w:t>61 469,1</w:t>
            </w:r>
          </w:p>
        </w:tc>
        <w:tc>
          <w:tcPr>
            <w:tcW w:w="1757" w:type="dxa"/>
          </w:tcPr>
          <w:p w:rsidR="00632400" w:rsidRDefault="00632400">
            <w:pPr>
              <w:pStyle w:val="ConsPlusNormal"/>
              <w:jc w:val="center"/>
            </w:pPr>
            <w:r>
              <w:t>51 715,0</w:t>
            </w:r>
          </w:p>
        </w:tc>
        <w:tc>
          <w:tcPr>
            <w:tcW w:w="1814" w:type="dxa"/>
          </w:tcPr>
          <w:p w:rsidR="00632400" w:rsidRDefault="00632400">
            <w:pPr>
              <w:pStyle w:val="ConsPlusNormal"/>
              <w:jc w:val="center"/>
            </w:pPr>
            <w:r>
              <w:t>81 278,5</w:t>
            </w:r>
          </w:p>
        </w:tc>
        <w:tc>
          <w:tcPr>
            <w:tcW w:w="1701" w:type="dxa"/>
          </w:tcPr>
          <w:p w:rsidR="00632400" w:rsidRDefault="00632400">
            <w:pPr>
              <w:pStyle w:val="ConsPlusNormal"/>
              <w:jc w:val="center"/>
            </w:pPr>
            <w:r>
              <w:t>67 775,8</w:t>
            </w:r>
          </w:p>
        </w:tc>
        <w:tc>
          <w:tcPr>
            <w:tcW w:w="1701" w:type="dxa"/>
          </w:tcPr>
          <w:p w:rsidR="00632400" w:rsidRDefault="00632400">
            <w:pPr>
              <w:pStyle w:val="ConsPlusNormal"/>
              <w:jc w:val="center"/>
            </w:pPr>
            <w:r>
              <w:t>67 775,8</w:t>
            </w:r>
          </w:p>
        </w:tc>
        <w:tc>
          <w:tcPr>
            <w:tcW w:w="1814" w:type="dxa"/>
          </w:tcPr>
          <w:p w:rsidR="00632400" w:rsidRDefault="00632400">
            <w:pPr>
              <w:pStyle w:val="ConsPlusNormal"/>
              <w:jc w:val="center"/>
            </w:pPr>
            <w:r>
              <w:t>67 775,8</w:t>
            </w:r>
          </w:p>
        </w:tc>
        <w:tc>
          <w:tcPr>
            <w:tcW w:w="1814" w:type="dxa"/>
          </w:tcPr>
          <w:p w:rsidR="00632400" w:rsidRDefault="00632400">
            <w:pPr>
              <w:pStyle w:val="ConsPlusNormal"/>
              <w:jc w:val="center"/>
            </w:pPr>
            <w:r>
              <w:t>67 775,8</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бюджеты муниципальных образований Пензенской области</w:t>
            </w:r>
          </w:p>
        </w:tc>
        <w:tc>
          <w:tcPr>
            <w:tcW w:w="1644" w:type="dxa"/>
          </w:tcPr>
          <w:p w:rsidR="00632400" w:rsidRDefault="00632400">
            <w:pPr>
              <w:pStyle w:val="ConsPlusNormal"/>
              <w:jc w:val="center"/>
            </w:pPr>
            <w:r>
              <w:t>38 646,7</w:t>
            </w:r>
          </w:p>
        </w:tc>
        <w:tc>
          <w:tcPr>
            <w:tcW w:w="1644" w:type="dxa"/>
          </w:tcPr>
          <w:p w:rsidR="00632400" w:rsidRDefault="00632400">
            <w:pPr>
              <w:pStyle w:val="ConsPlusNormal"/>
              <w:jc w:val="center"/>
            </w:pPr>
            <w:r>
              <w:t>39 513,2</w:t>
            </w:r>
          </w:p>
        </w:tc>
        <w:tc>
          <w:tcPr>
            <w:tcW w:w="1701" w:type="dxa"/>
          </w:tcPr>
          <w:p w:rsidR="00632400" w:rsidRDefault="00632400">
            <w:pPr>
              <w:pStyle w:val="ConsPlusNormal"/>
              <w:jc w:val="center"/>
            </w:pPr>
            <w:r>
              <w:t>35 935,6</w:t>
            </w:r>
          </w:p>
        </w:tc>
        <w:tc>
          <w:tcPr>
            <w:tcW w:w="1757" w:type="dxa"/>
          </w:tcPr>
          <w:p w:rsidR="00632400" w:rsidRDefault="00632400">
            <w:pPr>
              <w:pStyle w:val="ConsPlusNormal"/>
              <w:jc w:val="center"/>
            </w:pPr>
            <w:r>
              <w:t>35 977,8</w:t>
            </w:r>
          </w:p>
        </w:tc>
        <w:tc>
          <w:tcPr>
            <w:tcW w:w="1814" w:type="dxa"/>
          </w:tcPr>
          <w:p w:rsidR="00632400" w:rsidRDefault="00632400">
            <w:pPr>
              <w:pStyle w:val="ConsPlusNormal"/>
              <w:jc w:val="center"/>
            </w:pPr>
            <w:r>
              <w:t>34 622,9</w:t>
            </w:r>
          </w:p>
        </w:tc>
        <w:tc>
          <w:tcPr>
            <w:tcW w:w="1701" w:type="dxa"/>
          </w:tcPr>
          <w:p w:rsidR="00632400" w:rsidRDefault="00632400">
            <w:pPr>
              <w:pStyle w:val="ConsPlusNormal"/>
              <w:jc w:val="center"/>
            </w:pPr>
            <w:r>
              <w:t>34 322,9</w:t>
            </w:r>
          </w:p>
        </w:tc>
        <w:tc>
          <w:tcPr>
            <w:tcW w:w="1701" w:type="dxa"/>
          </w:tcPr>
          <w:p w:rsidR="00632400" w:rsidRDefault="00632400">
            <w:pPr>
              <w:pStyle w:val="ConsPlusNormal"/>
              <w:jc w:val="center"/>
            </w:pPr>
            <w:r>
              <w:t>34 322,9</w:t>
            </w:r>
          </w:p>
        </w:tc>
        <w:tc>
          <w:tcPr>
            <w:tcW w:w="1814" w:type="dxa"/>
          </w:tcPr>
          <w:p w:rsidR="00632400" w:rsidRDefault="00632400">
            <w:pPr>
              <w:pStyle w:val="ConsPlusNormal"/>
              <w:jc w:val="center"/>
            </w:pPr>
            <w:r>
              <w:t>34 322,9</w:t>
            </w:r>
          </w:p>
        </w:tc>
        <w:tc>
          <w:tcPr>
            <w:tcW w:w="1814" w:type="dxa"/>
          </w:tcPr>
          <w:p w:rsidR="00632400" w:rsidRDefault="00632400">
            <w:pPr>
              <w:pStyle w:val="ConsPlusNormal"/>
              <w:jc w:val="center"/>
            </w:pPr>
            <w:r>
              <w:t>34 322,9</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иные источники</w:t>
            </w:r>
          </w:p>
        </w:tc>
        <w:tc>
          <w:tcPr>
            <w:tcW w:w="1644" w:type="dxa"/>
          </w:tcPr>
          <w:p w:rsidR="00632400" w:rsidRDefault="00632400">
            <w:pPr>
              <w:pStyle w:val="ConsPlusNormal"/>
              <w:jc w:val="center"/>
            </w:pPr>
            <w:r>
              <w:t>291 769,6</w:t>
            </w:r>
          </w:p>
        </w:tc>
        <w:tc>
          <w:tcPr>
            <w:tcW w:w="1644" w:type="dxa"/>
          </w:tcPr>
          <w:p w:rsidR="00632400" w:rsidRDefault="00632400">
            <w:pPr>
              <w:pStyle w:val="ConsPlusNormal"/>
              <w:jc w:val="center"/>
            </w:pPr>
            <w:r>
              <w:t>222 133,8</w:t>
            </w:r>
          </w:p>
        </w:tc>
        <w:tc>
          <w:tcPr>
            <w:tcW w:w="1701" w:type="dxa"/>
          </w:tcPr>
          <w:p w:rsidR="00632400" w:rsidRDefault="00632400">
            <w:pPr>
              <w:pStyle w:val="ConsPlusNormal"/>
              <w:jc w:val="center"/>
            </w:pPr>
            <w:r>
              <w:t>257 798,8</w:t>
            </w:r>
          </w:p>
        </w:tc>
        <w:tc>
          <w:tcPr>
            <w:tcW w:w="1757" w:type="dxa"/>
          </w:tcPr>
          <w:p w:rsidR="00632400" w:rsidRDefault="00632400">
            <w:pPr>
              <w:pStyle w:val="ConsPlusNormal"/>
              <w:jc w:val="center"/>
            </w:pPr>
            <w:r>
              <w:t>170 939,5</w:t>
            </w:r>
          </w:p>
        </w:tc>
        <w:tc>
          <w:tcPr>
            <w:tcW w:w="1814" w:type="dxa"/>
          </w:tcPr>
          <w:p w:rsidR="00632400" w:rsidRDefault="00632400">
            <w:pPr>
              <w:pStyle w:val="ConsPlusNormal"/>
              <w:jc w:val="center"/>
            </w:pPr>
            <w:r>
              <w:t>193 658,2</w:t>
            </w:r>
          </w:p>
        </w:tc>
        <w:tc>
          <w:tcPr>
            <w:tcW w:w="1701" w:type="dxa"/>
          </w:tcPr>
          <w:p w:rsidR="00632400" w:rsidRDefault="00632400">
            <w:pPr>
              <w:pStyle w:val="ConsPlusNormal"/>
              <w:jc w:val="center"/>
            </w:pPr>
            <w:r>
              <w:t>191 610,0</w:t>
            </w:r>
          </w:p>
        </w:tc>
        <w:tc>
          <w:tcPr>
            <w:tcW w:w="1701" w:type="dxa"/>
          </w:tcPr>
          <w:p w:rsidR="00632400" w:rsidRDefault="00632400">
            <w:pPr>
              <w:pStyle w:val="ConsPlusNormal"/>
              <w:jc w:val="center"/>
            </w:pPr>
            <w:r>
              <w:t>191 610,0</w:t>
            </w:r>
          </w:p>
        </w:tc>
        <w:tc>
          <w:tcPr>
            <w:tcW w:w="1814" w:type="dxa"/>
          </w:tcPr>
          <w:p w:rsidR="00632400" w:rsidRDefault="00632400">
            <w:pPr>
              <w:pStyle w:val="ConsPlusNormal"/>
              <w:jc w:val="center"/>
            </w:pPr>
            <w:r>
              <w:t>191 610,0</w:t>
            </w:r>
          </w:p>
        </w:tc>
        <w:tc>
          <w:tcPr>
            <w:tcW w:w="1814" w:type="dxa"/>
          </w:tcPr>
          <w:p w:rsidR="00632400" w:rsidRDefault="00632400">
            <w:pPr>
              <w:pStyle w:val="ConsPlusNormal"/>
              <w:jc w:val="center"/>
            </w:pPr>
            <w:r>
              <w:t>191 610,0</w:t>
            </w:r>
          </w:p>
        </w:tc>
      </w:tr>
      <w:tr w:rsidR="00632400">
        <w:tc>
          <w:tcPr>
            <w:tcW w:w="616" w:type="dxa"/>
            <w:vMerge w:val="restart"/>
            <w:tcBorders>
              <w:bottom w:val="nil"/>
            </w:tcBorders>
          </w:tcPr>
          <w:p w:rsidR="00632400" w:rsidRDefault="00632400">
            <w:pPr>
              <w:pStyle w:val="ConsPlusNormal"/>
              <w:jc w:val="center"/>
            </w:pPr>
            <w:r>
              <w:t>4.2.</w:t>
            </w:r>
          </w:p>
        </w:tc>
        <w:tc>
          <w:tcPr>
            <w:tcW w:w="1587" w:type="dxa"/>
            <w:vMerge w:val="restart"/>
            <w:tcBorders>
              <w:bottom w:val="nil"/>
            </w:tcBorders>
          </w:tcPr>
          <w:p w:rsidR="00632400" w:rsidRDefault="00632400">
            <w:pPr>
              <w:pStyle w:val="ConsPlusNormal"/>
              <w:jc w:val="center"/>
            </w:pPr>
            <w:r>
              <w:t>Основное мероприятие 4.2.</w:t>
            </w:r>
          </w:p>
        </w:tc>
        <w:tc>
          <w:tcPr>
            <w:tcW w:w="1928" w:type="dxa"/>
            <w:vMerge w:val="restart"/>
            <w:tcBorders>
              <w:bottom w:val="nil"/>
            </w:tcBorders>
          </w:tcPr>
          <w:p w:rsidR="00632400" w:rsidRDefault="00632400">
            <w:pPr>
              <w:pStyle w:val="ConsPlusNormal"/>
              <w:jc w:val="center"/>
            </w:pPr>
            <w:r>
              <w:t>Государственная поддержка при улучшении жилищных условий работников бюджетной сферы, специалистов на селе</w:t>
            </w:r>
          </w:p>
        </w:tc>
        <w:tc>
          <w:tcPr>
            <w:tcW w:w="1875" w:type="dxa"/>
          </w:tcPr>
          <w:p w:rsidR="00632400" w:rsidRDefault="00632400">
            <w:pPr>
              <w:pStyle w:val="ConsPlusNormal"/>
              <w:jc w:val="center"/>
            </w:pPr>
            <w:r>
              <w:t>Всего, в том числе:</w:t>
            </w:r>
          </w:p>
        </w:tc>
        <w:tc>
          <w:tcPr>
            <w:tcW w:w="1644" w:type="dxa"/>
          </w:tcPr>
          <w:p w:rsidR="00632400" w:rsidRDefault="00632400">
            <w:pPr>
              <w:pStyle w:val="ConsPlusNormal"/>
              <w:jc w:val="center"/>
            </w:pPr>
            <w:r>
              <w:t>26 179,5</w:t>
            </w:r>
          </w:p>
        </w:tc>
        <w:tc>
          <w:tcPr>
            <w:tcW w:w="1644" w:type="dxa"/>
          </w:tcPr>
          <w:p w:rsidR="00632400" w:rsidRDefault="00632400">
            <w:pPr>
              <w:pStyle w:val="ConsPlusNormal"/>
              <w:jc w:val="center"/>
            </w:pPr>
            <w:r>
              <w:t>31 112,6</w:t>
            </w:r>
          </w:p>
        </w:tc>
        <w:tc>
          <w:tcPr>
            <w:tcW w:w="1701" w:type="dxa"/>
          </w:tcPr>
          <w:p w:rsidR="00632400" w:rsidRDefault="00632400">
            <w:pPr>
              <w:pStyle w:val="ConsPlusNormal"/>
              <w:jc w:val="center"/>
            </w:pPr>
            <w:r>
              <w:t>46 380,3</w:t>
            </w:r>
          </w:p>
        </w:tc>
        <w:tc>
          <w:tcPr>
            <w:tcW w:w="1757" w:type="dxa"/>
          </w:tcPr>
          <w:p w:rsidR="00632400" w:rsidRDefault="00632400">
            <w:pPr>
              <w:pStyle w:val="ConsPlusNormal"/>
              <w:jc w:val="center"/>
            </w:pPr>
            <w:r>
              <w:t>24 406,7</w:t>
            </w:r>
          </w:p>
        </w:tc>
        <w:tc>
          <w:tcPr>
            <w:tcW w:w="1814" w:type="dxa"/>
          </w:tcPr>
          <w:p w:rsidR="00632400" w:rsidRDefault="00632400">
            <w:pPr>
              <w:pStyle w:val="ConsPlusNormal"/>
              <w:jc w:val="center"/>
            </w:pPr>
            <w:r>
              <w:t>36 837,0</w:t>
            </w:r>
          </w:p>
        </w:tc>
        <w:tc>
          <w:tcPr>
            <w:tcW w:w="1701" w:type="dxa"/>
          </w:tcPr>
          <w:p w:rsidR="00632400" w:rsidRDefault="00632400">
            <w:pPr>
              <w:pStyle w:val="ConsPlusNormal"/>
              <w:jc w:val="center"/>
            </w:pPr>
            <w:r>
              <w:t>31 171,8</w:t>
            </w:r>
          </w:p>
        </w:tc>
        <w:tc>
          <w:tcPr>
            <w:tcW w:w="1701" w:type="dxa"/>
          </w:tcPr>
          <w:p w:rsidR="00632400" w:rsidRDefault="00632400">
            <w:pPr>
              <w:pStyle w:val="ConsPlusNormal"/>
              <w:jc w:val="center"/>
            </w:pPr>
            <w:r>
              <w:t>31 171,8</w:t>
            </w:r>
          </w:p>
        </w:tc>
        <w:tc>
          <w:tcPr>
            <w:tcW w:w="1814" w:type="dxa"/>
          </w:tcPr>
          <w:p w:rsidR="00632400" w:rsidRDefault="00632400">
            <w:pPr>
              <w:pStyle w:val="ConsPlusNormal"/>
              <w:jc w:val="center"/>
            </w:pPr>
            <w:r>
              <w:t>31 171,8</w:t>
            </w:r>
          </w:p>
        </w:tc>
        <w:tc>
          <w:tcPr>
            <w:tcW w:w="1814" w:type="dxa"/>
          </w:tcPr>
          <w:p w:rsidR="00632400" w:rsidRDefault="00632400">
            <w:pPr>
              <w:pStyle w:val="ConsPlusNormal"/>
              <w:jc w:val="center"/>
            </w:pPr>
            <w:r>
              <w:t>31 171,8</w:t>
            </w:r>
          </w:p>
        </w:tc>
      </w:tr>
      <w:tr w:rsidR="00632400">
        <w:tc>
          <w:tcPr>
            <w:tcW w:w="616" w:type="dxa"/>
            <w:vMerge/>
            <w:tcBorders>
              <w:bottom w:val="nil"/>
            </w:tcBorders>
          </w:tcPr>
          <w:p w:rsidR="00632400" w:rsidRDefault="00632400">
            <w:pPr>
              <w:pStyle w:val="ConsPlusNormal"/>
            </w:pPr>
          </w:p>
        </w:tc>
        <w:tc>
          <w:tcPr>
            <w:tcW w:w="1587" w:type="dxa"/>
            <w:vMerge/>
            <w:tcBorders>
              <w:bottom w:val="nil"/>
            </w:tcBorders>
          </w:tcPr>
          <w:p w:rsidR="00632400" w:rsidRDefault="00632400">
            <w:pPr>
              <w:pStyle w:val="ConsPlusNormal"/>
            </w:pPr>
          </w:p>
        </w:tc>
        <w:tc>
          <w:tcPr>
            <w:tcW w:w="1928" w:type="dxa"/>
            <w:vMerge/>
            <w:tcBorders>
              <w:bottom w:val="nil"/>
            </w:tcBorders>
          </w:tcPr>
          <w:p w:rsidR="00632400" w:rsidRDefault="00632400">
            <w:pPr>
              <w:pStyle w:val="ConsPlusNormal"/>
            </w:pPr>
          </w:p>
        </w:tc>
        <w:tc>
          <w:tcPr>
            <w:tcW w:w="1875" w:type="dxa"/>
          </w:tcPr>
          <w:p w:rsidR="00632400" w:rsidRDefault="00632400">
            <w:pPr>
              <w:pStyle w:val="ConsPlusNormal"/>
              <w:jc w:val="center"/>
            </w:pPr>
            <w:r>
              <w:t>федеральный бюджет</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Borders>
              <w:bottom w:val="nil"/>
            </w:tcBorders>
          </w:tcPr>
          <w:p w:rsidR="00632400" w:rsidRDefault="00632400">
            <w:pPr>
              <w:pStyle w:val="ConsPlusNormal"/>
            </w:pPr>
          </w:p>
        </w:tc>
        <w:tc>
          <w:tcPr>
            <w:tcW w:w="1587" w:type="dxa"/>
            <w:vMerge/>
            <w:tcBorders>
              <w:bottom w:val="nil"/>
            </w:tcBorders>
          </w:tcPr>
          <w:p w:rsidR="00632400" w:rsidRDefault="00632400">
            <w:pPr>
              <w:pStyle w:val="ConsPlusNormal"/>
            </w:pPr>
          </w:p>
        </w:tc>
        <w:tc>
          <w:tcPr>
            <w:tcW w:w="1928" w:type="dxa"/>
            <w:vMerge/>
            <w:tcBorders>
              <w:bottom w:val="nil"/>
            </w:tcBorders>
          </w:tcPr>
          <w:p w:rsidR="00632400" w:rsidRDefault="00632400">
            <w:pPr>
              <w:pStyle w:val="ConsPlusNormal"/>
            </w:pPr>
          </w:p>
        </w:tc>
        <w:tc>
          <w:tcPr>
            <w:tcW w:w="1875" w:type="dxa"/>
          </w:tcPr>
          <w:p w:rsidR="00632400" w:rsidRDefault="00632400">
            <w:pPr>
              <w:pStyle w:val="ConsPlusNormal"/>
              <w:jc w:val="center"/>
            </w:pPr>
            <w:r>
              <w:t>бюджет Пензенской области</w:t>
            </w:r>
          </w:p>
        </w:tc>
        <w:tc>
          <w:tcPr>
            <w:tcW w:w="1644" w:type="dxa"/>
          </w:tcPr>
          <w:p w:rsidR="00632400" w:rsidRDefault="00632400">
            <w:pPr>
              <w:pStyle w:val="ConsPlusNormal"/>
              <w:jc w:val="center"/>
            </w:pPr>
            <w:r>
              <w:t>8 829,2</w:t>
            </w:r>
          </w:p>
        </w:tc>
        <w:tc>
          <w:tcPr>
            <w:tcW w:w="1644" w:type="dxa"/>
          </w:tcPr>
          <w:p w:rsidR="00632400" w:rsidRDefault="00632400">
            <w:pPr>
              <w:pStyle w:val="ConsPlusNormal"/>
              <w:jc w:val="center"/>
            </w:pPr>
            <w:r>
              <w:t>13 816,9</w:t>
            </w:r>
          </w:p>
        </w:tc>
        <w:tc>
          <w:tcPr>
            <w:tcW w:w="1701" w:type="dxa"/>
          </w:tcPr>
          <w:p w:rsidR="00632400" w:rsidRDefault="00632400">
            <w:pPr>
              <w:pStyle w:val="ConsPlusNormal"/>
              <w:jc w:val="center"/>
            </w:pPr>
            <w:r>
              <w:t>11 623,8</w:t>
            </w:r>
          </w:p>
        </w:tc>
        <w:tc>
          <w:tcPr>
            <w:tcW w:w="1757" w:type="dxa"/>
          </w:tcPr>
          <w:p w:rsidR="00632400" w:rsidRDefault="00632400">
            <w:pPr>
              <w:pStyle w:val="ConsPlusNormal"/>
              <w:jc w:val="center"/>
            </w:pPr>
            <w:r>
              <w:t>8 406,7</w:t>
            </w:r>
          </w:p>
        </w:tc>
        <w:tc>
          <w:tcPr>
            <w:tcW w:w="1814" w:type="dxa"/>
          </w:tcPr>
          <w:p w:rsidR="00632400" w:rsidRDefault="00632400">
            <w:pPr>
              <w:pStyle w:val="ConsPlusNormal"/>
              <w:jc w:val="center"/>
            </w:pPr>
            <w:r>
              <w:t>20 837,0</w:t>
            </w:r>
          </w:p>
        </w:tc>
        <w:tc>
          <w:tcPr>
            <w:tcW w:w="1701" w:type="dxa"/>
          </w:tcPr>
          <w:p w:rsidR="00632400" w:rsidRDefault="00632400">
            <w:pPr>
              <w:pStyle w:val="ConsPlusNormal"/>
              <w:jc w:val="center"/>
            </w:pPr>
            <w:r>
              <w:t>15 171,8</w:t>
            </w:r>
          </w:p>
        </w:tc>
        <w:tc>
          <w:tcPr>
            <w:tcW w:w="1701" w:type="dxa"/>
          </w:tcPr>
          <w:p w:rsidR="00632400" w:rsidRDefault="00632400">
            <w:pPr>
              <w:pStyle w:val="ConsPlusNormal"/>
              <w:jc w:val="center"/>
            </w:pPr>
            <w:r>
              <w:t>15 171,8</w:t>
            </w:r>
          </w:p>
        </w:tc>
        <w:tc>
          <w:tcPr>
            <w:tcW w:w="1814" w:type="dxa"/>
          </w:tcPr>
          <w:p w:rsidR="00632400" w:rsidRDefault="00632400">
            <w:pPr>
              <w:pStyle w:val="ConsPlusNormal"/>
              <w:jc w:val="center"/>
            </w:pPr>
            <w:r>
              <w:t>15 171,8</w:t>
            </w:r>
          </w:p>
        </w:tc>
        <w:tc>
          <w:tcPr>
            <w:tcW w:w="1814" w:type="dxa"/>
          </w:tcPr>
          <w:p w:rsidR="00632400" w:rsidRDefault="00632400">
            <w:pPr>
              <w:pStyle w:val="ConsPlusNormal"/>
              <w:jc w:val="center"/>
            </w:pPr>
            <w:r>
              <w:t>15 171,8</w:t>
            </w:r>
          </w:p>
        </w:tc>
      </w:tr>
      <w:tr w:rsidR="00632400">
        <w:tc>
          <w:tcPr>
            <w:tcW w:w="616" w:type="dxa"/>
            <w:vMerge/>
            <w:tcBorders>
              <w:bottom w:val="nil"/>
            </w:tcBorders>
          </w:tcPr>
          <w:p w:rsidR="00632400" w:rsidRDefault="00632400">
            <w:pPr>
              <w:pStyle w:val="ConsPlusNormal"/>
            </w:pPr>
          </w:p>
        </w:tc>
        <w:tc>
          <w:tcPr>
            <w:tcW w:w="1587" w:type="dxa"/>
            <w:vMerge/>
            <w:tcBorders>
              <w:bottom w:val="nil"/>
            </w:tcBorders>
          </w:tcPr>
          <w:p w:rsidR="00632400" w:rsidRDefault="00632400">
            <w:pPr>
              <w:pStyle w:val="ConsPlusNormal"/>
            </w:pPr>
          </w:p>
        </w:tc>
        <w:tc>
          <w:tcPr>
            <w:tcW w:w="1928" w:type="dxa"/>
            <w:vMerge/>
            <w:tcBorders>
              <w:bottom w:val="nil"/>
            </w:tcBorders>
          </w:tcPr>
          <w:p w:rsidR="00632400" w:rsidRDefault="00632400">
            <w:pPr>
              <w:pStyle w:val="ConsPlusNormal"/>
            </w:pPr>
          </w:p>
        </w:tc>
        <w:tc>
          <w:tcPr>
            <w:tcW w:w="1875"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Borders>
              <w:bottom w:val="nil"/>
            </w:tcBorders>
          </w:tcPr>
          <w:p w:rsidR="00632400" w:rsidRDefault="00632400">
            <w:pPr>
              <w:pStyle w:val="ConsPlusNormal"/>
            </w:pPr>
          </w:p>
        </w:tc>
        <w:tc>
          <w:tcPr>
            <w:tcW w:w="1587" w:type="dxa"/>
            <w:vMerge/>
            <w:tcBorders>
              <w:bottom w:val="nil"/>
            </w:tcBorders>
          </w:tcPr>
          <w:p w:rsidR="00632400" w:rsidRDefault="00632400">
            <w:pPr>
              <w:pStyle w:val="ConsPlusNormal"/>
            </w:pPr>
          </w:p>
        </w:tc>
        <w:tc>
          <w:tcPr>
            <w:tcW w:w="1928" w:type="dxa"/>
            <w:vMerge/>
            <w:tcBorders>
              <w:bottom w:val="nil"/>
            </w:tcBorders>
          </w:tcPr>
          <w:p w:rsidR="00632400" w:rsidRDefault="00632400">
            <w:pPr>
              <w:pStyle w:val="ConsPlusNormal"/>
            </w:pPr>
          </w:p>
        </w:tc>
        <w:tc>
          <w:tcPr>
            <w:tcW w:w="1875" w:type="dxa"/>
          </w:tcPr>
          <w:p w:rsidR="00632400" w:rsidRDefault="00632400">
            <w:pPr>
              <w:pStyle w:val="ConsPlusNormal"/>
              <w:jc w:val="center"/>
            </w:pPr>
            <w:r>
              <w:t>бюджеты муниципальных образований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blPrEx>
          <w:tblBorders>
            <w:insideH w:val="nil"/>
          </w:tblBorders>
        </w:tblPrEx>
        <w:tc>
          <w:tcPr>
            <w:tcW w:w="616" w:type="dxa"/>
            <w:vMerge/>
            <w:tcBorders>
              <w:bottom w:val="nil"/>
            </w:tcBorders>
          </w:tcPr>
          <w:p w:rsidR="00632400" w:rsidRDefault="00632400">
            <w:pPr>
              <w:pStyle w:val="ConsPlusNormal"/>
            </w:pPr>
          </w:p>
        </w:tc>
        <w:tc>
          <w:tcPr>
            <w:tcW w:w="1587" w:type="dxa"/>
            <w:vMerge/>
            <w:tcBorders>
              <w:bottom w:val="nil"/>
            </w:tcBorders>
          </w:tcPr>
          <w:p w:rsidR="00632400" w:rsidRDefault="00632400">
            <w:pPr>
              <w:pStyle w:val="ConsPlusNormal"/>
            </w:pPr>
          </w:p>
        </w:tc>
        <w:tc>
          <w:tcPr>
            <w:tcW w:w="1928" w:type="dxa"/>
            <w:vMerge/>
            <w:tcBorders>
              <w:bottom w:val="nil"/>
            </w:tcBorders>
          </w:tcPr>
          <w:p w:rsidR="00632400" w:rsidRDefault="00632400">
            <w:pPr>
              <w:pStyle w:val="ConsPlusNormal"/>
            </w:pPr>
          </w:p>
        </w:tc>
        <w:tc>
          <w:tcPr>
            <w:tcW w:w="1875" w:type="dxa"/>
            <w:tcBorders>
              <w:bottom w:val="nil"/>
            </w:tcBorders>
          </w:tcPr>
          <w:p w:rsidR="00632400" w:rsidRDefault="00632400">
            <w:pPr>
              <w:pStyle w:val="ConsPlusNormal"/>
              <w:jc w:val="center"/>
            </w:pPr>
            <w:r>
              <w:t>иные источники</w:t>
            </w:r>
          </w:p>
        </w:tc>
        <w:tc>
          <w:tcPr>
            <w:tcW w:w="1644" w:type="dxa"/>
            <w:tcBorders>
              <w:bottom w:val="nil"/>
            </w:tcBorders>
          </w:tcPr>
          <w:p w:rsidR="00632400" w:rsidRDefault="00632400">
            <w:pPr>
              <w:pStyle w:val="ConsPlusNormal"/>
              <w:jc w:val="center"/>
            </w:pPr>
            <w:r>
              <w:t>17 350,3</w:t>
            </w:r>
          </w:p>
        </w:tc>
        <w:tc>
          <w:tcPr>
            <w:tcW w:w="1644" w:type="dxa"/>
            <w:tcBorders>
              <w:bottom w:val="nil"/>
            </w:tcBorders>
          </w:tcPr>
          <w:p w:rsidR="00632400" w:rsidRDefault="00632400">
            <w:pPr>
              <w:pStyle w:val="ConsPlusNormal"/>
              <w:jc w:val="center"/>
            </w:pPr>
            <w:r>
              <w:t>17 295,7</w:t>
            </w:r>
          </w:p>
        </w:tc>
        <w:tc>
          <w:tcPr>
            <w:tcW w:w="1701" w:type="dxa"/>
            <w:tcBorders>
              <w:bottom w:val="nil"/>
            </w:tcBorders>
          </w:tcPr>
          <w:p w:rsidR="00632400" w:rsidRDefault="00632400">
            <w:pPr>
              <w:pStyle w:val="ConsPlusNormal"/>
              <w:jc w:val="center"/>
            </w:pPr>
            <w:r>
              <w:t>34 756,5</w:t>
            </w:r>
          </w:p>
        </w:tc>
        <w:tc>
          <w:tcPr>
            <w:tcW w:w="1757" w:type="dxa"/>
            <w:tcBorders>
              <w:bottom w:val="nil"/>
            </w:tcBorders>
          </w:tcPr>
          <w:p w:rsidR="00632400" w:rsidRDefault="00632400">
            <w:pPr>
              <w:pStyle w:val="ConsPlusNormal"/>
              <w:jc w:val="center"/>
            </w:pPr>
            <w:r>
              <w:t>16 000,0</w:t>
            </w:r>
          </w:p>
        </w:tc>
        <w:tc>
          <w:tcPr>
            <w:tcW w:w="1814" w:type="dxa"/>
            <w:tcBorders>
              <w:bottom w:val="nil"/>
            </w:tcBorders>
          </w:tcPr>
          <w:p w:rsidR="00632400" w:rsidRDefault="00632400">
            <w:pPr>
              <w:pStyle w:val="ConsPlusNormal"/>
              <w:jc w:val="center"/>
            </w:pPr>
            <w:r>
              <w:t>16 000,0</w:t>
            </w:r>
          </w:p>
        </w:tc>
        <w:tc>
          <w:tcPr>
            <w:tcW w:w="1701" w:type="dxa"/>
            <w:tcBorders>
              <w:bottom w:val="nil"/>
            </w:tcBorders>
          </w:tcPr>
          <w:p w:rsidR="00632400" w:rsidRDefault="00632400">
            <w:pPr>
              <w:pStyle w:val="ConsPlusNormal"/>
              <w:jc w:val="center"/>
            </w:pPr>
            <w:r>
              <w:t>16 000,0</w:t>
            </w:r>
          </w:p>
        </w:tc>
        <w:tc>
          <w:tcPr>
            <w:tcW w:w="1701" w:type="dxa"/>
            <w:tcBorders>
              <w:bottom w:val="nil"/>
            </w:tcBorders>
          </w:tcPr>
          <w:p w:rsidR="00632400" w:rsidRDefault="00632400">
            <w:pPr>
              <w:pStyle w:val="ConsPlusNormal"/>
              <w:jc w:val="center"/>
            </w:pPr>
            <w:r>
              <w:t>16 000,0</w:t>
            </w:r>
          </w:p>
        </w:tc>
        <w:tc>
          <w:tcPr>
            <w:tcW w:w="1814" w:type="dxa"/>
            <w:tcBorders>
              <w:bottom w:val="nil"/>
            </w:tcBorders>
          </w:tcPr>
          <w:p w:rsidR="00632400" w:rsidRDefault="00632400">
            <w:pPr>
              <w:pStyle w:val="ConsPlusNormal"/>
              <w:jc w:val="center"/>
            </w:pPr>
            <w:r>
              <w:t>16 000,0</w:t>
            </w:r>
          </w:p>
        </w:tc>
        <w:tc>
          <w:tcPr>
            <w:tcW w:w="1814" w:type="dxa"/>
            <w:tcBorders>
              <w:bottom w:val="nil"/>
            </w:tcBorders>
          </w:tcPr>
          <w:p w:rsidR="00632400" w:rsidRDefault="00632400">
            <w:pPr>
              <w:pStyle w:val="ConsPlusNormal"/>
              <w:jc w:val="center"/>
            </w:pPr>
            <w:r>
              <w:t>16 000,0</w:t>
            </w:r>
          </w:p>
        </w:tc>
      </w:tr>
      <w:tr w:rsidR="00632400">
        <w:tblPrEx>
          <w:tblBorders>
            <w:insideH w:val="nil"/>
          </w:tblBorders>
        </w:tblPrEx>
        <w:tc>
          <w:tcPr>
            <w:tcW w:w="21596" w:type="dxa"/>
            <w:gridSpan w:val="13"/>
            <w:tcBorders>
              <w:top w:val="nil"/>
            </w:tcBorders>
          </w:tcPr>
          <w:p w:rsidR="00632400" w:rsidRDefault="00632400">
            <w:pPr>
              <w:pStyle w:val="ConsPlusNormal"/>
              <w:jc w:val="both"/>
            </w:pPr>
            <w:r>
              <w:t xml:space="preserve">(п. 4.2 в ред. </w:t>
            </w:r>
            <w:hyperlink r:id="rId294">
              <w:r>
                <w:rPr>
                  <w:color w:val="0000FF"/>
                </w:rPr>
                <w:t>Постановления</w:t>
              </w:r>
            </w:hyperlink>
            <w:r>
              <w:t xml:space="preserve"> Правительства Пензенской обл. от 21.09.2022 N 796-пП)</w:t>
            </w:r>
          </w:p>
        </w:tc>
      </w:tr>
      <w:tr w:rsidR="00632400">
        <w:tc>
          <w:tcPr>
            <w:tcW w:w="616" w:type="dxa"/>
            <w:vMerge w:val="restart"/>
          </w:tcPr>
          <w:p w:rsidR="00632400" w:rsidRDefault="00632400">
            <w:pPr>
              <w:pStyle w:val="ConsPlusNormal"/>
              <w:jc w:val="center"/>
            </w:pPr>
            <w:r>
              <w:t>4.3.</w:t>
            </w:r>
          </w:p>
        </w:tc>
        <w:tc>
          <w:tcPr>
            <w:tcW w:w="1587" w:type="dxa"/>
            <w:vMerge w:val="restart"/>
          </w:tcPr>
          <w:p w:rsidR="00632400" w:rsidRDefault="00632400">
            <w:pPr>
              <w:pStyle w:val="ConsPlusNormal"/>
              <w:jc w:val="center"/>
            </w:pPr>
            <w:r>
              <w:t>Основное мероприятие 4.3.</w:t>
            </w:r>
          </w:p>
        </w:tc>
        <w:tc>
          <w:tcPr>
            <w:tcW w:w="1928" w:type="dxa"/>
            <w:vMerge w:val="restart"/>
          </w:tcPr>
          <w:p w:rsidR="00632400" w:rsidRDefault="00632400">
            <w:pPr>
              <w:pStyle w:val="ConsPlusNormal"/>
              <w:jc w:val="center"/>
            </w:pPr>
            <w:r>
              <w:t>Предоставление жилых помещений детям-сиротам и детям, оставшихся без попечения родителей, лицам из их числа по договорам найма специализированных жилых помещений</w:t>
            </w:r>
          </w:p>
        </w:tc>
        <w:tc>
          <w:tcPr>
            <w:tcW w:w="1875" w:type="dxa"/>
          </w:tcPr>
          <w:p w:rsidR="00632400" w:rsidRDefault="00632400">
            <w:pPr>
              <w:pStyle w:val="ConsPlusNormal"/>
              <w:jc w:val="center"/>
            </w:pPr>
            <w:r>
              <w:t>Всего, в том числе:</w:t>
            </w:r>
          </w:p>
        </w:tc>
        <w:tc>
          <w:tcPr>
            <w:tcW w:w="1644" w:type="dxa"/>
          </w:tcPr>
          <w:p w:rsidR="00632400" w:rsidRDefault="00632400">
            <w:pPr>
              <w:pStyle w:val="ConsPlusNormal"/>
              <w:jc w:val="center"/>
            </w:pPr>
            <w:r>
              <w:t>231 235,4</w:t>
            </w:r>
          </w:p>
        </w:tc>
        <w:tc>
          <w:tcPr>
            <w:tcW w:w="1644" w:type="dxa"/>
          </w:tcPr>
          <w:p w:rsidR="00632400" w:rsidRDefault="00632400">
            <w:pPr>
              <w:pStyle w:val="ConsPlusNormal"/>
              <w:jc w:val="center"/>
            </w:pPr>
            <w:r>
              <w:t>263 114,5</w:t>
            </w:r>
          </w:p>
        </w:tc>
        <w:tc>
          <w:tcPr>
            <w:tcW w:w="1701" w:type="dxa"/>
          </w:tcPr>
          <w:p w:rsidR="00632400" w:rsidRDefault="00632400">
            <w:pPr>
              <w:pStyle w:val="ConsPlusNormal"/>
              <w:jc w:val="center"/>
            </w:pPr>
            <w:r>
              <w:t>316 409,7</w:t>
            </w:r>
          </w:p>
        </w:tc>
        <w:tc>
          <w:tcPr>
            <w:tcW w:w="1757" w:type="dxa"/>
          </w:tcPr>
          <w:p w:rsidR="00632400" w:rsidRDefault="00632400">
            <w:pPr>
              <w:pStyle w:val="ConsPlusNormal"/>
              <w:jc w:val="center"/>
            </w:pPr>
            <w:r>
              <w:t>673 092,5</w:t>
            </w:r>
          </w:p>
        </w:tc>
        <w:tc>
          <w:tcPr>
            <w:tcW w:w="1814" w:type="dxa"/>
          </w:tcPr>
          <w:p w:rsidR="00632400" w:rsidRDefault="00632400">
            <w:pPr>
              <w:pStyle w:val="ConsPlusNormal"/>
              <w:jc w:val="center"/>
            </w:pPr>
            <w:r>
              <w:t>728 129,1</w:t>
            </w:r>
          </w:p>
        </w:tc>
        <w:tc>
          <w:tcPr>
            <w:tcW w:w="1701" w:type="dxa"/>
          </w:tcPr>
          <w:p w:rsidR="00632400" w:rsidRDefault="00632400">
            <w:pPr>
              <w:pStyle w:val="ConsPlusNormal"/>
              <w:jc w:val="center"/>
            </w:pPr>
            <w:r>
              <w:t>789 271,8</w:t>
            </w:r>
          </w:p>
        </w:tc>
        <w:tc>
          <w:tcPr>
            <w:tcW w:w="1701" w:type="dxa"/>
          </w:tcPr>
          <w:p w:rsidR="00632400" w:rsidRDefault="00632400">
            <w:pPr>
              <w:pStyle w:val="ConsPlusNormal"/>
              <w:jc w:val="center"/>
            </w:pPr>
            <w:r>
              <w:t>789 271,8</w:t>
            </w:r>
          </w:p>
        </w:tc>
        <w:tc>
          <w:tcPr>
            <w:tcW w:w="1814" w:type="dxa"/>
          </w:tcPr>
          <w:p w:rsidR="00632400" w:rsidRDefault="00632400">
            <w:pPr>
              <w:pStyle w:val="ConsPlusNormal"/>
              <w:jc w:val="center"/>
            </w:pPr>
            <w:r>
              <w:t>789 271,8</w:t>
            </w:r>
          </w:p>
        </w:tc>
        <w:tc>
          <w:tcPr>
            <w:tcW w:w="1814" w:type="dxa"/>
          </w:tcPr>
          <w:p w:rsidR="00632400" w:rsidRDefault="00632400">
            <w:pPr>
              <w:pStyle w:val="ConsPlusNormal"/>
              <w:jc w:val="center"/>
            </w:pPr>
            <w:r>
              <w:t>789 271,8</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федеральный бюджет</w:t>
            </w:r>
          </w:p>
        </w:tc>
        <w:tc>
          <w:tcPr>
            <w:tcW w:w="1644" w:type="dxa"/>
          </w:tcPr>
          <w:p w:rsidR="00632400" w:rsidRDefault="00632400">
            <w:pPr>
              <w:pStyle w:val="ConsPlusNormal"/>
              <w:jc w:val="center"/>
            </w:pPr>
            <w:r>
              <w:t>26 015,6</w:t>
            </w:r>
          </w:p>
        </w:tc>
        <w:tc>
          <w:tcPr>
            <w:tcW w:w="1644" w:type="dxa"/>
          </w:tcPr>
          <w:p w:rsidR="00632400" w:rsidRDefault="00632400">
            <w:pPr>
              <w:pStyle w:val="ConsPlusNormal"/>
              <w:jc w:val="center"/>
            </w:pPr>
            <w:r>
              <w:t>20 578,4</w:t>
            </w:r>
          </w:p>
        </w:tc>
        <w:tc>
          <w:tcPr>
            <w:tcW w:w="1701" w:type="dxa"/>
          </w:tcPr>
          <w:p w:rsidR="00632400" w:rsidRDefault="00632400">
            <w:pPr>
              <w:pStyle w:val="ConsPlusNormal"/>
              <w:jc w:val="center"/>
            </w:pPr>
            <w:r>
              <w:t>29 985,9</w:t>
            </w:r>
          </w:p>
        </w:tc>
        <w:tc>
          <w:tcPr>
            <w:tcW w:w="1757" w:type="dxa"/>
          </w:tcPr>
          <w:p w:rsidR="00632400" w:rsidRDefault="00632400">
            <w:pPr>
              <w:pStyle w:val="ConsPlusNormal"/>
              <w:jc w:val="center"/>
            </w:pPr>
            <w:r>
              <w:t>32 608,4</w:t>
            </w:r>
          </w:p>
        </w:tc>
        <w:tc>
          <w:tcPr>
            <w:tcW w:w="1814" w:type="dxa"/>
          </w:tcPr>
          <w:p w:rsidR="00632400" w:rsidRDefault="00632400">
            <w:pPr>
              <w:pStyle w:val="ConsPlusNormal"/>
              <w:jc w:val="center"/>
            </w:pPr>
            <w:r>
              <w:t>32 608,4</w:t>
            </w:r>
          </w:p>
        </w:tc>
        <w:tc>
          <w:tcPr>
            <w:tcW w:w="1701" w:type="dxa"/>
          </w:tcPr>
          <w:p w:rsidR="00632400" w:rsidRDefault="00632400">
            <w:pPr>
              <w:pStyle w:val="ConsPlusNormal"/>
              <w:jc w:val="center"/>
            </w:pPr>
            <w:r>
              <w:t>32 608,4</w:t>
            </w:r>
          </w:p>
        </w:tc>
        <w:tc>
          <w:tcPr>
            <w:tcW w:w="1701" w:type="dxa"/>
          </w:tcPr>
          <w:p w:rsidR="00632400" w:rsidRDefault="00632400">
            <w:pPr>
              <w:pStyle w:val="ConsPlusNormal"/>
              <w:jc w:val="center"/>
            </w:pPr>
            <w:r>
              <w:t>32 608,4</w:t>
            </w:r>
          </w:p>
        </w:tc>
        <w:tc>
          <w:tcPr>
            <w:tcW w:w="1814" w:type="dxa"/>
          </w:tcPr>
          <w:p w:rsidR="00632400" w:rsidRDefault="00632400">
            <w:pPr>
              <w:pStyle w:val="ConsPlusNormal"/>
              <w:jc w:val="center"/>
            </w:pPr>
            <w:r>
              <w:t>32 608,4</w:t>
            </w:r>
          </w:p>
        </w:tc>
        <w:tc>
          <w:tcPr>
            <w:tcW w:w="1814" w:type="dxa"/>
          </w:tcPr>
          <w:p w:rsidR="00632400" w:rsidRDefault="00632400">
            <w:pPr>
              <w:pStyle w:val="ConsPlusNormal"/>
              <w:jc w:val="center"/>
            </w:pPr>
            <w:r>
              <w:t>32 608,4</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 Пензенской области</w:t>
            </w:r>
          </w:p>
        </w:tc>
        <w:tc>
          <w:tcPr>
            <w:tcW w:w="1644" w:type="dxa"/>
          </w:tcPr>
          <w:p w:rsidR="00632400" w:rsidRDefault="00632400">
            <w:pPr>
              <w:pStyle w:val="ConsPlusNormal"/>
              <w:jc w:val="center"/>
            </w:pPr>
            <w:r>
              <w:t>205 219,8</w:t>
            </w:r>
          </w:p>
        </w:tc>
        <w:tc>
          <w:tcPr>
            <w:tcW w:w="1644" w:type="dxa"/>
          </w:tcPr>
          <w:p w:rsidR="00632400" w:rsidRDefault="00632400">
            <w:pPr>
              <w:pStyle w:val="ConsPlusNormal"/>
              <w:jc w:val="center"/>
            </w:pPr>
            <w:r>
              <w:t>242 536,1</w:t>
            </w:r>
          </w:p>
        </w:tc>
        <w:tc>
          <w:tcPr>
            <w:tcW w:w="1701" w:type="dxa"/>
          </w:tcPr>
          <w:p w:rsidR="00632400" w:rsidRDefault="00632400">
            <w:pPr>
              <w:pStyle w:val="ConsPlusNormal"/>
              <w:jc w:val="center"/>
            </w:pPr>
            <w:r>
              <w:t>286 423,8</w:t>
            </w:r>
          </w:p>
        </w:tc>
        <w:tc>
          <w:tcPr>
            <w:tcW w:w="1757" w:type="dxa"/>
          </w:tcPr>
          <w:p w:rsidR="00632400" w:rsidRDefault="00632400">
            <w:pPr>
              <w:pStyle w:val="ConsPlusNormal"/>
              <w:jc w:val="center"/>
            </w:pPr>
            <w:r>
              <w:t>640 484,1</w:t>
            </w:r>
          </w:p>
        </w:tc>
        <w:tc>
          <w:tcPr>
            <w:tcW w:w="1814" w:type="dxa"/>
          </w:tcPr>
          <w:p w:rsidR="00632400" w:rsidRDefault="00632400">
            <w:pPr>
              <w:pStyle w:val="ConsPlusNormal"/>
              <w:jc w:val="center"/>
            </w:pPr>
            <w:r>
              <w:t>695 520,7</w:t>
            </w:r>
          </w:p>
        </w:tc>
        <w:tc>
          <w:tcPr>
            <w:tcW w:w="1701" w:type="dxa"/>
          </w:tcPr>
          <w:p w:rsidR="00632400" w:rsidRDefault="00632400">
            <w:pPr>
              <w:pStyle w:val="ConsPlusNormal"/>
              <w:jc w:val="center"/>
            </w:pPr>
            <w:r>
              <w:t>756 663,4</w:t>
            </w:r>
          </w:p>
        </w:tc>
        <w:tc>
          <w:tcPr>
            <w:tcW w:w="1701" w:type="dxa"/>
          </w:tcPr>
          <w:p w:rsidR="00632400" w:rsidRDefault="00632400">
            <w:pPr>
              <w:pStyle w:val="ConsPlusNormal"/>
              <w:jc w:val="center"/>
            </w:pPr>
            <w:r>
              <w:t>756 663,4</w:t>
            </w:r>
          </w:p>
        </w:tc>
        <w:tc>
          <w:tcPr>
            <w:tcW w:w="1814" w:type="dxa"/>
          </w:tcPr>
          <w:p w:rsidR="00632400" w:rsidRDefault="00632400">
            <w:pPr>
              <w:pStyle w:val="ConsPlusNormal"/>
              <w:jc w:val="center"/>
            </w:pPr>
            <w:r>
              <w:t>756 663,4</w:t>
            </w:r>
          </w:p>
        </w:tc>
        <w:tc>
          <w:tcPr>
            <w:tcW w:w="1814" w:type="dxa"/>
          </w:tcPr>
          <w:p w:rsidR="00632400" w:rsidRDefault="00632400">
            <w:pPr>
              <w:pStyle w:val="ConsPlusNormal"/>
              <w:jc w:val="center"/>
            </w:pPr>
            <w:r>
              <w:t>756 663,4</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бюджеты муниципальных образований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иные источники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val="restart"/>
          </w:tcPr>
          <w:p w:rsidR="00632400" w:rsidRDefault="00632400">
            <w:pPr>
              <w:pStyle w:val="ConsPlusNormal"/>
              <w:jc w:val="center"/>
            </w:pPr>
            <w:r>
              <w:t>4.4.</w:t>
            </w:r>
          </w:p>
        </w:tc>
        <w:tc>
          <w:tcPr>
            <w:tcW w:w="1587" w:type="dxa"/>
            <w:vMerge w:val="restart"/>
          </w:tcPr>
          <w:p w:rsidR="00632400" w:rsidRDefault="00632400">
            <w:pPr>
              <w:pStyle w:val="ConsPlusNormal"/>
              <w:jc w:val="center"/>
            </w:pPr>
            <w:r>
              <w:t>Основное мероприятие 4.4.</w:t>
            </w:r>
          </w:p>
        </w:tc>
        <w:tc>
          <w:tcPr>
            <w:tcW w:w="1928" w:type="dxa"/>
            <w:vMerge w:val="restart"/>
          </w:tcPr>
          <w:p w:rsidR="00632400" w:rsidRDefault="00632400">
            <w:pPr>
              <w:pStyle w:val="ConsPlusNormal"/>
              <w:jc w:val="center"/>
            </w:pPr>
            <w:r>
              <w:t>Обеспечение жильем за счет средств федерального бюджета отдельных категорий граждан</w:t>
            </w:r>
          </w:p>
        </w:tc>
        <w:tc>
          <w:tcPr>
            <w:tcW w:w="1875" w:type="dxa"/>
          </w:tcPr>
          <w:p w:rsidR="00632400" w:rsidRDefault="00632400">
            <w:pPr>
              <w:pStyle w:val="ConsPlusNormal"/>
              <w:jc w:val="center"/>
            </w:pPr>
            <w:r>
              <w:t>Всего, в том числе:</w:t>
            </w:r>
          </w:p>
        </w:tc>
        <w:tc>
          <w:tcPr>
            <w:tcW w:w="1644" w:type="dxa"/>
          </w:tcPr>
          <w:p w:rsidR="00632400" w:rsidRDefault="00632400">
            <w:pPr>
              <w:pStyle w:val="ConsPlusNormal"/>
              <w:jc w:val="center"/>
            </w:pPr>
            <w:r>
              <w:t>222 255,3</w:t>
            </w:r>
          </w:p>
        </w:tc>
        <w:tc>
          <w:tcPr>
            <w:tcW w:w="1644" w:type="dxa"/>
          </w:tcPr>
          <w:p w:rsidR="00632400" w:rsidRDefault="00632400">
            <w:pPr>
              <w:pStyle w:val="ConsPlusNormal"/>
              <w:jc w:val="center"/>
            </w:pPr>
            <w:r>
              <w:t>49 971,0</w:t>
            </w:r>
          </w:p>
        </w:tc>
        <w:tc>
          <w:tcPr>
            <w:tcW w:w="1701" w:type="dxa"/>
          </w:tcPr>
          <w:p w:rsidR="00632400" w:rsidRDefault="00632400">
            <w:pPr>
              <w:pStyle w:val="ConsPlusNormal"/>
              <w:jc w:val="center"/>
            </w:pPr>
            <w:r>
              <w:t>57 010,5</w:t>
            </w:r>
          </w:p>
        </w:tc>
        <w:tc>
          <w:tcPr>
            <w:tcW w:w="1757" w:type="dxa"/>
          </w:tcPr>
          <w:p w:rsidR="00632400" w:rsidRDefault="00632400">
            <w:pPr>
              <w:pStyle w:val="ConsPlusNormal"/>
              <w:jc w:val="center"/>
            </w:pPr>
            <w:r>
              <w:t>57 830,1</w:t>
            </w:r>
          </w:p>
        </w:tc>
        <w:tc>
          <w:tcPr>
            <w:tcW w:w="1814" w:type="dxa"/>
          </w:tcPr>
          <w:p w:rsidR="00632400" w:rsidRDefault="00632400">
            <w:pPr>
              <w:pStyle w:val="ConsPlusNormal"/>
              <w:jc w:val="center"/>
            </w:pPr>
            <w:r>
              <w:t>51 232,9</w:t>
            </w:r>
          </w:p>
        </w:tc>
        <w:tc>
          <w:tcPr>
            <w:tcW w:w="1701" w:type="dxa"/>
          </w:tcPr>
          <w:p w:rsidR="00632400" w:rsidRDefault="00632400">
            <w:pPr>
              <w:pStyle w:val="ConsPlusNormal"/>
              <w:jc w:val="center"/>
            </w:pPr>
            <w:r>
              <w:t>53 176,5</w:t>
            </w:r>
          </w:p>
        </w:tc>
        <w:tc>
          <w:tcPr>
            <w:tcW w:w="1701" w:type="dxa"/>
          </w:tcPr>
          <w:p w:rsidR="00632400" w:rsidRDefault="00632400">
            <w:pPr>
              <w:pStyle w:val="ConsPlusNormal"/>
              <w:jc w:val="center"/>
            </w:pPr>
            <w:r>
              <w:t>29 486,9</w:t>
            </w:r>
          </w:p>
        </w:tc>
        <w:tc>
          <w:tcPr>
            <w:tcW w:w="1814" w:type="dxa"/>
          </w:tcPr>
          <w:p w:rsidR="00632400" w:rsidRDefault="00632400">
            <w:pPr>
              <w:pStyle w:val="ConsPlusNormal"/>
              <w:jc w:val="center"/>
            </w:pPr>
            <w:r>
              <w:t>29 486,9</w:t>
            </w:r>
          </w:p>
        </w:tc>
        <w:tc>
          <w:tcPr>
            <w:tcW w:w="1814" w:type="dxa"/>
          </w:tcPr>
          <w:p w:rsidR="00632400" w:rsidRDefault="00632400">
            <w:pPr>
              <w:pStyle w:val="ConsPlusNormal"/>
              <w:jc w:val="center"/>
            </w:pPr>
            <w:r>
              <w:t>29 486,9</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федеральный бюджет</w:t>
            </w:r>
          </w:p>
        </w:tc>
        <w:tc>
          <w:tcPr>
            <w:tcW w:w="1644" w:type="dxa"/>
          </w:tcPr>
          <w:p w:rsidR="00632400" w:rsidRDefault="00632400">
            <w:pPr>
              <w:pStyle w:val="ConsPlusNormal"/>
              <w:jc w:val="center"/>
            </w:pPr>
            <w:r>
              <w:t>222 255,3</w:t>
            </w:r>
          </w:p>
        </w:tc>
        <w:tc>
          <w:tcPr>
            <w:tcW w:w="1644" w:type="dxa"/>
          </w:tcPr>
          <w:p w:rsidR="00632400" w:rsidRDefault="00632400">
            <w:pPr>
              <w:pStyle w:val="ConsPlusNormal"/>
              <w:jc w:val="center"/>
            </w:pPr>
            <w:r>
              <w:t>49 971,0</w:t>
            </w:r>
          </w:p>
        </w:tc>
        <w:tc>
          <w:tcPr>
            <w:tcW w:w="1701" w:type="dxa"/>
          </w:tcPr>
          <w:p w:rsidR="00632400" w:rsidRDefault="00632400">
            <w:pPr>
              <w:pStyle w:val="ConsPlusNormal"/>
              <w:jc w:val="center"/>
            </w:pPr>
            <w:r>
              <w:t>57 010,5</w:t>
            </w:r>
          </w:p>
        </w:tc>
        <w:tc>
          <w:tcPr>
            <w:tcW w:w="1757" w:type="dxa"/>
          </w:tcPr>
          <w:p w:rsidR="00632400" w:rsidRDefault="00632400">
            <w:pPr>
              <w:pStyle w:val="ConsPlusNormal"/>
              <w:jc w:val="center"/>
            </w:pPr>
            <w:r>
              <w:t>57 830,1</w:t>
            </w:r>
          </w:p>
        </w:tc>
        <w:tc>
          <w:tcPr>
            <w:tcW w:w="1814" w:type="dxa"/>
          </w:tcPr>
          <w:p w:rsidR="00632400" w:rsidRDefault="00632400">
            <w:pPr>
              <w:pStyle w:val="ConsPlusNormal"/>
              <w:jc w:val="center"/>
            </w:pPr>
            <w:r>
              <w:t>51 232,9</w:t>
            </w:r>
          </w:p>
        </w:tc>
        <w:tc>
          <w:tcPr>
            <w:tcW w:w="1701" w:type="dxa"/>
          </w:tcPr>
          <w:p w:rsidR="00632400" w:rsidRDefault="00632400">
            <w:pPr>
              <w:pStyle w:val="ConsPlusNormal"/>
              <w:jc w:val="center"/>
            </w:pPr>
            <w:r>
              <w:t>53 176,5</w:t>
            </w:r>
          </w:p>
        </w:tc>
        <w:tc>
          <w:tcPr>
            <w:tcW w:w="1701" w:type="dxa"/>
          </w:tcPr>
          <w:p w:rsidR="00632400" w:rsidRDefault="00632400">
            <w:pPr>
              <w:pStyle w:val="ConsPlusNormal"/>
              <w:jc w:val="center"/>
            </w:pPr>
            <w:r>
              <w:t>29 486,9</w:t>
            </w:r>
          </w:p>
        </w:tc>
        <w:tc>
          <w:tcPr>
            <w:tcW w:w="1814" w:type="dxa"/>
          </w:tcPr>
          <w:p w:rsidR="00632400" w:rsidRDefault="00632400">
            <w:pPr>
              <w:pStyle w:val="ConsPlusNormal"/>
              <w:jc w:val="center"/>
            </w:pPr>
            <w:r>
              <w:t>29 486,9</w:t>
            </w:r>
          </w:p>
        </w:tc>
        <w:tc>
          <w:tcPr>
            <w:tcW w:w="1814" w:type="dxa"/>
          </w:tcPr>
          <w:p w:rsidR="00632400" w:rsidRDefault="00632400">
            <w:pPr>
              <w:pStyle w:val="ConsPlusNormal"/>
              <w:jc w:val="center"/>
            </w:pPr>
            <w:r>
              <w:t>29 486,9</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бюджеты муниципальных образований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иные источники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val="restart"/>
          </w:tcPr>
          <w:p w:rsidR="00632400" w:rsidRDefault="00632400">
            <w:pPr>
              <w:pStyle w:val="ConsPlusNormal"/>
              <w:jc w:val="center"/>
            </w:pPr>
            <w:r>
              <w:t>4.5.</w:t>
            </w:r>
          </w:p>
        </w:tc>
        <w:tc>
          <w:tcPr>
            <w:tcW w:w="1587" w:type="dxa"/>
            <w:vMerge w:val="restart"/>
          </w:tcPr>
          <w:p w:rsidR="00632400" w:rsidRDefault="00632400">
            <w:pPr>
              <w:pStyle w:val="ConsPlusNormal"/>
              <w:jc w:val="center"/>
            </w:pPr>
            <w:r>
              <w:t>Основное мероприятие 4.5.</w:t>
            </w:r>
          </w:p>
        </w:tc>
        <w:tc>
          <w:tcPr>
            <w:tcW w:w="1928" w:type="dxa"/>
            <w:vMerge w:val="restart"/>
          </w:tcPr>
          <w:p w:rsidR="00632400" w:rsidRDefault="00632400">
            <w:pPr>
              <w:pStyle w:val="ConsPlusNormal"/>
              <w:jc w:val="center"/>
            </w:pPr>
            <w:r>
              <w:t>Поддержка граждан - участников программы "Жилье для российской семьи" государственной программы Российской Федерации "Обеспечение доступным и комфортным жильем и коммунальными услугами граждан Российской Федерации" в форме предоставления социальных выплат на компенсацию процентной ставки по ипотечным кредитам"</w:t>
            </w:r>
          </w:p>
        </w:tc>
        <w:tc>
          <w:tcPr>
            <w:tcW w:w="1875" w:type="dxa"/>
          </w:tcPr>
          <w:p w:rsidR="00632400" w:rsidRDefault="00632400">
            <w:pPr>
              <w:pStyle w:val="ConsPlusNormal"/>
              <w:jc w:val="center"/>
            </w:pPr>
            <w:r>
              <w:t>Всего, в том числе:</w:t>
            </w:r>
          </w:p>
        </w:tc>
        <w:tc>
          <w:tcPr>
            <w:tcW w:w="1644" w:type="dxa"/>
          </w:tcPr>
          <w:p w:rsidR="00632400" w:rsidRDefault="00632400">
            <w:pPr>
              <w:pStyle w:val="ConsPlusNormal"/>
              <w:jc w:val="center"/>
            </w:pPr>
            <w:r>
              <w:t>3 407,1</w:t>
            </w:r>
          </w:p>
        </w:tc>
        <w:tc>
          <w:tcPr>
            <w:tcW w:w="1644" w:type="dxa"/>
          </w:tcPr>
          <w:p w:rsidR="00632400" w:rsidRDefault="00632400">
            <w:pPr>
              <w:pStyle w:val="ConsPlusNormal"/>
              <w:jc w:val="center"/>
            </w:pPr>
            <w:r>
              <w:t>153,3</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федеральный бюджет</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 Пензенской области</w:t>
            </w:r>
          </w:p>
        </w:tc>
        <w:tc>
          <w:tcPr>
            <w:tcW w:w="1644" w:type="dxa"/>
          </w:tcPr>
          <w:p w:rsidR="00632400" w:rsidRDefault="00632400">
            <w:pPr>
              <w:pStyle w:val="ConsPlusNormal"/>
              <w:jc w:val="center"/>
            </w:pPr>
            <w:r>
              <w:t>3 407,1</w:t>
            </w:r>
          </w:p>
        </w:tc>
        <w:tc>
          <w:tcPr>
            <w:tcW w:w="1644" w:type="dxa"/>
          </w:tcPr>
          <w:p w:rsidR="00632400" w:rsidRDefault="00632400">
            <w:pPr>
              <w:pStyle w:val="ConsPlusNormal"/>
              <w:jc w:val="center"/>
            </w:pPr>
            <w:r>
              <w:t>153,3</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бюджеты муниципальных образований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иные источники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val="restart"/>
            <w:tcBorders>
              <w:bottom w:val="nil"/>
            </w:tcBorders>
          </w:tcPr>
          <w:p w:rsidR="00632400" w:rsidRDefault="00632400">
            <w:pPr>
              <w:pStyle w:val="ConsPlusNormal"/>
              <w:jc w:val="center"/>
            </w:pPr>
            <w:r>
              <w:t>4.6.</w:t>
            </w:r>
          </w:p>
        </w:tc>
        <w:tc>
          <w:tcPr>
            <w:tcW w:w="1587" w:type="dxa"/>
            <w:vMerge w:val="restart"/>
            <w:tcBorders>
              <w:bottom w:val="nil"/>
            </w:tcBorders>
          </w:tcPr>
          <w:p w:rsidR="00632400" w:rsidRDefault="00632400">
            <w:pPr>
              <w:pStyle w:val="ConsPlusNormal"/>
              <w:jc w:val="center"/>
            </w:pPr>
            <w:r>
              <w:t>Региональный проект (Н01-1)</w:t>
            </w:r>
          </w:p>
        </w:tc>
        <w:tc>
          <w:tcPr>
            <w:tcW w:w="1928" w:type="dxa"/>
            <w:vMerge w:val="restart"/>
            <w:tcBorders>
              <w:bottom w:val="nil"/>
            </w:tcBorders>
          </w:tcPr>
          <w:p w:rsidR="00632400" w:rsidRDefault="00632400">
            <w:pPr>
              <w:pStyle w:val="ConsPlusNormal"/>
              <w:jc w:val="center"/>
            </w:pPr>
            <w:r>
              <w:t>Финансовая поддержка семей при рождении детей</w:t>
            </w:r>
          </w:p>
        </w:tc>
        <w:tc>
          <w:tcPr>
            <w:tcW w:w="1875" w:type="dxa"/>
          </w:tcPr>
          <w:p w:rsidR="00632400" w:rsidRDefault="00632400">
            <w:pPr>
              <w:pStyle w:val="ConsPlusNormal"/>
              <w:jc w:val="center"/>
            </w:pPr>
            <w:r>
              <w:t>Всего, в том числе:</w:t>
            </w:r>
          </w:p>
        </w:tc>
        <w:tc>
          <w:tcPr>
            <w:tcW w:w="1644" w:type="dxa"/>
          </w:tcPr>
          <w:p w:rsidR="00632400" w:rsidRDefault="00632400">
            <w:pPr>
              <w:pStyle w:val="ConsPlusNormal"/>
              <w:jc w:val="center"/>
            </w:pPr>
            <w:r>
              <w:t>505 472,4</w:t>
            </w:r>
          </w:p>
        </w:tc>
        <w:tc>
          <w:tcPr>
            <w:tcW w:w="1644" w:type="dxa"/>
          </w:tcPr>
          <w:p w:rsidR="00632400" w:rsidRDefault="00632400">
            <w:pPr>
              <w:pStyle w:val="ConsPlusNormal"/>
              <w:jc w:val="center"/>
            </w:pPr>
            <w:r>
              <w:t>5 085 590,5</w:t>
            </w:r>
          </w:p>
        </w:tc>
        <w:tc>
          <w:tcPr>
            <w:tcW w:w="1701" w:type="dxa"/>
          </w:tcPr>
          <w:p w:rsidR="00632400" w:rsidRDefault="00632400">
            <w:pPr>
              <w:pStyle w:val="ConsPlusNormal"/>
              <w:jc w:val="center"/>
            </w:pPr>
            <w:r>
              <w:t>512 900,5</w:t>
            </w:r>
          </w:p>
        </w:tc>
        <w:tc>
          <w:tcPr>
            <w:tcW w:w="1757" w:type="dxa"/>
          </w:tcPr>
          <w:p w:rsidR="00632400" w:rsidRDefault="00632400">
            <w:pPr>
              <w:pStyle w:val="ConsPlusNormal"/>
              <w:jc w:val="center"/>
            </w:pPr>
            <w:r>
              <w:t>352 068,3</w:t>
            </w:r>
          </w:p>
        </w:tc>
        <w:tc>
          <w:tcPr>
            <w:tcW w:w="1814" w:type="dxa"/>
          </w:tcPr>
          <w:p w:rsidR="00632400" w:rsidRDefault="00632400">
            <w:pPr>
              <w:pStyle w:val="ConsPlusNormal"/>
              <w:jc w:val="center"/>
            </w:pPr>
            <w:r>
              <w:t>842 672,4</w:t>
            </w:r>
          </w:p>
        </w:tc>
        <w:tc>
          <w:tcPr>
            <w:tcW w:w="1701" w:type="dxa"/>
          </w:tcPr>
          <w:p w:rsidR="00632400" w:rsidRDefault="00632400">
            <w:pPr>
              <w:pStyle w:val="ConsPlusNormal"/>
              <w:jc w:val="center"/>
            </w:pPr>
            <w:r>
              <w:t>621 480,4</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Borders>
              <w:bottom w:val="nil"/>
            </w:tcBorders>
          </w:tcPr>
          <w:p w:rsidR="00632400" w:rsidRDefault="00632400">
            <w:pPr>
              <w:pStyle w:val="ConsPlusNormal"/>
            </w:pPr>
          </w:p>
        </w:tc>
        <w:tc>
          <w:tcPr>
            <w:tcW w:w="1587" w:type="dxa"/>
            <w:vMerge/>
            <w:tcBorders>
              <w:bottom w:val="nil"/>
            </w:tcBorders>
          </w:tcPr>
          <w:p w:rsidR="00632400" w:rsidRDefault="00632400">
            <w:pPr>
              <w:pStyle w:val="ConsPlusNormal"/>
            </w:pPr>
          </w:p>
        </w:tc>
        <w:tc>
          <w:tcPr>
            <w:tcW w:w="1928" w:type="dxa"/>
            <w:vMerge/>
            <w:tcBorders>
              <w:bottom w:val="nil"/>
            </w:tcBorders>
          </w:tcPr>
          <w:p w:rsidR="00632400" w:rsidRDefault="00632400">
            <w:pPr>
              <w:pStyle w:val="ConsPlusNormal"/>
            </w:pPr>
          </w:p>
        </w:tc>
        <w:tc>
          <w:tcPr>
            <w:tcW w:w="1875" w:type="dxa"/>
          </w:tcPr>
          <w:p w:rsidR="00632400" w:rsidRDefault="00632400">
            <w:pPr>
              <w:pStyle w:val="ConsPlusNormal"/>
              <w:jc w:val="center"/>
            </w:pPr>
            <w:r>
              <w:t>федеральный бюджет</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Borders>
              <w:bottom w:val="nil"/>
            </w:tcBorders>
          </w:tcPr>
          <w:p w:rsidR="00632400" w:rsidRDefault="00632400">
            <w:pPr>
              <w:pStyle w:val="ConsPlusNormal"/>
            </w:pPr>
          </w:p>
        </w:tc>
        <w:tc>
          <w:tcPr>
            <w:tcW w:w="1587" w:type="dxa"/>
            <w:vMerge/>
            <w:tcBorders>
              <w:bottom w:val="nil"/>
            </w:tcBorders>
          </w:tcPr>
          <w:p w:rsidR="00632400" w:rsidRDefault="00632400">
            <w:pPr>
              <w:pStyle w:val="ConsPlusNormal"/>
            </w:pPr>
          </w:p>
        </w:tc>
        <w:tc>
          <w:tcPr>
            <w:tcW w:w="1928" w:type="dxa"/>
            <w:vMerge/>
            <w:tcBorders>
              <w:bottom w:val="nil"/>
            </w:tcBorders>
          </w:tcPr>
          <w:p w:rsidR="00632400" w:rsidRDefault="00632400">
            <w:pPr>
              <w:pStyle w:val="ConsPlusNormal"/>
            </w:pPr>
          </w:p>
        </w:tc>
        <w:tc>
          <w:tcPr>
            <w:tcW w:w="1875" w:type="dxa"/>
          </w:tcPr>
          <w:p w:rsidR="00632400" w:rsidRDefault="00632400">
            <w:pPr>
              <w:pStyle w:val="ConsPlusNormal"/>
              <w:jc w:val="center"/>
            </w:pPr>
            <w:r>
              <w:t>бюджет Пензенской области</w:t>
            </w:r>
          </w:p>
        </w:tc>
        <w:tc>
          <w:tcPr>
            <w:tcW w:w="1644" w:type="dxa"/>
          </w:tcPr>
          <w:p w:rsidR="00632400" w:rsidRDefault="00632400">
            <w:pPr>
              <w:pStyle w:val="ConsPlusNormal"/>
              <w:jc w:val="center"/>
            </w:pPr>
            <w:r>
              <w:t>89 672,4</w:t>
            </w:r>
          </w:p>
        </w:tc>
        <w:tc>
          <w:tcPr>
            <w:tcW w:w="1644" w:type="dxa"/>
          </w:tcPr>
          <w:p w:rsidR="00632400" w:rsidRDefault="00632400">
            <w:pPr>
              <w:pStyle w:val="ConsPlusNormal"/>
              <w:jc w:val="center"/>
            </w:pPr>
            <w:r>
              <w:t>120 085,2</w:t>
            </w:r>
          </w:p>
        </w:tc>
        <w:tc>
          <w:tcPr>
            <w:tcW w:w="1701" w:type="dxa"/>
          </w:tcPr>
          <w:p w:rsidR="00632400" w:rsidRDefault="00632400">
            <w:pPr>
              <w:pStyle w:val="ConsPlusNormal"/>
              <w:jc w:val="center"/>
            </w:pPr>
            <w:r>
              <w:t>91 459,0</w:t>
            </w:r>
          </w:p>
        </w:tc>
        <w:tc>
          <w:tcPr>
            <w:tcW w:w="1757" w:type="dxa"/>
          </w:tcPr>
          <w:p w:rsidR="00632400" w:rsidRDefault="00632400">
            <w:pPr>
              <w:pStyle w:val="ConsPlusNormal"/>
              <w:jc w:val="center"/>
            </w:pPr>
            <w:r>
              <w:t>62 514,9</w:t>
            </w:r>
          </w:p>
        </w:tc>
        <w:tc>
          <w:tcPr>
            <w:tcW w:w="1814" w:type="dxa"/>
          </w:tcPr>
          <w:p w:rsidR="00632400" w:rsidRDefault="00632400">
            <w:pPr>
              <w:pStyle w:val="ConsPlusNormal"/>
              <w:jc w:val="center"/>
            </w:pPr>
            <w:r>
              <w:t>149 941,7</w:t>
            </w:r>
          </w:p>
        </w:tc>
        <w:tc>
          <w:tcPr>
            <w:tcW w:w="1701" w:type="dxa"/>
          </w:tcPr>
          <w:p w:rsidR="00632400" w:rsidRDefault="00632400">
            <w:pPr>
              <w:pStyle w:val="ConsPlusNormal"/>
              <w:jc w:val="center"/>
            </w:pPr>
            <w:r>
              <w:t>110 583,7</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Borders>
              <w:bottom w:val="nil"/>
            </w:tcBorders>
          </w:tcPr>
          <w:p w:rsidR="00632400" w:rsidRDefault="00632400">
            <w:pPr>
              <w:pStyle w:val="ConsPlusNormal"/>
            </w:pPr>
          </w:p>
        </w:tc>
        <w:tc>
          <w:tcPr>
            <w:tcW w:w="1587" w:type="dxa"/>
            <w:vMerge/>
            <w:tcBorders>
              <w:bottom w:val="nil"/>
            </w:tcBorders>
          </w:tcPr>
          <w:p w:rsidR="00632400" w:rsidRDefault="00632400">
            <w:pPr>
              <w:pStyle w:val="ConsPlusNormal"/>
            </w:pPr>
          </w:p>
        </w:tc>
        <w:tc>
          <w:tcPr>
            <w:tcW w:w="1928" w:type="dxa"/>
            <w:vMerge/>
            <w:tcBorders>
              <w:bottom w:val="nil"/>
            </w:tcBorders>
          </w:tcPr>
          <w:p w:rsidR="00632400" w:rsidRDefault="00632400">
            <w:pPr>
              <w:pStyle w:val="ConsPlusNormal"/>
            </w:pPr>
          </w:p>
        </w:tc>
        <w:tc>
          <w:tcPr>
            <w:tcW w:w="1875"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Borders>
              <w:bottom w:val="nil"/>
            </w:tcBorders>
          </w:tcPr>
          <w:p w:rsidR="00632400" w:rsidRDefault="00632400">
            <w:pPr>
              <w:pStyle w:val="ConsPlusNormal"/>
            </w:pPr>
          </w:p>
        </w:tc>
        <w:tc>
          <w:tcPr>
            <w:tcW w:w="1587" w:type="dxa"/>
            <w:vMerge/>
            <w:tcBorders>
              <w:bottom w:val="nil"/>
            </w:tcBorders>
          </w:tcPr>
          <w:p w:rsidR="00632400" w:rsidRDefault="00632400">
            <w:pPr>
              <w:pStyle w:val="ConsPlusNormal"/>
            </w:pPr>
          </w:p>
        </w:tc>
        <w:tc>
          <w:tcPr>
            <w:tcW w:w="1928" w:type="dxa"/>
            <w:vMerge/>
            <w:tcBorders>
              <w:bottom w:val="nil"/>
            </w:tcBorders>
          </w:tcPr>
          <w:p w:rsidR="00632400" w:rsidRDefault="00632400">
            <w:pPr>
              <w:pStyle w:val="ConsPlusNormal"/>
            </w:pPr>
          </w:p>
        </w:tc>
        <w:tc>
          <w:tcPr>
            <w:tcW w:w="1875" w:type="dxa"/>
          </w:tcPr>
          <w:p w:rsidR="00632400" w:rsidRDefault="00632400">
            <w:pPr>
              <w:pStyle w:val="ConsPlusNormal"/>
              <w:jc w:val="center"/>
            </w:pPr>
            <w:r>
              <w:t>бюджеты муниципальных образований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blPrEx>
          <w:tblBorders>
            <w:insideH w:val="nil"/>
          </w:tblBorders>
        </w:tblPrEx>
        <w:tc>
          <w:tcPr>
            <w:tcW w:w="616" w:type="dxa"/>
            <w:vMerge/>
            <w:tcBorders>
              <w:bottom w:val="nil"/>
            </w:tcBorders>
          </w:tcPr>
          <w:p w:rsidR="00632400" w:rsidRDefault="00632400">
            <w:pPr>
              <w:pStyle w:val="ConsPlusNormal"/>
            </w:pPr>
          </w:p>
        </w:tc>
        <w:tc>
          <w:tcPr>
            <w:tcW w:w="1587" w:type="dxa"/>
            <w:vMerge/>
            <w:tcBorders>
              <w:bottom w:val="nil"/>
            </w:tcBorders>
          </w:tcPr>
          <w:p w:rsidR="00632400" w:rsidRDefault="00632400">
            <w:pPr>
              <w:pStyle w:val="ConsPlusNormal"/>
            </w:pPr>
          </w:p>
        </w:tc>
        <w:tc>
          <w:tcPr>
            <w:tcW w:w="1928" w:type="dxa"/>
            <w:vMerge/>
            <w:tcBorders>
              <w:bottom w:val="nil"/>
            </w:tcBorders>
          </w:tcPr>
          <w:p w:rsidR="00632400" w:rsidRDefault="00632400">
            <w:pPr>
              <w:pStyle w:val="ConsPlusNormal"/>
            </w:pPr>
          </w:p>
        </w:tc>
        <w:tc>
          <w:tcPr>
            <w:tcW w:w="1875" w:type="dxa"/>
            <w:tcBorders>
              <w:bottom w:val="nil"/>
            </w:tcBorders>
          </w:tcPr>
          <w:p w:rsidR="00632400" w:rsidRDefault="00632400">
            <w:pPr>
              <w:pStyle w:val="ConsPlusNormal"/>
              <w:jc w:val="center"/>
            </w:pPr>
            <w:r>
              <w:t>иные источники</w:t>
            </w:r>
          </w:p>
        </w:tc>
        <w:tc>
          <w:tcPr>
            <w:tcW w:w="1644" w:type="dxa"/>
            <w:tcBorders>
              <w:bottom w:val="nil"/>
            </w:tcBorders>
          </w:tcPr>
          <w:p w:rsidR="00632400" w:rsidRDefault="00632400">
            <w:pPr>
              <w:pStyle w:val="ConsPlusNormal"/>
              <w:jc w:val="center"/>
            </w:pPr>
            <w:r>
              <w:t>415 800,0</w:t>
            </w:r>
          </w:p>
        </w:tc>
        <w:tc>
          <w:tcPr>
            <w:tcW w:w="1644" w:type="dxa"/>
            <w:tcBorders>
              <w:bottom w:val="nil"/>
            </w:tcBorders>
          </w:tcPr>
          <w:p w:rsidR="00632400" w:rsidRDefault="00632400">
            <w:pPr>
              <w:pStyle w:val="ConsPlusNormal"/>
              <w:jc w:val="center"/>
            </w:pPr>
            <w:r>
              <w:t>4 965 505,3</w:t>
            </w:r>
          </w:p>
        </w:tc>
        <w:tc>
          <w:tcPr>
            <w:tcW w:w="1701" w:type="dxa"/>
            <w:tcBorders>
              <w:bottom w:val="nil"/>
            </w:tcBorders>
          </w:tcPr>
          <w:p w:rsidR="00632400" w:rsidRDefault="00632400">
            <w:pPr>
              <w:pStyle w:val="ConsPlusNormal"/>
              <w:jc w:val="center"/>
            </w:pPr>
            <w:r>
              <w:t>421 441,5</w:t>
            </w:r>
          </w:p>
        </w:tc>
        <w:tc>
          <w:tcPr>
            <w:tcW w:w="1757" w:type="dxa"/>
            <w:tcBorders>
              <w:bottom w:val="nil"/>
            </w:tcBorders>
          </w:tcPr>
          <w:p w:rsidR="00632400" w:rsidRDefault="00632400">
            <w:pPr>
              <w:pStyle w:val="ConsPlusNormal"/>
              <w:jc w:val="center"/>
            </w:pPr>
            <w:r>
              <w:t>289 553,4</w:t>
            </w:r>
          </w:p>
        </w:tc>
        <w:tc>
          <w:tcPr>
            <w:tcW w:w="1814" w:type="dxa"/>
            <w:tcBorders>
              <w:bottom w:val="nil"/>
            </w:tcBorders>
          </w:tcPr>
          <w:p w:rsidR="00632400" w:rsidRDefault="00632400">
            <w:pPr>
              <w:pStyle w:val="ConsPlusNormal"/>
              <w:jc w:val="center"/>
            </w:pPr>
            <w:r>
              <w:t>692 730,7</w:t>
            </w:r>
          </w:p>
        </w:tc>
        <w:tc>
          <w:tcPr>
            <w:tcW w:w="1701" w:type="dxa"/>
            <w:tcBorders>
              <w:bottom w:val="nil"/>
            </w:tcBorders>
          </w:tcPr>
          <w:p w:rsidR="00632400" w:rsidRDefault="00632400">
            <w:pPr>
              <w:pStyle w:val="ConsPlusNormal"/>
              <w:jc w:val="center"/>
            </w:pPr>
            <w:r>
              <w:t>510 896,7</w:t>
            </w:r>
          </w:p>
        </w:tc>
        <w:tc>
          <w:tcPr>
            <w:tcW w:w="1701" w:type="dxa"/>
            <w:tcBorders>
              <w:bottom w:val="nil"/>
            </w:tcBorders>
          </w:tcPr>
          <w:p w:rsidR="00632400" w:rsidRDefault="00632400">
            <w:pPr>
              <w:pStyle w:val="ConsPlusNormal"/>
              <w:jc w:val="center"/>
            </w:pPr>
            <w:r>
              <w:t>0,0</w:t>
            </w:r>
          </w:p>
        </w:tc>
        <w:tc>
          <w:tcPr>
            <w:tcW w:w="1814" w:type="dxa"/>
            <w:tcBorders>
              <w:bottom w:val="nil"/>
            </w:tcBorders>
          </w:tcPr>
          <w:p w:rsidR="00632400" w:rsidRDefault="00632400">
            <w:pPr>
              <w:pStyle w:val="ConsPlusNormal"/>
              <w:jc w:val="center"/>
            </w:pPr>
            <w:r>
              <w:t>0,0</w:t>
            </w:r>
          </w:p>
        </w:tc>
        <w:tc>
          <w:tcPr>
            <w:tcW w:w="1814" w:type="dxa"/>
            <w:tcBorders>
              <w:bottom w:val="nil"/>
            </w:tcBorders>
          </w:tcPr>
          <w:p w:rsidR="00632400" w:rsidRDefault="00632400">
            <w:pPr>
              <w:pStyle w:val="ConsPlusNormal"/>
              <w:jc w:val="center"/>
            </w:pPr>
            <w:r>
              <w:t>0,0</w:t>
            </w:r>
          </w:p>
        </w:tc>
      </w:tr>
      <w:tr w:rsidR="00632400">
        <w:tblPrEx>
          <w:tblBorders>
            <w:insideH w:val="nil"/>
          </w:tblBorders>
        </w:tblPrEx>
        <w:tc>
          <w:tcPr>
            <w:tcW w:w="21596" w:type="dxa"/>
            <w:gridSpan w:val="13"/>
            <w:tcBorders>
              <w:top w:val="nil"/>
            </w:tcBorders>
          </w:tcPr>
          <w:p w:rsidR="00632400" w:rsidRDefault="00632400">
            <w:pPr>
              <w:pStyle w:val="ConsPlusNormal"/>
              <w:jc w:val="both"/>
            </w:pPr>
            <w:r>
              <w:t xml:space="preserve">(п. 4.6 в ред. </w:t>
            </w:r>
            <w:hyperlink r:id="rId295">
              <w:r>
                <w:rPr>
                  <w:color w:val="0000FF"/>
                </w:rPr>
                <w:t>Постановления</w:t>
              </w:r>
            </w:hyperlink>
            <w:r>
              <w:t xml:space="preserve"> Правительства Пензенской обл. от 21.09.2022 N 796-пП)</w:t>
            </w:r>
          </w:p>
        </w:tc>
      </w:tr>
      <w:tr w:rsidR="00632400">
        <w:tc>
          <w:tcPr>
            <w:tcW w:w="616" w:type="dxa"/>
            <w:vMerge w:val="restart"/>
            <w:tcBorders>
              <w:bottom w:val="nil"/>
            </w:tcBorders>
          </w:tcPr>
          <w:p w:rsidR="00632400" w:rsidRDefault="00632400">
            <w:pPr>
              <w:pStyle w:val="ConsPlusNormal"/>
              <w:jc w:val="center"/>
            </w:pPr>
            <w:r>
              <w:t>5.</w:t>
            </w:r>
          </w:p>
        </w:tc>
        <w:tc>
          <w:tcPr>
            <w:tcW w:w="1587" w:type="dxa"/>
            <w:vMerge w:val="restart"/>
            <w:tcBorders>
              <w:bottom w:val="nil"/>
            </w:tcBorders>
          </w:tcPr>
          <w:p w:rsidR="00632400" w:rsidRDefault="00632400">
            <w:pPr>
              <w:pStyle w:val="ConsPlusNormal"/>
              <w:jc w:val="center"/>
            </w:pPr>
            <w:hyperlink w:anchor="P683">
              <w:r>
                <w:rPr>
                  <w:color w:val="0000FF"/>
                </w:rPr>
                <w:t>Подпрограмма 5</w:t>
              </w:r>
            </w:hyperlink>
          </w:p>
        </w:tc>
        <w:tc>
          <w:tcPr>
            <w:tcW w:w="1928" w:type="dxa"/>
            <w:vMerge w:val="restart"/>
            <w:tcBorders>
              <w:bottom w:val="nil"/>
            </w:tcBorders>
          </w:tcPr>
          <w:p w:rsidR="00632400" w:rsidRDefault="00632400">
            <w:pPr>
              <w:pStyle w:val="ConsPlusNormal"/>
              <w:jc w:val="center"/>
            </w:pPr>
            <w:r>
              <w:t>Признание граждан нуждающимися в социальном обслуживании. Обеспечение граждан пожилого возраста и инвалидов, граждан, оказавшихся в трудной жизненной ситуации, стационарным обслуживанием и реабилитационными услугами.</w:t>
            </w:r>
          </w:p>
        </w:tc>
        <w:tc>
          <w:tcPr>
            <w:tcW w:w="1875" w:type="dxa"/>
          </w:tcPr>
          <w:p w:rsidR="00632400" w:rsidRDefault="00632400">
            <w:pPr>
              <w:pStyle w:val="ConsPlusNormal"/>
              <w:jc w:val="center"/>
            </w:pPr>
            <w:r>
              <w:t>Всего, в том числе:</w:t>
            </w:r>
          </w:p>
        </w:tc>
        <w:tc>
          <w:tcPr>
            <w:tcW w:w="1644" w:type="dxa"/>
          </w:tcPr>
          <w:p w:rsidR="00632400" w:rsidRDefault="00632400">
            <w:pPr>
              <w:pStyle w:val="ConsPlusNormal"/>
              <w:jc w:val="center"/>
            </w:pPr>
            <w:r>
              <w:t>615 870,4</w:t>
            </w:r>
          </w:p>
        </w:tc>
        <w:tc>
          <w:tcPr>
            <w:tcW w:w="1644" w:type="dxa"/>
          </w:tcPr>
          <w:p w:rsidR="00632400" w:rsidRDefault="00632400">
            <w:pPr>
              <w:pStyle w:val="ConsPlusNormal"/>
              <w:jc w:val="center"/>
            </w:pPr>
            <w:r>
              <w:t>741 007,6</w:t>
            </w:r>
          </w:p>
        </w:tc>
        <w:tc>
          <w:tcPr>
            <w:tcW w:w="1701" w:type="dxa"/>
          </w:tcPr>
          <w:p w:rsidR="00632400" w:rsidRDefault="00632400">
            <w:pPr>
              <w:pStyle w:val="ConsPlusNormal"/>
              <w:jc w:val="center"/>
            </w:pPr>
            <w:r>
              <w:t>703 417,3</w:t>
            </w:r>
          </w:p>
        </w:tc>
        <w:tc>
          <w:tcPr>
            <w:tcW w:w="1757" w:type="dxa"/>
          </w:tcPr>
          <w:p w:rsidR="00632400" w:rsidRDefault="00632400">
            <w:pPr>
              <w:pStyle w:val="ConsPlusNormal"/>
              <w:jc w:val="center"/>
            </w:pPr>
            <w:r>
              <w:t>743 859,8</w:t>
            </w:r>
          </w:p>
        </w:tc>
        <w:tc>
          <w:tcPr>
            <w:tcW w:w="1814" w:type="dxa"/>
          </w:tcPr>
          <w:p w:rsidR="00632400" w:rsidRDefault="00632400">
            <w:pPr>
              <w:pStyle w:val="ConsPlusNormal"/>
              <w:jc w:val="center"/>
            </w:pPr>
            <w:r>
              <w:t>754 984,6</w:t>
            </w:r>
          </w:p>
        </w:tc>
        <w:tc>
          <w:tcPr>
            <w:tcW w:w="1701" w:type="dxa"/>
          </w:tcPr>
          <w:p w:rsidR="00632400" w:rsidRDefault="00632400">
            <w:pPr>
              <w:pStyle w:val="ConsPlusNormal"/>
              <w:jc w:val="center"/>
            </w:pPr>
            <w:r>
              <w:t>792 170,1</w:t>
            </w:r>
          </w:p>
        </w:tc>
        <w:tc>
          <w:tcPr>
            <w:tcW w:w="1701" w:type="dxa"/>
          </w:tcPr>
          <w:p w:rsidR="00632400" w:rsidRDefault="00632400">
            <w:pPr>
              <w:pStyle w:val="ConsPlusNormal"/>
              <w:jc w:val="center"/>
            </w:pPr>
            <w:r>
              <w:t>792 170,1</w:t>
            </w:r>
          </w:p>
        </w:tc>
        <w:tc>
          <w:tcPr>
            <w:tcW w:w="1814" w:type="dxa"/>
          </w:tcPr>
          <w:p w:rsidR="00632400" w:rsidRDefault="00632400">
            <w:pPr>
              <w:pStyle w:val="ConsPlusNormal"/>
              <w:jc w:val="center"/>
            </w:pPr>
            <w:r>
              <w:t>792 170,1</w:t>
            </w:r>
          </w:p>
        </w:tc>
        <w:tc>
          <w:tcPr>
            <w:tcW w:w="1814" w:type="dxa"/>
          </w:tcPr>
          <w:p w:rsidR="00632400" w:rsidRDefault="00632400">
            <w:pPr>
              <w:pStyle w:val="ConsPlusNormal"/>
              <w:jc w:val="center"/>
            </w:pPr>
            <w:r>
              <w:t>792 170,1</w:t>
            </w:r>
          </w:p>
        </w:tc>
      </w:tr>
      <w:tr w:rsidR="00632400">
        <w:tc>
          <w:tcPr>
            <w:tcW w:w="616" w:type="dxa"/>
            <w:vMerge/>
            <w:tcBorders>
              <w:bottom w:val="nil"/>
            </w:tcBorders>
          </w:tcPr>
          <w:p w:rsidR="00632400" w:rsidRDefault="00632400">
            <w:pPr>
              <w:pStyle w:val="ConsPlusNormal"/>
            </w:pPr>
          </w:p>
        </w:tc>
        <w:tc>
          <w:tcPr>
            <w:tcW w:w="1587" w:type="dxa"/>
            <w:vMerge/>
            <w:tcBorders>
              <w:bottom w:val="nil"/>
            </w:tcBorders>
          </w:tcPr>
          <w:p w:rsidR="00632400" w:rsidRDefault="00632400">
            <w:pPr>
              <w:pStyle w:val="ConsPlusNormal"/>
            </w:pPr>
          </w:p>
        </w:tc>
        <w:tc>
          <w:tcPr>
            <w:tcW w:w="1928" w:type="dxa"/>
            <w:vMerge/>
            <w:tcBorders>
              <w:bottom w:val="nil"/>
            </w:tcBorders>
          </w:tcPr>
          <w:p w:rsidR="00632400" w:rsidRDefault="00632400">
            <w:pPr>
              <w:pStyle w:val="ConsPlusNormal"/>
            </w:pPr>
          </w:p>
        </w:tc>
        <w:tc>
          <w:tcPr>
            <w:tcW w:w="1875" w:type="dxa"/>
          </w:tcPr>
          <w:p w:rsidR="00632400" w:rsidRDefault="00632400">
            <w:pPr>
              <w:pStyle w:val="ConsPlusNormal"/>
              <w:jc w:val="center"/>
            </w:pPr>
            <w:r>
              <w:t>федеральный бюджет</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97 976,1</w:t>
            </w:r>
          </w:p>
        </w:tc>
        <w:tc>
          <w:tcPr>
            <w:tcW w:w="1701" w:type="dxa"/>
          </w:tcPr>
          <w:p w:rsidR="00632400" w:rsidRDefault="00632400">
            <w:pPr>
              <w:pStyle w:val="ConsPlusNormal"/>
              <w:jc w:val="center"/>
            </w:pPr>
            <w:r>
              <w:t>7 417,4</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Borders>
              <w:bottom w:val="nil"/>
            </w:tcBorders>
          </w:tcPr>
          <w:p w:rsidR="00632400" w:rsidRDefault="00632400">
            <w:pPr>
              <w:pStyle w:val="ConsPlusNormal"/>
            </w:pPr>
          </w:p>
        </w:tc>
        <w:tc>
          <w:tcPr>
            <w:tcW w:w="1587" w:type="dxa"/>
            <w:vMerge/>
            <w:tcBorders>
              <w:bottom w:val="nil"/>
            </w:tcBorders>
          </w:tcPr>
          <w:p w:rsidR="00632400" w:rsidRDefault="00632400">
            <w:pPr>
              <w:pStyle w:val="ConsPlusNormal"/>
            </w:pPr>
          </w:p>
        </w:tc>
        <w:tc>
          <w:tcPr>
            <w:tcW w:w="1928" w:type="dxa"/>
            <w:vMerge/>
            <w:tcBorders>
              <w:bottom w:val="nil"/>
            </w:tcBorders>
          </w:tcPr>
          <w:p w:rsidR="00632400" w:rsidRDefault="00632400">
            <w:pPr>
              <w:pStyle w:val="ConsPlusNormal"/>
            </w:pPr>
          </w:p>
        </w:tc>
        <w:tc>
          <w:tcPr>
            <w:tcW w:w="1875" w:type="dxa"/>
          </w:tcPr>
          <w:p w:rsidR="00632400" w:rsidRDefault="00632400">
            <w:pPr>
              <w:pStyle w:val="ConsPlusNormal"/>
              <w:jc w:val="center"/>
            </w:pPr>
            <w:r>
              <w:t>бюджет Пензенской области</w:t>
            </w:r>
          </w:p>
        </w:tc>
        <w:tc>
          <w:tcPr>
            <w:tcW w:w="1644" w:type="dxa"/>
          </w:tcPr>
          <w:p w:rsidR="00632400" w:rsidRDefault="00632400">
            <w:pPr>
              <w:pStyle w:val="ConsPlusNormal"/>
              <w:jc w:val="center"/>
            </w:pPr>
            <w:r>
              <w:t>615 870,4</w:t>
            </w:r>
          </w:p>
        </w:tc>
        <w:tc>
          <w:tcPr>
            <w:tcW w:w="1644" w:type="dxa"/>
          </w:tcPr>
          <w:p w:rsidR="00632400" w:rsidRDefault="00632400">
            <w:pPr>
              <w:pStyle w:val="ConsPlusNormal"/>
              <w:jc w:val="center"/>
            </w:pPr>
            <w:r>
              <w:t>643 031,5</w:t>
            </w:r>
          </w:p>
        </w:tc>
        <w:tc>
          <w:tcPr>
            <w:tcW w:w="1701" w:type="dxa"/>
          </w:tcPr>
          <w:p w:rsidR="00632400" w:rsidRDefault="00632400">
            <w:pPr>
              <w:pStyle w:val="ConsPlusNormal"/>
              <w:jc w:val="center"/>
            </w:pPr>
            <w:r>
              <w:t>695 999,9</w:t>
            </w:r>
          </w:p>
        </w:tc>
        <w:tc>
          <w:tcPr>
            <w:tcW w:w="1757" w:type="dxa"/>
          </w:tcPr>
          <w:p w:rsidR="00632400" w:rsidRDefault="00632400">
            <w:pPr>
              <w:pStyle w:val="ConsPlusNormal"/>
              <w:jc w:val="center"/>
            </w:pPr>
            <w:r>
              <w:t>743 859,8</w:t>
            </w:r>
          </w:p>
        </w:tc>
        <w:tc>
          <w:tcPr>
            <w:tcW w:w="1814" w:type="dxa"/>
          </w:tcPr>
          <w:p w:rsidR="00632400" w:rsidRDefault="00632400">
            <w:pPr>
              <w:pStyle w:val="ConsPlusNormal"/>
              <w:jc w:val="center"/>
            </w:pPr>
            <w:r>
              <w:t>754 984,6</w:t>
            </w:r>
          </w:p>
        </w:tc>
        <w:tc>
          <w:tcPr>
            <w:tcW w:w="1701" w:type="dxa"/>
          </w:tcPr>
          <w:p w:rsidR="00632400" w:rsidRDefault="00632400">
            <w:pPr>
              <w:pStyle w:val="ConsPlusNormal"/>
              <w:jc w:val="center"/>
            </w:pPr>
            <w:r>
              <w:t>792 170,1</w:t>
            </w:r>
          </w:p>
        </w:tc>
        <w:tc>
          <w:tcPr>
            <w:tcW w:w="1701" w:type="dxa"/>
          </w:tcPr>
          <w:p w:rsidR="00632400" w:rsidRDefault="00632400">
            <w:pPr>
              <w:pStyle w:val="ConsPlusNormal"/>
              <w:jc w:val="center"/>
            </w:pPr>
            <w:r>
              <w:t>792 170,1</w:t>
            </w:r>
          </w:p>
        </w:tc>
        <w:tc>
          <w:tcPr>
            <w:tcW w:w="1814" w:type="dxa"/>
          </w:tcPr>
          <w:p w:rsidR="00632400" w:rsidRDefault="00632400">
            <w:pPr>
              <w:pStyle w:val="ConsPlusNormal"/>
              <w:jc w:val="center"/>
            </w:pPr>
            <w:r>
              <w:t>792 170,1</w:t>
            </w:r>
          </w:p>
        </w:tc>
        <w:tc>
          <w:tcPr>
            <w:tcW w:w="1814" w:type="dxa"/>
          </w:tcPr>
          <w:p w:rsidR="00632400" w:rsidRDefault="00632400">
            <w:pPr>
              <w:pStyle w:val="ConsPlusNormal"/>
              <w:jc w:val="center"/>
            </w:pPr>
            <w:r>
              <w:t>792 170,1</w:t>
            </w:r>
          </w:p>
        </w:tc>
      </w:tr>
      <w:tr w:rsidR="00632400">
        <w:tc>
          <w:tcPr>
            <w:tcW w:w="616" w:type="dxa"/>
            <w:vMerge/>
            <w:tcBorders>
              <w:bottom w:val="nil"/>
            </w:tcBorders>
          </w:tcPr>
          <w:p w:rsidR="00632400" w:rsidRDefault="00632400">
            <w:pPr>
              <w:pStyle w:val="ConsPlusNormal"/>
            </w:pPr>
          </w:p>
        </w:tc>
        <w:tc>
          <w:tcPr>
            <w:tcW w:w="1587" w:type="dxa"/>
            <w:vMerge/>
            <w:tcBorders>
              <w:bottom w:val="nil"/>
            </w:tcBorders>
          </w:tcPr>
          <w:p w:rsidR="00632400" w:rsidRDefault="00632400">
            <w:pPr>
              <w:pStyle w:val="ConsPlusNormal"/>
            </w:pPr>
          </w:p>
        </w:tc>
        <w:tc>
          <w:tcPr>
            <w:tcW w:w="1928" w:type="dxa"/>
            <w:vMerge/>
            <w:tcBorders>
              <w:bottom w:val="nil"/>
            </w:tcBorders>
          </w:tcPr>
          <w:p w:rsidR="00632400" w:rsidRDefault="00632400">
            <w:pPr>
              <w:pStyle w:val="ConsPlusNormal"/>
            </w:pPr>
          </w:p>
        </w:tc>
        <w:tc>
          <w:tcPr>
            <w:tcW w:w="1875"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Borders>
              <w:bottom w:val="nil"/>
            </w:tcBorders>
          </w:tcPr>
          <w:p w:rsidR="00632400" w:rsidRDefault="00632400">
            <w:pPr>
              <w:pStyle w:val="ConsPlusNormal"/>
            </w:pPr>
          </w:p>
        </w:tc>
        <w:tc>
          <w:tcPr>
            <w:tcW w:w="1587" w:type="dxa"/>
            <w:vMerge/>
            <w:tcBorders>
              <w:bottom w:val="nil"/>
            </w:tcBorders>
          </w:tcPr>
          <w:p w:rsidR="00632400" w:rsidRDefault="00632400">
            <w:pPr>
              <w:pStyle w:val="ConsPlusNormal"/>
            </w:pPr>
          </w:p>
        </w:tc>
        <w:tc>
          <w:tcPr>
            <w:tcW w:w="1928" w:type="dxa"/>
            <w:vMerge/>
            <w:tcBorders>
              <w:bottom w:val="nil"/>
            </w:tcBorders>
          </w:tcPr>
          <w:p w:rsidR="00632400" w:rsidRDefault="00632400">
            <w:pPr>
              <w:pStyle w:val="ConsPlusNormal"/>
            </w:pPr>
          </w:p>
        </w:tc>
        <w:tc>
          <w:tcPr>
            <w:tcW w:w="1875" w:type="dxa"/>
          </w:tcPr>
          <w:p w:rsidR="00632400" w:rsidRDefault="00632400">
            <w:pPr>
              <w:pStyle w:val="ConsPlusNormal"/>
              <w:jc w:val="center"/>
            </w:pPr>
            <w:r>
              <w:t>бюджеты муниципальных образований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blPrEx>
          <w:tblBorders>
            <w:insideH w:val="nil"/>
          </w:tblBorders>
        </w:tblPrEx>
        <w:tc>
          <w:tcPr>
            <w:tcW w:w="616" w:type="dxa"/>
            <w:vMerge/>
            <w:tcBorders>
              <w:bottom w:val="nil"/>
            </w:tcBorders>
          </w:tcPr>
          <w:p w:rsidR="00632400" w:rsidRDefault="00632400">
            <w:pPr>
              <w:pStyle w:val="ConsPlusNormal"/>
            </w:pPr>
          </w:p>
        </w:tc>
        <w:tc>
          <w:tcPr>
            <w:tcW w:w="1587" w:type="dxa"/>
            <w:vMerge/>
            <w:tcBorders>
              <w:bottom w:val="nil"/>
            </w:tcBorders>
          </w:tcPr>
          <w:p w:rsidR="00632400" w:rsidRDefault="00632400">
            <w:pPr>
              <w:pStyle w:val="ConsPlusNormal"/>
            </w:pPr>
          </w:p>
        </w:tc>
        <w:tc>
          <w:tcPr>
            <w:tcW w:w="1928" w:type="dxa"/>
            <w:vMerge/>
            <w:tcBorders>
              <w:bottom w:val="nil"/>
            </w:tcBorders>
          </w:tcPr>
          <w:p w:rsidR="00632400" w:rsidRDefault="00632400">
            <w:pPr>
              <w:pStyle w:val="ConsPlusNormal"/>
            </w:pPr>
          </w:p>
        </w:tc>
        <w:tc>
          <w:tcPr>
            <w:tcW w:w="1875" w:type="dxa"/>
            <w:tcBorders>
              <w:bottom w:val="nil"/>
            </w:tcBorders>
          </w:tcPr>
          <w:p w:rsidR="00632400" w:rsidRDefault="00632400">
            <w:pPr>
              <w:pStyle w:val="ConsPlusNormal"/>
              <w:jc w:val="center"/>
            </w:pPr>
            <w:r>
              <w:t>иные источники</w:t>
            </w:r>
          </w:p>
        </w:tc>
        <w:tc>
          <w:tcPr>
            <w:tcW w:w="1644" w:type="dxa"/>
            <w:tcBorders>
              <w:bottom w:val="nil"/>
            </w:tcBorders>
          </w:tcPr>
          <w:p w:rsidR="00632400" w:rsidRDefault="00632400">
            <w:pPr>
              <w:pStyle w:val="ConsPlusNormal"/>
              <w:jc w:val="center"/>
            </w:pPr>
            <w:r>
              <w:t>0,0</w:t>
            </w:r>
          </w:p>
        </w:tc>
        <w:tc>
          <w:tcPr>
            <w:tcW w:w="1644" w:type="dxa"/>
            <w:tcBorders>
              <w:bottom w:val="nil"/>
            </w:tcBorders>
          </w:tcPr>
          <w:p w:rsidR="00632400" w:rsidRDefault="00632400">
            <w:pPr>
              <w:pStyle w:val="ConsPlusNormal"/>
              <w:jc w:val="center"/>
            </w:pPr>
            <w:r>
              <w:t>0,0</w:t>
            </w:r>
          </w:p>
        </w:tc>
        <w:tc>
          <w:tcPr>
            <w:tcW w:w="1701" w:type="dxa"/>
            <w:tcBorders>
              <w:bottom w:val="nil"/>
            </w:tcBorders>
          </w:tcPr>
          <w:p w:rsidR="00632400" w:rsidRDefault="00632400">
            <w:pPr>
              <w:pStyle w:val="ConsPlusNormal"/>
              <w:jc w:val="center"/>
            </w:pPr>
            <w:r>
              <w:t>0,0</w:t>
            </w:r>
          </w:p>
        </w:tc>
        <w:tc>
          <w:tcPr>
            <w:tcW w:w="1757" w:type="dxa"/>
            <w:tcBorders>
              <w:bottom w:val="nil"/>
            </w:tcBorders>
          </w:tcPr>
          <w:p w:rsidR="00632400" w:rsidRDefault="00632400">
            <w:pPr>
              <w:pStyle w:val="ConsPlusNormal"/>
              <w:jc w:val="center"/>
            </w:pPr>
            <w:r>
              <w:t>0,0</w:t>
            </w:r>
          </w:p>
        </w:tc>
        <w:tc>
          <w:tcPr>
            <w:tcW w:w="1814" w:type="dxa"/>
            <w:tcBorders>
              <w:bottom w:val="nil"/>
            </w:tcBorders>
          </w:tcPr>
          <w:p w:rsidR="00632400" w:rsidRDefault="00632400">
            <w:pPr>
              <w:pStyle w:val="ConsPlusNormal"/>
              <w:jc w:val="center"/>
            </w:pPr>
            <w:r>
              <w:t>0,0</w:t>
            </w:r>
          </w:p>
        </w:tc>
        <w:tc>
          <w:tcPr>
            <w:tcW w:w="1701" w:type="dxa"/>
            <w:tcBorders>
              <w:bottom w:val="nil"/>
            </w:tcBorders>
          </w:tcPr>
          <w:p w:rsidR="00632400" w:rsidRDefault="00632400">
            <w:pPr>
              <w:pStyle w:val="ConsPlusNormal"/>
              <w:jc w:val="center"/>
            </w:pPr>
            <w:r>
              <w:t>0,0</w:t>
            </w:r>
          </w:p>
        </w:tc>
        <w:tc>
          <w:tcPr>
            <w:tcW w:w="1701" w:type="dxa"/>
            <w:tcBorders>
              <w:bottom w:val="nil"/>
            </w:tcBorders>
          </w:tcPr>
          <w:p w:rsidR="00632400" w:rsidRDefault="00632400">
            <w:pPr>
              <w:pStyle w:val="ConsPlusNormal"/>
              <w:jc w:val="center"/>
            </w:pPr>
            <w:r>
              <w:t>0,0</w:t>
            </w:r>
          </w:p>
        </w:tc>
        <w:tc>
          <w:tcPr>
            <w:tcW w:w="1814" w:type="dxa"/>
            <w:tcBorders>
              <w:bottom w:val="nil"/>
            </w:tcBorders>
          </w:tcPr>
          <w:p w:rsidR="00632400" w:rsidRDefault="00632400">
            <w:pPr>
              <w:pStyle w:val="ConsPlusNormal"/>
              <w:jc w:val="center"/>
            </w:pPr>
            <w:r>
              <w:t>0,0</w:t>
            </w:r>
          </w:p>
        </w:tc>
        <w:tc>
          <w:tcPr>
            <w:tcW w:w="1814" w:type="dxa"/>
            <w:tcBorders>
              <w:bottom w:val="nil"/>
            </w:tcBorders>
          </w:tcPr>
          <w:p w:rsidR="00632400" w:rsidRDefault="00632400">
            <w:pPr>
              <w:pStyle w:val="ConsPlusNormal"/>
              <w:jc w:val="center"/>
            </w:pPr>
            <w:r>
              <w:t>0,0</w:t>
            </w:r>
          </w:p>
        </w:tc>
      </w:tr>
      <w:tr w:rsidR="00632400">
        <w:tblPrEx>
          <w:tblBorders>
            <w:insideH w:val="nil"/>
          </w:tblBorders>
        </w:tblPrEx>
        <w:tc>
          <w:tcPr>
            <w:tcW w:w="21596" w:type="dxa"/>
            <w:gridSpan w:val="13"/>
            <w:tcBorders>
              <w:top w:val="nil"/>
            </w:tcBorders>
          </w:tcPr>
          <w:p w:rsidR="00632400" w:rsidRDefault="00632400">
            <w:pPr>
              <w:pStyle w:val="ConsPlusNormal"/>
              <w:jc w:val="both"/>
            </w:pPr>
            <w:r>
              <w:t xml:space="preserve">(п. 5 в ред. </w:t>
            </w:r>
            <w:hyperlink r:id="rId296">
              <w:r>
                <w:rPr>
                  <w:color w:val="0000FF"/>
                </w:rPr>
                <w:t>Постановления</w:t>
              </w:r>
            </w:hyperlink>
            <w:r>
              <w:t xml:space="preserve"> Правительства Пензенской обл. от 21.09.2022 N 796-пП)</w:t>
            </w:r>
          </w:p>
        </w:tc>
      </w:tr>
      <w:tr w:rsidR="00632400">
        <w:tc>
          <w:tcPr>
            <w:tcW w:w="616" w:type="dxa"/>
            <w:vMerge w:val="restart"/>
            <w:tcBorders>
              <w:bottom w:val="nil"/>
            </w:tcBorders>
          </w:tcPr>
          <w:p w:rsidR="00632400" w:rsidRDefault="00632400">
            <w:pPr>
              <w:pStyle w:val="ConsPlusNormal"/>
              <w:jc w:val="center"/>
            </w:pPr>
            <w:r>
              <w:t>5.1.</w:t>
            </w:r>
          </w:p>
        </w:tc>
        <w:tc>
          <w:tcPr>
            <w:tcW w:w="1587" w:type="dxa"/>
            <w:vMerge w:val="restart"/>
            <w:tcBorders>
              <w:bottom w:val="nil"/>
            </w:tcBorders>
          </w:tcPr>
          <w:p w:rsidR="00632400" w:rsidRDefault="00632400">
            <w:pPr>
              <w:pStyle w:val="ConsPlusNormal"/>
              <w:jc w:val="center"/>
            </w:pPr>
            <w:r>
              <w:t>Основное мероприятие 5.1</w:t>
            </w:r>
          </w:p>
        </w:tc>
        <w:tc>
          <w:tcPr>
            <w:tcW w:w="1928" w:type="dxa"/>
            <w:vMerge w:val="restart"/>
            <w:tcBorders>
              <w:bottom w:val="nil"/>
            </w:tcBorders>
          </w:tcPr>
          <w:p w:rsidR="00632400" w:rsidRDefault="00632400">
            <w:pPr>
              <w:pStyle w:val="ConsPlusNormal"/>
              <w:jc w:val="center"/>
            </w:pPr>
            <w:r>
              <w:t>Предоставление обратившимся гражданам услуги по признанию нуждающимися в социальном обслуживании. Обеспечение доступного и качественного социального обслуживания.</w:t>
            </w:r>
          </w:p>
        </w:tc>
        <w:tc>
          <w:tcPr>
            <w:tcW w:w="1875" w:type="dxa"/>
          </w:tcPr>
          <w:p w:rsidR="00632400" w:rsidRDefault="00632400">
            <w:pPr>
              <w:pStyle w:val="ConsPlusNormal"/>
              <w:jc w:val="center"/>
            </w:pPr>
            <w:r>
              <w:t>Всего, в том числе:</w:t>
            </w:r>
          </w:p>
        </w:tc>
        <w:tc>
          <w:tcPr>
            <w:tcW w:w="1644" w:type="dxa"/>
          </w:tcPr>
          <w:p w:rsidR="00632400" w:rsidRDefault="00632400">
            <w:pPr>
              <w:pStyle w:val="ConsPlusNormal"/>
              <w:jc w:val="center"/>
            </w:pPr>
            <w:r>
              <w:t>615 870,4</w:t>
            </w:r>
          </w:p>
        </w:tc>
        <w:tc>
          <w:tcPr>
            <w:tcW w:w="1644" w:type="dxa"/>
          </w:tcPr>
          <w:p w:rsidR="00632400" w:rsidRDefault="00632400">
            <w:pPr>
              <w:pStyle w:val="ConsPlusNormal"/>
              <w:jc w:val="center"/>
            </w:pPr>
            <w:r>
              <w:t>741 007,6</w:t>
            </w:r>
          </w:p>
        </w:tc>
        <w:tc>
          <w:tcPr>
            <w:tcW w:w="1701" w:type="dxa"/>
          </w:tcPr>
          <w:p w:rsidR="00632400" w:rsidRDefault="00632400">
            <w:pPr>
              <w:pStyle w:val="ConsPlusNormal"/>
              <w:jc w:val="center"/>
            </w:pPr>
            <w:r>
              <w:t>703 417,3</w:t>
            </w:r>
          </w:p>
        </w:tc>
        <w:tc>
          <w:tcPr>
            <w:tcW w:w="1757" w:type="dxa"/>
          </w:tcPr>
          <w:p w:rsidR="00632400" w:rsidRDefault="00632400">
            <w:pPr>
              <w:pStyle w:val="ConsPlusNormal"/>
              <w:jc w:val="center"/>
            </w:pPr>
            <w:r>
              <w:t>743 859,8</w:t>
            </w:r>
          </w:p>
        </w:tc>
        <w:tc>
          <w:tcPr>
            <w:tcW w:w="1814" w:type="dxa"/>
          </w:tcPr>
          <w:p w:rsidR="00632400" w:rsidRDefault="00632400">
            <w:pPr>
              <w:pStyle w:val="ConsPlusNormal"/>
              <w:jc w:val="center"/>
            </w:pPr>
            <w:r>
              <w:t>754 984,6</w:t>
            </w:r>
          </w:p>
        </w:tc>
        <w:tc>
          <w:tcPr>
            <w:tcW w:w="1701" w:type="dxa"/>
          </w:tcPr>
          <w:p w:rsidR="00632400" w:rsidRDefault="00632400">
            <w:pPr>
              <w:pStyle w:val="ConsPlusNormal"/>
              <w:jc w:val="center"/>
            </w:pPr>
            <w:r>
              <w:t>792 170,1</w:t>
            </w:r>
          </w:p>
        </w:tc>
        <w:tc>
          <w:tcPr>
            <w:tcW w:w="1701" w:type="dxa"/>
          </w:tcPr>
          <w:p w:rsidR="00632400" w:rsidRDefault="00632400">
            <w:pPr>
              <w:pStyle w:val="ConsPlusNormal"/>
              <w:jc w:val="center"/>
            </w:pPr>
            <w:r>
              <w:t>792 170,1</w:t>
            </w:r>
          </w:p>
        </w:tc>
        <w:tc>
          <w:tcPr>
            <w:tcW w:w="1814" w:type="dxa"/>
          </w:tcPr>
          <w:p w:rsidR="00632400" w:rsidRDefault="00632400">
            <w:pPr>
              <w:pStyle w:val="ConsPlusNormal"/>
              <w:jc w:val="center"/>
            </w:pPr>
            <w:r>
              <w:t>792 170,1</w:t>
            </w:r>
          </w:p>
        </w:tc>
        <w:tc>
          <w:tcPr>
            <w:tcW w:w="1814" w:type="dxa"/>
          </w:tcPr>
          <w:p w:rsidR="00632400" w:rsidRDefault="00632400">
            <w:pPr>
              <w:pStyle w:val="ConsPlusNormal"/>
              <w:jc w:val="center"/>
            </w:pPr>
            <w:r>
              <w:t>792 170,1</w:t>
            </w:r>
          </w:p>
        </w:tc>
      </w:tr>
      <w:tr w:rsidR="00632400">
        <w:tc>
          <w:tcPr>
            <w:tcW w:w="616" w:type="dxa"/>
            <w:vMerge/>
            <w:tcBorders>
              <w:bottom w:val="nil"/>
            </w:tcBorders>
          </w:tcPr>
          <w:p w:rsidR="00632400" w:rsidRDefault="00632400">
            <w:pPr>
              <w:pStyle w:val="ConsPlusNormal"/>
            </w:pPr>
          </w:p>
        </w:tc>
        <w:tc>
          <w:tcPr>
            <w:tcW w:w="1587" w:type="dxa"/>
            <w:vMerge/>
            <w:tcBorders>
              <w:bottom w:val="nil"/>
            </w:tcBorders>
          </w:tcPr>
          <w:p w:rsidR="00632400" w:rsidRDefault="00632400">
            <w:pPr>
              <w:pStyle w:val="ConsPlusNormal"/>
            </w:pPr>
          </w:p>
        </w:tc>
        <w:tc>
          <w:tcPr>
            <w:tcW w:w="1928" w:type="dxa"/>
            <w:vMerge/>
            <w:tcBorders>
              <w:bottom w:val="nil"/>
            </w:tcBorders>
          </w:tcPr>
          <w:p w:rsidR="00632400" w:rsidRDefault="00632400">
            <w:pPr>
              <w:pStyle w:val="ConsPlusNormal"/>
            </w:pPr>
          </w:p>
        </w:tc>
        <w:tc>
          <w:tcPr>
            <w:tcW w:w="1875" w:type="dxa"/>
          </w:tcPr>
          <w:p w:rsidR="00632400" w:rsidRDefault="00632400">
            <w:pPr>
              <w:pStyle w:val="ConsPlusNormal"/>
              <w:jc w:val="center"/>
            </w:pPr>
            <w:r>
              <w:t>федеральный бюджет</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97 976,1</w:t>
            </w:r>
          </w:p>
        </w:tc>
        <w:tc>
          <w:tcPr>
            <w:tcW w:w="1701" w:type="dxa"/>
          </w:tcPr>
          <w:p w:rsidR="00632400" w:rsidRDefault="00632400">
            <w:pPr>
              <w:pStyle w:val="ConsPlusNormal"/>
              <w:jc w:val="center"/>
            </w:pPr>
            <w:r>
              <w:t>7 417,4</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Borders>
              <w:bottom w:val="nil"/>
            </w:tcBorders>
          </w:tcPr>
          <w:p w:rsidR="00632400" w:rsidRDefault="00632400">
            <w:pPr>
              <w:pStyle w:val="ConsPlusNormal"/>
            </w:pPr>
          </w:p>
        </w:tc>
        <w:tc>
          <w:tcPr>
            <w:tcW w:w="1587" w:type="dxa"/>
            <w:vMerge/>
            <w:tcBorders>
              <w:bottom w:val="nil"/>
            </w:tcBorders>
          </w:tcPr>
          <w:p w:rsidR="00632400" w:rsidRDefault="00632400">
            <w:pPr>
              <w:pStyle w:val="ConsPlusNormal"/>
            </w:pPr>
          </w:p>
        </w:tc>
        <w:tc>
          <w:tcPr>
            <w:tcW w:w="1928" w:type="dxa"/>
            <w:vMerge/>
            <w:tcBorders>
              <w:bottom w:val="nil"/>
            </w:tcBorders>
          </w:tcPr>
          <w:p w:rsidR="00632400" w:rsidRDefault="00632400">
            <w:pPr>
              <w:pStyle w:val="ConsPlusNormal"/>
            </w:pPr>
          </w:p>
        </w:tc>
        <w:tc>
          <w:tcPr>
            <w:tcW w:w="1875" w:type="dxa"/>
          </w:tcPr>
          <w:p w:rsidR="00632400" w:rsidRDefault="00632400">
            <w:pPr>
              <w:pStyle w:val="ConsPlusNormal"/>
              <w:jc w:val="center"/>
            </w:pPr>
            <w:r>
              <w:t>бюджет Пензенской области</w:t>
            </w:r>
          </w:p>
        </w:tc>
        <w:tc>
          <w:tcPr>
            <w:tcW w:w="1644" w:type="dxa"/>
          </w:tcPr>
          <w:p w:rsidR="00632400" w:rsidRDefault="00632400">
            <w:pPr>
              <w:pStyle w:val="ConsPlusNormal"/>
              <w:jc w:val="center"/>
            </w:pPr>
            <w:r>
              <w:t>615 870,4</w:t>
            </w:r>
          </w:p>
        </w:tc>
        <w:tc>
          <w:tcPr>
            <w:tcW w:w="1644" w:type="dxa"/>
          </w:tcPr>
          <w:p w:rsidR="00632400" w:rsidRDefault="00632400">
            <w:pPr>
              <w:pStyle w:val="ConsPlusNormal"/>
              <w:jc w:val="center"/>
            </w:pPr>
            <w:r>
              <w:t>643 031,5</w:t>
            </w:r>
          </w:p>
        </w:tc>
        <w:tc>
          <w:tcPr>
            <w:tcW w:w="1701" w:type="dxa"/>
          </w:tcPr>
          <w:p w:rsidR="00632400" w:rsidRDefault="00632400">
            <w:pPr>
              <w:pStyle w:val="ConsPlusNormal"/>
              <w:jc w:val="center"/>
            </w:pPr>
            <w:r>
              <w:t>695 999,9</w:t>
            </w:r>
          </w:p>
        </w:tc>
        <w:tc>
          <w:tcPr>
            <w:tcW w:w="1757" w:type="dxa"/>
          </w:tcPr>
          <w:p w:rsidR="00632400" w:rsidRDefault="00632400">
            <w:pPr>
              <w:pStyle w:val="ConsPlusNormal"/>
              <w:jc w:val="center"/>
            </w:pPr>
            <w:r>
              <w:t>743 859,8</w:t>
            </w:r>
          </w:p>
        </w:tc>
        <w:tc>
          <w:tcPr>
            <w:tcW w:w="1814" w:type="dxa"/>
          </w:tcPr>
          <w:p w:rsidR="00632400" w:rsidRDefault="00632400">
            <w:pPr>
              <w:pStyle w:val="ConsPlusNormal"/>
              <w:jc w:val="center"/>
            </w:pPr>
            <w:r>
              <w:t>754 984,6</w:t>
            </w:r>
          </w:p>
        </w:tc>
        <w:tc>
          <w:tcPr>
            <w:tcW w:w="1701" w:type="dxa"/>
          </w:tcPr>
          <w:p w:rsidR="00632400" w:rsidRDefault="00632400">
            <w:pPr>
              <w:pStyle w:val="ConsPlusNormal"/>
              <w:jc w:val="center"/>
            </w:pPr>
            <w:r>
              <w:t>792 170,1</w:t>
            </w:r>
          </w:p>
        </w:tc>
        <w:tc>
          <w:tcPr>
            <w:tcW w:w="1701" w:type="dxa"/>
          </w:tcPr>
          <w:p w:rsidR="00632400" w:rsidRDefault="00632400">
            <w:pPr>
              <w:pStyle w:val="ConsPlusNormal"/>
              <w:jc w:val="center"/>
            </w:pPr>
            <w:r>
              <w:t>792 170,1</w:t>
            </w:r>
          </w:p>
        </w:tc>
        <w:tc>
          <w:tcPr>
            <w:tcW w:w="1814" w:type="dxa"/>
          </w:tcPr>
          <w:p w:rsidR="00632400" w:rsidRDefault="00632400">
            <w:pPr>
              <w:pStyle w:val="ConsPlusNormal"/>
              <w:jc w:val="center"/>
            </w:pPr>
            <w:r>
              <w:t>792 170,1</w:t>
            </w:r>
          </w:p>
        </w:tc>
        <w:tc>
          <w:tcPr>
            <w:tcW w:w="1814" w:type="dxa"/>
          </w:tcPr>
          <w:p w:rsidR="00632400" w:rsidRDefault="00632400">
            <w:pPr>
              <w:pStyle w:val="ConsPlusNormal"/>
              <w:jc w:val="center"/>
            </w:pPr>
            <w:r>
              <w:t>792 170,1</w:t>
            </w:r>
          </w:p>
        </w:tc>
      </w:tr>
      <w:tr w:rsidR="00632400">
        <w:tc>
          <w:tcPr>
            <w:tcW w:w="616" w:type="dxa"/>
            <w:vMerge/>
            <w:tcBorders>
              <w:bottom w:val="nil"/>
            </w:tcBorders>
          </w:tcPr>
          <w:p w:rsidR="00632400" w:rsidRDefault="00632400">
            <w:pPr>
              <w:pStyle w:val="ConsPlusNormal"/>
            </w:pPr>
          </w:p>
        </w:tc>
        <w:tc>
          <w:tcPr>
            <w:tcW w:w="1587" w:type="dxa"/>
            <w:vMerge/>
            <w:tcBorders>
              <w:bottom w:val="nil"/>
            </w:tcBorders>
          </w:tcPr>
          <w:p w:rsidR="00632400" w:rsidRDefault="00632400">
            <w:pPr>
              <w:pStyle w:val="ConsPlusNormal"/>
            </w:pPr>
          </w:p>
        </w:tc>
        <w:tc>
          <w:tcPr>
            <w:tcW w:w="1928" w:type="dxa"/>
            <w:vMerge/>
            <w:tcBorders>
              <w:bottom w:val="nil"/>
            </w:tcBorders>
          </w:tcPr>
          <w:p w:rsidR="00632400" w:rsidRDefault="00632400">
            <w:pPr>
              <w:pStyle w:val="ConsPlusNormal"/>
            </w:pPr>
          </w:p>
        </w:tc>
        <w:tc>
          <w:tcPr>
            <w:tcW w:w="1875"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Borders>
              <w:bottom w:val="nil"/>
            </w:tcBorders>
          </w:tcPr>
          <w:p w:rsidR="00632400" w:rsidRDefault="00632400">
            <w:pPr>
              <w:pStyle w:val="ConsPlusNormal"/>
            </w:pPr>
          </w:p>
        </w:tc>
        <w:tc>
          <w:tcPr>
            <w:tcW w:w="1587" w:type="dxa"/>
            <w:vMerge/>
            <w:tcBorders>
              <w:bottom w:val="nil"/>
            </w:tcBorders>
          </w:tcPr>
          <w:p w:rsidR="00632400" w:rsidRDefault="00632400">
            <w:pPr>
              <w:pStyle w:val="ConsPlusNormal"/>
            </w:pPr>
          </w:p>
        </w:tc>
        <w:tc>
          <w:tcPr>
            <w:tcW w:w="1928" w:type="dxa"/>
            <w:vMerge/>
            <w:tcBorders>
              <w:bottom w:val="nil"/>
            </w:tcBorders>
          </w:tcPr>
          <w:p w:rsidR="00632400" w:rsidRDefault="00632400">
            <w:pPr>
              <w:pStyle w:val="ConsPlusNormal"/>
            </w:pPr>
          </w:p>
        </w:tc>
        <w:tc>
          <w:tcPr>
            <w:tcW w:w="1875" w:type="dxa"/>
          </w:tcPr>
          <w:p w:rsidR="00632400" w:rsidRDefault="00632400">
            <w:pPr>
              <w:pStyle w:val="ConsPlusNormal"/>
              <w:jc w:val="center"/>
            </w:pPr>
            <w:r>
              <w:t>бюджеты муниципальных образований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blPrEx>
          <w:tblBorders>
            <w:insideH w:val="nil"/>
          </w:tblBorders>
        </w:tblPrEx>
        <w:tc>
          <w:tcPr>
            <w:tcW w:w="616" w:type="dxa"/>
            <w:vMerge/>
            <w:tcBorders>
              <w:bottom w:val="nil"/>
            </w:tcBorders>
          </w:tcPr>
          <w:p w:rsidR="00632400" w:rsidRDefault="00632400">
            <w:pPr>
              <w:pStyle w:val="ConsPlusNormal"/>
            </w:pPr>
          </w:p>
        </w:tc>
        <w:tc>
          <w:tcPr>
            <w:tcW w:w="1587" w:type="dxa"/>
            <w:vMerge/>
            <w:tcBorders>
              <w:bottom w:val="nil"/>
            </w:tcBorders>
          </w:tcPr>
          <w:p w:rsidR="00632400" w:rsidRDefault="00632400">
            <w:pPr>
              <w:pStyle w:val="ConsPlusNormal"/>
            </w:pPr>
          </w:p>
        </w:tc>
        <w:tc>
          <w:tcPr>
            <w:tcW w:w="1928" w:type="dxa"/>
            <w:vMerge/>
            <w:tcBorders>
              <w:bottom w:val="nil"/>
            </w:tcBorders>
          </w:tcPr>
          <w:p w:rsidR="00632400" w:rsidRDefault="00632400">
            <w:pPr>
              <w:pStyle w:val="ConsPlusNormal"/>
            </w:pPr>
          </w:p>
        </w:tc>
        <w:tc>
          <w:tcPr>
            <w:tcW w:w="1875" w:type="dxa"/>
            <w:tcBorders>
              <w:bottom w:val="nil"/>
            </w:tcBorders>
          </w:tcPr>
          <w:p w:rsidR="00632400" w:rsidRDefault="00632400">
            <w:pPr>
              <w:pStyle w:val="ConsPlusNormal"/>
              <w:jc w:val="center"/>
            </w:pPr>
            <w:r>
              <w:t>иные источники</w:t>
            </w:r>
          </w:p>
        </w:tc>
        <w:tc>
          <w:tcPr>
            <w:tcW w:w="1644" w:type="dxa"/>
            <w:tcBorders>
              <w:bottom w:val="nil"/>
            </w:tcBorders>
          </w:tcPr>
          <w:p w:rsidR="00632400" w:rsidRDefault="00632400">
            <w:pPr>
              <w:pStyle w:val="ConsPlusNormal"/>
              <w:jc w:val="center"/>
            </w:pPr>
            <w:r>
              <w:t>0,0</w:t>
            </w:r>
          </w:p>
        </w:tc>
        <w:tc>
          <w:tcPr>
            <w:tcW w:w="1644" w:type="dxa"/>
            <w:tcBorders>
              <w:bottom w:val="nil"/>
            </w:tcBorders>
          </w:tcPr>
          <w:p w:rsidR="00632400" w:rsidRDefault="00632400">
            <w:pPr>
              <w:pStyle w:val="ConsPlusNormal"/>
              <w:jc w:val="center"/>
            </w:pPr>
            <w:r>
              <w:t>0,0</w:t>
            </w:r>
          </w:p>
        </w:tc>
        <w:tc>
          <w:tcPr>
            <w:tcW w:w="1701" w:type="dxa"/>
            <w:tcBorders>
              <w:bottom w:val="nil"/>
            </w:tcBorders>
          </w:tcPr>
          <w:p w:rsidR="00632400" w:rsidRDefault="00632400">
            <w:pPr>
              <w:pStyle w:val="ConsPlusNormal"/>
              <w:jc w:val="center"/>
            </w:pPr>
            <w:r>
              <w:t>0,0</w:t>
            </w:r>
          </w:p>
        </w:tc>
        <w:tc>
          <w:tcPr>
            <w:tcW w:w="1757" w:type="dxa"/>
            <w:tcBorders>
              <w:bottom w:val="nil"/>
            </w:tcBorders>
          </w:tcPr>
          <w:p w:rsidR="00632400" w:rsidRDefault="00632400">
            <w:pPr>
              <w:pStyle w:val="ConsPlusNormal"/>
              <w:jc w:val="center"/>
            </w:pPr>
            <w:r>
              <w:t>0,0</w:t>
            </w:r>
          </w:p>
        </w:tc>
        <w:tc>
          <w:tcPr>
            <w:tcW w:w="1814" w:type="dxa"/>
            <w:tcBorders>
              <w:bottom w:val="nil"/>
            </w:tcBorders>
          </w:tcPr>
          <w:p w:rsidR="00632400" w:rsidRDefault="00632400">
            <w:pPr>
              <w:pStyle w:val="ConsPlusNormal"/>
              <w:jc w:val="center"/>
            </w:pPr>
            <w:r>
              <w:t>0,0</w:t>
            </w:r>
          </w:p>
        </w:tc>
        <w:tc>
          <w:tcPr>
            <w:tcW w:w="1701" w:type="dxa"/>
            <w:tcBorders>
              <w:bottom w:val="nil"/>
            </w:tcBorders>
          </w:tcPr>
          <w:p w:rsidR="00632400" w:rsidRDefault="00632400">
            <w:pPr>
              <w:pStyle w:val="ConsPlusNormal"/>
              <w:jc w:val="center"/>
            </w:pPr>
            <w:r>
              <w:t>0,0</w:t>
            </w:r>
          </w:p>
        </w:tc>
        <w:tc>
          <w:tcPr>
            <w:tcW w:w="1701" w:type="dxa"/>
            <w:tcBorders>
              <w:bottom w:val="nil"/>
            </w:tcBorders>
          </w:tcPr>
          <w:p w:rsidR="00632400" w:rsidRDefault="00632400">
            <w:pPr>
              <w:pStyle w:val="ConsPlusNormal"/>
              <w:jc w:val="center"/>
            </w:pPr>
            <w:r>
              <w:t>0,0</w:t>
            </w:r>
          </w:p>
        </w:tc>
        <w:tc>
          <w:tcPr>
            <w:tcW w:w="1814" w:type="dxa"/>
            <w:tcBorders>
              <w:bottom w:val="nil"/>
            </w:tcBorders>
          </w:tcPr>
          <w:p w:rsidR="00632400" w:rsidRDefault="00632400">
            <w:pPr>
              <w:pStyle w:val="ConsPlusNormal"/>
              <w:jc w:val="center"/>
            </w:pPr>
            <w:r>
              <w:t>0,0</w:t>
            </w:r>
          </w:p>
        </w:tc>
        <w:tc>
          <w:tcPr>
            <w:tcW w:w="1814" w:type="dxa"/>
            <w:tcBorders>
              <w:bottom w:val="nil"/>
            </w:tcBorders>
          </w:tcPr>
          <w:p w:rsidR="00632400" w:rsidRDefault="00632400">
            <w:pPr>
              <w:pStyle w:val="ConsPlusNormal"/>
              <w:jc w:val="center"/>
            </w:pPr>
            <w:r>
              <w:t>0,0</w:t>
            </w:r>
          </w:p>
        </w:tc>
      </w:tr>
      <w:tr w:rsidR="00632400">
        <w:tblPrEx>
          <w:tblBorders>
            <w:insideH w:val="nil"/>
          </w:tblBorders>
        </w:tblPrEx>
        <w:tc>
          <w:tcPr>
            <w:tcW w:w="21596" w:type="dxa"/>
            <w:gridSpan w:val="13"/>
            <w:tcBorders>
              <w:top w:val="nil"/>
            </w:tcBorders>
          </w:tcPr>
          <w:p w:rsidR="00632400" w:rsidRDefault="00632400">
            <w:pPr>
              <w:pStyle w:val="ConsPlusNormal"/>
              <w:jc w:val="both"/>
            </w:pPr>
            <w:r>
              <w:t xml:space="preserve">(п. 5.1 в ред. </w:t>
            </w:r>
            <w:hyperlink r:id="rId297">
              <w:r>
                <w:rPr>
                  <w:color w:val="0000FF"/>
                </w:rPr>
                <w:t>Постановления</w:t>
              </w:r>
            </w:hyperlink>
            <w:r>
              <w:t xml:space="preserve"> Правительства Пензенской обл. от 21.09.2022 N 796-пП)</w:t>
            </w:r>
          </w:p>
        </w:tc>
      </w:tr>
      <w:tr w:rsidR="00632400">
        <w:tc>
          <w:tcPr>
            <w:tcW w:w="616" w:type="dxa"/>
            <w:vMerge w:val="restart"/>
            <w:tcBorders>
              <w:bottom w:val="nil"/>
            </w:tcBorders>
          </w:tcPr>
          <w:p w:rsidR="00632400" w:rsidRDefault="00632400">
            <w:pPr>
              <w:pStyle w:val="ConsPlusNormal"/>
              <w:jc w:val="center"/>
            </w:pPr>
            <w:r>
              <w:t>6.</w:t>
            </w:r>
          </w:p>
        </w:tc>
        <w:tc>
          <w:tcPr>
            <w:tcW w:w="1587" w:type="dxa"/>
            <w:vMerge w:val="restart"/>
            <w:tcBorders>
              <w:bottom w:val="nil"/>
            </w:tcBorders>
          </w:tcPr>
          <w:p w:rsidR="00632400" w:rsidRDefault="00632400">
            <w:pPr>
              <w:pStyle w:val="ConsPlusNormal"/>
              <w:jc w:val="center"/>
            </w:pPr>
            <w:hyperlink w:anchor="P756">
              <w:r>
                <w:rPr>
                  <w:color w:val="0000FF"/>
                </w:rPr>
                <w:t>Подпрограмма 6</w:t>
              </w:r>
            </w:hyperlink>
          </w:p>
        </w:tc>
        <w:tc>
          <w:tcPr>
            <w:tcW w:w="1928" w:type="dxa"/>
            <w:vMerge w:val="restart"/>
            <w:tcBorders>
              <w:bottom w:val="nil"/>
            </w:tcBorders>
          </w:tcPr>
          <w:p w:rsidR="00632400" w:rsidRDefault="00632400">
            <w:pPr>
              <w:pStyle w:val="ConsPlusNormal"/>
              <w:jc w:val="center"/>
            </w:pPr>
            <w:r>
              <w:t>Предоставление субсидий, субвенций и иных межбюджетных трансфертов из бюджета Пензенской области. Оказание государственной социальной помощи на основании социального контракта в Пензенской области</w:t>
            </w:r>
          </w:p>
        </w:tc>
        <w:tc>
          <w:tcPr>
            <w:tcW w:w="1875" w:type="dxa"/>
          </w:tcPr>
          <w:p w:rsidR="00632400" w:rsidRDefault="00632400">
            <w:pPr>
              <w:pStyle w:val="ConsPlusNormal"/>
              <w:jc w:val="center"/>
            </w:pPr>
            <w:r>
              <w:t>Всего, в том числе:</w:t>
            </w:r>
          </w:p>
        </w:tc>
        <w:tc>
          <w:tcPr>
            <w:tcW w:w="1644" w:type="dxa"/>
          </w:tcPr>
          <w:p w:rsidR="00632400" w:rsidRDefault="00632400">
            <w:pPr>
              <w:pStyle w:val="ConsPlusNormal"/>
              <w:jc w:val="center"/>
            </w:pPr>
            <w:r>
              <w:t>5 486 110,2</w:t>
            </w:r>
          </w:p>
        </w:tc>
        <w:tc>
          <w:tcPr>
            <w:tcW w:w="1644" w:type="dxa"/>
          </w:tcPr>
          <w:p w:rsidR="00632400" w:rsidRDefault="00632400">
            <w:pPr>
              <w:pStyle w:val="ConsPlusNormal"/>
              <w:jc w:val="center"/>
            </w:pPr>
            <w:r>
              <w:t>7 836 477,1</w:t>
            </w:r>
          </w:p>
        </w:tc>
        <w:tc>
          <w:tcPr>
            <w:tcW w:w="1701" w:type="dxa"/>
          </w:tcPr>
          <w:p w:rsidR="00632400" w:rsidRDefault="00632400">
            <w:pPr>
              <w:pStyle w:val="ConsPlusNormal"/>
              <w:jc w:val="center"/>
            </w:pPr>
            <w:r>
              <w:t>9 093 200,6</w:t>
            </w:r>
          </w:p>
        </w:tc>
        <w:tc>
          <w:tcPr>
            <w:tcW w:w="1757" w:type="dxa"/>
          </w:tcPr>
          <w:p w:rsidR="00632400" w:rsidRDefault="00632400">
            <w:pPr>
              <w:pStyle w:val="ConsPlusNormal"/>
              <w:jc w:val="center"/>
            </w:pPr>
            <w:r>
              <w:t>9 004 289,5</w:t>
            </w:r>
          </w:p>
        </w:tc>
        <w:tc>
          <w:tcPr>
            <w:tcW w:w="1814" w:type="dxa"/>
          </w:tcPr>
          <w:p w:rsidR="00632400" w:rsidRDefault="00632400">
            <w:pPr>
              <w:pStyle w:val="ConsPlusNormal"/>
              <w:jc w:val="center"/>
            </w:pPr>
            <w:r>
              <w:t>9 374 796,7</w:t>
            </w:r>
          </w:p>
        </w:tc>
        <w:tc>
          <w:tcPr>
            <w:tcW w:w="1701" w:type="dxa"/>
          </w:tcPr>
          <w:p w:rsidR="00632400" w:rsidRDefault="00632400">
            <w:pPr>
              <w:pStyle w:val="ConsPlusNormal"/>
              <w:jc w:val="center"/>
            </w:pPr>
            <w:r>
              <w:t>9 795 311,4</w:t>
            </w:r>
          </w:p>
        </w:tc>
        <w:tc>
          <w:tcPr>
            <w:tcW w:w="1701" w:type="dxa"/>
          </w:tcPr>
          <w:p w:rsidR="00632400" w:rsidRDefault="00632400">
            <w:pPr>
              <w:pStyle w:val="ConsPlusNormal"/>
              <w:jc w:val="center"/>
            </w:pPr>
            <w:r>
              <w:t>9 795 311,4</w:t>
            </w:r>
          </w:p>
        </w:tc>
        <w:tc>
          <w:tcPr>
            <w:tcW w:w="1814" w:type="dxa"/>
          </w:tcPr>
          <w:p w:rsidR="00632400" w:rsidRDefault="00632400">
            <w:pPr>
              <w:pStyle w:val="ConsPlusNormal"/>
              <w:jc w:val="center"/>
            </w:pPr>
            <w:r>
              <w:t>9 795 311,4</w:t>
            </w:r>
          </w:p>
        </w:tc>
        <w:tc>
          <w:tcPr>
            <w:tcW w:w="1814" w:type="dxa"/>
          </w:tcPr>
          <w:p w:rsidR="00632400" w:rsidRDefault="00632400">
            <w:pPr>
              <w:pStyle w:val="ConsPlusNormal"/>
              <w:jc w:val="center"/>
            </w:pPr>
            <w:r>
              <w:t>9 795 311,4</w:t>
            </w:r>
          </w:p>
        </w:tc>
      </w:tr>
      <w:tr w:rsidR="00632400">
        <w:tc>
          <w:tcPr>
            <w:tcW w:w="616" w:type="dxa"/>
            <w:vMerge/>
            <w:tcBorders>
              <w:bottom w:val="nil"/>
            </w:tcBorders>
          </w:tcPr>
          <w:p w:rsidR="00632400" w:rsidRDefault="00632400">
            <w:pPr>
              <w:pStyle w:val="ConsPlusNormal"/>
            </w:pPr>
          </w:p>
        </w:tc>
        <w:tc>
          <w:tcPr>
            <w:tcW w:w="1587" w:type="dxa"/>
            <w:vMerge/>
            <w:tcBorders>
              <w:bottom w:val="nil"/>
            </w:tcBorders>
          </w:tcPr>
          <w:p w:rsidR="00632400" w:rsidRDefault="00632400">
            <w:pPr>
              <w:pStyle w:val="ConsPlusNormal"/>
            </w:pPr>
          </w:p>
        </w:tc>
        <w:tc>
          <w:tcPr>
            <w:tcW w:w="1928" w:type="dxa"/>
            <w:vMerge/>
            <w:tcBorders>
              <w:bottom w:val="nil"/>
            </w:tcBorders>
          </w:tcPr>
          <w:p w:rsidR="00632400" w:rsidRDefault="00632400">
            <w:pPr>
              <w:pStyle w:val="ConsPlusNormal"/>
            </w:pPr>
          </w:p>
        </w:tc>
        <w:tc>
          <w:tcPr>
            <w:tcW w:w="1875" w:type="dxa"/>
          </w:tcPr>
          <w:p w:rsidR="00632400" w:rsidRDefault="00632400">
            <w:pPr>
              <w:pStyle w:val="ConsPlusNormal"/>
              <w:jc w:val="center"/>
            </w:pPr>
            <w:r>
              <w:t>федеральный бюджет</w:t>
            </w:r>
          </w:p>
        </w:tc>
        <w:tc>
          <w:tcPr>
            <w:tcW w:w="1644" w:type="dxa"/>
          </w:tcPr>
          <w:p w:rsidR="00632400" w:rsidRDefault="00632400">
            <w:pPr>
              <w:pStyle w:val="ConsPlusNormal"/>
              <w:jc w:val="center"/>
            </w:pPr>
            <w:r>
              <w:t>1 580 903,7</w:t>
            </w:r>
          </w:p>
        </w:tc>
        <w:tc>
          <w:tcPr>
            <w:tcW w:w="1644" w:type="dxa"/>
          </w:tcPr>
          <w:p w:rsidR="00632400" w:rsidRDefault="00632400">
            <w:pPr>
              <w:pStyle w:val="ConsPlusNormal"/>
              <w:jc w:val="center"/>
            </w:pPr>
            <w:r>
              <w:t>3 733 984,7</w:t>
            </w:r>
          </w:p>
        </w:tc>
        <w:tc>
          <w:tcPr>
            <w:tcW w:w="1701" w:type="dxa"/>
          </w:tcPr>
          <w:p w:rsidR="00632400" w:rsidRDefault="00632400">
            <w:pPr>
              <w:pStyle w:val="ConsPlusNormal"/>
              <w:jc w:val="center"/>
            </w:pPr>
            <w:r>
              <w:t>4 862 790,8</w:t>
            </w:r>
          </w:p>
        </w:tc>
        <w:tc>
          <w:tcPr>
            <w:tcW w:w="1757" w:type="dxa"/>
          </w:tcPr>
          <w:p w:rsidR="00632400" w:rsidRDefault="00632400">
            <w:pPr>
              <w:pStyle w:val="ConsPlusNormal"/>
              <w:jc w:val="center"/>
            </w:pPr>
            <w:r>
              <w:t>4 475 167,3</w:t>
            </w:r>
          </w:p>
        </w:tc>
        <w:tc>
          <w:tcPr>
            <w:tcW w:w="1814" w:type="dxa"/>
          </w:tcPr>
          <w:p w:rsidR="00632400" w:rsidRDefault="00632400">
            <w:pPr>
              <w:pStyle w:val="ConsPlusNormal"/>
              <w:jc w:val="center"/>
            </w:pPr>
            <w:r>
              <w:t>4 663 795,4</w:t>
            </w:r>
          </w:p>
        </w:tc>
        <w:tc>
          <w:tcPr>
            <w:tcW w:w="1701" w:type="dxa"/>
          </w:tcPr>
          <w:p w:rsidR="00632400" w:rsidRDefault="00632400">
            <w:pPr>
              <w:pStyle w:val="ConsPlusNormal"/>
              <w:jc w:val="center"/>
            </w:pPr>
            <w:r>
              <w:t>4 961 610,5</w:t>
            </w:r>
          </w:p>
        </w:tc>
        <w:tc>
          <w:tcPr>
            <w:tcW w:w="1701" w:type="dxa"/>
          </w:tcPr>
          <w:p w:rsidR="00632400" w:rsidRDefault="00632400">
            <w:pPr>
              <w:pStyle w:val="ConsPlusNormal"/>
              <w:jc w:val="center"/>
            </w:pPr>
            <w:r>
              <w:t>4 961 610,5</w:t>
            </w:r>
          </w:p>
        </w:tc>
        <w:tc>
          <w:tcPr>
            <w:tcW w:w="1814" w:type="dxa"/>
          </w:tcPr>
          <w:p w:rsidR="00632400" w:rsidRDefault="00632400">
            <w:pPr>
              <w:pStyle w:val="ConsPlusNormal"/>
              <w:jc w:val="center"/>
            </w:pPr>
            <w:r>
              <w:t>4 961 610,5</w:t>
            </w:r>
          </w:p>
        </w:tc>
        <w:tc>
          <w:tcPr>
            <w:tcW w:w="1814" w:type="dxa"/>
          </w:tcPr>
          <w:p w:rsidR="00632400" w:rsidRDefault="00632400">
            <w:pPr>
              <w:pStyle w:val="ConsPlusNormal"/>
              <w:jc w:val="center"/>
            </w:pPr>
            <w:r>
              <w:t>4 961 610,5</w:t>
            </w:r>
          </w:p>
        </w:tc>
      </w:tr>
      <w:tr w:rsidR="00632400">
        <w:tc>
          <w:tcPr>
            <w:tcW w:w="616" w:type="dxa"/>
            <w:vMerge/>
            <w:tcBorders>
              <w:bottom w:val="nil"/>
            </w:tcBorders>
          </w:tcPr>
          <w:p w:rsidR="00632400" w:rsidRDefault="00632400">
            <w:pPr>
              <w:pStyle w:val="ConsPlusNormal"/>
            </w:pPr>
          </w:p>
        </w:tc>
        <w:tc>
          <w:tcPr>
            <w:tcW w:w="1587" w:type="dxa"/>
            <w:vMerge/>
            <w:tcBorders>
              <w:bottom w:val="nil"/>
            </w:tcBorders>
          </w:tcPr>
          <w:p w:rsidR="00632400" w:rsidRDefault="00632400">
            <w:pPr>
              <w:pStyle w:val="ConsPlusNormal"/>
            </w:pPr>
          </w:p>
        </w:tc>
        <w:tc>
          <w:tcPr>
            <w:tcW w:w="1928" w:type="dxa"/>
            <w:vMerge/>
            <w:tcBorders>
              <w:bottom w:val="nil"/>
            </w:tcBorders>
          </w:tcPr>
          <w:p w:rsidR="00632400" w:rsidRDefault="00632400">
            <w:pPr>
              <w:pStyle w:val="ConsPlusNormal"/>
            </w:pPr>
          </w:p>
        </w:tc>
        <w:tc>
          <w:tcPr>
            <w:tcW w:w="1875" w:type="dxa"/>
          </w:tcPr>
          <w:p w:rsidR="00632400" w:rsidRDefault="00632400">
            <w:pPr>
              <w:pStyle w:val="ConsPlusNormal"/>
              <w:jc w:val="center"/>
            </w:pPr>
            <w:r>
              <w:t>бюджет Пензенской области</w:t>
            </w:r>
          </w:p>
        </w:tc>
        <w:tc>
          <w:tcPr>
            <w:tcW w:w="1644" w:type="dxa"/>
          </w:tcPr>
          <w:p w:rsidR="00632400" w:rsidRDefault="00632400">
            <w:pPr>
              <w:pStyle w:val="ConsPlusNormal"/>
              <w:jc w:val="center"/>
            </w:pPr>
            <w:r>
              <w:t>3 905 206,5</w:t>
            </w:r>
          </w:p>
        </w:tc>
        <w:tc>
          <w:tcPr>
            <w:tcW w:w="1644" w:type="dxa"/>
          </w:tcPr>
          <w:p w:rsidR="00632400" w:rsidRDefault="00632400">
            <w:pPr>
              <w:pStyle w:val="ConsPlusNormal"/>
              <w:jc w:val="center"/>
            </w:pPr>
            <w:r>
              <w:t>4 102 492,4</w:t>
            </w:r>
          </w:p>
        </w:tc>
        <w:tc>
          <w:tcPr>
            <w:tcW w:w="1701" w:type="dxa"/>
          </w:tcPr>
          <w:p w:rsidR="00632400" w:rsidRDefault="00632400">
            <w:pPr>
              <w:pStyle w:val="ConsPlusNormal"/>
              <w:jc w:val="center"/>
            </w:pPr>
            <w:r>
              <w:t>4 230 409,8</w:t>
            </w:r>
          </w:p>
        </w:tc>
        <w:tc>
          <w:tcPr>
            <w:tcW w:w="1757" w:type="dxa"/>
          </w:tcPr>
          <w:p w:rsidR="00632400" w:rsidRDefault="00632400">
            <w:pPr>
              <w:pStyle w:val="ConsPlusNormal"/>
              <w:jc w:val="center"/>
            </w:pPr>
            <w:r>
              <w:t>4 529 122,2</w:t>
            </w:r>
          </w:p>
        </w:tc>
        <w:tc>
          <w:tcPr>
            <w:tcW w:w="1814" w:type="dxa"/>
          </w:tcPr>
          <w:p w:rsidR="00632400" w:rsidRDefault="00632400">
            <w:pPr>
              <w:pStyle w:val="ConsPlusNormal"/>
              <w:jc w:val="center"/>
            </w:pPr>
            <w:r>
              <w:t>4 711 001,3</w:t>
            </w:r>
          </w:p>
        </w:tc>
        <w:tc>
          <w:tcPr>
            <w:tcW w:w="1701" w:type="dxa"/>
          </w:tcPr>
          <w:p w:rsidR="00632400" w:rsidRDefault="00632400">
            <w:pPr>
              <w:pStyle w:val="ConsPlusNormal"/>
              <w:jc w:val="center"/>
            </w:pPr>
            <w:r>
              <w:t>4 833 700,9</w:t>
            </w:r>
          </w:p>
        </w:tc>
        <w:tc>
          <w:tcPr>
            <w:tcW w:w="1701" w:type="dxa"/>
          </w:tcPr>
          <w:p w:rsidR="00632400" w:rsidRDefault="00632400">
            <w:pPr>
              <w:pStyle w:val="ConsPlusNormal"/>
              <w:jc w:val="center"/>
            </w:pPr>
            <w:r>
              <w:t>4 833 700,9</w:t>
            </w:r>
          </w:p>
        </w:tc>
        <w:tc>
          <w:tcPr>
            <w:tcW w:w="1814" w:type="dxa"/>
          </w:tcPr>
          <w:p w:rsidR="00632400" w:rsidRDefault="00632400">
            <w:pPr>
              <w:pStyle w:val="ConsPlusNormal"/>
              <w:jc w:val="center"/>
            </w:pPr>
            <w:r>
              <w:t>4 833 700,9</w:t>
            </w:r>
          </w:p>
        </w:tc>
        <w:tc>
          <w:tcPr>
            <w:tcW w:w="1814" w:type="dxa"/>
          </w:tcPr>
          <w:p w:rsidR="00632400" w:rsidRDefault="00632400">
            <w:pPr>
              <w:pStyle w:val="ConsPlusNormal"/>
              <w:jc w:val="center"/>
            </w:pPr>
            <w:r>
              <w:t>4 833 700,9</w:t>
            </w:r>
          </w:p>
        </w:tc>
      </w:tr>
      <w:tr w:rsidR="00632400">
        <w:tc>
          <w:tcPr>
            <w:tcW w:w="616" w:type="dxa"/>
            <w:vMerge/>
            <w:tcBorders>
              <w:bottom w:val="nil"/>
            </w:tcBorders>
          </w:tcPr>
          <w:p w:rsidR="00632400" w:rsidRDefault="00632400">
            <w:pPr>
              <w:pStyle w:val="ConsPlusNormal"/>
            </w:pPr>
          </w:p>
        </w:tc>
        <w:tc>
          <w:tcPr>
            <w:tcW w:w="1587" w:type="dxa"/>
            <w:vMerge/>
            <w:tcBorders>
              <w:bottom w:val="nil"/>
            </w:tcBorders>
          </w:tcPr>
          <w:p w:rsidR="00632400" w:rsidRDefault="00632400">
            <w:pPr>
              <w:pStyle w:val="ConsPlusNormal"/>
            </w:pPr>
          </w:p>
        </w:tc>
        <w:tc>
          <w:tcPr>
            <w:tcW w:w="1928" w:type="dxa"/>
            <w:vMerge/>
            <w:tcBorders>
              <w:bottom w:val="nil"/>
            </w:tcBorders>
          </w:tcPr>
          <w:p w:rsidR="00632400" w:rsidRDefault="00632400">
            <w:pPr>
              <w:pStyle w:val="ConsPlusNormal"/>
            </w:pPr>
          </w:p>
        </w:tc>
        <w:tc>
          <w:tcPr>
            <w:tcW w:w="1875"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Borders>
              <w:bottom w:val="nil"/>
            </w:tcBorders>
          </w:tcPr>
          <w:p w:rsidR="00632400" w:rsidRDefault="00632400">
            <w:pPr>
              <w:pStyle w:val="ConsPlusNormal"/>
            </w:pPr>
          </w:p>
        </w:tc>
        <w:tc>
          <w:tcPr>
            <w:tcW w:w="1587" w:type="dxa"/>
            <w:vMerge/>
            <w:tcBorders>
              <w:bottom w:val="nil"/>
            </w:tcBorders>
          </w:tcPr>
          <w:p w:rsidR="00632400" w:rsidRDefault="00632400">
            <w:pPr>
              <w:pStyle w:val="ConsPlusNormal"/>
            </w:pPr>
          </w:p>
        </w:tc>
        <w:tc>
          <w:tcPr>
            <w:tcW w:w="1928" w:type="dxa"/>
            <w:vMerge/>
            <w:tcBorders>
              <w:bottom w:val="nil"/>
            </w:tcBorders>
          </w:tcPr>
          <w:p w:rsidR="00632400" w:rsidRDefault="00632400">
            <w:pPr>
              <w:pStyle w:val="ConsPlusNormal"/>
            </w:pPr>
          </w:p>
        </w:tc>
        <w:tc>
          <w:tcPr>
            <w:tcW w:w="1875" w:type="dxa"/>
          </w:tcPr>
          <w:p w:rsidR="00632400" w:rsidRDefault="00632400">
            <w:pPr>
              <w:pStyle w:val="ConsPlusNormal"/>
              <w:jc w:val="center"/>
            </w:pPr>
            <w:r>
              <w:t>бюджеты муниципальных образований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blPrEx>
          <w:tblBorders>
            <w:insideH w:val="nil"/>
          </w:tblBorders>
        </w:tblPrEx>
        <w:tc>
          <w:tcPr>
            <w:tcW w:w="616" w:type="dxa"/>
            <w:vMerge/>
            <w:tcBorders>
              <w:bottom w:val="nil"/>
            </w:tcBorders>
          </w:tcPr>
          <w:p w:rsidR="00632400" w:rsidRDefault="00632400">
            <w:pPr>
              <w:pStyle w:val="ConsPlusNormal"/>
            </w:pPr>
          </w:p>
        </w:tc>
        <w:tc>
          <w:tcPr>
            <w:tcW w:w="1587" w:type="dxa"/>
            <w:vMerge/>
            <w:tcBorders>
              <w:bottom w:val="nil"/>
            </w:tcBorders>
          </w:tcPr>
          <w:p w:rsidR="00632400" w:rsidRDefault="00632400">
            <w:pPr>
              <w:pStyle w:val="ConsPlusNormal"/>
            </w:pPr>
          </w:p>
        </w:tc>
        <w:tc>
          <w:tcPr>
            <w:tcW w:w="1928" w:type="dxa"/>
            <w:vMerge/>
            <w:tcBorders>
              <w:bottom w:val="nil"/>
            </w:tcBorders>
          </w:tcPr>
          <w:p w:rsidR="00632400" w:rsidRDefault="00632400">
            <w:pPr>
              <w:pStyle w:val="ConsPlusNormal"/>
            </w:pPr>
          </w:p>
        </w:tc>
        <w:tc>
          <w:tcPr>
            <w:tcW w:w="1875" w:type="dxa"/>
            <w:tcBorders>
              <w:bottom w:val="nil"/>
            </w:tcBorders>
          </w:tcPr>
          <w:p w:rsidR="00632400" w:rsidRDefault="00632400">
            <w:pPr>
              <w:pStyle w:val="ConsPlusNormal"/>
              <w:jc w:val="center"/>
            </w:pPr>
            <w:r>
              <w:t>иные источники</w:t>
            </w:r>
          </w:p>
        </w:tc>
        <w:tc>
          <w:tcPr>
            <w:tcW w:w="1644" w:type="dxa"/>
            <w:tcBorders>
              <w:bottom w:val="nil"/>
            </w:tcBorders>
          </w:tcPr>
          <w:p w:rsidR="00632400" w:rsidRDefault="00632400">
            <w:pPr>
              <w:pStyle w:val="ConsPlusNormal"/>
              <w:jc w:val="center"/>
            </w:pPr>
            <w:r>
              <w:t>0,0</w:t>
            </w:r>
          </w:p>
        </w:tc>
        <w:tc>
          <w:tcPr>
            <w:tcW w:w="1644" w:type="dxa"/>
            <w:tcBorders>
              <w:bottom w:val="nil"/>
            </w:tcBorders>
          </w:tcPr>
          <w:p w:rsidR="00632400" w:rsidRDefault="00632400">
            <w:pPr>
              <w:pStyle w:val="ConsPlusNormal"/>
              <w:jc w:val="center"/>
            </w:pPr>
            <w:r>
              <w:t>0,0</w:t>
            </w:r>
          </w:p>
        </w:tc>
        <w:tc>
          <w:tcPr>
            <w:tcW w:w="1701" w:type="dxa"/>
            <w:tcBorders>
              <w:bottom w:val="nil"/>
            </w:tcBorders>
          </w:tcPr>
          <w:p w:rsidR="00632400" w:rsidRDefault="00632400">
            <w:pPr>
              <w:pStyle w:val="ConsPlusNormal"/>
              <w:jc w:val="center"/>
            </w:pPr>
            <w:r>
              <w:t>0,0</w:t>
            </w:r>
          </w:p>
        </w:tc>
        <w:tc>
          <w:tcPr>
            <w:tcW w:w="1757" w:type="dxa"/>
            <w:tcBorders>
              <w:bottom w:val="nil"/>
            </w:tcBorders>
          </w:tcPr>
          <w:p w:rsidR="00632400" w:rsidRDefault="00632400">
            <w:pPr>
              <w:pStyle w:val="ConsPlusNormal"/>
              <w:jc w:val="center"/>
            </w:pPr>
            <w:r>
              <w:t>0,0</w:t>
            </w:r>
          </w:p>
        </w:tc>
        <w:tc>
          <w:tcPr>
            <w:tcW w:w="1814" w:type="dxa"/>
            <w:tcBorders>
              <w:bottom w:val="nil"/>
            </w:tcBorders>
          </w:tcPr>
          <w:p w:rsidR="00632400" w:rsidRDefault="00632400">
            <w:pPr>
              <w:pStyle w:val="ConsPlusNormal"/>
              <w:jc w:val="center"/>
            </w:pPr>
            <w:r>
              <w:t>0,0</w:t>
            </w:r>
          </w:p>
        </w:tc>
        <w:tc>
          <w:tcPr>
            <w:tcW w:w="1701" w:type="dxa"/>
            <w:tcBorders>
              <w:bottom w:val="nil"/>
            </w:tcBorders>
          </w:tcPr>
          <w:p w:rsidR="00632400" w:rsidRDefault="00632400">
            <w:pPr>
              <w:pStyle w:val="ConsPlusNormal"/>
              <w:jc w:val="center"/>
            </w:pPr>
            <w:r>
              <w:t>0,0</w:t>
            </w:r>
          </w:p>
        </w:tc>
        <w:tc>
          <w:tcPr>
            <w:tcW w:w="1701" w:type="dxa"/>
            <w:tcBorders>
              <w:bottom w:val="nil"/>
            </w:tcBorders>
          </w:tcPr>
          <w:p w:rsidR="00632400" w:rsidRDefault="00632400">
            <w:pPr>
              <w:pStyle w:val="ConsPlusNormal"/>
              <w:jc w:val="center"/>
            </w:pPr>
            <w:r>
              <w:t>0,0</w:t>
            </w:r>
          </w:p>
        </w:tc>
        <w:tc>
          <w:tcPr>
            <w:tcW w:w="1814" w:type="dxa"/>
            <w:tcBorders>
              <w:bottom w:val="nil"/>
            </w:tcBorders>
          </w:tcPr>
          <w:p w:rsidR="00632400" w:rsidRDefault="00632400">
            <w:pPr>
              <w:pStyle w:val="ConsPlusNormal"/>
              <w:jc w:val="center"/>
            </w:pPr>
            <w:r>
              <w:t>0,0</w:t>
            </w:r>
          </w:p>
        </w:tc>
        <w:tc>
          <w:tcPr>
            <w:tcW w:w="1814" w:type="dxa"/>
            <w:tcBorders>
              <w:bottom w:val="nil"/>
            </w:tcBorders>
          </w:tcPr>
          <w:p w:rsidR="00632400" w:rsidRDefault="00632400">
            <w:pPr>
              <w:pStyle w:val="ConsPlusNormal"/>
              <w:jc w:val="center"/>
            </w:pPr>
            <w:r>
              <w:t>0,0</w:t>
            </w:r>
          </w:p>
        </w:tc>
      </w:tr>
      <w:tr w:rsidR="00632400">
        <w:tblPrEx>
          <w:tblBorders>
            <w:insideH w:val="nil"/>
          </w:tblBorders>
        </w:tblPrEx>
        <w:tc>
          <w:tcPr>
            <w:tcW w:w="21596" w:type="dxa"/>
            <w:gridSpan w:val="13"/>
            <w:tcBorders>
              <w:top w:val="nil"/>
            </w:tcBorders>
          </w:tcPr>
          <w:p w:rsidR="00632400" w:rsidRDefault="00632400">
            <w:pPr>
              <w:pStyle w:val="ConsPlusNormal"/>
              <w:jc w:val="both"/>
            </w:pPr>
            <w:r>
              <w:t xml:space="preserve">(п. 6 в ред. </w:t>
            </w:r>
            <w:hyperlink r:id="rId298">
              <w:r>
                <w:rPr>
                  <w:color w:val="0000FF"/>
                </w:rPr>
                <w:t>Постановления</w:t>
              </w:r>
            </w:hyperlink>
            <w:r>
              <w:t xml:space="preserve"> Правительства Пензенской обл. от 21.09.2022 N 796-пП)</w:t>
            </w:r>
          </w:p>
        </w:tc>
      </w:tr>
      <w:tr w:rsidR="00632400">
        <w:tc>
          <w:tcPr>
            <w:tcW w:w="616" w:type="dxa"/>
            <w:vMerge w:val="restart"/>
            <w:tcBorders>
              <w:bottom w:val="nil"/>
            </w:tcBorders>
          </w:tcPr>
          <w:p w:rsidR="00632400" w:rsidRDefault="00632400">
            <w:pPr>
              <w:pStyle w:val="ConsPlusNormal"/>
              <w:jc w:val="center"/>
            </w:pPr>
            <w:r>
              <w:t>6.1.</w:t>
            </w:r>
          </w:p>
        </w:tc>
        <w:tc>
          <w:tcPr>
            <w:tcW w:w="1587" w:type="dxa"/>
            <w:vMerge w:val="restart"/>
            <w:tcBorders>
              <w:bottom w:val="nil"/>
            </w:tcBorders>
          </w:tcPr>
          <w:p w:rsidR="00632400" w:rsidRDefault="00632400">
            <w:pPr>
              <w:pStyle w:val="ConsPlusNormal"/>
              <w:jc w:val="center"/>
            </w:pPr>
            <w:r>
              <w:t>Основное мероприятие 6.1.</w:t>
            </w:r>
          </w:p>
        </w:tc>
        <w:tc>
          <w:tcPr>
            <w:tcW w:w="1928" w:type="dxa"/>
            <w:vMerge w:val="restart"/>
            <w:tcBorders>
              <w:bottom w:val="nil"/>
            </w:tcBorders>
          </w:tcPr>
          <w:p w:rsidR="00632400" w:rsidRDefault="00632400">
            <w:pPr>
              <w:pStyle w:val="ConsPlusNormal"/>
              <w:jc w:val="center"/>
            </w:pPr>
            <w:r>
              <w:t>Обеспечение предоставления местным бюджетам субсидий, субвенций и иных межбюджетных трансфертов из бюджета Пензенской области</w:t>
            </w:r>
          </w:p>
        </w:tc>
        <w:tc>
          <w:tcPr>
            <w:tcW w:w="1875" w:type="dxa"/>
          </w:tcPr>
          <w:p w:rsidR="00632400" w:rsidRDefault="00632400">
            <w:pPr>
              <w:pStyle w:val="ConsPlusNormal"/>
              <w:jc w:val="center"/>
            </w:pPr>
            <w:r>
              <w:t>Всего, в том числе:</w:t>
            </w:r>
          </w:p>
        </w:tc>
        <w:tc>
          <w:tcPr>
            <w:tcW w:w="1644" w:type="dxa"/>
          </w:tcPr>
          <w:p w:rsidR="00632400" w:rsidRDefault="00632400">
            <w:pPr>
              <w:pStyle w:val="ConsPlusNormal"/>
              <w:jc w:val="center"/>
            </w:pPr>
            <w:r>
              <w:t>4 393 603,2</w:t>
            </w:r>
          </w:p>
        </w:tc>
        <w:tc>
          <w:tcPr>
            <w:tcW w:w="1644" w:type="dxa"/>
          </w:tcPr>
          <w:p w:rsidR="00632400" w:rsidRDefault="00632400">
            <w:pPr>
              <w:pStyle w:val="ConsPlusNormal"/>
              <w:jc w:val="center"/>
            </w:pPr>
            <w:r>
              <w:t>6 221 649,5</w:t>
            </w:r>
          </w:p>
        </w:tc>
        <w:tc>
          <w:tcPr>
            <w:tcW w:w="1701" w:type="dxa"/>
          </w:tcPr>
          <w:p w:rsidR="00632400" w:rsidRDefault="00632400">
            <w:pPr>
              <w:pStyle w:val="ConsPlusNormal"/>
              <w:jc w:val="center"/>
            </w:pPr>
            <w:r>
              <w:t>6 989 887,3</w:t>
            </w:r>
          </w:p>
        </w:tc>
        <w:tc>
          <w:tcPr>
            <w:tcW w:w="1757" w:type="dxa"/>
          </w:tcPr>
          <w:p w:rsidR="00632400" w:rsidRDefault="00632400">
            <w:pPr>
              <w:pStyle w:val="ConsPlusNormal"/>
              <w:jc w:val="center"/>
            </w:pPr>
            <w:r>
              <w:t>6 524 884,9</w:t>
            </w:r>
          </w:p>
        </w:tc>
        <w:tc>
          <w:tcPr>
            <w:tcW w:w="1814" w:type="dxa"/>
          </w:tcPr>
          <w:p w:rsidR="00632400" w:rsidRDefault="00632400">
            <w:pPr>
              <w:pStyle w:val="ConsPlusNormal"/>
              <w:jc w:val="center"/>
            </w:pPr>
            <w:r>
              <w:t>7 019 900,5</w:t>
            </w:r>
          </w:p>
        </w:tc>
        <w:tc>
          <w:tcPr>
            <w:tcW w:w="1701" w:type="dxa"/>
          </w:tcPr>
          <w:p w:rsidR="00632400" w:rsidRDefault="00632400">
            <w:pPr>
              <w:pStyle w:val="ConsPlusNormal"/>
              <w:jc w:val="center"/>
            </w:pPr>
            <w:r>
              <w:t>7 317 388,7</w:t>
            </w:r>
          </w:p>
        </w:tc>
        <w:tc>
          <w:tcPr>
            <w:tcW w:w="1701" w:type="dxa"/>
          </w:tcPr>
          <w:p w:rsidR="00632400" w:rsidRDefault="00632400">
            <w:pPr>
              <w:pStyle w:val="ConsPlusNormal"/>
              <w:jc w:val="center"/>
            </w:pPr>
            <w:r>
              <w:t>7 317 388,7</w:t>
            </w:r>
          </w:p>
        </w:tc>
        <w:tc>
          <w:tcPr>
            <w:tcW w:w="1814" w:type="dxa"/>
          </w:tcPr>
          <w:p w:rsidR="00632400" w:rsidRDefault="00632400">
            <w:pPr>
              <w:pStyle w:val="ConsPlusNormal"/>
              <w:jc w:val="center"/>
            </w:pPr>
            <w:r>
              <w:t>7 317 388,7</w:t>
            </w:r>
          </w:p>
        </w:tc>
        <w:tc>
          <w:tcPr>
            <w:tcW w:w="1814" w:type="dxa"/>
          </w:tcPr>
          <w:p w:rsidR="00632400" w:rsidRDefault="00632400">
            <w:pPr>
              <w:pStyle w:val="ConsPlusNormal"/>
              <w:jc w:val="center"/>
            </w:pPr>
            <w:r>
              <w:t>7 317 388,7</w:t>
            </w:r>
          </w:p>
        </w:tc>
      </w:tr>
      <w:tr w:rsidR="00632400">
        <w:tc>
          <w:tcPr>
            <w:tcW w:w="616" w:type="dxa"/>
            <w:vMerge/>
            <w:tcBorders>
              <w:bottom w:val="nil"/>
            </w:tcBorders>
          </w:tcPr>
          <w:p w:rsidR="00632400" w:rsidRDefault="00632400">
            <w:pPr>
              <w:pStyle w:val="ConsPlusNormal"/>
            </w:pPr>
          </w:p>
        </w:tc>
        <w:tc>
          <w:tcPr>
            <w:tcW w:w="1587" w:type="dxa"/>
            <w:vMerge/>
            <w:tcBorders>
              <w:bottom w:val="nil"/>
            </w:tcBorders>
          </w:tcPr>
          <w:p w:rsidR="00632400" w:rsidRDefault="00632400">
            <w:pPr>
              <w:pStyle w:val="ConsPlusNormal"/>
            </w:pPr>
          </w:p>
        </w:tc>
        <w:tc>
          <w:tcPr>
            <w:tcW w:w="1928" w:type="dxa"/>
            <w:vMerge/>
            <w:tcBorders>
              <w:bottom w:val="nil"/>
            </w:tcBorders>
          </w:tcPr>
          <w:p w:rsidR="00632400" w:rsidRDefault="00632400">
            <w:pPr>
              <w:pStyle w:val="ConsPlusNormal"/>
            </w:pPr>
          </w:p>
        </w:tc>
        <w:tc>
          <w:tcPr>
            <w:tcW w:w="1875" w:type="dxa"/>
          </w:tcPr>
          <w:p w:rsidR="00632400" w:rsidRDefault="00632400">
            <w:pPr>
              <w:pStyle w:val="ConsPlusNormal"/>
              <w:jc w:val="center"/>
            </w:pPr>
            <w:r>
              <w:t>федеральный бюджет</w:t>
            </w:r>
          </w:p>
        </w:tc>
        <w:tc>
          <w:tcPr>
            <w:tcW w:w="1644" w:type="dxa"/>
          </w:tcPr>
          <w:p w:rsidR="00632400" w:rsidRDefault="00632400">
            <w:pPr>
              <w:pStyle w:val="ConsPlusNormal"/>
              <w:jc w:val="center"/>
            </w:pPr>
            <w:r>
              <w:t>544 424,9</w:t>
            </w:r>
          </w:p>
        </w:tc>
        <w:tc>
          <w:tcPr>
            <w:tcW w:w="1644" w:type="dxa"/>
          </w:tcPr>
          <w:p w:rsidR="00632400" w:rsidRDefault="00632400">
            <w:pPr>
              <w:pStyle w:val="ConsPlusNormal"/>
              <w:jc w:val="center"/>
            </w:pPr>
            <w:r>
              <w:t>2 187 667,1</w:t>
            </w:r>
          </w:p>
        </w:tc>
        <w:tc>
          <w:tcPr>
            <w:tcW w:w="1701" w:type="dxa"/>
          </w:tcPr>
          <w:p w:rsidR="00632400" w:rsidRDefault="00632400">
            <w:pPr>
              <w:pStyle w:val="ConsPlusNormal"/>
              <w:jc w:val="center"/>
            </w:pPr>
            <w:r>
              <w:t>2 857 595,8</w:t>
            </w:r>
          </w:p>
        </w:tc>
        <w:tc>
          <w:tcPr>
            <w:tcW w:w="1757" w:type="dxa"/>
          </w:tcPr>
          <w:p w:rsidR="00632400" w:rsidRDefault="00632400">
            <w:pPr>
              <w:pStyle w:val="ConsPlusNormal"/>
              <w:jc w:val="center"/>
            </w:pPr>
            <w:r>
              <w:t>2 349 566,6</w:t>
            </w:r>
          </w:p>
        </w:tc>
        <w:tc>
          <w:tcPr>
            <w:tcW w:w="1814" w:type="dxa"/>
          </w:tcPr>
          <w:p w:rsidR="00632400" w:rsidRDefault="00632400">
            <w:pPr>
              <w:pStyle w:val="ConsPlusNormal"/>
              <w:jc w:val="center"/>
            </w:pPr>
            <w:r>
              <w:t>2 422 638,1</w:t>
            </w:r>
          </w:p>
        </w:tc>
        <w:tc>
          <w:tcPr>
            <w:tcW w:w="1701" w:type="dxa"/>
          </w:tcPr>
          <w:p w:rsidR="00632400" w:rsidRDefault="00632400">
            <w:pPr>
              <w:pStyle w:val="ConsPlusNormal"/>
              <w:jc w:val="center"/>
            </w:pPr>
            <w:r>
              <w:t>2 601 607,9</w:t>
            </w:r>
          </w:p>
        </w:tc>
        <w:tc>
          <w:tcPr>
            <w:tcW w:w="1701" w:type="dxa"/>
          </w:tcPr>
          <w:p w:rsidR="00632400" w:rsidRDefault="00632400">
            <w:pPr>
              <w:pStyle w:val="ConsPlusNormal"/>
              <w:jc w:val="center"/>
            </w:pPr>
            <w:r>
              <w:t>2 601 607,9</w:t>
            </w:r>
          </w:p>
        </w:tc>
        <w:tc>
          <w:tcPr>
            <w:tcW w:w="1814" w:type="dxa"/>
          </w:tcPr>
          <w:p w:rsidR="00632400" w:rsidRDefault="00632400">
            <w:pPr>
              <w:pStyle w:val="ConsPlusNormal"/>
              <w:jc w:val="center"/>
            </w:pPr>
            <w:r>
              <w:t>2 601 607,9</w:t>
            </w:r>
          </w:p>
        </w:tc>
        <w:tc>
          <w:tcPr>
            <w:tcW w:w="1814" w:type="dxa"/>
          </w:tcPr>
          <w:p w:rsidR="00632400" w:rsidRDefault="00632400">
            <w:pPr>
              <w:pStyle w:val="ConsPlusNormal"/>
              <w:jc w:val="center"/>
            </w:pPr>
            <w:r>
              <w:t>2 601 607,9</w:t>
            </w:r>
          </w:p>
        </w:tc>
      </w:tr>
      <w:tr w:rsidR="00632400">
        <w:tc>
          <w:tcPr>
            <w:tcW w:w="616" w:type="dxa"/>
            <w:vMerge/>
            <w:tcBorders>
              <w:bottom w:val="nil"/>
            </w:tcBorders>
          </w:tcPr>
          <w:p w:rsidR="00632400" w:rsidRDefault="00632400">
            <w:pPr>
              <w:pStyle w:val="ConsPlusNormal"/>
            </w:pPr>
          </w:p>
        </w:tc>
        <w:tc>
          <w:tcPr>
            <w:tcW w:w="1587" w:type="dxa"/>
            <w:vMerge/>
            <w:tcBorders>
              <w:bottom w:val="nil"/>
            </w:tcBorders>
          </w:tcPr>
          <w:p w:rsidR="00632400" w:rsidRDefault="00632400">
            <w:pPr>
              <w:pStyle w:val="ConsPlusNormal"/>
            </w:pPr>
          </w:p>
        </w:tc>
        <w:tc>
          <w:tcPr>
            <w:tcW w:w="1928" w:type="dxa"/>
            <w:vMerge/>
            <w:tcBorders>
              <w:bottom w:val="nil"/>
            </w:tcBorders>
          </w:tcPr>
          <w:p w:rsidR="00632400" w:rsidRDefault="00632400">
            <w:pPr>
              <w:pStyle w:val="ConsPlusNormal"/>
            </w:pPr>
          </w:p>
        </w:tc>
        <w:tc>
          <w:tcPr>
            <w:tcW w:w="1875" w:type="dxa"/>
          </w:tcPr>
          <w:p w:rsidR="00632400" w:rsidRDefault="00632400">
            <w:pPr>
              <w:pStyle w:val="ConsPlusNormal"/>
              <w:jc w:val="center"/>
            </w:pPr>
            <w:r>
              <w:t>бюджет Пензенской области</w:t>
            </w:r>
          </w:p>
        </w:tc>
        <w:tc>
          <w:tcPr>
            <w:tcW w:w="1644" w:type="dxa"/>
          </w:tcPr>
          <w:p w:rsidR="00632400" w:rsidRDefault="00632400">
            <w:pPr>
              <w:pStyle w:val="ConsPlusNormal"/>
              <w:jc w:val="center"/>
            </w:pPr>
            <w:r>
              <w:t>3 849 178,3</w:t>
            </w:r>
          </w:p>
        </w:tc>
        <w:tc>
          <w:tcPr>
            <w:tcW w:w="1644" w:type="dxa"/>
          </w:tcPr>
          <w:p w:rsidR="00632400" w:rsidRDefault="00632400">
            <w:pPr>
              <w:pStyle w:val="ConsPlusNormal"/>
              <w:jc w:val="center"/>
            </w:pPr>
            <w:r>
              <w:t>4 033 982,4</w:t>
            </w:r>
          </w:p>
        </w:tc>
        <w:tc>
          <w:tcPr>
            <w:tcW w:w="1701" w:type="dxa"/>
          </w:tcPr>
          <w:p w:rsidR="00632400" w:rsidRDefault="00632400">
            <w:pPr>
              <w:pStyle w:val="ConsPlusNormal"/>
              <w:jc w:val="center"/>
            </w:pPr>
            <w:r>
              <w:t>4 132 291,5</w:t>
            </w:r>
          </w:p>
        </w:tc>
        <w:tc>
          <w:tcPr>
            <w:tcW w:w="1757" w:type="dxa"/>
          </w:tcPr>
          <w:p w:rsidR="00632400" w:rsidRDefault="00632400">
            <w:pPr>
              <w:pStyle w:val="ConsPlusNormal"/>
              <w:jc w:val="center"/>
            </w:pPr>
            <w:r>
              <w:t>4 175 318,3</w:t>
            </w:r>
          </w:p>
        </w:tc>
        <w:tc>
          <w:tcPr>
            <w:tcW w:w="1814" w:type="dxa"/>
          </w:tcPr>
          <w:p w:rsidR="00632400" w:rsidRDefault="00632400">
            <w:pPr>
              <w:pStyle w:val="ConsPlusNormal"/>
              <w:jc w:val="center"/>
            </w:pPr>
            <w:r>
              <w:t>4 597 262,4</w:t>
            </w:r>
          </w:p>
        </w:tc>
        <w:tc>
          <w:tcPr>
            <w:tcW w:w="1701" w:type="dxa"/>
          </w:tcPr>
          <w:p w:rsidR="00632400" w:rsidRDefault="00632400">
            <w:pPr>
              <w:pStyle w:val="ConsPlusNormal"/>
              <w:jc w:val="center"/>
            </w:pPr>
            <w:r>
              <w:t>4 715 780,8</w:t>
            </w:r>
          </w:p>
        </w:tc>
        <w:tc>
          <w:tcPr>
            <w:tcW w:w="1701" w:type="dxa"/>
          </w:tcPr>
          <w:p w:rsidR="00632400" w:rsidRDefault="00632400">
            <w:pPr>
              <w:pStyle w:val="ConsPlusNormal"/>
              <w:jc w:val="center"/>
            </w:pPr>
            <w:r>
              <w:t>4 715 780,8</w:t>
            </w:r>
          </w:p>
        </w:tc>
        <w:tc>
          <w:tcPr>
            <w:tcW w:w="1814" w:type="dxa"/>
          </w:tcPr>
          <w:p w:rsidR="00632400" w:rsidRDefault="00632400">
            <w:pPr>
              <w:pStyle w:val="ConsPlusNormal"/>
              <w:jc w:val="center"/>
            </w:pPr>
            <w:r>
              <w:t>4 715 780,8</w:t>
            </w:r>
          </w:p>
        </w:tc>
        <w:tc>
          <w:tcPr>
            <w:tcW w:w="1814" w:type="dxa"/>
          </w:tcPr>
          <w:p w:rsidR="00632400" w:rsidRDefault="00632400">
            <w:pPr>
              <w:pStyle w:val="ConsPlusNormal"/>
              <w:jc w:val="center"/>
            </w:pPr>
            <w:r>
              <w:t>4 715 780,8</w:t>
            </w:r>
          </w:p>
        </w:tc>
      </w:tr>
      <w:tr w:rsidR="00632400">
        <w:tc>
          <w:tcPr>
            <w:tcW w:w="616" w:type="dxa"/>
            <w:vMerge/>
            <w:tcBorders>
              <w:bottom w:val="nil"/>
            </w:tcBorders>
          </w:tcPr>
          <w:p w:rsidR="00632400" w:rsidRDefault="00632400">
            <w:pPr>
              <w:pStyle w:val="ConsPlusNormal"/>
            </w:pPr>
          </w:p>
        </w:tc>
        <w:tc>
          <w:tcPr>
            <w:tcW w:w="1587" w:type="dxa"/>
            <w:vMerge/>
            <w:tcBorders>
              <w:bottom w:val="nil"/>
            </w:tcBorders>
          </w:tcPr>
          <w:p w:rsidR="00632400" w:rsidRDefault="00632400">
            <w:pPr>
              <w:pStyle w:val="ConsPlusNormal"/>
            </w:pPr>
          </w:p>
        </w:tc>
        <w:tc>
          <w:tcPr>
            <w:tcW w:w="1928" w:type="dxa"/>
            <w:vMerge/>
            <w:tcBorders>
              <w:bottom w:val="nil"/>
            </w:tcBorders>
          </w:tcPr>
          <w:p w:rsidR="00632400" w:rsidRDefault="00632400">
            <w:pPr>
              <w:pStyle w:val="ConsPlusNormal"/>
            </w:pPr>
          </w:p>
        </w:tc>
        <w:tc>
          <w:tcPr>
            <w:tcW w:w="1875"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Borders>
              <w:bottom w:val="nil"/>
            </w:tcBorders>
          </w:tcPr>
          <w:p w:rsidR="00632400" w:rsidRDefault="00632400">
            <w:pPr>
              <w:pStyle w:val="ConsPlusNormal"/>
            </w:pPr>
          </w:p>
        </w:tc>
        <w:tc>
          <w:tcPr>
            <w:tcW w:w="1587" w:type="dxa"/>
            <w:vMerge/>
            <w:tcBorders>
              <w:bottom w:val="nil"/>
            </w:tcBorders>
          </w:tcPr>
          <w:p w:rsidR="00632400" w:rsidRDefault="00632400">
            <w:pPr>
              <w:pStyle w:val="ConsPlusNormal"/>
            </w:pPr>
          </w:p>
        </w:tc>
        <w:tc>
          <w:tcPr>
            <w:tcW w:w="1928" w:type="dxa"/>
            <w:vMerge/>
            <w:tcBorders>
              <w:bottom w:val="nil"/>
            </w:tcBorders>
          </w:tcPr>
          <w:p w:rsidR="00632400" w:rsidRDefault="00632400">
            <w:pPr>
              <w:pStyle w:val="ConsPlusNormal"/>
            </w:pPr>
          </w:p>
        </w:tc>
        <w:tc>
          <w:tcPr>
            <w:tcW w:w="1875" w:type="dxa"/>
          </w:tcPr>
          <w:p w:rsidR="00632400" w:rsidRDefault="00632400">
            <w:pPr>
              <w:pStyle w:val="ConsPlusNormal"/>
              <w:jc w:val="center"/>
            </w:pPr>
            <w:r>
              <w:t>бюджеты муниципальных образований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blPrEx>
          <w:tblBorders>
            <w:insideH w:val="nil"/>
          </w:tblBorders>
        </w:tblPrEx>
        <w:tc>
          <w:tcPr>
            <w:tcW w:w="616" w:type="dxa"/>
            <w:vMerge/>
            <w:tcBorders>
              <w:bottom w:val="nil"/>
            </w:tcBorders>
          </w:tcPr>
          <w:p w:rsidR="00632400" w:rsidRDefault="00632400">
            <w:pPr>
              <w:pStyle w:val="ConsPlusNormal"/>
            </w:pPr>
          </w:p>
        </w:tc>
        <w:tc>
          <w:tcPr>
            <w:tcW w:w="1587" w:type="dxa"/>
            <w:vMerge/>
            <w:tcBorders>
              <w:bottom w:val="nil"/>
            </w:tcBorders>
          </w:tcPr>
          <w:p w:rsidR="00632400" w:rsidRDefault="00632400">
            <w:pPr>
              <w:pStyle w:val="ConsPlusNormal"/>
            </w:pPr>
          </w:p>
        </w:tc>
        <w:tc>
          <w:tcPr>
            <w:tcW w:w="1928" w:type="dxa"/>
            <w:vMerge/>
            <w:tcBorders>
              <w:bottom w:val="nil"/>
            </w:tcBorders>
          </w:tcPr>
          <w:p w:rsidR="00632400" w:rsidRDefault="00632400">
            <w:pPr>
              <w:pStyle w:val="ConsPlusNormal"/>
            </w:pPr>
          </w:p>
        </w:tc>
        <w:tc>
          <w:tcPr>
            <w:tcW w:w="1875" w:type="dxa"/>
            <w:tcBorders>
              <w:bottom w:val="nil"/>
            </w:tcBorders>
          </w:tcPr>
          <w:p w:rsidR="00632400" w:rsidRDefault="00632400">
            <w:pPr>
              <w:pStyle w:val="ConsPlusNormal"/>
              <w:jc w:val="center"/>
            </w:pPr>
            <w:r>
              <w:t>иные источники</w:t>
            </w:r>
          </w:p>
        </w:tc>
        <w:tc>
          <w:tcPr>
            <w:tcW w:w="1644" w:type="dxa"/>
            <w:tcBorders>
              <w:bottom w:val="nil"/>
            </w:tcBorders>
          </w:tcPr>
          <w:p w:rsidR="00632400" w:rsidRDefault="00632400">
            <w:pPr>
              <w:pStyle w:val="ConsPlusNormal"/>
              <w:jc w:val="center"/>
            </w:pPr>
            <w:r>
              <w:t>0,0</w:t>
            </w:r>
          </w:p>
        </w:tc>
        <w:tc>
          <w:tcPr>
            <w:tcW w:w="1644" w:type="dxa"/>
            <w:tcBorders>
              <w:bottom w:val="nil"/>
            </w:tcBorders>
          </w:tcPr>
          <w:p w:rsidR="00632400" w:rsidRDefault="00632400">
            <w:pPr>
              <w:pStyle w:val="ConsPlusNormal"/>
              <w:jc w:val="center"/>
            </w:pPr>
            <w:r>
              <w:t>0,0</w:t>
            </w:r>
          </w:p>
        </w:tc>
        <w:tc>
          <w:tcPr>
            <w:tcW w:w="1701" w:type="dxa"/>
            <w:tcBorders>
              <w:bottom w:val="nil"/>
            </w:tcBorders>
          </w:tcPr>
          <w:p w:rsidR="00632400" w:rsidRDefault="00632400">
            <w:pPr>
              <w:pStyle w:val="ConsPlusNormal"/>
              <w:jc w:val="center"/>
            </w:pPr>
            <w:r>
              <w:t>0,0</w:t>
            </w:r>
          </w:p>
        </w:tc>
        <w:tc>
          <w:tcPr>
            <w:tcW w:w="1757" w:type="dxa"/>
            <w:tcBorders>
              <w:bottom w:val="nil"/>
            </w:tcBorders>
          </w:tcPr>
          <w:p w:rsidR="00632400" w:rsidRDefault="00632400">
            <w:pPr>
              <w:pStyle w:val="ConsPlusNormal"/>
              <w:jc w:val="center"/>
            </w:pPr>
            <w:r>
              <w:t>0,0</w:t>
            </w:r>
          </w:p>
        </w:tc>
        <w:tc>
          <w:tcPr>
            <w:tcW w:w="1814" w:type="dxa"/>
            <w:tcBorders>
              <w:bottom w:val="nil"/>
            </w:tcBorders>
          </w:tcPr>
          <w:p w:rsidR="00632400" w:rsidRDefault="00632400">
            <w:pPr>
              <w:pStyle w:val="ConsPlusNormal"/>
              <w:jc w:val="center"/>
            </w:pPr>
            <w:r>
              <w:t>0,0</w:t>
            </w:r>
          </w:p>
        </w:tc>
        <w:tc>
          <w:tcPr>
            <w:tcW w:w="1701" w:type="dxa"/>
            <w:tcBorders>
              <w:bottom w:val="nil"/>
            </w:tcBorders>
          </w:tcPr>
          <w:p w:rsidR="00632400" w:rsidRDefault="00632400">
            <w:pPr>
              <w:pStyle w:val="ConsPlusNormal"/>
              <w:jc w:val="center"/>
            </w:pPr>
            <w:r>
              <w:t>0,0</w:t>
            </w:r>
          </w:p>
        </w:tc>
        <w:tc>
          <w:tcPr>
            <w:tcW w:w="1701" w:type="dxa"/>
            <w:tcBorders>
              <w:bottom w:val="nil"/>
            </w:tcBorders>
          </w:tcPr>
          <w:p w:rsidR="00632400" w:rsidRDefault="00632400">
            <w:pPr>
              <w:pStyle w:val="ConsPlusNormal"/>
              <w:jc w:val="center"/>
            </w:pPr>
            <w:r>
              <w:t>0,0</w:t>
            </w:r>
          </w:p>
        </w:tc>
        <w:tc>
          <w:tcPr>
            <w:tcW w:w="1814" w:type="dxa"/>
            <w:tcBorders>
              <w:bottom w:val="nil"/>
            </w:tcBorders>
          </w:tcPr>
          <w:p w:rsidR="00632400" w:rsidRDefault="00632400">
            <w:pPr>
              <w:pStyle w:val="ConsPlusNormal"/>
              <w:jc w:val="center"/>
            </w:pPr>
            <w:r>
              <w:t>0,0</w:t>
            </w:r>
          </w:p>
        </w:tc>
        <w:tc>
          <w:tcPr>
            <w:tcW w:w="1814" w:type="dxa"/>
            <w:tcBorders>
              <w:bottom w:val="nil"/>
            </w:tcBorders>
          </w:tcPr>
          <w:p w:rsidR="00632400" w:rsidRDefault="00632400">
            <w:pPr>
              <w:pStyle w:val="ConsPlusNormal"/>
              <w:jc w:val="center"/>
            </w:pPr>
            <w:r>
              <w:t>0,0</w:t>
            </w:r>
          </w:p>
        </w:tc>
      </w:tr>
      <w:tr w:rsidR="00632400">
        <w:tblPrEx>
          <w:tblBorders>
            <w:insideH w:val="nil"/>
          </w:tblBorders>
        </w:tblPrEx>
        <w:tc>
          <w:tcPr>
            <w:tcW w:w="21596" w:type="dxa"/>
            <w:gridSpan w:val="13"/>
            <w:tcBorders>
              <w:top w:val="nil"/>
            </w:tcBorders>
          </w:tcPr>
          <w:p w:rsidR="00632400" w:rsidRDefault="00632400">
            <w:pPr>
              <w:pStyle w:val="ConsPlusNormal"/>
              <w:jc w:val="both"/>
            </w:pPr>
            <w:r>
              <w:t xml:space="preserve">(п. 6.1 в ред. </w:t>
            </w:r>
            <w:hyperlink r:id="rId299">
              <w:r>
                <w:rPr>
                  <w:color w:val="0000FF"/>
                </w:rPr>
                <w:t>Постановления</w:t>
              </w:r>
            </w:hyperlink>
            <w:r>
              <w:t xml:space="preserve"> Правительства Пензенской обл. от 21.09.2022 N 796-пП)</w:t>
            </w:r>
          </w:p>
        </w:tc>
      </w:tr>
      <w:tr w:rsidR="00632400">
        <w:tc>
          <w:tcPr>
            <w:tcW w:w="616" w:type="dxa"/>
            <w:vMerge w:val="restart"/>
          </w:tcPr>
          <w:p w:rsidR="00632400" w:rsidRDefault="00632400">
            <w:pPr>
              <w:pStyle w:val="ConsPlusNormal"/>
              <w:jc w:val="center"/>
            </w:pPr>
            <w:r>
              <w:t>6.2.</w:t>
            </w:r>
          </w:p>
        </w:tc>
        <w:tc>
          <w:tcPr>
            <w:tcW w:w="1587" w:type="dxa"/>
            <w:vMerge w:val="restart"/>
          </w:tcPr>
          <w:p w:rsidR="00632400" w:rsidRDefault="00632400">
            <w:pPr>
              <w:pStyle w:val="ConsPlusNormal"/>
              <w:jc w:val="center"/>
            </w:pPr>
            <w:r>
              <w:t>Основное мероприятие 6.2.</w:t>
            </w:r>
          </w:p>
        </w:tc>
        <w:tc>
          <w:tcPr>
            <w:tcW w:w="1928" w:type="dxa"/>
            <w:vMerge w:val="restart"/>
          </w:tcPr>
          <w:p w:rsidR="00632400" w:rsidRDefault="00632400">
            <w:pPr>
              <w:pStyle w:val="ConsPlusNormal"/>
              <w:jc w:val="center"/>
            </w:pPr>
            <w:r>
              <w:t>Обеспечение перечисления субсидий организациям железнодорожного транспорта в связи с предоставлением льготного проезда отдельным категориям граждан, проживающим на территории Пензенской области, железнодорожным транспортом пригородного сообщения на территории Пензенской области</w:t>
            </w:r>
          </w:p>
        </w:tc>
        <w:tc>
          <w:tcPr>
            <w:tcW w:w="1875" w:type="dxa"/>
          </w:tcPr>
          <w:p w:rsidR="00632400" w:rsidRDefault="00632400">
            <w:pPr>
              <w:pStyle w:val="ConsPlusNormal"/>
              <w:jc w:val="center"/>
            </w:pPr>
            <w:r>
              <w:t>Всего, в том числе:</w:t>
            </w:r>
          </w:p>
        </w:tc>
        <w:tc>
          <w:tcPr>
            <w:tcW w:w="1644" w:type="dxa"/>
          </w:tcPr>
          <w:p w:rsidR="00632400" w:rsidRDefault="00632400">
            <w:pPr>
              <w:pStyle w:val="ConsPlusNormal"/>
              <w:jc w:val="center"/>
            </w:pPr>
            <w:r>
              <w:t>722,5</w:t>
            </w:r>
          </w:p>
        </w:tc>
        <w:tc>
          <w:tcPr>
            <w:tcW w:w="1644" w:type="dxa"/>
          </w:tcPr>
          <w:p w:rsidR="00632400" w:rsidRDefault="00632400">
            <w:pPr>
              <w:pStyle w:val="ConsPlusNormal"/>
              <w:jc w:val="center"/>
            </w:pPr>
            <w:r>
              <w:t>551,4</w:t>
            </w:r>
          </w:p>
        </w:tc>
        <w:tc>
          <w:tcPr>
            <w:tcW w:w="1701" w:type="dxa"/>
          </w:tcPr>
          <w:p w:rsidR="00632400" w:rsidRDefault="00632400">
            <w:pPr>
              <w:pStyle w:val="ConsPlusNormal"/>
              <w:jc w:val="center"/>
            </w:pPr>
            <w:r>
              <w:t>543,7</w:t>
            </w:r>
          </w:p>
        </w:tc>
        <w:tc>
          <w:tcPr>
            <w:tcW w:w="1757" w:type="dxa"/>
          </w:tcPr>
          <w:p w:rsidR="00632400" w:rsidRDefault="00632400">
            <w:pPr>
              <w:pStyle w:val="ConsPlusNormal"/>
              <w:jc w:val="center"/>
            </w:pPr>
            <w:r>
              <w:t>866,0</w:t>
            </w:r>
          </w:p>
        </w:tc>
        <w:tc>
          <w:tcPr>
            <w:tcW w:w="1814" w:type="dxa"/>
          </w:tcPr>
          <w:p w:rsidR="00632400" w:rsidRDefault="00632400">
            <w:pPr>
              <w:pStyle w:val="ConsPlusNormal"/>
              <w:jc w:val="center"/>
            </w:pPr>
            <w:r>
              <w:t>866,0</w:t>
            </w:r>
          </w:p>
        </w:tc>
        <w:tc>
          <w:tcPr>
            <w:tcW w:w="1701" w:type="dxa"/>
          </w:tcPr>
          <w:p w:rsidR="00632400" w:rsidRDefault="00632400">
            <w:pPr>
              <w:pStyle w:val="ConsPlusNormal"/>
              <w:jc w:val="center"/>
            </w:pPr>
            <w:r>
              <w:t>866,0</w:t>
            </w:r>
          </w:p>
        </w:tc>
        <w:tc>
          <w:tcPr>
            <w:tcW w:w="1701" w:type="dxa"/>
          </w:tcPr>
          <w:p w:rsidR="00632400" w:rsidRDefault="00632400">
            <w:pPr>
              <w:pStyle w:val="ConsPlusNormal"/>
              <w:jc w:val="center"/>
            </w:pPr>
            <w:r>
              <w:t>866,0</w:t>
            </w:r>
          </w:p>
        </w:tc>
        <w:tc>
          <w:tcPr>
            <w:tcW w:w="1814" w:type="dxa"/>
          </w:tcPr>
          <w:p w:rsidR="00632400" w:rsidRDefault="00632400">
            <w:pPr>
              <w:pStyle w:val="ConsPlusNormal"/>
              <w:jc w:val="center"/>
            </w:pPr>
            <w:r>
              <w:t>866,0</w:t>
            </w:r>
          </w:p>
        </w:tc>
        <w:tc>
          <w:tcPr>
            <w:tcW w:w="1814" w:type="dxa"/>
          </w:tcPr>
          <w:p w:rsidR="00632400" w:rsidRDefault="00632400">
            <w:pPr>
              <w:pStyle w:val="ConsPlusNormal"/>
              <w:jc w:val="center"/>
            </w:pPr>
            <w:r>
              <w:t>866,0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федеральный бюджет</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 Пензенской области</w:t>
            </w:r>
          </w:p>
        </w:tc>
        <w:tc>
          <w:tcPr>
            <w:tcW w:w="1644" w:type="dxa"/>
          </w:tcPr>
          <w:p w:rsidR="00632400" w:rsidRDefault="00632400">
            <w:pPr>
              <w:pStyle w:val="ConsPlusNormal"/>
              <w:jc w:val="center"/>
            </w:pPr>
            <w:r>
              <w:t>722,5</w:t>
            </w:r>
          </w:p>
        </w:tc>
        <w:tc>
          <w:tcPr>
            <w:tcW w:w="1644" w:type="dxa"/>
          </w:tcPr>
          <w:p w:rsidR="00632400" w:rsidRDefault="00632400">
            <w:pPr>
              <w:pStyle w:val="ConsPlusNormal"/>
              <w:jc w:val="center"/>
            </w:pPr>
            <w:r>
              <w:t>551,4</w:t>
            </w:r>
          </w:p>
        </w:tc>
        <w:tc>
          <w:tcPr>
            <w:tcW w:w="1701" w:type="dxa"/>
          </w:tcPr>
          <w:p w:rsidR="00632400" w:rsidRDefault="00632400">
            <w:pPr>
              <w:pStyle w:val="ConsPlusNormal"/>
              <w:jc w:val="center"/>
            </w:pPr>
            <w:r>
              <w:t>543,7</w:t>
            </w:r>
          </w:p>
        </w:tc>
        <w:tc>
          <w:tcPr>
            <w:tcW w:w="1757" w:type="dxa"/>
          </w:tcPr>
          <w:p w:rsidR="00632400" w:rsidRDefault="00632400">
            <w:pPr>
              <w:pStyle w:val="ConsPlusNormal"/>
              <w:jc w:val="center"/>
            </w:pPr>
            <w:r>
              <w:t>866,0</w:t>
            </w:r>
          </w:p>
        </w:tc>
        <w:tc>
          <w:tcPr>
            <w:tcW w:w="1814" w:type="dxa"/>
          </w:tcPr>
          <w:p w:rsidR="00632400" w:rsidRDefault="00632400">
            <w:pPr>
              <w:pStyle w:val="ConsPlusNormal"/>
              <w:jc w:val="center"/>
            </w:pPr>
            <w:r>
              <w:t>866,0</w:t>
            </w:r>
          </w:p>
        </w:tc>
        <w:tc>
          <w:tcPr>
            <w:tcW w:w="1701" w:type="dxa"/>
          </w:tcPr>
          <w:p w:rsidR="00632400" w:rsidRDefault="00632400">
            <w:pPr>
              <w:pStyle w:val="ConsPlusNormal"/>
              <w:jc w:val="center"/>
            </w:pPr>
            <w:r>
              <w:t>866,0</w:t>
            </w:r>
          </w:p>
        </w:tc>
        <w:tc>
          <w:tcPr>
            <w:tcW w:w="1701" w:type="dxa"/>
          </w:tcPr>
          <w:p w:rsidR="00632400" w:rsidRDefault="00632400">
            <w:pPr>
              <w:pStyle w:val="ConsPlusNormal"/>
              <w:jc w:val="center"/>
            </w:pPr>
            <w:r>
              <w:t>866,0</w:t>
            </w:r>
          </w:p>
        </w:tc>
        <w:tc>
          <w:tcPr>
            <w:tcW w:w="1814" w:type="dxa"/>
          </w:tcPr>
          <w:p w:rsidR="00632400" w:rsidRDefault="00632400">
            <w:pPr>
              <w:pStyle w:val="ConsPlusNormal"/>
              <w:jc w:val="center"/>
            </w:pPr>
            <w:r>
              <w:t>866,0</w:t>
            </w:r>
          </w:p>
        </w:tc>
        <w:tc>
          <w:tcPr>
            <w:tcW w:w="1814" w:type="dxa"/>
          </w:tcPr>
          <w:p w:rsidR="00632400" w:rsidRDefault="00632400">
            <w:pPr>
              <w:pStyle w:val="ConsPlusNormal"/>
              <w:jc w:val="center"/>
            </w:pPr>
            <w:r>
              <w:t>866,0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бюджеты муниципальных образований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иные источники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val="restart"/>
          </w:tcPr>
          <w:p w:rsidR="00632400" w:rsidRDefault="00632400">
            <w:pPr>
              <w:pStyle w:val="ConsPlusNormal"/>
              <w:jc w:val="center"/>
            </w:pPr>
            <w:r>
              <w:t>6.3.</w:t>
            </w:r>
          </w:p>
        </w:tc>
        <w:tc>
          <w:tcPr>
            <w:tcW w:w="1587" w:type="dxa"/>
            <w:vMerge w:val="restart"/>
          </w:tcPr>
          <w:p w:rsidR="00632400" w:rsidRDefault="00632400">
            <w:pPr>
              <w:pStyle w:val="ConsPlusNormal"/>
              <w:jc w:val="center"/>
            </w:pPr>
            <w:r>
              <w:t>Основное мероприятие 6.3.</w:t>
            </w:r>
          </w:p>
        </w:tc>
        <w:tc>
          <w:tcPr>
            <w:tcW w:w="1928" w:type="dxa"/>
            <w:vMerge w:val="restart"/>
          </w:tcPr>
          <w:p w:rsidR="00632400" w:rsidRDefault="00632400">
            <w:pPr>
              <w:pStyle w:val="ConsPlusNormal"/>
              <w:jc w:val="center"/>
            </w:pPr>
            <w:r>
              <w:t>Оказание государственной социальной помощи на основании социального контракта отдельным категориям граждан, проживающим на территории Пензенской области</w:t>
            </w:r>
          </w:p>
        </w:tc>
        <w:tc>
          <w:tcPr>
            <w:tcW w:w="1875" w:type="dxa"/>
          </w:tcPr>
          <w:p w:rsidR="00632400" w:rsidRDefault="00632400">
            <w:pPr>
              <w:pStyle w:val="ConsPlusNormal"/>
              <w:jc w:val="center"/>
            </w:pPr>
            <w:r>
              <w:t>Всего, в том числе:</w:t>
            </w:r>
          </w:p>
        </w:tc>
        <w:tc>
          <w:tcPr>
            <w:tcW w:w="1644" w:type="dxa"/>
          </w:tcPr>
          <w:p w:rsidR="00632400" w:rsidRDefault="00632400">
            <w:pPr>
              <w:pStyle w:val="ConsPlusNormal"/>
              <w:jc w:val="center"/>
            </w:pPr>
            <w:r>
              <w:t>300,4</w:t>
            </w:r>
          </w:p>
        </w:tc>
        <w:tc>
          <w:tcPr>
            <w:tcW w:w="1644" w:type="dxa"/>
          </w:tcPr>
          <w:p w:rsidR="00632400" w:rsidRDefault="00632400">
            <w:pPr>
              <w:pStyle w:val="ConsPlusNormal"/>
              <w:jc w:val="center"/>
            </w:pPr>
            <w:r>
              <w:t>1 200,0</w:t>
            </w:r>
          </w:p>
        </w:tc>
        <w:tc>
          <w:tcPr>
            <w:tcW w:w="1701" w:type="dxa"/>
          </w:tcPr>
          <w:p w:rsidR="00632400" w:rsidRDefault="00632400">
            <w:pPr>
              <w:pStyle w:val="ConsPlusNormal"/>
              <w:jc w:val="center"/>
            </w:pPr>
            <w:r>
              <w:t>280 311,4</w:t>
            </w:r>
          </w:p>
        </w:tc>
        <w:tc>
          <w:tcPr>
            <w:tcW w:w="1757" w:type="dxa"/>
          </w:tcPr>
          <w:p w:rsidR="00632400" w:rsidRDefault="00632400">
            <w:pPr>
              <w:pStyle w:val="ConsPlusNormal"/>
              <w:jc w:val="center"/>
            </w:pPr>
            <w:r>
              <w:t>371 301,0</w:t>
            </w:r>
          </w:p>
        </w:tc>
        <w:tc>
          <w:tcPr>
            <w:tcW w:w="1814" w:type="dxa"/>
          </w:tcPr>
          <w:p w:rsidR="00632400" w:rsidRDefault="00632400">
            <w:pPr>
              <w:pStyle w:val="ConsPlusNormal"/>
              <w:jc w:val="center"/>
            </w:pPr>
            <w:r>
              <w:t>371 181,3</w:t>
            </w:r>
          </w:p>
        </w:tc>
        <w:tc>
          <w:tcPr>
            <w:tcW w:w="1701" w:type="dxa"/>
          </w:tcPr>
          <w:p w:rsidR="00632400" w:rsidRDefault="00632400">
            <w:pPr>
              <w:pStyle w:val="ConsPlusNormal"/>
              <w:jc w:val="center"/>
            </w:pPr>
            <w:r>
              <w:t>379 151,0</w:t>
            </w:r>
          </w:p>
        </w:tc>
        <w:tc>
          <w:tcPr>
            <w:tcW w:w="1701" w:type="dxa"/>
          </w:tcPr>
          <w:p w:rsidR="00632400" w:rsidRDefault="00632400">
            <w:pPr>
              <w:pStyle w:val="ConsPlusNormal"/>
              <w:jc w:val="center"/>
            </w:pPr>
            <w:r>
              <w:t>379 151,0</w:t>
            </w:r>
          </w:p>
        </w:tc>
        <w:tc>
          <w:tcPr>
            <w:tcW w:w="1814" w:type="dxa"/>
          </w:tcPr>
          <w:p w:rsidR="00632400" w:rsidRDefault="00632400">
            <w:pPr>
              <w:pStyle w:val="ConsPlusNormal"/>
              <w:jc w:val="center"/>
            </w:pPr>
            <w:r>
              <w:t>379 151,0</w:t>
            </w:r>
          </w:p>
        </w:tc>
        <w:tc>
          <w:tcPr>
            <w:tcW w:w="1814" w:type="dxa"/>
          </w:tcPr>
          <w:p w:rsidR="00632400" w:rsidRDefault="00632400">
            <w:pPr>
              <w:pStyle w:val="ConsPlusNormal"/>
              <w:jc w:val="center"/>
            </w:pPr>
            <w:r>
              <w:t>379 151,0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федеральный бюджет</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255 005,0</w:t>
            </w:r>
          </w:p>
        </w:tc>
        <w:tc>
          <w:tcPr>
            <w:tcW w:w="1757" w:type="dxa"/>
          </w:tcPr>
          <w:p w:rsidR="00632400" w:rsidRDefault="00632400">
            <w:pPr>
              <w:pStyle w:val="ConsPlusNormal"/>
              <w:jc w:val="center"/>
            </w:pPr>
            <w:r>
              <w:t>336 548,7</w:t>
            </w:r>
          </w:p>
        </w:tc>
        <w:tc>
          <w:tcPr>
            <w:tcW w:w="1814" w:type="dxa"/>
          </w:tcPr>
          <w:p w:rsidR="00632400" w:rsidRDefault="00632400">
            <w:pPr>
              <w:pStyle w:val="ConsPlusNormal"/>
              <w:jc w:val="center"/>
            </w:pPr>
            <w:r>
              <w:t>336 440,2</w:t>
            </w:r>
          </w:p>
        </w:tc>
        <w:tc>
          <w:tcPr>
            <w:tcW w:w="1701" w:type="dxa"/>
          </w:tcPr>
          <w:p w:rsidR="00632400" w:rsidRDefault="00632400">
            <w:pPr>
              <w:pStyle w:val="ConsPlusNormal"/>
              <w:jc w:val="center"/>
            </w:pPr>
            <w:r>
              <w:t>343 664,0</w:t>
            </w:r>
          </w:p>
        </w:tc>
        <w:tc>
          <w:tcPr>
            <w:tcW w:w="1701" w:type="dxa"/>
          </w:tcPr>
          <w:p w:rsidR="00632400" w:rsidRDefault="00632400">
            <w:pPr>
              <w:pStyle w:val="ConsPlusNormal"/>
              <w:jc w:val="center"/>
            </w:pPr>
            <w:r>
              <w:t>343 664,0</w:t>
            </w:r>
          </w:p>
        </w:tc>
        <w:tc>
          <w:tcPr>
            <w:tcW w:w="1814" w:type="dxa"/>
          </w:tcPr>
          <w:p w:rsidR="00632400" w:rsidRDefault="00632400">
            <w:pPr>
              <w:pStyle w:val="ConsPlusNormal"/>
              <w:jc w:val="center"/>
            </w:pPr>
            <w:r>
              <w:t>343 664,0</w:t>
            </w:r>
          </w:p>
        </w:tc>
        <w:tc>
          <w:tcPr>
            <w:tcW w:w="1814" w:type="dxa"/>
          </w:tcPr>
          <w:p w:rsidR="00632400" w:rsidRDefault="00632400">
            <w:pPr>
              <w:pStyle w:val="ConsPlusNormal"/>
              <w:jc w:val="center"/>
            </w:pPr>
            <w:r>
              <w:t>343 664,0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 Пензенской области</w:t>
            </w:r>
          </w:p>
        </w:tc>
        <w:tc>
          <w:tcPr>
            <w:tcW w:w="1644" w:type="dxa"/>
          </w:tcPr>
          <w:p w:rsidR="00632400" w:rsidRDefault="00632400">
            <w:pPr>
              <w:pStyle w:val="ConsPlusNormal"/>
              <w:jc w:val="center"/>
            </w:pPr>
            <w:r>
              <w:t>300,4</w:t>
            </w:r>
          </w:p>
        </w:tc>
        <w:tc>
          <w:tcPr>
            <w:tcW w:w="1644" w:type="dxa"/>
          </w:tcPr>
          <w:p w:rsidR="00632400" w:rsidRDefault="00632400">
            <w:pPr>
              <w:pStyle w:val="ConsPlusNormal"/>
              <w:jc w:val="center"/>
            </w:pPr>
            <w:r>
              <w:t>1 200,0</w:t>
            </w:r>
          </w:p>
        </w:tc>
        <w:tc>
          <w:tcPr>
            <w:tcW w:w="1701" w:type="dxa"/>
          </w:tcPr>
          <w:p w:rsidR="00632400" w:rsidRDefault="00632400">
            <w:pPr>
              <w:pStyle w:val="ConsPlusNormal"/>
              <w:jc w:val="center"/>
            </w:pPr>
            <w:r>
              <w:t>25 306,4</w:t>
            </w:r>
          </w:p>
        </w:tc>
        <w:tc>
          <w:tcPr>
            <w:tcW w:w="1757" w:type="dxa"/>
          </w:tcPr>
          <w:p w:rsidR="00632400" w:rsidRDefault="00632400">
            <w:pPr>
              <w:pStyle w:val="ConsPlusNormal"/>
              <w:jc w:val="center"/>
            </w:pPr>
            <w:r>
              <w:t>34 752,3</w:t>
            </w:r>
          </w:p>
        </w:tc>
        <w:tc>
          <w:tcPr>
            <w:tcW w:w="1814" w:type="dxa"/>
          </w:tcPr>
          <w:p w:rsidR="00632400" w:rsidRDefault="00632400">
            <w:pPr>
              <w:pStyle w:val="ConsPlusNormal"/>
              <w:jc w:val="center"/>
            </w:pPr>
            <w:r>
              <w:t>34 741,1</w:t>
            </w:r>
          </w:p>
        </w:tc>
        <w:tc>
          <w:tcPr>
            <w:tcW w:w="1701" w:type="dxa"/>
          </w:tcPr>
          <w:p w:rsidR="00632400" w:rsidRDefault="00632400">
            <w:pPr>
              <w:pStyle w:val="ConsPlusNormal"/>
              <w:jc w:val="center"/>
            </w:pPr>
            <w:r>
              <w:t>35 487,0</w:t>
            </w:r>
          </w:p>
        </w:tc>
        <w:tc>
          <w:tcPr>
            <w:tcW w:w="1701" w:type="dxa"/>
          </w:tcPr>
          <w:p w:rsidR="00632400" w:rsidRDefault="00632400">
            <w:pPr>
              <w:pStyle w:val="ConsPlusNormal"/>
              <w:jc w:val="center"/>
            </w:pPr>
            <w:r>
              <w:t>35 487,0</w:t>
            </w:r>
          </w:p>
        </w:tc>
        <w:tc>
          <w:tcPr>
            <w:tcW w:w="1814" w:type="dxa"/>
          </w:tcPr>
          <w:p w:rsidR="00632400" w:rsidRDefault="00632400">
            <w:pPr>
              <w:pStyle w:val="ConsPlusNormal"/>
              <w:jc w:val="center"/>
            </w:pPr>
            <w:r>
              <w:t>35 487,0</w:t>
            </w:r>
          </w:p>
        </w:tc>
        <w:tc>
          <w:tcPr>
            <w:tcW w:w="1814" w:type="dxa"/>
          </w:tcPr>
          <w:p w:rsidR="00632400" w:rsidRDefault="00632400">
            <w:pPr>
              <w:pStyle w:val="ConsPlusNormal"/>
              <w:jc w:val="center"/>
            </w:pPr>
            <w:r>
              <w:t>35 487,0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бюджеты муниципальных образований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иные источники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val="restart"/>
          </w:tcPr>
          <w:p w:rsidR="00632400" w:rsidRDefault="00632400">
            <w:pPr>
              <w:pStyle w:val="ConsPlusNormal"/>
              <w:jc w:val="center"/>
            </w:pPr>
            <w:r>
              <w:t>6.4.</w:t>
            </w:r>
          </w:p>
        </w:tc>
        <w:tc>
          <w:tcPr>
            <w:tcW w:w="1587" w:type="dxa"/>
            <w:vMerge w:val="restart"/>
          </w:tcPr>
          <w:p w:rsidR="00632400" w:rsidRDefault="00632400">
            <w:pPr>
              <w:pStyle w:val="ConsPlusNormal"/>
              <w:jc w:val="center"/>
            </w:pPr>
            <w:r>
              <w:t>Основное мероприятие 6.4.</w:t>
            </w:r>
          </w:p>
        </w:tc>
        <w:tc>
          <w:tcPr>
            <w:tcW w:w="1928" w:type="dxa"/>
            <w:vMerge w:val="restart"/>
          </w:tcPr>
          <w:p w:rsidR="00632400" w:rsidRDefault="00632400">
            <w:pPr>
              <w:pStyle w:val="ConsPlusNormal"/>
              <w:jc w:val="center"/>
            </w:pPr>
            <w:r>
              <w:t>Государственная поддержка отдельных общественных и иных некоммерческих организаций</w:t>
            </w:r>
          </w:p>
        </w:tc>
        <w:tc>
          <w:tcPr>
            <w:tcW w:w="1875" w:type="dxa"/>
          </w:tcPr>
          <w:p w:rsidR="00632400" w:rsidRDefault="00632400">
            <w:pPr>
              <w:pStyle w:val="ConsPlusNormal"/>
              <w:jc w:val="center"/>
            </w:pPr>
            <w:r>
              <w:t>Всего, в том числе:</w:t>
            </w:r>
          </w:p>
        </w:tc>
        <w:tc>
          <w:tcPr>
            <w:tcW w:w="1644" w:type="dxa"/>
          </w:tcPr>
          <w:p w:rsidR="00632400" w:rsidRDefault="00632400">
            <w:pPr>
              <w:pStyle w:val="ConsPlusNormal"/>
              <w:jc w:val="center"/>
            </w:pPr>
            <w:r>
              <w:t>4 336,9</w:t>
            </w:r>
          </w:p>
        </w:tc>
        <w:tc>
          <w:tcPr>
            <w:tcW w:w="1644" w:type="dxa"/>
          </w:tcPr>
          <w:p w:rsidR="00632400" w:rsidRDefault="00632400">
            <w:pPr>
              <w:pStyle w:val="ConsPlusNormal"/>
              <w:jc w:val="center"/>
            </w:pPr>
            <w:r>
              <w:t>13 306,3</w:t>
            </w:r>
          </w:p>
        </w:tc>
        <w:tc>
          <w:tcPr>
            <w:tcW w:w="1701" w:type="dxa"/>
          </w:tcPr>
          <w:p w:rsidR="00632400" w:rsidRDefault="00632400">
            <w:pPr>
              <w:pStyle w:val="ConsPlusNormal"/>
              <w:jc w:val="center"/>
            </w:pPr>
            <w:r>
              <w:t>16 318,8</w:t>
            </w:r>
          </w:p>
        </w:tc>
        <w:tc>
          <w:tcPr>
            <w:tcW w:w="1757" w:type="dxa"/>
          </w:tcPr>
          <w:p w:rsidR="00632400" w:rsidRDefault="00632400">
            <w:pPr>
              <w:pStyle w:val="ConsPlusNormal"/>
              <w:jc w:val="center"/>
            </w:pPr>
            <w:r>
              <w:t>25 962,9</w:t>
            </w:r>
          </w:p>
        </w:tc>
        <w:tc>
          <w:tcPr>
            <w:tcW w:w="1814" w:type="dxa"/>
          </w:tcPr>
          <w:p w:rsidR="00632400" w:rsidRDefault="00632400">
            <w:pPr>
              <w:pStyle w:val="ConsPlusNormal"/>
              <w:jc w:val="center"/>
            </w:pPr>
            <w:r>
              <w:t>16 318,8</w:t>
            </w:r>
          </w:p>
        </w:tc>
        <w:tc>
          <w:tcPr>
            <w:tcW w:w="1701" w:type="dxa"/>
          </w:tcPr>
          <w:p w:rsidR="00632400" w:rsidRDefault="00632400">
            <w:pPr>
              <w:pStyle w:val="ConsPlusNormal"/>
              <w:jc w:val="center"/>
            </w:pPr>
            <w:r>
              <w:t>16 318,8</w:t>
            </w:r>
          </w:p>
        </w:tc>
        <w:tc>
          <w:tcPr>
            <w:tcW w:w="1701" w:type="dxa"/>
          </w:tcPr>
          <w:p w:rsidR="00632400" w:rsidRDefault="00632400">
            <w:pPr>
              <w:pStyle w:val="ConsPlusNormal"/>
              <w:jc w:val="center"/>
            </w:pPr>
            <w:r>
              <w:t>16 318,8</w:t>
            </w:r>
          </w:p>
        </w:tc>
        <w:tc>
          <w:tcPr>
            <w:tcW w:w="1814" w:type="dxa"/>
          </w:tcPr>
          <w:p w:rsidR="00632400" w:rsidRDefault="00632400">
            <w:pPr>
              <w:pStyle w:val="ConsPlusNormal"/>
              <w:jc w:val="center"/>
            </w:pPr>
            <w:r>
              <w:t>16 318,8</w:t>
            </w:r>
          </w:p>
        </w:tc>
        <w:tc>
          <w:tcPr>
            <w:tcW w:w="1814" w:type="dxa"/>
          </w:tcPr>
          <w:p w:rsidR="00632400" w:rsidRDefault="00632400">
            <w:pPr>
              <w:pStyle w:val="ConsPlusNormal"/>
              <w:jc w:val="center"/>
            </w:pPr>
            <w:r>
              <w:t>16 318,8</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федеральный бюджет</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 Пензенской области</w:t>
            </w:r>
          </w:p>
        </w:tc>
        <w:tc>
          <w:tcPr>
            <w:tcW w:w="1644" w:type="dxa"/>
          </w:tcPr>
          <w:p w:rsidR="00632400" w:rsidRDefault="00632400">
            <w:pPr>
              <w:pStyle w:val="ConsPlusNormal"/>
              <w:jc w:val="center"/>
            </w:pPr>
            <w:r>
              <w:t>4 336,9</w:t>
            </w:r>
          </w:p>
        </w:tc>
        <w:tc>
          <w:tcPr>
            <w:tcW w:w="1644" w:type="dxa"/>
          </w:tcPr>
          <w:p w:rsidR="00632400" w:rsidRDefault="00632400">
            <w:pPr>
              <w:pStyle w:val="ConsPlusNormal"/>
              <w:jc w:val="center"/>
            </w:pPr>
            <w:r>
              <w:t>13 306,3</w:t>
            </w:r>
          </w:p>
        </w:tc>
        <w:tc>
          <w:tcPr>
            <w:tcW w:w="1701" w:type="dxa"/>
          </w:tcPr>
          <w:p w:rsidR="00632400" w:rsidRDefault="00632400">
            <w:pPr>
              <w:pStyle w:val="ConsPlusNormal"/>
              <w:jc w:val="center"/>
            </w:pPr>
            <w:r>
              <w:t>16 318,8</w:t>
            </w:r>
          </w:p>
        </w:tc>
        <w:tc>
          <w:tcPr>
            <w:tcW w:w="1757" w:type="dxa"/>
          </w:tcPr>
          <w:p w:rsidR="00632400" w:rsidRDefault="00632400">
            <w:pPr>
              <w:pStyle w:val="ConsPlusNormal"/>
              <w:jc w:val="center"/>
            </w:pPr>
            <w:r>
              <w:t>25 962,9</w:t>
            </w:r>
          </w:p>
        </w:tc>
        <w:tc>
          <w:tcPr>
            <w:tcW w:w="1814" w:type="dxa"/>
          </w:tcPr>
          <w:p w:rsidR="00632400" w:rsidRDefault="00632400">
            <w:pPr>
              <w:pStyle w:val="ConsPlusNormal"/>
              <w:jc w:val="center"/>
            </w:pPr>
            <w:r>
              <w:t>16 318,8</w:t>
            </w:r>
          </w:p>
        </w:tc>
        <w:tc>
          <w:tcPr>
            <w:tcW w:w="1701" w:type="dxa"/>
          </w:tcPr>
          <w:p w:rsidR="00632400" w:rsidRDefault="00632400">
            <w:pPr>
              <w:pStyle w:val="ConsPlusNormal"/>
              <w:jc w:val="center"/>
            </w:pPr>
            <w:r>
              <w:t>16 318,8</w:t>
            </w:r>
          </w:p>
        </w:tc>
        <w:tc>
          <w:tcPr>
            <w:tcW w:w="1701" w:type="dxa"/>
          </w:tcPr>
          <w:p w:rsidR="00632400" w:rsidRDefault="00632400">
            <w:pPr>
              <w:pStyle w:val="ConsPlusNormal"/>
              <w:jc w:val="center"/>
            </w:pPr>
            <w:r>
              <w:t>16 318,8</w:t>
            </w:r>
          </w:p>
        </w:tc>
        <w:tc>
          <w:tcPr>
            <w:tcW w:w="1814" w:type="dxa"/>
          </w:tcPr>
          <w:p w:rsidR="00632400" w:rsidRDefault="00632400">
            <w:pPr>
              <w:pStyle w:val="ConsPlusNormal"/>
              <w:jc w:val="center"/>
            </w:pPr>
            <w:r>
              <w:t>16 318,8</w:t>
            </w:r>
          </w:p>
        </w:tc>
        <w:tc>
          <w:tcPr>
            <w:tcW w:w="1814" w:type="dxa"/>
          </w:tcPr>
          <w:p w:rsidR="00632400" w:rsidRDefault="00632400">
            <w:pPr>
              <w:pStyle w:val="ConsPlusNormal"/>
              <w:jc w:val="center"/>
            </w:pPr>
            <w:r>
              <w:t>16 318,8</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бюджеты муниципальных образований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иные источники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val="restart"/>
            <w:tcBorders>
              <w:bottom w:val="nil"/>
            </w:tcBorders>
          </w:tcPr>
          <w:p w:rsidR="00632400" w:rsidRDefault="00632400">
            <w:pPr>
              <w:pStyle w:val="ConsPlusNormal"/>
              <w:jc w:val="center"/>
            </w:pPr>
            <w:r>
              <w:t>6.5.</w:t>
            </w:r>
          </w:p>
        </w:tc>
        <w:tc>
          <w:tcPr>
            <w:tcW w:w="1587" w:type="dxa"/>
            <w:vMerge w:val="restart"/>
            <w:tcBorders>
              <w:bottom w:val="nil"/>
            </w:tcBorders>
          </w:tcPr>
          <w:p w:rsidR="00632400" w:rsidRDefault="00632400">
            <w:pPr>
              <w:pStyle w:val="ConsPlusNormal"/>
              <w:jc w:val="center"/>
            </w:pPr>
            <w:r>
              <w:t>Основное мероприятие 6.5.</w:t>
            </w:r>
          </w:p>
        </w:tc>
        <w:tc>
          <w:tcPr>
            <w:tcW w:w="1928" w:type="dxa"/>
            <w:vMerge w:val="restart"/>
            <w:tcBorders>
              <w:bottom w:val="nil"/>
            </w:tcBorders>
          </w:tcPr>
          <w:p w:rsidR="00632400" w:rsidRDefault="00632400">
            <w:pPr>
              <w:pStyle w:val="ConsPlusNormal"/>
              <w:jc w:val="center"/>
            </w:pPr>
            <w:r>
              <w:t>Предоставление ежемесячной денежной выплаты на ребенка в возрасте от восьми до семнадцати лет</w:t>
            </w:r>
          </w:p>
        </w:tc>
        <w:tc>
          <w:tcPr>
            <w:tcW w:w="1875" w:type="dxa"/>
          </w:tcPr>
          <w:p w:rsidR="00632400" w:rsidRDefault="00632400">
            <w:pPr>
              <w:pStyle w:val="ConsPlusNormal"/>
              <w:jc w:val="center"/>
            </w:pPr>
            <w:r>
              <w:t>Всего, в том числе:</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236 491,5</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Borders>
              <w:bottom w:val="nil"/>
            </w:tcBorders>
          </w:tcPr>
          <w:p w:rsidR="00632400" w:rsidRDefault="00632400">
            <w:pPr>
              <w:pStyle w:val="ConsPlusNormal"/>
            </w:pPr>
          </w:p>
        </w:tc>
        <w:tc>
          <w:tcPr>
            <w:tcW w:w="1587" w:type="dxa"/>
            <w:vMerge/>
            <w:tcBorders>
              <w:bottom w:val="nil"/>
            </w:tcBorders>
          </w:tcPr>
          <w:p w:rsidR="00632400" w:rsidRDefault="00632400">
            <w:pPr>
              <w:pStyle w:val="ConsPlusNormal"/>
            </w:pPr>
          </w:p>
        </w:tc>
        <w:tc>
          <w:tcPr>
            <w:tcW w:w="1928" w:type="dxa"/>
            <w:vMerge/>
            <w:tcBorders>
              <w:bottom w:val="nil"/>
            </w:tcBorders>
          </w:tcPr>
          <w:p w:rsidR="00632400" w:rsidRDefault="00632400">
            <w:pPr>
              <w:pStyle w:val="ConsPlusNormal"/>
            </w:pPr>
          </w:p>
        </w:tc>
        <w:tc>
          <w:tcPr>
            <w:tcW w:w="1875" w:type="dxa"/>
          </w:tcPr>
          <w:p w:rsidR="00632400" w:rsidRDefault="00632400">
            <w:pPr>
              <w:pStyle w:val="ConsPlusNormal"/>
              <w:jc w:val="center"/>
            </w:pPr>
            <w:r>
              <w:t>федеральный бюджет</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Borders>
              <w:bottom w:val="nil"/>
            </w:tcBorders>
          </w:tcPr>
          <w:p w:rsidR="00632400" w:rsidRDefault="00632400">
            <w:pPr>
              <w:pStyle w:val="ConsPlusNormal"/>
            </w:pPr>
          </w:p>
        </w:tc>
        <w:tc>
          <w:tcPr>
            <w:tcW w:w="1587" w:type="dxa"/>
            <w:vMerge/>
            <w:tcBorders>
              <w:bottom w:val="nil"/>
            </w:tcBorders>
          </w:tcPr>
          <w:p w:rsidR="00632400" w:rsidRDefault="00632400">
            <w:pPr>
              <w:pStyle w:val="ConsPlusNormal"/>
            </w:pPr>
          </w:p>
        </w:tc>
        <w:tc>
          <w:tcPr>
            <w:tcW w:w="1928" w:type="dxa"/>
            <w:vMerge/>
            <w:tcBorders>
              <w:bottom w:val="nil"/>
            </w:tcBorders>
          </w:tcPr>
          <w:p w:rsidR="00632400" w:rsidRDefault="00632400">
            <w:pPr>
              <w:pStyle w:val="ConsPlusNormal"/>
            </w:pPr>
          </w:p>
        </w:tc>
        <w:tc>
          <w:tcPr>
            <w:tcW w:w="1875" w:type="dxa"/>
          </w:tcPr>
          <w:p w:rsidR="00632400" w:rsidRDefault="00632400">
            <w:pPr>
              <w:pStyle w:val="ConsPlusNormal"/>
              <w:jc w:val="center"/>
            </w:pPr>
            <w:r>
              <w:t>бюджет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236 491,5</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Borders>
              <w:bottom w:val="nil"/>
            </w:tcBorders>
          </w:tcPr>
          <w:p w:rsidR="00632400" w:rsidRDefault="00632400">
            <w:pPr>
              <w:pStyle w:val="ConsPlusNormal"/>
            </w:pPr>
          </w:p>
        </w:tc>
        <w:tc>
          <w:tcPr>
            <w:tcW w:w="1587" w:type="dxa"/>
            <w:vMerge/>
            <w:tcBorders>
              <w:bottom w:val="nil"/>
            </w:tcBorders>
          </w:tcPr>
          <w:p w:rsidR="00632400" w:rsidRDefault="00632400">
            <w:pPr>
              <w:pStyle w:val="ConsPlusNormal"/>
            </w:pPr>
          </w:p>
        </w:tc>
        <w:tc>
          <w:tcPr>
            <w:tcW w:w="1928" w:type="dxa"/>
            <w:vMerge/>
            <w:tcBorders>
              <w:bottom w:val="nil"/>
            </w:tcBorders>
          </w:tcPr>
          <w:p w:rsidR="00632400" w:rsidRDefault="00632400">
            <w:pPr>
              <w:pStyle w:val="ConsPlusNormal"/>
            </w:pPr>
          </w:p>
        </w:tc>
        <w:tc>
          <w:tcPr>
            <w:tcW w:w="1875"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Borders>
              <w:bottom w:val="nil"/>
            </w:tcBorders>
          </w:tcPr>
          <w:p w:rsidR="00632400" w:rsidRDefault="00632400">
            <w:pPr>
              <w:pStyle w:val="ConsPlusNormal"/>
            </w:pPr>
          </w:p>
        </w:tc>
        <w:tc>
          <w:tcPr>
            <w:tcW w:w="1587" w:type="dxa"/>
            <w:vMerge/>
            <w:tcBorders>
              <w:bottom w:val="nil"/>
            </w:tcBorders>
          </w:tcPr>
          <w:p w:rsidR="00632400" w:rsidRDefault="00632400">
            <w:pPr>
              <w:pStyle w:val="ConsPlusNormal"/>
            </w:pPr>
          </w:p>
        </w:tc>
        <w:tc>
          <w:tcPr>
            <w:tcW w:w="1928" w:type="dxa"/>
            <w:vMerge/>
            <w:tcBorders>
              <w:bottom w:val="nil"/>
            </w:tcBorders>
          </w:tcPr>
          <w:p w:rsidR="00632400" w:rsidRDefault="00632400">
            <w:pPr>
              <w:pStyle w:val="ConsPlusNormal"/>
            </w:pPr>
          </w:p>
        </w:tc>
        <w:tc>
          <w:tcPr>
            <w:tcW w:w="1875" w:type="dxa"/>
          </w:tcPr>
          <w:p w:rsidR="00632400" w:rsidRDefault="00632400">
            <w:pPr>
              <w:pStyle w:val="ConsPlusNormal"/>
              <w:jc w:val="center"/>
            </w:pPr>
            <w:r>
              <w:t>бюджеты муниципальных образований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blPrEx>
          <w:tblBorders>
            <w:insideH w:val="nil"/>
          </w:tblBorders>
        </w:tblPrEx>
        <w:tc>
          <w:tcPr>
            <w:tcW w:w="616" w:type="dxa"/>
            <w:vMerge/>
            <w:tcBorders>
              <w:bottom w:val="nil"/>
            </w:tcBorders>
          </w:tcPr>
          <w:p w:rsidR="00632400" w:rsidRDefault="00632400">
            <w:pPr>
              <w:pStyle w:val="ConsPlusNormal"/>
            </w:pPr>
          </w:p>
        </w:tc>
        <w:tc>
          <w:tcPr>
            <w:tcW w:w="1587" w:type="dxa"/>
            <w:vMerge/>
            <w:tcBorders>
              <w:bottom w:val="nil"/>
            </w:tcBorders>
          </w:tcPr>
          <w:p w:rsidR="00632400" w:rsidRDefault="00632400">
            <w:pPr>
              <w:pStyle w:val="ConsPlusNormal"/>
            </w:pPr>
          </w:p>
        </w:tc>
        <w:tc>
          <w:tcPr>
            <w:tcW w:w="1928" w:type="dxa"/>
            <w:vMerge/>
            <w:tcBorders>
              <w:bottom w:val="nil"/>
            </w:tcBorders>
          </w:tcPr>
          <w:p w:rsidR="00632400" w:rsidRDefault="00632400">
            <w:pPr>
              <w:pStyle w:val="ConsPlusNormal"/>
            </w:pPr>
          </w:p>
        </w:tc>
        <w:tc>
          <w:tcPr>
            <w:tcW w:w="1875" w:type="dxa"/>
            <w:tcBorders>
              <w:bottom w:val="nil"/>
            </w:tcBorders>
          </w:tcPr>
          <w:p w:rsidR="00632400" w:rsidRDefault="00632400">
            <w:pPr>
              <w:pStyle w:val="ConsPlusNormal"/>
              <w:jc w:val="center"/>
            </w:pPr>
            <w:r>
              <w:t>иные источники</w:t>
            </w:r>
          </w:p>
        </w:tc>
        <w:tc>
          <w:tcPr>
            <w:tcW w:w="1644" w:type="dxa"/>
            <w:tcBorders>
              <w:bottom w:val="nil"/>
            </w:tcBorders>
          </w:tcPr>
          <w:p w:rsidR="00632400" w:rsidRDefault="00632400">
            <w:pPr>
              <w:pStyle w:val="ConsPlusNormal"/>
              <w:jc w:val="center"/>
            </w:pPr>
            <w:r>
              <w:t>0,0</w:t>
            </w:r>
          </w:p>
        </w:tc>
        <w:tc>
          <w:tcPr>
            <w:tcW w:w="1644" w:type="dxa"/>
            <w:tcBorders>
              <w:bottom w:val="nil"/>
            </w:tcBorders>
          </w:tcPr>
          <w:p w:rsidR="00632400" w:rsidRDefault="00632400">
            <w:pPr>
              <w:pStyle w:val="ConsPlusNormal"/>
              <w:jc w:val="center"/>
            </w:pPr>
            <w:r>
              <w:t>0,0</w:t>
            </w:r>
          </w:p>
        </w:tc>
        <w:tc>
          <w:tcPr>
            <w:tcW w:w="1701" w:type="dxa"/>
            <w:tcBorders>
              <w:bottom w:val="nil"/>
            </w:tcBorders>
          </w:tcPr>
          <w:p w:rsidR="00632400" w:rsidRDefault="00632400">
            <w:pPr>
              <w:pStyle w:val="ConsPlusNormal"/>
              <w:jc w:val="center"/>
            </w:pPr>
            <w:r>
              <w:t>0,0</w:t>
            </w:r>
          </w:p>
        </w:tc>
        <w:tc>
          <w:tcPr>
            <w:tcW w:w="1757" w:type="dxa"/>
            <w:tcBorders>
              <w:bottom w:val="nil"/>
            </w:tcBorders>
          </w:tcPr>
          <w:p w:rsidR="00632400" w:rsidRDefault="00632400">
            <w:pPr>
              <w:pStyle w:val="ConsPlusNormal"/>
              <w:jc w:val="center"/>
            </w:pPr>
            <w:r>
              <w:t>0,0</w:t>
            </w:r>
          </w:p>
        </w:tc>
        <w:tc>
          <w:tcPr>
            <w:tcW w:w="1814" w:type="dxa"/>
            <w:tcBorders>
              <w:bottom w:val="nil"/>
            </w:tcBorders>
          </w:tcPr>
          <w:p w:rsidR="00632400" w:rsidRDefault="00632400">
            <w:pPr>
              <w:pStyle w:val="ConsPlusNormal"/>
              <w:jc w:val="center"/>
            </w:pPr>
            <w:r>
              <w:t>0,0</w:t>
            </w:r>
          </w:p>
        </w:tc>
        <w:tc>
          <w:tcPr>
            <w:tcW w:w="1701" w:type="dxa"/>
            <w:tcBorders>
              <w:bottom w:val="nil"/>
            </w:tcBorders>
          </w:tcPr>
          <w:p w:rsidR="00632400" w:rsidRDefault="00632400">
            <w:pPr>
              <w:pStyle w:val="ConsPlusNormal"/>
              <w:jc w:val="center"/>
            </w:pPr>
            <w:r>
              <w:t>0,0</w:t>
            </w:r>
          </w:p>
        </w:tc>
        <w:tc>
          <w:tcPr>
            <w:tcW w:w="1701" w:type="dxa"/>
            <w:tcBorders>
              <w:bottom w:val="nil"/>
            </w:tcBorders>
          </w:tcPr>
          <w:p w:rsidR="00632400" w:rsidRDefault="00632400">
            <w:pPr>
              <w:pStyle w:val="ConsPlusNormal"/>
              <w:jc w:val="center"/>
            </w:pPr>
            <w:r>
              <w:t>0,0</w:t>
            </w:r>
          </w:p>
        </w:tc>
        <w:tc>
          <w:tcPr>
            <w:tcW w:w="1814" w:type="dxa"/>
            <w:tcBorders>
              <w:bottom w:val="nil"/>
            </w:tcBorders>
          </w:tcPr>
          <w:p w:rsidR="00632400" w:rsidRDefault="00632400">
            <w:pPr>
              <w:pStyle w:val="ConsPlusNormal"/>
              <w:jc w:val="center"/>
            </w:pPr>
            <w:r>
              <w:t>0,0</w:t>
            </w:r>
          </w:p>
        </w:tc>
        <w:tc>
          <w:tcPr>
            <w:tcW w:w="1814" w:type="dxa"/>
            <w:tcBorders>
              <w:bottom w:val="nil"/>
            </w:tcBorders>
          </w:tcPr>
          <w:p w:rsidR="00632400" w:rsidRDefault="00632400">
            <w:pPr>
              <w:pStyle w:val="ConsPlusNormal"/>
              <w:jc w:val="center"/>
            </w:pPr>
            <w:r>
              <w:t>0,0</w:t>
            </w:r>
          </w:p>
        </w:tc>
      </w:tr>
      <w:tr w:rsidR="00632400">
        <w:tblPrEx>
          <w:tblBorders>
            <w:insideH w:val="nil"/>
          </w:tblBorders>
        </w:tblPrEx>
        <w:tc>
          <w:tcPr>
            <w:tcW w:w="21596" w:type="dxa"/>
            <w:gridSpan w:val="13"/>
            <w:tcBorders>
              <w:top w:val="nil"/>
            </w:tcBorders>
          </w:tcPr>
          <w:p w:rsidR="00632400" w:rsidRDefault="00632400">
            <w:pPr>
              <w:pStyle w:val="ConsPlusNormal"/>
              <w:jc w:val="both"/>
            </w:pPr>
            <w:r>
              <w:t xml:space="preserve">(п. 6.5 введен </w:t>
            </w:r>
            <w:hyperlink r:id="rId300">
              <w:r>
                <w:rPr>
                  <w:color w:val="0000FF"/>
                </w:rPr>
                <w:t>Постановлением</w:t>
              </w:r>
            </w:hyperlink>
            <w:r>
              <w:t xml:space="preserve"> Правительства Пензенской обл. от 21.09.2022 N 796-пП)</w:t>
            </w:r>
          </w:p>
        </w:tc>
      </w:tr>
      <w:tr w:rsidR="00632400">
        <w:tc>
          <w:tcPr>
            <w:tcW w:w="616" w:type="dxa"/>
            <w:vMerge w:val="restart"/>
            <w:tcBorders>
              <w:bottom w:val="nil"/>
            </w:tcBorders>
          </w:tcPr>
          <w:p w:rsidR="00632400" w:rsidRDefault="00632400">
            <w:pPr>
              <w:pStyle w:val="ConsPlusNormal"/>
              <w:jc w:val="center"/>
            </w:pPr>
            <w:hyperlink r:id="rId301">
              <w:r>
                <w:rPr>
                  <w:color w:val="0000FF"/>
                </w:rPr>
                <w:t>6.6</w:t>
              </w:r>
            </w:hyperlink>
            <w:r>
              <w:t>.</w:t>
            </w:r>
          </w:p>
        </w:tc>
        <w:tc>
          <w:tcPr>
            <w:tcW w:w="1587" w:type="dxa"/>
            <w:vMerge w:val="restart"/>
            <w:tcBorders>
              <w:bottom w:val="nil"/>
            </w:tcBorders>
          </w:tcPr>
          <w:p w:rsidR="00632400" w:rsidRDefault="00632400">
            <w:pPr>
              <w:pStyle w:val="ConsPlusNormal"/>
              <w:jc w:val="center"/>
            </w:pPr>
            <w:r>
              <w:t>Региональный проект (Н01-1)</w:t>
            </w:r>
          </w:p>
        </w:tc>
        <w:tc>
          <w:tcPr>
            <w:tcW w:w="1928" w:type="dxa"/>
            <w:vMerge w:val="restart"/>
            <w:tcBorders>
              <w:bottom w:val="nil"/>
            </w:tcBorders>
          </w:tcPr>
          <w:p w:rsidR="00632400" w:rsidRDefault="00632400">
            <w:pPr>
              <w:pStyle w:val="ConsPlusNormal"/>
              <w:jc w:val="center"/>
            </w:pPr>
            <w:r>
              <w:t>Финансовая поддержка семей при рождении детей</w:t>
            </w:r>
          </w:p>
        </w:tc>
        <w:tc>
          <w:tcPr>
            <w:tcW w:w="1875" w:type="dxa"/>
          </w:tcPr>
          <w:p w:rsidR="00632400" w:rsidRDefault="00632400">
            <w:pPr>
              <w:pStyle w:val="ConsPlusNormal"/>
              <w:jc w:val="center"/>
            </w:pPr>
            <w:r>
              <w:t>Всего, в том числе:</w:t>
            </w:r>
          </w:p>
        </w:tc>
        <w:tc>
          <w:tcPr>
            <w:tcW w:w="1644" w:type="dxa"/>
          </w:tcPr>
          <w:p w:rsidR="00632400" w:rsidRDefault="00632400">
            <w:pPr>
              <w:pStyle w:val="ConsPlusNormal"/>
              <w:jc w:val="center"/>
            </w:pPr>
            <w:r>
              <w:t>1 087 147,2</w:t>
            </w:r>
          </w:p>
        </w:tc>
        <w:tc>
          <w:tcPr>
            <w:tcW w:w="1644" w:type="dxa"/>
          </w:tcPr>
          <w:p w:rsidR="00632400" w:rsidRDefault="00632400">
            <w:pPr>
              <w:pStyle w:val="ConsPlusNormal"/>
              <w:jc w:val="center"/>
            </w:pPr>
            <w:r>
              <w:t>1 599 769,9</w:t>
            </w:r>
          </w:p>
        </w:tc>
        <w:tc>
          <w:tcPr>
            <w:tcW w:w="1701" w:type="dxa"/>
          </w:tcPr>
          <w:p w:rsidR="00632400" w:rsidRDefault="00632400">
            <w:pPr>
              <w:pStyle w:val="ConsPlusNormal"/>
              <w:jc w:val="center"/>
            </w:pPr>
            <w:r>
              <w:t>1 806 139,4</w:t>
            </w:r>
          </w:p>
        </w:tc>
        <w:tc>
          <w:tcPr>
            <w:tcW w:w="1757" w:type="dxa"/>
          </w:tcPr>
          <w:p w:rsidR="00632400" w:rsidRDefault="00632400">
            <w:pPr>
              <w:pStyle w:val="ConsPlusNormal"/>
              <w:jc w:val="center"/>
            </w:pPr>
            <w:r>
              <w:t>1 844 783,2</w:t>
            </w:r>
          </w:p>
        </w:tc>
        <w:tc>
          <w:tcPr>
            <w:tcW w:w="1814" w:type="dxa"/>
          </w:tcPr>
          <w:p w:rsidR="00632400" w:rsidRDefault="00632400">
            <w:pPr>
              <w:pStyle w:val="ConsPlusNormal"/>
              <w:jc w:val="center"/>
            </w:pPr>
            <w:r>
              <w:t>1 966 530,1</w:t>
            </w:r>
          </w:p>
        </w:tc>
        <w:tc>
          <w:tcPr>
            <w:tcW w:w="1701" w:type="dxa"/>
          </w:tcPr>
          <w:p w:rsidR="00632400" w:rsidRDefault="00632400">
            <w:pPr>
              <w:pStyle w:val="ConsPlusNormal"/>
              <w:jc w:val="center"/>
            </w:pPr>
            <w:r>
              <w:t>2 081 586,9</w:t>
            </w:r>
          </w:p>
        </w:tc>
        <w:tc>
          <w:tcPr>
            <w:tcW w:w="1701" w:type="dxa"/>
          </w:tcPr>
          <w:p w:rsidR="00632400" w:rsidRDefault="00632400">
            <w:pPr>
              <w:pStyle w:val="ConsPlusNormal"/>
              <w:jc w:val="center"/>
            </w:pPr>
            <w:r>
              <w:t>2 081 586,9</w:t>
            </w:r>
          </w:p>
        </w:tc>
        <w:tc>
          <w:tcPr>
            <w:tcW w:w="1814" w:type="dxa"/>
          </w:tcPr>
          <w:p w:rsidR="00632400" w:rsidRDefault="00632400">
            <w:pPr>
              <w:pStyle w:val="ConsPlusNormal"/>
              <w:jc w:val="center"/>
            </w:pPr>
            <w:r>
              <w:t>2 081 586,9</w:t>
            </w:r>
          </w:p>
        </w:tc>
        <w:tc>
          <w:tcPr>
            <w:tcW w:w="1814" w:type="dxa"/>
          </w:tcPr>
          <w:p w:rsidR="00632400" w:rsidRDefault="00632400">
            <w:pPr>
              <w:pStyle w:val="ConsPlusNormal"/>
              <w:jc w:val="center"/>
            </w:pPr>
            <w:r>
              <w:t>2 081 586,9</w:t>
            </w:r>
          </w:p>
        </w:tc>
      </w:tr>
      <w:tr w:rsidR="00632400">
        <w:tc>
          <w:tcPr>
            <w:tcW w:w="616" w:type="dxa"/>
            <w:vMerge/>
            <w:tcBorders>
              <w:bottom w:val="nil"/>
            </w:tcBorders>
          </w:tcPr>
          <w:p w:rsidR="00632400" w:rsidRDefault="00632400">
            <w:pPr>
              <w:pStyle w:val="ConsPlusNormal"/>
            </w:pPr>
          </w:p>
        </w:tc>
        <w:tc>
          <w:tcPr>
            <w:tcW w:w="1587" w:type="dxa"/>
            <w:vMerge/>
            <w:tcBorders>
              <w:bottom w:val="nil"/>
            </w:tcBorders>
          </w:tcPr>
          <w:p w:rsidR="00632400" w:rsidRDefault="00632400">
            <w:pPr>
              <w:pStyle w:val="ConsPlusNormal"/>
            </w:pPr>
          </w:p>
        </w:tc>
        <w:tc>
          <w:tcPr>
            <w:tcW w:w="1928" w:type="dxa"/>
            <w:vMerge/>
            <w:tcBorders>
              <w:bottom w:val="nil"/>
            </w:tcBorders>
          </w:tcPr>
          <w:p w:rsidR="00632400" w:rsidRDefault="00632400">
            <w:pPr>
              <w:pStyle w:val="ConsPlusNormal"/>
            </w:pPr>
          </w:p>
        </w:tc>
        <w:tc>
          <w:tcPr>
            <w:tcW w:w="1875" w:type="dxa"/>
          </w:tcPr>
          <w:p w:rsidR="00632400" w:rsidRDefault="00632400">
            <w:pPr>
              <w:pStyle w:val="ConsPlusNormal"/>
              <w:jc w:val="center"/>
            </w:pPr>
            <w:r>
              <w:t>федеральный бюджет</w:t>
            </w:r>
          </w:p>
        </w:tc>
        <w:tc>
          <w:tcPr>
            <w:tcW w:w="1644" w:type="dxa"/>
          </w:tcPr>
          <w:p w:rsidR="00632400" w:rsidRDefault="00632400">
            <w:pPr>
              <w:pStyle w:val="ConsPlusNormal"/>
              <w:jc w:val="center"/>
            </w:pPr>
            <w:r>
              <w:t>1 036 478,8</w:t>
            </w:r>
          </w:p>
        </w:tc>
        <w:tc>
          <w:tcPr>
            <w:tcW w:w="1644" w:type="dxa"/>
          </w:tcPr>
          <w:p w:rsidR="00632400" w:rsidRDefault="00632400">
            <w:pPr>
              <w:pStyle w:val="ConsPlusNormal"/>
              <w:jc w:val="center"/>
            </w:pPr>
            <w:r>
              <w:t>1 546 317,6</w:t>
            </w:r>
          </w:p>
        </w:tc>
        <w:tc>
          <w:tcPr>
            <w:tcW w:w="1701" w:type="dxa"/>
          </w:tcPr>
          <w:p w:rsidR="00632400" w:rsidRDefault="00632400">
            <w:pPr>
              <w:pStyle w:val="ConsPlusNormal"/>
              <w:jc w:val="center"/>
            </w:pPr>
            <w:r>
              <w:t>1 750 190,0</w:t>
            </w:r>
          </w:p>
        </w:tc>
        <w:tc>
          <w:tcPr>
            <w:tcW w:w="1757" w:type="dxa"/>
          </w:tcPr>
          <w:p w:rsidR="00632400" w:rsidRDefault="00632400">
            <w:pPr>
              <w:pStyle w:val="ConsPlusNormal"/>
              <w:jc w:val="center"/>
            </w:pPr>
            <w:r>
              <w:t>1 789 052,0</w:t>
            </w:r>
          </w:p>
        </w:tc>
        <w:tc>
          <w:tcPr>
            <w:tcW w:w="1814" w:type="dxa"/>
          </w:tcPr>
          <w:p w:rsidR="00632400" w:rsidRDefault="00632400">
            <w:pPr>
              <w:pStyle w:val="ConsPlusNormal"/>
              <w:jc w:val="center"/>
            </w:pPr>
            <w:r>
              <w:t>1 904 717,1</w:t>
            </w:r>
          </w:p>
        </w:tc>
        <w:tc>
          <w:tcPr>
            <w:tcW w:w="1701" w:type="dxa"/>
          </w:tcPr>
          <w:p w:rsidR="00632400" w:rsidRDefault="00632400">
            <w:pPr>
              <w:pStyle w:val="ConsPlusNormal"/>
              <w:jc w:val="center"/>
            </w:pPr>
            <w:r>
              <w:t>2 016 338,6</w:t>
            </w:r>
          </w:p>
        </w:tc>
        <w:tc>
          <w:tcPr>
            <w:tcW w:w="1701" w:type="dxa"/>
          </w:tcPr>
          <w:p w:rsidR="00632400" w:rsidRDefault="00632400">
            <w:pPr>
              <w:pStyle w:val="ConsPlusNormal"/>
              <w:jc w:val="center"/>
            </w:pPr>
            <w:r>
              <w:t>2 016 338,6</w:t>
            </w:r>
          </w:p>
        </w:tc>
        <w:tc>
          <w:tcPr>
            <w:tcW w:w="1814" w:type="dxa"/>
          </w:tcPr>
          <w:p w:rsidR="00632400" w:rsidRDefault="00632400">
            <w:pPr>
              <w:pStyle w:val="ConsPlusNormal"/>
              <w:jc w:val="center"/>
            </w:pPr>
            <w:r>
              <w:t>2 016 338,6</w:t>
            </w:r>
          </w:p>
        </w:tc>
        <w:tc>
          <w:tcPr>
            <w:tcW w:w="1814" w:type="dxa"/>
          </w:tcPr>
          <w:p w:rsidR="00632400" w:rsidRDefault="00632400">
            <w:pPr>
              <w:pStyle w:val="ConsPlusNormal"/>
              <w:jc w:val="center"/>
            </w:pPr>
            <w:r>
              <w:t>2 016 338,6</w:t>
            </w:r>
          </w:p>
        </w:tc>
      </w:tr>
      <w:tr w:rsidR="00632400">
        <w:tc>
          <w:tcPr>
            <w:tcW w:w="616" w:type="dxa"/>
            <w:vMerge/>
            <w:tcBorders>
              <w:bottom w:val="nil"/>
            </w:tcBorders>
          </w:tcPr>
          <w:p w:rsidR="00632400" w:rsidRDefault="00632400">
            <w:pPr>
              <w:pStyle w:val="ConsPlusNormal"/>
            </w:pPr>
          </w:p>
        </w:tc>
        <w:tc>
          <w:tcPr>
            <w:tcW w:w="1587" w:type="dxa"/>
            <w:vMerge/>
            <w:tcBorders>
              <w:bottom w:val="nil"/>
            </w:tcBorders>
          </w:tcPr>
          <w:p w:rsidR="00632400" w:rsidRDefault="00632400">
            <w:pPr>
              <w:pStyle w:val="ConsPlusNormal"/>
            </w:pPr>
          </w:p>
        </w:tc>
        <w:tc>
          <w:tcPr>
            <w:tcW w:w="1928" w:type="dxa"/>
            <w:vMerge/>
            <w:tcBorders>
              <w:bottom w:val="nil"/>
            </w:tcBorders>
          </w:tcPr>
          <w:p w:rsidR="00632400" w:rsidRDefault="00632400">
            <w:pPr>
              <w:pStyle w:val="ConsPlusNormal"/>
            </w:pPr>
          </w:p>
        </w:tc>
        <w:tc>
          <w:tcPr>
            <w:tcW w:w="1875" w:type="dxa"/>
          </w:tcPr>
          <w:p w:rsidR="00632400" w:rsidRDefault="00632400">
            <w:pPr>
              <w:pStyle w:val="ConsPlusNormal"/>
              <w:jc w:val="center"/>
            </w:pPr>
            <w:r>
              <w:t>бюджет Пензенской области</w:t>
            </w:r>
          </w:p>
        </w:tc>
        <w:tc>
          <w:tcPr>
            <w:tcW w:w="1644" w:type="dxa"/>
          </w:tcPr>
          <w:p w:rsidR="00632400" w:rsidRDefault="00632400">
            <w:pPr>
              <w:pStyle w:val="ConsPlusNormal"/>
              <w:jc w:val="center"/>
            </w:pPr>
            <w:r>
              <w:t>50 668,4</w:t>
            </w:r>
          </w:p>
        </w:tc>
        <w:tc>
          <w:tcPr>
            <w:tcW w:w="1644" w:type="dxa"/>
          </w:tcPr>
          <w:p w:rsidR="00632400" w:rsidRDefault="00632400">
            <w:pPr>
              <w:pStyle w:val="ConsPlusNormal"/>
              <w:jc w:val="center"/>
            </w:pPr>
            <w:r>
              <w:t>53 452,3</w:t>
            </w:r>
          </w:p>
        </w:tc>
        <w:tc>
          <w:tcPr>
            <w:tcW w:w="1701" w:type="dxa"/>
          </w:tcPr>
          <w:p w:rsidR="00632400" w:rsidRDefault="00632400">
            <w:pPr>
              <w:pStyle w:val="ConsPlusNormal"/>
              <w:jc w:val="center"/>
            </w:pPr>
            <w:r>
              <w:t>55 949,4</w:t>
            </w:r>
          </w:p>
        </w:tc>
        <w:tc>
          <w:tcPr>
            <w:tcW w:w="1757" w:type="dxa"/>
          </w:tcPr>
          <w:p w:rsidR="00632400" w:rsidRDefault="00632400">
            <w:pPr>
              <w:pStyle w:val="ConsPlusNormal"/>
              <w:jc w:val="center"/>
            </w:pPr>
            <w:r>
              <w:t>55 731,2</w:t>
            </w:r>
          </w:p>
        </w:tc>
        <w:tc>
          <w:tcPr>
            <w:tcW w:w="1814" w:type="dxa"/>
          </w:tcPr>
          <w:p w:rsidR="00632400" w:rsidRDefault="00632400">
            <w:pPr>
              <w:pStyle w:val="ConsPlusNormal"/>
              <w:jc w:val="center"/>
            </w:pPr>
            <w:r>
              <w:t>61 813,0</w:t>
            </w:r>
          </w:p>
        </w:tc>
        <w:tc>
          <w:tcPr>
            <w:tcW w:w="1701" w:type="dxa"/>
          </w:tcPr>
          <w:p w:rsidR="00632400" w:rsidRDefault="00632400">
            <w:pPr>
              <w:pStyle w:val="ConsPlusNormal"/>
              <w:jc w:val="center"/>
            </w:pPr>
            <w:r>
              <w:t>65 248,3</w:t>
            </w:r>
          </w:p>
        </w:tc>
        <w:tc>
          <w:tcPr>
            <w:tcW w:w="1701" w:type="dxa"/>
          </w:tcPr>
          <w:p w:rsidR="00632400" w:rsidRDefault="00632400">
            <w:pPr>
              <w:pStyle w:val="ConsPlusNormal"/>
              <w:jc w:val="center"/>
            </w:pPr>
            <w:r>
              <w:t>65 248,3</w:t>
            </w:r>
          </w:p>
        </w:tc>
        <w:tc>
          <w:tcPr>
            <w:tcW w:w="1814" w:type="dxa"/>
          </w:tcPr>
          <w:p w:rsidR="00632400" w:rsidRDefault="00632400">
            <w:pPr>
              <w:pStyle w:val="ConsPlusNormal"/>
              <w:jc w:val="center"/>
            </w:pPr>
            <w:r>
              <w:t>65 248,3</w:t>
            </w:r>
          </w:p>
        </w:tc>
        <w:tc>
          <w:tcPr>
            <w:tcW w:w="1814" w:type="dxa"/>
          </w:tcPr>
          <w:p w:rsidR="00632400" w:rsidRDefault="00632400">
            <w:pPr>
              <w:pStyle w:val="ConsPlusNormal"/>
              <w:jc w:val="center"/>
            </w:pPr>
            <w:r>
              <w:t>65 248,3</w:t>
            </w:r>
          </w:p>
        </w:tc>
      </w:tr>
      <w:tr w:rsidR="00632400">
        <w:tc>
          <w:tcPr>
            <w:tcW w:w="616" w:type="dxa"/>
            <w:vMerge/>
            <w:tcBorders>
              <w:bottom w:val="nil"/>
            </w:tcBorders>
          </w:tcPr>
          <w:p w:rsidR="00632400" w:rsidRDefault="00632400">
            <w:pPr>
              <w:pStyle w:val="ConsPlusNormal"/>
            </w:pPr>
          </w:p>
        </w:tc>
        <w:tc>
          <w:tcPr>
            <w:tcW w:w="1587" w:type="dxa"/>
            <w:vMerge/>
            <w:tcBorders>
              <w:bottom w:val="nil"/>
            </w:tcBorders>
          </w:tcPr>
          <w:p w:rsidR="00632400" w:rsidRDefault="00632400">
            <w:pPr>
              <w:pStyle w:val="ConsPlusNormal"/>
            </w:pPr>
          </w:p>
        </w:tc>
        <w:tc>
          <w:tcPr>
            <w:tcW w:w="1928" w:type="dxa"/>
            <w:vMerge/>
            <w:tcBorders>
              <w:bottom w:val="nil"/>
            </w:tcBorders>
          </w:tcPr>
          <w:p w:rsidR="00632400" w:rsidRDefault="00632400">
            <w:pPr>
              <w:pStyle w:val="ConsPlusNormal"/>
            </w:pPr>
          </w:p>
        </w:tc>
        <w:tc>
          <w:tcPr>
            <w:tcW w:w="1875"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Borders>
              <w:bottom w:val="nil"/>
            </w:tcBorders>
          </w:tcPr>
          <w:p w:rsidR="00632400" w:rsidRDefault="00632400">
            <w:pPr>
              <w:pStyle w:val="ConsPlusNormal"/>
            </w:pPr>
          </w:p>
        </w:tc>
        <w:tc>
          <w:tcPr>
            <w:tcW w:w="1587" w:type="dxa"/>
            <w:vMerge/>
            <w:tcBorders>
              <w:bottom w:val="nil"/>
            </w:tcBorders>
          </w:tcPr>
          <w:p w:rsidR="00632400" w:rsidRDefault="00632400">
            <w:pPr>
              <w:pStyle w:val="ConsPlusNormal"/>
            </w:pPr>
          </w:p>
        </w:tc>
        <w:tc>
          <w:tcPr>
            <w:tcW w:w="1928" w:type="dxa"/>
            <w:vMerge/>
            <w:tcBorders>
              <w:bottom w:val="nil"/>
            </w:tcBorders>
          </w:tcPr>
          <w:p w:rsidR="00632400" w:rsidRDefault="00632400">
            <w:pPr>
              <w:pStyle w:val="ConsPlusNormal"/>
            </w:pPr>
          </w:p>
        </w:tc>
        <w:tc>
          <w:tcPr>
            <w:tcW w:w="1875" w:type="dxa"/>
          </w:tcPr>
          <w:p w:rsidR="00632400" w:rsidRDefault="00632400">
            <w:pPr>
              <w:pStyle w:val="ConsPlusNormal"/>
              <w:jc w:val="center"/>
            </w:pPr>
            <w:r>
              <w:t>бюджеты муниципальных образований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blPrEx>
          <w:tblBorders>
            <w:insideH w:val="nil"/>
          </w:tblBorders>
        </w:tblPrEx>
        <w:tc>
          <w:tcPr>
            <w:tcW w:w="616" w:type="dxa"/>
            <w:vMerge/>
            <w:tcBorders>
              <w:bottom w:val="nil"/>
            </w:tcBorders>
          </w:tcPr>
          <w:p w:rsidR="00632400" w:rsidRDefault="00632400">
            <w:pPr>
              <w:pStyle w:val="ConsPlusNormal"/>
            </w:pPr>
          </w:p>
        </w:tc>
        <w:tc>
          <w:tcPr>
            <w:tcW w:w="1587" w:type="dxa"/>
            <w:vMerge/>
            <w:tcBorders>
              <w:bottom w:val="nil"/>
            </w:tcBorders>
          </w:tcPr>
          <w:p w:rsidR="00632400" w:rsidRDefault="00632400">
            <w:pPr>
              <w:pStyle w:val="ConsPlusNormal"/>
            </w:pPr>
          </w:p>
        </w:tc>
        <w:tc>
          <w:tcPr>
            <w:tcW w:w="1928" w:type="dxa"/>
            <w:vMerge/>
            <w:tcBorders>
              <w:bottom w:val="nil"/>
            </w:tcBorders>
          </w:tcPr>
          <w:p w:rsidR="00632400" w:rsidRDefault="00632400">
            <w:pPr>
              <w:pStyle w:val="ConsPlusNormal"/>
            </w:pPr>
          </w:p>
        </w:tc>
        <w:tc>
          <w:tcPr>
            <w:tcW w:w="1875" w:type="dxa"/>
            <w:tcBorders>
              <w:bottom w:val="nil"/>
            </w:tcBorders>
          </w:tcPr>
          <w:p w:rsidR="00632400" w:rsidRDefault="00632400">
            <w:pPr>
              <w:pStyle w:val="ConsPlusNormal"/>
              <w:jc w:val="center"/>
            </w:pPr>
            <w:r>
              <w:t>иные источники</w:t>
            </w:r>
          </w:p>
        </w:tc>
        <w:tc>
          <w:tcPr>
            <w:tcW w:w="1644" w:type="dxa"/>
            <w:tcBorders>
              <w:bottom w:val="nil"/>
            </w:tcBorders>
          </w:tcPr>
          <w:p w:rsidR="00632400" w:rsidRDefault="00632400">
            <w:pPr>
              <w:pStyle w:val="ConsPlusNormal"/>
              <w:jc w:val="center"/>
            </w:pPr>
            <w:r>
              <w:t>0,0</w:t>
            </w:r>
          </w:p>
        </w:tc>
        <w:tc>
          <w:tcPr>
            <w:tcW w:w="1644" w:type="dxa"/>
            <w:tcBorders>
              <w:bottom w:val="nil"/>
            </w:tcBorders>
          </w:tcPr>
          <w:p w:rsidR="00632400" w:rsidRDefault="00632400">
            <w:pPr>
              <w:pStyle w:val="ConsPlusNormal"/>
              <w:jc w:val="center"/>
            </w:pPr>
            <w:r>
              <w:t>0,0</w:t>
            </w:r>
          </w:p>
        </w:tc>
        <w:tc>
          <w:tcPr>
            <w:tcW w:w="1701" w:type="dxa"/>
            <w:tcBorders>
              <w:bottom w:val="nil"/>
            </w:tcBorders>
          </w:tcPr>
          <w:p w:rsidR="00632400" w:rsidRDefault="00632400">
            <w:pPr>
              <w:pStyle w:val="ConsPlusNormal"/>
              <w:jc w:val="center"/>
            </w:pPr>
            <w:r>
              <w:t>0,0</w:t>
            </w:r>
          </w:p>
        </w:tc>
        <w:tc>
          <w:tcPr>
            <w:tcW w:w="1757" w:type="dxa"/>
            <w:tcBorders>
              <w:bottom w:val="nil"/>
            </w:tcBorders>
          </w:tcPr>
          <w:p w:rsidR="00632400" w:rsidRDefault="00632400">
            <w:pPr>
              <w:pStyle w:val="ConsPlusNormal"/>
              <w:jc w:val="center"/>
            </w:pPr>
            <w:r>
              <w:t>0,0</w:t>
            </w:r>
          </w:p>
        </w:tc>
        <w:tc>
          <w:tcPr>
            <w:tcW w:w="1814" w:type="dxa"/>
            <w:tcBorders>
              <w:bottom w:val="nil"/>
            </w:tcBorders>
          </w:tcPr>
          <w:p w:rsidR="00632400" w:rsidRDefault="00632400">
            <w:pPr>
              <w:pStyle w:val="ConsPlusNormal"/>
              <w:jc w:val="center"/>
            </w:pPr>
            <w:r>
              <w:t>0,0</w:t>
            </w:r>
          </w:p>
        </w:tc>
        <w:tc>
          <w:tcPr>
            <w:tcW w:w="1701" w:type="dxa"/>
            <w:tcBorders>
              <w:bottom w:val="nil"/>
            </w:tcBorders>
          </w:tcPr>
          <w:p w:rsidR="00632400" w:rsidRDefault="00632400">
            <w:pPr>
              <w:pStyle w:val="ConsPlusNormal"/>
              <w:jc w:val="center"/>
            </w:pPr>
            <w:r>
              <w:t>0,0</w:t>
            </w:r>
          </w:p>
        </w:tc>
        <w:tc>
          <w:tcPr>
            <w:tcW w:w="1701" w:type="dxa"/>
            <w:tcBorders>
              <w:bottom w:val="nil"/>
            </w:tcBorders>
          </w:tcPr>
          <w:p w:rsidR="00632400" w:rsidRDefault="00632400">
            <w:pPr>
              <w:pStyle w:val="ConsPlusNormal"/>
              <w:jc w:val="center"/>
            </w:pPr>
            <w:r>
              <w:t>0,0</w:t>
            </w:r>
          </w:p>
        </w:tc>
        <w:tc>
          <w:tcPr>
            <w:tcW w:w="1814" w:type="dxa"/>
            <w:tcBorders>
              <w:bottom w:val="nil"/>
            </w:tcBorders>
          </w:tcPr>
          <w:p w:rsidR="00632400" w:rsidRDefault="00632400">
            <w:pPr>
              <w:pStyle w:val="ConsPlusNormal"/>
              <w:jc w:val="center"/>
            </w:pPr>
            <w:r>
              <w:t>0,0</w:t>
            </w:r>
          </w:p>
        </w:tc>
        <w:tc>
          <w:tcPr>
            <w:tcW w:w="1814" w:type="dxa"/>
            <w:tcBorders>
              <w:bottom w:val="nil"/>
            </w:tcBorders>
          </w:tcPr>
          <w:p w:rsidR="00632400" w:rsidRDefault="00632400">
            <w:pPr>
              <w:pStyle w:val="ConsPlusNormal"/>
              <w:jc w:val="center"/>
            </w:pPr>
            <w:r>
              <w:t>0,0</w:t>
            </w:r>
          </w:p>
        </w:tc>
      </w:tr>
      <w:tr w:rsidR="00632400">
        <w:tblPrEx>
          <w:tblBorders>
            <w:insideH w:val="nil"/>
          </w:tblBorders>
        </w:tblPrEx>
        <w:tc>
          <w:tcPr>
            <w:tcW w:w="21596" w:type="dxa"/>
            <w:gridSpan w:val="13"/>
            <w:tcBorders>
              <w:top w:val="nil"/>
            </w:tcBorders>
          </w:tcPr>
          <w:p w:rsidR="00632400" w:rsidRDefault="00632400">
            <w:pPr>
              <w:pStyle w:val="ConsPlusNormal"/>
              <w:jc w:val="both"/>
            </w:pPr>
            <w:r>
              <w:t xml:space="preserve">(п. 6.6 в ред. </w:t>
            </w:r>
            <w:hyperlink r:id="rId302">
              <w:r>
                <w:rPr>
                  <w:color w:val="0000FF"/>
                </w:rPr>
                <w:t>Постановления</w:t>
              </w:r>
            </w:hyperlink>
            <w:r>
              <w:t xml:space="preserve"> Правительства Пензенской обл. от 21.09.2022 N 796-пП)</w:t>
            </w:r>
          </w:p>
        </w:tc>
      </w:tr>
      <w:tr w:rsidR="00632400">
        <w:tc>
          <w:tcPr>
            <w:tcW w:w="616" w:type="dxa"/>
            <w:vMerge w:val="restart"/>
          </w:tcPr>
          <w:p w:rsidR="00632400" w:rsidRDefault="00632400">
            <w:pPr>
              <w:pStyle w:val="ConsPlusNormal"/>
              <w:jc w:val="center"/>
            </w:pPr>
            <w:r>
              <w:t>7.</w:t>
            </w:r>
          </w:p>
        </w:tc>
        <w:tc>
          <w:tcPr>
            <w:tcW w:w="1587" w:type="dxa"/>
            <w:vMerge w:val="restart"/>
          </w:tcPr>
          <w:p w:rsidR="00632400" w:rsidRDefault="00632400">
            <w:pPr>
              <w:pStyle w:val="ConsPlusNormal"/>
              <w:jc w:val="center"/>
            </w:pPr>
            <w:hyperlink w:anchor="P842">
              <w:r>
                <w:rPr>
                  <w:color w:val="0000FF"/>
                </w:rPr>
                <w:t>Подпрограмма 7</w:t>
              </w:r>
            </w:hyperlink>
          </w:p>
        </w:tc>
        <w:tc>
          <w:tcPr>
            <w:tcW w:w="1928" w:type="dxa"/>
            <w:vMerge w:val="restart"/>
          </w:tcPr>
          <w:p w:rsidR="00632400" w:rsidRDefault="00632400">
            <w:pPr>
              <w:pStyle w:val="ConsPlusNormal"/>
              <w:jc w:val="center"/>
            </w:pPr>
            <w:r>
              <w:t>Предоставление мер социальной поддержки отдельным категориям граждан</w:t>
            </w:r>
          </w:p>
        </w:tc>
        <w:tc>
          <w:tcPr>
            <w:tcW w:w="1875" w:type="dxa"/>
          </w:tcPr>
          <w:p w:rsidR="00632400" w:rsidRDefault="00632400">
            <w:pPr>
              <w:pStyle w:val="ConsPlusNormal"/>
              <w:jc w:val="center"/>
            </w:pPr>
            <w:r>
              <w:t>Всего, в том числе:</w:t>
            </w:r>
          </w:p>
        </w:tc>
        <w:tc>
          <w:tcPr>
            <w:tcW w:w="1644" w:type="dxa"/>
          </w:tcPr>
          <w:p w:rsidR="00632400" w:rsidRDefault="00632400">
            <w:pPr>
              <w:pStyle w:val="ConsPlusNormal"/>
              <w:jc w:val="center"/>
            </w:pPr>
            <w:r>
              <w:t>1 170 112,0</w:t>
            </w:r>
          </w:p>
        </w:tc>
        <w:tc>
          <w:tcPr>
            <w:tcW w:w="1644" w:type="dxa"/>
          </w:tcPr>
          <w:p w:rsidR="00632400" w:rsidRDefault="00632400">
            <w:pPr>
              <w:pStyle w:val="ConsPlusNormal"/>
              <w:jc w:val="center"/>
            </w:pPr>
            <w:r>
              <w:t>725 291,3</w:t>
            </w:r>
          </w:p>
        </w:tc>
        <w:tc>
          <w:tcPr>
            <w:tcW w:w="1701" w:type="dxa"/>
          </w:tcPr>
          <w:p w:rsidR="00632400" w:rsidRDefault="00632400">
            <w:pPr>
              <w:pStyle w:val="ConsPlusNormal"/>
              <w:jc w:val="center"/>
            </w:pPr>
            <w:r>
              <w:t>725 713,5</w:t>
            </w:r>
          </w:p>
        </w:tc>
        <w:tc>
          <w:tcPr>
            <w:tcW w:w="1757" w:type="dxa"/>
          </w:tcPr>
          <w:p w:rsidR="00632400" w:rsidRDefault="00632400">
            <w:pPr>
              <w:pStyle w:val="ConsPlusNormal"/>
              <w:jc w:val="center"/>
            </w:pPr>
            <w:r>
              <w:t>850 573,9</w:t>
            </w:r>
          </w:p>
        </w:tc>
        <w:tc>
          <w:tcPr>
            <w:tcW w:w="1814" w:type="dxa"/>
          </w:tcPr>
          <w:p w:rsidR="00632400" w:rsidRDefault="00632400">
            <w:pPr>
              <w:pStyle w:val="ConsPlusNormal"/>
              <w:jc w:val="center"/>
            </w:pPr>
            <w:r>
              <w:t>841 876,3</w:t>
            </w:r>
          </w:p>
        </w:tc>
        <w:tc>
          <w:tcPr>
            <w:tcW w:w="1701" w:type="dxa"/>
          </w:tcPr>
          <w:p w:rsidR="00632400" w:rsidRDefault="00632400">
            <w:pPr>
              <w:pStyle w:val="ConsPlusNormal"/>
              <w:jc w:val="center"/>
            </w:pPr>
            <w:r>
              <w:t>844 484,0</w:t>
            </w:r>
          </w:p>
        </w:tc>
        <w:tc>
          <w:tcPr>
            <w:tcW w:w="1701" w:type="dxa"/>
          </w:tcPr>
          <w:p w:rsidR="00632400" w:rsidRDefault="00632400">
            <w:pPr>
              <w:pStyle w:val="ConsPlusNormal"/>
              <w:jc w:val="center"/>
            </w:pPr>
            <w:r>
              <w:t>844 484,0</w:t>
            </w:r>
          </w:p>
        </w:tc>
        <w:tc>
          <w:tcPr>
            <w:tcW w:w="1814" w:type="dxa"/>
          </w:tcPr>
          <w:p w:rsidR="00632400" w:rsidRDefault="00632400">
            <w:pPr>
              <w:pStyle w:val="ConsPlusNormal"/>
              <w:jc w:val="center"/>
            </w:pPr>
            <w:r>
              <w:t>844 484,0</w:t>
            </w:r>
          </w:p>
        </w:tc>
        <w:tc>
          <w:tcPr>
            <w:tcW w:w="1814" w:type="dxa"/>
          </w:tcPr>
          <w:p w:rsidR="00632400" w:rsidRDefault="00632400">
            <w:pPr>
              <w:pStyle w:val="ConsPlusNormal"/>
              <w:jc w:val="center"/>
            </w:pPr>
            <w:r>
              <w:t>844 484,0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федеральный бюджет</w:t>
            </w:r>
          </w:p>
        </w:tc>
        <w:tc>
          <w:tcPr>
            <w:tcW w:w="1644" w:type="dxa"/>
          </w:tcPr>
          <w:p w:rsidR="00632400" w:rsidRDefault="00632400">
            <w:pPr>
              <w:pStyle w:val="ConsPlusNormal"/>
              <w:jc w:val="center"/>
            </w:pPr>
            <w:r>
              <w:t>1 157 632,3</w:t>
            </w:r>
          </w:p>
        </w:tc>
        <w:tc>
          <w:tcPr>
            <w:tcW w:w="1644" w:type="dxa"/>
          </w:tcPr>
          <w:p w:rsidR="00632400" w:rsidRDefault="00632400">
            <w:pPr>
              <w:pStyle w:val="ConsPlusNormal"/>
              <w:jc w:val="center"/>
            </w:pPr>
            <w:r>
              <w:t>662 892,8</w:t>
            </w:r>
          </w:p>
        </w:tc>
        <w:tc>
          <w:tcPr>
            <w:tcW w:w="1701" w:type="dxa"/>
          </w:tcPr>
          <w:p w:rsidR="00632400" w:rsidRDefault="00632400">
            <w:pPr>
              <w:pStyle w:val="ConsPlusNormal"/>
              <w:jc w:val="center"/>
            </w:pPr>
            <w:r>
              <w:t>679 559,8</w:t>
            </w:r>
          </w:p>
        </w:tc>
        <w:tc>
          <w:tcPr>
            <w:tcW w:w="1757" w:type="dxa"/>
          </w:tcPr>
          <w:p w:rsidR="00632400" w:rsidRDefault="00632400">
            <w:pPr>
              <w:pStyle w:val="ConsPlusNormal"/>
              <w:jc w:val="center"/>
            </w:pPr>
            <w:r>
              <w:t>824 120,9</w:t>
            </w:r>
          </w:p>
        </w:tc>
        <w:tc>
          <w:tcPr>
            <w:tcW w:w="1814" w:type="dxa"/>
          </w:tcPr>
          <w:p w:rsidR="00632400" w:rsidRDefault="00632400">
            <w:pPr>
              <w:pStyle w:val="ConsPlusNormal"/>
              <w:jc w:val="center"/>
            </w:pPr>
            <w:r>
              <w:t>825 704,4</w:t>
            </w:r>
          </w:p>
        </w:tc>
        <w:tc>
          <w:tcPr>
            <w:tcW w:w="1701" w:type="dxa"/>
          </w:tcPr>
          <w:p w:rsidR="00632400" w:rsidRDefault="00632400">
            <w:pPr>
              <w:pStyle w:val="ConsPlusNormal"/>
              <w:jc w:val="center"/>
            </w:pPr>
            <w:r>
              <w:t>828 127,7</w:t>
            </w:r>
          </w:p>
        </w:tc>
        <w:tc>
          <w:tcPr>
            <w:tcW w:w="1701" w:type="dxa"/>
          </w:tcPr>
          <w:p w:rsidR="00632400" w:rsidRDefault="00632400">
            <w:pPr>
              <w:pStyle w:val="ConsPlusNormal"/>
              <w:jc w:val="center"/>
            </w:pPr>
            <w:r>
              <w:t>828 127,7</w:t>
            </w:r>
          </w:p>
        </w:tc>
        <w:tc>
          <w:tcPr>
            <w:tcW w:w="1814" w:type="dxa"/>
          </w:tcPr>
          <w:p w:rsidR="00632400" w:rsidRDefault="00632400">
            <w:pPr>
              <w:pStyle w:val="ConsPlusNormal"/>
              <w:jc w:val="center"/>
            </w:pPr>
            <w:r>
              <w:t>828 127,7</w:t>
            </w:r>
          </w:p>
        </w:tc>
        <w:tc>
          <w:tcPr>
            <w:tcW w:w="1814" w:type="dxa"/>
          </w:tcPr>
          <w:p w:rsidR="00632400" w:rsidRDefault="00632400">
            <w:pPr>
              <w:pStyle w:val="ConsPlusNormal"/>
              <w:jc w:val="center"/>
            </w:pPr>
            <w:r>
              <w:t>828 127,7</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 Пензенской области</w:t>
            </w:r>
          </w:p>
        </w:tc>
        <w:tc>
          <w:tcPr>
            <w:tcW w:w="1644" w:type="dxa"/>
          </w:tcPr>
          <w:p w:rsidR="00632400" w:rsidRDefault="00632400">
            <w:pPr>
              <w:pStyle w:val="ConsPlusNormal"/>
              <w:jc w:val="center"/>
            </w:pPr>
            <w:r>
              <w:t>12 479,7</w:t>
            </w:r>
          </w:p>
        </w:tc>
        <w:tc>
          <w:tcPr>
            <w:tcW w:w="1644" w:type="dxa"/>
          </w:tcPr>
          <w:p w:rsidR="00632400" w:rsidRDefault="00632400">
            <w:pPr>
              <w:pStyle w:val="ConsPlusNormal"/>
              <w:jc w:val="center"/>
            </w:pPr>
            <w:r>
              <w:t>62 398,5</w:t>
            </w:r>
          </w:p>
        </w:tc>
        <w:tc>
          <w:tcPr>
            <w:tcW w:w="1701" w:type="dxa"/>
          </w:tcPr>
          <w:p w:rsidR="00632400" w:rsidRDefault="00632400">
            <w:pPr>
              <w:pStyle w:val="ConsPlusNormal"/>
              <w:jc w:val="center"/>
            </w:pPr>
            <w:r>
              <w:t>46 153,7</w:t>
            </w:r>
          </w:p>
        </w:tc>
        <w:tc>
          <w:tcPr>
            <w:tcW w:w="1757" w:type="dxa"/>
          </w:tcPr>
          <w:p w:rsidR="00632400" w:rsidRDefault="00632400">
            <w:pPr>
              <w:pStyle w:val="ConsPlusNormal"/>
              <w:jc w:val="center"/>
            </w:pPr>
            <w:r>
              <w:t>26 453,0</w:t>
            </w:r>
          </w:p>
        </w:tc>
        <w:tc>
          <w:tcPr>
            <w:tcW w:w="1814" w:type="dxa"/>
          </w:tcPr>
          <w:p w:rsidR="00632400" w:rsidRDefault="00632400">
            <w:pPr>
              <w:pStyle w:val="ConsPlusNormal"/>
              <w:jc w:val="center"/>
            </w:pPr>
            <w:r>
              <w:t>16 171,9</w:t>
            </w:r>
          </w:p>
        </w:tc>
        <w:tc>
          <w:tcPr>
            <w:tcW w:w="1701" w:type="dxa"/>
          </w:tcPr>
          <w:p w:rsidR="00632400" w:rsidRDefault="00632400">
            <w:pPr>
              <w:pStyle w:val="ConsPlusNormal"/>
              <w:jc w:val="center"/>
            </w:pPr>
            <w:r>
              <w:t>16 356,3</w:t>
            </w:r>
          </w:p>
        </w:tc>
        <w:tc>
          <w:tcPr>
            <w:tcW w:w="1701" w:type="dxa"/>
          </w:tcPr>
          <w:p w:rsidR="00632400" w:rsidRDefault="00632400">
            <w:pPr>
              <w:pStyle w:val="ConsPlusNormal"/>
              <w:jc w:val="center"/>
            </w:pPr>
            <w:r>
              <w:t>16 356,3</w:t>
            </w:r>
          </w:p>
        </w:tc>
        <w:tc>
          <w:tcPr>
            <w:tcW w:w="1814" w:type="dxa"/>
          </w:tcPr>
          <w:p w:rsidR="00632400" w:rsidRDefault="00632400">
            <w:pPr>
              <w:pStyle w:val="ConsPlusNormal"/>
              <w:jc w:val="center"/>
            </w:pPr>
            <w:r>
              <w:t>16 356,3</w:t>
            </w:r>
          </w:p>
        </w:tc>
        <w:tc>
          <w:tcPr>
            <w:tcW w:w="1814" w:type="dxa"/>
          </w:tcPr>
          <w:p w:rsidR="00632400" w:rsidRDefault="00632400">
            <w:pPr>
              <w:pStyle w:val="ConsPlusNormal"/>
              <w:jc w:val="center"/>
            </w:pPr>
            <w:r>
              <w:t>16 356,3</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бюджеты муниципальных образований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иные источники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val="restart"/>
          </w:tcPr>
          <w:p w:rsidR="00632400" w:rsidRDefault="00632400">
            <w:pPr>
              <w:pStyle w:val="ConsPlusNormal"/>
              <w:jc w:val="center"/>
            </w:pPr>
            <w:r>
              <w:t>7.1.</w:t>
            </w:r>
          </w:p>
        </w:tc>
        <w:tc>
          <w:tcPr>
            <w:tcW w:w="1587" w:type="dxa"/>
            <w:vMerge w:val="restart"/>
          </w:tcPr>
          <w:p w:rsidR="00632400" w:rsidRDefault="00632400">
            <w:pPr>
              <w:pStyle w:val="ConsPlusNormal"/>
              <w:jc w:val="center"/>
            </w:pPr>
            <w:r>
              <w:t>Основное мероприятие 7.1.</w:t>
            </w:r>
          </w:p>
        </w:tc>
        <w:tc>
          <w:tcPr>
            <w:tcW w:w="1928" w:type="dxa"/>
            <w:vMerge w:val="restart"/>
          </w:tcPr>
          <w:p w:rsidR="00632400" w:rsidRDefault="00632400">
            <w:pPr>
              <w:pStyle w:val="ConsPlusNormal"/>
              <w:jc w:val="center"/>
            </w:pPr>
            <w:r>
              <w:t>Предоставление мер социальной поддержки по оплате жилого помещения и коммунальных услуг</w:t>
            </w:r>
          </w:p>
        </w:tc>
        <w:tc>
          <w:tcPr>
            <w:tcW w:w="1875" w:type="dxa"/>
          </w:tcPr>
          <w:p w:rsidR="00632400" w:rsidRDefault="00632400">
            <w:pPr>
              <w:pStyle w:val="ConsPlusNormal"/>
              <w:jc w:val="center"/>
            </w:pPr>
            <w:r>
              <w:t>Всего, в том числе:</w:t>
            </w:r>
          </w:p>
        </w:tc>
        <w:tc>
          <w:tcPr>
            <w:tcW w:w="1644" w:type="dxa"/>
          </w:tcPr>
          <w:p w:rsidR="00632400" w:rsidRDefault="00632400">
            <w:pPr>
              <w:pStyle w:val="ConsPlusNormal"/>
              <w:jc w:val="center"/>
            </w:pPr>
            <w:r>
              <w:t>1 097 918,5</w:t>
            </w:r>
          </w:p>
        </w:tc>
        <w:tc>
          <w:tcPr>
            <w:tcW w:w="1644" w:type="dxa"/>
          </w:tcPr>
          <w:p w:rsidR="00632400" w:rsidRDefault="00632400">
            <w:pPr>
              <w:pStyle w:val="ConsPlusNormal"/>
              <w:jc w:val="center"/>
            </w:pPr>
            <w:r>
              <w:t>604 423,9</w:t>
            </w:r>
          </w:p>
        </w:tc>
        <w:tc>
          <w:tcPr>
            <w:tcW w:w="1701" w:type="dxa"/>
          </w:tcPr>
          <w:p w:rsidR="00632400" w:rsidRDefault="00632400">
            <w:pPr>
              <w:pStyle w:val="ConsPlusNormal"/>
              <w:jc w:val="center"/>
            </w:pPr>
            <w:r>
              <w:t>619 007,1</w:t>
            </w:r>
          </w:p>
        </w:tc>
        <w:tc>
          <w:tcPr>
            <w:tcW w:w="1757" w:type="dxa"/>
          </w:tcPr>
          <w:p w:rsidR="00632400" w:rsidRDefault="00632400">
            <w:pPr>
              <w:pStyle w:val="ConsPlusNormal"/>
              <w:jc w:val="center"/>
            </w:pPr>
            <w:r>
              <w:t>765 234,1</w:t>
            </w:r>
          </w:p>
        </w:tc>
        <w:tc>
          <w:tcPr>
            <w:tcW w:w="1814" w:type="dxa"/>
          </w:tcPr>
          <w:p w:rsidR="00632400" w:rsidRDefault="00632400">
            <w:pPr>
              <w:pStyle w:val="ConsPlusNormal"/>
              <w:jc w:val="center"/>
            </w:pPr>
            <w:r>
              <w:t>765 131,9</w:t>
            </w:r>
          </w:p>
        </w:tc>
        <w:tc>
          <w:tcPr>
            <w:tcW w:w="1701" w:type="dxa"/>
          </w:tcPr>
          <w:p w:rsidR="00632400" w:rsidRDefault="00632400">
            <w:pPr>
              <w:pStyle w:val="ConsPlusNormal"/>
              <w:jc w:val="center"/>
            </w:pPr>
            <w:r>
              <w:t>765 131,9</w:t>
            </w:r>
          </w:p>
        </w:tc>
        <w:tc>
          <w:tcPr>
            <w:tcW w:w="1701" w:type="dxa"/>
          </w:tcPr>
          <w:p w:rsidR="00632400" w:rsidRDefault="00632400">
            <w:pPr>
              <w:pStyle w:val="ConsPlusNormal"/>
              <w:jc w:val="center"/>
            </w:pPr>
            <w:r>
              <w:t>765 131,9</w:t>
            </w:r>
          </w:p>
        </w:tc>
        <w:tc>
          <w:tcPr>
            <w:tcW w:w="1814" w:type="dxa"/>
          </w:tcPr>
          <w:p w:rsidR="00632400" w:rsidRDefault="00632400">
            <w:pPr>
              <w:pStyle w:val="ConsPlusNormal"/>
              <w:jc w:val="center"/>
            </w:pPr>
            <w:r>
              <w:t>765 131,9</w:t>
            </w:r>
          </w:p>
        </w:tc>
        <w:tc>
          <w:tcPr>
            <w:tcW w:w="1814" w:type="dxa"/>
          </w:tcPr>
          <w:p w:rsidR="00632400" w:rsidRDefault="00632400">
            <w:pPr>
              <w:pStyle w:val="ConsPlusNormal"/>
              <w:jc w:val="center"/>
            </w:pPr>
            <w:r>
              <w:t>765 131,9</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федеральный бюджет</w:t>
            </w:r>
          </w:p>
        </w:tc>
        <w:tc>
          <w:tcPr>
            <w:tcW w:w="1644" w:type="dxa"/>
          </w:tcPr>
          <w:p w:rsidR="00632400" w:rsidRDefault="00632400">
            <w:pPr>
              <w:pStyle w:val="ConsPlusNormal"/>
              <w:jc w:val="center"/>
            </w:pPr>
            <w:r>
              <w:t>1 097 918,5</w:t>
            </w:r>
          </w:p>
        </w:tc>
        <w:tc>
          <w:tcPr>
            <w:tcW w:w="1644" w:type="dxa"/>
          </w:tcPr>
          <w:p w:rsidR="00632400" w:rsidRDefault="00632400">
            <w:pPr>
              <w:pStyle w:val="ConsPlusNormal"/>
              <w:jc w:val="center"/>
            </w:pPr>
            <w:r>
              <w:t>604 423,9</w:t>
            </w:r>
          </w:p>
        </w:tc>
        <w:tc>
          <w:tcPr>
            <w:tcW w:w="1701" w:type="dxa"/>
          </w:tcPr>
          <w:p w:rsidR="00632400" w:rsidRDefault="00632400">
            <w:pPr>
              <w:pStyle w:val="ConsPlusNormal"/>
              <w:jc w:val="center"/>
            </w:pPr>
            <w:r>
              <w:t>619 007,1</w:t>
            </w:r>
          </w:p>
        </w:tc>
        <w:tc>
          <w:tcPr>
            <w:tcW w:w="1757" w:type="dxa"/>
          </w:tcPr>
          <w:p w:rsidR="00632400" w:rsidRDefault="00632400">
            <w:pPr>
              <w:pStyle w:val="ConsPlusNormal"/>
              <w:jc w:val="center"/>
            </w:pPr>
            <w:r>
              <w:t>765 234,1</w:t>
            </w:r>
          </w:p>
        </w:tc>
        <w:tc>
          <w:tcPr>
            <w:tcW w:w="1814" w:type="dxa"/>
          </w:tcPr>
          <w:p w:rsidR="00632400" w:rsidRDefault="00632400">
            <w:pPr>
              <w:pStyle w:val="ConsPlusNormal"/>
              <w:jc w:val="center"/>
            </w:pPr>
            <w:r>
              <w:t>765 131,9</w:t>
            </w:r>
          </w:p>
        </w:tc>
        <w:tc>
          <w:tcPr>
            <w:tcW w:w="1701" w:type="dxa"/>
          </w:tcPr>
          <w:p w:rsidR="00632400" w:rsidRDefault="00632400">
            <w:pPr>
              <w:pStyle w:val="ConsPlusNormal"/>
              <w:jc w:val="center"/>
            </w:pPr>
            <w:r>
              <w:t>765 131,9</w:t>
            </w:r>
          </w:p>
        </w:tc>
        <w:tc>
          <w:tcPr>
            <w:tcW w:w="1701" w:type="dxa"/>
          </w:tcPr>
          <w:p w:rsidR="00632400" w:rsidRDefault="00632400">
            <w:pPr>
              <w:pStyle w:val="ConsPlusNormal"/>
              <w:jc w:val="center"/>
            </w:pPr>
            <w:r>
              <w:t>765 131,9</w:t>
            </w:r>
          </w:p>
        </w:tc>
        <w:tc>
          <w:tcPr>
            <w:tcW w:w="1814" w:type="dxa"/>
          </w:tcPr>
          <w:p w:rsidR="00632400" w:rsidRDefault="00632400">
            <w:pPr>
              <w:pStyle w:val="ConsPlusNormal"/>
              <w:jc w:val="center"/>
            </w:pPr>
            <w:r>
              <w:t>765 131,9</w:t>
            </w:r>
          </w:p>
        </w:tc>
        <w:tc>
          <w:tcPr>
            <w:tcW w:w="1814" w:type="dxa"/>
          </w:tcPr>
          <w:p w:rsidR="00632400" w:rsidRDefault="00632400">
            <w:pPr>
              <w:pStyle w:val="ConsPlusNormal"/>
              <w:jc w:val="center"/>
            </w:pPr>
            <w:r>
              <w:t>765 131,9</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бюджеты муниципальных образований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иные источники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val="restart"/>
          </w:tcPr>
          <w:p w:rsidR="00632400" w:rsidRDefault="00632400">
            <w:pPr>
              <w:pStyle w:val="ConsPlusNormal"/>
              <w:jc w:val="center"/>
            </w:pPr>
            <w:r>
              <w:t>7.2.</w:t>
            </w:r>
          </w:p>
        </w:tc>
        <w:tc>
          <w:tcPr>
            <w:tcW w:w="1587" w:type="dxa"/>
            <w:vMerge w:val="restart"/>
          </w:tcPr>
          <w:p w:rsidR="00632400" w:rsidRDefault="00632400">
            <w:pPr>
              <w:pStyle w:val="ConsPlusNormal"/>
              <w:jc w:val="center"/>
            </w:pPr>
            <w:r>
              <w:t>Основное мероприятие 7.2.</w:t>
            </w:r>
          </w:p>
        </w:tc>
        <w:tc>
          <w:tcPr>
            <w:tcW w:w="1928" w:type="dxa"/>
            <w:vMerge w:val="restart"/>
          </w:tcPr>
          <w:p w:rsidR="00632400" w:rsidRDefault="00632400">
            <w:pPr>
              <w:pStyle w:val="ConsPlusNormal"/>
              <w:jc w:val="center"/>
            </w:pPr>
            <w:r>
              <w:t>Предоставление мер социальной поддержки беременным женщинам и семьям, имеющим детей</w:t>
            </w:r>
          </w:p>
        </w:tc>
        <w:tc>
          <w:tcPr>
            <w:tcW w:w="1875" w:type="dxa"/>
          </w:tcPr>
          <w:p w:rsidR="00632400" w:rsidRDefault="00632400">
            <w:pPr>
              <w:pStyle w:val="ConsPlusNormal"/>
              <w:jc w:val="center"/>
            </w:pPr>
            <w:r>
              <w:t>Всего, в том числе:</w:t>
            </w:r>
          </w:p>
        </w:tc>
        <w:tc>
          <w:tcPr>
            <w:tcW w:w="1644" w:type="dxa"/>
          </w:tcPr>
          <w:p w:rsidR="00632400" w:rsidRDefault="00632400">
            <w:pPr>
              <w:pStyle w:val="ConsPlusNormal"/>
              <w:jc w:val="center"/>
            </w:pPr>
            <w:r>
              <w:t>5 835,9</w:t>
            </w:r>
          </w:p>
        </w:tc>
        <w:tc>
          <w:tcPr>
            <w:tcW w:w="1644" w:type="dxa"/>
          </w:tcPr>
          <w:p w:rsidR="00632400" w:rsidRDefault="00632400">
            <w:pPr>
              <w:pStyle w:val="ConsPlusNormal"/>
              <w:jc w:val="center"/>
            </w:pPr>
            <w:r>
              <w:t>4 420,3</w:t>
            </w:r>
          </w:p>
        </w:tc>
        <w:tc>
          <w:tcPr>
            <w:tcW w:w="1701" w:type="dxa"/>
          </w:tcPr>
          <w:p w:rsidR="00632400" w:rsidRDefault="00632400">
            <w:pPr>
              <w:pStyle w:val="ConsPlusNormal"/>
              <w:jc w:val="center"/>
            </w:pPr>
            <w:r>
              <w:t>3 979,4</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федеральный бюджет</w:t>
            </w:r>
          </w:p>
        </w:tc>
        <w:tc>
          <w:tcPr>
            <w:tcW w:w="1644" w:type="dxa"/>
          </w:tcPr>
          <w:p w:rsidR="00632400" w:rsidRDefault="00632400">
            <w:pPr>
              <w:pStyle w:val="ConsPlusNormal"/>
              <w:jc w:val="center"/>
            </w:pPr>
            <w:r>
              <w:t>5 835,9</w:t>
            </w:r>
          </w:p>
        </w:tc>
        <w:tc>
          <w:tcPr>
            <w:tcW w:w="1644" w:type="dxa"/>
          </w:tcPr>
          <w:p w:rsidR="00632400" w:rsidRDefault="00632400">
            <w:pPr>
              <w:pStyle w:val="ConsPlusNormal"/>
              <w:jc w:val="center"/>
            </w:pPr>
            <w:r>
              <w:t>4 420,3</w:t>
            </w:r>
          </w:p>
        </w:tc>
        <w:tc>
          <w:tcPr>
            <w:tcW w:w="1701" w:type="dxa"/>
          </w:tcPr>
          <w:p w:rsidR="00632400" w:rsidRDefault="00632400">
            <w:pPr>
              <w:pStyle w:val="ConsPlusNormal"/>
              <w:jc w:val="center"/>
            </w:pPr>
            <w:r>
              <w:t>3 979,4</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бюджеты муниципальных образований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иные источники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val="restart"/>
          </w:tcPr>
          <w:p w:rsidR="00632400" w:rsidRDefault="00632400">
            <w:pPr>
              <w:pStyle w:val="ConsPlusNormal"/>
              <w:jc w:val="center"/>
            </w:pPr>
            <w:r>
              <w:t>7.3.</w:t>
            </w:r>
          </w:p>
        </w:tc>
        <w:tc>
          <w:tcPr>
            <w:tcW w:w="1587" w:type="dxa"/>
            <w:vMerge w:val="restart"/>
          </w:tcPr>
          <w:p w:rsidR="00632400" w:rsidRDefault="00632400">
            <w:pPr>
              <w:pStyle w:val="ConsPlusNormal"/>
              <w:jc w:val="center"/>
            </w:pPr>
            <w:r>
              <w:t>Основное мероприятие 7.3.</w:t>
            </w:r>
          </w:p>
        </w:tc>
        <w:tc>
          <w:tcPr>
            <w:tcW w:w="1928" w:type="dxa"/>
            <w:vMerge w:val="restart"/>
          </w:tcPr>
          <w:p w:rsidR="00632400" w:rsidRDefault="00632400">
            <w:pPr>
              <w:pStyle w:val="ConsPlusNormal"/>
              <w:jc w:val="center"/>
            </w:pPr>
            <w:r>
              <w:t>Предоставление мер социальной поддержки получателем страховых премий по договору ОСАГО</w:t>
            </w:r>
          </w:p>
        </w:tc>
        <w:tc>
          <w:tcPr>
            <w:tcW w:w="1875" w:type="dxa"/>
          </w:tcPr>
          <w:p w:rsidR="00632400" w:rsidRDefault="00632400">
            <w:pPr>
              <w:pStyle w:val="ConsPlusNormal"/>
              <w:jc w:val="center"/>
            </w:pPr>
            <w:r>
              <w:t>Всего, в том числе:</w:t>
            </w:r>
          </w:p>
        </w:tc>
        <w:tc>
          <w:tcPr>
            <w:tcW w:w="1644" w:type="dxa"/>
          </w:tcPr>
          <w:p w:rsidR="00632400" w:rsidRDefault="00632400">
            <w:pPr>
              <w:pStyle w:val="ConsPlusNormal"/>
              <w:jc w:val="center"/>
            </w:pPr>
            <w:r>
              <w:t>191,6</w:t>
            </w:r>
          </w:p>
        </w:tc>
        <w:tc>
          <w:tcPr>
            <w:tcW w:w="1644" w:type="dxa"/>
          </w:tcPr>
          <w:p w:rsidR="00632400" w:rsidRDefault="00632400">
            <w:pPr>
              <w:pStyle w:val="ConsPlusNormal"/>
              <w:jc w:val="center"/>
            </w:pPr>
            <w:r>
              <w:t>201,4</w:t>
            </w:r>
          </w:p>
        </w:tc>
        <w:tc>
          <w:tcPr>
            <w:tcW w:w="1701" w:type="dxa"/>
          </w:tcPr>
          <w:p w:rsidR="00632400" w:rsidRDefault="00632400">
            <w:pPr>
              <w:pStyle w:val="ConsPlusNormal"/>
              <w:jc w:val="center"/>
            </w:pPr>
            <w:r>
              <w:t>200,1</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федеральный бюджет</w:t>
            </w:r>
          </w:p>
        </w:tc>
        <w:tc>
          <w:tcPr>
            <w:tcW w:w="1644" w:type="dxa"/>
          </w:tcPr>
          <w:p w:rsidR="00632400" w:rsidRDefault="00632400">
            <w:pPr>
              <w:pStyle w:val="ConsPlusNormal"/>
              <w:jc w:val="center"/>
            </w:pPr>
            <w:r>
              <w:t>191,6</w:t>
            </w:r>
          </w:p>
        </w:tc>
        <w:tc>
          <w:tcPr>
            <w:tcW w:w="1644" w:type="dxa"/>
          </w:tcPr>
          <w:p w:rsidR="00632400" w:rsidRDefault="00632400">
            <w:pPr>
              <w:pStyle w:val="ConsPlusNormal"/>
              <w:jc w:val="center"/>
            </w:pPr>
            <w:r>
              <w:t>201,4</w:t>
            </w:r>
          </w:p>
        </w:tc>
        <w:tc>
          <w:tcPr>
            <w:tcW w:w="1701" w:type="dxa"/>
          </w:tcPr>
          <w:p w:rsidR="00632400" w:rsidRDefault="00632400">
            <w:pPr>
              <w:pStyle w:val="ConsPlusNormal"/>
              <w:jc w:val="center"/>
            </w:pPr>
            <w:r>
              <w:t>200,1</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бюджеты муниципальных образований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иные источники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val="restart"/>
          </w:tcPr>
          <w:p w:rsidR="00632400" w:rsidRDefault="00632400">
            <w:pPr>
              <w:pStyle w:val="ConsPlusNormal"/>
              <w:jc w:val="center"/>
            </w:pPr>
            <w:r>
              <w:t>7.4.</w:t>
            </w:r>
          </w:p>
        </w:tc>
        <w:tc>
          <w:tcPr>
            <w:tcW w:w="1587" w:type="dxa"/>
            <w:vMerge w:val="restart"/>
          </w:tcPr>
          <w:p w:rsidR="00632400" w:rsidRDefault="00632400">
            <w:pPr>
              <w:pStyle w:val="ConsPlusNormal"/>
              <w:jc w:val="center"/>
            </w:pPr>
            <w:r>
              <w:t>Основное мероприятие 7.4.</w:t>
            </w:r>
          </w:p>
        </w:tc>
        <w:tc>
          <w:tcPr>
            <w:tcW w:w="1928" w:type="dxa"/>
            <w:vMerge w:val="restart"/>
          </w:tcPr>
          <w:p w:rsidR="00632400" w:rsidRDefault="00632400">
            <w:pPr>
              <w:pStyle w:val="ConsPlusNormal"/>
              <w:jc w:val="center"/>
            </w:pPr>
            <w:r>
              <w:t>Предоставление мер социальной поддержки при возникновении поствакцинальных осложнений</w:t>
            </w:r>
          </w:p>
        </w:tc>
        <w:tc>
          <w:tcPr>
            <w:tcW w:w="1875" w:type="dxa"/>
          </w:tcPr>
          <w:p w:rsidR="00632400" w:rsidRDefault="00632400">
            <w:pPr>
              <w:pStyle w:val="ConsPlusNormal"/>
              <w:jc w:val="center"/>
            </w:pPr>
            <w:r>
              <w:t>Всего, в том числе:</w:t>
            </w:r>
          </w:p>
        </w:tc>
        <w:tc>
          <w:tcPr>
            <w:tcW w:w="1644" w:type="dxa"/>
          </w:tcPr>
          <w:p w:rsidR="00632400" w:rsidRDefault="00632400">
            <w:pPr>
              <w:pStyle w:val="ConsPlusNormal"/>
              <w:jc w:val="center"/>
            </w:pPr>
            <w:r>
              <w:t>26,1</w:t>
            </w:r>
          </w:p>
        </w:tc>
        <w:tc>
          <w:tcPr>
            <w:tcW w:w="1644" w:type="dxa"/>
          </w:tcPr>
          <w:p w:rsidR="00632400" w:rsidRDefault="00632400">
            <w:pPr>
              <w:pStyle w:val="ConsPlusNormal"/>
              <w:jc w:val="center"/>
            </w:pPr>
            <w:r>
              <w:t>16,6</w:t>
            </w:r>
          </w:p>
        </w:tc>
        <w:tc>
          <w:tcPr>
            <w:tcW w:w="1701" w:type="dxa"/>
          </w:tcPr>
          <w:p w:rsidR="00632400" w:rsidRDefault="00632400">
            <w:pPr>
              <w:pStyle w:val="ConsPlusNormal"/>
              <w:jc w:val="center"/>
            </w:pPr>
            <w:r>
              <w:t>27,1</w:t>
            </w:r>
          </w:p>
        </w:tc>
        <w:tc>
          <w:tcPr>
            <w:tcW w:w="1757" w:type="dxa"/>
          </w:tcPr>
          <w:p w:rsidR="00632400" w:rsidRDefault="00632400">
            <w:pPr>
              <w:pStyle w:val="ConsPlusNormal"/>
              <w:jc w:val="center"/>
            </w:pPr>
            <w:r>
              <w:t>27,9</w:t>
            </w:r>
          </w:p>
        </w:tc>
        <w:tc>
          <w:tcPr>
            <w:tcW w:w="1814" w:type="dxa"/>
          </w:tcPr>
          <w:p w:rsidR="00632400" w:rsidRDefault="00632400">
            <w:pPr>
              <w:pStyle w:val="ConsPlusNormal"/>
              <w:jc w:val="center"/>
            </w:pPr>
            <w:r>
              <w:t>28,5</w:t>
            </w:r>
          </w:p>
        </w:tc>
        <w:tc>
          <w:tcPr>
            <w:tcW w:w="1701" w:type="dxa"/>
          </w:tcPr>
          <w:p w:rsidR="00632400" w:rsidRDefault="00632400">
            <w:pPr>
              <w:pStyle w:val="ConsPlusNormal"/>
              <w:jc w:val="center"/>
            </w:pPr>
            <w:r>
              <w:t>29,3</w:t>
            </w:r>
          </w:p>
        </w:tc>
        <w:tc>
          <w:tcPr>
            <w:tcW w:w="1701" w:type="dxa"/>
          </w:tcPr>
          <w:p w:rsidR="00632400" w:rsidRDefault="00632400">
            <w:pPr>
              <w:pStyle w:val="ConsPlusNormal"/>
              <w:jc w:val="center"/>
            </w:pPr>
            <w:r>
              <w:t>29,3</w:t>
            </w:r>
          </w:p>
        </w:tc>
        <w:tc>
          <w:tcPr>
            <w:tcW w:w="1814" w:type="dxa"/>
          </w:tcPr>
          <w:p w:rsidR="00632400" w:rsidRDefault="00632400">
            <w:pPr>
              <w:pStyle w:val="ConsPlusNormal"/>
              <w:jc w:val="center"/>
            </w:pPr>
            <w:r>
              <w:t>29,3</w:t>
            </w:r>
          </w:p>
        </w:tc>
        <w:tc>
          <w:tcPr>
            <w:tcW w:w="1814" w:type="dxa"/>
          </w:tcPr>
          <w:p w:rsidR="00632400" w:rsidRDefault="00632400">
            <w:pPr>
              <w:pStyle w:val="ConsPlusNormal"/>
              <w:jc w:val="center"/>
            </w:pPr>
            <w:r>
              <w:t>29,3</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федеральный бюджет</w:t>
            </w:r>
          </w:p>
        </w:tc>
        <w:tc>
          <w:tcPr>
            <w:tcW w:w="1644" w:type="dxa"/>
          </w:tcPr>
          <w:p w:rsidR="00632400" w:rsidRDefault="00632400">
            <w:pPr>
              <w:pStyle w:val="ConsPlusNormal"/>
              <w:jc w:val="center"/>
            </w:pPr>
            <w:r>
              <w:t>26,1</w:t>
            </w:r>
          </w:p>
        </w:tc>
        <w:tc>
          <w:tcPr>
            <w:tcW w:w="1644" w:type="dxa"/>
          </w:tcPr>
          <w:p w:rsidR="00632400" w:rsidRDefault="00632400">
            <w:pPr>
              <w:pStyle w:val="ConsPlusNormal"/>
              <w:jc w:val="center"/>
            </w:pPr>
            <w:r>
              <w:t>16,6</w:t>
            </w:r>
          </w:p>
        </w:tc>
        <w:tc>
          <w:tcPr>
            <w:tcW w:w="1701" w:type="dxa"/>
          </w:tcPr>
          <w:p w:rsidR="00632400" w:rsidRDefault="00632400">
            <w:pPr>
              <w:pStyle w:val="ConsPlusNormal"/>
              <w:jc w:val="center"/>
            </w:pPr>
            <w:r>
              <w:t>27,1</w:t>
            </w:r>
          </w:p>
        </w:tc>
        <w:tc>
          <w:tcPr>
            <w:tcW w:w="1757" w:type="dxa"/>
          </w:tcPr>
          <w:p w:rsidR="00632400" w:rsidRDefault="00632400">
            <w:pPr>
              <w:pStyle w:val="ConsPlusNormal"/>
              <w:jc w:val="center"/>
            </w:pPr>
            <w:r>
              <w:t>27,9</w:t>
            </w:r>
          </w:p>
        </w:tc>
        <w:tc>
          <w:tcPr>
            <w:tcW w:w="1814" w:type="dxa"/>
          </w:tcPr>
          <w:p w:rsidR="00632400" w:rsidRDefault="00632400">
            <w:pPr>
              <w:pStyle w:val="ConsPlusNormal"/>
              <w:jc w:val="center"/>
            </w:pPr>
            <w:r>
              <w:t>28,5</w:t>
            </w:r>
          </w:p>
        </w:tc>
        <w:tc>
          <w:tcPr>
            <w:tcW w:w="1701" w:type="dxa"/>
          </w:tcPr>
          <w:p w:rsidR="00632400" w:rsidRDefault="00632400">
            <w:pPr>
              <w:pStyle w:val="ConsPlusNormal"/>
              <w:jc w:val="center"/>
            </w:pPr>
            <w:r>
              <w:t>29,3</w:t>
            </w:r>
          </w:p>
        </w:tc>
        <w:tc>
          <w:tcPr>
            <w:tcW w:w="1701" w:type="dxa"/>
          </w:tcPr>
          <w:p w:rsidR="00632400" w:rsidRDefault="00632400">
            <w:pPr>
              <w:pStyle w:val="ConsPlusNormal"/>
              <w:jc w:val="center"/>
            </w:pPr>
            <w:r>
              <w:t>29,3</w:t>
            </w:r>
          </w:p>
        </w:tc>
        <w:tc>
          <w:tcPr>
            <w:tcW w:w="1814" w:type="dxa"/>
          </w:tcPr>
          <w:p w:rsidR="00632400" w:rsidRDefault="00632400">
            <w:pPr>
              <w:pStyle w:val="ConsPlusNormal"/>
              <w:jc w:val="center"/>
            </w:pPr>
            <w:r>
              <w:t>29,3</w:t>
            </w:r>
          </w:p>
        </w:tc>
        <w:tc>
          <w:tcPr>
            <w:tcW w:w="1814" w:type="dxa"/>
          </w:tcPr>
          <w:p w:rsidR="00632400" w:rsidRDefault="00632400">
            <w:pPr>
              <w:pStyle w:val="ConsPlusNormal"/>
              <w:jc w:val="center"/>
            </w:pPr>
            <w:r>
              <w:t>29,3</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бюджеты муниципальных образований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иные источники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val="restart"/>
          </w:tcPr>
          <w:p w:rsidR="00632400" w:rsidRDefault="00632400">
            <w:pPr>
              <w:pStyle w:val="ConsPlusNormal"/>
              <w:jc w:val="center"/>
            </w:pPr>
            <w:r>
              <w:t>7.5.</w:t>
            </w:r>
          </w:p>
        </w:tc>
        <w:tc>
          <w:tcPr>
            <w:tcW w:w="1587" w:type="dxa"/>
            <w:vMerge w:val="restart"/>
          </w:tcPr>
          <w:p w:rsidR="00632400" w:rsidRDefault="00632400">
            <w:pPr>
              <w:pStyle w:val="ConsPlusNormal"/>
              <w:jc w:val="center"/>
            </w:pPr>
            <w:r>
              <w:t>Основное мероприятие 7.5.</w:t>
            </w:r>
          </w:p>
        </w:tc>
        <w:tc>
          <w:tcPr>
            <w:tcW w:w="1928" w:type="dxa"/>
            <w:vMerge w:val="restart"/>
          </w:tcPr>
          <w:p w:rsidR="00632400" w:rsidRDefault="00632400">
            <w:pPr>
              <w:pStyle w:val="ConsPlusNormal"/>
              <w:jc w:val="center"/>
            </w:pPr>
            <w:r>
              <w:t>Предоставление мер социальной поддержки лицам, награжденным знаком "Почетный донор России" или "Почетный донор СССР"</w:t>
            </w:r>
          </w:p>
        </w:tc>
        <w:tc>
          <w:tcPr>
            <w:tcW w:w="1875" w:type="dxa"/>
          </w:tcPr>
          <w:p w:rsidR="00632400" w:rsidRDefault="00632400">
            <w:pPr>
              <w:pStyle w:val="ConsPlusNormal"/>
              <w:jc w:val="center"/>
            </w:pPr>
            <w:r>
              <w:t>Всего, в том числе:</w:t>
            </w:r>
          </w:p>
        </w:tc>
        <w:tc>
          <w:tcPr>
            <w:tcW w:w="1644" w:type="dxa"/>
          </w:tcPr>
          <w:p w:rsidR="00632400" w:rsidRDefault="00632400">
            <w:pPr>
              <w:pStyle w:val="ConsPlusNormal"/>
              <w:jc w:val="center"/>
            </w:pPr>
            <w:r>
              <w:t>52 574,2</w:t>
            </w:r>
          </w:p>
        </w:tc>
        <w:tc>
          <w:tcPr>
            <w:tcW w:w="1644" w:type="dxa"/>
          </w:tcPr>
          <w:p w:rsidR="00632400" w:rsidRDefault="00632400">
            <w:pPr>
              <w:pStyle w:val="ConsPlusNormal"/>
              <w:jc w:val="center"/>
            </w:pPr>
            <w:r>
              <w:t>53 830,6</w:t>
            </w:r>
          </w:p>
        </w:tc>
        <w:tc>
          <w:tcPr>
            <w:tcW w:w="1701" w:type="dxa"/>
          </w:tcPr>
          <w:p w:rsidR="00632400" w:rsidRDefault="00632400">
            <w:pPr>
              <w:pStyle w:val="ConsPlusNormal"/>
              <w:jc w:val="center"/>
            </w:pPr>
            <w:r>
              <w:t>56 346,1</w:t>
            </w:r>
          </w:p>
        </w:tc>
        <w:tc>
          <w:tcPr>
            <w:tcW w:w="1757" w:type="dxa"/>
          </w:tcPr>
          <w:p w:rsidR="00632400" w:rsidRDefault="00632400">
            <w:pPr>
              <w:pStyle w:val="ConsPlusNormal"/>
              <w:jc w:val="center"/>
            </w:pPr>
            <w:r>
              <w:t>58 216,9</w:t>
            </w:r>
          </w:p>
        </w:tc>
        <w:tc>
          <w:tcPr>
            <w:tcW w:w="1814" w:type="dxa"/>
          </w:tcPr>
          <w:p w:rsidR="00632400" w:rsidRDefault="00632400">
            <w:pPr>
              <w:pStyle w:val="ConsPlusNormal"/>
              <w:jc w:val="center"/>
            </w:pPr>
            <w:r>
              <w:t>60 544,0</w:t>
            </w:r>
          </w:p>
        </w:tc>
        <w:tc>
          <w:tcPr>
            <w:tcW w:w="1701" w:type="dxa"/>
          </w:tcPr>
          <w:p w:rsidR="00632400" w:rsidRDefault="00632400">
            <w:pPr>
              <w:pStyle w:val="ConsPlusNormal"/>
              <w:jc w:val="center"/>
            </w:pPr>
            <w:r>
              <w:t>62 966,5</w:t>
            </w:r>
          </w:p>
        </w:tc>
        <w:tc>
          <w:tcPr>
            <w:tcW w:w="1701" w:type="dxa"/>
          </w:tcPr>
          <w:p w:rsidR="00632400" w:rsidRDefault="00632400">
            <w:pPr>
              <w:pStyle w:val="ConsPlusNormal"/>
              <w:jc w:val="center"/>
            </w:pPr>
            <w:r>
              <w:t>62 966,5</w:t>
            </w:r>
          </w:p>
        </w:tc>
        <w:tc>
          <w:tcPr>
            <w:tcW w:w="1814" w:type="dxa"/>
          </w:tcPr>
          <w:p w:rsidR="00632400" w:rsidRDefault="00632400">
            <w:pPr>
              <w:pStyle w:val="ConsPlusNormal"/>
              <w:jc w:val="center"/>
            </w:pPr>
            <w:r>
              <w:t>62 966,5</w:t>
            </w:r>
          </w:p>
        </w:tc>
        <w:tc>
          <w:tcPr>
            <w:tcW w:w="1814" w:type="dxa"/>
          </w:tcPr>
          <w:p w:rsidR="00632400" w:rsidRDefault="00632400">
            <w:pPr>
              <w:pStyle w:val="ConsPlusNormal"/>
              <w:jc w:val="center"/>
            </w:pPr>
            <w:r>
              <w:t>62 966,5</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федеральный бюджет</w:t>
            </w:r>
          </w:p>
        </w:tc>
        <w:tc>
          <w:tcPr>
            <w:tcW w:w="1644" w:type="dxa"/>
          </w:tcPr>
          <w:p w:rsidR="00632400" w:rsidRDefault="00632400">
            <w:pPr>
              <w:pStyle w:val="ConsPlusNormal"/>
              <w:jc w:val="center"/>
            </w:pPr>
            <w:r>
              <w:t>52 574,2</w:t>
            </w:r>
          </w:p>
        </w:tc>
        <w:tc>
          <w:tcPr>
            <w:tcW w:w="1644" w:type="dxa"/>
          </w:tcPr>
          <w:p w:rsidR="00632400" w:rsidRDefault="00632400">
            <w:pPr>
              <w:pStyle w:val="ConsPlusNormal"/>
              <w:jc w:val="center"/>
            </w:pPr>
            <w:r>
              <w:t>53 830,6</w:t>
            </w:r>
          </w:p>
        </w:tc>
        <w:tc>
          <w:tcPr>
            <w:tcW w:w="1701" w:type="dxa"/>
          </w:tcPr>
          <w:p w:rsidR="00632400" w:rsidRDefault="00632400">
            <w:pPr>
              <w:pStyle w:val="ConsPlusNormal"/>
              <w:jc w:val="center"/>
            </w:pPr>
            <w:r>
              <w:t>56 346,1</w:t>
            </w:r>
          </w:p>
        </w:tc>
        <w:tc>
          <w:tcPr>
            <w:tcW w:w="1757" w:type="dxa"/>
          </w:tcPr>
          <w:p w:rsidR="00632400" w:rsidRDefault="00632400">
            <w:pPr>
              <w:pStyle w:val="ConsPlusNormal"/>
              <w:jc w:val="center"/>
            </w:pPr>
            <w:r>
              <w:t>58 216,9</w:t>
            </w:r>
          </w:p>
        </w:tc>
        <w:tc>
          <w:tcPr>
            <w:tcW w:w="1814" w:type="dxa"/>
          </w:tcPr>
          <w:p w:rsidR="00632400" w:rsidRDefault="00632400">
            <w:pPr>
              <w:pStyle w:val="ConsPlusNormal"/>
              <w:jc w:val="center"/>
            </w:pPr>
            <w:r>
              <w:t>60 544,0</w:t>
            </w:r>
          </w:p>
        </w:tc>
        <w:tc>
          <w:tcPr>
            <w:tcW w:w="1701" w:type="dxa"/>
          </w:tcPr>
          <w:p w:rsidR="00632400" w:rsidRDefault="00632400">
            <w:pPr>
              <w:pStyle w:val="ConsPlusNormal"/>
              <w:jc w:val="center"/>
            </w:pPr>
            <w:r>
              <w:t>62 966,5</w:t>
            </w:r>
          </w:p>
        </w:tc>
        <w:tc>
          <w:tcPr>
            <w:tcW w:w="1701" w:type="dxa"/>
          </w:tcPr>
          <w:p w:rsidR="00632400" w:rsidRDefault="00632400">
            <w:pPr>
              <w:pStyle w:val="ConsPlusNormal"/>
              <w:jc w:val="center"/>
            </w:pPr>
            <w:r>
              <w:t>62 966,5</w:t>
            </w:r>
          </w:p>
        </w:tc>
        <w:tc>
          <w:tcPr>
            <w:tcW w:w="1814" w:type="dxa"/>
          </w:tcPr>
          <w:p w:rsidR="00632400" w:rsidRDefault="00632400">
            <w:pPr>
              <w:pStyle w:val="ConsPlusNormal"/>
              <w:jc w:val="center"/>
            </w:pPr>
            <w:r>
              <w:t>62 966,5</w:t>
            </w:r>
          </w:p>
        </w:tc>
        <w:tc>
          <w:tcPr>
            <w:tcW w:w="1814" w:type="dxa"/>
          </w:tcPr>
          <w:p w:rsidR="00632400" w:rsidRDefault="00632400">
            <w:pPr>
              <w:pStyle w:val="ConsPlusNormal"/>
              <w:jc w:val="center"/>
            </w:pPr>
            <w:r>
              <w:t>62 966,5</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бюджеты муниципальных образований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иные источники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val="restart"/>
          </w:tcPr>
          <w:p w:rsidR="00632400" w:rsidRDefault="00632400">
            <w:pPr>
              <w:pStyle w:val="ConsPlusNormal"/>
              <w:jc w:val="center"/>
            </w:pPr>
            <w:r>
              <w:t>7.6.</w:t>
            </w:r>
          </w:p>
        </w:tc>
        <w:tc>
          <w:tcPr>
            <w:tcW w:w="1587" w:type="dxa"/>
            <w:vMerge w:val="restart"/>
          </w:tcPr>
          <w:p w:rsidR="00632400" w:rsidRDefault="00632400">
            <w:pPr>
              <w:pStyle w:val="ConsPlusNormal"/>
              <w:jc w:val="center"/>
            </w:pPr>
            <w:r>
              <w:t>Основное мероприятие 7.6.</w:t>
            </w:r>
          </w:p>
        </w:tc>
        <w:tc>
          <w:tcPr>
            <w:tcW w:w="1928" w:type="dxa"/>
            <w:vMerge w:val="restart"/>
          </w:tcPr>
          <w:p w:rsidR="00632400" w:rsidRDefault="00632400">
            <w:pPr>
              <w:pStyle w:val="ConsPlusNormal"/>
              <w:jc w:val="center"/>
            </w:pPr>
            <w:r>
              <w:t>Предоставление мер социальной поддержки Героям Советского Союза, Героям Российской Федерации и полным кавалерам ордена Славы</w:t>
            </w:r>
          </w:p>
        </w:tc>
        <w:tc>
          <w:tcPr>
            <w:tcW w:w="1875" w:type="dxa"/>
          </w:tcPr>
          <w:p w:rsidR="00632400" w:rsidRDefault="00632400">
            <w:pPr>
              <w:pStyle w:val="ConsPlusNormal"/>
              <w:jc w:val="center"/>
            </w:pPr>
            <w:r>
              <w:t>Всего, в том числе:</w:t>
            </w:r>
          </w:p>
        </w:tc>
        <w:tc>
          <w:tcPr>
            <w:tcW w:w="1644" w:type="dxa"/>
          </w:tcPr>
          <w:p w:rsidR="00632400" w:rsidRDefault="00632400">
            <w:pPr>
              <w:pStyle w:val="ConsPlusNormal"/>
              <w:jc w:val="center"/>
            </w:pPr>
            <w:r>
              <w:t>386,0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федеральный бюджет</w:t>
            </w:r>
          </w:p>
        </w:tc>
        <w:tc>
          <w:tcPr>
            <w:tcW w:w="1644" w:type="dxa"/>
          </w:tcPr>
          <w:p w:rsidR="00632400" w:rsidRDefault="00632400">
            <w:pPr>
              <w:pStyle w:val="ConsPlusNormal"/>
              <w:jc w:val="center"/>
            </w:pPr>
            <w:r>
              <w:t>386,0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бюджеты муниципальных образований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иные источники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val="restart"/>
          </w:tcPr>
          <w:p w:rsidR="00632400" w:rsidRDefault="00632400">
            <w:pPr>
              <w:pStyle w:val="ConsPlusNormal"/>
              <w:jc w:val="center"/>
            </w:pPr>
            <w:r>
              <w:t>7.7.</w:t>
            </w:r>
          </w:p>
        </w:tc>
        <w:tc>
          <w:tcPr>
            <w:tcW w:w="1587" w:type="dxa"/>
            <w:vMerge w:val="restart"/>
          </w:tcPr>
          <w:p w:rsidR="00632400" w:rsidRDefault="00632400">
            <w:pPr>
              <w:pStyle w:val="ConsPlusNormal"/>
              <w:jc w:val="center"/>
            </w:pPr>
            <w:r>
              <w:t>Основное мероприятие 7.7.</w:t>
            </w:r>
          </w:p>
        </w:tc>
        <w:tc>
          <w:tcPr>
            <w:tcW w:w="1928" w:type="dxa"/>
            <w:vMerge w:val="restart"/>
          </w:tcPr>
          <w:p w:rsidR="00632400" w:rsidRDefault="00632400">
            <w:pPr>
              <w:pStyle w:val="ConsPlusNormal"/>
              <w:jc w:val="center"/>
            </w:pPr>
            <w:r>
              <w:t>Предоставление мер социальной поддержки Героям Социалистического Труда, Героям Труда Российской Федерации и полным кавалерам ордена Трудовой Славы</w:t>
            </w:r>
          </w:p>
        </w:tc>
        <w:tc>
          <w:tcPr>
            <w:tcW w:w="1875" w:type="dxa"/>
          </w:tcPr>
          <w:p w:rsidR="00632400" w:rsidRDefault="00632400">
            <w:pPr>
              <w:pStyle w:val="ConsPlusNormal"/>
              <w:jc w:val="center"/>
            </w:pPr>
            <w:r>
              <w:t>Всего, в том числе:</w:t>
            </w:r>
          </w:p>
        </w:tc>
        <w:tc>
          <w:tcPr>
            <w:tcW w:w="1644" w:type="dxa"/>
          </w:tcPr>
          <w:p w:rsidR="00632400" w:rsidRDefault="00632400">
            <w:pPr>
              <w:pStyle w:val="ConsPlusNormal"/>
              <w:jc w:val="center"/>
            </w:pPr>
            <w:r>
              <w:t>700,0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642,0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федеральный бюджет</w:t>
            </w:r>
          </w:p>
        </w:tc>
        <w:tc>
          <w:tcPr>
            <w:tcW w:w="1644" w:type="dxa"/>
          </w:tcPr>
          <w:p w:rsidR="00632400" w:rsidRDefault="00632400">
            <w:pPr>
              <w:pStyle w:val="ConsPlusNormal"/>
              <w:jc w:val="center"/>
            </w:pPr>
            <w:r>
              <w:t>700,0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642,0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бюджеты муниципальных образований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иные источники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val="restart"/>
          </w:tcPr>
          <w:p w:rsidR="00632400" w:rsidRDefault="00632400">
            <w:pPr>
              <w:pStyle w:val="ConsPlusNormal"/>
              <w:jc w:val="center"/>
            </w:pPr>
            <w:r>
              <w:t>7.8.</w:t>
            </w:r>
          </w:p>
        </w:tc>
        <w:tc>
          <w:tcPr>
            <w:tcW w:w="1587" w:type="dxa"/>
            <w:vMerge w:val="restart"/>
          </w:tcPr>
          <w:p w:rsidR="00632400" w:rsidRDefault="00632400">
            <w:pPr>
              <w:pStyle w:val="ConsPlusNormal"/>
              <w:jc w:val="center"/>
            </w:pPr>
            <w:r>
              <w:t>Основное мероприятие 7.8.</w:t>
            </w:r>
          </w:p>
        </w:tc>
        <w:tc>
          <w:tcPr>
            <w:tcW w:w="1928" w:type="dxa"/>
            <w:vMerge w:val="restart"/>
          </w:tcPr>
          <w:p w:rsidR="00632400" w:rsidRDefault="00632400">
            <w:pPr>
              <w:pStyle w:val="ConsPlusNormal"/>
              <w:jc w:val="center"/>
            </w:pPr>
            <w:r>
              <w:t>Предоставление мер социальной поддержки лицам, получающим процедуры гемодиализа в медицинских организациях, расположенных на территории Пензенской области</w:t>
            </w:r>
          </w:p>
        </w:tc>
        <w:tc>
          <w:tcPr>
            <w:tcW w:w="1875" w:type="dxa"/>
          </w:tcPr>
          <w:p w:rsidR="00632400" w:rsidRDefault="00632400">
            <w:pPr>
              <w:pStyle w:val="ConsPlusNormal"/>
              <w:jc w:val="center"/>
            </w:pPr>
            <w:r>
              <w:t>Всего, в том числе:</w:t>
            </w:r>
          </w:p>
        </w:tc>
        <w:tc>
          <w:tcPr>
            <w:tcW w:w="1644" w:type="dxa"/>
          </w:tcPr>
          <w:p w:rsidR="00632400" w:rsidRDefault="00632400">
            <w:pPr>
              <w:pStyle w:val="ConsPlusNormal"/>
              <w:jc w:val="center"/>
            </w:pPr>
            <w:r>
              <w:t>10 786,2</w:t>
            </w:r>
          </w:p>
        </w:tc>
        <w:tc>
          <w:tcPr>
            <w:tcW w:w="1644" w:type="dxa"/>
          </w:tcPr>
          <w:p w:rsidR="00632400" w:rsidRDefault="00632400">
            <w:pPr>
              <w:pStyle w:val="ConsPlusNormal"/>
              <w:jc w:val="center"/>
            </w:pPr>
            <w:r>
              <w:t>11 321,1</w:t>
            </w:r>
          </w:p>
        </w:tc>
        <w:tc>
          <w:tcPr>
            <w:tcW w:w="1701" w:type="dxa"/>
          </w:tcPr>
          <w:p w:rsidR="00632400" w:rsidRDefault="00632400">
            <w:pPr>
              <w:pStyle w:val="ConsPlusNormal"/>
              <w:jc w:val="center"/>
            </w:pPr>
            <w:r>
              <w:t>11 473,9</w:t>
            </w:r>
          </w:p>
        </w:tc>
        <w:tc>
          <w:tcPr>
            <w:tcW w:w="1757" w:type="dxa"/>
          </w:tcPr>
          <w:p w:rsidR="00632400" w:rsidRDefault="00632400">
            <w:pPr>
              <w:pStyle w:val="ConsPlusNormal"/>
              <w:jc w:val="center"/>
            </w:pPr>
            <w:r>
              <w:t>13 906,9</w:t>
            </w:r>
          </w:p>
        </w:tc>
        <w:tc>
          <w:tcPr>
            <w:tcW w:w="1814" w:type="dxa"/>
          </w:tcPr>
          <w:p w:rsidR="00632400" w:rsidRDefault="00632400">
            <w:pPr>
              <w:pStyle w:val="ConsPlusNormal"/>
              <w:jc w:val="center"/>
            </w:pPr>
            <w:r>
              <w:t>15 156,6</w:t>
            </w:r>
          </w:p>
        </w:tc>
        <w:tc>
          <w:tcPr>
            <w:tcW w:w="1701" w:type="dxa"/>
          </w:tcPr>
          <w:p w:rsidR="00632400" w:rsidRDefault="00632400">
            <w:pPr>
              <w:pStyle w:val="ConsPlusNormal"/>
              <w:jc w:val="center"/>
            </w:pPr>
            <w:r>
              <w:t>15 340,2</w:t>
            </w:r>
          </w:p>
        </w:tc>
        <w:tc>
          <w:tcPr>
            <w:tcW w:w="1701" w:type="dxa"/>
          </w:tcPr>
          <w:p w:rsidR="00632400" w:rsidRDefault="00632400">
            <w:pPr>
              <w:pStyle w:val="ConsPlusNormal"/>
              <w:jc w:val="center"/>
            </w:pPr>
            <w:r>
              <w:t>15 340,2</w:t>
            </w:r>
          </w:p>
        </w:tc>
        <w:tc>
          <w:tcPr>
            <w:tcW w:w="1814" w:type="dxa"/>
          </w:tcPr>
          <w:p w:rsidR="00632400" w:rsidRDefault="00632400">
            <w:pPr>
              <w:pStyle w:val="ConsPlusNormal"/>
              <w:jc w:val="center"/>
            </w:pPr>
            <w:r>
              <w:t>15 340,2</w:t>
            </w:r>
          </w:p>
        </w:tc>
        <w:tc>
          <w:tcPr>
            <w:tcW w:w="1814" w:type="dxa"/>
          </w:tcPr>
          <w:p w:rsidR="00632400" w:rsidRDefault="00632400">
            <w:pPr>
              <w:pStyle w:val="ConsPlusNormal"/>
              <w:jc w:val="center"/>
            </w:pPr>
            <w:r>
              <w:t>15 340,2</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федеральный бюджет</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 Пензенской области</w:t>
            </w:r>
          </w:p>
        </w:tc>
        <w:tc>
          <w:tcPr>
            <w:tcW w:w="1644" w:type="dxa"/>
          </w:tcPr>
          <w:p w:rsidR="00632400" w:rsidRDefault="00632400">
            <w:pPr>
              <w:pStyle w:val="ConsPlusNormal"/>
              <w:jc w:val="center"/>
            </w:pPr>
            <w:r>
              <w:t>10 786,2</w:t>
            </w:r>
          </w:p>
        </w:tc>
        <w:tc>
          <w:tcPr>
            <w:tcW w:w="1644" w:type="dxa"/>
          </w:tcPr>
          <w:p w:rsidR="00632400" w:rsidRDefault="00632400">
            <w:pPr>
              <w:pStyle w:val="ConsPlusNormal"/>
              <w:jc w:val="center"/>
            </w:pPr>
            <w:r>
              <w:t>11 321,1</w:t>
            </w:r>
          </w:p>
        </w:tc>
        <w:tc>
          <w:tcPr>
            <w:tcW w:w="1701" w:type="dxa"/>
          </w:tcPr>
          <w:p w:rsidR="00632400" w:rsidRDefault="00632400">
            <w:pPr>
              <w:pStyle w:val="ConsPlusNormal"/>
              <w:jc w:val="center"/>
            </w:pPr>
            <w:r>
              <w:t>11 473,9</w:t>
            </w:r>
          </w:p>
        </w:tc>
        <w:tc>
          <w:tcPr>
            <w:tcW w:w="1757" w:type="dxa"/>
          </w:tcPr>
          <w:p w:rsidR="00632400" w:rsidRDefault="00632400">
            <w:pPr>
              <w:pStyle w:val="ConsPlusNormal"/>
              <w:jc w:val="center"/>
            </w:pPr>
            <w:r>
              <w:t>13 906,9</w:t>
            </w:r>
          </w:p>
        </w:tc>
        <w:tc>
          <w:tcPr>
            <w:tcW w:w="1814" w:type="dxa"/>
          </w:tcPr>
          <w:p w:rsidR="00632400" w:rsidRDefault="00632400">
            <w:pPr>
              <w:pStyle w:val="ConsPlusNormal"/>
              <w:jc w:val="center"/>
            </w:pPr>
            <w:r>
              <w:t>15 156,6</w:t>
            </w:r>
          </w:p>
        </w:tc>
        <w:tc>
          <w:tcPr>
            <w:tcW w:w="1701" w:type="dxa"/>
          </w:tcPr>
          <w:p w:rsidR="00632400" w:rsidRDefault="00632400">
            <w:pPr>
              <w:pStyle w:val="ConsPlusNormal"/>
              <w:jc w:val="center"/>
            </w:pPr>
            <w:r>
              <w:t>15 340,2</w:t>
            </w:r>
          </w:p>
        </w:tc>
        <w:tc>
          <w:tcPr>
            <w:tcW w:w="1701" w:type="dxa"/>
          </w:tcPr>
          <w:p w:rsidR="00632400" w:rsidRDefault="00632400">
            <w:pPr>
              <w:pStyle w:val="ConsPlusNormal"/>
              <w:jc w:val="center"/>
            </w:pPr>
            <w:r>
              <w:t>15 340,2</w:t>
            </w:r>
          </w:p>
        </w:tc>
        <w:tc>
          <w:tcPr>
            <w:tcW w:w="1814" w:type="dxa"/>
          </w:tcPr>
          <w:p w:rsidR="00632400" w:rsidRDefault="00632400">
            <w:pPr>
              <w:pStyle w:val="ConsPlusNormal"/>
              <w:jc w:val="center"/>
            </w:pPr>
            <w:r>
              <w:t>15 340,2</w:t>
            </w:r>
          </w:p>
        </w:tc>
        <w:tc>
          <w:tcPr>
            <w:tcW w:w="1814" w:type="dxa"/>
          </w:tcPr>
          <w:p w:rsidR="00632400" w:rsidRDefault="00632400">
            <w:pPr>
              <w:pStyle w:val="ConsPlusNormal"/>
              <w:jc w:val="center"/>
            </w:pPr>
            <w:r>
              <w:t>15 340,2</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бюджеты муниципальных образований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иные источники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val="restart"/>
          </w:tcPr>
          <w:p w:rsidR="00632400" w:rsidRDefault="00632400">
            <w:pPr>
              <w:pStyle w:val="ConsPlusNormal"/>
              <w:jc w:val="center"/>
            </w:pPr>
            <w:r>
              <w:t>7.9.</w:t>
            </w:r>
          </w:p>
        </w:tc>
        <w:tc>
          <w:tcPr>
            <w:tcW w:w="1587" w:type="dxa"/>
            <w:vMerge w:val="restart"/>
          </w:tcPr>
          <w:p w:rsidR="00632400" w:rsidRDefault="00632400">
            <w:pPr>
              <w:pStyle w:val="ConsPlusNormal"/>
              <w:jc w:val="center"/>
            </w:pPr>
            <w:r>
              <w:t>Основное мероприятие 7.9.</w:t>
            </w:r>
          </w:p>
        </w:tc>
        <w:tc>
          <w:tcPr>
            <w:tcW w:w="1928" w:type="dxa"/>
            <w:vMerge w:val="restart"/>
          </w:tcPr>
          <w:p w:rsidR="00632400" w:rsidRDefault="00632400">
            <w:pPr>
              <w:pStyle w:val="ConsPlusNormal"/>
              <w:jc w:val="center"/>
            </w:pPr>
            <w:r>
              <w:t>Оказание единовременной материальной помощи гражданам, находящимся в трудной жизненной ситуации</w:t>
            </w:r>
          </w:p>
        </w:tc>
        <w:tc>
          <w:tcPr>
            <w:tcW w:w="1875" w:type="dxa"/>
          </w:tcPr>
          <w:p w:rsidR="00632400" w:rsidRDefault="00632400">
            <w:pPr>
              <w:pStyle w:val="ConsPlusNormal"/>
              <w:jc w:val="center"/>
            </w:pPr>
            <w:r>
              <w:t>Всего, в том числе:</w:t>
            </w:r>
          </w:p>
        </w:tc>
        <w:tc>
          <w:tcPr>
            <w:tcW w:w="1644" w:type="dxa"/>
          </w:tcPr>
          <w:p w:rsidR="00632400" w:rsidRDefault="00632400">
            <w:pPr>
              <w:pStyle w:val="ConsPlusNormal"/>
              <w:jc w:val="center"/>
            </w:pPr>
            <w:r>
              <w:t>1 693,5</w:t>
            </w:r>
          </w:p>
        </w:tc>
        <w:tc>
          <w:tcPr>
            <w:tcW w:w="1644" w:type="dxa"/>
          </w:tcPr>
          <w:p w:rsidR="00632400" w:rsidRDefault="00632400">
            <w:pPr>
              <w:pStyle w:val="ConsPlusNormal"/>
              <w:jc w:val="center"/>
            </w:pPr>
            <w:r>
              <w:t>50 851,0</w:t>
            </w:r>
          </w:p>
        </w:tc>
        <w:tc>
          <w:tcPr>
            <w:tcW w:w="1701" w:type="dxa"/>
          </w:tcPr>
          <w:p w:rsidR="00632400" w:rsidRDefault="00632400">
            <w:pPr>
              <w:pStyle w:val="ConsPlusNormal"/>
              <w:jc w:val="center"/>
            </w:pPr>
            <w:r>
              <w:t>34 123,5</w:t>
            </w:r>
          </w:p>
        </w:tc>
        <w:tc>
          <w:tcPr>
            <w:tcW w:w="1757" w:type="dxa"/>
          </w:tcPr>
          <w:p w:rsidR="00632400" w:rsidRDefault="00632400">
            <w:pPr>
              <w:pStyle w:val="ConsPlusNormal"/>
              <w:jc w:val="center"/>
            </w:pPr>
            <w:r>
              <w:t>11 530,0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федеральный бюджет</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 Пензенской области</w:t>
            </w:r>
          </w:p>
        </w:tc>
        <w:tc>
          <w:tcPr>
            <w:tcW w:w="1644" w:type="dxa"/>
          </w:tcPr>
          <w:p w:rsidR="00632400" w:rsidRDefault="00632400">
            <w:pPr>
              <w:pStyle w:val="ConsPlusNormal"/>
              <w:jc w:val="center"/>
            </w:pPr>
            <w:r>
              <w:t>1 693,5</w:t>
            </w:r>
          </w:p>
        </w:tc>
        <w:tc>
          <w:tcPr>
            <w:tcW w:w="1644" w:type="dxa"/>
          </w:tcPr>
          <w:p w:rsidR="00632400" w:rsidRDefault="00632400">
            <w:pPr>
              <w:pStyle w:val="ConsPlusNormal"/>
              <w:jc w:val="center"/>
            </w:pPr>
            <w:r>
              <w:t>50 851,0</w:t>
            </w:r>
          </w:p>
        </w:tc>
        <w:tc>
          <w:tcPr>
            <w:tcW w:w="1701" w:type="dxa"/>
          </w:tcPr>
          <w:p w:rsidR="00632400" w:rsidRDefault="00632400">
            <w:pPr>
              <w:pStyle w:val="ConsPlusNormal"/>
              <w:jc w:val="center"/>
            </w:pPr>
            <w:r>
              <w:t>34 123,5</w:t>
            </w:r>
          </w:p>
        </w:tc>
        <w:tc>
          <w:tcPr>
            <w:tcW w:w="1757" w:type="dxa"/>
          </w:tcPr>
          <w:p w:rsidR="00632400" w:rsidRDefault="00632400">
            <w:pPr>
              <w:pStyle w:val="ConsPlusNormal"/>
              <w:jc w:val="center"/>
            </w:pPr>
            <w:r>
              <w:t>11 530,0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бюджеты муниципальных образований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иные источники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val="restart"/>
          </w:tcPr>
          <w:p w:rsidR="00632400" w:rsidRDefault="00632400">
            <w:pPr>
              <w:pStyle w:val="ConsPlusNormal"/>
              <w:jc w:val="center"/>
            </w:pPr>
            <w:r>
              <w:t>7.10.</w:t>
            </w:r>
          </w:p>
        </w:tc>
        <w:tc>
          <w:tcPr>
            <w:tcW w:w="1587" w:type="dxa"/>
            <w:vMerge w:val="restart"/>
          </w:tcPr>
          <w:p w:rsidR="00632400" w:rsidRDefault="00632400">
            <w:pPr>
              <w:pStyle w:val="ConsPlusNormal"/>
              <w:jc w:val="center"/>
            </w:pPr>
            <w:r>
              <w:t>Основное мероприятие 7.10.</w:t>
            </w:r>
          </w:p>
        </w:tc>
        <w:tc>
          <w:tcPr>
            <w:tcW w:w="1928" w:type="dxa"/>
            <w:vMerge w:val="restart"/>
          </w:tcPr>
          <w:p w:rsidR="00632400" w:rsidRDefault="00632400">
            <w:pPr>
              <w:pStyle w:val="ConsPlusNormal"/>
              <w:jc w:val="center"/>
            </w:pPr>
            <w:r>
              <w:t>Исполнение полномочий по изготовлению бланков удостоверений "Многодетная семья Пензенской области" для выдачи многодетным семьям</w:t>
            </w:r>
          </w:p>
        </w:tc>
        <w:tc>
          <w:tcPr>
            <w:tcW w:w="1875" w:type="dxa"/>
          </w:tcPr>
          <w:p w:rsidR="00632400" w:rsidRDefault="00632400">
            <w:pPr>
              <w:pStyle w:val="ConsPlusNormal"/>
              <w:jc w:val="center"/>
            </w:pPr>
            <w:r>
              <w:t>Всего, в том числе:</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226,4</w:t>
            </w:r>
          </w:p>
        </w:tc>
        <w:tc>
          <w:tcPr>
            <w:tcW w:w="1701" w:type="dxa"/>
          </w:tcPr>
          <w:p w:rsidR="00632400" w:rsidRDefault="00632400">
            <w:pPr>
              <w:pStyle w:val="ConsPlusNormal"/>
              <w:jc w:val="center"/>
            </w:pPr>
            <w:r>
              <w:t>226,4</w:t>
            </w:r>
          </w:p>
        </w:tc>
        <w:tc>
          <w:tcPr>
            <w:tcW w:w="1757" w:type="dxa"/>
          </w:tcPr>
          <w:p w:rsidR="00632400" w:rsidRDefault="00632400">
            <w:pPr>
              <w:pStyle w:val="ConsPlusNormal"/>
              <w:jc w:val="center"/>
            </w:pPr>
            <w:r>
              <w:t>226,4</w:t>
            </w:r>
          </w:p>
        </w:tc>
        <w:tc>
          <w:tcPr>
            <w:tcW w:w="1814" w:type="dxa"/>
          </w:tcPr>
          <w:p w:rsidR="00632400" w:rsidRDefault="00632400">
            <w:pPr>
              <w:pStyle w:val="ConsPlusNormal"/>
              <w:jc w:val="center"/>
            </w:pPr>
            <w:r>
              <w:t>225,6</w:t>
            </w:r>
          </w:p>
        </w:tc>
        <w:tc>
          <w:tcPr>
            <w:tcW w:w="1701" w:type="dxa"/>
          </w:tcPr>
          <w:p w:rsidR="00632400" w:rsidRDefault="00632400">
            <w:pPr>
              <w:pStyle w:val="ConsPlusNormal"/>
              <w:jc w:val="center"/>
            </w:pPr>
            <w:r>
              <w:t>226,4</w:t>
            </w:r>
          </w:p>
        </w:tc>
        <w:tc>
          <w:tcPr>
            <w:tcW w:w="1701" w:type="dxa"/>
          </w:tcPr>
          <w:p w:rsidR="00632400" w:rsidRDefault="00632400">
            <w:pPr>
              <w:pStyle w:val="ConsPlusNormal"/>
              <w:jc w:val="center"/>
            </w:pPr>
            <w:r>
              <w:t>226,4</w:t>
            </w:r>
          </w:p>
        </w:tc>
        <w:tc>
          <w:tcPr>
            <w:tcW w:w="1814" w:type="dxa"/>
          </w:tcPr>
          <w:p w:rsidR="00632400" w:rsidRDefault="00632400">
            <w:pPr>
              <w:pStyle w:val="ConsPlusNormal"/>
              <w:jc w:val="center"/>
            </w:pPr>
            <w:r>
              <w:t>226,4</w:t>
            </w:r>
          </w:p>
        </w:tc>
        <w:tc>
          <w:tcPr>
            <w:tcW w:w="1814" w:type="dxa"/>
          </w:tcPr>
          <w:p w:rsidR="00632400" w:rsidRDefault="00632400">
            <w:pPr>
              <w:pStyle w:val="ConsPlusNormal"/>
              <w:jc w:val="center"/>
            </w:pPr>
            <w:r>
              <w:t>226,4</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федеральный бюджет</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226,4</w:t>
            </w:r>
          </w:p>
        </w:tc>
        <w:tc>
          <w:tcPr>
            <w:tcW w:w="1701" w:type="dxa"/>
          </w:tcPr>
          <w:p w:rsidR="00632400" w:rsidRDefault="00632400">
            <w:pPr>
              <w:pStyle w:val="ConsPlusNormal"/>
              <w:jc w:val="center"/>
            </w:pPr>
            <w:r>
              <w:t>226,4</w:t>
            </w:r>
          </w:p>
        </w:tc>
        <w:tc>
          <w:tcPr>
            <w:tcW w:w="1757" w:type="dxa"/>
          </w:tcPr>
          <w:p w:rsidR="00632400" w:rsidRDefault="00632400">
            <w:pPr>
              <w:pStyle w:val="ConsPlusNormal"/>
              <w:jc w:val="center"/>
            </w:pPr>
            <w:r>
              <w:t>226,4</w:t>
            </w:r>
          </w:p>
        </w:tc>
        <w:tc>
          <w:tcPr>
            <w:tcW w:w="1814" w:type="dxa"/>
          </w:tcPr>
          <w:p w:rsidR="00632400" w:rsidRDefault="00632400">
            <w:pPr>
              <w:pStyle w:val="ConsPlusNormal"/>
              <w:jc w:val="center"/>
            </w:pPr>
            <w:r>
              <w:t>225,6</w:t>
            </w:r>
          </w:p>
        </w:tc>
        <w:tc>
          <w:tcPr>
            <w:tcW w:w="1701" w:type="dxa"/>
          </w:tcPr>
          <w:p w:rsidR="00632400" w:rsidRDefault="00632400">
            <w:pPr>
              <w:pStyle w:val="ConsPlusNormal"/>
              <w:jc w:val="center"/>
            </w:pPr>
            <w:r>
              <w:t>226,4</w:t>
            </w:r>
          </w:p>
        </w:tc>
        <w:tc>
          <w:tcPr>
            <w:tcW w:w="1701" w:type="dxa"/>
          </w:tcPr>
          <w:p w:rsidR="00632400" w:rsidRDefault="00632400">
            <w:pPr>
              <w:pStyle w:val="ConsPlusNormal"/>
              <w:jc w:val="center"/>
            </w:pPr>
            <w:r>
              <w:t>226,4</w:t>
            </w:r>
          </w:p>
        </w:tc>
        <w:tc>
          <w:tcPr>
            <w:tcW w:w="1814" w:type="dxa"/>
          </w:tcPr>
          <w:p w:rsidR="00632400" w:rsidRDefault="00632400">
            <w:pPr>
              <w:pStyle w:val="ConsPlusNormal"/>
              <w:jc w:val="center"/>
            </w:pPr>
            <w:r>
              <w:t>226,4</w:t>
            </w:r>
          </w:p>
        </w:tc>
        <w:tc>
          <w:tcPr>
            <w:tcW w:w="1814" w:type="dxa"/>
          </w:tcPr>
          <w:p w:rsidR="00632400" w:rsidRDefault="00632400">
            <w:pPr>
              <w:pStyle w:val="ConsPlusNormal"/>
              <w:jc w:val="center"/>
            </w:pPr>
            <w:r>
              <w:t>226,4</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бюджеты муниципальных образований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иные источники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val="restart"/>
          </w:tcPr>
          <w:p w:rsidR="00632400" w:rsidRDefault="00632400">
            <w:pPr>
              <w:pStyle w:val="ConsPlusNormal"/>
              <w:jc w:val="center"/>
            </w:pPr>
            <w:r>
              <w:t>7.11.</w:t>
            </w:r>
          </w:p>
        </w:tc>
        <w:tc>
          <w:tcPr>
            <w:tcW w:w="1587" w:type="dxa"/>
            <w:vMerge w:val="restart"/>
          </w:tcPr>
          <w:p w:rsidR="00632400" w:rsidRDefault="00632400">
            <w:pPr>
              <w:pStyle w:val="ConsPlusNormal"/>
              <w:jc w:val="center"/>
            </w:pPr>
            <w:r>
              <w:t>Основное мероприятие 7.11.</w:t>
            </w:r>
          </w:p>
        </w:tc>
        <w:tc>
          <w:tcPr>
            <w:tcW w:w="1928" w:type="dxa"/>
            <w:vMerge w:val="restart"/>
          </w:tcPr>
          <w:p w:rsidR="00632400" w:rsidRDefault="00632400">
            <w:pPr>
              <w:pStyle w:val="ConsPlusNormal"/>
              <w:jc w:val="center"/>
            </w:pPr>
            <w:r>
              <w:t>Предоставление ежемесячной выплаты несовершеннолетним детям лиц, имевших выдающиеся заслуги в области физической культуры и спорта, в порядке, установленном Правительством Пензенской области</w:t>
            </w:r>
          </w:p>
        </w:tc>
        <w:tc>
          <w:tcPr>
            <w:tcW w:w="1875" w:type="dxa"/>
          </w:tcPr>
          <w:p w:rsidR="00632400" w:rsidRDefault="00632400">
            <w:pPr>
              <w:pStyle w:val="ConsPlusNormal"/>
              <w:jc w:val="center"/>
            </w:pPr>
            <w:r>
              <w:t>Всего, в том числе:</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229,9</w:t>
            </w:r>
          </w:p>
        </w:tc>
        <w:tc>
          <w:tcPr>
            <w:tcW w:w="1757" w:type="dxa"/>
          </w:tcPr>
          <w:p w:rsidR="00632400" w:rsidRDefault="00632400">
            <w:pPr>
              <w:pStyle w:val="ConsPlusNormal"/>
              <w:jc w:val="center"/>
            </w:pPr>
            <w:r>
              <w:t>689,7</w:t>
            </w:r>
          </w:p>
        </w:tc>
        <w:tc>
          <w:tcPr>
            <w:tcW w:w="1814" w:type="dxa"/>
          </w:tcPr>
          <w:p w:rsidR="00632400" w:rsidRDefault="00632400">
            <w:pPr>
              <w:pStyle w:val="ConsPlusNormal"/>
              <w:jc w:val="center"/>
            </w:pPr>
            <w:r>
              <w:t>689,7</w:t>
            </w:r>
          </w:p>
        </w:tc>
        <w:tc>
          <w:tcPr>
            <w:tcW w:w="1701" w:type="dxa"/>
          </w:tcPr>
          <w:p w:rsidR="00632400" w:rsidRDefault="00632400">
            <w:pPr>
              <w:pStyle w:val="ConsPlusNormal"/>
              <w:jc w:val="center"/>
            </w:pPr>
            <w:r>
              <w:t>689,7</w:t>
            </w:r>
          </w:p>
        </w:tc>
        <w:tc>
          <w:tcPr>
            <w:tcW w:w="1701" w:type="dxa"/>
          </w:tcPr>
          <w:p w:rsidR="00632400" w:rsidRDefault="00632400">
            <w:pPr>
              <w:pStyle w:val="ConsPlusNormal"/>
              <w:jc w:val="center"/>
            </w:pPr>
            <w:r>
              <w:t>689,7</w:t>
            </w:r>
          </w:p>
        </w:tc>
        <w:tc>
          <w:tcPr>
            <w:tcW w:w="1814" w:type="dxa"/>
          </w:tcPr>
          <w:p w:rsidR="00632400" w:rsidRDefault="00632400">
            <w:pPr>
              <w:pStyle w:val="ConsPlusNormal"/>
              <w:jc w:val="center"/>
            </w:pPr>
            <w:r>
              <w:t>689,7</w:t>
            </w:r>
          </w:p>
        </w:tc>
        <w:tc>
          <w:tcPr>
            <w:tcW w:w="1814" w:type="dxa"/>
          </w:tcPr>
          <w:p w:rsidR="00632400" w:rsidRDefault="00632400">
            <w:pPr>
              <w:pStyle w:val="ConsPlusNormal"/>
              <w:jc w:val="center"/>
            </w:pPr>
            <w:r>
              <w:t>689,7</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федеральный бюджет</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229,9</w:t>
            </w:r>
          </w:p>
        </w:tc>
        <w:tc>
          <w:tcPr>
            <w:tcW w:w="1757" w:type="dxa"/>
          </w:tcPr>
          <w:p w:rsidR="00632400" w:rsidRDefault="00632400">
            <w:pPr>
              <w:pStyle w:val="ConsPlusNormal"/>
              <w:jc w:val="center"/>
            </w:pPr>
            <w:r>
              <w:t>689,7</w:t>
            </w:r>
          </w:p>
        </w:tc>
        <w:tc>
          <w:tcPr>
            <w:tcW w:w="1814" w:type="dxa"/>
          </w:tcPr>
          <w:p w:rsidR="00632400" w:rsidRDefault="00632400">
            <w:pPr>
              <w:pStyle w:val="ConsPlusNormal"/>
              <w:jc w:val="center"/>
            </w:pPr>
            <w:r>
              <w:t>689,7</w:t>
            </w:r>
          </w:p>
        </w:tc>
        <w:tc>
          <w:tcPr>
            <w:tcW w:w="1701" w:type="dxa"/>
          </w:tcPr>
          <w:p w:rsidR="00632400" w:rsidRDefault="00632400">
            <w:pPr>
              <w:pStyle w:val="ConsPlusNormal"/>
              <w:jc w:val="center"/>
            </w:pPr>
            <w:r>
              <w:t>689,7</w:t>
            </w:r>
          </w:p>
        </w:tc>
        <w:tc>
          <w:tcPr>
            <w:tcW w:w="1701" w:type="dxa"/>
          </w:tcPr>
          <w:p w:rsidR="00632400" w:rsidRDefault="00632400">
            <w:pPr>
              <w:pStyle w:val="ConsPlusNormal"/>
              <w:jc w:val="center"/>
            </w:pPr>
            <w:r>
              <w:t>689,7</w:t>
            </w:r>
          </w:p>
        </w:tc>
        <w:tc>
          <w:tcPr>
            <w:tcW w:w="1814" w:type="dxa"/>
          </w:tcPr>
          <w:p w:rsidR="00632400" w:rsidRDefault="00632400">
            <w:pPr>
              <w:pStyle w:val="ConsPlusNormal"/>
              <w:jc w:val="center"/>
            </w:pPr>
            <w:r>
              <w:t>689,7</w:t>
            </w:r>
          </w:p>
        </w:tc>
        <w:tc>
          <w:tcPr>
            <w:tcW w:w="1814" w:type="dxa"/>
          </w:tcPr>
          <w:p w:rsidR="00632400" w:rsidRDefault="00632400">
            <w:pPr>
              <w:pStyle w:val="ConsPlusNormal"/>
              <w:jc w:val="center"/>
            </w:pPr>
            <w:r>
              <w:t>689,7</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бюджеты муниципальных образований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иные источники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val="restart"/>
          </w:tcPr>
          <w:p w:rsidR="00632400" w:rsidRDefault="00632400">
            <w:pPr>
              <w:pStyle w:val="ConsPlusNormal"/>
              <w:jc w:val="center"/>
            </w:pPr>
            <w:r>
              <w:t>7.12.</w:t>
            </w:r>
          </w:p>
        </w:tc>
        <w:tc>
          <w:tcPr>
            <w:tcW w:w="1587" w:type="dxa"/>
            <w:vMerge w:val="restart"/>
          </w:tcPr>
          <w:p w:rsidR="00632400" w:rsidRDefault="00632400">
            <w:pPr>
              <w:pStyle w:val="ConsPlusNormal"/>
              <w:jc w:val="center"/>
            </w:pPr>
            <w:r>
              <w:t>Основное мероприятие 7.12.</w:t>
            </w:r>
          </w:p>
        </w:tc>
        <w:tc>
          <w:tcPr>
            <w:tcW w:w="1928" w:type="dxa"/>
            <w:vMerge w:val="restart"/>
          </w:tcPr>
          <w:p w:rsidR="00632400" w:rsidRDefault="00632400">
            <w:pPr>
              <w:pStyle w:val="ConsPlusNormal"/>
              <w:jc w:val="center"/>
            </w:pPr>
            <w:r>
              <w:t>Предоставление единовременной денежной выплаты членам семьи лица, удостоенного звания "Почетный гражданин Пензенской области" посмертно</w:t>
            </w:r>
          </w:p>
        </w:tc>
        <w:tc>
          <w:tcPr>
            <w:tcW w:w="1875" w:type="dxa"/>
          </w:tcPr>
          <w:p w:rsidR="00632400" w:rsidRDefault="00632400">
            <w:pPr>
              <w:pStyle w:val="ConsPlusNormal"/>
              <w:jc w:val="center"/>
            </w:pPr>
            <w:r>
              <w:t>Всего, в том числе:</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100,0</w:t>
            </w:r>
          </w:p>
        </w:tc>
        <w:tc>
          <w:tcPr>
            <w:tcW w:w="1757" w:type="dxa"/>
          </w:tcPr>
          <w:p w:rsidR="00632400" w:rsidRDefault="00632400">
            <w:pPr>
              <w:pStyle w:val="ConsPlusNormal"/>
              <w:jc w:val="center"/>
            </w:pPr>
            <w:r>
              <w:t>100,0</w:t>
            </w:r>
          </w:p>
        </w:tc>
        <w:tc>
          <w:tcPr>
            <w:tcW w:w="1814" w:type="dxa"/>
          </w:tcPr>
          <w:p w:rsidR="00632400" w:rsidRDefault="00632400">
            <w:pPr>
              <w:pStyle w:val="ConsPlusNormal"/>
              <w:jc w:val="center"/>
            </w:pPr>
            <w:r>
              <w:t>100,0</w:t>
            </w:r>
          </w:p>
        </w:tc>
        <w:tc>
          <w:tcPr>
            <w:tcW w:w="1701" w:type="dxa"/>
          </w:tcPr>
          <w:p w:rsidR="00632400" w:rsidRDefault="00632400">
            <w:pPr>
              <w:pStyle w:val="ConsPlusNormal"/>
              <w:jc w:val="center"/>
            </w:pPr>
            <w:r>
              <w:t>100,0</w:t>
            </w:r>
          </w:p>
        </w:tc>
        <w:tc>
          <w:tcPr>
            <w:tcW w:w="1701" w:type="dxa"/>
          </w:tcPr>
          <w:p w:rsidR="00632400" w:rsidRDefault="00632400">
            <w:pPr>
              <w:pStyle w:val="ConsPlusNormal"/>
              <w:jc w:val="center"/>
            </w:pPr>
            <w:r>
              <w:t>100,0</w:t>
            </w:r>
          </w:p>
        </w:tc>
        <w:tc>
          <w:tcPr>
            <w:tcW w:w="1814" w:type="dxa"/>
          </w:tcPr>
          <w:p w:rsidR="00632400" w:rsidRDefault="00632400">
            <w:pPr>
              <w:pStyle w:val="ConsPlusNormal"/>
              <w:jc w:val="center"/>
            </w:pPr>
            <w:r>
              <w:t>100,0</w:t>
            </w:r>
          </w:p>
        </w:tc>
        <w:tc>
          <w:tcPr>
            <w:tcW w:w="1814" w:type="dxa"/>
          </w:tcPr>
          <w:p w:rsidR="00632400" w:rsidRDefault="00632400">
            <w:pPr>
              <w:pStyle w:val="ConsPlusNormal"/>
              <w:jc w:val="center"/>
            </w:pPr>
            <w:r>
              <w:t>100,0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федеральный бюджет</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100,0</w:t>
            </w:r>
          </w:p>
        </w:tc>
        <w:tc>
          <w:tcPr>
            <w:tcW w:w="1757" w:type="dxa"/>
          </w:tcPr>
          <w:p w:rsidR="00632400" w:rsidRDefault="00632400">
            <w:pPr>
              <w:pStyle w:val="ConsPlusNormal"/>
              <w:jc w:val="center"/>
            </w:pPr>
            <w:r>
              <w:t>100,0</w:t>
            </w:r>
          </w:p>
        </w:tc>
        <w:tc>
          <w:tcPr>
            <w:tcW w:w="1814" w:type="dxa"/>
          </w:tcPr>
          <w:p w:rsidR="00632400" w:rsidRDefault="00632400">
            <w:pPr>
              <w:pStyle w:val="ConsPlusNormal"/>
              <w:jc w:val="center"/>
            </w:pPr>
            <w:r>
              <w:t>100,0</w:t>
            </w:r>
          </w:p>
        </w:tc>
        <w:tc>
          <w:tcPr>
            <w:tcW w:w="1701" w:type="dxa"/>
          </w:tcPr>
          <w:p w:rsidR="00632400" w:rsidRDefault="00632400">
            <w:pPr>
              <w:pStyle w:val="ConsPlusNormal"/>
              <w:jc w:val="center"/>
            </w:pPr>
            <w:r>
              <w:t>100,0</w:t>
            </w:r>
          </w:p>
        </w:tc>
        <w:tc>
          <w:tcPr>
            <w:tcW w:w="1701" w:type="dxa"/>
          </w:tcPr>
          <w:p w:rsidR="00632400" w:rsidRDefault="00632400">
            <w:pPr>
              <w:pStyle w:val="ConsPlusNormal"/>
              <w:jc w:val="center"/>
            </w:pPr>
            <w:r>
              <w:t>100,0</w:t>
            </w:r>
          </w:p>
        </w:tc>
        <w:tc>
          <w:tcPr>
            <w:tcW w:w="1814" w:type="dxa"/>
          </w:tcPr>
          <w:p w:rsidR="00632400" w:rsidRDefault="00632400">
            <w:pPr>
              <w:pStyle w:val="ConsPlusNormal"/>
              <w:jc w:val="center"/>
            </w:pPr>
            <w:r>
              <w:t>100,0</w:t>
            </w:r>
          </w:p>
        </w:tc>
        <w:tc>
          <w:tcPr>
            <w:tcW w:w="1814" w:type="dxa"/>
          </w:tcPr>
          <w:p w:rsidR="00632400" w:rsidRDefault="00632400">
            <w:pPr>
              <w:pStyle w:val="ConsPlusNormal"/>
              <w:jc w:val="center"/>
            </w:pPr>
            <w:r>
              <w:t>100,0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бюджеты муниципальных образований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иные источники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val="restart"/>
          </w:tcPr>
          <w:p w:rsidR="00632400" w:rsidRDefault="00632400">
            <w:pPr>
              <w:pStyle w:val="ConsPlusNormal"/>
              <w:jc w:val="center"/>
            </w:pPr>
            <w:r>
              <w:t>8.</w:t>
            </w:r>
          </w:p>
        </w:tc>
        <w:tc>
          <w:tcPr>
            <w:tcW w:w="1587" w:type="dxa"/>
            <w:vMerge w:val="restart"/>
          </w:tcPr>
          <w:p w:rsidR="00632400" w:rsidRDefault="00632400">
            <w:pPr>
              <w:pStyle w:val="ConsPlusNormal"/>
              <w:jc w:val="center"/>
            </w:pPr>
            <w:hyperlink w:anchor="P912">
              <w:r>
                <w:rPr>
                  <w:color w:val="0000FF"/>
                </w:rPr>
                <w:t>Подпрограмма 8</w:t>
              </w:r>
            </w:hyperlink>
          </w:p>
        </w:tc>
        <w:tc>
          <w:tcPr>
            <w:tcW w:w="1928" w:type="dxa"/>
            <w:vMerge w:val="restart"/>
          </w:tcPr>
          <w:p w:rsidR="00632400" w:rsidRDefault="00632400">
            <w:pPr>
              <w:pStyle w:val="ConsPlusNormal"/>
              <w:jc w:val="center"/>
            </w:pPr>
            <w:r>
              <w:t>Формирование системы комплексной реабилитации и абилитации инвалидов, в том числе детей - инвалидов</w:t>
            </w:r>
          </w:p>
        </w:tc>
        <w:tc>
          <w:tcPr>
            <w:tcW w:w="1875" w:type="dxa"/>
          </w:tcPr>
          <w:p w:rsidR="00632400" w:rsidRDefault="00632400">
            <w:pPr>
              <w:pStyle w:val="ConsPlusNormal"/>
              <w:jc w:val="center"/>
            </w:pPr>
            <w:r>
              <w:t>Всего, в том числе:</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27 724,9</w:t>
            </w:r>
          </w:p>
        </w:tc>
        <w:tc>
          <w:tcPr>
            <w:tcW w:w="1701" w:type="dxa"/>
          </w:tcPr>
          <w:p w:rsidR="00632400" w:rsidRDefault="00632400">
            <w:pPr>
              <w:pStyle w:val="ConsPlusNormal"/>
              <w:jc w:val="center"/>
            </w:pPr>
            <w:r>
              <w:t>19 568,6</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федеральный бюджет</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25 046,9</w:t>
            </w:r>
          </w:p>
        </w:tc>
        <w:tc>
          <w:tcPr>
            <w:tcW w:w="1701" w:type="dxa"/>
          </w:tcPr>
          <w:p w:rsidR="00632400" w:rsidRDefault="00632400">
            <w:pPr>
              <w:pStyle w:val="ConsPlusNormal"/>
              <w:jc w:val="center"/>
            </w:pPr>
            <w:r>
              <w:t>18 003,1</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2 178,0</w:t>
            </w:r>
          </w:p>
        </w:tc>
        <w:tc>
          <w:tcPr>
            <w:tcW w:w="1701" w:type="dxa"/>
          </w:tcPr>
          <w:p w:rsidR="00632400" w:rsidRDefault="00632400">
            <w:pPr>
              <w:pStyle w:val="ConsPlusNormal"/>
              <w:jc w:val="center"/>
            </w:pPr>
            <w:r>
              <w:t>1 565,5</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бюджеты муниципальных образований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иные источники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500,0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val="restart"/>
          </w:tcPr>
          <w:p w:rsidR="00632400" w:rsidRDefault="00632400">
            <w:pPr>
              <w:pStyle w:val="ConsPlusNormal"/>
              <w:jc w:val="center"/>
            </w:pPr>
            <w:r>
              <w:t>8.4.</w:t>
            </w:r>
          </w:p>
        </w:tc>
        <w:tc>
          <w:tcPr>
            <w:tcW w:w="1587" w:type="dxa"/>
            <w:vMerge w:val="restart"/>
          </w:tcPr>
          <w:p w:rsidR="00632400" w:rsidRDefault="00632400">
            <w:pPr>
              <w:pStyle w:val="ConsPlusNormal"/>
              <w:jc w:val="center"/>
            </w:pPr>
            <w:r>
              <w:t>Основное мероприятие 8.4.</w:t>
            </w:r>
          </w:p>
        </w:tc>
        <w:tc>
          <w:tcPr>
            <w:tcW w:w="1928" w:type="dxa"/>
            <w:vMerge w:val="restart"/>
          </w:tcPr>
          <w:p w:rsidR="00632400" w:rsidRDefault="00632400">
            <w:pPr>
              <w:pStyle w:val="ConsPlusNormal"/>
              <w:jc w:val="center"/>
            </w:pPr>
            <w:r>
              <w:t>Мероприятия по формированию условий для развития системы комплексной реабилитации и абилитации инвалидов, в том числе детей-инвалидов, в Пензенской области</w:t>
            </w:r>
          </w:p>
        </w:tc>
        <w:tc>
          <w:tcPr>
            <w:tcW w:w="1875" w:type="dxa"/>
          </w:tcPr>
          <w:p w:rsidR="00632400" w:rsidRDefault="00632400">
            <w:pPr>
              <w:pStyle w:val="ConsPlusNormal"/>
              <w:jc w:val="center"/>
            </w:pPr>
            <w:r>
              <w:t>Всего, в том числе:</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14 023,8</w:t>
            </w:r>
          </w:p>
        </w:tc>
        <w:tc>
          <w:tcPr>
            <w:tcW w:w="1701" w:type="dxa"/>
          </w:tcPr>
          <w:p w:rsidR="00632400" w:rsidRDefault="00632400">
            <w:pPr>
              <w:pStyle w:val="ConsPlusNormal"/>
              <w:jc w:val="center"/>
            </w:pPr>
            <w:r>
              <w:t>16 074,0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федеральный бюджет</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12 441,9</w:t>
            </w:r>
          </w:p>
        </w:tc>
        <w:tc>
          <w:tcPr>
            <w:tcW w:w="1701" w:type="dxa"/>
          </w:tcPr>
          <w:p w:rsidR="00632400" w:rsidRDefault="00632400">
            <w:pPr>
              <w:pStyle w:val="ConsPlusNormal"/>
              <w:jc w:val="center"/>
            </w:pPr>
            <w:r>
              <w:t>14 788,1</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1 081,9</w:t>
            </w:r>
          </w:p>
        </w:tc>
        <w:tc>
          <w:tcPr>
            <w:tcW w:w="1701" w:type="dxa"/>
          </w:tcPr>
          <w:p w:rsidR="00632400" w:rsidRDefault="00632400">
            <w:pPr>
              <w:pStyle w:val="ConsPlusNormal"/>
              <w:jc w:val="center"/>
            </w:pPr>
            <w:r>
              <w:t>1 285,9</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бюджеты муниципальных образований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иные источники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500,0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val="restart"/>
          </w:tcPr>
          <w:p w:rsidR="00632400" w:rsidRDefault="00632400">
            <w:pPr>
              <w:pStyle w:val="ConsPlusNormal"/>
              <w:jc w:val="center"/>
            </w:pPr>
            <w:r>
              <w:t>8.5.</w:t>
            </w:r>
          </w:p>
        </w:tc>
        <w:tc>
          <w:tcPr>
            <w:tcW w:w="1587" w:type="dxa"/>
            <w:vMerge w:val="restart"/>
          </w:tcPr>
          <w:p w:rsidR="00632400" w:rsidRDefault="00632400">
            <w:pPr>
              <w:pStyle w:val="ConsPlusNormal"/>
              <w:jc w:val="center"/>
            </w:pPr>
            <w:r>
              <w:t>Основное мероприятие 8.5.</w:t>
            </w:r>
          </w:p>
        </w:tc>
        <w:tc>
          <w:tcPr>
            <w:tcW w:w="1928" w:type="dxa"/>
            <w:vMerge w:val="restart"/>
          </w:tcPr>
          <w:p w:rsidR="00632400" w:rsidRDefault="00632400">
            <w:pPr>
              <w:pStyle w:val="ConsPlusNormal"/>
              <w:jc w:val="center"/>
            </w:pPr>
            <w:r>
              <w:t>Мероприятия по формированию условий для развития ранней помощи</w:t>
            </w:r>
          </w:p>
        </w:tc>
        <w:tc>
          <w:tcPr>
            <w:tcW w:w="1875" w:type="dxa"/>
          </w:tcPr>
          <w:p w:rsidR="00632400" w:rsidRDefault="00632400">
            <w:pPr>
              <w:pStyle w:val="ConsPlusNormal"/>
              <w:jc w:val="center"/>
            </w:pPr>
            <w:r>
              <w:t>Всего, в том числе:</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1 850,0</w:t>
            </w:r>
          </w:p>
        </w:tc>
        <w:tc>
          <w:tcPr>
            <w:tcW w:w="1701" w:type="dxa"/>
          </w:tcPr>
          <w:p w:rsidR="00632400" w:rsidRDefault="00632400">
            <w:pPr>
              <w:pStyle w:val="ConsPlusNormal"/>
              <w:jc w:val="center"/>
            </w:pPr>
            <w:r>
              <w:t>1 800,0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федеральный бюджет</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1 702,0</w:t>
            </w:r>
          </w:p>
        </w:tc>
        <w:tc>
          <w:tcPr>
            <w:tcW w:w="1701" w:type="dxa"/>
          </w:tcPr>
          <w:p w:rsidR="00632400" w:rsidRDefault="00632400">
            <w:pPr>
              <w:pStyle w:val="ConsPlusNormal"/>
              <w:jc w:val="center"/>
            </w:pPr>
            <w:r>
              <w:t>1 656,0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148,0</w:t>
            </w:r>
          </w:p>
        </w:tc>
        <w:tc>
          <w:tcPr>
            <w:tcW w:w="1701" w:type="dxa"/>
          </w:tcPr>
          <w:p w:rsidR="00632400" w:rsidRDefault="00632400">
            <w:pPr>
              <w:pStyle w:val="ConsPlusNormal"/>
              <w:jc w:val="center"/>
            </w:pPr>
            <w:r>
              <w:t>144,0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бюджеты муниципальных образований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иные источники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val="restart"/>
          </w:tcPr>
          <w:p w:rsidR="00632400" w:rsidRDefault="00632400">
            <w:pPr>
              <w:pStyle w:val="ConsPlusNormal"/>
              <w:jc w:val="center"/>
            </w:pPr>
            <w:r>
              <w:t>8.6.</w:t>
            </w:r>
          </w:p>
        </w:tc>
        <w:tc>
          <w:tcPr>
            <w:tcW w:w="1587" w:type="dxa"/>
            <w:vMerge w:val="restart"/>
          </w:tcPr>
          <w:p w:rsidR="00632400" w:rsidRDefault="00632400">
            <w:pPr>
              <w:pStyle w:val="ConsPlusNormal"/>
              <w:jc w:val="center"/>
            </w:pPr>
            <w:r>
              <w:t>Основное мероприятие 8.6.</w:t>
            </w:r>
          </w:p>
        </w:tc>
        <w:tc>
          <w:tcPr>
            <w:tcW w:w="1928" w:type="dxa"/>
            <w:vMerge w:val="restart"/>
          </w:tcPr>
          <w:p w:rsidR="00632400" w:rsidRDefault="00632400">
            <w:pPr>
              <w:pStyle w:val="ConsPlusNormal"/>
              <w:jc w:val="center"/>
            </w:pPr>
            <w:r>
              <w:t>Мероприятия по подготовке кадров системы комплексной реабилитации и абилитации инвалидов, в том числе детей-инвалидов, ранней помощи, а также сопровождаемого проживания инвалидов</w:t>
            </w:r>
          </w:p>
        </w:tc>
        <w:tc>
          <w:tcPr>
            <w:tcW w:w="1875" w:type="dxa"/>
          </w:tcPr>
          <w:p w:rsidR="00632400" w:rsidRDefault="00632400">
            <w:pPr>
              <w:pStyle w:val="ConsPlusNormal"/>
              <w:jc w:val="center"/>
            </w:pPr>
            <w:r>
              <w:t>Всего, в том числе:</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700,0</w:t>
            </w:r>
          </w:p>
        </w:tc>
        <w:tc>
          <w:tcPr>
            <w:tcW w:w="1701" w:type="dxa"/>
          </w:tcPr>
          <w:p w:rsidR="00632400" w:rsidRDefault="00632400">
            <w:pPr>
              <w:pStyle w:val="ConsPlusNormal"/>
              <w:jc w:val="center"/>
            </w:pPr>
            <w:r>
              <w:t>809,6</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федеральный бюджет</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644,0</w:t>
            </w:r>
          </w:p>
        </w:tc>
        <w:tc>
          <w:tcPr>
            <w:tcW w:w="1701" w:type="dxa"/>
          </w:tcPr>
          <w:p w:rsidR="00632400" w:rsidRDefault="00632400">
            <w:pPr>
              <w:pStyle w:val="ConsPlusNormal"/>
              <w:jc w:val="center"/>
            </w:pPr>
            <w:r>
              <w:t>744,8</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56,0</w:t>
            </w:r>
          </w:p>
        </w:tc>
        <w:tc>
          <w:tcPr>
            <w:tcW w:w="1701" w:type="dxa"/>
          </w:tcPr>
          <w:p w:rsidR="00632400" w:rsidRDefault="00632400">
            <w:pPr>
              <w:pStyle w:val="ConsPlusNormal"/>
              <w:jc w:val="center"/>
            </w:pPr>
            <w:r>
              <w:t>64,8</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бюджеты муниципальных образований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иные источники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val="restart"/>
          </w:tcPr>
          <w:p w:rsidR="00632400" w:rsidRDefault="00632400">
            <w:pPr>
              <w:pStyle w:val="ConsPlusNormal"/>
              <w:jc w:val="center"/>
            </w:pPr>
            <w:r>
              <w:t>8.7.</w:t>
            </w:r>
          </w:p>
        </w:tc>
        <w:tc>
          <w:tcPr>
            <w:tcW w:w="1587" w:type="dxa"/>
            <w:vMerge w:val="restart"/>
          </w:tcPr>
          <w:p w:rsidR="00632400" w:rsidRDefault="00632400">
            <w:pPr>
              <w:pStyle w:val="ConsPlusNormal"/>
              <w:jc w:val="center"/>
            </w:pPr>
            <w:r>
              <w:t>Основное мероприятие 8.7.</w:t>
            </w:r>
          </w:p>
        </w:tc>
        <w:tc>
          <w:tcPr>
            <w:tcW w:w="1928" w:type="dxa"/>
            <w:vMerge w:val="restart"/>
          </w:tcPr>
          <w:p w:rsidR="00632400" w:rsidRDefault="00632400">
            <w:pPr>
              <w:pStyle w:val="ConsPlusNormal"/>
              <w:jc w:val="center"/>
            </w:pPr>
            <w:r>
              <w:t>Мероприятия по формированию условий для развития сопровождаемого проживания инвалидов</w:t>
            </w:r>
          </w:p>
        </w:tc>
        <w:tc>
          <w:tcPr>
            <w:tcW w:w="1875" w:type="dxa"/>
          </w:tcPr>
          <w:p w:rsidR="00632400" w:rsidRDefault="00632400">
            <w:pPr>
              <w:pStyle w:val="ConsPlusNormal"/>
              <w:jc w:val="center"/>
            </w:pPr>
            <w:r>
              <w:t>Всего, в том числе:</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11 151,1</w:t>
            </w:r>
          </w:p>
        </w:tc>
        <w:tc>
          <w:tcPr>
            <w:tcW w:w="1701" w:type="dxa"/>
          </w:tcPr>
          <w:p w:rsidR="00632400" w:rsidRDefault="00632400">
            <w:pPr>
              <w:pStyle w:val="ConsPlusNormal"/>
              <w:jc w:val="center"/>
            </w:pPr>
            <w:r>
              <w:t>885,0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федеральный бюджет</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10 259,0</w:t>
            </w:r>
          </w:p>
        </w:tc>
        <w:tc>
          <w:tcPr>
            <w:tcW w:w="1701" w:type="dxa"/>
          </w:tcPr>
          <w:p w:rsidR="00632400" w:rsidRDefault="00632400">
            <w:pPr>
              <w:pStyle w:val="ConsPlusNormal"/>
              <w:jc w:val="center"/>
            </w:pPr>
            <w:r>
              <w:t>814,2</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892,1</w:t>
            </w:r>
          </w:p>
        </w:tc>
        <w:tc>
          <w:tcPr>
            <w:tcW w:w="1701" w:type="dxa"/>
          </w:tcPr>
          <w:p w:rsidR="00632400" w:rsidRDefault="00632400">
            <w:pPr>
              <w:pStyle w:val="ConsPlusNormal"/>
              <w:jc w:val="center"/>
            </w:pPr>
            <w:r>
              <w:t>70,8</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Территориальный фонд обязательного медицинского страхования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бюджеты муниципальных образований Пензенской области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r w:rsidR="00632400">
        <w:tc>
          <w:tcPr>
            <w:tcW w:w="616" w:type="dxa"/>
            <w:vMerge/>
          </w:tcPr>
          <w:p w:rsidR="00632400" w:rsidRDefault="00632400">
            <w:pPr>
              <w:pStyle w:val="ConsPlusNormal"/>
            </w:pPr>
          </w:p>
        </w:tc>
        <w:tc>
          <w:tcPr>
            <w:tcW w:w="1587" w:type="dxa"/>
            <w:vMerge/>
          </w:tcPr>
          <w:p w:rsidR="00632400" w:rsidRDefault="00632400">
            <w:pPr>
              <w:pStyle w:val="ConsPlusNormal"/>
            </w:pPr>
          </w:p>
        </w:tc>
        <w:tc>
          <w:tcPr>
            <w:tcW w:w="1928" w:type="dxa"/>
            <w:vMerge/>
          </w:tcPr>
          <w:p w:rsidR="00632400" w:rsidRDefault="00632400">
            <w:pPr>
              <w:pStyle w:val="ConsPlusNormal"/>
            </w:pPr>
          </w:p>
        </w:tc>
        <w:tc>
          <w:tcPr>
            <w:tcW w:w="1875" w:type="dxa"/>
          </w:tcPr>
          <w:p w:rsidR="00632400" w:rsidRDefault="00632400">
            <w:pPr>
              <w:pStyle w:val="ConsPlusNormal"/>
              <w:jc w:val="center"/>
            </w:pPr>
            <w:r>
              <w:t>иные источники</w:t>
            </w:r>
          </w:p>
        </w:tc>
        <w:tc>
          <w:tcPr>
            <w:tcW w:w="1644" w:type="dxa"/>
          </w:tcPr>
          <w:p w:rsidR="00632400" w:rsidRDefault="00632400">
            <w:pPr>
              <w:pStyle w:val="ConsPlusNormal"/>
              <w:jc w:val="center"/>
            </w:pPr>
            <w:r>
              <w:t>0,0</w:t>
            </w:r>
          </w:p>
        </w:tc>
        <w:tc>
          <w:tcPr>
            <w:tcW w:w="164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701" w:type="dxa"/>
          </w:tcPr>
          <w:p w:rsidR="00632400" w:rsidRDefault="00632400">
            <w:pPr>
              <w:pStyle w:val="ConsPlusNormal"/>
              <w:jc w:val="center"/>
            </w:pPr>
            <w:r>
              <w:t>0,0</w:t>
            </w:r>
          </w:p>
        </w:tc>
        <w:tc>
          <w:tcPr>
            <w:tcW w:w="1814" w:type="dxa"/>
          </w:tcPr>
          <w:p w:rsidR="00632400" w:rsidRDefault="00632400">
            <w:pPr>
              <w:pStyle w:val="ConsPlusNormal"/>
              <w:jc w:val="center"/>
            </w:pPr>
            <w:r>
              <w:t>0,0</w:t>
            </w:r>
          </w:p>
        </w:tc>
        <w:tc>
          <w:tcPr>
            <w:tcW w:w="1814" w:type="dxa"/>
          </w:tcPr>
          <w:p w:rsidR="00632400" w:rsidRDefault="00632400">
            <w:pPr>
              <w:pStyle w:val="ConsPlusNormal"/>
              <w:jc w:val="center"/>
            </w:pPr>
            <w:r>
              <w:t>0,0</w:t>
            </w:r>
          </w:p>
        </w:tc>
      </w:tr>
    </w:tbl>
    <w:p w:rsidR="00632400" w:rsidRDefault="00632400">
      <w:pPr>
        <w:pStyle w:val="ConsPlusNormal"/>
        <w:sectPr w:rsidR="00632400">
          <w:pgSz w:w="16838" w:h="11905" w:orient="landscape"/>
          <w:pgMar w:top="1701" w:right="1134" w:bottom="850" w:left="1134" w:header="0" w:footer="0" w:gutter="0"/>
          <w:cols w:space="720"/>
          <w:titlePg/>
        </w:sectPr>
      </w:pP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right"/>
        <w:outlineLvl w:val="1"/>
      </w:pPr>
      <w:r>
        <w:t>Приложение N 5</w:t>
      </w:r>
    </w:p>
    <w:p w:rsidR="00632400" w:rsidRDefault="00632400">
      <w:pPr>
        <w:pStyle w:val="ConsPlusNormal"/>
        <w:jc w:val="right"/>
      </w:pPr>
      <w:r>
        <w:t>к государственной программе</w:t>
      </w:r>
    </w:p>
    <w:p w:rsidR="00632400" w:rsidRDefault="00632400">
      <w:pPr>
        <w:pStyle w:val="ConsPlusNormal"/>
        <w:jc w:val="right"/>
      </w:pPr>
      <w:r>
        <w:t>Пензенской области</w:t>
      </w:r>
    </w:p>
    <w:p w:rsidR="00632400" w:rsidRDefault="00632400">
      <w:pPr>
        <w:pStyle w:val="ConsPlusNormal"/>
        <w:jc w:val="right"/>
      </w:pPr>
      <w:r>
        <w:t>"Социальная поддержка граждан</w:t>
      </w:r>
    </w:p>
    <w:p w:rsidR="00632400" w:rsidRDefault="00632400">
      <w:pPr>
        <w:pStyle w:val="ConsPlusNormal"/>
        <w:jc w:val="right"/>
      </w:pPr>
      <w:r>
        <w:t>в Пензенской области"</w:t>
      </w:r>
    </w:p>
    <w:p w:rsidR="00632400" w:rsidRDefault="00632400">
      <w:pPr>
        <w:pStyle w:val="ConsPlusNormal"/>
        <w:jc w:val="both"/>
      </w:pPr>
    </w:p>
    <w:p w:rsidR="00632400" w:rsidRDefault="00632400">
      <w:pPr>
        <w:pStyle w:val="ConsPlusTitle"/>
        <w:jc w:val="center"/>
      </w:pPr>
      <w:r>
        <w:t>РЕСУРСНОЕ ОБЕСПЕЧЕНИЕ</w:t>
      </w:r>
    </w:p>
    <w:p w:rsidR="00632400" w:rsidRDefault="00632400">
      <w:pPr>
        <w:pStyle w:val="ConsPlusTitle"/>
        <w:jc w:val="center"/>
      </w:pPr>
      <w:r>
        <w:t>РЕАЛИЗАЦИИ ГОСУДАРСТВЕННОЙ ПРОГРАММЫ ПЕНЗЕНСКОЙ ОБЛАСТИ</w:t>
      </w:r>
    </w:p>
    <w:p w:rsidR="00632400" w:rsidRDefault="00632400">
      <w:pPr>
        <w:pStyle w:val="ConsPlusTitle"/>
        <w:jc w:val="center"/>
      </w:pPr>
      <w:r>
        <w:t>"СОЦИАЛЬНАЯ ПОДДЕРЖКА ГРАЖДАН В ПЕНЗЕНСКОЙ ОБЛАСТИ" ЗА СЧЕТ</w:t>
      </w:r>
    </w:p>
    <w:p w:rsidR="00632400" w:rsidRDefault="00632400">
      <w:pPr>
        <w:pStyle w:val="ConsPlusTitle"/>
        <w:jc w:val="center"/>
      </w:pPr>
      <w:r>
        <w:t>СРЕДСТВ БЮДЖЕТА ПЕНЗЕНСКОЙ ОБЛАСТИ НА 2014 И 2015 ГОДЫ</w:t>
      </w:r>
    </w:p>
    <w:p w:rsidR="00632400" w:rsidRDefault="0063240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324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400" w:rsidRDefault="006324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400" w:rsidRDefault="006324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400" w:rsidRDefault="00632400">
            <w:pPr>
              <w:pStyle w:val="ConsPlusNormal"/>
              <w:jc w:val="center"/>
            </w:pPr>
            <w:r>
              <w:rPr>
                <w:color w:val="392C69"/>
              </w:rPr>
              <w:t>Список изменяющих документов</w:t>
            </w:r>
          </w:p>
          <w:p w:rsidR="00632400" w:rsidRDefault="00632400">
            <w:pPr>
              <w:pStyle w:val="ConsPlusNormal"/>
              <w:jc w:val="center"/>
            </w:pPr>
            <w:r>
              <w:rPr>
                <w:color w:val="392C69"/>
              </w:rPr>
              <w:t xml:space="preserve">(в ред. Постановлений Правительства Пензенской обл. от 28.01.2016 </w:t>
            </w:r>
            <w:hyperlink r:id="rId303">
              <w:r>
                <w:rPr>
                  <w:color w:val="0000FF"/>
                </w:rPr>
                <w:t>N 44-пП</w:t>
              </w:r>
            </w:hyperlink>
            <w:r>
              <w:rPr>
                <w:color w:val="392C69"/>
              </w:rPr>
              <w:t>,</w:t>
            </w:r>
          </w:p>
          <w:p w:rsidR="00632400" w:rsidRDefault="00632400">
            <w:pPr>
              <w:pStyle w:val="ConsPlusNormal"/>
              <w:jc w:val="center"/>
            </w:pPr>
            <w:r>
              <w:rPr>
                <w:color w:val="392C69"/>
              </w:rPr>
              <w:t xml:space="preserve">от 14.09.2018 </w:t>
            </w:r>
            <w:hyperlink r:id="rId304">
              <w:r>
                <w:rPr>
                  <w:color w:val="0000FF"/>
                </w:rPr>
                <w:t>N 501-пП</w:t>
              </w:r>
            </w:hyperlink>
            <w:r>
              <w:rPr>
                <w:color w:val="392C69"/>
              </w:rPr>
              <w:t xml:space="preserve">, от 09.09.2020 </w:t>
            </w:r>
            <w:hyperlink r:id="rId305">
              <w:r>
                <w:rPr>
                  <w:color w:val="0000FF"/>
                </w:rPr>
                <w:t>N 617-пП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2400" w:rsidRDefault="00632400">
            <w:pPr>
              <w:pStyle w:val="ConsPlusNormal"/>
            </w:pPr>
          </w:p>
        </w:tc>
      </w:tr>
    </w:tbl>
    <w:p w:rsidR="00632400" w:rsidRDefault="006324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
        <w:gridCol w:w="1928"/>
        <w:gridCol w:w="2154"/>
        <w:gridCol w:w="2324"/>
        <w:gridCol w:w="976"/>
        <w:gridCol w:w="624"/>
        <w:gridCol w:w="680"/>
        <w:gridCol w:w="1247"/>
        <w:gridCol w:w="794"/>
        <w:gridCol w:w="1587"/>
        <w:gridCol w:w="1644"/>
      </w:tblGrid>
      <w:tr w:rsidR="00632400">
        <w:tc>
          <w:tcPr>
            <w:tcW w:w="7080" w:type="dxa"/>
            <w:gridSpan w:val="4"/>
          </w:tcPr>
          <w:p w:rsidR="00632400" w:rsidRDefault="00632400">
            <w:pPr>
              <w:pStyle w:val="ConsPlusNormal"/>
              <w:jc w:val="center"/>
            </w:pPr>
            <w:r>
              <w:t>Ответственный исполнитель государственной программы</w:t>
            </w:r>
          </w:p>
        </w:tc>
        <w:tc>
          <w:tcPr>
            <w:tcW w:w="7552" w:type="dxa"/>
            <w:gridSpan w:val="7"/>
          </w:tcPr>
          <w:p w:rsidR="00632400" w:rsidRDefault="00632400">
            <w:pPr>
              <w:pStyle w:val="ConsPlusNormal"/>
              <w:jc w:val="center"/>
            </w:pPr>
            <w:r>
              <w:t>Министерство труда, социальной защиты и демографии Пензенской области</w:t>
            </w:r>
          </w:p>
        </w:tc>
      </w:tr>
      <w:tr w:rsidR="00632400">
        <w:tc>
          <w:tcPr>
            <w:tcW w:w="674" w:type="dxa"/>
            <w:vMerge w:val="restart"/>
          </w:tcPr>
          <w:p w:rsidR="00632400" w:rsidRDefault="00632400">
            <w:pPr>
              <w:pStyle w:val="ConsPlusNormal"/>
              <w:jc w:val="center"/>
            </w:pPr>
            <w:r>
              <w:t>N п/п</w:t>
            </w:r>
          </w:p>
        </w:tc>
        <w:tc>
          <w:tcPr>
            <w:tcW w:w="1928" w:type="dxa"/>
            <w:vMerge w:val="restart"/>
          </w:tcPr>
          <w:p w:rsidR="00632400" w:rsidRDefault="00632400">
            <w:pPr>
              <w:pStyle w:val="ConsPlusNormal"/>
              <w:jc w:val="center"/>
            </w:pPr>
            <w:r>
              <w:t>Статус</w:t>
            </w:r>
          </w:p>
        </w:tc>
        <w:tc>
          <w:tcPr>
            <w:tcW w:w="2154" w:type="dxa"/>
            <w:vMerge w:val="restart"/>
          </w:tcPr>
          <w:p w:rsidR="00632400" w:rsidRDefault="00632400">
            <w:pPr>
              <w:pStyle w:val="ConsPlusNormal"/>
              <w:jc w:val="center"/>
            </w:pPr>
            <w:r>
              <w:t>Наименование государственной программы, подпрограммы</w:t>
            </w:r>
          </w:p>
        </w:tc>
        <w:tc>
          <w:tcPr>
            <w:tcW w:w="2324" w:type="dxa"/>
            <w:vMerge w:val="restart"/>
          </w:tcPr>
          <w:p w:rsidR="00632400" w:rsidRDefault="00632400">
            <w:pPr>
              <w:pStyle w:val="ConsPlusNormal"/>
              <w:jc w:val="center"/>
            </w:pPr>
            <w:r>
              <w:t>Ответственный исполнитель, соисполнитель</w:t>
            </w:r>
          </w:p>
        </w:tc>
        <w:tc>
          <w:tcPr>
            <w:tcW w:w="4321" w:type="dxa"/>
            <w:gridSpan w:val="5"/>
          </w:tcPr>
          <w:p w:rsidR="00632400" w:rsidRDefault="00632400">
            <w:pPr>
              <w:pStyle w:val="ConsPlusNormal"/>
              <w:jc w:val="center"/>
            </w:pPr>
            <w:r>
              <w:t>Код бюджетной классификации &lt;1&gt;</w:t>
            </w:r>
          </w:p>
        </w:tc>
        <w:tc>
          <w:tcPr>
            <w:tcW w:w="3231" w:type="dxa"/>
            <w:gridSpan w:val="2"/>
          </w:tcPr>
          <w:p w:rsidR="00632400" w:rsidRDefault="00632400">
            <w:pPr>
              <w:pStyle w:val="ConsPlusNormal"/>
              <w:jc w:val="center"/>
            </w:pPr>
            <w:r>
              <w:t>Расходы бюджета Пензенской области,</w:t>
            </w:r>
          </w:p>
          <w:p w:rsidR="00632400" w:rsidRDefault="00632400">
            <w:pPr>
              <w:pStyle w:val="ConsPlusNormal"/>
              <w:jc w:val="center"/>
            </w:pPr>
            <w:r>
              <w:t>тыс. рублей</w:t>
            </w:r>
          </w:p>
        </w:tc>
      </w:tr>
      <w:tr w:rsidR="00632400">
        <w:tc>
          <w:tcPr>
            <w:tcW w:w="674" w:type="dxa"/>
            <w:vMerge/>
          </w:tcPr>
          <w:p w:rsidR="00632400" w:rsidRDefault="00632400">
            <w:pPr>
              <w:pStyle w:val="ConsPlusNormal"/>
            </w:pPr>
          </w:p>
        </w:tc>
        <w:tc>
          <w:tcPr>
            <w:tcW w:w="1928" w:type="dxa"/>
            <w:vMerge/>
          </w:tcPr>
          <w:p w:rsidR="00632400" w:rsidRDefault="00632400">
            <w:pPr>
              <w:pStyle w:val="ConsPlusNormal"/>
            </w:pPr>
          </w:p>
        </w:tc>
        <w:tc>
          <w:tcPr>
            <w:tcW w:w="2154" w:type="dxa"/>
            <w:vMerge/>
          </w:tcPr>
          <w:p w:rsidR="00632400" w:rsidRDefault="00632400">
            <w:pPr>
              <w:pStyle w:val="ConsPlusNormal"/>
            </w:pPr>
          </w:p>
        </w:tc>
        <w:tc>
          <w:tcPr>
            <w:tcW w:w="2324" w:type="dxa"/>
            <w:vMerge/>
          </w:tcPr>
          <w:p w:rsidR="00632400" w:rsidRDefault="00632400">
            <w:pPr>
              <w:pStyle w:val="ConsPlusNormal"/>
            </w:pPr>
          </w:p>
        </w:tc>
        <w:tc>
          <w:tcPr>
            <w:tcW w:w="976" w:type="dxa"/>
          </w:tcPr>
          <w:p w:rsidR="00632400" w:rsidRDefault="00632400">
            <w:pPr>
              <w:pStyle w:val="ConsPlusNormal"/>
              <w:jc w:val="center"/>
            </w:pPr>
            <w:r>
              <w:t>ГРБС</w:t>
            </w:r>
          </w:p>
        </w:tc>
        <w:tc>
          <w:tcPr>
            <w:tcW w:w="624" w:type="dxa"/>
          </w:tcPr>
          <w:p w:rsidR="00632400" w:rsidRDefault="00632400">
            <w:pPr>
              <w:pStyle w:val="ConsPlusNormal"/>
              <w:jc w:val="center"/>
            </w:pPr>
            <w:r>
              <w:t>Рз</w:t>
            </w:r>
          </w:p>
        </w:tc>
        <w:tc>
          <w:tcPr>
            <w:tcW w:w="680" w:type="dxa"/>
          </w:tcPr>
          <w:p w:rsidR="00632400" w:rsidRDefault="00632400">
            <w:pPr>
              <w:pStyle w:val="ConsPlusNormal"/>
              <w:jc w:val="center"/>
            </w:pPr>
            <w:r>
              <w:t>Пр</w:t>
            </w:r>
          </w:p>
        </w:tc>
        <w:tc>
          <w:tcPr>
            <w:tcW w:w="1247" w:type="dxa"/>
          </w:tcPr>
          <w:p w:rsidR="00632400" w:rsidRDefault="00632400">
            <w:pPr>
              <w:pStyle w:val="ConsPlusNormal"/>
              <w:jc w:val="center"/>
            </w:pPr>
            <w:r>
              <w:t>ЦСР</w:t>
            </w:r>
          </w:p>
        </w:tc>
        <w:tc>
          <w:tcPr>
            <w:tcW w:w="794" w:type="dxa"/>
          </w:tcPr>
          <w:p w:rsidR="00632400" w:rsidRDefault="00632400">
            <w:pPr>
              <w:pStyle w:val="ConsPlusNormal"/>
              <w:jc w:val="center"/>
            </w:pPr>
            <w:r>
              <w:t>ВР</w:t>
            </w:r>
          </w:p>
        </w:tc>
        <w:tc>
          <w:tcPr>
            <w:tcW w:w="1587" w:type="dxa"/>
          </w:tcPr>
          <w:p w:rsidR="00632400" w:rsidRDefault="00632400">
            <w:pPr>
              <w:pStyle w:val="ConsPlusNormal"/>
              <w:jc w:val="center"/>
            </w:pPr>
            <w:r>
              <w:t>2014 г.</w:t>
            </w:r>
          </w:p>
        </w:tc>
        <w:tc>
          <w:tcPr>
            <w:tcW w:w="1644" w:type="dxa"/>
          </w:tcPr>
          <w:p w:rsidR="00632400" w:rsidRDefault="00632400">
            <w:pPr>
              <w:pStyle w:val="ConsPlusNormal"/>
              <w:jc w:val="center"/>
            </w:pPr>
            <w:r>
              <w:t>2015 г.</w:t>
            </w:r>
          </w:p>
        </w:tc>
      </w:tr>
      <w:tr w:rsidR="00632400">
        <w:tc>
          <w:tcPr>
            <w:tcW w:w="674" w:type="dxa"/>
          </w:tcPr>
          <w:p w:rsidR="00632400" w:rsidRDefault="00632400">
            <w:pPr>
              <w:pStyle w:val="ConsPlusNormal"/>
              <w:jc w:val="center"/>
            </w:pPr>
            <w:r>
              <w:t>1</w:t>
            </w:r>
          </w:p>
        </w:tc>
        <w:tc>
          <w:tcPr>
            <w:tcW w:w="1928" w:type="dxa"/>
          </w:tcPr>
          <w:p w:rsidR="00632400" w:rsidRDefault="00632400">
            <w:pPr>
              <w:pStyle w:val="ConsPlusNormal"/>
              <w:jc w:val="center"/>
            </w:pPr>
            <w:r>
              <w:t>2</w:t>
            </w:r>
          </w:p>
        </w:tc>
        <w:tc>
          <w:tcPr>
            <w:tcW w:w="2154" w:type="dxa"/>
          </w:tcPr>
          <w:p w:rsidR="00632400" w:rsidRDefault="00632400">
            <w:pPr>
              <w:pStyle w:val="ConsPlusNormal"/>
              <w:jc w:val="center"/>
            </w:pPr>
            <w:r>
              <w:t>3</w:t>
            </w:r>
          </w:p>
        </w:tc>
        <w:tc>
          <w:tcPr>
            <w:tcW w:w="2324" w:type="dxa"/>
          </w:tcPr>
          <w:p w:rsidR="00632400" w:rsidRDefault="00632400">
            <w:pPr>
              <w:pStyle w:val="ConsPlusNormal"/>
              <w:jc w:val="center"/>
            </w:pPr>
            <w:r>
              <w:t>4</w:t>
            </w:r>
          </w:p>
        </w:tc>
        <w:tc>
          <w:tcPr>
            <w:tcW w:w="976" w:type="dxa"/>
          </w:tcPr>
          <w:p w:rsidR="00632400" w:rsidRDefault="00632400">
            <w:pPr>
              <w:pStyle w:val="ConsPlusNormal"/>
              <w:jc w:val="center"/>
            </w:pPr>
            <w:r>
              <w:t>5</w:t>
            </w:r>
          </w:p>
        </w:tc>
        <w:tc>
          <w:tcPr>
            <w:tcW w:w="624" w:type="dxa"/>
          </w:tcPr>
          <w:p w:rsidR="00632400" w:rsidRDefault="00632400">
            <w:pPr>
              <w:pStyle w:val="ConsPlusNormal"/>
              <w:jc w:val="center"/>
            </w:pPr>
            <w:r>
              <w:t>6</w:t>
            </w:r>
          </w:p>
        </w:tc>
        <w:tc>
          <w:tcPr>
            <w:tcW w:w="680" w:type="dxa"/>
          </w:tcPr>
          <w:p w:rsidR="00632400" w:rsidRDefault="00632400">
            <w:pPr>
              <w:pStyle w:val="ConsPlusNormal"/>
              <w:jc w:val="center"/>
            </w:pPr>
            <w:r>
              <w:t>7</w:t>
            </w:r>
          </w:p>
        </w:tc>
        <w:tc>
          <w:tcPr>
            <w:tcW w:w="1247" w:type="dxa"/>
          </w:tcPr>
          <w:p w:rsidR="00632400" w:rsidRDefault="00632400">
            <w:pPr>
              <w:pStyle w:val="ConsPlusNormal"/>
              <w:jc w:val="center"/>
            </w:pPr>
            <w:r>
              <w:t>8</w:t>
            </w:r>
          </w:p>
        </w:tc>
        <w:tc>
          <w:tcPr>
            <w:tcW w:w="794" w:type="dxa"/>
          </w:tcPr>
          <w:p w:rsidR="00632400" w:rsidRDefault="00632400">
            <w:pPr>
              <w:pStyle w:val="ConsPlusNormal"/>
              <w:jc w:val="center"/>
            </w:pPr>
            <w:r>
              <w:t>9</w:t>
            </w:r>
          </w:p>
        </w:tc>
        <w:tc>
          <w:tcPr>
            <w:tcW w:w="1587" w:type="dxa"/>
          </w:tcPr>
          <w:p w:rsidR="00632400" w:rsidRDefault="00632400">
            <w:pPr>
              <w:pStyle w:val="ConsPlusNormal"/>
              <w:jc w:val="center"/>
            </w:pPr>
            <w:r>
              <w:t>10</w:t>
            </w:r>
          </w:p>
        </w:tc>
        <w:tc>
          <w:tcPr>
            <w:tcW w:w="1644" w:type="dxa"/>
          </w:tcPr>
          <w:p w:rsidR="00632400" w:rsidRDefault="00632400">
            <w:pPr>
              <w:pStyle w:val="ConsPlusNormal"/>
              <w:jc w:val="center"/>
            </w:pPr>
            <w:r>
              <w:t>11</w:t>
            </w:r>
          </w:p>
        </w:tc>
      </w:tr>
      <w:tr w:rsidR="00632400">
        <w:tc>
          <w:tcPr>
            <w:tcW w:w="674" w:type="dxa"/>
            <w:vMerge w:val="restart"/>
            <w:tcBorders>
              <w:bottom w:val="nil"/>
            </w:tcBorders>
          </w:tcPr>
          <w:p w:rsidR="00632400" w:rsidRDefault="00632400">
            <w:pPr>
              <w:pStyle w:val="ConsPlusNormal"/>
            </w:pPr>
          </w:p>
        </w:tc>
        <w:tc>
          <w:tcPr>
            <w:tcW w:w="1928" w:type="dxa"/>
            <w:vMerge w:val="restart"/>
            <w:tcBorders>
              <w:bottom w:val="nil"/>
            </w:tcBorders>
          </w:tcPr>
          <w:p w:rsidR="00632400" w:rsidRDefault="00632400">
            <w:pPr>
              <w:pStyle w:val="ConsPlusNormal"/>
              <w:jc w:val="center"/>
            </w:pPr>
            <w:r>
              <w:t>Государственная программа</w:t>
            </w:r>
          </w:p>
        </w:tc>
        <w:tc>
          <w:tcPr>
            <w:tcW w:w="2154" w:type="dxa"/>
            <w:vMerge w:val="restart"/>
            <w:tcBorders>
              <w:bottom w:val="nil"/>
            </w:tcBorders>
          </w:tcPr>
          <w:p w:rsidR="00632400" w:rsidRDefault="00632400">
            <w:pPr>
              <w:pStyle w:val="ConsPlusNormal"/>
              <w:jc w:val="center"/>
            </w:pPr>
            <w:r>
              <w:t>Социальная поддержка граждан в Пензенской области</w:t>
            </w:r>
          </w:p>
        </w:tc>
        <w:tc>
          <w:tcPr>
            <w:tcW w:w="2324" w:type="dxa"/>
          </w:tcPr>
          <w:p w:rsidR="00632400" w:rsidRDefault="00632400">
            <w:pPr>
              <w:pStyle w:val="ConsPlusNormal"/>
              <w:jc w:val="center"/>
            </w:pPr>
            <w:r>
              <w:t>всего</w:t>
            </w:r>
          </w:p>
        </w:tc>
        <w:tc>
          <w:tcPr>
            <w:tcW w:w="976" w:type="dxa"/>
          </w:tcPr>
          <w:p w:rsidR="00632400" w:rsidRDefault="00632400">
            <w:pPr>
              <w:pStyle w:val="ConsPlusNormal"/>
            </w:pPr>
          </w:p>
        </w:tc>
        <w:tc>
          <w:tcPr>
            <w:tcW w:w="624" w:type="dxa"/>
          </w:tcPr>
          <w:p w:rsidR="00632400" w:rsidRDefault="00632400">
            <w:pPr>
              <w:pStyle w:val="ConsPlusNormal"/>
              <w:jc w:val="center"/>
            </w:pPr>
            <w:r>
              <w:t>X</w:t>
            </w:r>
          </w:p>
        </w:tc>
        <w:tc>
          <w:tcPr>
            <w:tcW w:w="680" w:type="dxa"/>
          </w:tcPr>
          <w:p w:rsidR="00632400" w:rsidRDefault="00632400">
            <w:pPr>
              <w:pStyle w:val="ConsPlusNormal"/>
              <w:jc w:val="center"/>
            </w:pPr>
            <w:r>
              <w:t>X</w:t>
            </w:r>
          </w:p>
        </w:tc>
        <w:tc>
          <w:tcPr>
            <w:tcW w:w="1247" w:type="dxa"/>
          </w:tcPr>
          <w:p w:rsidR="00632400" w:rsidRDefault="00632400">
            <w:pPr>
              <w:pStyle w:val="ConsPlusNormal"/>
              <w:jc w:val="center"/>
            </w:pPr>
            <w:r>
              <w:t>X</w:t>
            </w:r>
          </w:p>
        </w:tc>
        <w:tc>
          <w:tcPr>
            <w:tcW w:w="794" w:type="dxa"/>
          </w:tcPr>
          <w:p w:rsidR="00632400" w:rsidRDefault="00632400">
            <w:pPr>
              <w:pStyle w:val="ConsPlusNormal"/>
              <w:jc w:val="center"/>
            </w:pPr>
            <w:r>
              <w:t>X</w:t>
            </w:r>
          </w:p>
        </w:tc>
        <w:tc>
          <w:tcPr>
            <w:tcW w:w="1587" w:type="dxa"/>
          </w:tcPr>
          <w:p w:rsidR="00632400" w:rsidRDefault="00632400">
            <w:pPr>
              <w:pStyle w:val="ConsPlusNormal"/>
              <w:jc w:val="center"/>
            </w:pPr>
            <w:r>
              <w:t>4584973,7</w:t>
            </w:r>
          </w:p>
        </w:tc>
        <w:tc>
          <w:tcPr>
            <w:tcW w:w="1644" w:type="dxa"/>
          </w:tcPr>
          <w:p w:rsidR="00632400" w:rsidRDefault="00632400">
            <w:pPr>
              <w:pStyle w:val="ConsPlusNormal"/>
              <w:jc w:val="center"/>
            </w:pPr>
            <w:r>
              <w:t>4 615 603,2</w:t>
            </w:r>
          </w:p>
        </w:tc>
      </w:tr>
      <w:tr w:rsidR="00632400">
        <w:tc>
          <w:tcPr>
            <w:tcW w:w="674" w:type="dxa"/>
            <w:vMerge/>
            <w:tcBorders>
              <w:bottom w:val="nil"/>
            </w:tcBorders>
          </w:tcPr>
          <w:p w:rsidR="00632400" w:rsidRDefault="00632400">
            <w:pPr>
              <w:pStyle w:val="ConsPlusNormal"/>
            </w:pPr>
          </w:p>
        </w:tc>
        <w:tc>
          <w:tcPr>
            <w:tcW w:w="1928"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2324" w:type="dxa"/>
          </w:tcPr>
          <w:p w:rsidR="00632400" w:rsidRDefault="00632400">
            <w:pPr>
              <w:pStyle w:val="ConsPlusNormal"/>
              <w:jc w:val="center"/>
            </w:pPr>
            <w:r>
              <w:t>Министерство труда, социальной защиты и демографии Пензенской области - ответственный исполнитель</w:t>
            </w:r>
          </w:p>
        </w:tc>
        <w:tc>
          <w:tcPr>
            <w:tcW w:w="976" w:type="dxa"/>
          </w:tcPr>
          <w:p w:rsidR="00632400" w:rsidRDefault="00632400">
            <w:pPr>
              <w:pStyle w:val="ConsPlusNormal"/>
              <w:jc w:val="center"/>
            </w:pPr>
            <w:r>
              <w:t>850</w:t>
            </w:r>
          </w:p>
        </w:tc>
        <w:tc>
          <w:tcPr>
            <w:tcW w:w="624" w:type="dxa"/>
          </w:tcPr>
          <w:p w:rsidR="00632400" w:rsidRDefault="00632400">
            <w:pPr>
              <w:pStyle w:val="ConsPlusNormal"/>
              <w:jc w:val="center"/>
            </w:pPr>
            <w:r>
              <w:t>X</w:t>
            </w:r>
          </w:p>
        </w:tc>
        <w:tc>
          <w:tcPr>
            <w:tcW w:w="680" w:type="dxa"/>
          </w:tcPr>
          <w:p w:rsidR="00632400" w:rsidRDefault="00632400">
            <w:pPr>
              <w:pStyle w:val="ConsPlusNormal"/>
              <w:jc w:val="center"/>
            </w:pPr>
            <w:r>
              <w:t>X</w:t>
            </w:r>
          </w:p>
        </w:tc>
        <w:tc>
          <w:tcPr>
            <w:tcW w:w="1247" w:type="dxa"/>
          </w:tcPr>
          <w:p w:rsidR="00632400" w:rsidRDefault="00632400">
            <w:pPr>
              <w:pStyle w:val="ConsPlusNormal"/>
              <w:jc w:val="center"/>
            </w:pPr>
            <w:r>
              <w:t>X</w:t>
            </w:r>
          </w:p>
        </w:tc>
        <w:tc>
          <w:tcPr>
            <w:tcW w:w="794" w:type="dxa"/>
          </w:tcPr>
          <w:p w:rsidR="00632400" w:rsidRDefault="00632400">
            <w:pPr>
              <w:pStyle w:val="ConsPlusNormal"/>
              <w:jc w:val="center"/>
            </w:pPr>
            <w:r>
              <w:t>X</w:t>
            </w:r>
          </w:p>
        </w:tc>
        <w:tc>
          <w:tcPr>
            <w:tcW w:w="1587" w:type="dxa"/>
          </w:tcPr>
          <w:p w:rsidR="00632400" w:rsidRDefault="00632400">
            <w:pPr>
              <w:pStyle w:val="ConsPlusNormal"/>
              <w:jc w:val="center"/>
            </w:pPr>
            <w:r>
              <w:t>4566074,9</w:t>
            </w:r>
          </w:p>
        </w:tc>
        <w:tc>
          <w:tcPr>
            <w:tcW w:w="1644" w:type="dxa"/>
          </w:tcPr>
          <w:p w:rsidR="00632400" w:rsidRDefault="00632400">
            <w:pPr>
              <w:pStyle w:val="ConsPlusNormal"/>
              <w:jc w:val="center"/>
            </w:pPr>
            <w:r>
              <w:t>4 612 997,1</w:t>
            </w:r>
          </w:p>
        </w:tc>
      </w:tr>
      <w:tr w:rsidR="00632400">
        <w:tc>
          <w:tcPr>
            <w:tcW w:w="674" w:type="dxa"/>
            <w:vMerge/>
            <w:tcBorders>
              <w:bottom w:val="nil"/>
            </w:tcBorders>
          </w:tcPr>
          <w:p w:rsidR="00632400" w:rsidRDefault="00632400">
            <w:pPr>
              <w:pStyle w:val="ConsPlusNormal"/>
            </w:pPr>
          </w:p>
        </w:tc>
        <w:tc>
          <w:tcPr>
            <w:tcW w:w="1928"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2324" w:type="dxa"/>
          </w:tcPr>
          <w:p w:rsidR="00632400" w:rsidRDefault="00632400">
            <w:pPr>
              <w:pStyle w:val="ConsPlusNormal"/>
              <w:jc w:val="center"/>
            </w:pPr>
            <w:r>
              <w:t>Соисполнители:</w:t>
            </w:r>
          </w:p>
        </w:tc>
        <w:tc>
          <w:tcPr>
            <w:tcW w:w="976" w:type="dxa"/>
          </w:tcPr>
          <w:p w:rsidR="00632400" w:rsidRDefault="00632400">
            <w:pPr>
              <w:pStyle w:val="ConsPlusNormal"/>
            </w:pPr>
          </w:p>
        </w:tc>
        <w:tc>
          <w:tcPr>
            <w:tcW w:w="624" w:type="dxa"/>
          </w:tcPr>
          <w:p w:rsidR="00632400" w:rsidRDefault="00632400">
            <w:pPr>
              <w:pStyle w:val="ConsPlusNormal"/>
            </w:pPr>
          </w:p>
        </w:tc>
        <w:tc>
          <w:tcPr>
            <w:tcW w:w="680" w:type="dxa"/>
          </w:tcPr>
          <w:p w:rsidR="00632400" w:rsidRDefault="00632400">
            <w:pPr>
              <w:pStyle w:val="ConsPlusNormal"/>
            </w:pPr>
          </w:p>
        </w:tc>
        <w:tc>
          <w:tcPr>
            <w:tcW w:w="1247" w:type="dxa"/>
          </w:tcPr>
          <w:p w:rsidR="00632400" w:rsidRDefault="00632400">
            <w:pPr>
              <w:pStyle w:val="ConsPlusNormal"/>
            </w:pPr>
          </w:p>
        </w:tc>
        <w:tc>
          <w:tcPr>
            <w:tcW w:w="794" w:type="dxa"/>
          </w:tcPr>
          <w:p w:rsidR="00632400" w:rsidRDefault="00632400">
            <w:pPr>
              <w:pStyle w:val="ConsPlusNormal"/>
            </w:pPr>
          </w:p>
        </w:tc>
        <w:tc>
          <w:tcPr>
            <w:tcW w:w="1587" w:type="dxa"/>
          </w:tcPr>
          <w:p w:rsidR="00632400" w:rsidRDefault="00632400">
            <w:pPr>
              <w:pStyle w:val="ConsPlusNormal"/>
              <w:jc w:val="center"/>
            </w:pPr>
            <w:r>
              <w:t>4500,0</w:t>
            </w:r>
          </w:p>
        </w:tc>
        <w:tc>
          <w:tcPr>
            <w:tcW w:w="1644" w:type="dxa"/>
          </w:tcPr>
          <w:p w:rsidR="00632400" w:rsidRDefault="00632400">
            <w:pPr>
              <w:pStyle w:val="ConsPlusNormal"/>
              <w:jc w:val="center"/>
            </w:pPr>
            <w:r>
              <w:t>0,0</w:t>
            </w:r>
          </w:p>
        </w:tc>
      </w:tr>
      <w:tr w:rsidR="00632400">
        <w:tc>
          <w:tcPr>
            <w:tcW w:w="674" w:type="dxa"/>
            <w:vMerge/>
            <w:tcBorders>
              <w:bottom w:val="nil"/>
            </w:tcBorders>
          </w:tcPr>
          <w:p w:rsidR="00632400" w:rsidRDefault="00632400">
            <w:pPr>
              <w:pStyle w:val="ConsPlusNormal"/>
            </w:pPr>
          </w:p>
        </w:tc>
        <w:tc>
          <w:tcPr>
            <w:tcW w:w="1928"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2324" w:type="dxa"/>
          </w:tcPr>
          <w:p w:rsidR="00632400" w:rsidRDefault="00632400">
            <w:pPr>
              <w:pStyle w:val="ConsPlusNormal"/>
              <w:jc w:val="center"/>
            </w:pPr>
            <w:r>
              <w:t>Министерство здравоохранения Пензенской области</w:t>
            </w:r>
          </w:p>
        </w:tc>
        <w:tc>
          <w:tcPr>
            <w:tcW w:w="976" w:type="dxa"/>
          </w:tcPr>
          <w:p w:rsidR="00632400" w:rsidRDefault="00632400">
            <w:pPr>
              <w:pStyle w:val="ConsPlusNormal"/>
              <w:jc w:val="center"/>
            </w:pPr>
            <w:r>
              <w:t>855</w:t>
            </w:r>
          </w:p>
        </w:tc>
        <w:tc>
          <w:tcPr>
            <w:tcW w:w="624" w:type="dxa"/>
          </w:tcPr>
          <w:p w:rsidR="00632400" w:rsidRDefault="00632400">
            <w:pPr>
              <w:pStyle w:val="ConsPlusNormal"/>
              <w:jc w:val="center"/>
            </w:pPr>
            <w:r>
              <w:t>09</w:t>
            </w:r>
          </w:p>
        </w:tc>
        <w:tc>
          <w:tcPr>
            <w:tcW w:w="680" w:type="dxa"/>
          </w:tcPr>
          <w:p w:rsidR="00632400" w:rsidRDefault="00632400">
            <w:pPr>
              <w:pStyle w:val="ConsPlusNormal"/>
              <w:jc w:val="center"/>
            </w:pPr>
            <w:r>
              <w:t>09</w:t>
            </w:r>
          </w:p>
        </w:tc>
        <w:tc>
          <w:tcPr>
            <w:tcW w:w="1247" w:type="dxa"/>
          </w:tcPr>
          <w:p w:rsidR="00632400" w:rsidRDefault="00632400">
            <w:pPr>
              <w:pStyle w:val="ConsPlusNormal"/>
              <w:jc w:val="center"/>
            </w:pPr>
            <w:r>
              <w:t>0212871</w:t>
            </w:r>
          </w:p>
        </w:tc>
        <w:tc>
          <w:tcPr>
            <w:tcW w:w="794" w:type="dxa"/>
          </w:tcPr>
          <w:p w:rsidR="00632400" w:rsidRDefault="00632400">
            <w:pPr>
              <w:pStyle w:val="ConsPlusNormal"/>
              <w:jc w:val="center"/>
            </w:pPr>
            <w:r>
              <w:t>610</w:t>
            </w:r>
          </w:p>
        </w:tc>
        <w:tc>
          <w:tcPr>
            <w:tcW w:w="1587" w:type="dxa"/>
          </w:tcPr>
          <w:p w:rsidR="00632400" w:rsidRDefault="00632400">
            <w:pPr>
              <w:pStyle w:val="ConsPlusNormal"/>
            </w:pPr>
          </w:p>
        </w:tc>
        <w:tc>
          <w:tcPr>
            <w:tcW w:w="1644" w:type="dxa"/>
          </w:tcPr>
          <w:p w:rsidR="00632400" w:rsidRDefault="00632400">
            <w:pPr>
              <w:pStyle w:val="ConsPlusNormal"/>
            </w:pPr>
          </w:p>
        </w:tc>
      </w:tr>
      <w:tr w:rsidR="00632400">
        <w:tc>
          <w:tcPr>
            <w:tcW w:w="674" w:type="dxa"/>
            <w:vMerge/>
            <w:tcBorders>
              <w:bottom w:val="nil"/>
            </w:tcBorders>
          </w:tcPr>
          <w:p w:rsidR="00632400" w:rsidRDefault="00632400">
            <w:pPr>
              <w:pStyle w:val="ConsPlusNormal"/>
            </w:pPr>
          </w:p>
        </w:tc>
        <w:tc>
          <w:tcPr>
            <w:tcW w:w="1928"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2324" w:type="dxa"/>
          </w:tcPr>
          <w:p w:rsidR="00632400" w:rsidRDefault="00632400">
            <w:pPr>
              <w:pStyle w:val="ConsPlusNormal"/>
              <w:jc w:val="center"/>
            </w:pPr>
            <w:r>
              <w:t>Министерство промышленности, развития предпринимательства, инновационной политики и информатизации Пензенской области</w:t>
            </w:r>
          </w:p>
        </w:tc>
        <w:tc>
          <w:tcPr>
            <w:tcW w:w="976" w:type="dxa"/>
          </w:tcPr>
          <w:p w:rsidR="00632400" w:rsidRDefault="00632400">
            <w:pPr>
              <w:pStyle w:val="ConsPlusNormal"/>
              <w:jc w:val="center"/>
            </w:pPr>
            <w:r>
              <w:t>816</w:t>
            </w:r>
          </w:p>
        </w:tc>
        <w:tc>
          <w:tcPr>
            <w:tcW w:w="624" w:type="dxa"/>
          </w:tcPr>
          <w:p w:rsidR="00632400" w:rsidRDefault="00632400">
            <w:pPr>
              <w:pStyle w:val="ConsPlusNormal"/>
              <w:jc w:val="center"/>
            </w:pPr>
            <w:r>
              <w:t>04</w:t>
            </w:r>
          </w:p>
        </w:tc>
        <w:tc>
          <w:tcPr>
            <w:tcW w:w="680" w:type="dxa"/>
          </w:tcPr>
          <w:p w:rsidR="00632400" w:rsidRDefault="00632400">
            <w:pPr>
              <w:pStyle w:val="ConsPlusNormal"/>
              <w:jc w:val="center"/>
            </w:pPr>
            <w:r>
              <w:t>08</w:t>
            </w:r>
          </w:p>
        </w:tc>
        <w:tc>
          <w:tcPr>
            <w:tcW w:w="1247" w:type="dxa"/>
          </w:tcPr>
          <w:p w:rsidR="00632400" w:rsidRDefault="00632400">
            <w:pPr>
              <w:pStyle w:val="ConsPlusNormal"/>
              <w:jc w:val="center"/>
            </w:pPr>
            <w:r>
              <w:t>0217151</w:t>
            </w:r>
          </w:p>
        </w:tc>
        <w:tc>
          <w:tcPr>
            <w:tcW w:w="794" w:type="dxa"/>
          </w:tcPr>
          <w:p w:rsidR="00632400" w:rsidRDefault="00632400">
            <w:pPr>
              <w:pStyle w:val="ConsPlusNormal"/>
              <w:jc w:val="center"/>
            </w:pPr>
            <w:r>
              <w:t>520</w:t>
            </w:r>
          </w:p>
        </w:tc>
        <w:tc>
          <w:tcPr>
            <w:tcW w:w="1587" w:type="dxa"/>
          </w:tcPr>
          <w:p w:rsidR="00632400" w:rsidRDefault="00632400">
            <w:pPr>
              <w:pStyle w:val="ConsPlusNormal"/>
              <w:jc w:val="center"/>
            </w:pPr>
            <w:r>
              <w:t>4625,0</w:t>
            </w:r>
          </w:p>
        </w:tc>
        <w:tc>
          <w:tcPr>
            <w:tcW w:w="1644" w:type="dxa"/>
          </w:tcPr>
          <w:p w:rsidR="00632400" w:rsidRDefault="00632400">
            <w:pPr>
              <w:pStyle w:val="ConsPlusNormal"/>
              <w:jc w:val="center"/>
            </w:pPr>
            <w:r>
              <w:t>0,0</w:t>
            </w:r>
          </w:p>
        </w:tc>
      </w:tr>
      <w:tr w:rsidR="00632400">
        <w:tc>
          <w:tcPr>
            <w:tcW w:w="674" w:type="dxa"/>
            <w:vMerge/>
            <w:tcBorders>
              <w:bottom w:val="nil"/>
            </w:tcBorders>
          </w:tcPr>
          <w:p w:rsidR="00632400" w:rsidRDefault="00632400">
            <w:pPr>
              <w:pStyle w:val="ConsPlusNormal"/>
            </w:pPr>
          </w:p>
        </w:tc>
        <w:tc>
          <w:tcPr>
            <w:tcW w:w="1928"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2324" w:type="dxa"/>
          </w:tcPr>
          <w:p w:rsidR="00632400" w:rsidRDefault="00632400">
            <w:pPr>
              <w:pStyle w:val="ConsPlusNormal"/>
              <w:jc w:val="center"/>
            </w:pPr>
            <w:r>
              <w:t>Министерство образования Пензенской области</w:t>
            </w:r>
          </w:p>
        </w:tc>
        <w:tc>
          <w:tcPr>
            <w:tcW w:w="976" w:type="dxa"/>
          </w:tcPr>
          <w:p w:rsidR="00632400" w:rsidRDefault="00632400">
            <w:pPr>
              <w:pStyle w:val="ConsPlusNormal"/>
              <w:jc w:val="center"/>
            </w:pPr>
            <w:r>
              <w:t>874</w:t>
            </w:r>
          </w:p>
          <w:p w:rsidR="00632400" w:rsidRDefault="00632400">
            <w:pPr>
              <w:pStyle w:val="ConsPlusNormal"/>
              <w:jc w:val="center"/>
            </w:pPr>
            <w:r>
              <w:t>874</w:t>
            </w:r>
          </w:p>
          <w:p w:rsidR="00632400" w:rsidRDefault="00632400">
            <w:pPr>
              <w:pStyle w:val="ConsPlusNormal"/>
              <w:jc w:val="center"/>
            </w:pPr>
            <w:r>
              <w:t>874</w:t>
            </w:r>
          </w:p>
          <w:p w:rsidR="00632400" w:rsidRDefault="00632400">
            <w:pPr>
              <w:pStyle w:val="ConsPlusNormal"/>
              <w:jc w:val="center"/>
            </w:pPr>
            <w:r>
              <w:t>874</w:t>
            </w:r>
          </w:p>
          <w:p w:rsidR="00632400" w:rsidRDefault="00632400">
            <w:pPr>
              <w:pStyle w:val="ConsPlusNormal"/>
              <w:jc w:val="center"/>
            </w:pPr>
            <w:r>
              <w:t>874</w:t>
            </w:r>
          </w:p>
        </w:tc>
        <w:tc>
          <w:tcPr>
            <w:tcW w:w="624" w:type="dxa"/>
          </w:tcPr>
          <w:p w:rsidR="00632400" w:rsidRDefault="00632400">
            <w:pPr>
              <w:pStyle w:val="ConsPlusNormal"/>
              <w:jc w:val="center"/>
            </w:pPr>
            <w:r>
              <w:t>07</w:t>
            </w:r>
          </w:p>
          <w:p w:rsidR="00632400" w:rsidRDefault="00632400">
            <w:pPr>
              <w:pStyle w:val="ConsPlusNormal"/>
              <w:jc w:val="center"/>
            </w:pPr>
            <w:r>
              <w:t>07</w:t>
            </w:r>
          </w:p>
          <w:p w:rsidR="00632400" w:rsidRDefault="00632400">
            <w:pPr>
              <w:pStyle w:val="ConsPlusNormal"/>
              <w:jc w:val="center"/>
            </w:pPr>
            <w:r>
              <w:t>07</w:t>
            </w:r>
          </w:p>
          <w:p w:rsidR="00632400" w:rsidRDefault="00632400">
            <w:pPr>
              <w:pStyle w:val="ConsPlusNormal"/>
              <w:jc w:val="center"/>
            </w:pPr>
            <w:r>
              <w:t>07</w:t>
            </w:r>
          </w:p>
          <w:p w:rsidR="00632400" w:rsidRDefault="00632400">
            <w:pPr>
              <w:pStyle w:val="ConsPlusNormal"/>
              <w:jc w:val="center"/>
            </w:pPr>
            <w:r>
              <w:t>07</w:t>
            </w:r>
          </w:p>
        </w:tc>
        <w:tc>
          <w:tcPr>
            <w:tcW w:w="680" w:type="dxa"/>
          </w:tcPr>
          <w:p w:rsidR="00632400" w:rsidRDefault="00632400">
            <w:pPr>
              <w:pStyle w:val="ConsPlusNormal"/>
              <w:jc w:val="center"/>
            </w:pPr>
            <w:r>
              <w:t>02</w:t>
            </w:r>
          </w:p>
          <w:p w:rsidR="00632400" w:rsidRDefault="00632400">
            <w:pPr>
              <w:pStyle w:val="ConsPlusNormal"/>
              <w:jc w:val="center"/>
            </w:pPr>
            <w:r>
              <w:t>02</w:t>
            </w:r>
          </w:p>
          <w:p w:rsidR="00632400" w:rsidRDefault="00632400">
            <w:pPr>
              <w:pStyle w:val="ConsPlusNormal"/>
              <w:jc w:val="center"/>
            </w:pPr>
            <w:r>
              <w:t>04</w:t>
            </w:r>
          </w:p>
          <w:p w:rsidR="00632400" w:rsidRDefault="00632400">
            <w:pPr>
              <w:pStyle w:val="ConsPlusNormal"/>
              <w:jc w:val="center"/>
            </w:pPr>
            <w:r>
              <w:t>09</w:t>
            </w:r>
          </w:p>
          <w:p w:rsidR="00632400" w:rsidRDefault="00632400">
            <w:pPr>
              <w:pStyle w:val="ConsPlusNormal"/>
              <w:jc w:val="center"/>
            </w:pPr>
            <w:r>
              <w:t>09</w:t>
            </w:r>
          </w:p>
        </w:tc>
        <w:tc>
          <w:tcPr>
            <w:tcW w:w="1247" w:type="dxa"/>
          </w:tcPr>
          <w:p w:rsidR="00632400" w:rsidRDefault="00632400">
            <w:pPr>
              <w:pStyle w:val="ConsPlusNormal"/>
              <w:jc w:val="center"/>
            </w:pPr>
            <w:r>
              <w:t>0212871</w:t>
            </w:r>
          </w:p>
          <w:p w:rsidR="00632400" w:rsidRDefault="00632400">
            <w:pPr>
              <w:pStyle w:val="ConsPlusNormal"/>
              <w:jc w:val="center"/>
            </w:pPr>
            <w:r>
              <w:t>0217821</w:t>
            </w:r>
          </w:p>
          <w:p w:rsidR="00632400" w:rsidRDefault="00632400">
            <w:pPr>
              <w:pStyle w:val="ConsPlusNormal"/>
              <w:jc w:val="center"/>
            </w:pPr>
            <w:r>
              <w:t>0212871</w:t>
            </w:r>
          </w:p>
          <w:p w:rsidR="00632400" w:rsidRDefault="00632400">
            <w:pPr>
              <w:pStyle w:val="ConsPlusNormal"/>
              <w:jc w:val="center"/>
            </w:pPr>
            <w:r>
              <w:t>0212872</w:t>
            </w:r>
          </w:p>
          <w:p w:rsidR="00632400" w:rsidRDefault="00632400">
            <w:pPr>
              <w:pStyle w:val="ConsPlusNormal"/>
              <w:jc w:val="center"/>
            </w:pPr>
            <w:r>
              <w:t>0242451</w:t>
            </w:r>
          </w:p>
        </w:tc>
        <w:tc>
          <w:tcPr>
            <w:tcW w:w="794" w:type="dxa"/>
          </w:tcPr>
          <w:p w:rsidR="00632400" w:rsidRDefault="00632400">
            <w:pPr>
              <w:pStyle w:val="ConsPlusNormal"/>
              <w:jc w:val="center"/>
            </w:pPr>
            <w:r>
              <w:t>240</w:t>
            </w:r>
          </w:p>
          <w:p w:rsidR="00632400" w:rsidRDefault="00632400">
            <w:pPr>
              <w:pStyle w:val="ConsPlusNormal"/>
              <w:jc w:val="center"/>
            </w:pPr>
            <w:r>
              <w:t>540</w:t>
            </w:r>
          </w:p>
          <w:p w:rsidR="00632400" w:rsidRDefault="00632400">
            <w:pPr>
              <w:pStyle w:val="ConsPlusNormal"/>
              <w:jc w:val="center"/>
            </w:pPr>
            <w:r>
              <w:t>620</w:t>
            </w:r>
          </w:p>
          <w:p w:rsidR="00632400" w:rsidRDefault="00632400">
            <w:pPr>
              <w:pStyle w:val="ConsPlusNormal"/>
              <w:jc w:val="center"/>
            </w:pPr>
            <w:r>
              <w:t>620</w:t>
            </w:r>
          </w:p>
          <w:p w:rsidR="00632400" w:rsidRDefault="00632400">
            <w:pPr>
              <w:pStyle w:val="ConsPlusNormal"/>
              <w:jc w:val="center"/>
            </w:pPr>
            <w:r>
              <w:t>322</w:t>
            </w:r>
          </w:p>
        </w:tc>
        <w:tc>
          <w:tcPr>
            <w:tcW w:w="1587" w:type="dxa"/>
          </w:tcPr>
          <w:p w:rsidR="00632400" w:rsidRDefault="00632400">
            <w:pPr>
              <w:pStyle w:val="ConsPlusNormal"/>
              <w:jc w:val="center"/>
            </w:pPr>
            <w:r>
              <w:t>7090,8</w:t>
            </w:r>
          </w:p>
        </w:tc>
        <w:tc>
          <w:tcPr>
            <w:tcW w:w="1644" w:type="dxa"/>
          </w:tcPr>
          <w:p w:rsidR="00632400" w:rsidRDefault="00632400">
            <w:pPr>
              <w:pStyle w:val="ConsPlusNormal"/>
              <w:jc w:val="center"/>
            </w:pPr>
            <w:r>
              <w:t>2606,1</w:t>
            </w:r>
          </w:p>
        </w:tc>
      </w:tr>
      <w:tr w:rsidR="00632400">
        <w:tc>
          <w:tcPr>
            <w:tcW w:w="674" w:type="dxa"/>
            <w:vMerge/>
            <w:tcBorders>
              <w:bottom w:val="nil"/>
            </w:tcBorders>
          </w:tcPr>
          <w:p w:rsidR="00632400" w:rsidRDefault="00632400">
            <w:pPr>
              <w:pStyle w:val="ConsPlusNormal"/>
            </w:pPr>
          </w:p>
        </w:tc>
        <w:tc>
          <w:tcPr>
            <w:tcW w:w="1928"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2324" w:type="dxa"/>
          </w:tcPr>
          <w:p w:rsidR="00632400" w:rsidRDefault="00632400">
            <w:pPr>
              <w:pStyle w:val="ConsPlusNormal"/>
              <w:jc w:val="center"/>
            </w:pPr>
            <w:r>
              <w:t>Управление культуры и архива Пензенской области</w:t>
            </w:r>
          </w:p>
        </w:tc>
        <w:tc>
          <w:tcPr>
            <w:tcW w:w="976" w:type="dxa"/>
          </w:tcPr>
          <w:p w:rsidR="00632400" w:rsidRDefault="00632400">
            <w:pPr>
              <w:pStyle w:val="ConsPlusNormal"/>
              <w:jc w:val="center"/>
            </w:pPr>
            <w:r>
              <w:t>857</w:t>
            </w:r>
          </w:p>
        </w:tc>
        <w:tc>
          <w:tcPr>
            <w:tcW w:w="624" w:type="dxa"/>
          </w:tcPr>
          <w:p w:rsidR="00632400" w:rsidRDefault="00632400">
            <w:pPr>
              <w:pStyle w:val="ConsPlusNormal"/>
              <w:jc w:val="center"/>
            </w:pPr>
            <w:r>
              <w:t>08</w:t>
            </w:r>
          </w:p>
        </w:tc>
        <w:tc>
          <w:tcPr>
            <w:tcW w:w="680" w:type="dxa"/>
          </w:tcPr>
          <w:p w:rsidR="00632400" w:rsidRDefault="00632400">
            <w:pPr>
              <w:pStyle w:val="ConsPlusNormal"/>
              <w:jc w:val="center"/>
            </w:pPr>
            <w:r>
              <w:t>01</w:t>
            </w:r>
          </w:p>
        </w:tc>
        <w:tc>
          <w:tcPr>
            <w:tcW w:w="1247" w:type="dxa"/>
          </w:tcPr>
          <w:p w:rsidR="00632400" w:rsidRDefault="00632400">
            <w:pPr>
              <w:pStyle w:val="ConsPlusNormal"/>
              <w:jc w:val="center"/>
            </w:pPr>
            <w:r>
              <w:t>0212871</w:t>
            </w:r>
          </w:p>
        </w:tc>
        <w:tc>
          <w:tcPr>
            <w:tcW w:w="794" w:type="dxa"/>
          </w:tcPr>
          <w:p w:rsidR="00632400" w:rsidRDefault="00632400">
            <w:pPr>
              <w:pStyle w:val="ConsPlusNormal"/>
              <w:jc w:val="center"/>
            </w:pPr>
            <w:r>
              <w:t>610</w:t>
            </w:r>
          </w:p>
        </w:tc>
        <w:tc>
          <w:tcPr>
            <w:tcW w:w="1587" w:type="dxa"/>
          </w:tcPr>
          <w:p w:rsidR="00632400" w:rsidRDefault="00632400">
            <w:pPr>
              <w:pStyle w:val="ConsPlusNormal"/>
              <w:jc w:val="center"/>
            </w:pPr>
            <w:r>
              <w:t>683,0</w:t>
            </w:r>
          </w:p>
        </w:tc>
        <w:tc>
          <w:tcPr>
            <w:tcW w:w="1644" w:type="dxa"/>
          </w:tcPr>
          <w:p w:rsidR="00632400" w:rsidRDefault="00632400">
            <w:pPr>
              <w:pStyle w:val="ConsPlusNormal"/>
              <w:jc w:val="center"/>
            </w:pPr>
            <w:r>
              <w:t>0,0</w:t>
            </w:r>
          </w:p>
        </w:tc>
      </w:tr>
      <w:tr w:rsidR="00632400">
        <w:tblPrEx>
          <w:tblBorders>
            <w:insideH w:val="nil"/>
          </w:tblBorders>
        </w:tblPrEx>
        <w:tc>
          <w:tcPr>
            <w:tcW w:w="674" w:type="dxa"/>
            <w:vMerge/>
            <w:tcBorders>
              <w:bottom w:val="nil"/>
            </w:tcBorders>
          </w:tcPr>
          <w:p w:rsidR="00632400" w:rsidRDefault="00632400">
            <w:pPr>
              <w:pStyle w:val="ConsPlusNormal"/>
            </w:pPr>
          </w:p>
        </w:tc>
        <w:tc>
          <w:tcPr>
            <w:tcW w:w="1928"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2324" w:type="dxa"/>
            <w:tcBorders>
              <w:bottom w:val="nil"/>
            </w:tcBorders>
          </w:tcPr>
          <w:p w:rsidR="00632400" w:rsidRDefault="00632400">
            <w:pPr>
              <w:pStyle w:val="ConsPlusNormal"/>
              <w:jc w:val="center"/>
            </w:pPr>
            <w:r>
              <w:t>Комитет Пензенской области по физической культуре и спорту</w:t>
            </w:r>
          </w:p>
        </w:tc>
        <w:tc>
          <w:tcPr>
            <w:tcW w:w="976" w:type="dxa"/>
            <w:tcBorders>
              <w:bottom w:val="nil"/>
            </w:tcBorders>
          </w:tcPr>
          <w:p w:rsidR="00632400" w:rsidRDefault="00632400">
            <w:pPr>
              <w:pStyle w:val="ConsPlusNormal"/>
              <w:jc w:val="center"/>
            </w:pPr>
            <w:r>
              <w:t>867</w:t>
            </w:r>
          </w:p>
          <w:p w:rsidR="00632400" w:rsidRDefault="00632400">
            <w:pPr>
              <w:pStyle w:val="ConsPlusNormal"/>
              <w:jc w:val="center"/>
            </w:pPr>
            <w:r>
              <w:t>867</w:t>
            </w:r>
          </w:p>
        </w:tc>
        <w:tc>
          <w:tcPr>
            <w:tcW w:w="624" w:type="dxa"/>
            <w:tcBorders>
              <w:bottom w:val="nil"/>
            </w:tcBorders>
          </w:tcPr>
          <w:p w:rsidR="00632400" w:rsidRDefault="00632400">
            <w:pPr>
              <w:pStyle w:val="ConsPlusNormal"/>
              <w:jc w:val="center"/>
            </w:pPr>
            <w:r>
              <w:t>11</w:t>
            </w:r>
          </w:p>
          <w:p w:rsidR="00632400" w:rsidRDefault="00632400">
            <w:pPr>
              <w:pStyle w:val="ConsPlusNormal"/>
              <w:jc w:val="center"/>
            </w:pPr>
            <w:r>
              <w:t>11</w:t>
            </w:r>
          </w:p>
        </w:tc>
        <w:tc>
          <w:tcPr>
            <w:tcW w:w="680" w:type="dxa"/>
            <w:tcBorders>
              <w:bottom w:val="nil"/>
            </w:tcBorders>
          </w:tcPr>
          <w:p w:rsidR="00632400" w:rsidRDefault="00632400">
            <w:pPr>
              <w:pStyle w:val="ConsPlusNormal"/>
              <w:jc w:val="center"/>
            </w:pPr>
            <w:r>
              <w:t>05</w:t>
            </w:r>
          </w:p>
          <w:p w:rsidR="00632400" w:rsidRDefault="00632400">
            <w:pPr>
              <w:pStyle w:val="ConsPlusNormal"/>
              <w:jc w:val="center"/>
            </w:pPr>
            <w:r>
              <w:t>05</w:t>
            </w:r>
          </w:p>
        </w:tc>
        <w:tc>
          <w:tcPr>
            <w:tcW w:w="1247" w:type="dxa"/>
            <w:tcBorders>
              <w:bottom w:val="nil"/>
            </w:tcBorders>
          </w:tcPr>
          <w:p w:rsidR="00632400" w:rsidRDefault="00632400">
            <w:pPr>
              <w:pStyle w:val="ConsPlusNormal"/>
              <w:jc w:val="center"/>
            </w:pPr>
            <w:r>
              <w:t>0212871</w:t>
            </w:r>
          </w:p>
          <w:p w:rsidR="00632400" w:rsidRDefault="00632400">
            <w:pPr>
              <w:pStyle w:val="ConsPlusNormal"/>
              <w:jc w:val="center"/>
            </w:pPr>
            <w:r>
              <w:t>0212871</w:t>
            </w:r>
          </w:p>
        </w:tc>
        <w:tc>
          <w:tcPr>
            <w:tcW w:w="794" w:type="dxa"/>
            <w:tcBorders>
              <w:bottom w:val="nil"/>
            </w:tcBorders>
          </w:tcPr>
          <w:p w:rsidR="00632400" w:rsidRDefault="00632400">
            <w:pPr>
              <w:pStyle w:val="ConsPlusNormal"/>
              <w:jc w:val="center"/>
            </w:pPr>
            <w:r>
              <w:t>610</w:t>
            </w:r>
          </w:p>
          <w:p w:rsidR="00632400" w:rsidRDefault="00632400">
            <w:pPr>
              <w:pStyle w:val="ConsPlusNormal"/>
              <w:jc w:val="center"/>
            </w:pPr>
            <w:r>
              <w:t>620</w:t>
            </w:r>
          </w:p>
        </w:tc>
        <w:tc>
          <w:tcPr>
            <w:tcW w:w="1587" w:type="dxa"/>
            <w:tcBorders>
              <w:bottom w:val="nil"/>
            </w:tcBorders>
          </w:tcPr>
          <w:p w:rsidR="00632400" w:rsidRDefault="00632400">
            <w:pPr>
              <w:pStyle w:val="ConsPlusNormal"/>
              <w:jc w:val="center"/>
            </w:pPr>
            <w:r>
              <w:t>2000,0</w:t>
            </w:r>
          </w:p>
        </w:tc>
        <w:tc>
          <w:tcPr>
            <w:tcW w:w="1644" w:type="dxa"/>
            <w:tcBorders>
              <w:bottom w:val="nil"/>
            </w:tcBorders>
          </w:tcPr>
          <w:p w:rsidR="00632400" w:rsidRDefault="00632400">
            <w:pPr>
              <w:pStyle w:val="ConsPlusNormal"/>
              <w:jc w:val="center"/>
            </w:pPr>
            <w:r>
              <w:t>0,0</w:t>
            </w:r>
          </w:p>
        </w:tc>
      </w:tr>
      <w:tr w:rsidR="00632400">
        <w:tblPrEx>
          <w:tblBorders>
            <w:insideH w:val="nil"/>
          </w:tblBorders>
        </w:tblPrEx>
        <w:tc>
          <w:tcPr>
            <w:tcW w:w="14632" w:type="dxa"/>
            <w:gridSpan w:val="11"/>
            <w:tcBorders>
              <w:top w:val="nil"/>
            </w:tcBorders>
          </w:tcPr>
          <w:p w:rsidR="00632400" w:rsidRDefault="00632400">
            <w:pPr>
              <w:pStyle w:val="ConsPlusNormal"/>
              <w:jc w:val="both"/>
            </w:pPr>
            <w:r>
              <w:t xml:space="preserve">(в ред. Постановлений Правительства Пензенской обл. от 14.09.2018 </w:t>
            </w:r>
            <w:hyperlink r:id="rId306">
              <w:r>
                <w:rPr>
                  <w:color w:val="0000FF"/>
                </w:rPr>
                <w:t>N 501-пП</w:t>
              </w:r>
            </w:hyperlink>
            <w:r>
              <w:t>,</w:t>
            </w:r>
          </w:p>
          <w:p w:rsidR="00632400" w:rsidRDefault="00632400">
            <w:pPr>
              <w:pStyle w:val="ConsPlusNormal"/>
              <w:jc w:val="both"/>
            </w:pPr>
            <w:r>
              <w:t xml:space="preserve">от 09.09.2020 </w:t>
            </w:r>
            <w:hyperlink r:id="rId307">
              <w:r>
                <w:rPr>
                  <w:color w:val="0000FF"/>
                </w:rPr>
                <w:t>N 617-пП</w:t>
              </w:r>
            </w:hyperlink>
            <w:r>
              <w:t>)</w:t>
            </w:r>
          </w:p>
        </w:tc>
      </w:tr>
      <w:tr w:rsidR="00632400">
        <w:tc>
          <w:tcPr>
            <w:tcW w:w="674" w:type="dxa"/>
            <w:vMerge w:val="restart"/>
          </w:tcPr>
          <w:p w:rsidR="00632400" w:rsidRDefault="00632400">
            <w:pPr>
              <w:pStyle w:val="ConsPlusNormal"/>
              <w:jc w:val="center"/>
            </w:pPr>
            <w:r>
              <w:t>1.</w:t>
            </w:r>
          </w:p>
        </w:tc>
        <w:tc>
          <w:tcPr>
            <w:tcW w:w="1928" w:type="dxa"/>
            <w:vMerge w:val="restart"/>
          </w:tcPr>
          <w:p w:rsidR="00632400" w:rsidRDefault="00632400">
            <w:pPr>
              <w:pStyle w:val="ConsPlusNormal"/>
              <w:jc w:val="center"/>
            </w:pPr>
            <w:hyperlink w:anchor="P258">
              <w:r>
                <w:rPr>
                  <w:color w:val="0000FF"/>
                </w:rPr>
                <w:t>Подпрограмма 1</w:t>
              </w:r>
            </w:hyperlink>
          </w:p>
        </w:tc>
        <w:tc>
          <w:tcPr>
            <w:tcW w:w="2154" w:type="dxa"/>
            <w:vMerge w:val="restart"/>
          </w:tcPr>
          <w:p w:rsidR="00632400" w:rsidRDefault="00632400">
            <w:pPr>
              <w:pStyle w:val="ConsPlusNormal"/>
              <w:jc w:val="center"/>
            </w:pPr>
            <w:r>
              <w:t>Доступная среда в Пензенской области</w:t>
            </w:r>
          </w:p>
        </w:tc>
        <w:tc>
          <w:tcPr>
            <w:tcW w:w="2324" w:type="dxa"/>
          </w:tcPr>
          <w:p w:rsidR="00632400" w:rsidRDefault="00632400">
            <w:pPr>
              <w:pStyle w:val="ConsPlusNormal"/>
              <w:jc w:val="center"/>
            </w:pPr>
            <w:r>
              <w:t>всего</w:t>
            </w:r>
          </w:p>
        </w:tc>
        <w:tc>
          <w:tcPr>
            <w:tcW w:w="976" w:type="dxa"/>
          </w:tcPr>
          <w:p w:rsidR="00632400" w:rsidRDefault="00632400">
            <w:pPr>
              <w:pStyle w:val="ConsPlusNormal"/>
            </w:pPr>
          </w:p>
        </w:tc>
        <w:tc>
          <w:tcPr>
            <w:tcW w:w="624" w:type="dxa"/>
          </w:tcPr>
          <w:p w:rsidR="00632400" w:rsidRDefault="00632400">
            <w:pPr>
              <w:pStyle w:val="ConsPlusNormal"/>
              <w:jc w:val="center"/>
            </w:pPr>
            <w:r>
              <w:t>X</w:t>
            </w:r>
          </w:p>
        </w:tc>
        <w:tc>
          <w:tcPr>
            <w:tcW w:w="680" w:type="dxa"/>
          </w:tcPr>
          <w:p w:rsidR="00632400" w:rsidRDefault="00632400">
            <w:pPr>
              <w:pStyle w:val="ConsPlusNormal"/>
              <w:jc w:val="center"/>
            </w:pPr>
            <w:r>
              <w:t>X</w:t>
            </w:r>
          </w:p>
        </w:tc>
        <w:tc>
          <w:tcPr>
            <w:tcW w:w="1247" w:type="dxa"/>
          </w:tcPr>
          <w:p w:rsidR="00632400" w:rsidRDefault="00632400">
            <w:pPr>
              <w:pStyle w:val="ConsPlusNormal"/>
              <w:jc w:val="center"/>
            </w:pPr>
            <w:r>
              <w:t>X</w:t>
            </w:r>
          </w:p>
        </w:tc>
        <w:tc>
          <w:tcPr>
            <w:tcW w:w="794" w:type="dxa"/>
          </w:tcPr>
          <w:p w:rsidR="00632400" w:rsidRDefault="00632400">
            <w:pPr>
              <w:pStyle w:val="ConsPlusNormal"/>
              <w:jc w:val="center"/>
            </w:pPr>
            <w:r>
              <w:t>X</w:t>
            </w:r>
          </w:p>
        </w:tc>
        <w:tc>
          <w:tcPr>
            <w:tcW w:w="1587" w:type="dxa"/>
          </w:tcPr>
          <w:p w:rsidR="00632400" w:rsidRDefault="00632400">
            <w:pPr>
              <w:pStyle w:val="ConsPlusNormal"/>
              <w:jc w:val="center"/>
            </w:pPr>
            <w:r>
              <w:t>25569,5</w:t>
            </w:r>
          </w:p>
        </w:tc>
        <w:tc>
          <w:tcPr>
            <w:tcW w:w="1644" w:type="dxa"/>
          </w:tcPr>
          <w:p w:rsidR="00632400" w:rsidRDefault="00632400">
            <w:pPr>
              <w:pStyle w:val="ConsPlusNormal"/>
              <w:jc w:val="center"/>
            </w:pPr>
            <w:r>
              <w:t>5169,1</w:t>
            </w:r>
          </w:p>
        </w:tc>
      </w:tr>
      <w:tr w:rsidR="00632400">
        <w:tc>
          <w:tcPr>
            <w:tcW w:w="674" w:type="dxa"/>
            <w:vMerge/>
          </w:tcPr>
          <w:p w:rsidR="00632400" w:rsidRDefault="00632400">
            <w:pPr>
              <w:pStyle w:val="ConsPlusNormal"/>
            </w:pPr>
          </w:p>
        </w:tc>
        <w:tc>
          <w:tcPr>
            <w:tcW w:w="1928" w:type="dxa"/>
            <w:vMerge/>
          </w:tcPr>
          <w:p w:rsidR="00632400" w:rsidRDefault="00632400">
            <w:pPr>
              <w:pStyle w:val="ConsPlusNormal"/>
            </w:pPr>
          </w:p>
        </w:tc>
        <w:tc>
          <w:tcPr>
            <w:tcW w:w="2154" w:type="dxa"/>
            <w:vMerge/>
          </w:tcPr>
          <w:p w:rsidR="00632400" w:rsidRDefault="00632400">
            <w:pPr>
              <w:pStyle w:val="ConsPlusNormal"/>
            </w:pPr>
          </w:p>
        </w:tc>
        <w:tc>
          <w:tcPr>
            <w:tcW w:w="2324" w:type="dxa"/>
          </w:tcPr>
          <w:p w:rsidR="00632400" w:rsidRDefault="00632400">
            <w:pPr>
              <w:pStyle w:val="ConsPlusNormal"/>
              <w:jc w:val="center"/>
            </w:pPr>
            <w:r>
              <w:t>Министерство труда, социальной защиты и демографии Пензенской области - ответственный исполнитель</w:t>
            </w:r>
          </w:p>
        </w:tc>
        <w:tc>
          <w:tcPr>
            <w:tcW w:w="976" w:type="dxa"/>
          </w:tcPr>
          <w:p w:rsidR="00632400" w:rsidRDefault="00632400">
            <w:pPr>
              <w:pStyle w:val="ConsPlusNormal"/>
              <w:jc w:val="center"/>
            </w:pPr>
            <w:r>
              <w:t>850</w:t>
            </w:r>
          </w:p>
        </w:tc>
        <w:tc>
          <w:tcPr>
            <w:tcW w:w="624" w:type="dxa"/>
          </w:tcPr>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04</w:t>
            </w:r>
          </w:p>
          <w:p w:rsidR="00632400" w:rsidRDefault="00632400">
            <w:pPr>
              <w:pStyle w:val="ConsPlusNormal"/>
              <w:jc w:val="center"/>
            </w:pPr>
            <w:r>
              <w:t>04</w:t>
            </w:r>
          </w:p>
          <w:p w:rsidR="00632400" w:rsidRDefault="00632400">
            <w:pPr>
              <w:pStyle w:val="ConsPlusNormal"/>
              <w:jc w:val="center"/>
            </w:pPr>
            <w:r>
              <w:t>10</w:t>
            </w:r>
          </w:p>
        </w:tc>
        <w:tc>
          <w:tcPr>
            <w:tcW w:w="680" w:type="dxa"/>
          </w:tcPr>
          <w:p w:rsidR="00632400" w:rsidRDefault="00632400">
            <w:pPr>
              <w:pStyle w:val="ConsPlusNormal"/>
              <w:jc w:val="center"/>
            </w:pPr>
            <w:r>
              <w:t>03</w:t>
            </w:r>
          </w:p>
          <w:p w:rsidR="00632400" w:rsidRDefault="00632400">
            <w:pPr>
              <w:pStyle w:val="ConsPlusNormal"/>
              <w:jc w:val="center"/>
            </w:pPr>
            <w:r>
              <w:t>03</w:t>
            </w:r>
          </w:p>
          <w:p w:rsidR="00632400" w:rsidRDefault="00632400">
            <w:pPr>
              <w:pStyle w:val="ConsPlusNormal"/>
              <w:jc w:val="center"/>
            </w:pPr>
            <w:r>
              <w:t>03</w:t>
            </w:r>
          </w:p>
          <w:p w:rsidR="00632400" w:rsidRDefault="00632400">
            <w:pPr>
              <w:pStyle w:val="ConsPlusNormal"/>
              <w:jc w:val="center"/>
            </w:pPr>
            <w:r>
              <w:t>08</w:t>
            </w:r>
          </w:p>
          <w:p w:rsidR="00632400" w:rsidRDefault="00632400">
            <w:pPr>
              <w:pStyle w:val="ConsPlusNormal"/>
              <w:jc w:val="center"/>
            </w:pPr>
            <w:r>
              <w:t>12</w:t>
            </w:r>
          </w:p>
          <w:p w:rsidR="00632400" w:rsidRDefault="00632400">
            <w:pPr>
              <w:pStyle w:val="ConsPlusNormal"/>
              <w:jc w:val="center"/>
            </w:pPr>
            <w:r>
              <w:t>03</w:t>
            </w:r>
          </w:p>
        </w:tc>
        <w:tc>
          <w:tcPr>
            <w:tcW w:w="1247" w:type="dxa"/>
          </w:tcPr>
          <w:p w:rsidR="00632400" w:rsidRDefault="00632400">
            <w:pPr>
              <w:pStyle w:val="ConsPlusNormal"/>
              <w:jc w:val="center"/>
            </w:pPr>
            <w:r>
              <w:t>0212871</w:t>
            </w:r>
          </w:p>
          <w:p w:rsidR="00632400" w:rsidRDefault="00632400">
            <w:pPr>
              <w:pStyle w:val="ConsPlusNormal"/>
              <w:jc w:val="center"/>
            </w:pPr>
            <w:r>
              <w:t>0217152</w:t>
            </w:r>
          </w:p>
          <w:p w:rsidR="00632400" w:rsidRDefault="00632400">
            <w:pPr>
              <w:pStyle w:val="ConsPlusNormal"/>
              <w:jc w:val="center"/>
            </w:pPr>
            <w:r>
              <w:t>0212841</w:t>
            </w:r>
          </w:p>
          <w:p w:rsidR="00632400" w:rsidRDefault="00632400">
            <w:pPr>
              <w:pStyle w:val="ConsPlusNormal"/>
              <w:jc w:val="center"/>
            </w:pPr>
            <w:r>
              <w:t>0217153</w:t>
            </w:r>
          </w:p>
          <w:p w:rsidR="00632400" w:rsidRDefault="00632400">
            <w:pPr>
              <w:pStyle w:val="ConsPlusNormal"/>
              <w:jc w:val="center"/>
            </w:pPr>
            <w:r>
              <w:t>0217139</w:t>
            </w:r>
          </w:p>
          <w:p w:rsidR="00632400" w:rsidRDefault="00632400">
            <w:pPr>
              <w:pStyle w:val="ConsPlusNormal"/>
              <w:jc w:val="center"/>
            </w:pPr>
            <w:r>
              <w:t>0212870</w:t>
            </w:r>
          </w:p>
        </w:tc>
        <w:tc>
          <w:tcPr>
            <w:tcW w:w="794" w:type="dxa"/>
          </w:tcPr>
          <w:p w:rsidR="00632400" w:rsidRDefault="00632400">
            <w:pPr>
              <w:pStyle w:val="ConsPlusNormal"/>
              <w:jc w:val="center"/>
            </w:pPr>
            <w:r>
              <w:t>622</w:t>
            </w:r>
          </w:p>
          <w:p w:rsidR="00632400" w:rsidRDefault="00632400">
            <w:pPr>
              <w:pStyle w:val="ConsPlusNormal"/>
              <w:jc w:val="center"/>
            </w:pPr>
            <w:r>
              <w:t>540</w:t>
            </w:r>
          </w:p>
          <w:p w:rsidR="00632400" w:rsidRDefault="00632400">
            <w:pPr>
              <w:pStyle w:val="ConsPlusNormal"/>
              <w:jc w:val="center"/>
            </w:pPr>
            <w:r>
              <w:t>323</w:t>
            </w:r>
          </w:p>
          <w:p w:rsidR="00632400" w:rsidRDefault="00632400">
            <w:pPr>
              <w:pStyle w:val="ConsPlusNormal"/>
              <w:jc w:val="center"/>
            </w:pPr>
            <w:r>
              <w:t>521</w:t>
            </w:r>
          </w:p>
          <w:p w:rsidR="00632400" w:rsidRDefault="00632400">
            <w:pPr>
              <w:pStyle w:val="ConsPlusNormal"/>
              <w:jc w:val="center"/>
            </w:pPr>
            <w:r>
              <w:t>521</w:t>
            </w:r>
          </w:p>
          <w:p w:rsidR="00632400" w:rsidRDefault="00632400">
            <w:pPr>
              <w:pStyle w:val="ConsPlusNormal"/>
              <w:jc w:val="center"/>
            </w:pPr>
            <w:r>
              <w:t>244</w:t>
            </w:r>
          </w:p>
          <w:p w:rsidR="00632400" w:rsidRDefault="00632400">
            <w:pPr>
              <w:pStyle w:val="ConsPlusNormal"/>
              <w:jc w:val="center"/>
            </w:pPr>
            <w:r>
              <w:t>323</w:t>
            </w:r>
          </w:p>
        </w:tc>
        <w:tc>
          <w:tcPr>
            <w:tcW w:w="1587" w:type="dxa"/>
          </w:tcPr>
          <w:p w:rsidR="00632400" w:rsidRDefault="00632400">
            <w:pPr>
              <w:pStyle w:val="ConsPlusNormal"/>
              <w:jc w:val="center"/>
            </w:pPr>
            <w:r>
              <w:t>7231,9</w:t>
            </w:r>
          </w:p>
        </w:tc>
        <w:tc>
          <w:tcPr>
            <w:tcW w:w="1644" w:type="dxa"/>
          </w:tcPr>
          <w:p w:rsidR="00632400" w:rsidRDefault="00632400">
            <w:pPr>
              <w:pStyle w:val="ConsPlusNormal"/>
              <w:jc w:val="center"/>
            </w:pPr>
            <w:r>
              <w:t>2563,0</w:t>
            </w:r>
          </w:p>
        </w:tc>
      </w:tr>
      <w:tr w:rsidR="00632400">
        <w:tc>
          <w:tcPr>
            <w:tcW w:w="674" w:type="dxa"/>
            <w:vMerge/>
          </w:tcPr>
          <w:p w:rsidR="00632400" w:rsidRDefault="00632400">
            <w:pPr>
              <w:pStyle w:val="ConsPlusNormal"/>
            </w:pPr>
          </w:p>
        </w:tc>
        <w:tc>
          <w:tcPr>
            <w:tcW w:w="1928" w:type="dxa"/>
            <w:vMerge/>
          </w:tcPr>
          <w:p w:rsidR="00632400" w:rsidRDefault="00632400">
            <w:pPr>
              <w:pStyle w:val="ConsPlusNormal"/>
            </w:pPr>
          </w:p>
        </w:tc>
        <w:tc>
          <w:tcPr>
            <w:tcW w:w="2154" w:type="dxa"/>
            <w:vMerge/>
          </w:tcPr>
          <w:p w:rsidR="00632400" w:rsidRDefault="00632400">
            <w:pPr>
              <w:pStyle w:val="ConsPlusNormal"/>
            </w:pPr>
          </w:p>
        </w:tc>
        <w:tc>
          <w:tcPr>
            <w:tcW w:w="2324" w:type="dxa"/>
          </w:tcPr>
          <w:p w:rsidR="00632400" w:rsidRDefault="00632400">
            <w:pPr>
              <w:pStyle w:val="ConsPlusNormal"/>
              <w:jc w:val="center"/>
            </w:pPr>
            <w:r>
              <w:t>Соисполнители:</w:t>
            </w:r>
          </w:p>
        </w:tc>
        <w:tc>
          <w:tcPr>
            <w:tcW w:w="976" w:type="dxa"/>
          </w:tcPr>
          <w:p w:rsidR="00632400" w:rsidRDefault="00632400">
            <w:pPr>
              <w:pStyle w:val="ConsPlusNormal"/>
            </w:pPr>
          </w:p>
        </w:tc>
        <w:tc>
          <w:tcPr>
            <w:tcW w:w="624" w:type="dxa"/>
          </w:tcPr>
          <w:p w:rsidR="00632400" w:rsidRDefault="00632400">
            <w:pPr>
              <w:pStyle w:val="ConsPlusNormal"/>
            </w:pPr>
          </w:p>
        </w:tc>
        <w:tc>
          <w:tcPr>
            <w:tcW w:w="680" w:type="dxa"/>
          </w:tcPr>
          <w:p w:rsidR="00632400" w:rsidRDefault="00632400">
            <w:pPr>
              <w:pStyle w:val="ConsPlusNormal"/>
            </w:pPr>
          </w:p>
        </w:tc>
        <w:tc>
          <w:tcPr>
            <w:tcW w:w="1247" w:type="dxa"/>
          </w:tcPr>
          <w:p w:rsidR="00632400" w:rsidRDefault="00632400">
            <w:pPr>
              <w:pStyle w:val="ConsPlusNormal"/>
            </w:pPr>
          </w:p>
        </w:tc>
        <w:tc>
          <w:tcPr>
            <w:tcW w:w="794" w:type="dxa"/>
          </w:tcPr>
          <w:p w:rsidR="00632400" w:rsidRDefault="00632400">
            <w:pPr>
              <w:pStyle w:val="ConsPlusNormal"/>
            </w:pPr>
          </w:p>
        </w:tc>
        <w:tc>
          <w:tcPr>
            <w:tcW w:w="1587" w:type="dxa"/>
          </w:tcPr>
          <w:p w:rsidR="00632400" w:rsidRDefault="00632400">
            <w:pPr>
              <w:pStyle w:val="ConsPlusNormal"/>
            </w:pPr>
          </w:p>
        </w:tc>
        <w:tc>
          <w:tcPr>
            <w:tcW w:w="1644" w:type="dxa"/>
          </w:tcPr>
          <w:p w:rsidR="00632400" w:rsidRDefault="00632400">
            <w:pPr>
              <w:pStyle w:val="ConsPlusNormal"/>
            </w:pPr>
          </w:p>
        </w:tc>
      </w:tr>
      <w:tr w:rsidR="00632400">
        <w:tc>
          <w:tcPr>
            <w:tcW w:w="674" w:type="dxa"/>
            <w:vMerge/>
          </w:tcPr>
          <w:p w:rsidR="00632400" w:rsidRDefault="00632400">
            <w:pPr>
              <w:pStyle w:val="ConsPlusNormal"/>
            </w:pPr>
          </w:p>
        </w:tc>
        <w:tc>
          <w:tcPr>
            <w:tcW w:w="1928" w:type="dxa"/>
            <w:vMerge/>
          </w:tcPr>
          <w:p w:rsidR="00632400" w:rsidRDefault="00632400">
            <w:pPr>
              <w:pStyle w:val="ConsPlusNormal"/>
            </w:pPr>
          </w:p>
        </w:tc>
        <w:tc>
          <w:tcPr>
            <w:tcW w:w="2154" w:type="dxa"/>
            <w:vMerge/>
          </w:tcPr>
          <w:p w:rsidR="00632400" w:rsidRDefault="00632400">
            <w:pPr>
              <w:pStyle w:val="ConsPlusNormal"/>
            </w:pPr>
          </w:p>
        </w:tc>
        <w:tc>
          <w:tcPr>
            <w:tcW w:w="2324" w:type="dxa"/>
          </w:tcPr>
          <w:p w:rsidR="00632400" w:rsidRDefault="00632400">
            <w:pPr>
              <w:pStyle w:val="ConsPlusNormal"/>
              <w:jc w:val="center"/>
            </w:pPr>
            <w:r>
              <w:t>Министерство здравоохранения Пензенской области</w:t>
            </w:r>
          </w:p>
        </w:tc>
        <w:tc>
          <w:tcPr>
            <w:tcW w:w="976" w:type="dxa"/>
          </w:tcPr>
          <w:p w:rsidR="00632400" w:rsidRDefault="00632400">
            <w:pPr>
              <w:pStyle w:val="ConsPlusNormal"/>
              <w:jc w:val="center"/>
            </w:pPr>
            <w:r>
              <w:t>855</w:t>
            </w:r>
          </w:p>
        </w:tc>
        <w:tc>
          <w:tcPr>
            <w:tcW w:w="624" w:type="dxa"/>
          </w:tcPr>
          <w:p w:rsidR="00632400" w:rsidRDefault="00632400">
            <w:pPr>
              <w:pStyle w:val="ConsPlusNormal"/>
              <w:jc w:val="center"/>
            </w:pPr>
            <w:r>
              <w:t>09</w:t>
            </w:r>
          </w:p>
        </w:tc>
        <w:tc>
          <w:tcPr>
            <w:tcW w:w="680" w:type="dxa"/>
          </w:tcPr>
          <w:p w:rsidR="00632400" w:rsidRDefault="00632400">
            <w:pPr>
              <w:pStyle w:val="ConsPlusNormal"/>
              <w:jc w:val="center"/>
            </w:pPr>
            <w:r>
              <w:t>09</w:t>
            </w:r>
          </w:p>
        </w:tc>
        <w:tc>
          <w:tcPr>
            <w:tcW w:w="1247" w:type="dxa"/>
          </w:tcPr>
          <w:p w:rsidR="00632400" w:rsidRDefault="00632400">
            <w:pPr>
              <w:pStyle w:val="ConsPlusNormal"/>
              <w:jc w:val="center"/>
            </w:pPr>
            <w:r>
              <w:t>0212871</w:t>
            </w:r>
          </w:p>
        </w:tc>
        <w:tc>
          <w:tcPr>
            <w:tcW w:w="794" w:type="dxa"/>
          </w:tcPr>
          <w:p w:rsidR="00632400" w:rsidRDefault="00632400">
            <w:pPr>
              <w:pStyle w:val="ConsPlusNormal"/>
              <w:jc w:val="center"/>
            </w:pPr>
            <w:r>
              <w:t>610</w:t>
            </w:r>
          </w:p>
        </w:tc>
        <w:tc>
          <w:tcPr>
            <w:tcW w:w="1587" w:type="dxa"/>
          </w:tcPr>
          <w:p w:rsidR="00632400" w:rsidRDefault="00632400">
            <w:pPr>
              <w:pStyle w:val="ConsPlusNormal"/>
              <w:jc w:val="center"/>
            </w:pPr>
            <w:r>
              <w:t>4500,0</w:t>
            </w:r>
          </w:p>
        </w:tc>
        <w:tc>
          <w:tcPr>
            <w:tcW w:w="1644" w:type="dxa"/>
          </w:tcPr>
          <w:p w:rsidR="00632400" w:rsidRDefault="00632400">
            <w:pPr>
              <w:pStyle w:val="ConsPlusNormal"/>
              <w:jc w:val="center"/>
            </w:pPr>
            <w:r>
              <w:t>0,0</w:t>
            </w:r>
          </w:p>
        </w:tc>
      </w:tr>
      <w:tr w:rsidR="00632400">
        <w:tc>
          <w:tcPr>
            <w:tcW w:w="674" w:type="dxa"/>
            <w:vMerge/>
          </w:tcPr>
          <w:p w:rsidR="00632400" w:rsidRDefault="00632400">
            <w:pPr>
              <w:pStyle w:val="ConsPlusNormal"/>
            </w:pPr>
          </w:p>
        </w:tc>
        <w:tc>
          <w:tcPr>
            <w:tcW w:w="1928" w:type="dxa"/>
            <w:vMerge/>
          </w:tcPr>
          <w:p w:rsidR="00632400" w:rsidRDefault="00632400">
            <w:pPr>
              <w:pStyle w:val="ConsPlusNormal"/>
            </w:pPr>
          </w:p>
        </w:tc>
        <w:tc>
          <w:tcPr>
            <w:tcW w:w="2154" w:type="dxa"/>
            <w:vMerge/>
          </w:tcPr>
          <w:p w:rsidR="00632400" w:rsidRDefault="00632400">
            <w:pPr>
              <w:pStyle w:val="ConsPlusNormal"/>
            </w:pPr>
          </w:p>
        </w:tc>
        <w:tc>
          <w:tcPr>
            <w:tcW w:w="2324" w:type="dxa"/>
          </w:tcPr>
          <w:p w:rsidR="00632400" w:rsidRDefault="00632400">
            <w:pPr>
              <w:pStyle w:val="ConsPlusNormal"/>
              <w:jc w:val="center"/>
            </w:pPr>
            <w:r>
              <w:t>Министерство промышленности, развития предпринимательства, инновационной политики и информатизации Пензенской области</w:t>
            </w:r>
          </w:p>
        </w:tc>
        <w:tc>
          <w:tcPr>
            <w:tcW w:w="976" w:type="dxa"/>
          </w:tcPr>
          <w:p w:rsidR="00632400" w:rsidRDefault="00632400">
            <w:pPr>
              <w:pStyle w:val="ConsPlusNormal"/>
              <w:jc w:val="center"/>
            </w:pPr>
            <w:r>
              <w:t>816</w:t>
            </w:r>
          </w:p>
        </w:tc>
        <w:tc>
          <w:tcPr>
            <w:tcW w:w="624" w:type="dxa"/>
          </w:tcPr>
          <w:p w:rsidR="00632400" w:rsidRDefault="00632400">
            <w:pPr>
              <w:pStyle w:val="ConsPlusNormal"/>
              <w:jc w:val="center"/>
            </w:pPr>
            <w:r>
              <w:t>04</w:t>
            </w:r>
          </w:p>
        </w:tc>
        <w:tc>
          <w:tcPr>
            <w:tcW w:w="680" w:type="dxa"/>
          </w:tcPr>
          <w:p w:rsidR="00632400" w:rsidRDefault="00632400">
            <w:pPr>
              <w:pStyle w:val="ConsPlusNormal"/>
              <w:jc w:val="center"/>
            </w:pPr>
            <w:r>
              <w:t>08</w:t>
            </w:r>
          </w:p>
        </w:tc>
        <w:tc>
          <w:tcPr>
            <w:tcW w:w="1247" w:type="dxa"/>
          </w:tcPr>
          <w:p w:rsidR="00632400" w:rsidRDefault="00632400">
            <w:pPr>
              <w:pStyle w:val="ConsPlusNormal"/>
              <w:jc w:val="center"/>
            </w:pPr>
            <w:r>
              <w:t>0217151</w:t>
            </w:r>
          </w:p>
        </w:tc>
        <w:tc>
          <w:tcPr>
            <w:tcW w:w="794" w:type="dxa"/>
          </w:tcPr>
          <w:p w:rsidR="00632400" w:rsidRDefault="00632400">
            <w:pPr>
              <w:pStyle w:val="ConsPlusNormal"/>
              <w:jc w:val="center"/>
            </w:pPr>
            <w:r>
              <w:t>520</w:t>
            </w:r>
          </w:p>
        </w:tc>
        <w:tc>
          <w:tcPr>
            <w:tcW w:w="1587" w:type="dxa"/>
          </w:tcPr>
          <w:p w:rsidR="00632400" w:rsidRDefault="00632400">
            <w:pPr>
              <w:pStyle w:val="ConsPlusNormal"/>
              <w:jc w:val="center"/>
            </w:pPr>
            <w:r>
              <w:t>4625,0</w:t>
            </w:r>
          </w:p>
        </w:tc>
        <w:tc>
          <w:tcPr>
            <w:tcW w:w="1644" w:type="dxa"/>
          </w:tcPr>
          <w:p w:rsidR="00632400" w:rsidRDefault="00632400">
            <w:pPr>
              <w:pStyle w:val="ConsPlusNormal"/>
              <w:jc w:val="center"/>
            </w:pPr>
            <w:r>
              <w:t>0,0</w:t>
            </w:r>
          </w:p>
        </w:tc>
      </w:tr>
      <w:tr w:rsidR="00632400">
        <w:tc>
          <w:tcPr>
            <w:tcW w:w="674" w:type="dxa"/>
            <w:vMerge/>
          </w:tcPr>
          <w:p w:rsidR="00632400" w:rsidRDefault="00632400">
            <w:pPr>
              <w:pStyle w:val="ConsPlusNormal"/>
            </w:pPr>
          </w:p>
        </w:tc>
        <w:tc>
          <w:tcPr>
            <w:tcW w:w="1928" w:type="dxa"/>
            <w:vMerge/>
          </w:tcPr>
          <w:p w:rsidR="00632400" w:rsidRDefault="00632400">
            <w:pPr>
              <w:pStyle w:val="ConsPlusNormal"/>
            </w:pPr>
          </w:p>
        </w:tc>
        <w:tc>
          <w:tcPr>
            <w:tcW w:w="2154" w:type="dxa"/>
            <w:vMerge/>
          </w:tcPr>
          <w:p w:rsidR="00632400" w:rsidRDefault="00632400">
            <w:pPr>
              <w:pStyle w:val="ConsPlusNormal"/>
            </w:pPr>
          </w:p>
        </w:tc>
        <w:tc>
          <w:tcPr>
            <w:tcW w:w="2324" w:type="dxa"/>
          </w:tcPr>
          <w:p w:rsidR="00632400" w:rsidRDefault="00632400">
            <w:pPr>
              <w:pStyle w:val="ConsPlusNormal"/>
              <w:jc w:val="center"/>
            </w:pPr>
            <w:r>
              <w:t>Министерство образования Пензенской области,</w:t>
            </w:r>
          </w:p>
          <w:p w:rsidR="00632400" w:rsidRDefault="00632400">
            <w:pPr>
              <w:pStyle w:val="ConsPlusNormal"/>
              <w:jc w:val="center"/>
            </w:pPr>
            <w:r>
              <w:t>подведомственные образовательные организации,</w:t>
            </w:r>
          </w:p>
          <w:p w:rsidR="00632400" w:rsidRDefault="00632400">
            <w:pPr>
              <w:pStyle w:val="ConsPlusNormal"/>
              <w:jc w:val="center"/>
            </w:pPr>
            <w:r>
              <w:t>органы местного самоуправления муниципальных районов и городских округов Пензенской области</w:t>
            </w:r>
          </w:p>
          <w:p w:rsidR="00632400" w:rsidRDefault="00632400">
            <w:pPr>
              <w:pStyle w:val="ConsPlusNormal"/>
              <w:jc w:val="center"/>
            </w:pPr>
            <w:r>
              <w:t>(по согласованию)</w:t>
            </w:r>
          </w:p>
        </w:tc>
        <w:tc>
          <w:tcPr>
            <w:tcW w:w="976" w:type="dxa"/>
          </w:tcPr>
          <w:p w:rsidR="00632400" w:rsidRDefault="00632400">
            <w:pPr>
              <w:pStyle w:val="ConsPlusNormal"/>
              <w:jc w:val="center"/>
            </w:pPr>
            <w:r>
              <w:t>874</w:t>
            </w:r>
          </w:p>
          <w:p w:rsidR="00632400" w:rsidRDefault="00632400">
            <w:pPr>
              <w:pStyle w:val="ConsPlusNormal"/>
              <w:jc w:val="center"/>
            </w:pPr>
            <w:r>
              <w:t>874</w:t>
            </w:r>
          </w:p>
          <w:p w:rsidR="00632400" w:rsidRDefault="00632400">
            <w:pPr>
              <w:pStyle w:val="ConsPlusNormal"/>
              <w:jc w:val="center"/>
            </w:pPr>
            <w:r>
              <w:t>874</w:t>
            </w:r>
          </w:p>
          <w:p w:rsidR="00632400" w:rsidRDefault="00632400">
            <w:pPr>
              <w:pStyle w:val="ConsPlusNormal"/>
              <w:jc w:val="center"/>
            </w:pPr>
            <w:r>
              <w:t>874</w:t>
            </w:r>
          </w:p>
        </w:tc>
        <w:tc>
          <w:tcPr>
            <w:tcW w:w="624" w:type="dxa"/>
          </w:tcPr>
          <w:p w:rsidR="00632400" w:rsidRDefault="00632400">
            <w:pPr>
              <w:pStyle w:val="ConsPlusNormal"/>
              <w:jc w:val="center"/>
            </w:pPr>
            <w:r>
              <w:t>07</w:t>
            </w:r>
          </w:p>
          <w:p w:rsidR="00632400" w:rsidRDefault="00632400">
            <w:pPr>
              <w:pStyle w:val="ConsPlusNormal"/>
              <w:jc w:val="center"/>
            </w:pPr>
            <w:r>
              <w:t>07</w:t>
            </w:r>
          </w:p>
          <w:p w:rsidR="00632400" w:rsidRDefault="00632400">
            <w:pPr>
              <w:pStyle w:val="ConsPlusNormal"/>
              <w:jc w:val="center"/>
            </w:pPr>
            <w:r>
              <w:t>07</w:t>
            </w:r>
          </w:p>
          <w:p w:rsidR="00632400" w:rsidRDefault="00632400">
            <w:pPr>
              <w:pStyle w:val="ConsPlusNormal"/>
              <w:jc w:val="center"/>
            </w:pPr>
            <w:r>
              <w:t>07</w:t>
            </w:r>
          </w:p>
        </w:tc>
        <w:tc>
          <w:tcPr>
            <w:tcW w:w="680" w:type="dxa"/>
          </w:tcPr>
          <w:p w:rsidR="00632400" w:rsidRDefault="00632400">
            <w:pPr>
              <w:pStyle w:val="ConsPlusNormal"/>
              <w:jc w:val="center"/>
            </w:pPr>
            <w:r>
              <w:t>02</w:t>
            </w:r>
          </w:p>
          <w:p w:rsidR="00632400" w:rsidRDefault="00632400">
            <w:pPr>
              <w:pStyle w:val="ConsPlusNormal"/>
              <w:jc w:val="center"/>
            </w:pPr>
            <w:r>
              <w:t>02</w:t>
            </w:r>
          </w:p>
          <w:p w:rsidR="00632400" w:rsidRDefault="00632400">
            <w:pPr>
              <w:pStyle w:val="ConsPlusNormal"/>
              <w:jc w:val="center"/>
            </w:pPr>
            <w:r>
              <w:t>04</w:t>
            </w:r>
          </w:p>
          <w:p w:rsidR="00632400" w:rsidRDefault="00632400">
            <w:pPr>
              <w:pStyle w:val="ConsPlusNormal"/>
              <w:jc w:val="center"/>
            </w:pPr>
            <w:r>
              <w:t>09</w:t>
            </w:r>
          </w:p>
        </w:tc>
        <w:tc>
          <w:tcPr>
            <w:tcW w:w="1247" w:type="dxa"/>
          </w:tcPr>
          <w:p w:rsidR="00632400" w:rsidRDefault="00632400">
            <w:pPr>
              <w:pStyle w:val="ConsPlusNormal"/>
              <w:jc w:val="center"/>
            </w:pPr>
            <w:r>
              <w:t>0212871</w:t>
            </w:r>
          </w:p>
          <w:p w:rsidR="00632400" w:rsidRDefault="00632400">
            <w:pPr>
              <w:pStyle w:val="ConsPlusNormal"/>
              <w:jc w:val="center"/>
            </w:pPr>
            <w:r>
              <w:t>0212871</w:t>
            </w:r>
          </w:p>
          <w:p w:rsidR="00632400" w:rsidRDefault="00632400">
            <w:pPr>
              <w:pStyle w:val="ConsPlusNormal"/>
              <w:jc w:val="center"/>
            </w:pPr>
            <w:r>
              <w:t>0212871</w:t>
            </w:r>
          </w:p>
          <w:p w:rsidR="00632400" w:rsidRDefault="00632400">
            <w:pPr>
              <w:pStyle w:val="ConsPlusNormal"/>
              <w:jc w:val="center"/>
            </w:pPr>
            <w:r>
              <w:t>0212872</w:t>
            </w:r>
          </w:p>
        </w:tc>
        <w:tc>
          <w:tcPr>
            <w:tcW w:w="794" w:type="dxa"/>
          </w:tcPr>
          <w:p w:rsidR="00632400" w:rsidRDefault="00632400">
            <w:pPr>
              <w:pStyle w:val="ConsPlusNormal"/>
              <w:jc w:val="center"/>
            </w:pPr>
            <w:r>
              <w:t>240</w:t>
            </w:r>
          </w:p>
          <w:p w:rsidR="00632400" w:rsidRDefault="00632400">
            <w:pPr>
              <w:pStyle w:val="ConsPlusNormal"/>
              <w:jc w:val="center"/>
            </w:pPr>
            <w:r>
              <w:t>540</w:t>
            </w:r>
          </w:p>
          <w:p w:rsidR="00632400" w:rsidRDefault="00632400">
            <w:pPr>
              <w:pStyle w:val="ConsPlusNormal"/>
              <w:jc w:val="center"/>
            </w:pPr>
            <w:r>
              <w:t>620</w:t>
            </w:r>
          </w:p>
          <w:p w:rsidR="00632400" w:rsidRDefault="00632400">
            <w:pPr>
              <w:pStyle w:val="ConsPlusNormal"/>
              <w:jc w:val="center"/>
            </w:pPr>
            <w:r>
              <w:t>620</w:t>
            </w:r>
          </w:p>
        </w:tc>
        <w:tc>
          <w:tcPr>
            <w:tcW w:w="1587" w:type="dxa"/>
          </w:tcPr>
          <w:p w:rsidR="00632400" w:rsidRDefault="00632400">
            <w:pPr>
              <w:pStyle w:val="ConsPlusNormal"/>
              <w:jc w:val="center"/>
            </w:pPr>
            <w:r>
              <w:t>6529,6</w:t>
            </w:r>
          </w:p>
        </w:tc>
        <w:tc>
          <w:tcPr>
            <w:tcW w:w="1644" w:type="dxa"/>
          </w:tcPr>
          <w:p w:rsidR="00632400" w:rsidRDefault="00632400">
            <w:pPr>
              <w:pStyle w:val="ConsPlusNormal"/>
              <w:jc w:val="center"/>
            </w:pPr>
            <w:r>
              <w:t>2606,1</w:t>
            </w:r>
          </w:p>
        </w:tc>
      </w:tr>
      <w:tr w:rsidR="00632400">
        <w:tc>
          <w:tcPr>
            <w:tcW w:w="674" w:type="dxa"/>
            <w:vMerge/>
          </w:tcPr>
          <w:p w:rsidR="00632400" w:rsidRDefault="00632400">
            <w:pPr>
              <w:pStyle w:val="ConsPlusNormal"/>
            </w:pPr>
          </w:p>
        </w:tc>
        <w:tc>
          <w:tcPr>
            <w:tcW w:w="1928" w:type="dxa"/>
            <w:vMerge/>
          </w:tcPr>
          <w:p w:rsidR="00632400" w:rsidRDefault="00632400">
            <w:pPr>
              <w:pStyle w:val="ConsPlusNormal"/>
            </w:pPr>
          </w:p>
        </w:tc>
        <w:tc>
          <w:tcPr>
            <w:tcW w:w="2154" w:type="dxa"/>
            <w:vMerge/>
          </w:tcPr>
          <w:p w:rsidR="00632400" w:rsidRDefault="00632400">
            <w:pPr>
              <w:pStyle w:val="ConsPlusNormal"/>
            </w:pPr>
          </w:p>
        </w:tc>
        <w:tc>
          <w:tcPr>
            <w:tcW w:w="2324" w:type="dxa"/>
          </w:tcPr>
          <w:p w:rsidR="00632400" w:rsidRDefault="00632400">
            <w:pPr>
              <w:pStyle w:val="ConsPlusNormal"/>
              <w:jc w:val="center"/>
            </w:pPr>
            <w:r>
              <w:t>Управление культуры и архива Пензенской области</w:t>
            </w:r>
          </w:p>
        </w:tc>
        <w:tc>
          <w:tcPr>
            <w:tcW w:w="976" w:type="dxa"/>
          </w:tcPr>
          <w:p w:rsidR="00632400" w:rsidRDefault="00632400">
            <w:pPr>
              <w:pStyle w:val="ConsPlusNormal"/>
              <w:jc w:val="center"/>
            </w:pPr>
            <w:r>
              <w:t>857</w:t>
            </w:r>
          </w:p>
        </w:tc>
        <w:tc>
          <w:tcPr>
            <w:tcW w:w="624" w:type="dxa"/>
          </w:tcPr>
          <w:p w:rsidR="00632400" w:rsidRDefault="00632400">
            <w:pPr>
              <w:pStyle w:val="ConsPlusNormal"/>
              <w:jc w:val="center"/>
            </w:pPr>
            <w:r>
              <w:t>08</w:t>
            </w:r>
          </w:p>
        </w:tc>
        <w:tc>
          <w:tcPr>
            <w:tcW w:w="680" w:type="dxa"/>
          </w:tcPr>
          <w:p w:rsidR="00632400" w:rsidRDefault="00632400">
            <w:pPr>
              <w:pStyle w:val="ConsPlusNormal"/>
              <w:jc w:val="center"/>
            </w:pPr>
            <w:r>
              <w:t>01</w:t>
            </w:r>
          </w:p>
        </w:tc>
        <w:tc>
          <w:tcPr>
            <w:tcW w:w="1247" w:type="dxa"/>
          </w:tcPr>
          <w:p w:rsidR="00632400" w:rsidRDefault="00632400">
            <w:pPr>
              <w:pStyle w:val="ConsPlusNormal"/>
              <w:jc w:val="center"/>
            </w:pPr>
            <w:r>
              <w:t>0212871</w:t>
            </w:r>
          </w:p>
        </w:tc>
        <w:tc>
          <w:tcPr>
            <w:tcW w:w="794" w:type="dxa"/>
          </w:tcPr>
          <w:p w:rsidR="00632400" w:rsidRDefault="00632400">
            <w:pPr>
              <w:pStyle w:val="ConsPlusNormal"/>
              <w:jc w:val="center"/>
            </w:pPr>
            <w:r>
              <w:t>610</w:t>
            </w:r>
          </w:p>
        </w:tc>
        <w:tc>
          <w:tcPr>
            <w:tcW w:w="1587" w:type="dxa"/>
          </w:tcPr>
          <w:p w:rsidR="00632400" w:rsidRDefault="00632400">
            <w:pPr>
              <w:pStyle w:val="ConsPlusNormal"/>
              <w:jc w:val="center"/>
            </w:pPr>
            <w:r>
              <w:t>683,0</w:t>
            </w:r>
          </w:p>
        </w:tc>
        <w:tc>
          <w:tcPr>
            <w:tcW w:w="1644" w:type="dxa"/>
          </w:tcPr>
          <w:p w:rsidR="00632400" w:rsidRDefault="00632400">
            <w:pPr>
              <w:pStyle w:val="ConsPlusNormal"/>
              <w:jc w:val="center"/>
            </w:pPr>
            <w:r>
              <w:t>0,0</w:t>
            </w:r>
          </w:p>
        </w:tc>
      </w:tr>
      <w:tr w:rsidR="00632400">
        <w:tc>
          <w:tcPr>
            <w:tcW w:w="674" w:type="dxa"/>
            <w:vMerge/>
          </w:tcPr>
          <w:p w:rsidR="00632400" w:rsidRDefault="00632400">
            <w:pPr>
              <w:pStyle w:val="ConsPlusNormal"/>
            </w:pPr>
          </w:p>
        </w:tc>
        <w:tc>
          <w:tcPr>
            <w:tcW w:w="1928" w:type="dxa"/>
            <w:vMerge/>
          </w:tcPr>
          <w:p w:rsidR="00632400" w:rsidRDefault="00632400">
            <w:pPr>
              <w:pStyle w:val="ConsPlusNormal"/>
            </w:pPr>
          </w:p>
        </w:tc>
        <w:tc>
          <w:tcPr>
            <w:tcW w:w="2154" w:type="dxa"/>
            <w:vMerge/>
          </w:tcPr>
          <w:p w:rsidR="00632400" w:rsidRDefault="00632400">
            <w:pPr>
              <w:pStyle w:val="ConsPlusNormal"/>
            </w:pPr>
          </w:p>
        </w:tc>
        <w:tc>
          <w:tcPr>
            <w:tcW w:w="2324" w:type="dxa"/>
          </w:tcPr>
          <w:p w:rsidR="00632400" w:rsidRDefault="00632400">
            <w:pPr>
              <w:pStyle w:val="ConsPlusNormal"/>
              <w:jc w:val="center"/>
            </w:pPr>
            <w:r>
              <w:t>Комитет Пензенской области по физической культуре и спорту</w:t>
            </w:r>
          </w:p>
        </w:tc>
        <w:tc>
          <w:tcPr>
            <w:tcW w:w="976" w:type="dxa"/>
          </w:tcPr>
          <w:p w:rsidR="00632400" w:rsidRDefault="00632400">
            <w:pPr>
              <w:pStyle w:val="ConsPlusNormal"/>
              <w:jc w:val="center"/>
            </w:pPr>
            <w:r>
              <w:t>867</w:t>
            </w:r>
          </w:p>
          <w:p w:rsidR="00632400" w:rsidRDefault="00632400">
            <w:pPr>
              <w:pStyle w:val="ConsPlusNormal"/>
              <w:jc w:val="center"/>
            </w:pPr>
            <w:r>
              <w:t>867</w:t>
            </w:r>
          </w:p>
        </w:tc>
        <w:tc>
          <w:tcPr>
            <w:tcW w:w="624" w:type="dxa"/>
          </w:tcPr>
          <w:p w:rsidR="00632400" w:rsidRDefault="00632400">
            <w:pPr>
              <w:pStyle w:val="ConsPlusNormal"/>
              <w:jc w:val="center"/>
            </w:pPr>
            <w:r>
              <w:t>11</w:t>
            </w:r>
          </w:p>
          <w:p w:rsidR="00632400" w:rsidRDefault="00632400">
            <w:pPr>
              <w:pStyle w:val="ConsPlusNormal"/>
              <w:jc w:val="center"/>
            </w:pPr>
            <w:r>
              <w:t>11</w:t>
            </w:r>
          </w:p>
        </w:tc>
        <w:tc>
          <w:tcPr>
            <w:tcW w:w="680" w:type="dxa"/>
          </w:tcPr>
          <w:p w:rsidR="00632400" w:rsidRDefault="00632400">
            <w:pPr>
              <w:pStyle w:val="ConsPlusNormal"/>
              <w:jc w:val="center"/>
            </w:pPr>
            <w:r>
              <w:t>05</w:t>
            </w:r>
          </w:p>
          <w:p w:rsidR="00632400" w:rsidRDefault="00632400">
            <w:pPr>
              <w:pStyle w:val="ConsPlusNormal"/>
              <w:jc w:val="center"/>
            </w:pPr>
            <w:r>
              <w:t>05</w:t>
            </w:r>
          </w:p>
        </w:tc>
        <w:tc>
          <w:tcPr>
            <w:tcW w:w="1247" w:type="dxa"/>
          </w:tcPr>
          <w:p w:rsidR="00632400" w:rsidRDefault="00632400">
            <w:pPr>
              <w:pStyle w:val="ConsPlusNormal"/>
              <w:jc w:val="center"/>
            </w:pPr>
            <w:r>
              <w:t>0212871</w:t>
            </w:r>
          </w:p>
          <w:p w:rsidR="00632400" w:rsidRDefault="00632400">
            <w:pPr>
              <w:pStyle w:val="ConsPlusNormal"/>
              <w:jc w:val="center"/>
            </w:pPr>
            <w:r>
              <w:t>0212871</w:t>
            </w:r>
          </w:p>
        </w:tc>
        <w:tc>
          <w:tcPr>
            <w:tcW w:w="794" w:type="dxa"/>
          </w:tcPr>
          <w:p w:rsidR="00632400" w:rsidRDefault="00632400">
            <w:pPr>
              <w:pStyle w:val="ConsPlusNormal"/>
              <w:jc w:val="center"/>
            </w:pPr>
            <w:r>
              <w:t>610</w:t>
            </w:r>
          </w:p>
          <w:p w:rsidR="00632400" w:rsidRDefault="00632400">
            <w:pPr>
              <w:pStyle w:val="ConsPlusNormal"/>
              <w:jc w:val="center"/>
            </w:pPr>
            <w:r>
              <w:t>620</w:t>
            </w:r>
          </w:p>
        </w:tc>
        <w:tc>
          <w:tcPr>
            <w:tcW w:w="1587" w:type="dxa"/>
          </w:tcPr>
          <w:p w:rsidR="00632400" w:rsidRDefault="00632400">
            <w:pPr>
              <w:pStyle w:val="ConsPlusNormal"/>
              <w:jc w:val="center"/>
            </w:pPr>
            <w:r>
              <w:t>1293,8</w:t>
            </w:r>
          </w:p>
          <w:p w:rsidR="00632400" w:rsidRDefault="00632400">
            <w:pPr>
              <w:pStyle w:val="ConsPlusNormal"/>
              <w:jc w:val="center"/>
            </w:pPr>
            <w:r>
              <w:t>706,2</w:t>
            </w:r>
          </w:p>
        </w:tc>
        <w:tc>
          <w:tcPr>
            <w:tcW w:w="1644" w:type="dxa"/>
          </w:tcPr>
          <w:p w:rsidR="00632400" w:rsidRDefault="00632400">
            <w:pPr>
              <w:pStyle w:val="ConsPlusNormal"/>
              <w:jc w:val="center"/>
            </w:pPr>
            <w:r>
              <w:t>0,0</w:t>
            </w:r>
          </w:p>
          <w:p w:rsidR="00632400" w:rsidRDefault="00632400">
            <w:pPr>
              <w:pStyle w:val="ConsPlusNormal"/>
              <w:jc w:val="center"/>
            </w:pPr>
            <w:r>
              <w:t>0.0</w:t>
            </w:r>
          </w:p>
        </w:tc>
      </w:tr>
      <w:tr w:rsidR="00632400">
        <w:tc>
          <w:tcPr>
            <w:tcW w:w="674" w:type="dxa"/>
            <w:vMerge w:val="restart"/>
          </w:tcPr>
          <w:p w:rsidR="00632400" w:rsidRDefault="00632400">
            <w:pPr>
              <w:pStyle w:val="ConsPlusNormal"/>
              <w:jc w:val="center"/>
            </w:pPr>
            <w:r>
              <w:t>2.</w:t>
            </w:r>
          </w:p>
        </w:tc>
        <w:tc>
          <w:tcPr>
            <w:tcW w:w="1928" w:type="dxa"/>
            <w:vMerge w:val="restart"/>
          </w:tcPr>
          <w:p w:rsidR="00632400" w:rsidRDefault="00632400">
            <w:pPr>
              <w:pStyle w:val="ConsPlusNormal"/>
              <w:jc w:val="center"/>
            </w:pPr>
            <w:hyperlink w:anchor="P406">
              <w:r>
                <w:rPr>
                  <w:color w:val="0000FF"/>
                </w:rPr>
                <w:t>Подпрограмма 2</w:t>
              </w:r>
            </w:hyperlink>
          </w:p>
        </w:tc>
        <w:tc>
          <w:tcPr>
            <w:tcW w:w="2154" w:type="dxa"/>
            <w:vMerge w:val="restart"/>
          </w:tcPr>
          <w:p w:rsidR="00632400" w:rsidRDefault="00632400">
            <w:pPr>
              <w:pStyle w:val="ConsPlusNormal"/>
              <w:jc w:val="center"/>
            </w:pPr>
            <w:r>
              <w:t>Социальная поддержка детей Пензенской области</w:t>
            </w:r>
          </w:p>
        </w:tc>
        <w:tc>
          <w:tcPr>
            <w:tcW w:w="2324" w:type="dxa"/>
          </w:tcPr>
          <w:p w:rsidR="00632400" w:rsidRDefault="00632400">
            <w:pPr>
              <w:pStyle w:val="ConsPlusNormal"/>
              <w:jc w:val="center"/>
            </w:pPr>
            <w:r>
              <w:t>всего</w:t>
            </w:r>
          </w:p>
        </w:tc>
        <w:tc>
          <w:tcPr>
            <w:tcW w:w="976" w:type="dxa"/>
          </w:tcPr>
          <w:p w:rsidR="00632400" w:rsidRDefault="00632400">
            <w:pPr>
              <w:pStyle w:val="ConsPlusNormal"/>
            </w:pPr>
          </w:p>
        </w:tc>
        <w:tc>
          <w:tcPr>
            <w:tcW w:w="624" w:type="dxa"/>
          </w:tcPr>
          <w:p w:rsidR="00632400" w:rsidRDefault="00632400">
            <w:pPr>
              <w:pStyle w:val="ConsPlusNormal"/>
              <w:jc w:val="center"/>
            </w:pPr>
            <w:r>
              <w:t>X</w:t>
            </w:r>
          </w:p>
        </w:tc>
        <w:tc>
          <w:tcPr>
            <w:tcW w:w="680" w:type="dxa"/>
          </w:tcPr>
          <w:p w:rsidR="00632400" w:rsidRDefault="00632400">
            <w:pPr>
              <w:pStyle w:val="ConsPlusNormal"/>
              <w:jc w:val="center"/>
            </w:pPr>
            <w:r>
              <w:t>X</w:t>
            </w:r>
          </w:p>
        </w:tc>
        <w:tc>
          <w:tcPr>
            <w:tcW w:w="1247" w:type="dxa"/>
          </w:tcPr>
          <w:p w:rsidR="00632400" w:rsidRDefault="00632400">
            <w:pPr>
              <w:pStyle w:val="ConsPlusNormal"/>
              <w:jc w:val="center"/>
            </w:pPr>
            <w:r>
              <w:t>X</w:t>
            </w:r>
          </w:p>
        </w:tc>
        <w:tc>
          <w:tcPr>
            <w:tcW w:w="794" w:type="dxa"/>
          </w:tcPr>
          <w:p w:rsidR="00632400" w:rsidRDefault="00632400">
            <w:pPr>
              <w:pStyle w:val="ConsPlusNormal"/>
              <w:jc w:val="center"/>
            </w:pPr>
            <w:r>
              <w:t>X</w:t>
            </w:r>
          </w:p>
        </w:tc>
        <w:tc>
          <w:tcPr>
            <w:tcW w:w="1587" w:type="dxa"/>
          </w:tcPr>
          <w:p w:rsidR="00632400" w:rsidRDefault="00632400">
            <w:pPr>
              <w:pStyle w:val="ConsPlusNormal"/>
              <w:jc w:val="center"/>
            </w:pPr>
            <w:r>
              <w:t>4636,1</w:t>
            </w:r>
          </w:p>
        </w:tc>
        <w:tc>
          <w:tcPr>
            <w:tcW w:w="1644" w:type="dxa"/>
          </w:tcPr>
          <w:p w:rsidR="00632400" w:rsidRDefault="00632400">
            <w:pPr>
              <w:pStyle w:val="ConsPlusNormal"/>
              <w:jc w:val="center"/>
            </w:pPr>
            <w:r>
              <w:t>55286,7</w:t>
            </w:r>
          </w:p>
        </w:tc>
      </w:tr>
      <w:tr w:rsidR="00632400">
        <w:tc>
          <w:tcPr>
            <w:tcW w:w="674" w:type="dxa"/>
            <w:vMerge/>
          </w:tcPr>
          <w:p w:rsidR="00632400" w:rsidRDefault="00632400">
            <w:pPr>
              <w:pStyle w:val="ConsPlusNormal"/>
            </w:pPr>
          </w:p>
        </w:tc>
        <w:tc>
          <w:tcPr>
            <w:tcW w:w="1928" w:type="dxa"/>
            <w:vMerge/>
          </w:tcPr>
          <w:p w:rsidR="00632400" w:rsidRDefault="00632400">
            <w:pPr>
              <w:pStyle w:val="ConsPlusNormal"/>
            </w:pPr>
          </w:p>
        </w:tc>
        <w:tc>
          <w:tcPr>
            <w:tcW w:w="2154" w:type="dxa"/>
            <w:vMerge/>
          </w:tcPr>
          <w:p w:rsidR="00632400" w:rsidRDefault="00632400">
            <w:pPr>
              <w:pStyle w:val="ConsPlusNormal"/>
            </w:pPr>
          </w:p>
        </w:tc>
        <w:tc>
          <w:tcPr>
            <w:tcW w:w="2324" w:type="dxa"/>
          </w:tcPr>
          <w:p w:rsidR="00632400" w:rsidRDefault="00632400">
            <w:pPr>
              <w:pStyle w:val="ConsPlusNormal"/>
              <w:jc w:val="center"/>
            </w:pPr>
            <w:r>
              <w:t>Министерство труда, социальной защиты и демографии Пензенской области - ответственный исполнитель</w:t>
            </w:r>
          </w:p>
        </w:tc>
        <w:tc>
          <w:tcPr>
            <w:tcW w:w="976" w:type="dxa"/>
          </w:tcPr>
          <w:p w:rsidR="00632400" w:rsidRDefault="00632400">
            <w:pPr>
              <w:pStyle w:val="ConsPlusNormal"/>
              <w:jc w:val="center"/>
            </w:pPr>
            <w:r>
              <w:t>850</w:t>
            </w:r>
          </w:p>
        </w:tc>
        <w:tc>
          <w:tcPr>
            <w:tcW w:w="624" w:type="dxa"/>
          </w:tcPr>
          <w:p w:rsidR="00632400" w:rsidRDefault="00632400">
            <w:pPr>
              <w:pStyle w:val="ConsPlusNormal"/>
              <w:jc w:val="center"/>
            </w:pPr>
            <w:r>
              <w:t>07</w:t>
            </w:r>
          </w:p>
          <w:p w:rsidR="00632400" w:rsidRDefault="00632400">
            <w:pPr>
              <w:pStyle w:val="ConsPlusNormal"/>
            </w:pPr>
          </w:p>
          <w:p w:rsidR="00632400" w:rsidRDefault="00632400">
            <w:pPr>
              <w:pStyle w:val="ConsPlusNormal"/>
              <w:jc w:val="center"/>
            </w:pPr>
            <w:r>
              <w:t>10</w:t>
            </w:r>
          </w:p>
        </w:tc>
        <w:tc>
          <w:tcPr>
            <w:tcW w:w="680" w:type="dxa"/>
          </w:tcPr>
          <w:p w:rsidR="00632400" w:rsidRDefault="00632400">
            <w:pPr>
              <w:pStyle w:val="ConsPlusNormal"/>
              <w:jc w:val="center"/>
            </w:pPr>
            <w:r>
              <w:t>07</w:t>
            </w:r>
          </w:p>
          <w:p w:rsidR="00632400" w:rsidRDefault="00632400">
            <w:pPr>
              <w:pStyle w:val="ConsPlusNormal"/>
            </w:pPr>
          </w:p>
          <w:p w:rsidR="00632400" w:rsidRDefault="00632400">
            <w:pPr>
              <w:pStyle w:val="ConsPlusNormal"/>
              <w:jc w:val="center"/>
            </w:pPr>
            <w:r>
              <w:t>04</w:t>
            </w:r>
          </w:p>
        </w:tc>
        <w:tc>
          <w:tcPr>
            <w:tcW w:w="1247" w:type="dxa"/>
          </w:tcPr>
          <w:p w:rsidR="00632400" w:rsidRDefault="00632400">
            <w:pPr>
              <w:pStyle w:val="ConsPlusNormal"/>
              <w:jc w:val="center"/>
            </w:pPr>
            <w:r>
              <w:t>0222860</w:t>
            </w:r>
          </w:p>
          <w:p w:rsidR="00632400" w:rsidRDefault="00632400">
            <w:pPr>
              <w:pStyle w:val="ConsPlusNormal"/>
            </w:pPr>
          </w:p>
          <w:p w:rsidR="00632400" w:rsidRDefault="00632400">
            <w:pPr>
              <w:pStyle w:val="ConsPlusNormal"/>
              <w:jc w:val="center"/>
            </w:pPr>
            <w:r>
              <w:t>0222863</w:t>
            </w:r>
          </w:p>
        </w:tc>
        <w:tc>
          <w:tcPr>
            <w:tcW w:w="794" w:type="dxa"/>
          </w:tcPr>
          <w:p w:rsidR="00632400" w:rsidRDefault="00632400">
            <w:pPr>
              <w:pStyle w:val="ConsPlusNormal"/>
              <w:jc w:val="center"/>
            </w:pPr>
            <w:r>
              <w:t>244</w:t>
            </w:r>
          </w:p>
          <w:p w:rsidR="00632400" w:rsidRDefault="00632400">
            <w:pPr>
              <w:pStyle w:val="ConsPlusNormal"/>
              <w:jc w:val="center"/>
            </w:pPr>
            <w:r>
              <w:t>323</w:t>
            </w:r>
          </w:p>
          <w:p w:rsidR="00632400" w:rsidRDefault="00632400">
            <w:pPr>
              <w:pStyle w:val="ConsPlusNormal"/>
              <w:jc w:val="center"/>
            </w:pPr>
            <w:r>
              <w:t>244</w:t>
            </w:r>
          </w:p>
        </w:tc>
        <w:tc>
          <w:tcPr>
            <w:tcW w:w="1587" w:type="dxa"/>
          </w:tcPr>
          <w:p w:rsidR="00632400" w:rsidRDefault="00632400">
            <w:pPr>
              <w:pStyle w:val="ConsPlusNormal"/>
              <w:jc w:val="center"/>
            </w:pPr>
            <w:r>
              <w:t>4636,1</w:t>
            </w:r>
          </w:p>
        </w:tc>
        <w:tc>
          <w:tcPr>
            <w:tcW w:w="1644" w:type="dxa"/>
          </w:tcPr>
          <w:p w:rsidR="00632400" w:rsidRDefault="00632400">
            <w:pPr>
              <w:pStyle w:val="ConsPlusNormal"/>
              <w:jc w:val="center"/>
            </w:pPr>
            <w:r>
              <w:t>55286,7</w:t>
            </w:r>
          </w:p>
        </w:tc>
      </w:tr>
      <w:tr w:rsidR="00632400">
        <w:tc>
          <w:tcPr>
            <w:tcW w:w="674" w:type="dxa"/>
            <w:vMerge/>
          </w:tcPr>
          <w:p w:rsidR="00632400" w:rsidRDefault="00632400">
            <w:pPr>
              <w:pStyle w:val="ConsPlusNormal"/>
            </w:pPr>
          </w:p>
        </w:tc>
        <w:tc>
          <w:tcPr>
            <w:tcW w:w="1928" w:type="dxa"/>
            <w:vMerge/>
          </w:tcPr>
          <w:p w:rsidR="00632400" w:rsidRDefault="00632400">
            <w:pPr>
              <w:pStyle w:val="ConsPlusNormal"/>
            </w:pPr>
          </w:p>
        </w:tc>
        <w:tc>
          <w:tcPr>
            <w:tcW w:w="2154" w:type="dxa"/>
            <w:vMerge/>
          </w:tcPr>
          <w:p w:rsidR="00632400" w:rsidRDefault="00632400">
            <w:pPr>
              <w:pStyle w:val="ConsPlusNormal"/>
            </w:pPr>
          </w:p>
        </w:tc>
        <w:tc>
          <w:tcPr>
            <w:tcW w:w="2324" w:type="dxa"/>
          </w:tcPr>
          <w:p w:rsidR="00632400" w:rsidRDefault="00632400">
            <w:pPr>
              <w:pStyle w:val="ConsPlusNormal"/>
              <w:jc w:val="center"/>
            </w:pPr>
            <w:r>
              <w:t>Соисполнители:</w:t>
            </w:r>
          </w:p>
        </w:tc>
        <w:tc>
          <w:tcPr>
            <w:tcW w:w="976" w:type="dxa"/>
          </w:tcPr>
          <w:p w:rsidR="00632400" w:rsidRDefault="00632400">
            <w:pPr>
              <w:pStyle w:val="ConsPlusNormal"/>
            </w:pPr>
          </w:p>
        </w:tc>
        <w:tc>
          <w:tcPr>
            <w:tcW w:w="624" w:type="dxa"/>
          </w:tcPr>
          <w:p w:rsidR="00632400" w:rsidRDefault="00632400">
            <w:pPr>
              <w:pStyle w:val="ConsPlusNormal"/>
            </w:pPr>
          </w:p>
        </w:tc>
        <w:tc>
          <w:tcPr>
            <w:tcW w:w="680" w:type="dxa"/>
          </w:tcPr>
          <w:p w:rsidR="00632400" w:rsidRDefault="00632400">
            <w:pPr>
              <w:pStyle w:val="ConsPlusNormal"/>
            </w:pPr>
          </w:p>
        </w:tc>
        <w:tc>
          <w:tcPr>
            <w:tcW w:w="1247" w:type="dxa"/>
          </w:tcPr>
          <w:p w:rsidR="00632400" w:rsidRDefault="00632400">
            <w:pPr>
              <w:pStyle w:val="ConsPlusNormal"/>
            </w:pPr>
          </w:p>
        </w:tc>
        <w:tc>
          <w:tcPr>
            <w:tcW w:w="794" w:type="dxa"/>
          </w:tcPr>
          <w:p w:rsidR="00632400" w:rsidRDefault="00632400">
            <w:pPr>
              <w:pStyle w:val="ConsPlusNormal"/>
            </w:pPr>
          </w:p>
        </w:tc>
        <w:tc>
          <w:tcPr>
            <w:tcW w:w="1587" w:type="dxa"/>
          </w:tcPr>
          <w:p w:rsidR="00632400" w:rsidRDefault="00632400">
            <w:pPr>
              <w:pStyle w:val="ConsPlusNormal"/>
            </w:pPr>
          </w:p>
        </w:tc>
        <w:tc>
          <w:tcPr>
            <w:tcW w:w="1644" w:type="dxa"/>
          </w:tcPr>
          <w:p w:rsidR="00632400" w:rsidRDefault="00632400">
            <w:pPr>
              <w:pStyle w:val="ConsPlusNormal"/>
            </w:pPr>
          </w:p>
        </w:tc>
      </w:tr>
      <w:tr w:rsidR="00632400">
        <w:tc>
          <w:tcPr>
            <w:tcW w:w="674" w:type="dxa"/>
            <w:vMerge/>
          </w:tcPr>
          <w:p w:rsidR="00632400" w:rsidRDefault="00632400">
            <w:pPr>
              <w:pStyle w:val="ConsPlusNormal"/>
            </w:pPr>
          </w:p>
        </w:tc>
        <w:tc>
          <w:tcPr>
            <w:tcW w:w="1928" w:type="dxa"/>
            <w:vMerge/>
          </w:tcPr>
          <w:p w:rsidR="00632400" w:rsidRDefault="00632400">
            <w:pPr>
              <w:pStyle w:val="ConsPlusNormal"/>
            </w:pPr>
          </w:p>
        </w:tc>
        <w:tc>
          <w:tcPr>
            <w:tcW w:w="2154" w:type="dxa"/>
            <w:vMerge/>
          </w:tcPr>
          <w:p w:rsidR="00632400" w:rsidRDefault="00632400">
            <w:pPr>
              <w:pStyle w:val="ConsPlusNormal"/>
            </w:pPr>
          </w:p>
        </w:tc>
        <w:tc>
          <w:tcPr>
            <w:tcW w:w="2324" w:type="dxa"/>
          </w:tcPr>
          <w:p w:rsidR="00632400" w:rsidRDefault="00632400">
            <w:pPr>
              <w:pStyle w:val="ConsPlusNormal"/>
              <w:jc w:val="center"/>
            </w:pPr>
            <w:r>
              <w:t>Министерство образования Пензенской области и подведомственные образовательные организации</w:t>
            </w:r>
          </w:p>
        </w:tc>
        <w:tc>
          <w:tcPr>
            <w:tcW w:w="976" w:type="dxa"/>
          </w:tcPr>
          <w:p w:rsidR="00632400" w:rsidRDefault="00632400">
            <w:pPr>
              <w:pStyle w:val="ConsPlusNormal"/>
              <w:jc w:val="center"/>
            </w:pPr>
            <w:r>
              <w:t>874</w:t>
            </w:r>
          </w:p>
        </w:tc>
        <w:tc>
          <w:tcPr>
            <w:tcW w:w="624" w:type="dxa"/>
          </w:tcPr>
          <w:p w:rsidR="00632400" w:rsidRDefault="00632400">
            <w:pPr>
              <w:pStyle w:val="ConsPlusNormal"/>
              <w:jc w:val="center"/>
            </w:pPr>
            <w:r>
              <w:t>X</w:t>
            </w:r>
          </w:p>
        </w:tc>
        <w:tc>
          <w:tcPr>
            <w:tcW w:w="680" w:type="dxa"/>
          </w:tcPr>
          <w:p w:rsidR="00632400" w:rsidRDefault="00632400">
            <w:pPr>
              <w:pStyle w:val="ConsPlusNormal"/>
              <w:jc w:val="center"/>
            </w:pPr>
            <w:r>
              <w:t>X</w:t>
            </w:r>
          </w:p>
        </w:tc>
        <w:tc>
          <w:tcPr>
            <w:tcW w:w="1247" w:type="dxa"/>
          </w:tcPr>
          <w:p w:rsidR="00632400" w:rsidRDefault="00632400">
            <w:pPr>
              <w:pStyle w:val="ConsPlusNormal"/>
              <w:jc w:val="center"/>
            </w:pPr>
            <w:r>
              <w:t>X</w:t>
            </w:r>
          </w:p>
        </w:tc>
        <w:tc>
          <w:tcPr>
            <w:tcW w:w="794" w:type="dxa"/>
          </w:tcPr>
          <w:p w:rsidR="00632400" w:rsidRDefault="00632400">
            <w:pPr>
              <w:pStyle w:val="ConsPlusNormal"/>
              <w:jc w:val="center"/>
            </w:pPr>
            <w:r>
              <w:t>X</w:t>
            </w:r>
          </w:p>
        </w:tc>
        <w:tc>
          <w:tcPr>
            <w:tcW w:w="1587" w:type="dxa"/>
          </w:tcPr>
          <w:p w:rsidR="00632400" w:rsidRDefault="00632400">
            <w:pPr>
              <w:pStyle w:val="ConsPlusNormal"/>
              <w:jc w:val="center"/>
            </w:pPr>
            <w:r>
              <w:t>0,0</w:t>
            </w:r>
          </w:p>
        </w:tc>
        <w:tc>
          <w:tcPr>
            <w:tcW w:w="1644" w:type="dxa"/>
          </w:tcPr>
          <w:p w:rsidR="00632400" w:rsidRDefault="00632400">
            <w:pPr>
              <w:pStyle w:val="ConsPlusNormal"/>
              <w:jc w:val="center"/>
            </w:pPr>
            <w:r>
              <w:t>0,0</w:t>
            </w:r>
          </w:p>
        </w:tc>
      </w:tr>
      <w:tr w:rsidR="00632400">
        <w:tc>
          <w:tcPr>
            <w:tcW w:w="674" w:type="dxa"/>
            <w:vMerge w:val="restart"/>
          </w:tcPr>
          <w:p w:rsidR="00632400" w:rsidRDefault="00632400">
            <w:pPr>
              <w:pStyle w:val="ConsPlusNormal"/>
              <w:jc w:val="center"/>
            </w:pPr>
            <w:r>
              <w:t>3.</w:t>
            </w:r>
          </w:p>
        </w:tc>
        <w:tc>
          <w:tcPr>
            <w:tcW w:w="1928" w:type="dxa"/>
            <w:vMerge w:val="restart"/>
          </w:tcPr>
          <w:p w:rsidR="00632400" w:rsidRDefault="00632400">
            <w:pPr>
              <w:pStyle w:val="ConsPlusNormal"/>
              <w:jc w:val="center"/>
            </w:pPr>
            <w:hyperlink w:anchor="P475">
              <w:r>
                <w:rPr>
                  <w:color w:val="0000FF"/>
                </w:rPr>
                <w:t>Подпрограмма 3</w:t>
              </w:r>
            </w:hyperlink>
          </w:p>
        </w:tc>
        <w:tc>
          <w:tcPr>
            <w:tcW w:w="2154" w:type="dxa"/>
            <w:vMerge w:val="restart"/>
          </w:tcPr>
          <w:p w:rsidR="00632400" w:rsidRDefault="00632400">
            <w:pPr>
              <w:pStyle w:val="ConsPlusNormal"/>
              <w:jc w:val="center"/>
            </w:pPr>
            <w:r>
              <w:t>Старшее поколение Пензенской области</w:t>
            </w:r>
          </w:p>
        </w:tc>
        <w:tc>
          <w:tcPr>
            <w:tcW w:w="2324" w:type="dxa"/>
          </w:tcPr>
          <w:p w:rsidR="00632400" w:rsidRDefault="00632400">
            <w:pPr>
              <w:pStyle w:val="ConsPlusNormal"/>
              <w:jc w:val="center"/>
            </w:pPr>
            <w:r>
              <w:t>всего</w:t>
            </w:r>
          </w:p>
        </w:tc>
        <w:tc>
          <w:tcPr>
            <w:tcW w:w="976" w:type="dxa"/>
          </w:tcPr>
          <w:p w:rsidR="00632400" w:rsidRDefault="00632400">
            <w:pPr>
              <w:pStyle w:val="ConsPlusNormal"/>
            </w:pPr>
          </w:p>
        </w:tc>
        <w:tc>
          <w:tcPr>
            <w:tcW w:w="624" w:type="dxa"/>
          </w:tcPr>
          <w:p w:rsidR="00632400" w:rsidRDefault="00632400">
            <w:pPr>
              <w:pStyle w:val="ConsPlusNormal"/>
              <w:jc w:val="center"/>
            </w:pPr>
            <w:r>
              <w:t>X</w:t>
            </w:r>
          </w:p>
        </w:tc>
        <w:tc>
          <w:tcPr>
            <w:tcW w:w="680" w:type="dxa"/>
          </w:tcPr>
          <w:p w:rsidR="00632400" w:rsidRDefault="00632400">
            <w:pPr>
              <w:pStyle w:val="ConsPlusNormal"/>
              <w:jc w:val="center"/>
            </w:pPr>
            <w:r>
              <w:t>X</w:t>
            </w:r>
          </w:p>
        </w:tc>
        <w:tc>
          <w:tcPr>
            <w:tcW w:w="1247" w:type="dxa"/>
          </w:tcPr>
          <w:p w:rsidR="00632400" w:rsidRDefault="00632400">
            <w:pPr>
              <w:pStyle w:val="ConsPlusNormal"/>
              <w:jc w:val="center"/>
            </w:pPr>
            <w:r>
              <w:t>X</w:t>
            </w:r>
          </w:p>
        </w:tc>
        <w:tc>
          <w:tcPr>
            <w:tcW w:w="794" w:type="dxa"/>
          </w:tcPr>
          <w:p w:rsidR="00632400" w:rsidRDefault="00632400">
            <w:pPr>
              <w:pStyle w:val="ConsPlusNormal"/>
              <w:jc w:val="center"/>
            </w:pPr>
            <w:r>
              <w:t>X</w:t>
            </w:r>
          </w:p>
        </w:tc>
        <w:tc>
          <w:tcPr>
            <w:tcW w:w="1587" w:type="dxa"/>
          </w:tcPr>
          <w:p w:rsidR="00632400" w:rsidRDefault="00632400">
            <w:pPr>
              <w:pStyle w:val="ConsPlusNormal"/>
              <w:jc w:val="center"/>
            </w:pPr>
            <w:r>
              <w:t>19556,1</w:t>
            </w:r>
          </w:p>
        </w:tc>
        <w:tc>
          <w:tcPr>
            <w:tcW w:w="1644" w:type="dxa"/>
          </w:tcPr>
          <w:p w:rsidR="00632400" w:rsidRDefault="00632400">
            <w:pPr>
              <w:pStyle w:val="ConsPlusNormal"/>
              <w:jc w:val="center"/>
            </w:pPr>
            <w:r>
              <w:t>6674,8</w:t>
            </w:r>
          </w:p>
        </w:tc>
      </w:tr>
      <w:tr w:rsidR="00632400">
        <w:tc>
          <w:tcPr>
            <w:tcW w:w="674" w:type="dxa"/>
            <w:vMerge/>
          </w:tcPr>
          <w:p w:rsidR="00632400" w:rsidRDefault="00632400">
            <w:pPr>
              <w:pStyle w:val="ConsPlusNormal"/>
            </w:pPr>
          </w:p>
        </w:tc>
        <w:tc>
          <w:tcPr>
            <w:tcW w:w="1928" w:type="dxa"/>
            <w:vMerge/>
          </w:tcPr>
          <w:p w:rsidR="00632400" w:rsidRDefault="00632400">
            <w:pPr>
              <w:pStyle w:val="ConsPlusNormal"/>
            </w:pPr>
          </w:p>
        </w:tc>
        <w:tc>
          <w:tcPr>
            <w:tcW w:w="2154" w:type="dxa"/>
            <w:vMerge/>
          </w:tcPr>
          <w:p w:rsidR="00632400" w:rsidRDefault="00632400">
            <w:pPr>
              <w:pStyle w:val="ConsPlusNormal"/>
            </w:pPr>
          </w:p>
        </w:tc>
        <w:tc>
          <w:tcPr>
            <w:tcW w:w="2324" w:type="dxa"/>
            <w:vMerge w:val="restart"/>
          </w:tcPr>
          <w:p w:rsidR="00632400" w:rsidRDefault="00632400">
            <w:pPr>
              <w:pStyle w:val="ConsPlusNormal"/>
              <w:jc w:val="center"/>
            </w:pPr>
            <w:r>
              <w:t>Министерство труда, социальной защиты и демографии Пензенской области - ответственный исполнитель</w:t>
            </w:r>
          </w:p>
        </w:tc>
        <w:tc>
          <w:tcPr>
            <w:tcW w:w="976" w:type="dxa"/>
            <w:vMerge w:val="restart"/>
          </w:tcPr>
          <w:p w:rsidR="00632400" w:rsidRDefault="00632400">
            <w:pPr>
              <w:pStyle w:val="ConsPlusNormal"/>
              <w:jc w:val="center"/>
            </w:pPr>
            <w:r>
              <w:t>850</w:t>
            </w:r>
          </w:p>
        </w:tc>
        <w:tc>
          <w:tcPr>
            <w:tcW w:w="624" w:type="dxa"/>
            <w:tcBorders>
              <w:bottom w:val="nil"/>
            </w:tcBorders>
          </w:tcPr>
          <w:p w:rsidR="00632400" w:rsidRDefault="00632400">
            <w:pPr>
              <w:pStyle w:val="ConsPlusNormal"/>
              <w:jc w:val="center"/>
            </w:pPr>
            <w:r>
              <w:t>10</w:t>
            </w:r>
          </w:p>
        </w:tc>
        <w:tc>
          <w:tcPr>
            <w:tcW w:w="680" w:type="dxa"/>
            <w:tcBorders>
              <w:bottom w:val="nil"/>
            </w:tcBorders>
          </w:tcPr>
          <w:p w:rsidR="00632400" w:rsidRDefault="00632400">
            <w:pPr>
              <w:pStyle w:val="ConsPlusNormal"/>
              <w:jc w:val="center"/>
            </w:pPr>
            <w:r>
              <w:t>03</w:t>
            </w:r>
          </w:p>
        </w:tc>
        <w:tc>
          <w:tcPr>
            <w:tcW w:w="1247" w:type="dxa"/>
            <w:tcBorders>
              <w:bottom w:val="nil"/>
            </w:tcBorders>
          </w:tcPr>
          <w:p w:rsidR="00632400" w:rsidRDefault="00632400">
            <w:pPr>
              <w:pStyle w:val="ConsPlusNormal"/>
              <w:jc w:val="center"/>
            </w:pPr>
            <w:r>
              <w:t>0232880</w:t>
            </w:r>
          </w:p>
        </w:tc>
        <w:tc>
          <w:tcPr>
            <w:tcW w:w="794" w:type="dxa"/>
            <w:tcBorders>
              <w:bottom w:val="nil"/>
            </w:tcBorders>
          </w:tcPr>
          <w:p w:rsidR="00632400" w:rsidRDefault="00632400">
            <w:pPr>
              <w:pStyle w:val="ConsPlusNormal"/>
              <w:jc w:val="center"/>
            </w:pPr>
            <w:r>
              <w:t>323</w:t>
            </w:r>
          </w:p>
        </w:tc>
        <w:tc>
          <w:tcPr>
            <w:tcW w:w="1587" w:type="dxa"/>
            <w:vMerge w:val="restart"/>
          </w:tcPr>
          <w:p w:rsidR="00632400" w:rsidRDefault="00632400">
            <w:pPr>
              <w:pStyle w:val="ConsPlusNormal"/>
              <w:jc w:val="center"/>
            </w:pPr>
            <w:r>
              <w:t>19556,1</w:t>
            </w:r>
          </w:p>
        </w:tc>
        <w:tc>
          <w:tcPr>
            <w:tcW w:w="1644" w:type="dxa"/>
            <w:vMerge w:val="restart"/>
          </w:tcPr>
          <w:p w:rsidR="00632400" w:rsidRDefault="00632400">
            <w:pPr>
              <w:pStyle w:val="ConsPlusNormal"/>
              <w:jc w:val="center"/>
            </w:pPr>
            <w:r>
              <w:t>6 674,8</w:t>
            </w:r>
          </w:p>
        </w:tc>
      </w:tr>
      <w:tr w:rsidR="00632400">
        <w:tblPrEx>
          <w:tblBorders>
            <w:insideH w:val="nil"/>
          </w:tblBorders>
        </w:tblPrEx>
        <w:tc>
          <w:tcPr>
            <w:tcW w:w="674" w:type="dxa"/>
            <w:vMerge/>
          </w:tcPr>
          <w:p w:rsidR="00632400" w:rsidRDefault="00632400">
            <w:pPr>
              <w:pStyle w:val="ConsPlusNormal"/>
            </w:pPr>
          </w:p>
        </w:tc>
        <w:tc>
          <w:tcPr>
            <w:tcW w:w="1928" w:type="dxa"/>
            <w:vMerge/>
          </w:tcPr>
          <w:p w:rsidR="00632400" w:rsidRDefault="00632400">
            <w:pPr>
              <w:pStyle w:val="ConsPlusNormal"/>
            </w:pPr>
          </w:p>
        </w:tc>
        <w:tc>
          <w:tcPr>
            <w:tcW w:w="2154" w:type="dxa"/>
            <w:vMerge/>
          </w:tcPr>
          <w:p w:rsidR="00632400" w:rsidRDefault="00632400">
            <w:pPr>
              <w:pStyle w:val="ConsPlusNormal"/>
            </w:pPr>
          </w:p>
        </w:tc>
        <w:tc>
          <w:tcPr>
            <w:tcW w:w="2324" w:type="dxa"/>
            <w:vMerge/>
          </w:tcPr>
          <w:p w:rsidR="00632400" w:rsidRDefault="00632400">
            <w:pPr>
              <w:pStyle w:val="ConsPlusNormal"/>
            </w:pPr>
          </w:p>
        </w:tc>
        <w:tc>
          <w:tcPr>
            <w:tcW w:w="976" w:type="dxa"/>
            <w:vMerge/>
          </w:tcPr>
          <w:p w:rsidR="00632400" w:rsidRDefault="00632400">
            <w:pPr>
              <w:pStyle w:val="ConsPlusNormal"/>
            </w:pPr>
          </w:p>
        </w:tc>
        <w:tc>
          <w:tcPr>
            <w:tcW w:w="624" w:type="dxa"/>
            <w:tcBorders>
              <w:top w:val="nil"/>
              <w:bottom w:val="nil"/>
            </w:tcBorders>
          </w:tcPr>
          <w:p w:rsidR="00632400" w:rsidRDefault="00632400">
            <w:pPr>
              <w:pStyle w:val="ConsPlusNormal"/>
            </w:pPr>
          </w:p>
        </w:tc>
        <w:tc>
          <w:tcPr>
            <w:tcW w:w="680" w:type="dxa"/>
            <w:tcBorders>
              <w:top w:val="nil"/>
              <w:bottom w:val="nil"/>
            </w:tcBorders>
          </w:tcPr>
          <w:p w:rsidR="00632400" w:rsidRDefault="00632400">
            <w:pPr>
              <w:pStyle w:val="ConsPlusNormal"/>
            </w:pPr>
          </w:p>
        </w:tc>
        <w:tc>
          <w:tcPr>
            <w:tcW w:w="1247" w:type="dxa"/>
            <w:tcBorders>
              <w:top w:val="nil"/>
              <w:bottom w:val="nil"/>
            </w:tcBorders>
          </w:tcPr>
          <w:p w:rsidR="00632400" w:rsidRDefault="00632400">
            <w:pPr>
              <w:pStyle w:val="ConsPlusNormal"/>
              <w:jc w:val="center"/>
            </w:pPr>
            <w:r>
              <w:t>0232881</w:t>
            </w:r>
          </w:p>
        </w:tc>
        <w:tc>
          <w:tcPr>
            <w:tcW w:w="794" w:type="dxa"/>
            <w:tcBorders>
              <w:top w:val="nil"/>
              <w:bottom w:val="nil"/>
            </w:tcBorders>
          </w:tcPr>
          <w:p w:rsidR="00632400" w:rsidRDefault="00632400">
            <w:pPr>
              <w:pStyle w:val="ConsPlusNormal"/>
              <w:jc w:val="center"/>
            </w:pPr>
            <w:r>
              <w:t>622</w:t>
            </w:r>
          </w:p>
        </w:tc>
        <w:tc>
          <w:tcPr>
            <w:tcW w:w="1587" w:type="dxa"/>
            <w:vMerge/>
          </w:tcPr>
          <w:p w:rsidR="00632400" w:rsidRDefault="00632400">
            <w:pPr>
              <w:pStyle w:val="ConsPlusNormal"/>
            </w:pPr>
          </w:p>
        </w:tc>
        <w:tc>
          <w:tcPr>
            <w:tcW w:w="1644" w:type="dxa"/>
            <w:vMerge/>
          </w:tcPr>
          <w:p w:rsidR="00632400" w:rsidRDefault="00632400">
            <w:pPr>
              <w:pStyle w:val="ConsPlusNormal"/>
            </w:pPr>
          </w:p>
        </w:tc>
      </w:tr>
      <w:tr w:rsidR="00632400">
        <w:tblPrEx>
          <w:tblBorders>
            <w:insideH w:val="nil"/>
          </w:tblBorders>
        </w:tblPrEx>
        <w:tc>
          <w:tcPr>
            <w:tcW w:w="674" w:type="dxa"/>
            <w:vMerge/>
          </w:tcPr>
          <w:p w:rsidR="00632400" w:rsidRDefault="00632400">
            <w:pPr>
              <w:pStyle w:val="ConsPlusNormal"/>
            </w:pPr>
          </w:p>
        </w:tc>
        <w:tc>
          <w:tcPr>
            <w:tcW w:w="1928" w:type="dxa"/>
            <w:vMerge/>
          </w:tcPr>
          <w:p w:rsidR="00632400" w:rsidRDefault="00632400">
            <w:pPr>
              <w:pStyle w:val="ConsPlusNormal"/>
            </w:pPr>
          </w:p>
        </w:tc>
        <w:tc>
          <w:tcPr>
            <w:tcW w:w="2154" w:type="dxa"/>
            <w:vMerge/>
          </w:tcPr>
          <w:p w:rsidR="00632400" w:rsidRDefault="00632400">
            <w:pPr>
              <w:pStyle w:val="ConsPlusNormal"/>
            </w:pPr>
          </w:p>
        </w:tc>
        <w:tc>
          <w:tcPr>
            <w:tcW w:w="2324" w:type="dxa"/>
            <w:vMerge/>
          </w:tcPr>
          <w:p w:rsidR="00632400" w:rsidRDefault="00632400">
            <w:pPr>
              <w:pStyle w:val="ConsPlusNormal"/>
            </w:pPr>
          </w:p>
        </w:tc>
        <w:tc>
          <w:tcPr>
            <w:tcW w:w="976" w:type="dxa"/>
            <w:vMerge/>
          </w:tcPr>
          <w:p w:rsidR="00632400" w:rsidRDefault="00632400">
            <w:pPr>
              <w:pStyle w:val="ConsPlusNormal"/>
            </w:pPr>
          </w:p>
        </w:tc>
        <w:tc>
          <w:tcPr>
            <w:tcW w:w="624" w:type="dxa"/>
            <w:tcBorders>
              <w:top w:val="nil"/>
              <w:bottom w:val="nil"/>
            </w:tcBorders>
          </w:tcPr>
          <w:p w:rsidR="00632400" w:rsidRDefault="00632400">
            <w:pPr>
              <w:pStyle w:val="ConsPlusNormal"/>
              <w:jc w:val="center"/>
            </w:pPr>
            <w:r>
              <w:t>10</w:t>
            </w:r>
          </w:p>
        </w:tc>
        <w:tc>
          <w:tcPr>
            <w:tcW w:w="680" w:type="dxa"/>
            <w:tcBorders>
              <w:top w:val="nil"/>
              <w:bottom w:val="nil"/>
            </w:tcBorders>
          </w:tcPr>
          <w:p w:rsidR="00632400" w:rsidRDefault="00632400">
            <w:pPr>
              <w:pStyle w:val="ConsPlusNormal"/>
              <w:jc w:val="center"/>
            </w:pPr>
            <w:r>
              <w:t>03</w:t>
            </w:r>
          </w:p>
        </w:tc>
        <w:tc>
          <w:tcPr>
            <w:tcW w:w="1247" w:type="dxa"/>
            <w:tcBorders>
              <w:top w:val="nil"/>
              <w:bottom w:val="nil"/>
            </w:tcBorders>
          </w:tcPr>
          <w:p w:rsidR="00632400" w:rsidRDefault="00632400">
            <w:pPr>
              <w:pStyle w:val="ConsPlusNormal"/>
            </w:pPr>
          </w:p>
        </w:tc>
        <w:tc>
          <w:tcPr>
            <w:tcW w:w="794" w:type="dxa"/>
            <w:tcBorders>
              <w:top w:val="nil"/>
              <w:bottom w:val="nil"/>
            </w:tcBorders>
          </w:tcPr>
          <w:p w:rsidR="00632400" w:rsidRDefault="00632400">
            <w:pPr>
              <w:pStyle w:val="ConsPlusNormal"/>
              <w:jc w:val="center"/>
            </w:pPr>
            <w:r>
              <w:t>244</w:t>
            </w:r>
          </w:p>
        </w:tc>
        <w:tc>
          <w:tcPr>
            <w:tcW w:w="1587" w:type="dxa"/>
            <w:vMerge/>
          </w:tcPr>
          <w:p w:rsidR="00632400" w:rsidRDefault="00632400">
            <w:pPr>
              <w:pStyle w:val="ConsPlusNormal"/>
            </w:pPr>
          </w:p>
        </w:tc>
        <w:tc>
          <w:tcPr>
            <w:tcW w:w="1644" w:type="dxa"/>
            <w:vMerge/>
          </w:tcPr>
          <w:p w:rsidR="00632400" w:rsidRDefault="00632400">
            <w:pPr>
              <w:pStyle w:val="ConsPlusNormal"/>
            </w:pPr>
          </w:p>
        </w:tc>
      </w:tr>
      <w:tr w:rsidR="00632400">
        <w:tblPrEx>
          <w:tblBorders>
            <w:insideH w:val="nil"/>
          </w:tblBorders>
        </w:tblPrEx>
        <w:tc>
          <w:tcPr>
            <w:tcW w:w="674" w:type="dxa"/>
            <w:vMerge/>
          </w:tcPr>
          <w:p w:rsidR="00632400" w:rsidRDefault="00632400">
            <w:pPr>
              <w:pStyle w:val="ConsPlusNormal"/>
            </w:pPr>
          </w:p>
        </w:tc>
        <w:tc>
          <w:tcPr>
            <w:tcW w:w="1928" w:type="dxa"/>
            <w:vMerge/>
          </w:tcPr>
          <w:p w:rsidR="00632400" w:rsidRDefault="00632400">
            <w:pPr>
              <w:pStyle w:val="ConsPlusNormal"/>
            </w:pPr>
          </w:p>
        </w:tc>
        <w:tc>
          <w:tcPr>
            <w:tcW w:w="2154" w:type="dxa"/>
            <w:vMerge/>
          </w:tcPr>
          <w:p w:rsidR="00632400" w:rsidRDefault="00632400">
            <w:pPr>
              <w:pStyle w:val="ConsPlusNormal"/>
            </w:pPr>
          </w:p>
        </w:tc>
        <w:tc>
          <w:tcPr>
            <w:tcW w:w="2324" w:type="dxa"/>
            <w:vMerge/>
          </w:tcPr>
          <w:p w:rsidR="00632400" w:rsidRDefault="00632400">
            <w:pPr>
              <w:pStyle w:val="ConsPlusNormal"/>
            </w:pPr>
          </w:p>
        </w:tc>
        <w:tc>
          <w:tcPr>
            <w:tcW w:w="976" w:type="dxa"/>
            <w:vMerge/>
          </w:tcPr>
          <w:p w:rsidR="00632400" w:rsidRDefault="00632400">
            <w:pPr>
              <w:pStyle w:val="ConsPlusNormal"/>
            </w:pPr>
          </w:p>
        </w:tc>
        <w:tc>
          <w:tcPr>
            <w:tcW w:w="624" w:type="dxa"/>
            <w:tcBorders>
              <w:top w:val="nil"/>
              <w:bottom w:val="nil"/>
            </w:tcBorders>
          </w:tcPr>
          <w:p w:rsidR="00632400" w:rsidRDefault="00632400">
            <w:pPr>
              <w:pStyle w:val="ConsPlusNormal"/>
            </w:pPr>
          </w:p>
        </w:tc>
        <w:tc>
          <w:tcPr>
            <w:tcW w:w="680" w:type="dxa"/>
            <w:tcBorders>
              <w:top w:val="nil"/>
              <w:bottom w:val="nil"/>
            </w:tcBorders>
          </w:tcPr>
          <w:p w:rsidR="00632400" w:rsidRDefault="00632400">
            <w:pPr>
              <w:pStyle w:val="ConsPlusNormal"/>
            </w:pPr>
          </w:p>
        </w:tc>
        <w:tc>
          <w:tcPr>
            <w:tcW w:w="1247" w:type="dxa"/>
            <w:tcBorders>
              <w:top w:val="nil"/>
              <w:bottom w:val="nil"/>
            </w:tcBorders>
          </w:tcPr>
          <w:p w:rsidR="00632400" w:rsidRDefault="00632400">
            <w:pPr>
              <w:pStyle w:val="ConsPlusNormal"/>
            </w:pPr>
          </w:p>
        </w:tc>
        <w:tc>
          <w:tcPr>
            <w:tcW w:w="794" w:type="dxa"/>
            <w:tcBorders>
              <w:top w:val="nil"/>
              <w:bottom w:val="nil"/>
            </w:tcBorders>
          </w:tcPr>
          <w:p w:rsidR="00632400" w:rsidRDefault="00632400">
            <w:pPr>
              <w:pStyle w:val="ConsPlusNormal"/>
              <w:jc w:val="center"/>
            </w:pPr>
            <w:r>
              <w:t>321</w:t>
            </w:r>
          </w:p>
        </w:tc>
        <w:tc>
          <w:tcPr>
            <w:tcW w:w="1587" w:type="dxa"/>
            <w:vMerge/>
          </w:tcPr>
          <w:p w:rsidR="00632400" w:rsidRDefault="00632400">
            <w:pPr>
              <w:pStyle w:val="ConsPlusNormal"/>
            </w:pPr>
          </w:p>
        </w:tc>
        <w:tc>
          <w:tcPr>
            <w:tcW w:w="1644" w:type="dxa"/>
            <w:vMerge/>
          </w:tcPr>
          <w:p w:rsidR="00632400" w:rsidRDefault="00632400">
            <w:pPr>
              <w:pStyle w:val="ConsPlusNormal"/>
            </w:pPr>
          </w:p>
        </w:tc>
      </w:tr>
      <w:tr w:rsidR="00632400">
        <w:tblPrEx>
          <w:tblBorders>
            <w:insideH w:val="nil"/>
          </w:tblBorders>
        </w:tblPrEx>
        <w:tc>
          <w:tcPr>
            <w:tcW w:w="674" w:type="dxa"/>
            <w:vMerge/>
          </w:tcPr>
          <w:p w:rsidR="00632400" w:rsidRDefault="00632400">
            <w:pPr>
              <w:pStyle w:val="ConsPlusNormal"/>
            </w:pPr>
          </w:p>
        </w:tc>
        <w:tc>
          <w:tcPr>
            <w:tcW w:w="1928" w:type="dxa"/>
            <w:vMerge/>
          </w:tcPr>
          <w:p w:rsidR="00632400" w:rsidRDefault="00632400">
            <w:pPr>
              <w:pStyle w:val="ConsPlusNormal"/>
            </w:pPr>
          </w:p>
        </w:tc>
        <w:tc>
          <w:tcPr>
            <w:tcW w:w="2154" w:type="dxa"/>
            <w:vMerge/>
          </w:tcPr>
          <w:p w:rsidR="00632400" w:rsidRDefault="00632400">
            <w:pPr>
              <w:pStyle w:val="ConsPlusNormal"/>
            </w:pPr>
          </w:p>
        </w:tc>
        <w:tc>
          <w:tcPr>
            <w:tcW w:w="2324" w:type="dxa"/>
            <w:vMerge/>
          </w:tcPr>
          <w:p w:rsidR="00632400" w:rsidRDefault="00632400">
            <w:pPr>
              <w:pStyle w:val="ConsPlusNormal"/>
            </w:pPr>
          </w:p>
        </w:tc>
        <w:tc>
          <w:tcPr>
            <w:tcW w:w="976" w:type="dxa"/>
            <w:vMerge/>
          </w:tcPr>
          <w:p w:rsidR="00632400" w:rsidRDefault="00632400">
            <w:pPr>
              <w:pStyle w:val="ConsPlusNormal"/>
            </w:pPr>
          </w:p>
        </w:tc>
        <w:tc>
          <w:tcPr>
            <w:tcW w:w="624" w:type="dxa"/>
            <w:tcBorders>
              <w:top w:val="nil"/>
              <w:bottom w:val="nil"/>
            </w:tcBorders>
          </w:tcPr>
          <w:p w:rsidR="00632400" w:rsidRDefault="00632400">
            <w:pPr>
              <w:pStyle w:val="ConsPlusNormal"/>
            </w:pPr>
          </w:p>
        </w:tc>
        <w:tc>
          <w:tcPr>
            <w:tcW w:w="680" w:type="dxa"/>
            <w:tcBorders>
              <w:top w:val="nil"/>
              <w:bottom w:val="nil"/>
            </w:tcBorders>
          </w:tcPr>
          <w:p w:rsidR="00632400" w:rsidRDefault="00632400">
            <w:pPr>
              <w:pStyle w:val="ConsPlusNormal"/>
            </w:pPr>
          </w:p>
        </w:tc>
        <w:tc>
          <w:tcPr>
            <w:tcW w:w="1247" w:type="dxa"/>
            <w:tcBorders>
              <w:top w:val="nil"/>
              <w:bottom w:val="nil"/>
            </w:tcBorders>
          </w:tcPr>
          <w:p w:rsidR="00632400" w:rsidRDefault="00632400">
            <w:pPr>
              <w:pStyle w:val="ConsPlusNormal"/>
            </w:pPr>
          </w:p>
        </w:tc>
        <w:tc>
          <w:tcPr>
            <w:tcW w:w="794" w:type="dxa"/>
            <w:tcBorders>
              <w:top w:val="nil"/>
              <w:bottom w:val="nil"/>
            </w:tcBorders>
          </w:tcPr>
          <w:p w:rsidR="00632400" w:rsidRDefault="00632400">
            <w:pPr>
              <w:pStyle w:val="ConsPlusNormal"/>
              <w:jc w:val="center"/>
            </w:pPr>
            <w:r>
              <w:t>462</w:t>
            </w:r>
          </w:p>
        </w:tc>
        <w:tc>
          <w:tcPr>
            <w:tcW w:w="1587" w:type="dxa"/>
            <w:vMerge/>
          </w:tcPr>
          <w:p w:rsidR="00632400" w:rsidRDefault="00632400">
            <w:pPr>
              <w:pStyle w:val="ConsPlusNormal"/>
            </w:pPr>
          </w:p>
        </w:tc>
        <w:tc>
          <w:tcPr>
            <w:tcW w:w="1644" w:type="dxa"/>
            <w:vMerge/>
          </w:tcPr>
          <w:p w:rsidR="00632400" w:rsidRDefault="00632400">
            <w:pPr>
              <w:pStyle w:val="ConsPlusNormal"/>
            </w:pPr>
          </w:p>
        </w:tc>
      </w:tr>
      <w:tr w:rsidR="00632400">
        <w:tc>
          <w:tcPr>
            <w:tcW w:w="674" w:type="dxa"/>
            <w:vMerge/>
          </w:tcPr>
          <w:p w:rsidR="00632400" w:rsidRDefault="00632400">
            <w:pPr>
              <w:pStyle w:val="ConsPlusNormal"/>
            </w:pPr>
          </w:p>
        </w:tc>
        <w:tc>
          <w:tcPr>
            <w:tcW w:w="1928" w:type="dxa"/>
            <w:vMerge/>
          </w:tcPr>
          <w:p w:rsidR="00632400" w:rsidRDefault="00632400">
            <w:pPr>
              <w:pStyle w:val="ConsPlusNormal"/>
            </w:pPr>
          </w:p>
        </w:tc>
        <w:tc>
          <w:tcPr>
            <w:tcW w:w="2154" w:type="dxa"/>
            <w:vMerge/>
          </w:tcPr>
          <w:p w:rsidR="00632400" w:rsidRDefault="00632400">
            <w:pPr>
              <w:pStyle w:val="ConsPlusNormal"/>
            </w:pPr>
          </w:p>
        </w:tc>
        <w:tc>
          <w:tcPr>
            <w:tcW w:w="2324" w:type="dxa"/>
            <w:vMerge/>
          </w:tcPr>
          <w:p w:rsidR="00632400" w:rsidRDefault="00632400">
            <w:pPr>
              <w:pStyle w:val="ConsPlusNormal"/>
            </w:pPr>
          </w:p>
        </w:tc>
        <w:tc>
          <w:tcPr>
            <w:tcW w:w="976" w:type="dxa"/>
            <w:vMerge/>
          </w:tcPr>
          <w:p w:rsidR="00632400" w:rsidRDefault="00632400">
            <w:pPr>
              <w:pStyle w:val="ConsPlusNormal"/>
            </w:pPr>
          </w:p>
        </w:tc>
        <w:tc>
          <w:tcPr>
            <w:tcW w:w="624" w:type="dxa"/>
            <w:tcBorders>
              <w:top w:val="nil"/>
            </w:tcBorders>
          </w:tcPr>
          <w:p w:rsidR="00632400" w:rsidRDefault="00632400">
            <w:pPr>
              <w:pStyle w:val="ConsPlusNormal"/>
              <w:jc w:val="center"/>
            </w:pPr>
            <w:r>
              <w:t>10</w:t>
            </w:r>
          </w:p>
          <w:p w:rsidR="00632400" w:rsidRDefault="00632400">
            <w:pPr>
              <w:pStyle w:val="ConsPlusNormal"/>
              <w:jc w:val="center"/>
            </w:pPr>
            <w:r>
              <w:t>10</w:t>
            </w:r>
          </w:p>
        </w:tc>
        <w:tc>
          <w:tcPr>
            <w:tcW w:w="680" w:type="dxa"/>
            <w:tcBorders>
              <w:top w:val="nil"/>
            </w:tcBorders>
          </w:tcPr>
          <w:p w:rsidR="00632400" w:rsidRDefault="00632400">
            <w:pPr>
              <w:pStyle w:val="ConsPlusNormal"/>
              <w:jc w:val="center"/>
            </w:pPr>
            <w:r>
              <w:t>03</w:t>
            </w:r>
          </w:p>
          <w:p w:rsidR="00632400" w:rsidRDefault="00632400">
            <w:pPr>
              <w:pStyle w:val="ConsPlusNormal"/>
              <w:jc w:val="center"/>
            </w:pPr>
            <w:r>
              <w:t>02</w:t>
            </w:r>
          </w:p>
        </w:tc>
        <w:tc>
          <w:tcPr>
            <w:tcW w:w="1247" w:type="dxa"/>
            <w:tcBorders>
              <w:top w:val="nil"/>
            </w:tcBorders>
          </w:tcPr>
          <w:p w:rsidR="00632400" w:rsidRDefault="00632400">
            <w:pPr>
              <w:pStyle w:val="ConsPlusNormal"/>
              <w:jc w:val="center"/>
            </w:pPr>
            <w:r>
              <w:t>0232882</w:t>
            </w:r>
          </w:p>
          <w:p w:rsidR="00632400" w:rsidRDefault="00632400">
            <w:pPr>
              <w:pStyle w:val="ConsPlusNormal"/>
              <w:jc w:val="center"/>
            </w:pPr>
            <w:r>
              <w:t>0232883</w:t>
            </w:r>
          </w:p>
        </w:tc>
        <w:tc>
          <w:tcPr>
            <w:tcW w:w="794" w:type="dxa"/>
            <w:tcBorders>
              <w:top w:val="nil"/>
            </w:tcBorders>
          </w:tcPr>
          <w:p w:rsidR="00632400" w:rsidRDefault="00632400">
            <w:pPr>
              <w:pStyle w:val="ConsPlusNormal"/>
              <w:jc w:val="center"/>
            </w:pPr>
            <w:r>
              <w:t>540</w:t>
            </w:r>
          </w:p>
          <w:p w:rsidR="00632400" w:rsidRDefault="00632400">
            <w:pPr>
              <w:pStyle w:val="ConsPlusNormal"/>
              <w:jc w:val="center"/>
            </w:pPr>
            <w:r>
              <w:t>244</w:t>
            </w:r>
          </w:p>
          <w:p w:rsidR="00632400" w:rsidRDefault="00632400">
            <w:pPr>
              <w:pStyle w:val="ConsPlusNormal"/>
              <w:jc w:val="center"/>
            </w:pPr>
            <w:r>
              <w:t>630</w:t>
            </w:r>
          </w:p>
          <w:p w:rsidR="00632400" w:rsidRDefault="00632400">
            <w:pPr>
              <w:pStyle w:val="ConsPlusNormal"/>
              <w:jc w:val="center"/>
            </w:pPr>
            <w:r>
              <w:t>810</w:t>
            </w:r>
          </w:p>
        </w:tc>
        <w:tc>
          <w:tcPr>
            <w:tcW w:w="1587" w:type="dxa"/>
            <w:vMerge/>
          </w:tcPr>
          <w:p w:rsidR="00632400" w:rsidRDefault="00632400">
            <w:pPr>
              <w:pStyle w:val="ConsPlusNormal"/>
            </w:pPr>
          </w:p>
        </w:tc>
        <w:tc>
          <w:tcPr>
            <w:tcW w:w="1644" w:type="dxa"/>
            <w:vMerge/>
          </w:tcPr>
          <w:p w:rsidR="00632400" w:rsidRDefault="00632400">
            <w:pPr>
              <w:pStyle w:val="ConsPlusNormal"/>
            </w:pPr>
          </w:p>
        </w:tc>
      </w:tr>
      <w:tr w:rsidR="00632400">
        <w:tc>
          <w:tcPr>
            <w:tcW w:w="674" w:type="dxa"/>
            <w:vMerge w:val="restart"/>
          </w:tcPr>
          <w:p w:rsidR="00632400" w:rsidRDefault="00632400">
            <w:pPr>
              <w:pStyle w:val="ConsPlusNormal"/>
              <w:jc w:val="center"/>
            </w:pPr>
            <w:r>
              <w:t>4.</w:t>
            </w:r>
          </w:p>
        </w:tc>
        <w:tc>
          <w:tcPr>
            <w:tcW w:w="1928" w:type="dxa"/>
            <w:vMerge w:val="restart"/>
          </w:tcPr>
          <w:p w:rsidR="00632400" w:rsidRDefault="00632400">
            <w:pPr>
              <w:pStyle w:val="ConsPlusNormal"/>
              <w:jc w:val="center"/>
            </w:pPr>
            <w:hyperlink w:anchor="P558">
              <w:r>
                <w:rPr>
                  <w:color w:val="0000FF"/>
                </w:rPr>
                <w:t>Подпрограмма 4</w:t>
              </w:r>
            </w:hyperlink>
          </w:p>
        </w:tc>
        <w:tc>
          <w:tcPr>
            <w:tcW w:w="2154" w:type="dxa"/>
            <w:vMerge w:val="restart"/>
          </w:tcPr>
          <w:p w:rsidR="00632400" w:rsidRDefault="00632400">
            <w:pPr>
              <w:pStyle w:val="ConsPlusNormal"/>
              <w:jc w:val="center"/>
            </w:pPr>
            <w:r>
              <w:t>Социальная поддержка отдельных категорий граждан Пензенской области в жилищной сфере</w:t>
            </w:r>
          </w:p>
        </w:tc>
        <w:tc>
          <w:tcPr>
            <w:tcW w:w="2324" w:type="dxa"/>
          </w:tcPr>
          <w:p w:rsidR="00632400" w:rsidRDefault="00632400">
            <w:pPr>
              <w:pStyle w:val="ConsPlusNormal"/>
              <w:jc w:val="center"/>
            </w:pPr>
            <w:r>
              <w:t>всего</w:t>
            </w:r>
          </w:p>
        </w:tc>
        <w:tc>
          <w:tcPr>
            <w:tcW w:w="976" w:type="dxa"/>
          </w:tcPr>
          <w:p w:rsidR="00632400" w:rsidRDefault="00632400">
            <w:pPr>
              <w:pStyle w:val="ConsPlusNormal"/>
            </w:pPr>
          </w:p>
        </w:tc>
        <w:tc>
          <w:tcPr>
            <w:tcW w:w="624" w:type="dxa"/>
          </w:tcPr>
          <w:p w:rsidR="00632400" w:rsidRDefault="00632400">
            <w:pPr>
              <w:pStyle w:val="ConsPlusNormal"/>
              <w:jc w:val="center"/>
            </w:pPr>
            <w:r>
              <w:t>X</w:t>
            </w:r>
          </w:p>
        </w:tc>
        <w:tc>
          <w:tcPr>
            <w:tcW w:w="680" w:type="dxa"/>
          </w:tcPr>
          <w:p w:rsidR="00632400" w:rsidRDefault="00632400">
            <w:pPr>
              <w:pStyle w:val="ConsPlusNormal"/>
              <w:jc w:val="center"/>
            </w:pPr>
            <w:r>
              <w:t>X</w:t>
            </w:r>
          </w:p>
        </w:tc>
        <w:tc>
          <w:tcPr>
            <w:tcW w:w="1247" w:type="dxa"/>
          </w:tcPr>
          <w:p w:rsidR="00632400" w:rsidRDefault="00632400">
            <w:pPr>
              <w:pStyle w:val="ConsPlusNormal"/>
              <w:jc w:val="center"/>
            </w:pPr>
            <w:r>
              <w:t>X</w:t>
            </w:r>
          </w:p>
        </w:tc>
        <w:tc>
          <w:tcPr>
            <w:tcW w:w="794" w:type="dxa"/>
          </w:tcPr>
          <w:p w:rsidR="00632400" w:rsidRDefault="00632400">
            <w:pPr>
              <w:pStyle w:val="ConsPlusNormal"/>
              <w:jc w:val="center"/>
            </w:pPr>
            <w:r>
              <w:t>X</w:t>
            </w:r>
          </w:p>
        </w:tc>
        <w:tc>
          <w:tcPr>
            <w:tcW w:w="1587" w:type="dxa"/>
          </w:tcPr>
          <w:p w:rsidR="00632400" w:rsidRDefault="00632400">
            <w:pPr>
              <w:pStyle w:val="ConsPlusNormal"/>
              <w:jc w:val="center"/>
            </w:pPr>
            <w:r>
              <w:t>367863,4</w:t>
            </w:r>
          </w:p>
        </w:tc>
        <w:tc>
          <w:tcPr>
            <w:tcW w:w="1644" w:type="dxa"/>
          </w:tcPr>
          <w:p w:rsidR="00632400" w:rsidRDefault="00632400">
            <w:pPr>
              <w:pStyle w:val="ConsPlusNormal"/>
              <w:jc w:val="center"/>
            </w:pPr>
            <w:r>
              <w:t>460040,3</w:t>
            </w:r>
          </w:p>
        </w:tc>
      </w:tr>
      <w:tr w:rsidR="00632400">
        <w:tc>
          <w:tcPr>
            <w:tcW w:w="674" w:type="dxa"/>
            <w:vMerge/>
          </w:tcPr>
          <w:p w:rsidR="00632400" w:rsidRDefault="00632400">
            <w:pPr>
              <w:pStyle w:val="ConsPlusNormal"/>
            </w:pPr>
          </w:p>
        </w:tc>
        <w:tc>
          <w:tcPr>
            <w:tcW w:w="1928" w:type="dxa"/>
            <w:vMerge/>
          </w:tcPr>
          <w:p w:rsidR="00632400" w:rsidRDefault="00632400">
            <w:pPr>
              <w:pStyle w:val="ConsPlusNormal"/>
            </w:pPr>
          </w:p>
        </w:tc>
        <w:tc>
          <w:tcPr>
            <w:tcW w:w="2154" w:type="dxa"/>
            <w:vMerge/>
          </w:tcPr>
          <w:p w:rsidR="00632400" w:rsidRDefault="00632400">
            <w:pPr>
              <w:pStyle w:val="ConsPlusNormal"/>
            </w:pPr>
          </w:p>
        </w:tc>
        <w:tc>
          <w:tcPr>
            <w:tcW w:w="2324" w:type="dxa"/>
          </w:tcPr>
          <w:p w:rsidR="00632400" w:rsidRDefault="00632400">
            <w:pPr>
              <w:pStyle w:val="ConsPlusNormal"/>
              <w:jc w:val="center"/>
            </w:pPr>
            <w:r>
              <w:t>Министерство труда, социальной защиты и демографии Пензенской области - ответственный исполнитель</w:t>
            </w:r>
          </w:p>
        </w:tc>
        <w:tc>
          <w:tcPr>
            <w:tcW w:w="976" w:type="dxa"/>
          </w:tcPr>
          <w:p w:rsidR="00632400" w:rsidRDefault="00632400">
            <w:pPr>
              <w:pStyle w:val="ConsPlusNormal"/>
              <w:jc w:val="center"/>
            </w:pPr>
            <w:r>
              <w:t>850</w:t>
            </w:r>
          </w:p>
        </w:tc>
        <w:tc>
          <w:tcPr>
            <w:tcW w:w="624" w:type="dxa"/>
          </w:tcPr>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tc>
        <w:tc>
          <w:tcPr>
            <w:tcW w:w="680" w:type="dxa"/>
          </w:tcPr>
          <w:p w:rsidR="00632400" w:rsidRDefault="00632400">
            <w:pPr>
              <w:pStyle w:val="ConsPlusNormal"/>
              <w:jc w:val="center"/>
            </w:pPr>
            <w:r>
              <w:t>03</w:t>
            </w:r>
          </w:p>
          <w:p w:rsidR="00632400" w:rsidRDefault="00632400">
            <w:pPr>
              <w:pStyle w:val="ConsPlusNormal"/>
              <w:jc w:val="center"/>
            </w:pPr>
            <w:r>
              <w:t>03</w:t>
            </w:r>
          </w:p>
          <w:p w:rsidR="00632400" w:rsidRDefault="00632400">
            <w:pPr>
              <w:pStyle w:val="ConsPlusNormal"/>
              <w:jc w:val="center"/>
            </w:pPr>
            <w:r>
              <w:t>03</w:t>
            </w:r>
          </w:p>
          <w:p w:rsidR="00632400" w:rsidRDefault="00632400">
            <w:pPr>
              <w:pStyle w:val="ConsPlusNormal"/>
              <w:jc w:val="center"/>
            </w:pPr>
            <w:r>
              <w:t>03</w:t>
            </w:r>
          </w:p>
          <w:p w:rsidR="00632400" w:rsidRDefault="00632400">
            <w:pPr>
              <w:pStyle w:val="ConsPlusNormal"/>
              <w:jc w:val="center"/>
            </w:pPr>
            <w:r>
              <w:t>03</w:t>
            </w:r>
          </w:p>
          <w:p w:rsidR="00632400" w:rsidRDefault="00632400">
            <w:pPr>
              <w:pStyle w:val="ConsPlusNormal"/>
              <w:jc w:val="center"/>
            </w:pPr>
            <w:r>
              <w:t>03</w:t>
            </w:r>
          </w:p>
          <w:p w:rsidR="00632400" w:rsidRDefault="00632400">
            <w:pPr>
              <w:pStyle w:val="ConsPlusNormal"/>
              <w:jc w:val="center"/>
            </w:pPr>
            <w:r>
              <w:t>03</w:t>
            </w:r>
          </w:p>
          <w:p w:rsidR="00632400" w:rsidRDefault="00632400">
            <w:pPr>
              <w:pStyle w:val="ConsPlusNormal"/>
              <w:jc w:val="center"/>
            </w:pPr>
            <w:r>
              <w:t>04</w:t>
            </w:r>
          </w:p>
        </w:tc>
        <w:tc>
          <w:tcPr>
            <w:tcW w:w="1247" w:type="dxa"/>
          </w:tcPr>
          <w:p w:rsidR="00632400" w:rsidRDefault="00632400">
            <w:pPr>
              <w:pStyle w:val="ConsPlusNormal"/>
              <w:jc w:val="center"/>
            </w:pPr>
            <w:r>
              <w:t>0247123</w:t>
            </w:r>
          </w:p>
          <w:p w:rsidR="00632400" w:rsidRDefault="00632400">
            <w:pPr>
              <w:pStyle w:val="ConsPlusNormal"/>
              <w:jc w:val="center"/>
            </w:pPr>
            <w:r>
              <w:t>0247123</w:t>
            </w:r>
          </w:p>
          <w:p w:rsidR="00632400" w:rsidRDefault="00632400">
            <w:pPr>
              <w:pStyle w:val="ConsPlusNormal"/>
              <w:jc w:val="center"/>
            </w:pPr>
            <w:r>
              <w:t>0247651</w:t>
            </w:r>
          </w:p>
          <w:p w:rsidR="00632400" w:rsidRDefault="00632400">
            <w:pPr>
              <w:pStyle w:val="ConsPlusNormal"/>
              <w:jc w:val="center"/>
            </w:pPr>
            <w:r>
              <w:t>0247651</w:t>
            </w:r>
          </w:p>
          <w:p w:rsidR="00632400" w:rsidRDefault="00632400">
            <w:pPr>
              <w:pStyle w:val="ConsPlusNormal"/>
              <w:jc w:val="center"/>
            </w:pPr>
            <w:r>
              <w:t>0242852</w:t>
            </w:r>
          </w:p>
          <w:p w:rsidR="00632400" w:rsidRDefault="00632400">
            <w:pPr>
              <w:pStyle w:val="ConsPlusNormal"/>
              <w:jc w:val="center"/>
            </w:pPr>
            <w:r>
              <w:t>0242851</w:t>
            </w:r>
          </w:p>
          <w:p w:rsidR="00632400" w:rsidRDefault="00632400">
            <w:pPr>
              <w:pStyle w:val="ConsPlusNormal"/>
              <w:jc w:val="center"/>
            </w:pPr>
            <w:r>
              <w:t>0247652</w:t>
            </w:r>
          </w:p>
          <w:p w:rsidR="00632400" w:rsidRDefault="00632400">
            <w:pPr>
              <w:pStyle w:val="ConsPlusNormal"/>
              <w:jc w:val="center"/>
            </w:pPr>
            <w:r>
              <w:t>0247653</w:t>
            </w:r>
          </w:p>
        </w:tc>
        <w:tc>
          <w:tcPr>
            <w:tcW w:w="794" w:type="dxa"/>
          </w:tcPr>
          <w:p w:rsidR="00632400" w:rsidRDefault="00632400">
            <w:pPr>
              <w:pStyle w:val="ConsPlusNormal"/>
              <w:jc w:val="center"/>
            </w:pPr>
            <w:r>
              <w:t>521</w:t>
            </w:r>
          </w:p>
          <w:p w:rsidR="00632400" w:rsidRDefault="00632400">
            <w:pPr>
              <w:pStyle w:val="ConsPlusNormal"/>
              <w:jc w:val="center"/>
            </w:pPr>
            <w:r>
              <w:t>322</w:t>
            </w:r>
          </w:p>
          <w:p w:rsidR="00632400" w:rsidRDefault="00632400">
            <w:pPr>
              <w:pStyle w:val="ConsPlusNormal"/>
              <w:jc w:val="center"/>
            </w:pPr>
            <w:r>
              <w:t>521</w:t>
            </w:r>
          </w:p>
          <w:p w:rsidR="00632400" w:rsidRDefault="00632400">
            <w:pPr>
              <w:pStyle w:val="ConsPlusNormal"/>
              <w:jc w:val="center"/>
            </w:pPr>
            <w:r>
              <w:t>244</w:t>
            </w:r>
          </w:p>
          <w:p w:rsidR="00632400" w:rsidRDefault="00632400">
            <w:pPr>
              <w:pStyle w:val="ConsPlusNormal"/>
              <w:jc w:val="center"/>
            </w:pPr>
            <w:r>
              <w:t>322</w:t>
            </w:r>
          </w:p>
          <w:p w:rsidR="00632400" w:rsidRDefault="00632400">
            <w:pPr>
              <w:pStyle w:val="ConsPlusNormal"/>
              <w:jc w:val="center"/>
            </w:pPr>
            <w:r>
              <w:t>321</w:t>
            </w:r>
          </w:p>
          <w:p w:rsidR="00632400" w:rsidRDefault="00632400">
            <w:pPr>
              <w:pStyle w:val="ConsPlusNormal"/>
              <w:jc w:val="center"/>
            </w:pPr>
            <w:r>
              <w:t>530</w:t>
            </w:r>
          </w:p>
          <w:p w:rsidR="00632400" w:rsidRDefault="00632400">
            <w:pPr>
              <w:pStyle w:val="ConsPlusNormal"/>
              <w:jc w:val="center"/>
            </w:pPr>
            <w:r>
              <w:t>530</w:t>
            </w:r>
          </w:p>
        </w:tc>
        <w:tc>
          <w:tcPr>
            <w:tcW w:w="1587" w:type="dxa"/>
          </w:tcPr>
          <w:p w:rsidR="00632400" w:rsidRDefault="00632400">
            <w:pPr>
              <w:pStyle w:val="ConsPlusNormal"/>
              <w:jc w:val="center"/>
            </w:pPr>
            <w:r>
              <w:t>367302,2</w:t>
            </w:r>
          </w:p>
        </w:tc>
        <w:tc>
          <w:tcPr>
            <w:tcW w:w="1644" w:type="dxa"/>
          </w:tcPr>
          <w:p w:rsidR="00632400" w:rsidRDefault="00632400">
            <w:pPr>
              <w:pStyle w:val="ConsPlusNormal"/>
              <w:jc w:val="center"/>
            </w:pPr>
            <w:r>
              <w:t>460040,3</w:t>
            </w:r>
          </w:p>
        </w:tc>
      </w:tr>
      <w:tr w:rsidR="00632400">
        <w:tc>
          <w:tcPr>
            <w:tcW w:w="674" w:type="dxa"/>
            <w:vMerge/>
          </w:tcPr>
          <w:p w:rsidR="00632400" w:rsidRDefault="00632400">
            <w:pPr>
              <w:pStyle w:val="ConsPlusNormal"/>
            </w:pPr>
          </w:p>
        </w:tc>
        <w:tc>
          <w:tcPr>
            <w:tcW w:w="1928" w:type="dxa"/>
            <w:vMerge/>
          </w:tcPr>
          <w:p w:rsidR="00632400" w:rsidRDefault="00632400">
            <w:pPr>
              <w:pStyle w:val="ConsPlusNormal"/>
            </w:pPr>
          </w:p>
        </w:tc>
        <w:tc>
          <w:tcPr>
            <w:tcW w:w="2154" w:type="dxa"/>
            <w:vMerge/>
          </w:tcPr>
          <w:p w:rsidR="00632400" w:rsidRDefault="00632400">
            <w:pPr>
              <w:pStyle w:val="ConsPlusNormal"/>
            </w:pPr>
          </w:p>
        </w:tc>
        <w:tc>
          <w:tcPr>
            <w:tcW w:w="2324" w:type="dxa"/>
          </w:tcPr>
          <w:p w:rsidR="00632400" w:rsidRDefault="00632400">
            <w:pPr>
              <w:pStyle w:val="ConsPlusNormal"/>
              <w:jc w:val="center"/>
            </w:pPr>
            <w:r>
              <w:t>Соисполнители:</w:t>
            </w:r>
          </w:p>
        </w:tc>
        <w:tc>
          <w:tcPr>
            <w:tcW w:w="976" w:type="dxa"/>
          </w:tcPr>
          <w:p w:rsidR="00632400" w:rsidRDefault="00632400">
            <w:pPr>
              <w:pStyle w:val="ConsPlusNormal"/>
            </w:pPr>
          </w:p>
        </w:tc>
        <w:tc>
          <w:tcPr>
            <w:tcW w:w="624" w:type="dxa"/>
          </w:tcPr>
          <w:p w:rsidR="00632400" w:rsidRDefault="00632400">
            <w:pPr>
              <w:pStyle w:val="ConsPlusNormal"/>
            </w:pPr>
          </w:p>
        </w:tc>
        <w:tc>
          <w:tcPr>
            <w:tcW w:w="680" w:type="dxa"/>
          </w:tcPr>
          <w:p w:rsidR="00632400" w:rsidRDefault="00632400">
            <w:pPr>
              <w:pStyle w:val="ConsPlusNormal"/>
            </w:pPr>
          </w:p>
        </w:tc>
        <w:tc>
          <w:tcPr>
            <w:tcW w:w="1247" w:type="dxa"/>
          </w:tcPr>
          <w:p w:rsidR="00632400" w:rsidRDefault="00632400">
            <w:pPr>
              <w:pStyle w:val="ConsPlusNormal"/>
            </w:pPr>
          </w:p>
        </w:tc>
        <w:tc>
          <w:tcPr>
            <w:tcW w:w="794" w:type="dxa"/>
          </w:tcPr>
          <w:p w:rsidR="00632400" w:rsidRDefault="00632400">
            <w:pPr>
              <w:pStyle w:val="ConsPlusNormal"/>
            </w:pPr>
          </w:p>
        </w:tc>
        <w:tc>
          <w:tcPr>
            <w:tcW w:w="1587" w:type="dxa"/>
          </w:tcPr>
          <w:p w:rsidR="00632400" w:rsidRDefault="00632400">
            <w:pPr>
              <w:pStyle w:val="ConsPlusNormal"/>
            </w:pPr>
          </w:p>
        </w:tc>
        <w:tc>
          <w:tcPr>
            <w:tcW w:w="1644" w:type="dxa"/>
          </w:tcPr>
          <w:p w:rsidR="00632400" w:rsidRDefault="00632400">
            <w:pPr>
              <w:pStyle w:val="ConsPlusNormal"/>
            </w:pPr>
          </w:p>
        </w:tc>
      </w:tr>
      <w:tr w:rsidR="00632400">
        <w:tc>
          <w:tcPr>
            <w:tcW w:w="674" w:type="dxa"/>
            <w:vMerge/>
          </w:tcPr>
          <w:p w:rsidR="00632400" w:rsidRDefault="00632400">
            <w:pPr>
              <w:pStyle w:val="ConsPlusNormal"/>
            </w:pPr>
          </w:p>
        </w:tc>
        <w:tc>
          <w:tcPr>
            <w:tcW w:w="1928" w:type="dxa"/>
            <w:vMerge/>
          </w:tcPr>
          <w:p w:rsidR="00632400" w:rsidRDefault="00632400">
            <w:pPr>
              <w:pStyle w:val="ConsPlusNormal"/>
            </w:pPr>
          </w:p>
        </w:tc>
        <w:tc>
          <w:tcPr>
            <w:tcW w:w="2154" w:type="dxa"/>
            <w:vMerge/>
          </w:tcPr>
          <w:p w:rsidR="00632400" w:rsidRDefault="00632400">
            <w:pPr>
              <w:pStyle w:val="ConsPlusNormal"/>
            </w:pPr>
          </w:p>
        </w:tc>
        <w:tc>
          <w:tcPr>
            <w:tcW w:w="2324" w:type="dxa"/>
          </w:tcPr>
          <w:p w:rsidR="00632400" w:rsidRDefault="00632400">
            <w:pPr>
              <w:pStyle w:val="ConsPlusNormal"/>
              <w:jc w:val="center"/>
            </w:pPr>
            <w:r>
              <w:t>Министерство образования Пензенской области</w:t>
            </w:r>
          </w:p>
        </w:tc>
        <w:tc>
          <w:tcPr>
            <w:tcW w:w="976" w:type="dxa"/>
          </w:tcPr>
          <w:p w:rsidR="00632400" w:rsidRDefault="00632400">
            <w:pPr>
              <w:pStyle w:val="ConsPlusNormal"/>
              <w:jc w:val="center"/>
            </w:pPr>
            <w:r>
              <w:t>874</w:t>
            </w:r>
          </w:p>
        </w:tc>
        <w:tc>
          <w:tcPr>
            <w:tcW w:w="624" w:type="dxa"/>
          </w:tcPr>
          <w:p w:rsidR="00632400" w:rsidRDefault="00632400">
            <w:pPr>
              <w:pStyle w:val="ConsPlusNormal"/>
              <w:jc w:val="center"/>
            </w:pPr>
            <w:r>
              <w:t>07</w:t>
            </w:r>
          </w:p>
        </w:tc>
        <w:tc>
          <w:tcPr>
            <w:tcW w:w="680" w:type="dxa"/>
          </w:tcPr>
          <w:p w:rsidR="00632400" w:rsidRDefault="00632400">
            <w:pPr>
              <w:pStyle w:val="ConsPlusNormal"/>
              <w:jc w:val="center"/>
            </w:pPr>
            <w:r>
              <w:t>09</w:t>
            </w:r>
          </w:p>
        </w:tc>
        <w:tc>
          <w:tcPr>
            <w:tcW w:w="1247" w:type="dxa"/>
          </w:tcPr>
          <w:p w:rsidR="00632400" w:rsidRDefault="00632400">
            <w:pPr>
              <w:pStyle w:val="ConsPlusNormal"/>
              <w:jc w:val="center"/>
            </w:pPr>
            <w:r>
              <w:t>0242451</w:t>
            </w:r>
          </w:p>
        </w:tc>
        <w:tc>
          <w:tcPr>
            <w:tcW w:w="794" w:type="dxa"/>
          </w:tcPr>
          <w:p w:rsidR="00632400" w:rsidRDefault="00632400">
            <w:pPr>
              <w:pStyle w:val="ConsPlusNormal"/>
              <w:jc w:val="center"/>
            </w:pPr>
            <w:r>
              <w:t>322</w:t>
            </w:r>
          </w:p>
        </w:tc>
        <w:tc>
          <w:tcPr>
            <w:tcW w:w="1587" w:type="dxa"/>
          </w:tcPr>
          <w:p w:rsidR="00632400" w:rsidRDefault="00632400">
            <w:pPr>
              <w:pStyle w:val="ConsPlusNormal"/>
              <w:jc w:val="center"/>
            </w:pPr>
            <w:r>
              <w:t>561,2</w:t>
            </w:r>
          </w:p>
        </w:tc>
        <w:tc>
          <w:tcPr>
            <w:tcW w:w="1644" w:type="dxa"/>
          </w:tcPr>
          <w:p w:rsidR="00632400" w:rsidRDefault="00632400">
            <w:pPr>
              <w:pStyle w:val="ConsPlusNormal"/>
              <w:jc w:val="center"/>
            </w:pPr>
            <w:r>
              <w:t>0,0</w:t>
            </w:r>
          </w:p>
        </w:tc>
      </w:tr>
      <w:tr w:rsidR="00632400">
        <w:tc>
          <w:tcPr>
            <w:tcW w:w="674" w:type="dxa"/>
            <w:vMerge w:val="restart"/>
          </w:tcPr>
          <w:p w:rsidR="00632400" w:rsidRDefault="00632400">
            <w:pPr>
              <w:pStyle w:val="ConsPlusNormal"/>
              <w:jc w:val="center"/>
            </w:pPr>
            <w:r>
              <w:t>5.</w:t>
            </w:r>
          </w:p>
        </w:tc>
        <w:tc>
          <w:tcPr>
            <w:tcW w:w="1928" w:type="dxa"/>
            <w:vMerge w:val="restart"/>
          </w:tcPr>
          <w:p w:rsidR="00632400" w:rsidRDefault="00632400">
            <w:pPr>
              <w:pStyle w:val="ConsPlusNormal"/>
              <w:jc w:val="center"/>
            </w:pPr>
            <w:hyperlink w:anchor="P683">
              <w:r>
                <w:rPr>
                  <w:color w:val="0000FF"/>
                </w:rPr>
                <w:t>Подпрограмма 5</w:t>
              </w:r>
            </w:hyperlink>
          </w:p>
        </w:tc>
        <w:tc>
          <w:tcPr>
            <w:tcW w:w="2154" w:type="dxa"/>
            <w:vMerge w:val="restart"/>
          </w:tcPr>
          <w:p w:rsidR="00632400" w:rsidRDefault="00632400">
            <w:pPr>
              <w:pStyle w:val="ConsPlusNormal"/>
              <w:jc w:val="center"/>
            </w:pPr>
            <w:r>
              <w:t>Обеспечение граждан пожилого возраста и инвалидов, граждан, оказавшихся в трудной жизненной ситуации, стационарным обслуживанием и реабилитационными услугами</w:t>
            </w:r>
          </w:p>
        </w:tc>
        <w:tc>
          <w:tcPr>
            <w:tcW w:w="2324" w:type="dxa"/>
          </w:tcPr>
          <w:p w:rsidR="00632400" w:rsidRDefault="00632400">
            <w:pPr>
              <w:pStyle w:val="ConsPlusNormal"/>
              <w:jc w:val="center"/>
            </w:pPr>
            <w:r>
              <w:t>всего</w:t>
            </w:r>
          </w:p>
        </w:tc>
        <w:tc>
          <w:tcPr>
            <w:tcW w:w="976" w:type="dxa"/>
          </w:tcPr>
          <w:p w:rsidR="00632400" w:rsidRDefault="00632400">
            <w:pPr>
              <w:pStyle w:val="ConsPlusNormal"/>
            </w:pPr>
          </w:p>
        </w:tc>
        <w:tc>
          <w:tcPr>
            <w:tcW w:w="624" w:type="dxa"/>
          </w:tcPr>
          <w:p w:rsidR="00632400" w:rsidRDefault="00632400">
            <w:pPr>
              <w:pStyle w:val="ConsPlusNormal"/>
              <w:jc w:val="center"/>
            </w:pPr>
            <w:r>
              <w:t>X</w:t>
            </w:r>
          </w:p>
        </w:tc>
        <w:tc>
          <w:tcPr>
            <w:tcW w:w="680" w:type="dxa"/>
          </w:tcPr>
          <w:p w:rsidR="00632400" w:rsidRDefault="00632400">
            <w:pPr>
              <w:pStyle w:val="ConsPlusNormal"/>
              <w:jc w:val="center"/>
            </w:pPr>
            <w:r>
              <w:t>X</w:t>
            </w:r>
          </w:p>
        </w:tc>
        <w:tc>
          <w:tcPr>
            <w:tcW w:w="1247" w:type="dxa"/>
          </w:tcPr>
          <w:p w:rsidR="00632400" w:rsidRDefault="00632400">
            <w:pPr>
              <w:pStyle w:val="ConsPlusNormal"/>
              <w:jc w:val="center"/>
            </w:pPr>
            <w:r>
              <w:t>X</w:t>
            </w:r>
          </w:p>
        </w:tc>
        <w:tc>
          <w:tcPr>
            <w:tcW w:w="794" w:type="dxa"/>
          </w:tcPr>
          <w:p w:rsidR="00632400" w:rsidRDefault="00632400">
            <w:pPr>
              <w:pStyle w:val="ConsPlusNormal"/>
              <w:jc w:val="center"/>
            </w:pPr>
            <w:r>
              <w:t>X</w:t>
            </w:r>
          </w:p>
        </w:tc>
        <w:tc>
          <w:tcPr>
            <w:tcW w:w="1587" w:type="dxa"/>
          </w:tcPr>
          <w:p w:rsidR="00632400" w:rsidRDefault="00632400">
            <w:pPr>
              <w:pStyle w:val="ConsPlusNormal"/>
              <w:jc w:val="center"/>
            </w:pPr>
            <w:r>
              <w:t>431568,1</w:t>
            </w:r>
          </w:p>
        </w:tc>
        <w:tc>
          <w:tcPr>
            <w:tcW w:w="1644" w:type="dxa"/>
          </w:tcPr>
          <w:p w:rsidR="00632400" w:rsidRDefault="00632400">
            <w:pPr>
              <w:pStyle w:val="ConsPlusNormal"/>
              <w:jc w:val="center"/>
            </w:pPr>
            <w:r>
              <w:t>378375,7</w:t>
            </w:r>
          </w:p>
        </w:tc>
      </w:tr>
      <w:tr w:rsidR="00632400">
        <w:tc>
          <w:tcPr>
            <w:tcW w:w="674" w:type="dxa"/>
            <w:vMerge/>
          </w:tcPr>
          <w:p w:rsidR="00632400" w:rsidRDefault="00632400">
            <w:pPr>
              <w:pStyle w:val="ConsPlusNormal"/>
            </w:pPr>
          </w:p>
        </w:tc>
        <w:tc>
          <w:tcPr>
            <w:tcW w:w="1928" w:type="dxa"/>
            <w:vMerge/>
          </w:tcPr>
          <w:p w:rsidR="00632400" w:rsidRDefault="00632400">
            <w:pPr>
              <w:pStyle w:val="ConsPlusNormal"/>
            </w:pPr>
          </w:p>
        </w:tc>
        <w:tc>
          <w:tcPr>
            <w:tcW w:w="2154" w:type="dxa"/>
            <w:vMerge/>
          </w:tcPr>
          <w:p w:rsidR="00632400" w:rsidRDefault="00632400">
            <w:pPr>
              <w:pStyle w:val="ConsPlusNormal"/>
            </w:pPr>
          </w:p>
        </w:tc>
        <w:tc>
          <w:tcPr>
            <w:tcW w:w="2324" w:type="dxa"/>
          </w:tcPr>
          <w:p w:rsidR="00632400" w:rsidRDefault="00632400">
            <w:pPr>
              <w:pStyle w:val="ConsPlusNormal"/>
              <w:jc w:val="center"/>
            </w:pPr>
            <w:r>
              <w:t>Министерство труда, социальной защиты и демографии Пензенской области - ответственный исполнитель</w:t>
            </w:r>
          </w:p>
        </w:tc>
        <w:tc>
          <w:tcPr>
            <w:tcW w:w="976" w:type="dxa"/>
          </w:tcPr>
          <w:p w:rsidR="00632400" w:rsidRDefault="00632400">
            <w:pPr>
              <w:pStyle w:val="ConsPlusNormal"/>
              <w:jc w:val="center"/>
            </w:pPr>
            <w:r>
              <w:t>850</w:t>
            </w:r>
          </w:p>
        </w:tc>
        <w:tc>
          <w:tcPr>
            <w:tcW w:w="624" w:type="dxa"/>
          </w:tcPr>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tc>
        <w:tc>
          <w:tcPr>
            <w:tcW w:w="680" w:type="dxa"/>
          </w:tcPr>
          <w:p w:rsidR="00632400" w:rsidRDefault="00632400">
            <w:pPr>
              <w:pStyle w:val="ConsPlusNormal"/>
              <w:jc w:val="center"/>
            </w:pPr>
            <w:r>
              <w:t>02</w:t>
            </w:r>
          </w:p>
          <w:p w:rsidR="00632400" w:rsidRDefault="00632400">
            <w:pPr>
              <w:pStyle w:val="ConsPlusNormal"/>
              <w:jc w:val="center"/>
            </w:pPr>
            <w:r>
              <w:t>02</w:t>
            </w:r>
          </w:p>
          <w:p w:rsidR="00632400" w:rsidRDefault="00632400">
            <w:pPr>
              <w:pStyle w:val="ConsPlusNormal"/>
              <w:jc w:val="center"/>
            </w:pPr>
            <w:r>
              <w:t>02</w:t>
            </w:r>
          </w:p>
          <w:p w:rsidR="00632400" w:rsidRDefault="00632400">
            <w:pPr>
              <w:pStyle w:val="ConsPlusNormal"/>
              <w:jc w:val="center"/>
            </w:pPr>
            <w:r>
              <w:t>02</w:t>
            </w:r>
          </w:p>
          <w:p w:rsidR="00632400" w:rsidRDefault="00632400">
            <w:pPr>
              <w:pStyle w:val="ConsPlusNormal"/>
              <w:jc w:val="center"/>
            </w:pPr>
            <w:r>
              <w:t>02</w:t>
            </w:r>
          </w:p>
          <w:p w:rsidR="00632400" w:rsidRDefault="00632400">
            <w:pPr>
              <w:pStyle w:val="ConsPlusNormal"/>
              <w:jc w:val="center"/>
            </w:pPr>
            <w:r>
              <w:t>02</w:t>
            </w:r>
          </w:p>
          <w:p w:rsidR="00632400" w:rsidRDefault="00632400">
            <w:pPr>
              <w:pStyle w:val="ConsPlusNormal"/>
              <w:jc w:val="center"/>
            </w:pPr>
            <w:r>
              <w:t>02</w:t>
            </w:r>
          </w:p>
          <w:p w:rsidR="00632400" w:rsidRDefault="00632400">
            <w:pPr>
              <w:pStyle w:val="ConsPlusNormal"/>
              <w:jc w:val="center"/>
            </w:pPr>
            <w:r>
              <w:t>02</w:t>
            </w:r>
          </w:p>
          <w:p w:rsidR="00632400" w:rsidRDefault="00632400">
            <w:pPr>
              <w:pStyle w:val="ConsPlusNormal"/>
              <w:jc w:val="center"/>
            </w:pPr>
            <w:r>
              <w:t>02</w:t>
            </w:r>
          </w:p>
          <w:p w:rsidR="00632400" w:rsidRDefault="00632400">
            <w:pPr>
              <w:pStyle w:val="ConsPlusNormal"/>
              <w:jc w:val="center"/>
            </w:pPr>
            <w:r>
              <w:t>02</w:t>
            </w:r>
          </w:p>
          <w:p w:rsidR="00632400" w:rsidRDefault="00632400">
            <w:pPr>
              <w:pStyle w:val="ConsPlusNormal"/>
              <w:jc w:val="center"/>
            </w:pPr>
            <w:r>
              <w:t>02</w:t>
            </w:r>
          </w:p>
          <w:p w:rsidR="00632400" w:rsidRDefault="00632400">
            <w:pPr>
              <w:pStyle w:val="ConsPlusNormal"/>
              <w:jc w:val="center"/>
            </w:pPr>
            <w:r>
              <w:t>02</w:t>
            </w:r>
          </w:p>
          <w:p w:rsidR="00632400" w:rsidRDefault="00632400">
            <w:pPr>
              <w:pStyle w:val="ConsPlusNormal"/>
              <w:jc w:val="center"/>
            </w:pPr>
            <w:r>
              <w:t>02</w:t>
            </w:r>
          </w:p>
          <w:p w:rsidR="00632400" w:rsidRDefault="00632400">
            <w:pPr>
              <w:pStyle w:val="ConsPlusNormal"/>
              <w:jc w:val="center"/>
            </w:pPr>
            <w:r>
              <w:t>03</w:t>
            </w:r>
          </w:p>
          <w:p w:rsidR="00632400" w:rsidRDefault="00632400">
            <w:pPr>
              <w:pStyle w:val="ConsPlusNormal"/>
              <w:jc w:val="center"/>
            </w:pPr>
            <w:r>
              <w:t>03</w:t>
            </w:r>
          </w:p>
        </w:tc>
        <w:tc>
          <w:tcPr>
            <w:tcW w:w="1247" w:type="dxa"/>
          </w:tcPr>
          <w:p w:rsidR="00632400" w:rsidRDefault="00632400">
            <w:pPr>
              <w:pStyle w:val="ConsPlusNormal"/>
              <w:jc w:val="center"/>
            </w:pPr>
            <w:r>
              <w:t>0250535</w:t>
            </w:r>
          </w:p>
          <w:p w:rsidR="00632400" w:rsidRDefault="00632400">
            <w:pPr>
              <w:pStyle w:val="ConsPlusNormal"/>
              <w:jc w:val="center"/>
            </w:pPr>
            <w:r>
              <w:t>0250535</w:t>
            </w:r>
          </w:p>
          <w:p w:rsidR="00632400" w:rsidRDefault="00632400">
            <w:pPr>
              <w:pStyle w:val="ConsPlusNormal"/>
              <w:jc w:val="center"/>
            </w:pPr>
            <w:r>
              <w:t>0250535</w:t>
            </w:r>
          </w:p>
          <w:p w:rsidR="00632400" w:rsidRDefault="00632400">
            <w:pPr>
              <w:pStyle w:val="ConsPlusNormal"/>
              <w:jc w:val="center"/>
            </w:pPr>
            <w:r>
              <w:t>0250535</w:t>
            </w:r>
          </w:p>
          <w:p w:rsidR="00632400" w:rsidRDefault="00632400">
            <w:pPr>
              <w:pStyle w:val="ConsPlusNormal"/>
              <w:jc w:val="center"/>
            </w:pPr>
            <w:r>
              <w:t>0250535</w:t>
            </w:r>
          </w:p>
          <w:p w:rsidR="00632400" w:rsidRDefault="00632400">
            <w:pPr>
              <w:pStyle w:val="ConsPlusNormal"/>
              <w:jc w:val="center"/>
            </w:pPr>
            <w:r>
              <w:t>0250535</w:t>
            </w:r>
          </w:p>
          <w:p w:rsidR="00632400" w:rsidRDefault="00632400">
            <w:pPr>
              <w:pStyle w:val="ConsPlusNormal"/>
              <w:jc w:val="center"/>
            </w:pPr>
            <w:r>
              <w:t>0250535</w:t>
            </w:r>
          </w:p>
          <w:p w:rsidR="00632400" w:rsidRDefault="00632400">
            <w:pPr>
              <w:pStyle w:val="ConsPlusNormal"/>
              <w:jc w:val="center"/>
            </w:pPr>
            <w:r>
              <w:t>0250535</w:t>
            </w:r>
          </w:p>
          <w:p w:rsidR="00632400" w:rsidRDefault="00632400">
            <w:pPr>
              <w:pStyle w:val="ConsPlusNormal"/>
              <w:jc w:val="center"/>
            </w:pPr>
            <w:r>
              <w:t>0250533</w:t>
            </w:r>
          </w:p>
          <w:p w:rsidR="00632400" w:rsidRDefault="00632400">
            <w:pPr>
              <w:pStyle w:val="ConsPlusNormal"/>
              <w:jc w:val="center"/>
            </w:pPr>
            <w:r>
              <w:t>0250533</w:t>
            </w:r>
          </w:p>
          <w:p w:rsidR="00632400" w:rsidRDefault="00632400">
            <w:pPr>
              <w:pStyle w:val="ConsPlusNormal"/>
              <w:jc w:val="center"/>
            </w:pPr>
            <w:r>
              <w:t>0250533</w:t>
            </w:r>
          </w:p>
          <w:p w:rsidR="00632400" w:rsidRDefault="00632400">
            <w:pPr>
              <w:pStyle w:val="ConsPlusNormal"/>
              <w:jc w:val="center"/>
            </w:pPr>
            <w:r>
              <w:t>0251010</w:t>
            </w:r>
          </w:p>
          <w:p w:rsidR="00632400" w:rsidRDefault="00632400">
            <w:pPr>
              <w:pStyle w:val="ConsPlusNormal"/>
              <w:jc w:val="center"/>
            </w:pPr>
            <w:r>
              <w:t>0250534</w:t>
            </w:r>
          </w:p>
          <w:p w:rsidR="00632400" w:rsidRDefault="00632400">
            <w:pPr>
              <w:pStyle w:val="ConsPlusNormal"/>
              <w:jc w:val="center"/>
            </w:pPr>
            <w:r>
              <w:t>0250534</w:t>
            </w:r>
          </w:p>
          <w:p w:rsidR="00632400" w:rsidRDefault="00632400">
            <w:pPr>
              <w:pStyle w:val="ConsPlusNormal"/>
              <w:jc w:val="center"/>
            </w:pPr>
            <w:r>
              <w:t>0251040</w:t>
            </w:r>
          </w:p>
        </w:tc>
        <w:tc>
          <w:tcPr>
            <w:tcW w:w="794" w:type="dxa"/>
          </w:tcPr>
          <w:p w:rsidR="00632400" w:rsidRDefault="00632400">
            <w:pPr>
              <w:pStyle w:val="ConsPlusNormal"/>
              <w:jc w:val="center"/>
            </w:pPr>
            <w:r>
              <w:t>111</w:t>
            </w:r>
          </w:p>
          <w:p w:rsidR="00632400" w:rsidRDefault="00632400">
            <w:pPr>
              <w:pStyle w:val="ConsPlusNormal"/>
              <w:jc w:val="center"/>
            </w:pPr>
            <w:r>
              <w:t>112</w:t>
            </w:r>
          </w:p>
          <w:p w:rsidR="00632400" w:rsidRDefault="00632400">
            <w:pPr>
              <w:pStyle w:val="ConsPlusNormal"/>
              <w:jc w:val="center"/>
            </w:pPr>
            <w:r>
              <w:t>244</w:t>
            </w:r>
          </w:p>
          <w:p w:rsidR="00632400" w:rsidRDefault="00632400">
            <w:pPr>
              <w:pStyle w:val="ConsPlusNormal"/>
              <w:jc w:val="center"/>
            </w:pPr>
            <w:r>
              <w:t>321</w:t>
            </w:r>
          </w:p>
          <w:p w:rsidR="00632400" w:rsidRDefault="00632400">
            <w:pPr>
              <w:pStyle w:val="ConsPlusNormal"/>
              <w:jc w:val="center"/>
            </w:pPr>
            <w:r>
              <w:t>611</w:t>
            </w:r>
          </w:p>
          <w:p w:rsidR="00632400" w:rsidRDefault="00632400">
            <w:pPr>
              <w:pStyle w:val="ConsPlusNormal"/>
              <w:jc w:val="center"/>
            </w:pPr>
            <w:r>
              <w:t>621</w:t>
            </w:r>
          </w:p>
          <w:p w:rsidR="00632400" w:rsidRDefault="00632400">
            <w:pPr>
              <w:pStyle w:val="ConsPlusNormal"/>
              <w:jc w:val="center"/>
            </w:pPr>
            <w:r>
              <w:t>851</w:t>
            </w:r>
          </w:p>
          <w:p w:rsidR="00632400" w:rsidRDefault="00632400">
            <w:pPr>
              <w:pStyle w:val="ConsPlusNormal"/>
              <w:jc w:val="center"/>
            </w:pPr>
            <w:r>
              <w:t>852</w:t>
            </w:r>
          </w:p>
          <w:p w:rsidR="00632400" w:rsidRDefault="00632400">
            <w:pPr>
              <w:pStyle w:val="ConsPlusNormal"/>
              <w:jc w:val="center"/>
            </w:pPr>
            <w:r>
              <w:t>611</w:t>
            </w:r>
          </w:p>
          <w:p w:rsidR="00632400" w:rsidRDefault="00632400">
            <w:pPr>
              <w:pStyle w:val="ConsPlusNormal"/>
              <w:jc w:val="center"/>
            </w:pPr>
            <w:r>
              <w:t>612</w:t>
            </w:r>
          </w:p>
          <w:p w:rsidR="00632400" w:rsidRDefault="00632400">
            <w:pPr>
              <w:pStyle w:val="ConsPlusNormal"/>
              <w:jc w:val="center"/>
            </w:pPr>
            <w:r>
              <w:t>621</w:t>
            </w:r>
          </w:p>
          <w:p w:rsidR="00632400" w:rsidRDefault="00632400">
            <w:pPr>
              <w:pStyle w:val="ConsPlusNormal"/>
              <w:jc w:val="center"/>
            </w:pPr>
            <w:r>
              <w:t>313</w:t>
            </w:r>
          </w:p>
          <w:p w:rsidR="00632400" w:rsidRDefault="00632400">
            <w:pPr>
              <w:pStyle w:val="ConsPlusNormal"/>
              <w:jc w:val="center"/>
            </w:pPr>
            <w:r>
              <w:t>621</w:t>
            </w:r>
          </w:p>
          <w:p w:rsidR="00632400" w:rsidRDefault="00632400">
            <w:pPr>
              <w:pStyle w:val="ConsPlusNormal"/>
              <w:jc w:val="center"/>
            </w:pPr>
            <w:r>
              <w:t>622</w:t>
            </w:r>
          </w:p>
          <w:p w:rsidR="00632400" w:rsidRDefault="00632400">
            <w:pPr>
              <w:pStyle w:val="ConsPlusNormal"/>
              <w:jc w:val="center"/>
            </w:pPr>
            <w:r>
              <w:t>313</w:t>
            </w:r>
          </w:p>
        </w:tc>
        <w:tc>
          <w:tcPr>
            <w:tcW w:w="1587" w:type="dxa"/>
          </w:tcPr>
          <w:p w:rsidR="00632400" w:rsidRDefault="00632400">
            <w:pPr>
              <w:pStyle w:val="ConsPlusNormal"/>
              <w:jc w:val="center"/>
            </w:pPr>
            <w:r>
              <w:t>431568,1</w:t>
            </w:r>
          </w:p>
        </w:tc>
        <w:tc>
          <w:tcPr>
            <w:tcW w:w="1644" w:type="dxa"/>
          </w:tcPr>
          <w:p w:rsidR="00632400" w:rsidRDefault="00632400">
            <w:pPr>
              <w:pStyle w:val="ConsPlusNormal"/>
              <w:jc w:val="center"/>
            </w:pPr>
            <w:r>
              <w:t>378375,7</w:t>
            </w:r>
          </w:p>
        </w:tc>
      </w:tr>
      <w:tr w:rsidR="00632400">
        <w:tc>
          <w:tcPr>
            <w:tcW w:w="674" w:type="dxa"/>
            <w:vMerge w:val="restart"/>
          </w:tcPr>
          <w:p w:rsidR="00632400" w:rsidRDefault="00632400">
            <w:pPr>
              <w:pStyle w:val="ConsPlusNormal"/>
              <w:jc w:val="center"/>
            </w:pPr>
            <w:r>
              <w:t>6.</w:t>
            </w:r>
          </w:p>
        </w:tc>
        <w:tc>
          <w:tcPr>
            <w:tcW w:w="1928" w:type="dxa"/>
            <w:vMerge w:val="restart"/>
          </w:tcPr>
          <w:p w:rsidR="00632400" w:rsidRDefault="00632400">
            <w:pPr>
              <w:pStyle w:val="ConsPlusNormal"/>
              <w:jc w:val="center"/>
            </w:pPr>
            <w:hyperlink w:anchor="P756">
              <w:r>
                <w:rPr>
                  <w:color w:val="0000FF"/>
                </w:rPr>
                <w:t>Подпрограмма 6</w:t>
              </w:r>
            </w:hyperlink>
          </w:p>
        </w:tc>
        <w:tc>
          <w:tcPr>
            <w:tcW w:w="2154" w:type="dxa"/>
            <w:vMerge w:val="restart"/>
          </w:tcPr>
          <w:p w:rsidR="00632400" w:rsidRDefault="00632400">
            <w:pPr>
              <w:pStyle w:val="ConsPlusNormal"/>
              <w:jc w:val="center"/>
            </w:pPr>
            <w:r>
              <w:t>Предоставление субсидий, субвенций и иных межбюджетных трансфертов из бюджета Пензенской области.</w:t>
            </w:r>
          </w:p>
          <w:p w:rsidR="00632400" w:rsidRDefault="00632400">
            <w:pPr>
              <w:pStyle w:val="ConsPlusNormal"/>
              <w:jc w:val="center"/>
            </w:pPr>
            <w:r>
              <w:t>Оказание государственной социальной помощи на основании социального контракта в Пензенской области</w:t>
            </w:r>
          </w:p>
        </w:tc>
        <w:tc>
          <w:tcPr>
            <w:tcW w:w="2324" w:type="dxa"/>
          </w:tcPr>
          <w:p w:rsidR="00632400" w:rsidRDefault="00632400">
            <w:pPr>
              <w:pStyle w:val="ConsPlusNormal"/>
              <w:jc w:val="center"/>
            </w:pPr>
            <w:r>
              <w:t>всего</w:t>
            </w:r>
          </w:p>
        </w:tc>
        <w:tc>
          <w:tcPr>
            <w:tcW w:w="976" w:type="dxa"/>
          </w:tcPr>
          <w:p w:rsidR="00632400" w:rsidRDefault="00632400">
            <w:pPr>
              <w:pStyle w:val="ConsPlusNormal"/>
            </w:pPr>
          </w:p>
        </w:tc>
        <w:tc>
          <w:tcPr>
            <w:tcW w:w="624" w:type="dxa"/>
          </w:tcPr>
          <w:p w:rsidR="00632400" w:rsidRDefault="00632400">
            <w:pPr>
              <w:pStyle w:val="ConsPlusNormal"/>
              <w:jc w:val="center"/>
            </w:pPr>
            <w:r>
              <w:t>X</w:t>
            </w:r>
          </w:p>
        </w:tc>
        <w:tc>
          <w:tcPr>
            <w:tcW w:w="680" w:type="dxa"/>
          </w:tcPr>
          <w:p w:rsidR="00632400" w:rsidRDefault="00632400">
            <w:pPr>
              <w:pStyle w:val="ConsPlusNormal"/>
              <w:jc w:val="center"/>
            </w:pPr>
            <w:r>
              <w:t>X</w:t>
            </w:r>
          </w:p>
        </w:tc>
        <w:tc>
          <w:tcPr>
            <w:tcW w:w="1247" w:type="dxa"/>
          </w:tcPr>
          <w:p w:rsidR="00632400" w:rsidRDefault="00632400">
            <w:pPr>
              <w:pStyle w:val="ConsPlusNormal"/>
              <w:jc w:val="center"/>
            </w:pPr>
            <w:r>
              <w:t>X</w:t>
            </w:r>
          </w:p>
        </w:tc>
        <w:tc>
          <w:tcPr>
            <w:tcW w:w="794" w:type="dxa"/>
          </w:tcPr>
          <w:p w:rsidR="00632400" w:rsidRDefault="00632400">
            <w:pPr>
              <w:pStyle w:val="ConsPlusNormal"/>
              <w:jc w:val="center"/>
            </w:pPr>
            <w:r>
              <w:t>X</w:t>
            </w:r>
          </w:p>
        </w:tc>
        <w:tc>
          <w:tcPr>
            <w:tcW w:w="1587" w:type="dxa"/>
          </w:tcPr>
          <w:p w:rsidR="00632400" w:rsidRDefault="00632400">
            <w:pPr>
              <w:pStyle w:val="ConsPlusNormal"/>
              <w:jc w:val="center"/>
            </w:pPr>
            <w:r>
              <w:t>3735780,5</w:t>
            </w:r>
          </w:p>
        </w:tc>
        <w:tc>
          <w:tcPr>
            <w:tcW w:w="1644" w:type="dxa"/>
          </w:tcPr>
          <w:p w:rsidR="00632400" w:rsidRDefault="00632400">
            <w:pPr>
              <w:pStyle w:val="ConsPlusNormal"/>
              <w:jc w:val="center"/>
            </w:pPr>
            <w:r>
              <w:t>3710056,6</w:t>
            </w:r>
          </w:p>
        </w:tc>
      </w:tr>
      <w:tr w:rsidR="00632400">
        <w:tc>
          <w:tcPr>
            <w:tcW w:w="674" w:type="dxa"/>
            <w:vMerge/>
          </w:tcPr>
          <w:p w:rsidR="00632400" w:rsidRDefault="00632400">
            <w:pPr>
              <w:pStyle w:val="ConsPlusNormal"/>
            </w:pPr>
          </w:p>
        </w:tc>
        <w:tc>
          <w:tcPr>
            <w:tcW w:w="1928" w:type="dxa"/>
            <w:vMerge/>
          </w:tcPr>
          <w:p w:rsidR="00632400" w:rsidRDefault="00632400">
            <w:pPr>
              <w:pStyle w:val="ConsPlusNormal"/>
            </w:pPr>
          </w:p>
        </w:tc>
        <w:tc>
          <w:tcPr>
            <w:tcW w:w="2154" w:type="dxa"/>
            <w:vMerge/>
          </w:tcPr>
          <w:p w:rsidR="00632400" w:rsidRDefault="00632400">
            <w:pPr>
              <w:pStyle w:val="ConsPlusNormal"/>
            </w:pPr>
          </w:p>
        </w:tc>
        <w:tc>
          <w:tcPr>
            <w:tcW w:w="2324" w:type="dxa"/>
            <w:vMerge w:val="restart"/>
          </w:tcPr>
          <w:p w:rsidR="00632400" w:rsidRDefault="00632400">
            <w:pPr>
              <w:pStyle w:val="ConsPlusNormal"/>
              <w:jc w:val="center"/>
            </w:pPr>
            <w:r>
              <w:t>Министерство труда, социальной защиты и демографии Пензенской области - ответственный исполнитель</w:t>
            </w:r>
          </w:p>
        </w:tc>
        <w:tc>
          <w:tcPr>
            <w:tcW w:w="976" w:type="dxa"/>
          </w:tcPr>
          <w:p w:rsidR="00632400" w:rsidRDefault="00632400">
            <w:pPr>
              <w:pStyle w:val="ConsPlusNormal"/>
              <w:jc w:val="center"/>
            </w:pPr>
            <w:r>
              <w:t>850</w:t>
            </w:r>
          </w:p>
        </w:tc>
        <w:tc>
          <w:tcPr>
            <w:tcW w:w="624" w:type="dxa"/>
          </w:tcPr>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tc>
        <w:tc>
          <w:tcPr>
            <w:tcW w:w="680" w:type="dxa"/>
          </w:tcPr>
          <w:p w:rsidR="00632400" w:rsidRDefault="00632400">
            <w:pPr>
              <w:pStyle w:val="ConsPlusNormal"/>
              <w:jc w:val="center"/>
            </w:pPr>
            <w:r>
              <w:t>01</w:t>
            </w:r>
          </w:p>
          <w:p w:rsidR="00632400" w:rsidRDefault="00632400">
            <w:pPr>
              <w:pStyle w:val="ConsPlusNormal"/>
              <w:jc w:val="center"/>
            </w:pPr>
            <w:r>
              <w:t>02</w:t>
            </w:r>
          </w:p>
          <w:p w:rsidR="00632400" w:rsidRDefault="00632400">
            <w:pPr>
              <w:pStyle w:val="ConsPlusNormal"/>
              <w:jc w:val="center"/>
            </w:pPr>
            <w:r>
              <w:t>03</w:t>
            </w:r>
          </w:p>
          <w:p w:rsidR="00632400" w:rsidRDefault="00632400">
            <w:pPr>
              <w:pStyle w:val="ConsPlusNormal"/>
              <w:jc w:val="center"/>
            </w:pPr>
            <w:r>
              <w:t>06</w:t>
            </w:r>
          </w:p>
          <w:p w:rsidR="00632400" w:rsidRDefault="00632400">
            <w:pPr>
              <w:pStyle w:val="ConsPlusNormal"/>
              <w:jc w:val="center"/>
            </w:pPr>
            <w:r>
              <w:t>06</w:t>
            </w:r>
          </w:p>
          <w:p w:rsidR="00632400" w:rsidRDefault="00632400">
            <w:pPr>
              <w:pStyle w:val="ConsPlusNormal"/>
              <w:jc w:val="center"/>
            </w:pPr>
            <w:r>
              <w:t>03</w:t>
            </w:r>
          </w:p>
          <w:p w:rsidR="00632400" w:rsidRDefault="00632400">
            <w:pPr>
              <w:pStyle w:val="ConsPlusNormal"/>
              <w:jc w:val="center"/>
            </w:pPr>
            <w:r>
              <w:t>03</w:t>
            </w:r>
          </w:p>
          <w:p w:rsidR="00632400" w:rsidRDefault="00632400">
            <w:pPr>
              <w:pStyle w:val="ConsPlusNormal"/>
              <w:jc w:val="center"/>
            </w:pPr>
            <w:r>
              <w:t>03</w:t>
            </w:r>
          </w:p>
          <w:p w:rsidR="00632400" w:rsidRDefault="00632400">
            <w:pPr>
              <w:pStyle w:val="ConsPlusNormal"/>
              <w:jc w:val="center"/>
            </w:pPr>
            <w:r>
              <w:t>03</w:t>
            </w:r>
          </w:p>
          <w:p w:rsidR="00632400" w:rsidRDefault="00632400">
            <w:pPr>
              <w:pStyle w:val="ConsPlusNormal"/>
              <w:jc w:val="center"/>
            </w:pPr>
            <w:r>
              <w:t>03</w:t>
            </w:r>
          </w:p>
          <w:p w:rsidR="00632400" w:rsidRDefault="00632400">
            <w:pPr>
              <w:pStyle w:val="ConsPlusNormal"/>
              <w:jc w:val="center"/>
            </w:pPr>
            <w:r>
              <w:t>03</w:t>
            </w:r>
          </w:p>
          <w:p w:rsidR="00632400" w:rsidRDefault="00632400">
            <w:pPr>
              <w:pStyle w:val="ConsPlusNormal"/>
              <w:jc w:val="center"/>
            </w:pPr>
            <w:r>
              <w:t>04</w:t>
            </w:r>
          </w:p>
          <w:p w:rsidR="00632400" w:rsidRDefault="00632400">
            <w:pPr>
              <w:pStyle w:val="ConsPlusNormal"/>
              <w:jc w:val="center"/>
            </w:pPr>
            <w:r>
              <w:t>04</w:t>
            </w:r>
          </w:p>
          <w:p w:rsidR="00632400" w:rsidRDefault="00632400">
            <w:pPr>
              <w:pStyle w:val="ConsPlusNormal"/>
              <w:jc w:val="center"/>
            </w:pPr>
            <w:r>
              <w:t>03</w:t>
            </w:r>
          </w:p>
        </w:tc>
        <w:tc>
          <w:tcPr>
            <w:tcW w:w="1247" w:type="dxa"/>
          </w:tcPr>
          <w:p w:rsidR="00632400" w:rsidRDefault="00632400">
            <w:pPr>
              <w:pStyle w:val="ConsPlusNormal"/>
              <w:jc w:val="center"/>
            </w:pPr>
            <w:r>
              <w:t>0267425</w:t>
            </w:r>
          </w:p>
          <w:p w:rsidR="00632400" w:rsidRDefault="00632400">
            <w:pPr>
              <w:pStyle w:val="ConsPlusNormal"/>
              <w:jc w:val="center"/>
            </w:pPr>
            <w:r>
              <w:t>0267441</w:t>
            </w:r>
          </w:p>
          <w:p w:rsidR="00632400" w:rsidRDefault="00632400">
            <w:pPr>
              <w:pStyle w:val="ConsPlusNormal"/>
              <w:jc w:val="center"/>
            </w:pPr>
            <w:r>
              <w:t>0267720</w:t>
            </w:r>
          </w:p>
          <w:p w:rsidR="00632400" w:rsidRDefault="00632400">
            <w:pPr>
              <w:pStyle w:val="ConsPlusNormal"/>
              <w:jc w:val="center"/>
            </w:pPr>
            <w:r>
              <w:t>0267402</w:t>
            </w:r>
          </w:p>
          <w:p w:rsidR="00632400" w:rsidRDefault="00632400">
            <w:pPr>
              <w:pStyle w:val="ConsPlusNormal"/>
              <w:jc w:val="center"/>
            </w:pPr>
            <w:r>
              <w:t>0267443</w:t>
            </w:r>
          </w:p>
          <w:p w:rsidR="00632400" w:rsidRDefault="00632400">
            <w:pPr>
              <w:pStyle w:val="ConsPlusNormal"/>
              <w:jc w:val="center"/>
            </w:pPr>
            <w:r>
              <w:t>0267421</w:t>
            </w:r>
          </w:p>
          <w:p w:rsidR="00632400" w:rsidRDefault="00632400">
            <w:pPr>
              <w:pStyle w:val="ConsPlusNormal"/>
              <w:jc w:val="center"/>
            </w:pPr>
            <w:r>
              <w:t>0267442</w:t>
            </w:r>
          </w:p>
          <w:p w:rsidR="00632400" w:rsidRDefault="00632400">
            <w:pPr>
              <w:pStyle w:val="ConsPlusNormal"/>
              <w:jc w:val="center"/>
            </w:pPr>
            <w:r>
              <w:t>0267451</w:t>
            </w:r>
          </w:p>
          <w:p w:rsidR="00632400" w:rsidRDefault="00632400">
            <w:pPr>
              <w:pStyle w:val="ConsPlusNormal"/>
              <w:jc w:val="center"/>
            </w:pPr>
            <w:r>
              <w:t>0267730</w:t>
            </w:r>
          </w:p>
          <w:p w:rsidR="00632400" w:rsidRDefault="00632400">
            <w:pPr>
              <w:pStyle w:val="ConsPlusNormal"/>
              <w:jc w:val="center"/>
            </w:pPr>
            <w:r>
              <w:t>0267502</w:t>
            </w:r>
          </w:p>
          <w:p w:rsidR="00632400" w:rsidRDefault="00632400">
            <w:pPr>
              <w:pStyle w:val="ConsPlusNormal"/>
              <w:jc w:val="center"/>
            </w:pPr>
            <w:r>
              <w:t>0267740</w:t>
            </w:r>
          </w:p>
          <w:p w:rsidR="00632400" w:rsidRDefault="00632400">
            <w:pPr>
              <w:pStyle w:val="ConsPlusNormal"/>
              <w:jc w:val="center"/>
            </w:pPr>
            <w:r>
              <w:t>0267603</w:t>
            </w:r>
          </w:p>
          <w:p w:rsidR="00632400" w:rsidRDefault="00632400">
            <w:pPr>
              <w:pStyle w:val="ConsPlusNormal"/>
              <w:jc w:val="center"/>
            </w:pPr>
            <w:r>
              <w:t>0267401</w:t>
            </w:r>
          </w:p>
          <w:p w:rsidR="00632400" w:rsidRDefault="00632400">
            <w:pPr>
              <w:pStyle w:val="ConsPlusNormal"/>
              <w:jc w:val="center"/>
            </w:pPr>
            <w:r>
              <w:t>0267410</w:t>
            </w:r>
          </w:p>
        </w:tc>
        <w:tc>
          <w:tcPr>
            <w:tcW w:w="794" w:type="dxa"/>
          </w:tcPr>
          <w:p w:rsidR="00632400" w:rsidRDefault="00632400">
            <w:pPr>
              <w:pStyle w:val="ConsPlusNormal"/>
              <w:jc w:val="center"/>
            </w:pPr>
            <w:r>
              <w:t>530</w:t>
            </w:r>
          </w:p>
          <w:p w:rsidR="00632400" w:rsidRDefault="00632400">
            <w:pPr>
              <w:pStyle w:val="ConsPlusNormal"/>
              <w:jc w:val="center"/>
            </w:pPr>
            <w:r>
              <w:t>530</w:t>
            </w:r>
          </w:p>
          <w:p w:rsidR="00632400" w:rsidRDefault="00632400">
            <w:pPr>
              <w:pStyle w:val="ConsPlusNormal"/>
              <w:jc w:val="center"/>
            </w:pPr>
            <w:r>
              <w:t>530</w:t>
            </w:r>
          </w:p>
          <w:p w:rsidR="00632400" w:rsidRDefault="00632400">
            <w:pPr>
              <w:pStyle w:val="ConsPlusNormal"/>
              <w:jc w:val="center"/>
            </w:pPr>
            <w:r>
              <w:t>530</w:t>
            </w:r>
          </w:p>
          <w:p w:rsidR="00632400" w:rsidRDefault="00632400">
            <w:pPr>
              <w:pStyle w:val="ConsPlusNormal"/>
              <w:jc w:val="center"/>
            </w:pPr>
            <w:r>
              <w:t>530</w:t>
            </w:r>
          </w:p>
          <w:p w:rsidR="00632400" w:rsidRDefault="00632400">
            <w:pPr>
              <w:pStyle w:val="ConsPlusNormal"/>
              <w:jc w:val="center"/>
            </w:pPr>
            <w:r>
              <w:t>530</w:t>
            </w:r>
          </w:p>
          <w:p w:rsidR="00632400" w:rsidRDefault="00632400">
            <w:pPr>
              <w:pStyle w:val="ConsPlusNormal"/>
              <w:jc w:val="center"/>
            </w:pPr>
            <w:r>
              <w:t>530</w:t>
            </w:r>
          </w:p>
          <w:p w:rsidR="00632400" w:rsidRDefault="00632400">
            <w:pPr>
              <w:pStyle w:val="ConsPlusNormal"/>
              <w:jc w:val="center"/>
            </w:pPr>
            <w:r>
              <w:t>530</w:t>
            </w:r>
          </w:p>
          <w:p w:rsidR="00632400" w:rsidRDefault="00632400">
            <w:pPr>
              <w:pStyle w:val="ConsPlusNormal"/>
              <w:jc w:val="center"/>
            </w:pPr>
            <w:r>
              <w:t>530</w:t>
            </w:r>
          </w:p>
          <w:p w:rsidR="00632400" w:rsidRDefault="00632400">
            <w:pPr>
              <w:pStyle w:val="ConsPlusNormal"/>
              <w:jc w:val="center"/>
            </w:pPr>
            <w:r>
              <w:t>530</w:t>
            </w:r>
          </w:p>
          <w:p w:rsidR="00632400" w:rsidRDefault="00632400">
            <w:pPr>
              <w:pStyle w:val="ConsPlusNormal"/>
              <w:jc w:val="center"/>
            </w:pPr>
            <w:r>
              <w:t>530</w:t>
            </w:r>
          </w:p>
          <w:p w:rsidR="00632400" w:rsidRDefault="00632400">
            <w:pPr>
              <w:pStyle w:val="ConsPlusNormal"/>
              <w:jc w:val="center"/>
            </w:pPr>
            <w:r>
              <w:t>530</w:t>
            </w:r>
          </w:p>
          <w:p w:rsidR="00632400" w:rsidRDefault="00632400">
            <w:pPr>
              <w:pStyle w:val="ConsPlusNormal"/>
              <w:jc w:val="center"/>
            </w:pPr>
            <w:r>
              <w:t>530</w:t>
            </w:r>
          </w:p>
          <w:p w:rsidR="00632400" w:rsidRDefault="00632400">
            <w:pPr>
              <w:pStyle w:val="ConsPlusNormal"/>
              <w:jc w:val="center"/>
            </w:pPr>
            <w:r>
              <w:t>530</w:t>
            </w:r>
          </w:p>
        </w:tc>
        <w:tc>
          <w:tcPr>
            <w:tcW w:w="1587" w:type="dxa"/>
          </w:tcPr>
          <w:p w:rsidR="00632400" w:rsidRDefault="00632400">
            <w:pPr>
              <w:pStyle w:val="ConsPlusNormal"/>
              <w:jc w:val="center"/>
            </w:pPr>
            <w:r>
              <w:t>12615,6</w:t>
            </w:r>
          </w:p>
          <w:p w:rsidR="00632400" w:rsidRDefault="00632400">
            <w:pPr>
              <w:pStyle w:val="ConsPlusNormal"/>
              <w:jc w:val="center"/>
            </w:pPr>
            <w:r>
              <w:t>601869,7</w:t>
            </w:r>
          </w:p>
          <w:p w:rsidR="00632400" w:rsidRDefault="00632400">
            <w:pPr>
              <w:pStyle w:val="ConsPlusNormal"/>
              <w:jc w:val="center"/>
            </w:pPr>
            <w:r>
              <w:t>4803,5</w:t>
            </w:r>
          </w:p>
          <w:p w:rsidR="00632400" w:rsidRDefault="00632400">
            <w:pPr>
              <w:pStyle w:val="ConsPlusNormal"/>
              <w:jc w:val="center"/>
            </w:pPr>
            <w:r>
              <w:t>12177,7</w:t>
            </w:r>
          </w:p>
          <w:p w:rsidR="00632400" w:rsidRDefault="00632400">
            <w:pPr>
              <w:pStyle w:val="ConsPlusNormal"/>
              <w:jc w:val="center"/>
            </w:pPr>
            <w:r>
              <w:t>235723,2</w:t>
            </w:r>
          </w:p>
          <w:p w:rsidR="00632400" w:rsidRDefault="00632400">
            <w:pPr>
              <w:pStyle w:val="ConsPlusNormal"/>
              <w:jc w:val="center"/>
            </w:pPr>
            <w:r>
              <w:t>36460,6</w:t>
            </w:r>
          </w:p>
          <w:p w:rsidR="00632400" w:rsidRDefault="00632400">
            <w:pPr>
              <w:pStyle w:val="ConsPlusNormal"/>
              <w:jc w:val="center"/>
            </w:pPr>
            <w:r>
              <w:t>10977,7</w:t>
            </w:r>
          </w:p>
          <w:p w:rsidR="00632400" w:rsidRDefault="00632400">
            <w:pPr>
              <w:pStyle w:val="ConsPlusNormal"/>
              <w:jc w:val="center"/>
            </w:pPr>
            <w:r>
              <w:t>221327,1</w:t>
            </w:r>
          </w:p>
          <w:p w:rsidR="00632400" w:rsidRDefault="00632400">
            <w:pPr>
              <w:pStyle w:val="ConsPlusNormal"/>
              <w:jc w:val="center"/>
            </w:pPr>
            <w:r>
              <w:t>1688582,8</w:t>
            </w:r>
          </w:p>
          <w:p w:rsidR="00632400" w:rsidRDefault="00632400">
            <w:pPr>
              <w:pStyle w:val="ConsPlusNormal"/>
              <w:jc w:val="center"/>
            </w:pPr>
            <w:r>
              <w:t>14043,9</w:t>
            </w:r>
          </w:p>
          <w:p w:rsidR="00632400" w:rsidRDefault="00632400">
            <w:pPr>
              <w:pStyle w:val="ConsPlusNormal"/>
              <w:jc w:val="center"/>
            </w:pPr>
            <w:r>
              <w:t>3586,4</w:t>
            </w:r>
          </w:p>
          <w:p w:rsidR="00632400" w:rsidRDefault="00632400">
            <w:pPr>
              <w:pStyle w:val="ConsPlusNormal"/>
              <w:jc w:val="center"/>
            </w:pPr>
            <w:r>
              <w:t>58865,5</w:t>
            </w:r>
          </w:p>
          <w:p w:rsidR="00632400" w:rsidRDefault="00632400">
            <w:pPr>
              <w:pStyle w:val="ConsPlusNormal"/>
              <w:jc w:val="center"/>
            </w:pPr>
            <w:r>
              <w:t>776746,0</w:t>
            </w:r>
          </w:p>
          <w:p w:rsidR="00632400" w:rsidRDefault="00632400">
            <w:pPr>
              <w:pStyle w:val="ConsPlusNormal"/>
              <w:jc w:val="center"/>
            </w:pPr>
            <w:r>
              <w:t>56856,7</w:t>
            </w:r>
          </w:p>
        </w:tc>
        <w:tc>
          <w:tcPr>
            <w:tcW w:w="1644" w:type="dxa"/>
          </w:tcPr>
          <w:p w:rsidR="00632400" w:rsidRDefault="00632400">
            <w:pPr>
              <w:pStyle w:val="ConsPlusNormal"/>
              <w:jc w:val="center"/>
            </w:pPr>
            <w:r>
              <w:t>9957,5</w:t>
            </w:r>
          </w:p>
          <w:p w:rsidR="00632400" w:rsidRDefault="00632400">
            <w:pPr>
              <w:pStyle w:val="ConsPlusNormal"/>
              <w:jc w:val="center"/>
            </w:pPr>
            <w:r>
              <w:t>585414,5</w:t>
            </w:r>
          </w:p>
          <w:p w:rsidR="00632400" w:rsidRDefault="00632400">
            <w:pPr>
              <w:pStyle w:val="ConsPlusNormal"/>
              <w:jc w:val="center"/>
            </w:pPr>
            <w:r>
              <w:t>4713,2</w:t>
            </w:r>
          </w:p>
          <w:p w:rsidR="00632400" w:rsidRDefault="00632400">
            <w:pPr>
              <w:pStyle w:val="ConsPlusNormal"/>
              <w:jc w:val="center"/>
            </w:pPr>
            <w:r>
              <w:t>11691,1</w:t>
            </w:r>
          </w:p>
          <w:p w:rsidR="00632400" w:rsidRDefault="00632400">
            <w:pPr>
              <w:pStyle w:val="ConsPlusNormal"/>
              <w:jc w:val="center"/>
            </w:pPr>
            <w:r>
              <w:t>194616,5</w:t>
            </w:r>
          </w:p>
          <w:p w:rsidR="00632400" w:rsidRDefault="00632400">
            <w:pPr>
              <w:pStyle w:val="ConsPlusNormal"/>
              <w:jc w:val="center"/>
            </w:pPr>
            <w:r>
              <w:t>37306,8</w:t>
            </w:r>
          </w:p>
          <w:p w:rsidR="00632400" w:rsidRDefault="00632400">
            <w:pPr>
              <w:pStyle w:val="ConsPlusNormal"/>
              <w:jc w:val="center"/>
            </w:pPr>
            <w:r>
              <w:t>10388,2</w:t>
            </w:r>
          </w:p>
          <w:p w:rsidR="00632400" w:rsidRDefault="00632400">
            <w:pPr>
              <w:pStyle w:val="ConsPlusNormal"/>
              <w:jc w:val="center"/>
            </w:pPr>
            <w:r>
              <w:t>205262,9</w:t>
            </w:r>
          </w:p>
          <w:p w:rsidR="00632400" w:rsidRDefault="00632400">
            <w:pPr>
              <w:pStyle w:val="ConsPlusNormal"/>
              <w:jc w:val="center"/>
            </w:pPr>
            <w:r>
              <w:t>1734197,9</w:t>
            </w:r>
          </w:p>
          <w:p w:rsidR="00632400" w:rsidRDefault="00632400">
            <w:pPr>
              <w:pStyle w:val="ConsPlusNormal"/>
              <w:jc w:val="center"/>
            </w:pPr>
            <w:r>
              <w:t>14019,3</w:t>
            </w:r>
          </w:p>
          <w:p w:rsidR="00632400" w:rsidRDefault="00632400">
            <w:pPr>
              <w:pStyle w:val="ConsPlusNormal"/>
              <w:jc w:val="center"/>
            </w:pPr>
            <w:r>
              <w:t>3555,5</w:t>
            </w:r>
          </w:p>
          <w:p w:rsidR="00632400" w:rsidRDefault="00632400">
            <w:pPr>
              <w:pStyle w:val="ConsPlusNormal"/>
              <w:jc w:val="center"/>
            </w:pPr>
            <w:r>
              <w:t>138146,7</w:t>
            </w:r>
          </w:p>
          <w:p w:rsidR="00632400" w:rsidRDefault="00632400">
            <w:pPr>
              <w:pStyle w:val="ConsPlusNormal"/>
              <w:jc w:val="center"/>
            </w:pPr>
            <w:r>
              <w:t>701224,8</w:t>
            </w:r>
          </w:p>
          <w:p w:rsidR="00632400" w:rsidRDefault="00632400">
            <w:pPr>
              <w:pStyle w:val="ConsPlusNormal"/>
              <w:jc w:val="center"/>
            </w:pPr>
            <w:r>
              <w:t>55744,5</w:t>
            </w:r>
          </w:p>
        </w:tc>
      </w:tr>
      <w:tr w:rsidR="00632400">
        <w:tc>
          <w:tcPr>
            <w:tcW w:w="674" w:type="dxa"/>
            <w:vMerge/>
          </w:tcPr>
          <w:p w:rsidR="00632400" w:rsidRDefault="00632400">
            <w:pPr>
              <w:pStyle w:val="ConsPlusNormal"/>
            </w:pPr>
          </w:p>
        </w:tc>
        <w:tc>
          <w:tcPr>
            <w:tcW w:w="1928" w:type="dxa"/>
            <w:vMerge/>
          </w:tcPr>
          <w:p w:rsidR="00632400" w:rsidRDefault="00632400">
            <w:pPr>
              <w:pStyle w:val="ConsPlusNormal"/>
            </w:pPr>
          </w:p>
        </w:tc>
        <w:tc>
          <w:tcPr>
            <w:tcW w:w="2154" w:type="dxa"/>
            <w:vMerge/>
          </w:tcPr>
          <w:p w:rsidR="00632400" w:rsidRDefault="00632400">
            <w:pPr>
              <w:pStyle w:val="ConsPlusNormal"/>
            </w:pPr>
          </w:p>
        </w:tc>
        <w:tc>
          <w:tcPr>
            <w:tcW w:w="2324" w:type="dxa"/>
            <w:vMerge/>
          </w:tcPr>
          <w:p w:rsidR="00632400" w:rsidRDefault="00632400">
            <w:pPr>
              <w:pStyle w:val="ConsPlusNormal"/>
            </w:pPr>
          </w:p>
        </w:tc>
        <w:tc>
          <w:tcPr>
            <w:tcW w:w="976" w:type="dxa"/>
          </w:tcPr>
          <w:p w:rsidR="00632400" w:rsidRDefault="00632400">
            <w:pPr>
              <w:pStyle w:val="ConsPlusNormal"/>
              <w:jc w:val="center"/>
            </w:pPr>
            <w:r>
              <w:t>850</w:t>
            </w:r>
          </w:p>
        </w:tc>
        <w:tc>
          <w:tcPr>
            <w:tcW w:w="624" w:type="dxa"/>
          </w:tcPr>
          <w:p w:rsidR="00632400" w:rsidRDefault="00632400">
            <w:pPr>
              <w:pStyle w:val="ConsPlusNormal"/>
              <w:jc w:val="center"/>
            </w:pPr>
            <w:r>
              <w:t>04</w:t>
            </w:r>
          </w:p>
          <w:p w:rsidR="00632400" w:rsidRDefault="00632400">
            <w:pPr>
              <w:pStyle w:val="ConsPlusNormal"/>
              <w:jc w:val="center"/>
            </w:pPr>
            <w:r>
              <w:t>04</w:t>
            </w:r>
          </w:p>
          <w:p w:rsidR="00632400" w:rsidRDefault="00632400">
            <w:pPr>
              <w:pStyle w:val="ConsPlusNormal"/>
              <w:jc w:val="center"/>
            </w:pPr>
            <w:r>
              <w:t>04</w:t>
            </w:r>
          </w:p>
          <w:p w:rsidR="00632400" w:rsidRDefault="00632400">
            <w:pPr>
              <w:pStyle w:val="ConsPlusNormal"/>
              <w:jc w:val="center"/>
            </w:pPr>
            <w:r>
              <w:t>04</w:t>
            </w:r>
          </w:p>
        </w:tc>
        <w:tc>
          <w:tcPr>
            <w:tcW w:w="680" w:type="dxa"/>
          </w:tcPr>
          <w:p w:rsidR="00632400" w:rsidRDefault="00632400">
            <w:pPr>
              <w:pStyle w:val="ConsPlusNormal"/>
              <w:jc w:val="center"/>
            </w:pPr>
            <w:r>
              <w:t>08</w:t>
            </w:r>
          </w:p>
          <w:p w:rsidR="00632400" w:rsidRDefault="00632400">
            <w:pPr>
              <w:pStyle w:val="ConsPlusNormal"/>
              <w:jc w:val="center"/>
            </w:pPr>
            <w:r>
              <w:t>08</w:t>
            </w:r>
          </w:p>
          <w:p w:rsidR="00632400" w:rsidRDefault="00632400">
            <w:pPr>
              <w:pStyle w:val="ConsPlusNormal"/>
              <w:jc w:val="center"/>
            </w:pPr>
            <w:r>
              <w:t>08</w:t>
            </w:r>
          </w:p>
          <w:p w:rsidR="00632400" w:rsidRDefault="00632400">
            <w:pPr>
              <w:pStyle w:val="ConsPlusNormal"/>
              <w:jc w:val="center"/>
            </w:pPr>
            <w:r>
              <w:t>08</w:t>
            </w:r>
          </w:p>
        </w:tc>
        <w:tc>
          <w:tcPr>
            <w:tcW w:w="1247" w:type="dxa"/>
          </w:tcPr>
          <w:p w:rsidR="00632400" w:rsidRDefault="00632400">
            <w:pPr>
              <w:pStyle w:val="ConsPlusNormal"/>
              <w:jc w:val="center"/>
            </w:pPr>
            <w:r>
              <w:t>026000</w:t>
            </w:r>
          </w:p>
          <w:p w:rsidR="00632400" w:rsidRDefault="00632400">
            <w:pPr>
              <w:pStyle w:val="ConsPlusNormal"/>
              <w:jc w:val="center"/>
            </w:pPr>
            <w:r>
              <w:t>0262901</w:t>
            </w:r>
          </w:p>
          <w:p w:rsidR="00632400" w:rsidRDefault="00632400">
            <w:pPr>
              <w:pStyle w:val="ConsPlusNormal"/>
              <w:jc w:val="center"/>
            </w:pPr>
            <w:r>
              <w:t>0262902</w:t>
            </w:r>
          </w:p>
          <w:p w:rsidR="00632400" w:rsidRDefault="00632400">
            <w:pPr>
              <w:pStyle w:val="ConsPlusNormal"/>
              <w:jc w:val="center"/>
            </w:pPr>
            <w:r>
              <w:t>0262903</w:t>
            </w:r>
          </w:p>
        </w:tc>
        <w:tc>
          <w:tcPr>
            <w:tcW w:w="794" w:type="dxa"/>
          </w:tcPr>
          <w:p w:rsidR="00632400" w:rsidRDefault="00632400">
            <w:pPr>
              <w:pStyle w:val="ConsPlusNormal"/>
              <w:jc w:val="center"/>
            </w:pPr>
            <w:r>
              <w:t>810</w:t>
            </w:r>
          </w:p>
          <w:p w:rsidR="00632400" w:rsidRDefault="00632400">
            <w:pPr>
              <w:pStyle w:val="ConsPlusNormal"/>
              <w:jc w:val="center"/>
            </w:pPr>
            <w:r>
              <w:t>810</w:t>
            </w:r>
          </w:p>
          <w:p w:rsidR="00632400" w:rsidRDefault="00632400">
            <w:pPr>
              <w:pStyle w:val="ConsPlusNormal"/>
              <w:jc w:val="center"/>
            </w:pPr>
            <w:r>
              <w:t>810</w:t>
            </w:r>
          </w:p>
        </w:tc>
        <w:tc>
          <w:tcPr>
            <w:tcW w:w="1587" w:type="dxa"/>
          </w:tcPr>
          <w:p w:rsidR="00632400" w:rsidRDefault="00632400">
            <w:pPr>
              <w:pStyle w:val="ConsPlusNormal"/>
              <w:jc w:val="center"/>
            </w:pPr>
            <w:r>
              <w:t>741,7</w:t>
            </w:r>
          </w:p>
          <w:p w:rsidR="00632400" w:rsidRDefault="00632400">
            <w:pPr>
              <w:pStyle w:val="ConsPlusNormal"/>
              <w:jc w:val="center"/>
            </w:pPr>
            <w:r>
              <w:t>733,4</w:t>
            </w:r>
          </w:p>
          <w:p w:rsidR="00632400" w:rsidRDefault="00632400">
            <w:pPr>
              <w:pStyle w:val="ConsPlusNormal"/>
              <w:jc w:val="center"/>
            </w:pPr>
            <w:r>
              <w:t>5,4</w:t>
            </w:r>
          </w:p>
          <w:p w:rsidR="00632400" w:rsidRDefault="00632400">
            <w:pPr>
              <w:pStyle w:val="ConsPlusNormal"/>
              <w:jc w:val="center"/>
            </w:pPr>
            <w:r>
              <w:t>2,9</w:t>
            </w:r>
          </w:p>
        </w:tc>
        <w:tc>
          <w:tcPr>
            <w:tcW w:w="1644" w:type="dxa"/>
          </w:tcPr>
          <w:p w:rsidR="00632400" w:rsidRDefault="00632400">
            <w:pPr>
              <w:pStyle w:val="ConsPlusNormal"/>
              <w:jc w:val="center"/>
            </w:pPr>
            <w:r>
              <w:t>756,9</w:t>
            </w:r>
          </w:p>
          <w:p w:rsidR="00632400" w:rsidRDefault="00632400">
            <w:pPr>
              <w:pStyle w:val="ConsPlusNormal"/>
              <w:jc w:val="center"/>
            </w:pPr>
            <w:r>
              <w:t>743,7</w:t>
            </w:r>
          </w:p>
          <w:p w:rsidR="00632400" w:rsidRDefault="00632400">
            <w:pPr>
              <w:pStyle w:val="ConsPlusNormal"/>
              <w:jc w:val="center"/>
            </w:pPr>
            <w:r>
              <w:t>6,9</w:t>
            </w:r>
          </w:p>
          <w:p w:rsidR="00632400" w:rsidRDefault="00632400">
            <w:pPr>
              <w:pStyle w:val="ConsPlusNormal"/>
              <w:jc w:val="center"/>
            </w:pPr>
            <w:r>
              <w:t>6,3</w:t>
            </w:r>
          </w:p>
        </w:tc>
      </w:tr>
      <w:tr w:rsidR="00632400">
        <w:tc>
          <w:tcPr>
            <w:tcW w:w="674" w:type="dxa"/>
            <w:vMerge/>
          </w:tcPr>
          <w:p w:rsidR="00632400" w:rsidRDefault="00632400">
            <w:pPr>
              <w:pStyle w:val="ConsPlusNormal"/>
            </w:pPr>
          </w:p>
        </w:tc>
        <w:tc>
          <w:tcPr>
            <w:tcW w:w="1928" w:type="dxa"/>
            <w:vMerge/>
          </w:tcPr>
          <w:p w:rsidR="00632400" w:rsidRDefault="00632400">
            <w:pPr>
              <w:pStyle w:val="ConsPlusNormal"/>
            </w:pPr>
          </w:p>
        </w:tc>
        <w:tc>
          <w:tcPr>
            <w:tcW w:w="2154" w:type="dxa"/>
            <w:vMerge/>
          </w:tcPr>
          <w:p w:rsidR="00632400" w:rsidRDefault="00632400">
            <w:pPr>
              <w:pStyle w:val="ConsPlusNormal"/>
            </w:pPr>
          </w:p>
        </w:tc>
        <w:tc>
          <w:tcPr>
            <w:tcW w:w="2324" w:type="dxa"/>
            <w:vMerge/>
          </w:tcPr>
          <w:p w:rsidR="00632400" w:rsidRDefault="00632400">
            <w:pPr>
              <w:pStyle w:val="ConsPlusNormal"/>
            </w:pPr>
          </w:p>
        </w:tc>
        <w:tc>
          <w:tcPr>
            <w:tcW w:w="976" w:type="dxa"/>
          </w:tcPr>
          <w:p w:rsidR="00632400" w:rsidRDefault="00632400">
            <w:pPr>
              <w:pStyle w:val="ConsPlusNormal"/>
              <w:jc w:val="center"/>
            </w:pPr>
            <w:r>
              <w:t>850</w:t>
            </w:r>
          </w:p>
        </w:tc>
        <w:tc>
          <w:tcPr>
            <w:tcW w:w="624" w:type="dxa"/>
          </w:tcPr>
          <w:p w:rsidR="00632400" w:rsidRDefault="00632400">
            <w:pPr>
              <w:pStyle w:val="ConsPlusNormal"/>
              <w:jc w:val="center"/>
            </w:pPr>
            <w:r>
              <w:t>10</w:t>
            </w:r>
          </w:p>
          <w:p w:rsidR="00632400" w:rsidRDefault="00632400">
            <w:pPr>
              <w:pStyle w:val="ConsPlusNormal"/>
              <w:jc w:val="center"/>
            </w:pPr>
            <w:r>
              <w:t>10</w:t>
            </w:r>
          </w:p>
        </w:tc>
        <w:tc>
          <w:tcPr>
            <w:tcW w:w="680" w:type="dxa"/>
          </w:tcPr>
          <w:p w:rsidR="00632400" w:rsidRDefault="00632400">
            <w:pPr>
              <w:pStyle w:val="ConsPlusNormal"/>
              <w:jc w:val="center"/>
            </w:pPr>
            <w:r>
              <w:t>03</w:t>
            </w:r>
          </w:p>
          <w:p w:rsidR="00632400" w:rsidRDefault="00632400">
            <w:pPr>
              <w:pStyle w:val="ConsPlusNormal"/>
              <w:jc w:val="center"/>
            </w:pPr>
            <w:r>
              <w:t>03</w:t>
            </w:r>
          </w:p>
        </w:tc>
        <w:tc>
          <w:tcPr>
            <w:tcW w:w="1247" w:type="dxa"/>
          </w:tcPr>
          <w:p w:rsidR="00632400" w:rsidRDefault="00632400">
            <w:pPr>
              <w:pStyle w:val="ConsPlusNormal"/>
              <w:jc w:val="center"/>
            </w:pPr>
            <w:r>
              <w:t>0261070</w:t>
            </w:r>
          </w:p>
          <w:p w:rsidR="00632400" w:rsidRDefault="00632400">
            <w:pPr>
              <w:pStyle w:val="ConsPlusNormal"/>
              <w:jc w:val="center"/>
            </w:pPr>
            <w:r>
              <w:t>0261070</w:t>
            </w:r>
          </w:p>
        </w:tc>
        <w:tc>
          <w:tcPr>
            <w:tcW w:w="794" w:type="dxa"/>
          </w:tcPr>
          <w:p w:rsidR="00632400" w:rsidRDefault="00632400">
            <w:pPr>
              <w:pStyle w:val="ConsPlusNormal"/>
              <w:jc w:val="center"/>
            </w:pPr>
            <w:r>
              <w:t>244</w:t>
            </w:r>
          </w:p>
          <w:p w:rsidR="00632400" w:rsidRDefault="00632400">
            <w:pPr>
              <w:pStyle w:val="ConsPlusNormal"/>
              <w:jc w:val="center"/>
            </w:pPr>
            <w:r>
              <w:t>313</w:t>
            </w:r>
          </w:p>
        </w:tc>
        <w:tc>
          <w:tcPr>
            <w:tcW w:w="1587" w:type="dxa"/>
          </w:tcPr>
          <w:p w:rsidR="00632400" w:rsidRDefault="00632400">
            <w:pPr>
              <w:pStyle w:val="ConsPlusNormal"/>
              <w:jc w:val="center"/>
            </w:pPr>
            <w:r>
              <w:t>402,4</w:t>
            </w:r>
          </w:p>
        </w:tc>
        <w:tc>
          <w:tcPr>
            <w:tcW w:w="1644" w:type="dxa"/>
          </w:tcPr>
          <w:p w:rsidR="00632400" w:rsidRDefault="00632400">
            <w:pPr>
              <w:pStyle w:val="ConsPlusNormal"/>
              <w:jc w:val="center"/>
            </w:pPr>
            <w:r>
              <w:t>0,3</w:t>
            </w:r>
          </w:p>
          <w:p w:rsidR="00632400" w:rsidRDefault="00632400">
            <w:pPr>
              <w:pStyle w:val="ConsPlusNormal"/>
              <w:jc w:val="center"/>
            </w:pPr>
            <w:r>
              <w:t>60,0</w:t>
            </w:r>
          </w:p>
        </w:tc>
      </w:tr>
    </w:tbl>
    <w:p w:rsidR="00632400" w:rsidRDefault="00632400">
      <w:pPr>
        <w:pStyle w:val="ConsPlusNormal"/>
        <w:sectPr w:rsidR="00632400">
          <w:pgSz w:w="16838" w:h="11905" w:orient="landscape"/>
          <w:pgMar w:top="1701" w:right="1134" w:bottom="850" w:left="1134" w:header="0" w:footer="0" w:gutter="0"/>
          <w:cols w:space="720"/>
          <w:titlePg/>
        </w:sectPr>
      </w:pP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right"/>
        <w:outlineLvl w:val="1"/>
      </w:pPr>
      <w:r>
        <w:t>Приложение N 5.1.</w:t>
      </w:r>
    </w:p>
    <w:p w:rsidR="00632400" w:rsidRDefault="00632400">
      <w:pPr>
        <w:pStyle w:val="ConsPlusNormal"/>
        <w:jc w:val="right"/>
      </w:pPr>
      <w:r>
        <w:t>к государственной программе</w:t>
      </w:r>
    </w:p>
    <w:p w:rsidR="00632400" w:rsidRDefault="00632400">
      <w:pPr>
        <w:pStyle w:val="ConsPlusNormal"/>
        <w:jc w:val="right"/>
      </w:pPr>
      <w:r>
        <w:t>Пензенской области</w:t>
      </w:r>
    </w:p>
    <w:p w:rsidR="00632400" w:rsidRDefault="00632400">
      <w:pPr>
        <w:pStyle w:val="ConsPlusNormal"/>
        <w:jc w:val="right"/>
      </w:pPr>
      <w:r>
        <w:t>"Социальная поддержка граждан</w:t>
      </w:r>
    </w:p>
    <w:p w:rsidR="00632400" w:rsidRDefault="00632400">
      <w:pPr>
        <w:pStyle w:val="ConsPlusNormal"/>
        <w:jc w:val="right"/>
      </w:pPr>
      <w:r>
        <w:t>в Пензенской области"</w:t>
      </w:r>
    </w:p>
    <w:p w:rsidR="00632400" w:rsidRDefault="00632400">
      <w:pPr>
        <w:pStyle w:val="ConsPlusNormal"/>
        <w:jc w:val="both"/>
      </w:pPr>
    </w:p>
    <w:p w:rsidR="00632400" w:rsidRDefault="00632400">
      <w:pPr>
        <w:pStyle w:val="ConsPlusTitle"/>
        <w:jc w:val="center"/>
      </w:pPr>
      <w:r>
        <w:t>РЕСУРСНОЕ ОБЕСПЕЧЕНИЕ</w:t>
      </w:r>
    </w:p>
    <w:p w:rsidR="00632400" w:rsidRDefault="00632400">
      <w:pPr>
        <w:pStyle w:val="ConsPlusTitle"/>
        <w:jc w:val="center"/>
      </w:pPr>
      <w:r>
        <w:t>РЕАЛИЗАЦИИ ГОСУДАРСТВЕННОЙ ПРОГРАММЫ ПЕНЗЕНСКОЙ ОБЛАСТИ</w:t>
      </w:r>
    </w:p>
    <w:p w:rsidR="00632400" w:rsidRDefault="00632400">
      <w:pPr>
        <w:pStyle w:val="ConsPlusTitle"/>
        <w:jc w:val="center"/>
      </w:pPr>
      <w:r>
        <w:t>"СОЦИАЛЬНАЯ ПОДДЕРЖКА ГРАЖДАН В ПЕНЗЕНСКОЙ ОБЛАСТИ" ЗА СЧЕТ</w:t>
      </w:r>
    </w:p>
    <w:p w:rsidR="00632400" w:rsidRDefault="00632400">
      <w:pPr>
        <w:pStyle w:val="ConsPlusTitle"/>
        <w:jc w:val="center"/>
      </w:pPr>
      <w:r>
        <w:t>СРЕДСТВ БЮДЖЕТА ПЕНЗЕНСКОЙ ОБЛАСТИ НА 2016 - 2018 ГОДЫ</w:t>
      </w:r>
    </w:p>
    <w:p w:rsidR="00632400" w:rsidRDefault="0063240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324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400" w:rsidRDefault="006324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400" w:rsidRDefault="006324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400" w:rsidRDefault="00632400">
            <w:pPr>
              <w:pStyle w:val="ConsPlusNormal"/>
              <w:jc w:val="center"/>
            </w:pPr>
            <w:r>
              <w:rPr>
                <w:color w:val="392C69"/>
              </w:rPr>
              <w:t>Список изменяющих документов</w:t>
            </w:r>
          </w:p>
          <w:p w:rsidR="00632400" w:rsidRDefault="00632400">
            <w:pPr>
              <w:pStyle w:val="ConsPlusNormal"/>
              <w:jc w:val="center"/>
            </w:pPr>
            <w:r>
              <w:rPr>
                <w:color w:val="392C69"/>
              </w:rPr>
              <w:t xml:space="preserve">(в ред. Постановлений Правительства Пензенской обл. от 29.03.2019 </w:t>
            </w:r>
            <w:hyperlink r:id="rId308">
              <w:r>
                <w:rPr>
                  <w:color w:val="0000FF"/>
                </w:rPr>
                <w:t>N 188-пП</w:t>
              </w:r>
            </w:hyperlink>
            <w:r>
              <w:rPr>
                <w:color w:val="392C69"/>
              </w:rPr>
              <w:t>,</w:t>
            </w:r>
          </w:p>
          <w:p w:rsidR="00632400" w:rsidRDefault="00632400">
            <w:pPr>
              <w:pStyle w:val="ConsPlusNormal"/>
              <w:jc w:val="center"/>
            </w:pPr>
            <w:r>
              <w:rPr>
                <w:color w:val="392C69"/>
              </w:rPr>
              <w:t xml:space="preserve">от 09.09.2020 </w:t>
            </w:r>
            <w:hyperlink r:id="rId309">
              <w:r>
                <w:rPr>
                  <w:color w:val="0000FF"/>
                </w:rPr>
                <w:t>N 617-пП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2400" w:rsidRDefault="00632400">
            <w:pPr>
              <w:pStyle w:val="ConsPlusNormal"/>
            </w:pPr>
          </w:p>
        </w:tc>
      </w:tr>
    </w:tbl>
    <w:p w:rsidR="00632400" w:rsidRDefault="006324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1871"/>
        <w:gridCol w:w="2324"/>
        <w:gridCol w:w="2098"/>
        <w:gridCol w:w="709"/>
        <w:gridCol w:w="593"/>
        <w:gridCol w:w="616"/>
        <w:gridCol w:w="2324"/>
        <w:gridCol w:w="709"/>
        <w:gridCol w:w="1481"/>
        <w:gridCol w:w="1484"/>
        <w:gridCol w:w="1414"/>
      </w:tblGrid>
      <w:tr w:rsidR="00632400">
        <w:tc>
          <w:tcPr>
            <w:tcW w:w="4932" w:type="dxa"/>
            <w:gridSpan w:val="3"/>
          </w:tcPr>
          <w:p w:rsidR="00632400" w:rsidRDefault="00632400">
            <w:pPr>
              <w:pStyle w:val="ConsPlusNormal"/>
              <w:jc w:val="center"/>
            </w:pPr>
            <w:r>
              <w:t>Ответственный исполнитель государственной программы</w:t>
            </w:r>
          </w:p>
        </w:tc>
        <w:tc>
          <w:tcPr>
            <w:tcW w:w="11428" w:type="dxa"/>
            <w:gridSpan w:val="9"/>
          </w:tcPr>
          <w:p w:rsidR="00632400" w:rsidRDefault="00632400">
            <w:pPr>
              <w:pStyle w:val="ConsPlusNormal"/>
              <w:jc w:val="center"/>
            </w:pPr>
            <w:r>
              <w:t>Министерство труда, социальной защиты и демографии Пензенской области</w:t>
            </w:r>
          </w:p>
        </w:tc>
      </w:tr>
      <w:tr w:rsidR="00632400">
        <w:tc>
          <w:tcPr>
            <w:tcW w:w="737" w:type="dxa"/>
            <w:vMerge w:val="restart"/>
          </w:tcPr>
          <w:p w:rsidR="00632400" w:rsidRDefault="00632400">
            <w:pPr>
              <w:pStyle w:val="ConsPlusNormal"/>
              <w:jc w:val="center"/>
            </w:pPr>
            <w:r>
              <w:t>N п/п</w:t>
            </w:r>
          </w:p>
        </w:tc>
        <w:tc>
          <w:tcPr>
            <w:tcW w:w="1871" w:type="dxa"/>
            <w:vMerge w:val="restart"/>
          </w:tcPr>
          <w:p w:rsidR="00632400" w:rsidRDefault="00632400">
            <w:pPr>
              <w:pStyle w:val="ConsPlusNormal"/>
              <w:jc w:val="center"/>
            </w:pPr>
            <w:r>
              <w:t>Статус</w:t>
            </w:r>
          </w:p>
        </w:tc>
        <w:tc>
          <w:tcPr>
            <w:tcW w:w="2324" w:type="dxa"/>
            <w:vMerge w:val="restart"/>
          </w:tcPr>
          <w:p w:rsidR="00632400" w:rsidRDefault="00632400">
            <w:pPr>
              <w:pStyle w:val="ConsPlusNormal"/>
              <w:jc w:val="center"/>
            </w:pPr>
            <w:r>
              <w:t>Наименование программы, подпрограммы, основного мероприятия</w:t>
            </w:r>
          </w:p>
        </w:tc>
        <w:tc>
          <w:tcPr>
            <w:tcW w:w="2098" w:type="dxa"/>
            <w:vMerge w:val="restart"/>
          </w:tcPr>
          <w:p w:rsidR="00632400" w:rsidRDefault="00632400">
            <w:pPr>
              <w:pStyle w:val="ConsPlusNormal"/>
              <w:jc w:val="center"/>
            </w:pPr>
            <w:r>
              <w:t>Ответственный исполнитель, соисполнитель подпрограммы</w:t>
            </w:r>
          </w:p>
        </w:tc>
        <w:tc>
          <w:tcPr>
            <w:tcW w:w="4951" w:type="dxa"/>
            <w:gridSpan w:val="5"/>
          </w:tcPr>
          <w:p w:rsidR="00632400" w:rsidRDefault="00632400">
            <w:pPr>
              <w:pStyle w:val="ConsPlusNormal"/>
              <w:jc w:val="center"/>
            </w:pPr>
            <w:r>
              <w:t>Код бюджетной классификации &lt;1&gt;</w:t>
            </w:r>
          </w:p>
        </w:tc>
        <w:tc>
          <w:tcPr>
            <w:tcW w:w="4379" w:type="dxa"/>
            <w:gridSpan w:val="3"/>
          </w:tcPr>
          <w:p w:rsidR="00632400" w:rsidRDefault="00632400">
            <w:pPr>
              <w:pStyle w:val="ConsPlusNormal"/>
              <w:jc w:val="center"/>
            </w:pPr>
            <w:r>
              <w:t>Расходы бюджета Пензенской области</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vMerge/>
          </w:tcPr>
          <w:p w:rsidR="00632400" w:rsidRDefault="00632400">
            <w:pPr>
              <w:pStyle w:val="ConsPlusNormal"/>
            </w:pPr>
          </w:p>
        </w:tc>
        <w:tc>
          <w:tcPr>
            <w:tcW w:w="709" w:type="dxa"/>
          </w:tcPr>
          <w:p w:rsidR="00632400" w:rsidRDefault="00632400">
            <w:pPr>
              <w:pStyle w:val="ConsPlusNormal"/>
              <w:jc w:val="center"/>
            </w:pPr>
            <w:r>
              <w:t>ГРБС</w:t>
            </w:r>
          </w:p>
        </w:tc>
        <w:tc>
          <w:tcPr>
            <w:tcW w:w="593" w:type="dxa"/>
          </w:tcPr>
          <w:p w:rsidR="00632400" w:rsidRDefault="00632400">
            <w:pPr>
              <w:pStyle w:val="ConsPlusNormal"/>
              <w:jc w:val="center"/>
            </w:pPr>
            <w:r>
              <w:t>Рз</w:t>
            </w:r>
          </w:p>
        </w:tc>
        <w:tc>
          <w:tcPr>
            <w:tcW w:w="616" w:type="dxa"/>
          </w:tcPr>
          <w:p w:rsidR="00632400" w:rsidRDefault="00632400">
            <w:pPr>
              <w:pStyle w:val="ConsPlusNormal"/>
              <w:jc w:val="center"/>
            </w:pPr>
            <w:r>
              <w:t>Пр</w:t>
            </w:r>
          </w:p>
        </w:tc>
        <w:tc>
          <w:tcPr>
            <w:tcW w:w="2324" w:type="dxa"/>
          </w:tcPr>
          <w:p w:rsidR="00632400" w:rsidRDefault="00632400">
            <w:pPr>
              <w:pStyle w:val="ConsPlusNormal"/>
              <w:jc w:val="center"/>
            </w:pPr>
            <w:r>
              <w:t>ЦСР</w:t>
            </w:r>
          </w:p>
        </w:tc>
        <w:tc>
          <w:tcPr>
            <w:tcW w:w="709" w:type="dxa"/>
          </w:tcPr>
          <w:p w:rsidR="00632400" w:rsidRDefault="00632400">
            <w:pPr>
              <w:pStyle w:val="ConsPlusNormal"/>
              <w:jc w:val="center"/>
            </w:pPr>
            <w:r>
              <w:t>ВР</w:t>
            </w:r>
          </w:p>
        </w:tc>
        <w:tc>
          <w:tcPr>
            <w:tcW w:w="1481" w:type="dxa"/>
          </w:tcPr>
          <w:p w:rsidR="00632400" w:rsidRDefault="00632400">
            <w:pPr>
              <w:pStyle w:val="ConsPlusNormal"/>
              <w:jc w:val="center"/>
            </w:pPr>
            <w:r>
              <w:t>2016 г.</w:t>
            </w:r>
          </w:p>
        </w:tc>
        <w:tc>
          <w:tcPr>
            <w:tcW w:w="1484" w:type="dxa"/>
          </w:tcPr>
          <w:p w:rsidR="00632400" w:rsidRDefault="00632400">
            <w:pPr>
              <w:pStyle w:val="ConsPlusNormal"/>
              <w:jc w:val="center"/>
            </w:pPr>
            <w:r>
              <w:t>2017 г.</w:t>
            </w:r>
          </w:p>
        </w:tc>
        <w:tc>
          <w:tcPr>
            <w:tcW w:w="1414" w:type="dxa"/>
          </w:tcPr>
          <w:p w:rsidR="00632400" w:rsidRDefault="00632400">
            <w:pPr>
              <w:pStyle w:val="ConsPlusNormal"/>
              <w:jc w:val="center"/>
            </w:pPr>
            <w:r>
              <w:t>2018 г.</w:t>
            </w:r>
          </w:p>
        </w:tc>
      </w:tr>
      <w:tr w:rsidR="00632400">
        <w:tc>
          <w:tcPr>
            <w:tcW w:w="737" w:type="dxa"/>
          </w:tcPr>
          <w:p w:rsidR="00632400" w:rsidRDefault="00632400">
            <w:pPr>
              <w:pStyle w:val="ConsPlusNormal"/>
              <w:jc w:val="center"/>
            </w:pPr>
            <w:r>
              <w:t>1</w:t>
            </w:r>
          </w:p>
        </w:tc>
        <w:tc>
          <w:tcPr>
            <w:tcW w:w="1871" w:type="dxa"/>
          </w:tcPr>
          <w:p w:rsidR="00632400" w:rsidRDefault="00632400">
            <w:pPr>
              <w:pStyle w:val="ConsPlusNormal"/>
              <w:jc w:val="center"/>
            </w:pPr>
            <w:r>
              <w:t>2</w:t>
            </w:r>
          </w:p>
        </w:tc>
        <w:tc>
          <w:tcPr>
            <w:tcW w:w="2324" w:type="dxa"/>
          </w:tcPr>
          <w:p w:rsidR="00632400" w:rsidRDefault="00632400">
            <w:pPr>
              <w:pStyle w:val="ConsPlusNormal"/>
              <w:jc w:val="center"/>
            </w:pPr>
            <w:r>
              <w:t>3</w:t>
            </w:r>
          </w:p>
        </w:tc>
        <w:tc>
          <w:tcPr>
            <w:tcW w:w="2098" w:type="dxa"/>
          </w:tcPr>
          <w:p w:rsidR="00632400" w:rsidRDefault="00632400">
            <w:pPr>
              <w:pStyle w:val="ConsPlusNormal"/>
              <w:jc w:val="center"/>
            </w:pPr>
            <w:r>
              <w:t>4</w:t>
            </w:r>
          </w:p>
        </w:tc>
        <w:tc>
          <w:tcPr>
            <w:tcW w:w="709" w:type="dxa"/>
          </w:tcPr>
          <w:p w:rsidR="00632400" w:rsidRDefault="00632400">
            <w:pPr>
              <w:pStyle w:val="ConsPlusNormal"/>
              <w:jc w:val="center"/>
            </w:pPr>
            <w:r>
              <w:t>5</w:t>
            </w:r>
          </w:p>
        </w:tc>
        <w:tc>
          <w:tcPr>
            <w:tcW w:w="593" w:type="dxa"/>
          </w:tcPr>
          <w:p w:rsidR="00632400" w:rsidRDefault="00632400">
            <w:pPr>
              <w:pStyle w:val="ConsPlusNormal"/>
              <w:jc w:val="center"/>
            </w:pPr>
            <w:r>
              <w:t>6</w:t>
            </w:r>
          </w:p>
        </w:tc>
        <w:tc>
          <w:tcPr>
            <w:tcW w:w="616" w:type="dxa"/>
          </w:tcPr>
          <w:p w:rsidR="00632400" w:rsidRDefault="00632400">
            <w:pPr>
              <w:pStyle w:val="ConsPlusNormal"/>
              <w:jc w:val="center"/>
            </w:pPr>
            <w:r>
              <w:t>7</w:t>
            </w:r>
          </w:p>
        </w:tc>
        <w:tc>
          <w:tcPr>
            <w:tcW w:w="2324" w:type="dxa"/>
          </w:tcPr>
          <w:p w:rsidR="00632400" w:rsidRDefault="00632400">
            <w:pPr>
              <w:pStyle w:val="ConsPlusNormal"/>
              <w:jc w:val="center"/>
            </w:pPr>
            <w:r>
              <w:t>8</w:t>
            </w:r>
          </w:p>
        </w:tc>
        <w:tc>
          <w:tcPr>
            <w:tcW w:w="709" w:type="dxa"/>
          </w:tcPr>
          <w:p w:rsidR="00632400" w:rsidRDefault="00632400">
            <w:pPr>
              <w:pStyle w:val="ConsPlusNormal"/>
              <w:jc w:val="center"/>
            </w:pPr>
            <w:r>
              <w:t>9</w:t>
            </w:r>
          </w:p>
        </w:tc>
        <w:tc>
          <w:tcPr>
            <w:tcW w:w="1481" w:type="dxa"/>
          </w:tcPr>
          <w:p w:rsidR="00632400" w:rsidRDefault="00632400">
            <w:pPr>
              <w:pStyle w:val="ConsPlusNormal"/>
              <w:jc w:val="center"/>
            </w:pPr>
            <w:r>
              <w:t>10</w:t>
            </w:r>
          </w:p>
        </w:tc>
        <w:tc>
          <w:tcPr>
            <w:tcW w:w="1484" w:type="dxa"/>
          </w:tcPr>
          <w:p w:rsidR="00632400" w:rsidRDefault="00632400">
            <w:pPr>
              <w:pStyle w:val="ConsPlusNormal"/>
              <w:jc w:val="center"/>
            </w:pPr>
            <w:r>
              <w:t>11</w:t>
            </w:r>
          </w:p>
        </w:tc>
        <w:tc>
          <w:tcPr>
            <w:tcW w:w="1414" w:type="dxa"/>
          </w:tcPr>
          <w:p w:rsidR="00632400" w:rsidRDefault="00632400">
            <w:pPr>
              <w:pStyle w:val="ConsPlusNormal"/>
              <w:jc w:val="center"/>
            </w:pPr>
            <w:r>
              <w:t>12</w:t>
            </w:r>
          </w:p>
        </w:tc>
      </w:tr>
      <w:tr w:rsidR="00632400">
        <w:tc>
          <w:tcPr>
            <w:tcW w:w="737" w:type="dxa"/>
            <w:vMerge w:val="restart"/>
          </w:tcPr>
          <w:p w:rsidR="00632400" w:rsidRDefault="00632400">
            <w:pPr>
              <w:pStyle w:val="ConsPlusNormal"/>
              <w:jc w:val="center"/>
            </w:pPr>
            <w:r>
              <w:t>1.</w:t>
            </w:r>
          </w:p>
        </w:tc>
        <w:tc>
          <w:tcPr>
            <w:tcW w:w="1871" w:type="dxa"/>
            <w:vMerge w:val="restart"/>
          </w:tcPr>
          <w:p w:rsidR="00632400" w:rsidRDefault="00632400">
            <w:pPr>
              <w:pStyle w:val="ConsPlusNormal"/>
              <w:jc w:val="center"/>
            </w:pPr>
            <w:r>
              <w:t>Государственная программа</w:t>
            </w:r>
          </w:p>
        </w:tc>
        <w:tc>
          <w:tcPr>
            <w:tcW w:w="2324" w:type="dxa"/>
            <w:vMerge w:val="restart"/>
          </w:tcPr>
          <w:p w:rsidR="00632400" w:rsidRDefault="00632400">
            <w:pPr>
              <w:pStyle w:val="ConsPlusNormal"/>
              <w:jc w:val="center"/>
            </w:pPr>
            <w:r>
              <w:t>Социальная поддержка граждан в Пензенской области</w:t>
            </w:r>
          </w:p>
        </w:tc>
        <w:tc>
          <w:tcPr>
            <w:tcW w:w="2098" w:type="dxa"/>
          </w:tcPr>
          <w:p w:rsidR="00632400" w:rsidRDefault="00632400">
            <w:pPr>
              <w:pStyle w:val="ConsPlusNormal"/>
              <w:jc w:val="center"/>
            </w:pPr>
            <w:r>
              <w:t>всего</w:t>
            </w:r>
          </w:p>
        </w:tc>
        <w:tc>
          <w:tcPr>
            <w:tcW w:w="709" w:type="dxa"/>
          </w:tcPr>
          <w:p w:rsidR="00632400" w:rsidRDefault="00632400">
            <w:pPr>
              <w:pStyle w:val="ConsPlusNormal"/>
              <w:jc w:val="center"/>
            </w:pPr>
            <w:r>
              <w:t>X</w:t>
            </w: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jc w:val="center"/>
            </w:pPr>
            <w:r>
              <w:t>4 831 117,5</w:t>
            </w:r>
          </w:p>
        </w:tc>
        <w:tc>
          <w:tcPr>
            <w:tcW w:w="1484" w:type="dxa"/>
          </w:tcPr>
          <w:p w:rsidR="00632400" w:rsidRDefault="00632400">
            <w:pPr>
              <w:pStyle w:val="ConsPlusNormal"/>
              <w:jc w:val="center"/>
            </w:pPr>
            <w:r>
              <w:t>5 243 698,3</w:t>
            </w:r>
          </w:p>
        </w:tc>
        <w:tc>
          <w:tcPr>
            <w:tcW w:w="1414" w:type="dxa"/>
          </w:tcPr>
          <w:p w:rsidR="00632400" w:rsidRDefault="00632400">
            <w:pPr>
              <w:pStyle w:val="ConsPlusNormal"/>
              <w:jc w:val="center"/>
            </w:pPr>
            <w:r>
              <w:t>5 445 958,9</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труда, социальной защиты и демографии Пензенской области - ответственный исполнитель</w:t>
            </w:r>
          </w:p>
        </w:tc>
        <w:tc>
          <w:tcPr>
            <w:tcW w:w="709" w:type="dxa"/>
          </w:tcPr>
          <w:p w:rsidR="00632400" w:rsidRDefault="00632400">
            <w:pPr>
              <w:pStyle w:val="ConsPlusNormal"/>
              <w:jc w:val="center"/>
            </w:pPr>
            <w:r>
              <w:t>X</w:t>
            </w: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jc w:val="center"/>
            </w:pPr>
            <w:r>
              <w:t>4 826 151,6</w:t>
            </w:r>
          </w:p>
        </w:tc>
        <w:tc>
          <w:tcPr>
            <w:tcW w:w="1484" w:type="dxa"/>
          </w:tcPr>
          <w:p w:rsidR="00632400" w:rsidRDefault="00632400">
            <w:pPr>
              <w:pStyle w:val="ConsPlusNormal"/>
              <w:jc w:val="center"/>
            </w:pPr>
            <w:r>
              <w:t>5 213 815,7</w:t>
            </w:r>
          </w:p>
        </w:tc>
        <w:tc>
          <w:tcPr>
            <w:tcW w:w="1414" w:type="dxa"/>
          </w:tcPr>
          <w:p w:rsidR="00632400" w:rsidRDefault="00632400">
            <w:pPr>
              <w:pStyle w:val="ConsPlusNormal"/>
              <w:jc w:val="center"/>
            </w:pPr>
            <w:r>
              <w:t>5 442 132,2</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Соисполнители:</w:t>
            </w:r>
          </w:p>
        </w:tc>
        <w:tc>
          <w:tcPr>
            <w:tcW w:w="709" w:type="dxa"/>
          </w:tcPr>
          <w:p w:rsidR="00632400" w:rsidRDefault="00632400">
            <w:pPr>
              <w:pStyle w:val="ConsPlusNormal"/>
            </w:pPr>
          </w:p>
        </w:tc>
        <w:tc>
          <w:tcPr>
            <w:tcW w:w="593" w:type="dxa"/>
          </w:tcPr>
          <w:p w:rsidR="00632400" w:rsidRDefault="00632400">
            <w:pPr>
              <w:pStyle w:val="ConsPlusNormal"/>
            </w:pPr>
          </w:p>
        </w:tc>
        <w:tc>
          <w:tcPr>
            <w:tcW w:w="616" w:type="dxa"/>
          </w:tcPr>
          <w:p w:rsidR="00632400" w:rsidRDefault="00632400">
            <w:pPr>
              <w:pStyle w:val="ConsPlusNormal"/>
            </w:pPr>
          </w:p>
        </w:tc>
        <w:tc>
          <w:tcPr>
            <w:tcW w:w="2324" w:type="dxa"/>
          </w:tcPr>
          <w:p w:rsidR="00632400" w:rsidRDefault="00632400">
            <w:pPr>
              <w:pStyle w:val="ConsPlusNormal"/>
            </w:pPr>
          </w:p>
        </w:tc>
        <w:tc>
          <w:tcPr>
            <w:tcW w:w="709" w:type="dxa"/>
          </w:tcPr>
          <w:p w:rsidR="00632400" w:rsidRDefault="00632400">
            <w:pPr>
              <w:pStyle w:val="ConsPlusNormal"/>
            </w:pPr>
          </w:p>
        </w:tc>
        <w:tc>
          <w:tcPr>
            <w:tcW w:w="1481" w:type="dxa"/>
          </w:tcPr>
          <w:p w:rsidR="00632400" w:rsidRDefault="00632400">
            <w:pPr>
              <w:pStyle w:val="ConsPlusNormal"/>
            </w:pPr>
          </w:p>
        </w:tc>
        <w:tc>
          <w:tcPr>
            <w:tcW w:w="1484" w:type="dxa"/>
          </w:tcPr>
          <w:p w:rsidR="00632400" w:rsidRDefault="00632400">
            <w:pPr>
              <w:pStyle w:val="ConsPlusNormal"/>
            </w:pPr>
          </w:p>
        </w:tc>
        <w:tc>
          <w:tcPr>
            <w:tcW w:w="1414" w:type="dxa"/>
          </w:tcPr>
          <w:p w:rsidR="00632400" w:rsidRDefault="00632400">
            <w:pPr>
              <w:pStyle w:val="ConsPlusNormal"/>
            </w:pP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здравоохранения Пензенской области</w:t>
            </w:r>
          </w:p>
        </w:tc>
        <w:tc>
          <w:tcPr>
            <w:tcW w:w="709" w:type="dxa"/>
          </w:tcPr>
          <w:p w:rsidR="00632400" w:rsidRDefault="00632400">
            <w:pPr>
              <w:pStyle w:val="ConsPlusNormal"/>
              <w:jc w:val="center"/>
            </w:pPr>
            <w:r>
              <w:t>X</w:t>
            </w: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jc w:val="center"/>
            </w:pPr>
            <w:r>
              <w:t>570,0</w:t>
            </w:r>
          </w:p>
        </w:tc>
        <w:tc>
          <w:tcPr>
            <w:tcW w:w="1484" w:type="dxa"/>
          </w:tcPr>
          <w:p w:rsidR="00632400" w:rsidRDefault="00632400">
            <w:pPr>
              <w:pStyle w:val="ConsPlusNormal"/>
              <w:jc w:val="center"/>
            </w:pPr>
            <w:r>
              <w:t>1 234,7</w:t>
            </w:r>
          </w:p>
        </w:tc>
        <w:tc>
          <w:tcPr>
            <w:tcW w:w="1414" w:type="dxa"/>
          </w:tcPr>
          <w:p w:rsidR="00632400" w:rsidRDefault="00632400">
            <w:pPr>
              <w:pStyle w:val="ConsPlusNormal"/>
              <w:jc w:val="center"/>
            </w:pPr>
            <w:r>
              <w:t>480,0</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промышленности, транспорта и инновационной политики Пензенской области</w:t>
            </w:r>
          </w:p>
        </w:tc>
        <w:tc>
          <w:tcPr>
            <w:tcW w:w="709" w:type="dxa"/>
          </w:tcPr>
          <w:p w:rsidR="00632400" w:rsidRDefault="00632400">
            <w:pPr>
              <w:pStyle w:val="ConsPlusNormal"/>
              <w:jc w:val="center"/>
            </w:pPr>
            <w:r>
              <w:t>X</w:t>
            </w: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jc w:val="center"/>
            </w:pPr>
            <w:r>
              <w:t>0,0</w:t>
            </w:r>
          </w:p>
        </w:tc>
        <w:tc>
          <w:tcPr>
            <w:tcW w:w="1484" w:type="dxa"/>
          </w:tcPr>
          <w:p w:rsidR="00632400" w:rsidRDefault="00632400">
            <w:pPr>
              <w:pStyle w:val="ConsPlusNormal"/>
              <w:jc w:val="center"/>
            </w:pPr>
            <w:r>
              <w:t>2 681,8</w:t>
            </w:r>
          </w:p>
        </w:tc>
        <w:tc>
          <w:tcPr>
            <w:tcW w:w="1414" w:type="dxa"/>
          </w:tcPr>
          <w:p w:rsidR="00632400" w:rsidRDefault="00632400">
            <w:pPr>
              <w:pStyle w:val="ConsPlusNormal"/>
              <w:jc w:val="center"/>
            </w:pPr>
            <w:r>
              <w:t>0,0</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образования Пензенской области</w:t>
            </w:r>
          </w:p>
        </w:tc>
        <w:tc>
          <w:tcPr>
            <w:tcW w:w="709" w:type="dxa"/>
          </w:tcPr>
          <w:p w:rsidR="00632400" w:rsidRDefault="00632400">
            <w:pPr>
              <w:pStyle w:val="ConsPlusNormal"/>
              <w:jc w:val="center"/>
            </w:pPr>
            <w:r>
              <w:t>X</w:t>
            </w: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jc w:val="center"/>
            </w:pPr>
            <w:r>
              <w:t>2 787,8</w:t>
            </w:r>
          </w:p>
        </w:tc>
        <w:tc>
          <w:tcPr>
            <w:tcW w:w="1484" w:type="dxa"/>
          </w:tcPr>
          <w:p w:rsidR="00632400" w:rsidRDefault="00632400">
            <w:pPr>
              <w:pStyle w:val="ConsPlusNormal"/>
              <w:jc w:val="center"/>
            </w:pPr>
            <w:r>
              <w:t>731,4</w:t>
            </w:r>
          </w:p>
        </w:tc>
        <w:tc>
          <w:tcPr>
            <w:tcW w:w="1414" w:type="dxa"/>
          </w:tcPr>
          <w:p w:rsidR="00632400" w:rsidRDefault="00632400">
            <w:pPr>
              <w:pStyle w:val="ConsPlusNormal"/>
              <w:jc w:val="center"/>
            </w:pPr>
            <w:r>
              <w:t>895,9</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культуры и туризма Пензенской области</w:t>
            </w:r>
          </w:p>
        </w:tc>
        <w:tc>
          <w:tcPr>
            <w:tcW w:w="709" w:type="dxa"/>
          </w:tcPr>
          <w:p w:rsidR="00632400" w:rsidRDefault="00632400">
            <w:pPr>
              <w:pStyle w:val="ConsPlusNormal"/>
              <w:jc w:val="center"/>
            </w:pPr>
            <w:r>
              <w:t>X</w:t>
            </w: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jc w:val="center"/>
            </w:pPr>
            <w:r>
              <w:t>621,1</w:t>
            </w:r>
          </w:p>
        </w:tc>
        <w:tc>
          <w:tcPr>
            <w:tcW w:w="1484" w:type="dxa"/>
          </w:tcPr>
          <w:p w:rsidR="00632400" w:rsidRDefault="00632400">
            <w:pPr>
              <w:pStyle w:val="ConsPlusNormal"/>
              <w:jc w:val="center"/>
            </w:pPr>
            <w:r>
              <w:t>1 254,3</w:t>
            </w:r>
          </w:p>
        </w:tc>
        <w:tc>
          <w:tcPr>
            <w:tcW w:w="1414" w:type="dxa"/>
          </w:tcPr>
          <w:p w:rsidR="00632400" w:rsidRDefault="00632400">
            <w:pPr>
              <w:pStyle w:val="ConsPlusNormal"/>
              <w:jc w:val="center"/>
            </w:pPr>
            <w:r>
              <w:t>575,8</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Департамент информационной политики и средств массовой информации Пензенской области</w:t>
            </w:r>
          </w:p>
        </w:tc>
        <w:tc>
          <w:tcPr>
            <w:tcW w:w="709" w:type="dxa"/>
          </w:tcPr>
          <w:p w:rsidR="00632400" w:rsidRDefault="00632400">
            <w:pPr>
              <w:pStyle w:val="ConsPlusNormal"/>
              <w:jc w:val="center"/>
            </w:pPr>
            <w:r>
              <w:t>X</w:t>
            </w: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jc w:val="center"/>
            </w:pPr>
            <w:r>
              <w:t>387,0</w:t>
            </w:r>
          </w:p>
        </w:tc>
        <w:tc>
          <w:tcPr>
            <w:tcW w:w="1484" w:type="dxa"/>
          </w:tcPr>
          <w:p w:rsidR="00632400" w:rsidRDefault="00632400">
            <w:pPr>
              <w:pStyle w:val="ConsPlusNormal"/>
              <w:jc w:val="center"/>
            </w:pPr>
            <w:r>
              <w:t>252,6</w:t>
            </w:r>
          </w:p>
        </w:tc>
        <w:tc>
          <w:tcPr>
            <w:tcW w:w="1414" w:type="dxa"/>
          </w:tcPr>
          <w:p w:rsidR="00632400" w:rsidRDefault="00632400">
            <w:pPr>
              <w:pStyle w:val="ConsPlusNormal"/>
              <w:jc w:val="center"/>
            </w:pPr>
            <w:r>
              <w:t>375,0</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Департамент государственного имущества Пензенской области</w:t>
            </w:r>
          </w:p>
        </w:tc>
        <w:tc>
          <w:tcPr>
            <w:tcW w:w="709" w:type="dxa"/>
          </w:tcPr>
          <w:p w:rsidR="00632400" w:rsidRDefault="00632400">
            <w:pPr>
              <w:pStyle w:val="ConsPlusNormal"/>
              <w:jc w:val="center"/>
            </w:pPr>
            <w:r>
              <w:t>X</w:t>
            </w: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jc w:val="center"/>
            </w:pPr>
            <w:r>
              <w:t>0,0</w:t>
            </w:r>
          </w:p>
        </w:tc>
        <w:tc>
          <w:tcPr>
            <w:tcW w:w="1484" w:type="dxa"/>
          </w:tcPr>
          <w:p w:rsidR="00632400" w:rsidRDefault="00632400">
            <w:pPr>
              <w:pStyle w:val="ConsPlusNormal"/>
              <w:jc w:val="center"/>
            </w:pPr>
            <w:r>
              <w:t>22 500,0</w:t>
            </w:r>
          </w:p>
        </w:tc>
        <w:tc>
          <w:tcPr>
            <w:tcW w:w="1414" w:type="dxa"/>
          </w:tcPr>
          <w:p w:rsidR="00632400" w:rsidRDefault="00632400">
            <w:pPr>
              <w:pStyle w:val="ConsPlusNormal"/>
              <w:jc w:val="center"/>
            </w:pPr>
            <w:r>
              <w:t>0,0</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физической культуры и спорта Пензенской области</w:t>
            </w:r>
          </w:p>
        </w:tc>
        <w:tc>
          <w:tcPr>
            <w:tcW w:w="709" w:type="dxa"/>
          </w:tcPr>
          <w:p w:rsidR="00632400" w:rsidRDefault="00632400">
            <w:pPr>
              <w:pStyle w:val="ConsPlusNormal"/>
              <w:jc w:val="center"/>
            </w:pPr>
            <w:r>
              <w:t>X</w:t>
            </w: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jc w:val="center"/>
            </w:pPr>
            <w:r>
              <w:t>600,0</w:t>
            </w:r>
          </w:p>
        </w:tc>
        <w:tc>
          <w:tcPr>
            <w:tcW w:w="1484" w:type="dxa"/>
          </w:tcPr>
          <w:p w:rsidR="00632400" w:rsidRDefault="00632400">
            <w:pPr>
              <w:pStyle w:val="ConsPlusNormal"/>
              <w:jc w:val="center"/>
            </w:pPr>
            <w:r>
              <w:t>1 227,8</w:t>
            </w:r>
          </w:p>
        </w:tc>
        <w:tc>
          <w:tcPr>
            <w:tcW w:w="1414" w:type="dxa"/>
          </w:tcPr>
          <w:p w:rsidR="00632400" w:rsidRDefault="00632400">
            <w:pPr>
              <w:pStyle w:val="ConsPlusNormal"/>
              <w:jc w:val="center"/>
            </w:pPr>
            <w:r>
              <w:t>1 500,0</w:t>
            </w:r>
          </w:p>
        </w:tc>
      </w:tr>
      <w:tr w:rsidR="00632400">
        <w:tc>
          <w:tcPr>
            <w:tcW w:w="737" w:type="dxa"/>
            <w:vMerge w:val="restart"/>
          </w:tcPr>
          <w:p w:rsidR="00632400" w:rsidRDefault="00632400">
            <w:pPr>
              <w:pStyle w:val="ConsPlusNormal"/>
              <w:jc w:val="center"/>
            </w:pPr>
            <w:r>
              <w:t>2.</w:t>
            </w:r>
          </w:p>
        </w:tc>
        <w:tc>
          <w:tcPr>
            <w:tcW w:w="1871" w:type="dxa"/>
            <w:vMerge w:val="restart"/>
          </w:tcPr>
          <w:p w:rsidR="00632400" w:rsidRDefault="00632400">
            <w:pPr>
              <w:pStyle w:val="ConsPlusNormal"/>
              <w:jc w:val="center"/>
            </w:pPr>
            <w:hyperlink w:anchor="P258">
              <w:r>
                <w:rPr>
                  <w:color w:val="0000FF"/>
                </w:rPr>
                <w:t>Подпрограмма 1</w:t>
              </w:r>
            </w:hyperlink>
          </w:p>
        </w:tc>
        <w:tc>
          <w:tcPr>
            <w:tcW w:w="2324" w:type="dxa"/>
            <w:vMerge w:val="restart"/>
          </w:tcPr>
          <w:p w:rsidR="00632400" w:rsidRDefault="00632400">
            <w:pPr>
              <w:pStyle w:val="ConsPlusNormal"/>
              <w:jc w:val="center"/>
            </w:pPr>
            <w:r>
              <w:t>Доступная среда в Пензенской области</w:t>
            </w:r>
          </w:p>
        </w:tc>
        <w:tc>
          <w:tcPr>
            <w:tcW w:w="2098" w:type="dxa"/>
          </w:tcPr>
          <w:p w:rsidR="00632400" w:rsidRDefault="00632400">
            <w:pPr>
              <w:pStyle w:val="ConsPlusNormal"/>
              <w:jc w:val="center"/>
            </w:pPr>
            <w:r>
              <w:t>всего</w:t>
            </w:r>
          </w:p>
        </w:tc>
        <w:tc>
          <w:tcPr>
            <w:tcW w:w="709" w:type="dxa"/>
          </w:tcPr>
          <w:p w:rsidR="00632400" w:rsidRDefault="00632400">
            <w:pPr>
              <w:pStyle w:val="ConsPlusNormal"/>
            </w:pP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jc w:val="center"/>
            </w:pPr>
            <w:r>
              <w:t>7 298,0</w:t>
            </w:r>
          </w:p>
        </w:tc>
        <w:tc>
          <w:tcPr>
            <w:tcW w:w="1484" w:type="dxa"/>
          </w:tcPr>
          <w:p w:rsidR="00632400" w:rsidRDefault="00632400">
            <w:pPr>
              <w:pStyle w:val="ConsPlusNormal"/>
              <w:jc w:val="center"/>
            </w:pPr>
            <w:r>
              <w:t>11 542,0</w:t>
            </w:r>
          </w:p>
        </w:tc>
        <w:tc>
          <w:tcPr>
            <w:tcW w:w="1414" w:type="dxa"/>
          </w:tcPr>
          <w:p w:rsidR="00632400" w:rsidRDefault="00632400">
            <w:pPr>
              <w:pStyle w:val="ConsPlusNormal"/>
              <w:jc w:val="center"/>
            </w:pPr>
            <w:r>
              <w:t>7 758,4</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труда, социальной защиты и демографии Пензенской области - ответственный исполнитель</w:t>
            </w:r>
          </w:p>
        </w:tc>
        <w:tc>
          <w:tcPr>
            <w:tcW w:w="709" w:type="dxa"/>
          </w:tcPr>
          <w:p w:rsidR="00632400" w:rsidRDefault="00632400">
            <w:pPr>
              <w:pStyle w:val="ConsPlusNormal"/>
              <w:jc w:val="center"/>
            </w:pPr>
            <w:r>
              <w:t>850</w:t>
            </w:r>
          </w:p>
        </w:tc>
        <w:tc>
          <w:tcPr>
            <w:tcW w:w="593" w:type="dxa"/>
          </w:tcPr>
          <w:p w:rsidR="00632400" w:rsidRDefault="00632400">
            <w:pPr>
              <w:pStyle w:val="ConsPlusNormal"/>
              <w:jc w:val="center"/>
            </w:pPr>
            <w:r>
              <w:t>10</w:t>
            </w:r>
          </w:p>
          <w:p w:rsidR="00632400" w:rsidRDefault="00632400">
            <w:pPr>
              <w:pStyle w:val="ConsPlusNormal"/>
              <w:jc w:val="center"/>
            </w:pPr>
            <w:r>
              <w:t>04 04</w:t>
            </w:r>
          </w:p>
          <w:p w:rsidR="00632400" w:rsidRDefault="00632400">
            <w:pPr>
              <w:pStyle w:val="ConsPlusNormal"/>
              <w:jc w:val="center"/>
            </w:pPr>
            <w:r>
              <w:t>07</w:t>
            </w:r>
          </w:p>
        </w:tc>
        <w:tc>
          <w:tcPr>
            <w:tcW w:w="616" w:type="dxa"/>
          </w:tcPr>
          <w:p w:rsidR="00632400" w:rsidRDefault="00632400">
            <w:pPr>
              <w:pStyle w:val="ConsPlusNormal"/>
              <w:jc w:val="center"/>
            </w:pPr>
            <w:r>
              <w:t>03</w:t>
            </w:r>
          </w:p>
          <w:p w:rsidR="00632400" w:rsidRDefault="00632400">
            <w:pPr>
              <w:pStyle w:val="ConsPlusNormal"/>
              <w:jc w:val="center"/>
            </w:pPr>
            <w:r>
              <w:t>08</w:t>
            </w:r>
          </w:p>
          <w:p w:rsidR="00632400" w:rsidRDefault="00632400">
            <w:pPr>
              <w:pStyle w:val="ConsPlusNormal"/>
              <w:jc w:val="center"/>
            </w:pPr>
            <w:r>
              <w:t>01</w:t>
            </w:r>
          </w:p>
          <w:p w:rsidR="00632400" w:rsidRDefault="00632400">
            <w:pPr>
              <w:pStyle w:val="ConsPlusNormal"/>
              <w:jc w:val="center"/>
            </w:pPr>
            <w:r>
              <w:t>05</w:t>
            </w:r>
          </w:p>
        </w:tc>
        <w:tc>
          <w:tcPr>
            <w:tcW w:w="2324" w:type="dxa"/>
          </w:tcPr>
          <w:p w:rsidR="00632400" w:rsidRDefault="00632400">
            <w:pPr>
              <w:pStyle w:val="ConsPlusNormal"/>
              <w:jc w:val="center"/>
            </w:pPr>
            <w:r>
              <w:t>0210128710</w:t>
            </w:r>
          </w:p>
          <w:p w:rsidR="00632400" w:rsidRDefault="00632400">
            <w:pPr>
              <w:pStyle w:val="ConsPlusNormal"/>
              <w:jc w:val="center"/>
            </w:pPr>
            <w:r>
              <w:t>0210228410</w:t>
            </w:r>
          </w:p>
          <w:p w:rsidR="00632400" w:rsidRDefault="00632400">
            <w:pPr>
              <w:pStyle w:val="ConsPlusNormal"/>
              <w:jc w:val="center"/>
            </w:pPr>
            <w:r>
              <w:t>0210171530</w:t>
            </w:r>
          </w:p>
          <w:p w:rsidR="00632400" w:rsidRDefault="00632400">
            <w:pPr>
              <w:pStyle w:val="ConsPlusNormal"/>
              <w:jc w:val="center"/>
            </w:pPr>
            <w:r>
              <w:t>0210328700</w:t>
            </w:r>
          </w:p>
          <w:p w:rsidR="00632400" w:rsidRDefault="00632400">
            <w:pPr>
              <w:pStyle w:val="ConsPlusNormal"/>
              <w:jc w:val="center"/>
            </w:pPr>
            <w:r>
              <w:t>02101R0270</w:t>
            </w:r>
          </w:p>
          <w:p w:rsidR="00632400" w:rsidRDefault="00632400">
            <w:pPr>
              <w:pStyle w:val="ConsPlusNormal"/>
              <w:jc w:val="center"/>
            </w:pPr>
            <w:r>
              <w:t>02101R0270</w:t>
            </w:r>
          </w:p>
          <w:p w:rsidR="00632400" w:rsidRDefault="00632400">
            <w:pPr>
              <w:pStyle w:val="ConsPlusNormal"/>
              <w:jc w:val="center"/>
            </w:pPr>
            <w:r>
              <w:t>02101R0270</w:t>
            </w:r>
          </w:p>
          <w:p w:rsidR="00632400" w:rsidRDefault="00632400">
            <w:pPr>
              <w:pStyle w:val="ConsPlusNormal"/>
              <w:jc w:val="center"/>
            </w:pPr>
            <w:r>
              <w:t>02101R0270</w:t>
            </w:r>
          </w:p>
          <w:p w:rsidR="00632400" w:rsidRDefault="00632400">
            <w:pPr>
              <w:pStyle w:val="ConsPlusNormal"/>
              <w:jc w:val="center"/>
            </w:pPr>
            <w:r>
              <w:t>0210128120</w:t>
            </w:r>
          </w:p>
          <w:p w:rsidR="00632400" w:rsidRDefault="00632400">
            <w:pPr>
              <w:pStyle w:val="ConsPlusNormal"/>
              <w:jc w:val="center"/>
            </w:pPr>
            <w:r>
              <w:t>0210399999</w:t>
            </w:r>
          </w:p>
          <w:p w:rsidR="00632400" w:rsidRDefault="00632400">
            <w:pPr>
              <w:pStyle w:val="ConsPlusNormal"/>
              <w:jc w:val="center"/>
            </w:pPr>
            <w:r>
              <w:t>0210499999</w:t>
            </w:r>
          </w:p>
          <w:p w:rsidR="00632400" w:rsidRDefault="00632400">
            <w:pPr>
              <w:pStyle w:val="ConsPlusNormal"/>
              <w:jc w:val="center"/>
            </w:pPr>
            <w:r>
              <w:t>0210271530</w:t>
            </w:r>
          </w:p>
          <w:p w:rsidR="00632400" w:rsidRDefault="00632400">
            <w:pPr>
              <w:pStyle w:val="ConsPlusNormal"/>
              <w:jc w:val="center"/>
            </w:pPr>
            <w:r>
              <w:t>02103R0270</w:t>
            </w:r>
          </w:p>
        </w:tc>
        <w:tc>
          <w:tcPr>
            <w:tcW w:w="709" w:type="dxa"/>
          </w:tcPr>
          <w:p w:rsidR="00632400" w:rsidRDefault="00632400">
            <w:pPr>
              <w:pStyle w:val="ConsPlusNormal"/>
              <w:jc w:val="center"/>
            </w:pPr>
            <w:r>
              <w:t>620</w:t>
            </w:r>
          </w:p>
          <w:p w:rsidR="00632400" w:rsidRDefault="00632400">
            <w:pPr>
              <w:pStyle w:val="ConsPlusNormal"/>
              <w:jc w:val="center"/>
            </w:pPr>
            <w:r>
              <w:t>320</w:t>
            </w:r>
          </w:p>
          <w:p w:rsidR="00632400" w:rsidRDefault="00632400">
            <w:pPr>
              <w:pStyle w:val="ConsPlusNormal"/>
              <w:jc w:val="center"/>
            </w:pPr>
            <w:r>
              <w:t>520</w:t>
            </w:r>
          </w:p>
          <w:p w:rsidR="00632400" w:rsidRDefault="00632400">
            <w:pPr>
              <w:pStyle w:val="ConsPlusNormal"/>
              <w:jc w:val="center"/>
            </w:pPr>
            <w:r>
              <w:t>510</w:t>
            </w:r>
          </w:p>
          <w:p w:rsidR="00632400" w:rsidRDefault="00632400">
            <w:pPr>
              <w:pStyle w:val="ConsPlusNormal"/>
              <w:jc w:val="center"/>
            </w:pPr>
            <w:r>
              <w:t>610</w:t>
            </w:r>
          </w:p>
          <w:p w:rsidR="00632400" w:rsidRDefault="00632400">
            <w:pPr>
              <w:pStyle w:val="ConsPlusNormal"/>
              <w:jc w:val="center"/>
            </w:pPr>
            <w:r>
              <w:t>620</w:t>
            </w:r>
          </w:p>
          <w:p w:rsidR="00632400" w:rsidRDefault="00632400">
            <w:pPr>
              <w:pStyle w:val="ConsPlusNormal"/>
              <w:jc w:val="center"/>
            </w:pPr>
            <w:r>
              <w:t>240</w:t>
            </w:r>
          </w:p>
          <w:p w:rsidR="00632400" w:rsidRDefault="00632400">
            <w:pPr>
              <w:pStyle w:val="ConsPlusNormal"/>
              <w:jc w:val="center"/>
            </w:pPr>
            <w:r>
              <w:t>320</w:t>
            </w:r>
          </w:p>
          <w:p w:rsidR="00632400" w:rsidRDefault="00632400">
            <w:pPr>
              <w:pStyle w:val="ConsPlusNormal"/>
              <w:jc w:val="center"/>
            </w:pPr>
            <w:r>
              <w:t>240</w:t>
            </w:r>
          </w:p>
          <w:p w:rsidR="00632400" w:rsidRDefault="00632400">
            <w:pPr>
              <w:pStyle w:val="ConsPlusNormal"/>
              <w:jc w:val="center"/>
            </w:pPr>
            <w:r>
              <w:t>610</w:t>
            </w:r>
          </w:p>
          <w:p w:rsidR="00632400" w:rsidRDefault="00632400">
            <w:pPr>
              <w:pStyle w:val="ConsPlusNormal"/>
              <w:jc w:val="center"/>
            </w:pPr>
            <w:r>
              <w:t>810</w:t>
            </w:r>
          </w:p>
          <w:p w:rsidR="00632400" w:rsidRDefault="00632400">
            <w:pPr>
              <w:pStyle w:val="ConsPlusNormal"/>
              <w:jc w:val="center"/>
            </w:pPr>
            <w:r>
              <w:t>540</w:t>
            </w:r>
          </w:p>
        </w:tc>
        <w:tc>
          <w:tcPr>
            <w:tcW w:w="1481" w:type="dxa"/>
          </w:tcPr>
          <w:p w:rsidR="00632400" w:rsidRDefault="00632400">
            <w:pPr>
              <w:pStyle w:val="ConsPlusNormal"/>
              <w:jc w:val="center"/>
            </w:pPr>
            <w:r>
              <w:t>2 332,1</w:t>
            </w:r>
          </w:p>
        </w:tc>
        <w:tc>
          <w:tcPr>
            <w:tcW w:w="1484" w:type="dxa"/>
          </w:tcPr>
          <w:p w:rsidR="00632400" w:rsidRDefault="00632400">
            <w:pPr>
              <w:pStyle w:val="ConsPlusNormal"/>
              <w:jc w:val="center"/>
            </w:pPr>
            <w:r>
              <w:t>4 159,4</w:t>
            </w:r>
          </w:p>
        </w:tc>
        <w:tc>
          <w:tcPr>
            <w:tcW w:w="1414" w:type="dxa"/>
          </w:tcPr>
          <w:p w:rsidR="00632400" w:rsidRDefault="00632400">
            <w:pPr>
              <w:pStyle w:val="ConsPlusNormal"/>
              <w:jc w:val="center"/>
            </w:pPr>
            <w:r>
              <w:t>3 931,7</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Соисполнители:</w:t>
            </w:r>
          </w:p>
        </w:tc>
        <w:tc>
          <w:tcPr>
            <w:tcW w:w="709" w:type="dxa"/>
          </w:tcPr>
          <w:p w:rsidR="00632400" w:rsidRDefault="00632400">
            <w:pPr>
              <w:pStyle w:val="ConsPlusNormal"/>
            </w:pPr>
          </w:p>
        </w:tc>
        <w:tc>
          <w:tcPr>
            <w:tcW w:w="593" w:type="dxa"/>
          </w:tcPr>
          <w:p w:rsidR="00632400" w:rsidRDefault="00632400">
            <w:pPr>
              <w:pStyle w:val="ConsPlusNormal"/>
            </w:pPr>
          </w:p>
        </w:tc>
        <w:tc>
          <w:tcPr>
            <w:tcW w:w="616" w:type="dxa"/>
          </w:tcPr>
          <w:p w:rsidR="00632400" w:rsidRDefault="00632400">
            <w:pPr>
              <w:pStyle w:val="ConsPlusNormal"/>
            </w:pPr>
          </w:p>
        </w:tc>
        <w:tc>
          <w:tcPr>
            <w:tcW w:w="2324" w:type="dxa"/>
          </w:tcPr>
          <w:p w:rsidR="00632400" w:rsidRDefault="00632400">
            <w:pPr>
              <w:pStyle w:val="ConsPlusNormal"/>
            </w:pPr>
          </w:p>
        </w:tc>
        <w:tc>
          <w:tcPr>
            <w:tcW w:w="709" w:type="dxa"/>
          </w:tcPr>
          <w:p w:rsidR="00632400" w:rsidRDefault="00632400">
            <w:pPr>
              <w:pStyle w:val="ConsPlusNormal"/>
            </w:pPr>
          </w:p>
        </w:tc>
        <w:tc>
          <w:tcPr>
            <w:tcW w:w="1481" w:type="dxa"/>
          </w:tcPr>
          <w:p w:rsidR="00632400" w:rsidRDefault="00632400">
            <w:pPr>
              <w:pStyle w:val="ConsPlusNormal"/>
            </w:pPr>
          </w:p>
        </w:tc>
        <w:tc>
          <w:tcPr>
            <w:tcW w:w="1484" w:type="dxa"/>
          </w:tcPr>
          <w:p w:rsidR="00632400" w:rsidRDefault="00632400">
            <w:pPr>
              <w:pStyle w:val="ConsPlusNormal"/>
            </w:pPr>
          </w:p>
        </w:tc>
        <w:tc>
          <w:tcPr>
            <w:tcW w:w="1414" w:type="dxa"/>
          </w:tcPr>
          <w:p w:rsidR="00632400" w:rsidRDefault="00632400">
            <w:pPr>
              <w:pStyle w:val="ConsPlusNormal"/>
            </w:pP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здравоохранения Пензенской области</w:t>
            </w:r>
          </w:p>
        </w:tc>
        <w:tc>
          <w:tcPr>
            <w:tcW w:w="709" w:type="dxa"/>
          </w:tcPr>
          <w:p w:rsidR="00632400" w:rsidRDefault="00632400">
            <w:pPr>
              <w:pStyle w:val="ConsPlusNormal"/>
              <w:jc w:val="center"/>
            </w:pPr>
            <w:r>
              <w:t>855</w:t>
            </w:r>
          </w:p>
        </w:tc>
        <w:tc>
          <w:tcPr>
            <w:tcW w:w="593" w:type="dxa"/>
          </w:tcPr>
          <w:p w:rsidR="00632400" w:rsidRDefault="00632400">
            <w:pPr>
              <w:pStyle w:val="ConsPlusNormal"/>
              <w:jc w:val="center"/>
            </w:pPr>
            <w:r>
              <w:t>09</w:t>
            </w:r>
          </w:p>
        </w:tc>
        <w:tc>
          <w:tcPr>
            <w:tcW w:w="616" w:type="dxa"/>
          </w:tcPr>
          <w:p w:rsidR="00632400" w:rsidRDefault="00632400">
            <w:pPr>
              <w:pStyle w:val="ConsPlusNormal"/>
              <w:jc w:val="center"/>
            </w:pPr>
            <w:r>
              <w:t>09</w:t>
            </w:r>
          </w:p>
        </w:tc>
        <w:tc>
          <w:tcPr>
            <w:tcW w:w="2324" w:type="dxa"/>
          </w:tcPr>
          <w:p w:rsidR="00632400" w:rsidRDefault="00632400">
            <w:pPr>
              <w:pStyle w:val="ConsPlusNormal"/>
              <w:jc w:val="center"/>
            </w:pPr>
            <w:r>
              <w:t>0210128710</w:t>
            </w:r>
          </w:p>
          <w:p w:rsidR="00632400" w:rsidRDefault="00632400">
            <w:pPr>
              <w:pStyle w:val="ConsPlusNormal"/>
              <w:jc w:val="center"/>
            </w:pPr>
            <w:r>
              <w:t>02101R0270</w:t>
            </w:r>
          </w:p>
        </w:tc>
        <w:tc>
          <w:tcPr>
            <w:tcW w:w="709" w:type="dxa"/>
          </w:tcPr>
          <w:p w:rsidR="00632400" w:rsidRDefault="00632400">
            <w:pPr>
              <w:pStyle w:val="ConsPlusNormal"/>
              <w:jc w:val="center"/>
            </w:pPr>
            <w:r>
              <w:t>610</w:t>
            </w:r>
          </w:p>
        </w:tc>
        <w:tc>
          <w:tcPr>
            <w:tcW w:w="1481" w:type="dxa"/>
          </w:tcPr>
          <w:p w:rsidR="00632400" w:rsidRDefault="00632400">
            <w:pPr>
              <w:pStyle w:val="ConsPlusNormal"/>
              <w:jc w:val="center"/>
            </w:pPr>
            <w:r>
              <w:t>570,0</w:t>
            </w:r>
          </w:p>
        </w:tc>
        <w:tc>
          <w:tcPr>
            <w:tcW w:w="1484" w:type="dxa"/>
          </w:tcPr>
          <w:p w:rsidR="00632400" w:rsidRDefault="00632400">
            <w:pPr>
              <w:pStyle w:val="ConsPlusNormal"/>
              <w:jc w:val="center"/>
            </w:pPr>
            <w:r>
              <w:t>1 234,7</w:t>
            </w:r>
          </w:p>
        </w:tc>
        <w:tc>
          <w:tcPr>
            <w:tcW w:w="1414" w:type="dxa"/>
          </w:tcPr>
          <w:p w:rsidR="00632400" w:rsidRDefault="00632400">
            <w:pPr>
              <w:pStyle w:val="ConsPlusNormal"/>
              <w:jc w:val="center"/>
            </w:pPr>
            <w:r>
              <w:t>480,0</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промышленности, транспорта и инновационной политики Пензенской области</w:t>
            </w:r>
          </w:p>
        </w:tc>
        <w:tc>
          <w:tcPr>
            <w:tcW w:w="709" w:type="dxa"/>
          </w:tcPr>
          <w:p w:rsidR="00632400" w:rsidRDefault="00632400">
            <w:pPr>
              <w:pStyle w:val="ConsPlusNormal"/>
              <w:jc w:val="center"/>
            </w:pPr>
            <w:r>
              <w:t>816</w:t>
            </w:r>
          </w:p>
        </w:tc>
        <w:tc>
          <w:tcPr>
            <w:tcW w:w="593" w:type="dxa"/>
          </w:tcPr>
          <w:p w:rsidR="00632400" w:rsidRDefault="00632400">
            <w:pPr>
              <w:pStyle w:val="ConsPlusNormal"/>
              <w:jc w:val="center"/>
            </w:pPr>
            <w:r>
              <w:t>04</w:t>
            </w:r>
          </w:p>
        </w:tc>
        <w:tc>
          <w:tcPr>
            <w:tcW w:w="616" w:type="dxa"/>
          </w:tcPr>
          <w:p w:rsidR="00632400" w:rsidRDefault="00632400">
            <w:pPr>
              <w:pStyle w:val="ConsPlusNormal"/>
              <w:jc w:val="center"/>
            </w:pPr>
            <w:r>
              <w:t>08</w:t>
            </w:r>
          </w:p>
        </w:tc>
        <w:tc>
          <w:tcPr>
            <w:tcW w:w="2324" w:type="dxa"/>
          </w:tcPr>
          <w:p w:rsidR="00632400" w:rsidRDefault="00632400">
            <w:pPr>
              <w:pStyle w:val="ConsPlusNormal"/>
              <w:jc w:val="center"/>
            </w:pPr>
            <w:r>
              <w:t>0210170270</w:t>
            </w:r>
          </w:p>
          <w:p w:rsidR="00632400" w:rsidRDefault="00632400">
            <w:pPr>
              <w:pStyle w:val="ConsPlusNormal"/>
              <w:jc w:val="center"/>
            </w:pPr>
            <w:r>
              <w:t>02101R0270</w:t>
            </w:r>
          </w:p>
        </w:tc>
        <w:tc>
          <w:tcPr>
            <w:tcW w:w="709" w:type="dxa"/>
          </w:tcPr>
          <w:p w:rsidR="00632400" w:rsidRDefault="00632400">
            <w:pPr>
              <w:pStyle w:val="ConsPlusNormal"/>
              <w:jc w:val="center"/>
            </w:pPr>
            <w:r>
              <w:t>520</w:t>
            </w:r>
          </w:p>
        </w:tc>
        <w:tc>
          <w:tcPr>
            <w:tcW w:w="1481" w:type="dxa"/>
          </w:tcPr>
          <w:p w:rsidR="00632400" w:rsidRDefault="00632400">
            <w:pPr>
              <w:pStyle w:val="ConsPlusNormal"/>
              <w:jc w:val="center"/>
            </w:pPr>
            <w:r>
              <w:t>0,0</w:t>
            </w:r>
          </w:p>
        </w:tc>
        <w:tc>
          <w:tcPr>
            <w:tcW w:w="1484" w:type="dxa"/>
          </w:tcPr>
          <w:p w:rsidR="00632400" w:rsidRDefault="00632400">
            <w:pPr>
              <w:pStyle w:val="ConsPlusNormal"/>
              <w:jc w:val="center"/>
            </w:pPr>
            <w:r>
              <w:t>2 681,8</w:t>
            </w:r>
          </w:p>
        </w:tc>
        <w:tc>
          <w:tcPr>
            <w:tcW w:w="1414" w:type="dxa"/>
          </w:tcPr>
          <w:p w:rsidR="00632400" w:rsidRDefault="00632400">
            <w:pPr>
              <w:pStyle w:val="ConsPlusNormal"/>
              <w:jc w:val="center"/>
            </w:pPr>
            <w:r>
              <w:t>0,0</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образования Пензенской области</w:t>
            </w:r>
          </w:p>
        </w:tc>
        <w:tc>
          <w:tcPr>
            <w:tcW w:w="709" w:type="dxa"/>
          </w:tcPr>
          <w:p w:rsidR="00632400" w:rsidRDefault="00632400">
            <w:pPr>
              <w:pStyle w:val="ConsPlusNormal"/>
              <w:jc w:val="center"/>
            </w:pPr>
            <w:r>
              <w:t>874</w:t>
            </w:r>
          </w:p>
        </w:tc>
        <w:tc>
          <w:tcPr>
            <w:tcW w:w="593" w:type="dxa"/>
          </w:tcPr>
          <w:p w:rsidR="00632400" w:rsidRDefault="00632400">
            <w:pPr>
              <w:pStyle w:val="ConsPlusNormal"/>
              <w:jc w:val="center"/>
            </w:pPr>
            <w:r>
              <w:t>07</w:t>
            </w:r>
          </w:p>
          <w:p w:rsidR="00632400" w:rsidRDefault="00632400">
            <w:pPr>
              <w:pStyle w:val="ConsPlusNormal"/>
              <w:jc w:val="center"/>
            </w:pPr>
            <w:r>
              <w:t>07</w:t>
            </w:r>
          </w:p>
          <w:p w:rsidR="00632400" w:rsidRDefault="00632400">
            <w:pPr>
              <w:pStyle w:val="ConsPlusNormal"/>
              <w:jc w:val="center"/>
            </w:pPr>
            <w:r>
              <w:t>07</w:t>
            </w:r>
          </w:p>
          <w:p w:rsidR="00632400" w:rsidRDefault="00632400">
            <w:pPr>
              <w:pStyle w:val="ConsPlusNormal"/>
              <w:jc w:val="center"/>
            </w:pPr>
            <w:r>
              <w:t>07</w:t>
            </w:r>
          </w:p>
        </w:tc>
        <w:tc>
          <w:tcPr>
            <w:tcW w:w="616" w:type="dxa"/>
          </w:tcPr>
          <w:p w:rsidR="00632400" w:rsidRDefault="00632400">
            <w:pPr>
              <w:pStyle w:val="ConsPlusNormal"/>
              <w:jc w:val="center"/>
            </w:pPr>
            <w:r>
              <w:t>01</w:t>
            </w:r>
          </w:p>
          <w:p w:rsidR="00632400" w:rsidRDefault="00632400">
            <w:pPr>
              <w:pStyle w:val="ConsPlusNormal"/>
              <w:jc w:val="center"/>
            </w:pPr>
            <w:r>
              <w:t>02</w:t>
            </w:r>
          </w:p>
          <w:p w:rsidR="00632400" w:rsidRDefault="00632400">
            <w:pPr>
              <w:pStyle w:val="ConsPlusNormal"/>
              <w:jc w:val="center"/>
            </w:pPr>
            <w:r>
              <w:t>03</w:t>
            </w:r>
          </w:p>
          <w:p w:rsidR="00632400" w:rsidRDefault="00632400">
            <w:pPr>
              <w:pStyle w:val="ConsPlusNormal"/>
              <w:jc w:val="center"/>
            </w:pPr>
            <w:r>
              <w:t>04</w:t>
            </w:r>
          </w:p>
        </w:tc>
        <w:tc>
          <w:tcPr>
            <w:tcW w:w="2324" w:type="dxa"/>
          </w:tcPr>
          <w:p w:rsidR="00632400" w:rsidRDefault="00632400">
            <w:pPr>
              <w:pStyle w:val="ConsPlusNormal"/>
              <w:jc w:val="center"/>
            </w:pPr>
            <w:r>
              <w:t>02101R027002101</w:t>
            </w:r>
          </w:p>
          <w:p w:rsidR="00632400" w:rsidRDefault="00632400">
            <w:pPr>
              <w:pStyle w:val="ConsPlusNormal"/>
              <w:jc w:val="center"/>
            </w:pPr>
            <w:r>
              <w:t>R027002101R027</w:t>
            </w:r>
          </w:p>
          <w:p w:rsidR="00632400" w:rsidRDefault="00632400">
            <w:pPr>
              <w:pStyle w:val="ConsPlusNormal"/>
              <w:jc w:val="center"/>
            </w:pPr>
            <w:r>
              <w:t>002102782100210</w:t>
            </w:r>
          </w:p>
          <w:p w:rsidR="00632400" w:rsidRDefault="00632400">
            <w:pPr>
              <w:pStyle w:val="ConsPlusNormal"/>
              <w:jc w:val="center"/>
            </w:pPr>
            <w:r>
              <w:t>228710</w:t>
            </w:r>
          </w:p>
          <w:p w:rsidR="00632400" w:rsidRDefault="00632400">
            <w:pPr>
              <w:pStyle w:val="ConsPlusNormal"/>
              <w:jc w:val="center"/>
            </w:pPr>
            <w:r>
              <w:t>0210499999</w:t>
            </w:r>
          </w:p>
        </w:tc>
        <w:tc>
          <w:tcPr>
            <w:tcW w:w="709" w:type="dxa"/>
          </w:tcPr>
          <w:p w:rsidR="00632400" w:rsidRDefault="00632400">
            <w:pPr>
              <w:pStyle w:val="ConsPlusNormal"/>
              <w:jc w:val="center"/>
            </w:pPr>
            <w:r>
              <w:t>240</w:t>
            </w:r>
          </w:p>
          <w:p w:rsidR="00632400" w:rsidRDefault="00632400">
            <w:pPr>
              <w:pStyle w:val="ConsPlusNormal"/>
              <w:jc w:val="center"/>
            </w:pPr>
            <w:r>
              <w:t>620</w:t>
            </w:r>
          </w:p>
          <w:p w:rsidR="00632400" w:rsidRDefault="00632400">
            <w:pPr>
              <w:pStyle w:val="ConsPlusNormal"/>
              <w:jc w:val="center"/>
            </w:pPr>
            <w:r>
              <w:t>540</w:t>
            </w:r>
          </w:p>
          <w:p w:rsidR="00632400" w:rsidRDefault="00632400">
            <w:pPr>
              <w:pStyle w:val="ConsPlusNormal"/>
              <w:jc w:val="center"/>
            </w:pPr>
            <w:r>
              <w:t>610</w:t>
            </w:r>
          </w:p>
        </w:tc>
        <w:tc>
          <w:tcPr>
            <w:tcW w:w="1481" w:type="dxa"/>
          </w:tcPr>
          <w:p w:rsidR="00632400" w:rsidRDefault="00632400">
            <w:pPr>
              <w:pStyle w:val="ConsPlusNormal"/>
              <w:jc w:val="center"/>
            </w:pPr>
            <w:r>
              <w:t>2 787,8</w:t>
            </w:r>
          </w:p>
        </w:tc>
        <w:tc>
          <w:tcPr>
            <w:tcW w:w="1484" w:type="dxa"/>
          </w:tcPr>
          <w:p w:rsidR="00632400" w:rsidRDefault="00632400">
            <w:pPr>
              <w:pStyle w:val="ConsPlusNormal"/>
              <w:jc w:val="center"/>
            </w:pPr>
            <w:r>
              <w:t>731,4</w:t>
            </w:r>
          </w:p>
        </w:tc>
        <w:tc>
          <w:tcPr>
            <w:tcW w:w="1414" w:type="dxa"/>
          </w:tcPr>
          <w:p w:rsidR="00632400" w:rsidRDefault="00632400">
            <w:pPr>
              <w:pStyle w:val="ConsPlusNormal"/>
              <w:jc w:val="center"/>
            </w:pPr>
            <w:r>
              <w:t>895,9</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культуры и туризма Пензенской области</w:t>
            </w:r>
          </w:p>
        </w:tc>
        <w:tc>
          <w:tcPr>
            <w:tcW w:w="709" w:type="dxa"/>
          </w:tcPr>
          <w:p w:rsidR="00632400" w:rsidRDefault="00632400">
            <w:pPr>
              <w:pStyle w:val="ConsPlusNormal"/>
              <w:jc w:val="center"/>
            </w:pPr>
            <w:r>
              <w:t>857</w:t>
            </w:r>
          </w:p>
        </w:tc>
        <w:tc>
          <w:tcPr>
            <w:tcW w:w="593" w:type="dxa"/>
          </w:tcPr>
          <w:p w:rsidR="00632400" w:rsidRDefault="00632400">
            <w:pPr>
              <w:pStyle w:val="ConsPlusNormal"/>
              <w:jc w:val="center"/>
            </w:pPr>
            <w:r>
              <w:t>08</w:t>
            </w:r>
          </w:p>
        </w:tc>
        <w:tc>
          <w:tcPr>
            <w:tcW w:w="616" w:type="dxa"/>
          </w:tcPr>
          <w:p w:rsidR="00632400" w:rsidRDefault="00632400">
            <w:pPr>
              <w:pStyle w:val="ConsPlusNormal"/>
              <w:jc w:val="center"/>
            </w:pPr>
            <w:r>
              <w:t>01</w:t>
            </w:r>
          </w:p>
        </w:tc>
        <w:tc>
          <w:tcPr>
            <w:tcW w:w="2324" w:type="dxa"/>
          </w:tcPr>
          <w:p w:rsidR="00632400" w:rsidRDefault="00632400">
            <w:pPr>
              <w:pStyle w:val="ConsPlusNormal"/>
              <w:jc w:val="center"/>
            </w:pPr>
            <w:r>
              <w:t>0210128710</w:t>
            </w:r>
          </w:p>
          <w:p w:rsidR="00632400" w:rsidRDefault="00632400">
            <w:pPr>
              <w:pStyle w:val="ConsPlusNormal"/>
              <w:jc w:val="center"/>
            </w:pPr>
            <w:r>
              <w:t>0210128710</w:t>
            </w:r>
          </w:p>
          <w:p w:rsidR="00632400" w:rsidRDefault="00632400">
            <w:pPr>
              <w:pStyle w:val="ConsPlusNormal"/>
              <w:jc w:val="center"/>
            </w:pPr>
            <w:r>
              <w:t>0210128710</w:t>
            </w:r>
          </w:p>
          <w:p w:rsidR="00632400" w:rsidRDefault="00632400">
            <w:pPr>
              <w:pStyle w:val="ConsPlusNormal"/>
              <w:jc w:val="center"/>
            </w:pPr>
            <w:r>
              <w:t>02101R0270</w:t>
            </w:r>
          </w:p>
          <w:p w:rsidR="00632400" w:rsidRDefault="00632400">
            <w:pPr>
              <w:pStyle w:val="ConsPlusNormal"/>
              <w:jc w:val="center"/>
            </w:pPr>
            <w:r>
              <w:t>02101R0270</w:t>
            </w:r>
          </w:p>
          <w:p w:rsidR="00632400" w:rsidRDefault="00632400">
            <w:pPr>
              <w:pStyle w:val="ConsPlusNormal"/>
              <w:jc w:val="center"/>
            </w:pPr>
            <w:r>
              <w:t>02101R0270</w:t>
            </w:r>
          </w:p>
          <w:p w:rsidR="00632400" w:rsidRDefault="00632400">
            <w:pPr>
              <w:pStyle w:val="ConsPlusNormal"/>
              <w:jc w:val="center"/>
            </w:pPr>
            <w:r>
              <w:t>02104R0270</w:t>
            </w:r>
          </w:p>
          <w:p w:rsidR="00632400" w:rsidRDefault="00632400">
            <w:pPr>
              <w:pStyle w:val="ConsPlusNormal"/>
              <w:jc w:val="center"/>
            </w:pPr>
            <w:r>
              <w:t>02104R0270</w:t>
            </w:r>
          </w:p>
          <w:p w:rsidR="00632400" w:rsidRDefault="00632400">
            <w:pPr>
              <w:pStyle w:val="ConsPlusNormal"/>
              <w:jc w:val="center"/>
            </w:pPr>
            <w:r>
              <w:t>02104R0270</w:t>
            </w:r>
          </w:p>
          <w:p w:rsidR="00632400" w:rsidRDefault="00632400">
            <w:pPr>
              <w:pStyle w:val="ConsPlusNormal"/>
              <w:jc w:val="center"/>
            </w:pPr>
            <w:r>
              <w:t>0210499999</w:t>
            </w:r>
          </w:p>
        </w:tc>
        <w:tc>
          <w:tcPr>
            <w:tcW w:w="709" w:type="dxa"/>
          </w:tcPr>
          <w:p w:rsidR="00632400" w:rsidRDefault="00632400">
            <w:pPr>
              <w:pStyle w:val="ConsPlusNormal"/>
              <w:jc w:val="center"/>
            </w:pPr>
            <w:r>
              <w:t>240</w:t>
            </w:r>
          </w:p>
          <w:p w:rsidR="00632400" w:rsidRDefault="00632400">
            <w:pPr>
              <w:pStyle w:val="ConsPlusNormal"/>
              <w:jc w:val="center"/>
            </w:pPr>
            <w:r>
              <w:t>610</w:t>
            </w:r>
          </w:p>
          <w:p w:rsidR="00632400" w:rsidRDefault="00632400">
            <w:pPr>
              <w:pStyle w:val="ConsPlusNormal"/>
              <w:jc w:val="center"/>
            </w:pPr>
            <w:r>
              <w:t>620</w:t>
            </w:r>
          </w:p>
          <w:p w:rsidR="00632400" w:rsidRDefault="00632400">
            <w:pPr>
              <w:pStyle w:val="ConsPlusNormal"/>
              <w:jc w:val="center"/>
            </w:pPr>
            <w:r>
              <w:t>240</w:t>
            </w:r>
          </w:p>
          <w:p w:rsidR="00632400" w:rsidRDefault="00632400">
            <w:pPr>
              <w:pStyle w:val="ConsPlusNormal"/>
              <w:jc w:val="center"/>
            </w:pPr>
            <w:r>
              <w:t>610</w:t>
            </w:r>
          </w:p>
          <w:p w:rsidR="00632400" w:rsidRDefault="00632400">
            <w:pPr>
              <w:pStyle w:val="ConsPlusNormal"/>
              <w:jc w:val="center"/>
            </w:pPr>
            <w:r>
              <w:t>620</w:t>
            </w:r>
          </w:p>
          <w:p w:rsidR="00632400" w:rsidRDefault="00632400">
            <w:pPr>
              <w:pStyle w:val="ConsPlusNormal"/>
              <w:jc w:val="center"/>
            </w:pPr>
            <w:r>
              <w:t>240</w:t>
            </w:r>
          </w:p>
          <w:p w:rsidR="00632400" w:rsidRDefault="00632400">
            <w:pPr>
              <w:pStyle w:val="ConsPlusNormal"/>
              <w:jc w:val="center"/>
            </w:pPr>
            <w:r>
              <w:t>610</w:t>
            </w:r>
          </w:p>
          <w:p w:rsidR="00632400" w:rsidRDefault="00632400">
            <w:pPr>
              <w:pStyle w:val="ConsPlusNormal"/>
              <w:jc w:val="center"/>
            </w:pPr>
            <w:r>
              <w:t>620</w:t>
            </w:r>
          </w:p>
          <w:p w:rsidR="00632400" w:rsidRDefault="00632400">
            <w:pPr>
              <w:pStyle w:val="ConsPlusNormal"/>
              <w:jc w:val="center"/>
            </w:pPr>
            <w:r>
              <w:t>610</w:t>
            </w:r>
          </w:p>
        </w:tc>
        <w:tc>
          <w:tcPr>
            <w:tcW w:w="1481" w:type="dxa"/>
          </w:tcPr>
          <w:p w:rsidR="00632400" w:rsidRDefault="00632400">
            <w:pPr>
              <w:pStyle w:val="ConsPlusNormal"/>
              <w:jc w:val="center"/>
            </w:pPr>
            <w:r>
              <w:t>621,1</w:t>
            </w:r>
          </w:p>
        </w:tc>
        <w:tc>
          <w:tcPr>
            <w:tcW w:w="1484" w:type="dxa"/>
          </w:tcPr>
          <w:p w:rsidR="00632400" w:rsidRDefault="00632400">
            <w:pPr>
              <w:pStyle w:val="ConsPlusNormal"/>
              <w:jc w:val="center"/>
            </w:pPr>
            <w:r>
              <w:t>1 254,3</w:t>
            </w:r>
          </w:p>
        </w:tc>
        <w:tc>
          <w:tcPr>
            <w:tcW w:w="1414" w:type="dxa"/>
          </w:tcPr>
          <w:p w:rsidR="00632400" w:rsidRDefault="00632400">
            <w:pPr>
              <w:pStyle w:val="ConsPlusNormal"/>
              <w:jc w:val="center"/>
            </w:pPr>
            <w:r>
              <w:t>575,8</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Департамент информационной политики и средств массовой информации</w:t>
            </w:r>
          </w:p>
        </w:tc>
        <w:tc>
          <w:tcPr>
            <w:tcW w:w="709" w:type="dxa"/>
          </w:tcPr>
          <w:p w:rsidR="00632400" w:rsidRDefault="00632400">
            <w:pPr>
              <w:pStyle w:val="ConsPlusNormal"/>
              <w:jc w:val="center"/>
            </w:pPr>
            <w:r>
              <w:t>835</w:t>
            </w:r>
          </w:p>
        </w:tc>
        <w:tc>
          <w:tcPr>
            <w:tcW w:w="593" w:type="dxa"/>
          </w:tcPr>
          <w:p w:rsidR="00632400" w:rsidRDefault="00632400">
            <w:pPr>
              <w:pStyle w:val="ConsPlusNormal"/>
              <w:jc w:val="center"/>
            </w:pPr>
            <w:r>
              <w:t>12</w:t>
            </w:r>
          </w:p>
        </w:tc>
        <w:tc>
          <w:tcPr>
            <w:tcW w:w="616" w:type="dxa"/>
          </w:tcPr>
          <w:p w:rsidR="00632400" w:rsidRDefault="00632400">
            <w:pPr>
              <w:pStyle w:val="ConsPlusNormal"/>
              <w:jc w:val="center"/>
            </w:pPr>
            <w:r>
              <w:t>04</w:t>
            </w:r>
          </w:p>
        </w:tc>
        <w:tc>
          <w:tcPr>
            <w:tcW w:w="2324" w:type="dxa"/>
          </w:tcPr>
          <w:p w:rsidR="00632400" w:rsidRDefault="00632400">
            <w:pPr>
              <w:pStyle w:val="ConsPlusNormal"/>
              <w:jc w:val="center"/>
            </w:pPr>
            <w:r>
              <w:t>0210360272</w:t>
            </w:r>
          </w:p>
          <w:p w:rsidR="00632400" w:rsidRDefault="00632400">
            <w:pPr>
              <w:pStyle w:val="ConsPlusNormal"/>
              <w:jc w:val="center"/>
            </w:pPr>
            <w:r>
              <w:t>02103R0270</w:t>
            </w:r>
          </w:p>
        </w:tc>
        <w:tc>
          <w:tcPr>
            <w:tcW w:w="709" w:type="dxa"/>
          </w:tcPr>
          <w:p w:rsidR="00632400" w:rsidRDefault="00632400">
            <w:pPr>
              <w:pStyle w:val="ConsPlusNormal"/>
              <w:jc w:val="center"/>
            </w:pPr>
            <w:r>
              <w:t>320</w:t>
            </w:r>
          </w:p>
          <w:p w:rsidR="00632400" w:rsidRDefault="00632400">
            <w:pPr>
              <w:pStyle w:val="ConsPlusNormal"/>
              <w:jc w:val="center"/>
            </w:pPr>
            <w:r>
              <w:t>240</w:t>
            </w:r>
          </w:p>
        </w:tc>
        <w:tc>
          <w:tcPr>
            <w:tcW w:w="1481" w:type="dxa"/>
          </w:tcPr>
          <w:p w:rsidR="00632400" w:rsidRDefault="00632400">
            <w:pPr>
              <w:pStyle w:val="ConsPlusNormal"/>
              <w:jc w:val="center"/>
            </w:pPr>
            <w:r>
              <w:t>387,0</w:t>
            </w:r>
          </w:p>
        </w:tc>
        <w:tc>
          <w:tcPr>
            <w:tcW w:w="1484" w:type="dxa"/>
          </w:tcPr>
          <w:p w:rsidR="00632400" w:rsidRDefault="00632400">
            <w:pPr>
              <w:pStyle w:val="ConsPlusNormal"/>
              <w:jc w:val="center"/>
            </w:pPr>
            <w:r>
              <w:t>252,60</w:t>
            </w:r>
          </w:p>
        </w:tc>
        <w:tc>
          <w:tcPr>
            <w:tcW w:w="1414" w:type="dxa"/>
          </w:tcPr>
          <w:p w:rsidR="00632400" w:rsidRDefault="00632400">
            <w:pPr>
              <w:pStyle w:val="ConsPlusNormal"/>
              <w:jc w:val="center"/>
            </w:pPr>
            <w:r>
              <w:t>375,0</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физической культуры и спорта Пензенской области</w:t>
            </w:r>
          </w:p>
        </w:tc>
        <w:tc>
          <w:tcPr>
            <w:tcW w:w="709" w:type="dxa"/>
          </w:tcPr>
          <w:p w:rsidR="00632400" w:rsidRDefault="00632400">
            <w:pPr>
              <w:pStyle w:val="ConsPlusNormal"/>
              <w:jc w:val="center"/>
            </w:pPr>
            <w:r>
              <w:t>867</w:t>
            </w:r>
          </w:p>
        </w:tc>
        <w:tc>
          <w:tcPr>
            <w:tcW w:w="593" w:type="dxa"/>
          </w:tcPr>
          <w:p w:rsidR="00632400" w:rsidRDefault="00632400">
            <w:pPr>
              <w:pStyle w:val="ConsPlusNormal"/>
              <w:jc w:val="center"/>
            </w:pPr>
            <w:r>
              <w:t>11</w:t>
            </w:r>
          </w:p>
        </w:tc>
        <w:tc>
          <w:tcPr>
            <w:tcW w:w="616" w:type="dxa"/>
          </w:tcPr>
          <w:p w:rsidR="00632400" w:rsidRDefault="00632400">
            <w:pPr>
              <w:pStyle w:val="ConsPlusNormal"/>
              <w:jc w:val="center"/>
            </w:pPr>
            <w:r>
              <w:t>05</w:t>
            </w:r>
          </w:p>
        </w:tc>
        <w:tc>
          <w:tcPr>
            <w:tcW w:w="2324" w:type="dxa"/>
          </w:tcPr>
          <w:p w:rsidR="00632400" w:rsidRDefault="00632400">
            <w:pPr>
              <w:pStyle w:val="ConsPlusNormal"/>
              <w:jc w:val="center"/>
            </w:pPr>
            <w:r>
              <w:t>0210128710</w:t>
            </w:r>
          </w:p>
          <w:p w:rsidR="00632400" w:rsidRDefault="00632400">
            <w:pPr>
              <w:pStyle w:val="ConsPlusNormal"/>
              <w:jc w:val="center"/>
            </w:pPr>
            <w:r>
              <w:t>02101R0270</w:t>
            </w:r>
          </w:p>
        </w:tc>
        <w:tc>
          <w:tcPr>
            <w:tcW w:w="709" w:type="dxa"/>
          </w:tcPr>
          <w:p w:rsidR="00632400" w:rsidRDefault="00632400">
            <w:pPr>
              <w:pStyle w:val="ConsPlusNormal"/>
              <w:jc w:val="center"/>
            </w:pPr>
            <w:r>
              <w:t>620</w:t>
            </w:r>
          </w:p>
          <w:p w:rsidR="00632400" w:rsidRDefault="00632400">
            <w:pPr>
              <w:pStyle w:val="ConsPlusNormal"/>
              <w:jc w:val="center"/>
            </w:pPr>
            <w:r>
              <w:t>610</w:t>
            </w:r>
          </w:p>
        </w:tc>
        <w:tc>
          <w:tcPr>
            <w:tcW w:w="1481" w:type="dxa"/>
          </w:tcPr>
          <w:p w:rsidR="00632400" w:rsidRDefault="00632400">
            <w:pPr>
              <w:pStyle w:val="ConsPlusNormal"/>
              <w:jc w:val="center"/>
            </w:pPr>
            <w:r>
              <w:t>600,0</w:t>
            </w:r>
          </w:p>
        </w:tc>
        <w:tc>
          <w:tcPr>
            <w:tcW w:w="1484" w:type="dxa"/>
          </w:tcPr>
          <w:p w:rsidR="00632400" w:rsidRDefault="00632400">
            <w:pPr>
              <w:pStyle w:val="ConsPlusNormal"/>
              <w:jc w:val="center"/>
            </w:pPr>
            <w:r>
              <w:t>1 227,8</w:t>
            </w:r>
          </w:p>
        </w:tc>
        <w:tc>
          <w:tcPr>
            <w:tcW w:w="1414" w:type="dxa"/>
          </w:tcPr>
          <w:p w:rsidR="00632400" w:rsidRDefault="00632400">
            <w:pPr>
              <w:pStyle w:val="ConsPlusNormal"/>
              <w:jc w:val="center"/>
            </w:pPr>
            <w:r>
              <w:t>1 500,0</w:t>
            </w:r>
          </w:p>
        </w:tc>
      </w:tr>
      <w:tr w:rsidR="00632400">
        <w:tc>
          <w:tcPr>
            <w:tcW w:w="737" w:type="dxa"/>
            <w:vMerge w:val="restart"/>
          </w:tcPr>
          <w:p w:rsidR="00632400" w:rsidRDefault="00632400">
            <w:pPr>
              <w:pStyle w:val="ConsPlusNormal"/>
              <w:jc w:val="center"/>
            </w:pPr>
            <w:r>
              <w:t>3.</w:t>
            </w:r>
          </w:p>
        </w:tc>
        <w:tc>
          <w:tcPr>
            <w:tcW w:w="1871" w:type="dxa"/>
            <w:vMerge w:val="restart"/>
          </w:tcPr>
          <w:p w:rsidR="00632400" w:rsidRDefault="00632400">
            <w:pPr>
              <w:pStyle w:val="ConsPlusNormal"/>
              <w:jc w:val="center"/>
            </w:pPr>
            <w:r>
              <w:t>Основное мероприятие 1.1</w:t>
            </w:r>
          </w:p>
        </w:tc>
        <w:tc>
          <w:tcPr>
            <w:tcW w:w="2324" w:type="dxa"/>
            <w:vMerge w:val="restart"/>
          </w:tcPr>
          <w:p w:rsidR="00632400" w:rsidRDefault="00632400">
            <w:pPr>
              <w:pStyle w:val="ConsPlusNormal"/>
              <w:jc w:val="center"/>
            </w:pPr>
            <w:r>
              <w:t>Адаптация приоритетных объектов и услуг в приоритетных сферах жизнедеятельности с учетом потребностей инвалидов и других маломобильных групп населения</w:t>
            </w:r>
          </w:p>
        </w:tc>
        <w:tc>
          <w:tcPr>
            <w:tcW w:w="2098" w:type="dxa"/>
          </w:tcPr>
          <w:p w:rsidR="00632400" w:rsidRDefault="00632400">
            <w:pPr>
              <w:pStyle w:val="ConsPlusNormal"/>
              <w:jc w:val="center"/>
            </w:pPr>
            <w:r>
              <w:t>всего</w:t>
            </w:r>
          </w:p>
        </w:tc>
        <w:tc>
          <w:tcPr>
            <w:tcW w:w="709" w:type="dxa"/>
          </w:tcPr>
          <w:p w:rsidR="00632400" w:rsidRDefault="00632400">
            <w:pPr>
              <w:pStyle w:val="ConsPlusNormal"/>
            </w:pP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jc w:val="center"/>
            </w:pPr>
            <w:r>
              <w:t>4 885,4</w:t>
            </w:r>
          </w:p>
        </w:tc>
        <w:tc>
          <w:tcPr>
            <w:tcW w:w="1484" w:type="dxa"/>
          </w:tcPr>
          <w:p w:rsidR="00632400" w:rsidRDefault="00632400">
            <w:pPr>
              <w:pStyle w:val="ConsPlusNormal"/>
              <w:jc w:val="center"/>
            </w:pPr>
            <w:r>
              <w:t>9 035,0</w:t>
            </w:r>
          </w:p>
        </w:tc>
        <w:tc>
          <w:tcPr>
            <w:tcW w:w="1414" w:type="dxa"/>
          </w:tcPr>
          <w:p w:rsidR="00632400" w:rsidRDefault="00632400">
            <w:pPr>
              <w:pStyle w:val="ConsPlusNormal"/>
              <w:jc w:val="center"/>
            </w:pPr>
            <w:r>
              <w:t>4 883,4</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труда, социальной защиты и демографии Пензенской области - ответственный исполнитель</w:t>
            </w:r>
          </w:p>
        </w:tc>
        <w:tc>
          <w:tcPr>
            <w:tcW w:w="709" w:type="dxa"/>
          </w:tcPr>
          <w:p w:rsidR="00632400" w:rsidRDefault="00632400">
            <w:pPr>
              <w:pStyle w:val="ConsPlusNormal"/>
              <w:jc w:val="center"/>
            </w:pPr>
            <w:r>
              <w:t>850</w:t>
            </w:r>
          </w:p>
        </w:tc>
        <w:tc>
          <w:tcPr>
            <w:tcW w:w="593" w:type="dxa"/>
          </w:tcPr>
          <w:p w:rsidR="00632400" w:rsidRDefault="00632400">
            <w:pPr>
              <w:pStyle w:val="ConsPlusNormal"/>
              <w:jc w:val="center"/>
            </w:pPr>
            <w:r>
              <w:t>10</w:t>
            </w:r>
          </w:p>
          <w:p w:rsidR="00632400" w:rsidRDefault="00632400">
            <w:pPr>
              <w:pStyle w:val="ConsPlusNormal"/>
              <w:jc w:val="center"/>
            </w:pPr>
            <w:r>
              <w:t>04</w:t>
            </w:r>
          </w:p>
        </w:tc>
        <w:tc>
          <w:tcPr>
            <w:tcW w:w="616" w:type="dxa"/>
          </w:tcPr>
          <w:p w:rsidR="00632400" w:rsidRDefault="00632400">
            <w:pPr>
              <w:pStyle w:val="ConsPlusNormal"/>
              <w:jc w:val="center"/>
            </w:pPr>
            <w:r>
              <w:t>03</w:t>
            </w:r>
          </w:p>
          <w:p w:rsidR="00632400" w:rsidRDefault="00632400">
            <w:pPr>
              <w:pStyle w:val="ConsPlusNormal"/>
              <w:jc w:val="center"/>
            </w:pPr>
            <w:r>
              <w:t>01</w:t>
            </w:r>
          </w:p>
        </w:tc>
        <w:tc>
          <w:tcPr>
            <w:tcW w:w="2324" w:type="dxa"/>
          </w:tcPr>
          <w:p w:rsidR="00632400" w:rsidRDefault="00632400">
            <w:pPr>
              <w:pStyle w:val="ConsPlusNormal"/>
              <w:jc w:val="center"/>
            </w:pPr>
            <w:r>
              <w:t>0210128710</w:t>
            </w:r>
          </w:p>
          <w:p w:rsidR="00632400" w:rsidRDefault="00632400">
            <w:pPr>
              <w:pStyle w:val="ConsPlusNormal"/>
              <w:jc w:val="center"/>
            </w:pPr>
            <w:r>
              <w:t>02101R0270</w:t>
            </w:r>
          </w:p>
          <w:p w:rsidR="00632400" w:rsidRDefault="00632400">
            <w:pPr>
              <w:pStyle w:val="ConsPlusNormal"/>
              <w:jc w:val="center"/>
            </w:pPr>
            <w:r>
              <w:t>02101R0270</w:t>
            </w:r>
          </w:p>
          <w:p w:rsidR="00632400" w:rsidRDefault="00632400">
            <w:pPr>
              <w:pStyle w:val="ConsPlusNormal"/>
              <w:jc w:val="center"/>
            </w:pPr>
            <w:r>
              <w:t>02101R0270</w:t>
            </w:r>
          </w:p>
          <w:p w:rsidR="00632400" w:rsidRDefault="00632400">
            <w:pPr>
              <w:pStyle w:val="ConsPlusNormal"/>
              <w:jc w:val="center"/>
            </w:pPr>
            <w:r>
              <w:t>02101R0270</w:t>
            </w:r>
          </w:p>
          <w:p w:rsidR="00632400" w:rsidRDefault="00632400">
            <w:pPr>
              <w:pStyle w:val="ConsPlusNormal"/>
              <w:jc w:val="center"/>
            </w:pPr>
            <w:r>
              <w:t>0210128120</w:t>
            </w:r>
          </w:p>
        </w:tc>
        <w:tc>
          <w:tcPr>
            <w:tcW w:w="709" w:type="dxa"/>
          </w:tcPr>
          <w:p w:rsidR="00632400" w:rsidRDefault="00632400">
            <w:pPr>
              <w:pStyle w:val="ConsPlusNormal"/>
              <w:jc w:val="center"/>
            </w:pPr>
            <w:r>
              <w:t>620</w:t>
            </w:r>
          </w:p>
          <w:p w:rsidR="00632400" w:rsidRDefault="00632400">
            <w:pPr>
              <w:pStyle w:val="ConsPlusNormal"/>
              <w:jc w:val="center"/>
            </w:pPr>
            <w:r>
              <w:t>540</w:t>
            </w:r>
          </w:p>
          <w:p w:rsidR="00632400" w:rsidRDefault="00632400">
            <w:pPr>
              <w:pStyle w:val="ConsPlusNormal"/>
              <w:jc w:val="center"/>
            </w:pPr>
            <w:r>
              <w:t>510</w:t>
            </w:r>
          </w:p>
          <w:p w:rsidR="00632400" w:rsidRDefault="00632400">
            <w:pPr>
              <w:pStyle w:val="ConsPlusNormal"/>
              <w:jc w:val="center"/>
            </w:pPr>
            <w:r>
              <w:t>610</w:t>
            </w:r>
          </w:p>
          <w:p w:rsidR="00632400" w:rsidRDefault="00632400">
            <w:pPr>
              <w:pStyle w:val="ConsPlusNormal"/>
              <w:jc w:val="center"/>
            </w:pPr>
            <w:r>
              <w:t>620</w:t>
            </w:r>
          </w:p>
          <w:p w:rsidR="00632400" w:rsidRDefault="00632400">
            <w:pPr>
              <w:pStyle w:val="ConsPlusNormal"/>
              <w:jc w:val="center"/>
            </w:pPr>
            <w:r>
              <w:t>240</w:t>
            </w:r>
          </w:p>
          <w:p w:rsidR="00632400" w:rsidRDefault="00632400">
            <w:pPr>
              <w:pStyle w:val="ConsPlusNormal"/>
              <w:jc w:val="center"/>
            </w:pPr>
            <w:r>
              <w:t>810</w:t>
            </w:r>
          </w:p>
        </w:tc>
        <w:tc>
          <w:tcPr>
            <w:tcW w:w="1481" w:type="dxa"/>
          </w:tcPr>
          <w:p w:rsidR="00632400" w:rsidRDefault="00632400">
            <w:pPr>
              <w:pStyle w:val="ConsPlusNormal"/>
              <w:jc w:val="center"/>
            </w:pPr>
            <w:r>
              <w:t>306,5</w:t>
            </w:r>
          </w:p>
        </w:tc>
        <w:tc>
          <w:tcPr>
            <w:tcW w:w="1484" w:type="dxa"/>
          </w:tcPr>
          <w:p w:rsidR="00632400" w:rsidRDefault="00632400">
            <w:pPr>
              <w:pStyle w:val="ConsPlusNormal"/>
              <w:jc w:val="center"/>
            </w:pPr>
            <w:r>
              <w:t>1 931,5</w:t>
            </w:r>
          </w:p>
        </w:tc>
        <w:tc>
          <w:tcPr>
            <w:tcW w:w="1414" w:type="dxa"/>
          </w:tcPr>
          <w:p w:rsidR="00632400" w:rsidRDefault="00632400">
            <w:pPr>
              <w:pStyle w:val="ConsPlusNormal"/>
              <w:jc w:val="center"/>
            </w:pPr>
            <w:r>
              <w:t>1 621,7</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Соисполнители:</w:t>
            </w:r>
          </w:p>
        </w:tc>
        <w:tc>
          <w:tcPr>
            <w:tcW w:w="709" w:type="dxa"/>
          </w:tcPr>
          <w:p w:rsidR="00632400" w:rsidRDefault="00632400">
            <w:pPr>
              <w:pStyle w:val="ConsPlusNormal"/>
            </w:pPr>
          </w:p>
        </w:tc>
        <w:tc>
          <w:tcPr>
            <w:tcW w:w="593" w:type="dxa"/>
          </w:tcPr>
          <w:p w:rsidR="00632400" w:rsidRDefault="00632400">
            <w:pPr>
              <w:pStyle w:val="ConsPlusNormal"/>
            </w:pPr>
          </w:p>
        </w:tc>
        <w:tc>
          <w:tcPr>
            <w:tcW w:w="616" w:type="dxa"/>
          </w:tcPr>
          <w:p w:rsidR="00632400" w:rsidRDefault="00632400">
            <w:pPr>
              <w:pStyle w:val="ConsPlusNormal"/>
            </w:pPr>
          </w:p>
        </w:tc>
        <w:tc>
          <w:tcPr>
            <w:tcW w:w="2324" w:type="dxa"/>
          </w:tcPr>
          <w:p w:rsidR="00632400" w:rsidRDefault="00632400">
            <w:pPr>
              <w:pStyle w:val="ConsPlusNormal"/>
            </w:pPr>
          </w:p>
        </w:tc>
        <w:tc>
          <w:tcPr>
            <w:tcW w:w="709" w:type="dxa"/>
          </w:tcPr>
          <w:p w:rsidR="00632400" w:rsidRDefault="00632400">
            <w:pPr>
              <w:pStyle w:val="ConsPlusNormal"/>
            </w:pPr>
          </w:p>
        </w:tc>
        <w:tc>
          <w:tcPr>
            <w:tcW w:w="1481" w:type="dxa"/>
          </w:tcPr>
          <w:p w:rsidR="00632400" w:rsidRDefault="00632400">
            <w:pPr>
              <w:pStyle w:val="ConsPlusNormal"/>
            </w:pPr>
          </w:p>
        </w:tc>
        <w:tc>
          <w:tcPr>
            <w:tcW w:w="1484" w:type="dxa"/>
          </w:tcPr>
          <w:p w:rsidR="00632400" w:rsidRDefault="00632400">
            <w:pPr>
              <w:pStyle w:val="ConsPlusNormal"/>
            </w:pPr>
          </w:p>
        </w:tc>
        <w:tc>
          <w:tcPr>
            <w:tcW w:w="1414" w:type="dxa"/>
          </w:tcPr>
          <w:p w:rsidR="00632400" w:rsidRDefault="00632400">
            <w:pPr>
              <w:pStyle w:val="ConsPlusNormal"/>
            </w:pP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здравоохранения Пензенской области</w:t>
            </w:r>
          </w:p>
        </w:tc>
        <w:tc>
          <w:tcPr>
            <w:tcW w:w="709" w:type="dxa"/>
          </w:tcPr>
          <w:p w:rsidR="00632400" w:rsidRDefault="00632400">
            <w:pPr>
              <w:pStyle w:val="ConsPlusNormal"/>
              <w:jc w:val="center"/>
            </w:pPr>
            <w:r>
              <w:t>855</w:t>
            </w:r>
          </w:p>
        </w:tc>
        <w:tc>
          <w:tcPr>
            <w:tcW w:w="593" w:type="dxa"/>
          </w:tcPr>
          <w:p w:rsidR="00632400" w:rsidRDefault="00632400">
            <w:pPr>
              <w:pStyle w:val="ConsPlusNormal"/>
              <w:jc w:val="center"/>
            </w:pPr>
            <w:r>
              <w:t>09</w:t>
            </w:r>
          </w:p>
        </w:tc>
        <w:tc>
          <w:tcPr>
            <w:tcW w:w="616" w:type="dxa"/>
          </w:tcPr>
          <w:p w:rsidR="00632400" w:rsidRDefault="00632400">
            <w:pPr>
              <w:pStyle w:val="ConsPlusNormal"/>
              <w:jc w:val="center"/>
            </w:pPr>
            <w:r>
              <w:t>09</w:t>
            </w:r>
          </w:p>
        </w:tc>
        <w:tc>
          <w:tcPr>
            <w:tcW w:w="2324" w:type="dxa"/>
          </w:tcPr>
          <w:p w:rsidR="00632400" w:rsidRDefault="00632400">
            <w:pPr>
              <w:pStyle w:val="ConsPlusNormal"/>
              <w:jc w:val="center"/>
            </w:pPr>
            <w:r>
              <w:t>0210128710</w:t>
            </w:r>
          </w:p>
          <w:p w:rsidR="00632400" w:rsidRDefault="00632400">
            <w:pPr>
              <w:pStyle w:val="ConsPlusNormal"/>
              <w:jc w:val="center"/>
            </w:pPr>
            <w:r>
              <w:t>02101R0270</w:t>
            </w:r>
          </w:p>
        </w:tc>
        <w:tc>
          <w:tcPr>
            <w:tcW w:w="709" w:type="dxa"/>
          </w:tcPr>
          <w:p w:rsidR="00632400" w:rsidRDefault="00632400">
            <w:pPr>
              <w:pStyle w:val="ConsPlusNormal"/>
              <w:jc w:val="center"/>
            </w:pPr>
            <w:r>
              <w:t>610</w:t>
            </w:r>
          </w:p>
        </w:tc>
        <w:tc>
          <w:tcPr>
            <w:tcW w:w="1481" w:type="dxa"/>
          </w:tcPr>
          <w:p w:rsidR="00632400" w:rsidRDefault="00632400">
            <w:pPr>
              <w:pStyle w:val="ConsPlusNormal"/>
              <w:jc w:val="center"/>
            </w:pPr>
            <w:r>
              <w:t>570,0</w:t>
            </w:r>
          </w:p>
        </w:tc>
        <w:tc>
          <w:tcPr>
            <w:tcW w:w="1484" w:type="dxa"/>
          </w:tcPr>
          <w:p w:rsidR="00632400" w:rsidRDefault="00632400">
            <w:pPr>
              <w:pStyle w:val="ConsPlusNormal"/>
              <w:jc w:val="center"/>
            </w:pPr>
            <w:r>
              <w:t>1 234,7</w:t>
            </w:r>
          </w:p>
        </w:tc>
        <w:tc>
          <w:tcPr>
            <w:tcW w:w="1414" w:type="dxa"/>
          </w:tcPr>
          <w:p w:rsidR="00632400" w:rsidRDefault="00632400">
            <w:pPr>
              <w:pStyle w:val="ConsPlusNormal"/>
              <w:jc w:val="center"/>
            </w:pPr>
            <w:r>
              <w:t>480,0</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промышленности, транспорта и инновационной политики Пензенской области</w:t>
            </w:r>
          </w:p>
        </w:tc>
        <w:tc>
          <w:tcPr>
            <w:tcW w:w="709" w:type="dxa"/>
          </w:tcPr>
          <w:p w:rsidR="00632400" w:rsidRDefault="00632400">
            <w:pPr>
              <w:pStyle w:val="ConsPlusNormal"/>
              <w:jc w:val="center"/>
            </w:pPr>
            <w:r>
              <w:t>816</w:t>
            </w:r>
          </w:p>
        </w:tc>
        <w:tc>
          <w:tcPr>
            <w:tcW w:w="593" w:type="dxa"/>
          </w:tcPr>
          <w:p w:rsidR="00632400" w:rsidRDefault="00632400">
            <w:pPr>
              <w:pStyle w:val="ConsPlusNormal"/>
              <w:jc w:val="center"/>
            </w:pPr>
            <w:r>
              <w:t>04</w:t>
            </w:r>
          </w:p>
        </w:tc>
        <w:tc>
          <w:tcPr>
            <w:tcW w:w="616" w:type="dxa"/>
          </w:tcPr>
          <w:p w:rsidR="00632400" w:rsidRDefault="00632400">
            <w:pPr>
              <w:pStyle w:val="ConsPlusNormal"/>
              <w:jc w:val="center"/>
            </w:pPr>
            <w:r>
              <w:t>08</w:t>
            </w:r>
          </w:p>
        </w:tc>
        <w:tc>
          <w:tcPr>
            <w:tcW w:w="2324" w:type="dxa"/>
          </w:tcPr>
          <w:p w:rsidR="00632400" w:rsidRDefault="00632400">
            <w:pPr>
              <w:pStyle w:val="ConsPlusNormal"/>
              <w:jc w:val="center"/>
            </w:pPr>
            <w:r>
              <w:t>0210170270</w:t>
            </w:r>
          </w:p>
          <w:p w:rsidR="00632400" w:rsidRDefault="00632400">
            <w:pPr>
              <w:pStyle w:val="ConsPlusNormal"/>
              <w:jc w:val="center"/>
            </w:pPr>
            <w:r>
              <w:t>02101R0270</w:t>
            </w:r>
          </w:p>
        </w:tc>
        <w:tc>
          <w:tcPr>
            <w:tcW w:w="709" w:type="dxa"/>
          </w:tcPr>
          <w:p w:rsidR="00632400" w:rsidRDefault="00632400">
            <w:pPr>
              <w:pStyle w:val="ConsPlusNormal"/>
              <w:jc w:val="center"/>
            </w:pPr>
            <w:r>
              <w:t>520</w:t>
            </w:r>
          </w:p>
        </w:tc>
        <w:tc>
          <w:tcPr>
            <w:tcW w:w="1481" w:type="dxa"/>
          </w:tcPr>
          <w:p w:rsidR="00632400" w:rsidRDefault="00632400">
            <w:pPr>
              <w:pStyle w:val="ConsPlusNormal"/>
              <w:jc w:val="center"/>
            </w:pPr>
            <w:r>
              <w:t>0,0</w:t>
            </w:r>
          </w:p>
        </w:tc>
        <w:tc>
          <w:tcPr>
            <w:tcW w:w="1484" w:type="dxa"/>
          </w:tcPr>
          <w:p w:rsidR="00632400" w:rsidRDefault="00632400">
            <w:pPr>
              <w:pStyle w:val="ConsPlusNormal"/>
              <w:jc w:val="center"/>
            </w:pPr>
            <w:r>
              <w:t>2 681,8</w:t>
            </w:r>
          </w:p>
        </w:tc>
        <w:tc>
          <w:tcPr>
            <w:tcW w:w="1414" w:type="dxa"/>
          </w:tcPr>
          <w:p w:rsidR="00632400" w:rsidRDefault="00632400">
            <w:pPr>
              <w:pStyle w:val="ConsPlusNormal"/>
              <w:jc w:val="center"/>
            </w:pPr>
            <w:r>
              <w:t>0,0</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образования Пензенской области</w:t>
            </w:r>
          </w:p>
        </w:tc>
        <w:tc>
          <w:tcPr>
            <w:tcW w:w="709" w:type="dxa"/>
          </w:tcPr>
          <w:p w:rsidR="00632400" w:rsidRDefault="00632400">
            <w:pPr>
              <w:pStyle w:val="ConsPlusNormal"/>
              <w:jc w:val="center"/>
            </w:pPr>
            <w:r>
              <w:t>874</w:t>
            </w:r>
          </w:p>
        </w:tc>
        <w:tc>
          <w:tcPr>
            <w:tcW w:w="593" w:type="dxa"/>
          </w:tcPr>
          <w:p w:rsidR="00632400" w:rsidRDefault="00632400">
            <w:pPr>
              <w:pStyle w:val="ConsPlusNormal"/>
              <w:jc w:val="center"/>
            </w:pPr>
            <w:r>
              <w:t>07 07 07 07</w:t>
            </w:r>
          </w:p>
        </w:tc>
        <w:tc>
          <w:tcPr>
            <w:tcW w:w="616" w:type="dxa"/>
          </w:tcPr>
          <w:p w:rsidR="00632400" w:rsidRDefault="00632400">
            <w:pPr>
              <w:pStyle w:val="ConsPlusNormal"/>
              <w:jc w:val="center"/>
            </w:pPr>
            <w:r>
              <w:t>01 02 03 04</w:t>
            </w:r>
          </w:p>
        </w:tc>
        <w:tc>
          <w:tcPr>
            <w:tcW w:w="2324" w:type="dxa"/>
          </w:tcPr>
          <w:p w:rsidR="00632400" w:rsidRDefault="00632400">
            <w:pPr>
              <w:pStyle w:val="ConsPlusNormal"/>
              <w:jc w:val="center"/>
            </w:pPr>
            <w:r>
              <w:t>02101R0270</w:t>
            </w:r>
          </w:p>
          <w:p w:rsidR="00632400" w:rsidRDefault="00632400">
            <w:pPr>
              <w:pStyle w:val="ConsPlusNormal"/>
              <w:jc w:val="center"/>
            </w:pPr>
            <w:r>
              <w:t>02101R0270</w:t>
            </w:r>
          </w:p>
          <w:p w:rsidR="00632400" w:rsidRDefault="00632400">
            <w:pPr>
              <w:pStyle w:val="ConsPlusNormal"/>
              <w:jc w:val="center"/>
            </w:pPr>
            <w:r>
              <w:t>02101R0270</w:t>
            </w:r>
          </w:p>
          <w:p w:rsidR="00632400" w:rsidRDefault="00632400">
            <w:pPr>
              <w:pStyle w:val="ConsPlusNormal"/>
              <w:jc w:val="center"/>
            </w:pPr>
            <w:r>
              <w:t>0210278210</w:t>
            </w:r>
          </w:p>
          <w:p w:rsidR="00632400" w:rsidRDefault="00632400">
            <w:pPr>
              <w:pStyle w:val="ConsPlusNormal"/>
              <w:jc w:val="center"/>
            </w:pPr>
            <w:r>
              <w:t>0210228710</w:t>
            </w:r>
          </w:p>
        </w:tc>
        <w:tc>
          <w:tcPr>
            <w:tcW w:w="709" w:type="dxa"/>
          </w:tcPr>
          <w:p w:rsidR="00632400" w:rsidRDefault="00632400">
            <w:pPr>
              <w:pStyle w:val="ConsPlusNormal"/>
              <w:jc w:val="center"/>
            </w:pPr>
            <w:r>
              <w:t>240</w:t>
            </w:r>
          </w:p>
          <w:p w:rsidR="00632400" w:rsidRDefault="00632400">
            <w:pPr>
              <w:pStyle w:val="ConsPlusNormal"/>
              <w:jc w:val="center"/>
            </w:pPr>
            <w:r>
              <w:t>620</w:t>
            </w:r>
          </w:p>
          <w:p w:rsidR="00632400" w:rsidRDefault="00632400">
            <w:pPr>
              <w:pStyle w:val="ConsPlusNormal"/>
              <w:jc w:val="center"/>
            </w:pPr>
            <w:r>
              <w:t>540</w:t>
            </w:r>
          </w:p>
          <w:p w:rsidR="00632400" w:rsidRDefault="00632400">
            <w:pPr>
              <w:pStyle w:val="ConsPlusNormal"/>
              <w:jc w:val="center"/>
            </w:pPr>
            <w:r>
              <w:t>610</w:t>
            </w:r>
          </w:p>
        </w:tc>
        <w:tc>
          <w:tcPr>
            <w:tcW w:w="1481" w:type="dxa"/>
          </w:tcPr>
          <w:p w:rsidR="00632400" w:rsidRDefault="00632400">
            <w:pPr>
              <w:pStyle w:val="ConsPlusNormal"/>
              <w:jc w:val="center"/>
            </w:pPr>
            <w:r>
              <w:t>2 787,8</w:t>
            </w:r>
          </w:p>
        </w:tc>
        <w:tc>
          <w:tcPr>
            <w:tcW w:w="1484" w:type="dxa"/>
          </w:tcPr>
          <w:p w:rsidR="00632400" w:rsidRDefault="00632400">
            <w:pPr>
              <w:pStyle w:val="ConsPlusNormal"/>
              <w:jc w:val="center"/>
            </w:pPr>
            <w:r>
              <w:t>731,4</w:t>
            </w:r>
          </w:p>
        </w:tc>
        <w:tc>
          <w:tcPr>
            <w:tcW w:w="1414" w:type="dxa"/>
          </w:tcPr>
          <w:p w:rsidR="00632400" w:rsidRDefault="00632400">
            <w:pPr>
              <w:pStyle w:val="ConsPlusNormal"/>
              <w:jc w:val="center"/>
            </w:pPr>
            <w:r>
              <w:t>745,9</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культуры и туризма Пензенской области</w:t>
            </w:r>
          </w:p>
        </w:tc>
        <w:tc>
          <w:tcPr>
            <w:tcW w:w="709" w:type="dxa"/>
          </w:tcPr>
          <w:p w:rsidR="00632400" w:rsidRDefault="00632400">
            <w:pPr>
              <w:pStyle w:val="ConsPlusNormal"/>
              <w:jc w:val="center"/>
            </w:pPr>
            <w:r>
              <w:t>857</w:t>
            </w:r>
          </w:p>
        </w:tc>
        <w:tc>
          <w:tcPr>
            <w:tcW w:w="593" w:type="dxa"/>
          </w:tcPr>
          <w:p w:rsidR="00632400" w:rsidRDefault="00632400">
            <w:pPr>
              <w:pStyle w:val="ConsPlusNormal"/>
              <w:jc w:val="center"/>
            </w:pPr>
            <w:r>
              <w:t>08</w:t>
            </w:r>
          </w:p>
        </w:tc>
        <w:tc>
          <w:tcPr>
            <w:tcW w:w="616" w:type="dxa"/>
          </w:tcPr>
          <w:p w:rsidR="00632400" w:rsidRDefault="00632400">
            <w:pPr>
              <w:pStyle w:val="ConsPlusNormal"/>
              <w:jc w:val="center"/>
            </w:pPr>
            <w:r>
              <w:t>01</w:t>
            </w:r>
          </w:p>
        </w:tc>
        <w:tc>
          <w:tcPr>
            <w:tcW w:w="2324" w:type="dxa"/>
          </w:tcPr>
          <w:p w:rsidR="00632400" w:rsidRDefault="00632400">
            <w:pPr>
              <w:pStyle w:val="ConsPlusNormal"/>
              <w:jc w:val="center"/>
            </w:pPr>
            <w:r>
              <w:t>0210128710</w:t>
            </w:r>
          </w:p>
          <w:p w:rsidR="00632400" w:rsidRDefault="00632400">
            <w:pPr>
              <w:pStyle w:val="ConsPlusNormal"/>
              <w:jc w:val="center"/>
            </w:pPr>
            <w:r>
              <w:t>0210128710</w:t>
            </w:r>
          </w:p>
          <w:p w:rsidR="00632400" w:rsidRDefault="00632400">
            <w:pPr>
              <w:pStyle w:val="ConsPlusNormal"/>
              <w:jc w:val="center"/>
            </w:pPr>
            <w:r>
              <w:t>0210128710</w:t>
            </w:r>
          </w:p>
          <w:p w:rsidR="00632400" w:rsidRDefault="00632400">
            <w:pPr>
              <w:pStyle w:val="ConsPlusNormal"/>
              <w:jc w:val="center"/>
            </w:pPr>
            <w:r>
              <w:t>02101R0270</w:t>
            </w:r>
          </w:p>
          <w:p w:rsidR="00632400" w:rsidRDefault="00632400">
            <w:pPr>
              <w:pStyle w:val="ConsPlusNormal"/>
              <w:jc w:val="center"/>
            </w:pPr>
            <w:r>
              <w:t>02101R0270</w:t>
            </w:r>
          </w:p>
          <w:p w:rsidR="00632400" w:rsidRDefault="00632400">
            <w:pPr>
              <w:pStyle w:val="ConsPlusNormal"/>
              <w:jc w:val="center"/>
            </w:pPr>
            <w:r>
              <w:t>02101R0270</w:t>
            </w:r>
          </w:p>
          <w:p w:rsidR="00632400" w:rsidRDefault="00632400">
            <w:pPr>
              <w:pStyle w:val="ConsPlusNormal"/>
              <w:jc w:val="center"/>
            </w:pPr>
            <w:r>
              <w:t>02104R0270</w:t>
            </w:r>
          </w:p>
          <w:p w:rsidR="00632400" w:rsidRDefault="00632400">
            <w:pPr>
              <w:pStyle w:val="ConsPlusNormal"/>
              <w:jc w:val="center"/>
            </w:pPr>
            <w:r>
              <w:t>02104R0270</w:t>
            </w:r>
          </w:p>
          <w:p w:rsidR="00632400" w:rsidRDefault="00632400">
            <w:pPr>
              <w:pStyle w:val="ConsPlusNormal"/>
              <w:jc w:val="center"/>
            </w:pPr>
            <w:r>
              <w:t>02104R0270</w:t>
            </w:r>
          </w:p>
          <w:p w:rsidR="00632400" w:rsidRDefault="00632400">
            <w:pPr>
              <w:pStyle w:val="ConsPlusNormal"/>
              <w:jc w:val="center"/>
            </w:pPr>
            <w:r>
              <w:t>0210499999</w:t>
            </w:r>
          </w:p>
        </w:tc>
        <w:tc>
          <w:tcPr>
            <w:tcW w:w="709" w:type="dxa"/>
          </w:tcPr>
          <w:p w:rsidR="00632400" w:rsidRDefault="00632400">
            <w:pPr>
              <w:pStyle w:val="ConsPlusNormal"/>
              <w:jc w:val="center"/>
            </w:pPr>
            <w:r>
              <w:t>240</w:t>
            </w:r>
          </w:p>
          <w:p w:rsidR="00632400" w:rsidRDefault="00632400">
            <w:pPr>
              <w:pStyle w:val="ConsPlusNormal"/>
              <w:jc w:val="center"/>
            </w:pPr>
            <w:r>
              <w:t>610</w:t>
            </w:r>
          </w:p>
          <w:p w:rsidR="00632400" w:rsidRDefault="00632400">
            <w:pPr>
              <w:pStyle w:val="ConsPlusNormal"/>
              <w:jc w:val="center"/>
            </w:pPr>
            <w:r>
              <w:t>620</w:t>
            </w:r>
          </w:p>
          <w:p w:rsidR="00632400" w:rsidRDefault="00632400">
            <w:pPr>
              <w:pStyle w:val="ConsPlusNormal"/>
              <w:jc w:val="center"/>
            </w:pPr>
            <w:r>
              <w:t>240</w:t>
            </w:r>
          </w:p>
          <w:p w:rsidR="00632400" w:rsidRDefault="00632400">
            <w:pPr>
              <w:pStyle w:val="ConsPlusNormal"/>
              <w:jc w:val="center"/>
            </w:pPr>
            <w:r>
              <w:t>610</w:t>
            </w:r>
          </w:p>
          <w:p w:rsidR="00632400" w:rsidRDefault="00632400">
            <w:pPr>
              <w:pStyle w:val="ConsPlusNormal"/>
              <w:jc w:val="center"/>
            </w:pPr>
            <w:r>
              <w:t>620</w:t>
            </w:r>
          </w:p>
          <w:p w:rsidR="00632400" w:rsidRDefault="00632400">
            <w:pPr>
              <w:pStyle w:val="ConsPlusNormal"/>
              <w:jc w:val="center"/>
            </w:pPr>
            <w:r>
              <w:t>240</w:t>
            </w:r>
          </w:p>
          <w:p w:rsidR="00632400" w:rsidRDefault="00632400">
            <w:pPr>
              <w:pStyle w:val="ConsPlusNormal"/>
              <w:jc w:val="center"/>
            </w:pPr>
            <w:r>
              <w:t>610</w:t>
            </w:r>
          </w:p>
          <w:p w:rsidR="00632400" w:rsidRDefault="00632400">
            <w:pPr>
              <w:pStyle w:val="ConsPlusNormal"/>
              <w:jc w:val="center"/>
            </w:pPr>
            <w:r>
              <w:t>620</w:t>
            </w:r>
          </w:p>
          <w:p w:rsidR="00632400" w:rsidRDefault="00632400">
            <w:pPr>
              <w:pStyle w:val="ConsPlusNormal"/>
              <w:jc w:val="center"/>
            </w:pPr>
            <w:r>
              <w:t>610</w:t>
            </w:r>
          </w:p>
        </w:tc>
        <w:tc>
          <w:tcPr>
            <w:tcW w:w="1481" w:type="dxa"/>
          </w:tcPr>
          <w:p w:rsidR="00632400" w:rsidRDefault="00632400">
            <w:pPr>
              <w:pStyle w:val="ConsPlusNormal"/>
              <w:jc w:val="center"/>
            </w:pPr>
            <w:r>
              <w:t>621,1</w:t>
            </w:r>
          </w:p>
        </w:tc>
        <w:tc>
          <w:tcPr>
            <w:tcW w:w="1484" w:type="dxa"/>
          </w:tcPr>
          <w:p w:rsidR="00632400" w:rsidRDefault="00632400">
            <w:pPr>
              <w:pStyle w:val="ConsPlusNormal"/>
              <w:jc w:val="center"/>
            </w:pPr>
            <w:r>
              <w:t>1 227,8</w:t>
            </w:r>
          </w:p>
        </w:tc>
        <w:tc>
          <w:tcPr>
            <w:tcW w:w="1414" w:type="dxa"/>
          </w:tcPr>
          <w:p w:rsidR="00632400" w:rsidRDefault="00632400">
            <w:pPr>
              <w:pStyle w:val="ConsPlusNormal"/>
              <w:jc w:val="center"/>
            </w:pPr>
            <w:r>
              <w:t>535,8</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физической культуры и спорта Пензенской области</w:t>
            </w:r>
          </w:p>
        </w:tc>
        <w:tc>
          <w:tcPr>
            <w:tcW w:w="709" w:type="dxa"/>
          </w:tcPr>
          <w:p w:rsidR="00632400" w:rsidRDefault="00632400">
            <w:pPr>
              <w:pStyle w:val="ConsPlusNormal"/>
              <w:jc w:val="center"/>
            </w:pPr>
            <w:r>
              <w:t>867</w:t>
            </w:r>
          </w:p>
        </w:tc>
        <w:tc>
          <w:tcPr>
            <w:tcW w:w="593" w:type="dxa"/>
          </w:tcPr>
          <w:p w:rsidR="00632400" w:rsidRDefault="00632400">
            <w:pPr>
              <w:pStyle w:val="ConsPlusNormal"/>
              <w:jc w:val="center"/>
            </w:pPr>
            <w:r>
              <w:t>11</w:t>
            </w:r>
          </w:p>
        </w:tc>
        <w:tc>
          <w:tcPr>
            <w:tcW w:w="616" w:type="dxa"/>
          </w:tcPr>
          <w:p w:rsidR="00632400" w:rsidRDefault="00632400">
            <w:pPr>
              <w:pStyle w:val="ConsPlusNormal"/>
              <w:jc w:val="center"/>
            </w:pPr>
            <w:r>
              <w:t>05</w:t>
            </w:r>
          </w:p>
        </w:tc>
        <w:tc>
          <w:tcPr>
            <w:tcW w:w="2324" w:type="dxa"/>
          </w:tcPr>
          <w:p w:rsidR="00632400" w:rsidRDefault="00632400">
            <w:pPr>
              <w:pStyle w:val="ConsPlusNormal"/>
              <w:jc w:val="center"/>
            </w:pPr>
            <w:r>
              <w:t>0210128710</w:t>
            </w:r>
          </w:p>
          <w:p w:rsidR="00632400" w:rsidRDefault="00632400">
            <w:pPr>
              <w:pStyle w:val="ConsPlusNormal"/>
              <w:jc w:val="center"/>
            </w:pPr>
            <w:r>
              <w:t>02101R0270</w:t>
            </w:r>
          </w:p>
        </w:tc>
        <w:tc>
          <w:tcPr>
            <w:tcW w:w="709" w:type="dxa"/>
          </w:tcPr>
          <w:p w:rsidR="00632400" w:rsidRDefault="00632400">
            <w:pPr>
              <w:pStyle w:val="ConsPlusNormal"/>
              <w:jc w:val="center"/>
            </w:pPr>
            <w:r>
              <w:t>610</w:t>
            </w:r>
          </w:p>
          <w:p w:rsidR="00632400" w:rsidRDefault="00632400">
            <w:pPr>
              <w:pStyle w:val="ConsPlusNormal"/>
              <w:jc w:val="center"/>
            </w:pPr>
            <w:r>
              <w:t>620</w:t>
            </w:r>
          </w:p>
        </w:tc>
        <w:tc>
          <w:tcPr>
            <w:tcW w:w="1481" w:type="dxa"/>
          </w:tcPr>
          <w:p w:rsidR="00632400" w:rsidRDefault="00632400">
            <w:pPr>
              <w:pStyle w:val="ConsPlusNormal"/>
              <w:jc w:val="center"/>
            </w:pPr>
            <w:r>
              <w:t>600,0</w:t>
            </w:r>
          </w:p>
        </w:tc>
        <w:tc>
          <w:tcPr>
            <w:tcW w:w="1484" w:type="dxa"/>
          </w:tcPr>
          <w:p w:rsidR="00632400" w:rsidRDefault="00632400">
            <w:pPr>
              <w:pStyle w:val="ConsPlusNormal"/>
              <w:jc w:val="center"/>
            </w:pPr>
            <w:r>
              <w:t>1 227,8</w:t>
            </w:r>
          </w:p>
        </w:tc>
        <w:tc>
          <w:tcPr>
            <w:tcW w:w="1414" w:type="dxa"/>
          </w:tcPr>
          <w:p w:rsidR="00632400" w:rsidRDefault="00632400">
            <w:pPr>
              <w:pStyle w:val="ConsPlusNormal"/>
              <w:jc w:val="center"/>
            </w:pPr>
            <w:r>
              <w:t>1 500,0</w:t>
            </w:r>
          </w:p>
        </w:tc>
      </w:tr>
      <w:tr w:rsidR="00632400">
        <w:tc>
          <w:tcPr>
            <w:tcW w:w="737" w:type="dxa"/>
            <w:vMerge w:val="restart"/>
          </w:tcPr>
          <w:p w:rsidR="00632400" w:rsidRDefault="00632400">
            <w:pPr>
              <w:pStyle w:val="ConsPlusNormal"/>
              <w:jc w:val="center"/>
            </w:pPr>
            <w:r>
              <w:t>4.</w:t>
            </w:r>
          </w:p>
        </w:tc>
        <w:tc>
          <w:tcPr>
            <w:tcW w:w="1871" w:type="dxa"/>
            <w:vMerge w:val="restart"/>
          </w:tcPr>
          <w:p w:rsidR="00632400" w:rsidRDefault="00632400">
            <w:pPr>
              <w:pStyle w:val="ConsPlusNormal"/>
              <w:jc w:val="center"/>
            </w:pPr>
            <w:r>
              <w:t>Основное мероприятие 1.2</w:t>
            </w:r>
          </w:p>
        </w:tc>
        <w:tc>
          <w:tcPr>
            <w:tcW w:w="2324" w:type="dxa"/>
            <w:vMerge w:val="restart"/>
          </w:tcPr>
          <w:p w:rsidR="00632400" w:rsidRDefault="00632400">
            <w:pPr>
              <w:pStyle w:val="ConsPlusNormal"/>
              <w:jc w:val="center"/>
            </w:pPr>
            <w:r>
              <w:t>Создание условий для предоставления инвалидам качественных услуг по реабилитации</w:t>
            </w:r>
          </w:p>
        </w:tc>
        <w:tc>
          <w:tcPr>
            <w:tcW w:w="2098" w:type="dxa"/>
          </w:tcPr>
          <w:p w:rsidR="00632400" w:rsidRDefault="00632400">
            <w:pPr>
              <w:pStyle w:val="ConsPlusNormal"/>
              <w:jc w:val="center"/>
            </w:pPr>
            <w:r>
              <w:t>всего</w:t>
            </w:r>
          </w:p>
        </w:tc>
        <w:tc>
          <w:tcPr>
            <w:tcW w:w="709" w:type="dxa"/>
          </w:tcPr>
          <w:p w:rsidR="00632400" w:rsidRDefault="00632400">
            <w:pPr>
              <w:pStyle w:val="ConsPlusNormal"/>
            </w:pP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jc w:val="center"/>
            </w:pPr>
            <w:r>
              <w:t>1 749,4</w:t>
            </w:r>
          </w:p>
        </w:tc>
        <w:tc>
          <w:tcPr>
            <w:tcW w:w="1484" w:type="dxa"/>
          </w:tcPr>
          <w:p w:rsidR="00632400" w:rsidRDefault="00632400">
            <w:pPr>
              <w:pStyle w:val="ConsPlusNormal"/>
              <w:jc w:val="center"/>
            </w:pPr>
            <w:r>
              <w:t>2 100,0</w:t>
            </w:r>
          </w:p>
        </w:tc>
        <w:tc>
          <w:tcPr>
            <w:tcW w:w="1414" w:type="dxa"/>
          </w:tcPr>
          <w:p w:rsidR="00632400" w:rsidRDefault="00632400">
            <w:pPr>
              <w:pStyle w:val="ConsPlusNormal"/>
              <w:jc w:val="center"/>
            </w:pPr>
            <w:r>
              <w:t>2 100,0</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труда, социальной защиты и демографии Пензенской области</w:t>
            </w:r>
          </w:p>
        </w:tc>
        <w:tc>
          <w:tcPr>
            <w:tcW w:w="709" w:type="dxa"/>
          </w:tcPr>
          <w:p w:rsidR="00632400" w:rsidRDefault="00632400">
            <w:pPr>
              <w:pStyle w:val="ConsPlusNormal"/>
              <w:jc w:val="center"/>
            </w:pPr>
            <w:r>
              <w:t>850</w:t>
            </w:r>
          </w:p>
        </w:tc>
        <w:tc>
          <w:tcPr>
            <w:tcW w:w="593" w:type="dxa"/>
          </w:tcPr>
          <w:p w:rsidR="00632400" w:rsidRDefault="00632400">
            <w:pPr>
              <w:pStyle w:val="ConsPlusNormal"/>
              <w:jc w:val="center"/>
            </w:pPr>
            <w:r>
              <w:t>10</w:t>
            </w:r>
          </w:p>
          <w:p w:rsidR="00632400" w:rsidRDefault="00632400">
            <w:pPr>
              <w:pStyle w:val="ConsPlusNormal"/>
              <w:jc w:val="center"/>
            </w:pPr>
            <w:r>
              <w:t>04</w:t>
            </w:r>
          </w:p>
        </w:tc>
        <w:tc>
          <w:tcPr>
            <w:tcW w:w="616" w:type="dxa"/>
          </w:tcPr>
          <w:p w:rsidR="00632400" w:rsidRDefault="00632400">
            <w:pPr>
              <w:pStyle w:val="ConsPlusNormal"/>
              <w:jc w:val="center"/>
            </w:pPr>
            <w:r>
              <w:t>03</w:t>
            </w:r>
          </w:p>
          <w:p w:rsidR="00632400" w:rsidRDefault="00632400">
            <w:pPr>
              <w:pStyle w:val="ConsPlusNormal"/>
              <w:jc w:val="center"/>
            </w:pPr>
            <w:r>
              <w:t>08</w:t>
            </w:r>
          </w:p>
        </w:tc>
        <w:tc>
          <w:tcPr>
            <w:tcW w:w="2324" w:type="dxa"/>
          </w:tcPr>
          <w:p w:rsidR="00632400" w:rsidRDefault="00632400">
            <w:pPr>
              <w:pStyle w:val="ConsPlusNormal"/>
              <w:jc w:val="center"/>
            </w:pPr>
            <w:r>
              <w:t>0210228410</w:t>
            </w:r>
          </w:p>
          <w:p w:rsidR="00632400" w:rsidRDefault="00632400">
            <w:pPr>
              <w:pStyle w:val="ConsPlusNormal"/>
              <w:jc w:val="center"/>
            </w:pPr>
            <w:r>
              <w:t>0210271530</w:t>
            </w:r>
          </w:p>
        </w:tc>
        <w:tc>
          <w:tcPr>
            <w:tcW w:w="709" w:type="dxa"/>
          </w:tcPr>
          <w:p w:rsidR="00632400" w:rsidRDefault="00632400">
            <w:pPr>
              <w:pStyle w:val="ConsPlusNormal"/>
              <w:jc w:val="center"/>
            </w:pPr>
            <w:r>
              <w:t>320</w:t>
            </w:r>
          </w:p>
          <w:p w:rsidR="00632400" w:rsidRDefault="00632400">
            <w:pPr>
              <w:pStyle w:val="ConsPlusNormal"/>
              <w:jc w:val="center"/>
            </w:pPr>
            <w:r>
              <w:t>520</w:t>
            </w:r>
          </w:p>
        </w:tc>
        <w:tc>
          <w:tcPr>
            <w:tcW w:w="1481" w:type="dxa"/>
          </w:tcPr>
          <w:p w:rsidR="00632400" w:rsidRDefault="00632400">
            <w:pPr>
              <w:pStyle w:val="ConsPlusNormal"/>
              <w:jc w:val="center"/>
            </w:pPr>
            <w:r>
              <w:t>1 749,4</w:t>
            </w:r>
          </w:p>
        </w:tc>
        <w:tc>
          <w:tcPr>
            <w:tcW w:w="1484" w:type="dxa"/>
          </w:tcPr>
          <w:p w:rsidR="00632400" w:rsidRDefault="00632400">
            <w:pPr>
              <w:pStyle w:val="ConsPlusNormal"/>
              <w:jc w:val="center"/>
            </w:pPr>
            <w:r>
              <w:t>2 100,0</w:t>
            </w:r>
          </w:p>
        </w:tc>
        <w:tc>
          <w:tcPr>
            <w:tcW w:w="1414" w:type="dxa"/>
          </w:tcPr>
          <w:p w:rsidR="00632400" w:rsidRDefault="00632400">
            <w:pPr>
              <w:pStyle w:val="ConsPlusNormal"/>
              <w:jc w:val="center"/>
            </w:pPr>
            <w:r>
              <w:t>2 100,0</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Соисполнители:</w:t>
            </w:r>
          </w:p>
        </w:tc>
        <w:tc>
          <w:tcPr>
            <w:tcW w:w="709" w:type="dxa"/>
          </w:tcPr>
          <w:p w:rsidR="00632400" w:rsidRDefault="00632400">
            <w:pPr>
              <w:pStyle w:val="ConsPlusNormal"/>
            </w:pPr>
          </w:p>
        </w:tc>
        <w:tc>
          <w:tcPr>
            <w:tcW w:w="593" w:type="dxa"/>
          </w:tcPr>
          <w:p w:rsidR="00632400" w:rsidRDefault="00632400">
            <w:pPr>
              <w:pStyle w:val="ConsPlusNormal"/>
            </w:pPr>
          </w:p>
        </w:tc>
        <w:tc>
          <w:tcPr>
            <w:tcW w:w="616" w:type="dxa"/>
          </w:tcPr>
          <w:p w:rsidR="00632400" w:rsidRDefault="00632400">
            <w:pPr>
              <w:pStyle w:val="ConsPlusNormal"/>
            </w:pPr>
          </w:p>
        </w:tc>
        <w:tc>
          <w:tcPr>
            <w:tcW w:w="2324" w:type="dxa"/>
          </w:tcPr>
          <w:p w:rsidR="00632400" w:rsidRDefault="00632400">
            <w:pPr>
              <w:pStyle w:val="ConsPlusNormal"/>
            </w:pPr>
          </w:p>
        </w:tc>
        <w:tc>
          <w:tcPr>
            <w:tcW w:w="709" w:type="dxa"/>
          </w:tcPr>
          <w:p w:rsidR="00632400" w:rsidRDefault="00632400">
            <w:pPr>
              <w:pStyle w:val="ConsPlusNormal"/>
            </w:pPr>
          </w:p>
        </w:tc>
        <w:tc>
          <w:tcPr>
            <w:tcW w:w="1481" w:type="dxa"/>
          </w:tcPr>
          <w:p w:rsidR="00632400" w:rsidRDefault="00632400">
            <w:pPr>
              <w:pStyle w:val="ConsPlusNormal"/>
            </w:pPr>
          </w:p>
        </w:tc>
        <w:tc>
          <w:tcPr>
            <w:tcW w:w="1484" w:type="dxa"/>
          </w:tcPr>
          <w:p w:rsidR="00632400" w:rsidRDefault="00632400">
            <w:pPr>
              <w:pStyle w:val="ConsPlusNormal"/>
            </w:pPr>
          </w:p>
        </w:tc>
        <w:tc>
          <w:tcPr>
            <w:tcW w:w="1414" w:type="dxa"/>
          </w:tcPr>
          <w:p w:rsidR="00632400" w:rsidRDefault="00632400">
            <w:pPr>
              <w:pStyle w:val="ConsPlusNormal"/>
            </w:pP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здравоохранения Пензенской области</w:t>
            </w:r>
          </w:p>
        </w:tc>
        <w:tc>
          <w:tcPr>
            <w:tcW w:w="709" w:type="dxa"/>
          </w:tcPr>
          <w:p w:rsidR="00632400" w:rsidRDefault="00632400">
            <w:pPr>
              <w:pStyle w:val="ConsPlusNormal"/>
              <w:jc w:val="center"/>
            </w:pPr>
            <w:r>
              <w:t>855</w:t>
            </w: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jc w:val="center"/>
            </w:pPr>
            <w:r>
              <w:t>0,0</w:t>
            </w:r>
          </w:p>
        </w:tc>
        <w:tc>
          <w:tcPr>
            <w:tcW w:w="1484" w:type="dxa"/>
          </w:tcPr>
          <w:p w:rsidR="00632400" w:rsidRDefault="00632400">
            <w:pPr>
              <w:pStyle w:val="ConsPlusNormal"/>
              <w:jc w:val="center"/>
            </w:pPr>
            <w:r>
              <w:t>0,0</w:t>
            </w:r>
          </w:p>
        </w:tc>
        <w:tc>
          <w:tcPr>
            <w:tcW w:w="1414" w:type="dxa"/>
          </w:tcPr>
          <w:p w:rsidR="00632400" w:rsidRDefault="00632400">
            <w:pPr>
              <w:pStyle w:val="ConsPlusNormal"/>
              <w:jc w:val="center"/>
            </w:pPr>
            <w:r>
              <w:t>0,0</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промышленности, транспорта и инновационной политики Пензенской области</w:t>
            </w:r>
          </w:p>
        </w:tc>
        <w:tc>
          <w:tcPr>
            <w:tcW w:w="709" w:type="dxa"/>
          </w:tcPr>
          <w:p w:rsidR="00632400" w:rsidRDefault="00632400">
            <w:pPr>
              <w:pStyle w:val="ConsPlusNormal"/>
              <w:jc w:val="center"/>
            </w:pPr>
            <w:r>
              <w:t>816</w:t>
            </w: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jc w:val="center"/>
            </w:pPr>
            <w:r>
              <w:t>0,0</w:t>
            </w:r>
          </w:p>
        </w:tc>
        <w:tc>
          <w:tcPr>
            <w:tcW w:w="1484" w:type="dxa"/>
          </w:tcPr>
          <w:p w:rsidR="00632400" w:rsidRDefault="00632400">
            <w:pPr>
              <w:pStyle w:val="ConsPlusNormal"/>
              <w:jc w:val="center"/>
            </w:pPr>
            <w:r>
              <w:t>0,0</w:t>
            </w:r>
          </w:p>
        </w:tc>
        <w:tc>
          <w:tcPr>
            <w:tcW w:w="1414" w:type="dxa"/>
          </w:tcPr>
          <w:p w:rsidR="00632400" w:rsidRDefault="00632400">
            <w:pPr>
              <w:pStyle w:val="ConsPlusNormal"/>
              <w:jc w:val="center"/>
            </w:pPr>
            <w:r>
              <w:t>0,0</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образования Пензенской области</w:t>
            </w:r>
          </w:p>
        </w:tc>
        <w:tc>
          <w:tcPr>
            <w:tcW w:w="709" w:type="dxa"/>
          </w:tcPr>
          <w:p w:rsidR="00632400" w:rsidRDefault="00632400">
            <w:pPr>
              <w:pStyle w:val="ConsPlusNormal"/>
              <w:jc w:val="center"/>
            </w:pPr>
            <w:r>
              <w:t>874</w:t>
            </w: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jc w:val="center"/>
            </w:pPr>
            <w:r>
              <w:t>0,0</w:t>
            </w:r>
          </w:p>
        </w:tc>
        <w:tc>
          <w:tcPr>
            <w:tcW w:w="1484" w:type="dxa"/>
          </w:tcPr>
          <w:p w:rsidR="00632400" w:rsidRDefault="00632400">
            <w:pPr>
              <w:pStyle w:val="ConsPlusNormal"/>
              <w:jc w:val="center"/>
            </w:pPr>
            <w:r>
              <w:t>0,0</w:t>
            </w:r>
          </w:p>
        </w:tc>
        <w:tc>
          <w:tcPr>
            <w:tcW w:w="1414" w:type="dxa"/>
          </w:tcPr>
          <w:p w:rsidR="00632400" w:rsidRDefault="00632400">
            <w:pPr>
              <w:pStyle w:val="ConsPlusNormal"/>
              <w:jc w:val="center"/>
            </w:pPr>
            <w:r>
              <w:t>0,0</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культуры и туризма Пензенской области</w:t>
            </w:r>
          </w:p>
        </w:tc>
        <w:tc>
          <w:tcPr>
            <w:tcW w:w="709" w:type="dxa"/>
          </w:tcPr>
          <w:p w:rsidR="00632400" w:rsidRDefault="00632400">
            <w:pPr>
              <w:pStyle w:val="ConsPlusNormal"/>
              <w:jc w:val="center"/>
            </w:pPr>
            <w:r>
              <w:t>857</w:t>
            </w: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jc w:val="center"/>
            </w:pPr>
            <w:r>
              <w:t>0,0</w:t>
            </w:r>
          </w:p>
        </w:tc>
        <w:tc>
          <w:tcPr>
            <w:tcW w:w="1484" w:type="dxa"/>
          </w:tcPr>
          <w:p w:rsidR="00632400" w:rsidRDefault="00632400">
            <w:pPr>
              <w:pStyle w:val="ConsPlusNormal"/>
              <w:jc w:val="center"/>
            </w:pPr>
            <w:r>
              <w:t>0,0</w:t>
            </w:r>
          </w:p>
        </w:tc>
        <w:tc>
          <w:tcPr>
            <w:tcW w:w="1414" w:type="dxa"/>
          </w:tcPr>
          <w:p w:rsidR="00632400" w:rsidRDefault="00632400">
            <w:pPr>
              <w:pStyle w:val="ConsPlusNormal"/>
              <w:jc w:val="center"/>
            </w:pPr>
            <w:r>
              <w:t>0,0</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физической культуры и спорта Пензенской области</w:t>
            </w:r>
          </w:p>
        </w:tc>
        <w:tc>
          <w:tcPr>
            <w:tcW w:w="709" w:type="dxa"/>
          </w:tcPr>
          <w:p w:rsidR="00632400" w:rsidRDefault="00632400">
            <w:pPr>
              <w:pStyle w:val="ConsPlusNormal"/>
              <w:jc w:val="center"/>
            </w:pPr>
            <w:r>
              <w:t>867</w:t>
            </w: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jc w:val="center"/>
            </w:pPr>
            <w:r>
              <w:t>0,0</w:t>
            </w:r>
          </w:p>
        </w:tc>
        <w:tc>
          <w:tcPr>
            <w:tcW w:w="1484" w:type="dxa"/>
          </w:tcPr>
          <w:p w:rsidR="00632400" w:rsidRDefault="00632400">
            <w:pPr>
              <w:pStyle w:val="ConsPlusNormal"/>
              <w:jc w:val="center"/>
            </w:pPr>
            <w:r>
              <w:t>0,0</w:t>
            </w:r>
          </w:p>
        </w:tc>
        <w:tc>
          <w:tcPr>
            <w:tcW w:w="1414" w:type="dxa"/>
          </w:tcPr>
          <w:p w:rsidR="00632400" w:rsidRDefault="00632400">
            <w:pPr>
              <w:pStyle w:val="ConsPlusNormal"/>
              <w:jc w:val="center"/>
            </w:pPr>
            <w:r>
              <w:t>0,0</w:t>
            </w:r>
          </w:p>
        </w:tc>
      </w:tr>
      <w:tr w:rsidR="00632400">
        <w:tc>
          <w:tcPr>
            <w:tcW w:w="737" w:type="dxa"/>
            <w:vMerge w:val="restart"/>
          </w:tcPr>
          <w:p w:rsidR="00632400" w:rsidRDefault="00632400">
            <w:pPr>
              <w:pStyle w:val="ConsPlusNormal"/>
              <w:jc w:val="center"/>
            </w:pPr>
            <w:r>
              <w:t>5.</w:t>
            </w:r>
          </w:p>
        </w:tc>
        <w:tc>
          <w:tcPr>
            <w:tcW w:w="1871" w:type="dxa"/>
            <w:vMerge w:val="restart"/>
          </w:tcPr>
          <w:p w:rsidR="00632400" w:rsidRDefault="00632400">
            <w:pPr>
              <w:pStyle w:val="ConsPlusNormal"/>
              <w:jc w:val="center"/>
            </w:pPr>
            <w:r>
              <w:t>Основное мероприятие 1.3</w:t>
            </w:r>
          </w:p>
        </w:tc>
        <w:tc>
          <w:tcPr>
            <w:tcW w:w="2324" w:type="dxa"/>
            <w:vMerge w:val="restart"/>
          </w:tcPr>
          <w:p w:rsidR="00632400" w:rsidRDefault="00632400">
            <w:pPr>
              <w:pStyle w:val="ConsPlusNormal"/>
              <w:jc w:val="center"/>
            </w:pPr>
            <w:r>
              <w:t>Улучшение для инвалидов доступности массовой информации и средств связи</w:t>
            </w:r>
          </w:p>
        </w:tc>
        <w:tc>
          <w:tcPr>
            <w:tcW w:w="2098" w:type="dxa"/>
          </w:tcPr>
          <w:p w:rsidR="00632400" w:rsidRDefault="00632400">
            <w:pPr>
              <w:pStyle w:val="ConsPlusNormal"/>
              <w:jc w:val="center"/>
            </w:pPr>
            <w:r>
              <w:t>всего</w:t>
            </w:r>
          </w:p>
        </w:tc>
        <w:tc>
          <w:tcPr>
            <w:tcW w:w="709" w:type="dxa"/>
          </w:tcPr>
          <w:p w:rsidR="00632400" w:rsidRDefault="00632400">
            <w:pPr>
              <w:pStyle w:val="ConsPlusNormal"/>
            </w:pP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jc w:val="center"/>
            </w:pPr>
            <w:r>
              <w:t>663,2</w:t>
            </w:r>
          </w:p>
        </w:tc>
        <w:tc>
          <w:tcPr>
            <w:tcW w:w="1484" w:type="dxa"/>
          </w:tcPr>
          <w:p w:rsidR="00632400" w:rsidRDefault="00632400">
            <w:pPr>
              <w:pStyle w:val="ConsPlusNormal"/>
              <w:jc w:val="center"/>
            </w:pPr>
            <w:r>
              <w:t>380,5</w:t>
            </w:r>
          </w:p>
        </w:tc>
        <w:tc>
          <w:tcPr>
            <w:tcW w:w="1414" w:type="dxa"/>
          </w:tcPr>
          <w:p w:rsidR="00632400" w:rsidRDefault="00632400">
            <w:pPr>
              <w:pStyle w:val="ConsPlusNormal"/>
              <w:jc w:val="center"/>
            </w:pPr>
            <w:r>
              <w:t>535,0</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труда, социальной защиты и демографии Пензенской области - ответственный исполнитель</w:t>
            </w:r>
          </w:p>
        </w:tc>
        <w:tc>
          <w:tcPr>
            <w:tcW w:w="709" w:type="dxa"/>
          </w:tcPr>
          <w:p w:rsidR="00632400" w:rsidRDefault="00632400">
            <w:pPr>
              <w:pStyle w:val="ConsPlusNormal"/>
              <w:jc w:val="center"/>
            </w:pPr>
            <w:r>
              <w:t>850</w:t>
            </w:r>
          </w:p>
        </w:tc>
        <w:tc>
          <w:tcPr>
            <w:tcW w:w="593" w:type="dxa"/>
          </w:tcPr>
          <w:p w:rsidR="00632400" w:rsidRDefault="00632400">
            <w:pPr>
              <w:pStyle w:val="ConsPlusNormal"/>
              <w:jc w:val="center"/>
            </w:pPr>
            <w:r>
              <w:t>10</w:t>
            </w:r>
          </w:p>
          <w:p w:rsidR="00632400" w:rsidRDefault="00632400">
            <w:pPr>
              <w:pStyle w:val="ConsPlusNormal"/>
              <w:jc w:val="center"/>
            </w:pPr>
            <w:r>
              <w:t>07</w:t>
            </w:r>
          </w:p>
        </w:tc>
        <w:tc>
          <w:tcPr>
            <w:tcW w:w="616" w:type="dxa"/>
          </w:tcPr>
          <w:p w:rsidR="00632400" w:rsidRDefault="00632400">
            <w:pPr>
              <w:pStyle w:val="ConsPlusNormal"/>
              <w:jc w:val="center"/>
            </w:pPr>
            <w:r>
              <w:t>03</w:t>
            </w:r>
          </w:p>
          <w:p w:rsidR="00632400" w:rsidRDefault="00632400">
            <w:pPr>
              <w:pStyle w:val="ConsPlusNormal"/>
              <w:jc w:val="center"/>
            </w:pPr>
            <w:r>
              <w:t>05</w:t>
            </w:r>
          </w:p>
        </w:tc>
        <w:tc>
          <w:tcPr>
            <w:tcW w:w="2324" w:type="dxa"/>
          </w:tcPr>
          <w:p w:rsidR="00632400" w:rsidRDefault="00632400">
            <w:pPr>
              <w:pStyle w:val="ConsPlusNormal"/>
              <w:jc w:val="center"/>
            </w:pPr>
            <w:r>
              <w:t>02103R0270</w:t>
            </w:r>
          </w:p>
          <w:p w:rsidR="00632400" w:rsidRDefault="00632400">
            <w:pPr>
              <w:pStyle w:val="ConsPlusNormal"/>
              <w:jc w:val="center"/>
            </w:pPr>
            <w:r>
              <w:t>02103R0270</w:t>
            </w:r>
          </w:p>
        </w:tc>
        <w:tc>
          <w:tcPr>
            <w:tcW w:w="709" w:type="dxa"/>
          </w:tcPr>
          <w:p w:rsidR="00632400" w:rsidRDefault="00632400">
            <w:pPr>
              <w:pStyle w:val="ConsPlusNormal"/>
              <w:jc w:val="center"/>
            </w:pPr>
            <w:r>
              <w:t>320</w:t>
            </w:r>
          </w:p>
          <w:p w:rsidR="00632400" w:rsidRDefault="00632400">
            <w:pPr>
              <w:pStyle w:val="ConsPlusNormal"/>
              <w:jc w:val="center"/>
            </w:pPr>
            <w:r>
              <w:t>240</w:t>
            </w:r>
          </w:p>
        </w:tc>
        <w:tc>
          <w:tcPr>
            <w:tcW w:w="1481" w:type="dxa"/>
          </w:tcPr>
          <w:p w:rsidR="00632400" w:rsidRDefault="00632400">
            <w:pPr>
              <w:pStyle w:val="ConsPlusNormal"/>
              <w:jc w:val="center"/>
            </w:pPr>
            <w:r>
              <w:t>276,2</w:t>
            </w:r>
          </w:p>
        </w:tc>
        <w:tc>
          <w:tcPr>
            <w:tcW w:w="1484" w:type="dxa"/>
          </w:tcPr>
          <w:p w:rsidR="00632400" w:rsidRDefault="00632400">
            <w:pPr>
              <w:pStyle w:val="ConsPlusNormal"/>
              <w:jc w:val="center"/>
            </w:pPr>
            <w:r>
              <w:t>127,9</w:t>
            </w:r>
          </w:p>
        </w:tc>
        <w:tc>
          <w:tcPr>
            <w:tcW w:w="1414" w:type="dxa"/>
          </w:tcPr>
          <w:p w:rsidR="00632400" w:rsidRDefault="00632400">
            <w:pPr>
              <w:pStyle w:val="ConsPlusNormal"/>
              <w:jc w:val="center"/>
            </w:pPr>
            <w:r>
              <w:t>160,0</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Соисполнители:</w:t>
            </w:r>
          </w:p>
        </w:tc>
        <w:tc>
          <w:tcPr>
            <w:tcW w:w="709" w:type="dxa"/>
          </w:tcPr>
          <w:p w:rsidR="00632400" w:rsidRDefault="00632400">
            <w:pPr>
              <w:pStyle w:val="ConsPlusNormal"/>
            </w:pPr>
          </w:p>
        </w:tc>
        <w:tc>
          <w:tcPr>
            <w:tcW w:w="593" w:type="dxa"/>
          </w:tcPr>
          <w:p w:rsidR="00632400" w:rsidRDefault="00632400">
            <w:pPr>
              <w:pStyle w:val="ConsPlusNormal"/>
            </w:pPr>
          </w:p>
        </w:tc>
        <w:tc>
          <w:tcPr>
            <w:tcW w:w="616" w:type="dxa"/>
          </w:tcPr>
          <w:p w:rsidR="00632400" w:rsidRDefault="00632400">
            <w:pPr>
              <w:pStyle w:val="ConsPlusNormal"/>
            </w:pPr>
          </w:p>
        </w:tc>
        <w:tc>
          <w:tcPr>
            <w:tcW w:w="2324" w:type="dxa"/>
          </w:tcPr>
          <w:p w:rsidR="00632400" w:rsidRDefault="00632400">
            <w:pPr>
              <w:pStyle w:val="ConsPlusNormal"/>
            </w:pPr>
          </w:p>
        </w:tc>
        <w:tc>
          <w:tcPr>
            <w:tcW w:w="709" w:type="dxa"/>
          </w:tcPr>
          <w:p w:rsidR="00632400" w:rsidRDefault="00632400">
            <w:pPr>
              <w:pStyle w:val="ConsPlusNormal"/>
            </w:pPr>
          </w:p>
        </w:tc>
        <w:tc>
          <w:tcPr>
            <w:tcW w:w="1481" w:type="dxa"/>
          </w:tcPr>
          <w:p w:rsidR="00632400" w:rsidRDefault="00632400">
            <w:pPr>
              <w:pStyle w:val="ConsPlusNormal"/>
            </w:pPr>
          </w:p>
        </w:tc>
        <w:tc>
          <w:tcPr>
            <w:tcW w:w="1484" w:type="dxa"/>
          </w:tcPr>
          <w:p w:rsidR="00632400" w:rsidRDefault="00632400">
            <w:pPr>
              <w:pStyle w:val="ConsPlusNormal"/>
            </w:pPr>
          </w:p>
        </w:tc>
        <w:tc>
          <w:tcPr>
            <w:tcW w:w="1414" w:type="dxa"/>
          </w:tcPr>
          <w:p w:rsidR="00632400" w:rsidRDefault="00632400">
            <w:pPr>
              <w:pStyle w:val="ConsPlusNormal"/>
            </w:pP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Департамент информационной политики и средств массовой информации</w:t>
            </w:r>
          </w:p>
        </w:tc>
        <w:tc>
          <w:tcPr>
            <w:tcW w:w="709" w:type="dxa"/>
          </w:tcPr>
          <w:p w:rsidR="00632400" w:rsidRDefault="00632400">
            <w:pPr>
              <w:pStyle w:val="ConsPlusNormal"/>
              <w:jc w:val="center"/>
            </w:pPr>
            <w:r>
              <w:t>835</w:t>
            </w:r>
          </w:p>
        </w:tc>
        <w:tc>
          <w:tcPr>
            <w:tcW w:w="593" w:type="dxa"/>
          </w:tcPr>
          <w:p w:rsidR="00632400" w:rsidRDefault="00632400">
            <w:pPr>
              <w:pStyle w:val="ConsPlusNormal"/>
              <w:jc w:val="center"/>
            </w:pPr>
            <w:r>
              <w:t>12</w:t>
            </w:r>
          </w:p>
          <w:p w:rsidR="00632400" w:rsidRDefault="00632400">
            <w:pPr>
              <w:pStyle w:val="ConsPlusNormal"/>
              <w:jc w:val="center"/>
            </w:pPr>
            <w:r>
              <w:t>12</w:t>
            </w:r>
          </w:p>
          <w:p w:rsidR="00632400" w:rsidRDefault="00632400">
            <w:pPr>
              <w:pStyle w:val="ConsPlusNormal"/>
              <w:jc w:val="center"/>
            </w:pPr>
            <w:r>
              <w:t>12</w:t>
            </w:r>
          </w:p>
        </w:tc>
        <w:tc>
          <w:tcPr>
            <w:tcW w:w="616" w:type="dxa"/>
          </w:tcPr>
          <w:p w:rsidR="00632400" w:rsidRDefault="00632400">
            <w:pPr>
              <w:pStyle w:val="ConsPlusNormal"/>
              <w:jc w:val="center"/>
            </w:pPr>
            <w:r>
              <w:t>02</w:t>
            </w:r>
          </w:p>
          <w:p w:rsidR="00632400" w:rsidRDefault="00632400">
            <w:pPr>
              <w:pStyle w:val="ConsPlusNormal"/>
              <w:jc w:val="center"/>
            </w:pPr>
            <w:r>
              <w:t>03</w:t>
            </w:r>
          </w:p>
          <w:p w:rsidR="00632400" w:rsidRDefault="00632400">
            <w:pPr>
              <w:pStyle w:val="ConsPlusNormal"/>
              <w:jc w:val="center"/>
            </w:pPr>
            <w:r>
              <w:t>04</w:t>
            </w:r>
          </w:p>
        </w:tc>
        <w:tc>
          <w:tcPr>
            <w:tcW w:w="2324" w:type="dxa"/>
          </w:tcPr>
          <w:p w:rsidR="00632400" w:rsidRDefault="00632400">
            <w:pPr>
              <w:pStyle w:val="ConsPlusNormal"/>
              <w:jc w:val="center"/>
            </w:pPr>
            <w:r>
              <w:t>0210364060</w:t>
            </w:r>
          </w:p>
          <w:p w:rsidR="00632400" w:rsidRDefault="00632400">
            <w:pPr>
              <w:pStyle w:val="ConsPlusNormal"/>
              <w:jc w:val="center"/>
            </w:pPr>
            <w:r>
              <w:t>0210360272</w:t>
            </w:r>
          </w:p>
          <w:p w:rsidR="00632400" w:rsidRDefault="00632400">
            <w:pPr>
              <w:pStyle w:val="ConsPlusNormal"/>
              <w:jc w:val="center"/>
            </w:pPr>
            <w:r>
              <w:t>02103R0270</w:t>
            </w:r>
          </w:p>
        </w:tc>
        <w:tc>
          <w:tcPr>
            <w:tcW w:w="709" w:type="dxa"/>
          </w:tcPr>
          <w:p w:rsidR="00632400" w:rsidRDefault="00632400">
            <w:pPr>
              <w:pStyle w:val="ConsPlusNormal"/>
              <w:jc w:val="center"/>
            </w:pPr>
            <w:r>
              <w:t>240</w:t>
            </w:r>
          </w:p>
          <w:p w:rsidR="00632400" w:rsidRDefault="00632400">
            <w:pPr>
              <w:pStyle w:val="ConsPlusNormal"/>
              <w:jc w:val="center"/>
            </w:pPr>
            <w:r>
              <w:t>320</w:t>
            </w:r>
          </w:p>
          <w:p w:rsidR="00632400" w:rsidRDefault="00632400">
            <w:pPr>
              <w:pStyle w:val="ConsPlusNormal"/>
              <w:jc w:val="center"/>
            </w:pPr>
            <w:r>
              <w:t>240</w:t>
            </w:r>
          </w:p>
        </w:tc>
        <w:tc>
          <w:tcPr>
            <w:tcW w:w="1481" w:type="dxa"/>
          </w:tcPr>
          <w:p w:rsidR="00632400" w:rsidRDefault="00632400">
            <w:pPr>
              <w:pStyle w:val="ConsPlusNormal"/>
              <w:jc w:val="center"/>
            </w:pPr>
            <w:r>
              <w:t>387,0</w:t>
            </w:r>
          </w:p>
        </w:tc>
        <w:tc>
          <w:tcPr>
            <w:tcW w:w="1484" w:type="dxa"/>
          </w:tcPr>
          <w:p w:rsidR="00632400" w:rsidRDefault="00632400">
            <w:pPr>
              <w:pStyle w:val="ConsPlusNormal"/>
              <w:jc w:val="center"/>
            </w:pPr>
            <w:r>
              <w:t>252,6</w:t>
            </w:r>
          </w:p>
        </w:tc>
        <w:tc>
          <w:tcPr>
            <w:tcW w:w="1414" w:type="dxa"/>
          </w:tcPr>
          <w:p w:rsidR="00632400" w:rsidRDefault="00632400">
            <w:pPr>
              <w:pStyle w:val="ConsPlusNormal"/>
              <w:jc w:val="center"/>
            </w:pPr>
            <w:r>
              <w:t>375,0</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здравоохранения Пензенской области</w:t>
            </w:r>
          </w:p>
        </w:tc>
        <w:tc>
          <w:tcPr>
            <w:tcW w:w="709" w:type="dxa"/>
          </w:tcPr>
          <w:p w:rsidR="00632400" w:rsidRDefault="00632400">
            <w:pPr>
              <w:pStyle w:val="ConsPlusNormal"/>
              <w:jc w:val="center"/>
            </w:pPr>
            <w:r>
              <w:t>855</w:t>
            </w: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jc w:val="center"/>
            </w:pPr>
            <w:r>
              <w:t>0,0</w:t>
            </w:r>
          </w:p>
        </w:tc>
        <w:tc>
          <w:tcPr>
            <w:tcW w:w="1484" w:type="dxa"/>
          </w:tcPr>
          <w:p w:rsidR="00632400" w:rsidRDefault="00632400">
            <w:pPr>
              <w:pStyle w:val="ConsPlusNormal"/>
              <w:jc w:val="center"/>
            </w:pPr>
            <w:r>
              <w:t>0,0</w:t>
            </w:r>
          </w:p>
        </w:tc>
        <w:tc>
          <w:tcPr>
            <w:tcW w:w="1414" w:type="dxa"/>
          </w:tcPr>
          <w:p w:rsidR="00632400" w:rsidRDefault="00632400">
            <w:pPr>
              <w:pStyle w:val="ConsPlusNormal"/>
              <w:jc w:val="center"/>
            </w:pPr>
            <w:r>
              <w:t>0,0</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промышленности, транспорта и инновационной политики Пензенской области</w:t>
            </w:r>
          </w:p>
        </w:tc>
        <w:tc>
          <w:tcPr>
            <w:tcW w:w="709" w:type="dxa"/>
          </w:tcPr>
          <w:p w:rsidR="00632400" w:rsidRDefault="00632400">
            <w:pPr>
              <w:pStyle w:val="ConsPlusNormal"/>
              <w:jc w:val="center"/>
            </w:pPr>
            <w:r>
              <w:t>816</w:t>
            </w: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jc w:val="center"/>
            </w:pPr>
            <w:r>
              <w:t>0,0</w:t>
            </w:r>
          </w:p>
        </w:tc>
        <w:tc>
          <w:tcPr>
            <w:tcW w:w="1484" w:type="dxa"/>
          </w:tcPr>
          <w:p w:rsidR="00632400" w:rsidRDefault="00632400">
            <w:pPr>
              <w:pStyle w:val="ConsPlusNormal"/>
              <w:jc w:val="center"/>
            </w:pPr>
            <w:r>
              <w:t>0,0</w:t>
            </w:r>
          </w:p>
        </w:tc>
        <w:tc>
          <w:tcPr>
            <w:tcW w:w="1414" w:type="dxa"/>
          </w:tcPr>
          <w:p w:rsidR="00632400" w:rsidRDefault="00632400">
            <w:pPr>
              <w:pStyle w:val="ConsPlusNormal"/>
              <w:jc w:val="center"/>
            </w:pPr>
            <w:r>
              <w:t>0,0</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образования Пензенской области</w:t>
            </w:r>
          </w:p>
        </w:tc>
        <w:tc>
          <w:tcPr>
            <w:tcW w:w="709" w:type="dxa"/>
          </w:tcPr>
          <w:p w:rsidR="00632400" w:rsidRDefault="00632400">
            <w:pPr>
              <w:pStyle w:val="ConsPlusNormal"/>
              <w:jc w:val="center"/>
            </w:pPr>
            <w:r>
              <w:t>874</w:t>
            </w: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jc w:val="center"/>
            </w:pPr>
            <w:r>
              <w:t>0,0</w:t>
            </w:r>
          </w:p>
        </w:tc>
        <w:tc>
          <w:tcPr>
            <w:tcW w:w="1484" w:type="dxa"/>
          </w:tcPr>
          <w:p w:rsidR="00632400" w:rsidRDefault="00632400">
            <w:pPr>
              <w:pStyle w:val="ConsPlusNormal"/>
              <w:jc w:val="center"/>
            </w:pPr>
            <w:r>
              <w:t>0,0</w:t>
            </w:r>
          </w:p>
        </w:tc>
        <w:tc>
          <w:tcPr>
            <w:tcW w:w="1414" w:type="dxa"/>
          </w:tcPr>
          <w:p w:rsidR="00632400" w:rsidRDefault="00632400">
            <w:pPr>
              <w:pStyle w:val="ConsPlusNormal"/>
              <w:jc w:val="center"/>
            </w:pPr>
            <w:r>
              <w:t>0,0</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культуры и туризма Пензенской области</w:t>
            </w:r>
          </w:p>
        </w:tc>
        <w:tc>
          <w:tcPr>
            <w:tcW w:w="709" w:type="dxa"/>
          </w:tcPr>
          <w:p w:rsidR="00632400" w:rsidRDefault="00632400">
            <w:pPr>
              <w:pStyle w:val="ConsPlusNormal"/>
              <w:jc w:val="center"/>
            </w:pPr>
            <w:r>
              <w:t>857</w:t>
            </w: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jc w:val="center"/>
            </w:pPr>
            <w:r>
              <w:t>0,0</w:t>
            </w:r>
          </w:p>
        </w:tc>
        <w:tc>
          <w:tcPr>
            <w:tcW w:w="1484" w:type="dxa"/>
          </w:tcPr>
          <w:p w:rsidR="00632400" w:rsidRDefault="00632400">
            <w:pPr>
              <w:pStyle w:val="ConsPlusNormal"/>
              <w:jc w:val="center"/>
            </w:pPr>
            <w:r>
              <w:t>0,0</w:t>
            </w:r>
          </w:p>
        </w:tc>
        <w:tc>
          <w:tcPr>
            <w:tcW w:w="1414" w:type="dxa"/>
          </w:tcPr>
          <w:p w:rsidR="00632400" w:rsidRDefault="00632400">
            <w:pPr>
              <w:pStyle w:val="ConsPlusNormal"/>
              <w:jc w:val="center"/>
            </w:pPr>
            <w:r>
              <w:t>0,0</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физической культуры и спорта Пензенской области</w:t>
            </w:r>
          </w:p>
        </w:tc>
        <w:tc>
          <w:tcPr>
            <w:tcW w:w="709" w:type="dxa"/>
          </w:tcPr>
          <w:p w:rsidR="00632400" w:rsidRDefault="00632400">
            <w:pPr>
              <w:pStyle w:val="ConsPlusNormal"/>
              <w:jc w:val="center"/>
            </w:pPr>
            <w:r>
              <w:t>867</w:t>
            </w: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jc w:val="center"/>
            </w:pPr>
            <w:r>
              <w:t>0,0</w:t>
            </w:r>
          </w:p>
        </w:tc>
        <w:tc>
          <w:tcPr>
            <w:tcW w:w="1484" w:type="dxa"/>
          </w:tcPr>
          <w:p w:rsidR="00632400" w:rsidRDefault="00632400">
            <w:pPr>
              <w:pStyle w:val="ConsPlusNormal"/>
              <w:jc w:val="center"/>
            </w:pPr>
            <w:r>
              <w:t>0,0</w:t>
            </w:r>
          </w:p>
        </w:tc>
        <w:tc>
          <w:tcPr>
            <w:tcW w:w="1414" w:type="dxa"/>
          </w:tcPr>
          <w:p w:rsidR="00632400" w:rsidRDefault="00632400">
            <w:pPr>
              <w:pStyle w:val="ConsPlusNormal"/>
              <w:jc w:val="center"/>
            </w:pPr>
            <w:r>
              <w:t>0,0</w:t>
            </w:r>
          </w:p>
        </w:tc>
      </w:tr>
      <w:tr w:rsidR="00632400">
        <w:tc>
          <w:tcPr>
            <w:tcW w:w="737" w:type="dxa"/>
            <w:vMerge w:val="restart"/>
          </w:tcPr>
          <w:p w:rsidR="00632400" w:rsidRDefault="00632400">
            <w:pPr>
              <w:pStyle w:val="ConsPlusNormal"/>
              <w:jc w:val="center"/>
            </w:pPr>
            <w:r>
              <w:t>6.</w:t>
            </w:r>
          </w:p>
        </w:tc>
        <w:tc>
          <w:tcPr>
            <w:tcW w:w="1871" w:type="dxa"/>
            <w:vMerge w:val="restart"/>
          </w:tcPr>
          <w:p w:rsidR="00632400" w:rsidRDefault="00632400">
            <w:pPr>
              <w:pStyle w:val="ConsPlusNormal"/>
              <w:jc w:val="center"/>
            </w:pPr>
            <w:r>
              <w:t>Основное мероприятие 1.4.</w:t>
            </w:r>
          </w:p>
        </w:tc>
        <w:tc>
          <w:tcPr>
            <w:tcW w:w="2324" w:type="dxa"/>
            <w:vMerge w:val="restart"/>
          </w:tcPr>
          <w:p w:rsidR="00632400" w:rsidRDefault="00632400">
            <w:pPr>
              <w:pStyle w:val="ConsPlusNormal"/>
              <w:jc w:val="center"/>
            </w:pPr>
            <w:r>
              <w:t>Формирование толерантного отношения граждан к лицам с ограниченными возможностями здоровья и инвалидам</w:t>
            </w:r>
          </w:p>
        </w:tc>
        <w:tc>
          <w:tcPr>
            <w:tcW w:w="2098" w:type="dxa"/>
          </w:tcPr>
          <w:p w:rsidR="00632400" w:rsidRDefault="00632400">
            <w:pPr>
              <w:pStyle w:val="ConsPlusNormal"/>
              <w:jc w:val="center"/>
            </w:pPr>
            <w:r>
              <w:t>всего</w:t>
            </w:r>
          </w:p>
        </w:tc>
        <w:tc>
          <w:tcPr>
            <w:tcW w:w="709" w:type="dxa"/>
          </w:tcPr>
          <w:p w:rsidR="00632400" w:rsidRDefault="00632400">
            <w:pPr>
              <w:pStyle w:val="ConsPlusNormal"/>
            </w:pP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jc w:val="center"/>
            </w:pPr>
            <w:r>
              <w:t>0,0</w:t>
            </w:r>
          </w:p>
        </w:tc>
        <w:tc>
          <w:tcPr>
            <w:tcW w:w="1484" w:type="dxa"/>
          </w:tcPr>
          <w:p w:rsidR="00632400" w:rsidRDefault="00632400">
            <w:pPr>
              <w:pStyle w:val="ConsPlusNormal"/>
              <w:jc w:val="center"/>
            </w:pPr>
            <w:r>
              <w:t>26,5</w:t>
            </w:r>
          </w:p>
        </w:tc>
        <w:tc>
          <w:tcPr>
            <w:tcW w:w="1414" w:type="dxa"/>
          </w:tcPr>
          <w:p w:rsidR="00632400" w:rsidRDefault="00632400">
            <w:pPr>
              <w:pStyle w:val="ConsPlusNormal"/>
              <w:jc w:val="center"/>
            </w:pPr>
            <w:r>
              <w:t>240,0</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труда, социальной защиты и демографии Пензенской области - ответственный исполнитель</w:t>
            </w:r>
          </w:p>
        </w:tc>
        <w:tc>
          <w:tcPr>
            <w:tcW w:w="709" w:type="dxa"/>
          </w:tcPr>
          <w:p w:rsidR="00632400" w:rsidRDefault="00632400">
            <w:pPr>
              <w:pStyle w:val="ConsPlusNormal"/>
              <w:jc w:val="center"/>
            </w:pPr>
            <w:r>
              <w:t>850</w:t>
            </w:r>
          </w:p>
        </w:tc>
        <w:tc>
          <w:tcPr>
            <w:tcW w:w="593" w:type="dxa"/>
          </w:tcPr>
          <w:p w:rsidR="00632400" w:rsidRDefault="00632400">
            <w:pPr>
              <w:pStyle w:val="ConsPlusNormal"/>
              <w:jc w:val="center"/>
            </w:pPr>
            <w:r>
              <w:t>10</w:t>
            </w:r>
          </w:p>
        </w:tc>
        <w:tc>
          <w:tcPr>
            <w:tcW w:w="616" w:type="dxa"/>
          </w:tcPr>
          <w:p w:rsidR="00632400" w:rsidRDefault="00632400">
            <w:pPr>
              <w:pStyle w:val="ConsPlusNormal"/>
              <w:jc w:val="center"/>
            </w:pPr>
            <w:r>
              <w:t>03</w:t>
            </w:r>
          </w:p>
        </w:tc>
        <w:tc>
          <w:tcPr>
            <w:tcW w:w="2324" w:type="dxa"/>
          </w:tcPr>
          <w:p w:rsidR="00632400" w:rsidRDefault="00632400">
            <w:pPr>
              <w:pStyle w:val="ConsPlusNormal"/>
              <w:jc w:val="center"/>
            </w:pPr>
            <w:r>
              <w:t>0210499999</w:t>
            </w:r>
          </w:p>
        </w:tc>
        <w:tc>
          <w:tcPr>
            <w:tcW w:w="709" w:type="dxa"/>
          </w:tcPr>
          <w:p w:rsidR="00632400" w:rsidRDefault="00632400">
            <w:pPr>
              <w:pStyle w:val="ConsPlusNormal"/>
              <w:jc w:val="center"/>
            </w:pPr>
            <w:r>
              <w:t>610</w:t>
            </w:r>
          </w:p>
          <w:p w:rsidR="00632400" w:rsidRDefault="00632400">
            <w:pPr>
              <w:pStyle w:val="ConsPlusNormal"/>
              <w:jc w:val="center"/>
            </w:pPr>
            <w:r>
              <w:t>240</w:t>
            </w:r>
          </w:p>
        </w:tc>
        <w:tc>
          <w:tcPr>
            <w:tcW w:w="1481" w:type="dxa"/>
          </w:tcPr>
          <w:p w:rsidR="00632400" w:rsidRDefault="00632400">
            <w:pPr>
              <w:pStyle w:val="ConsPlusNormal"/>
              <w:jc w:val="center"/>
            </w:pPr>
            <w:r>
              <w:t>0,0</w:t>
            </w:r>
          </w:p>
        </w:tc>
        <w:tc>
          <w:tcPr>
            <w:tcW w:w="1484" w:type="dxa"/>
          </w:tcPr>
          <w:p w:rsidR="00632400" w:rsidRDefault="00632400">
            <w:pPr>
              <w:pStyle w:val="ConsPlusNormal"/>
              <w:jc w:val="center"/>
            </w:pPr>
            <w:r>
              <w:t>0,0</w:t>
            </w:r>
          </w:p>
        </w:tc>
        <w:tc>
          <w:tcPr>
            <w:tcW w:w="1414" w:type="dxa"/>
          </w:tcPr>
          <w:p w:rsidR="00632400" w:rsidRDefault="00632400">
            <w:pPr>
              <w:pStyle w:val="ConsPlusNormal"/>
              <w:jc w:val="center"/>
            </w:pPr>
            <w:r>
              <w:t>50,0</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Соисполнители:</w:t>
            </w:r>
          </w:p>
        </w:tc>
        <w:tc>
          <w:tcPr>
            <w:tcW w:w="709" w:type="dxa"/>
          </w:tcPr>
          <w:p w:rsidR="00632400" w:rsidRDefault="00632400">
            <w:pPr>
              <w:pStyle w:val="ConsPlusNormal"/>
            </w:pPr>
          </w:p>
        </w:tc>
        <w:tc>
          <w:tcPr>
            <w:tcW w:w="593" w:type="dxa"/>
          </w:tcPr>
          <w:p w:rsidR="00632400" w:rsidRDefault="00632400">
            <w:pPr>
              <w:pStyle w:val="ConsPlusNormal"/>
            </w:pPr>
          </w:p>
        </w:tc>
        <w:tc>
          <w:tcPr>
            <w:tcW w:w="616" w:type="dxa"/>
          </w:tcPr>
          <w:p w:rsidR="00632400" w:rsidRDefault="00632400">
            <w:pPr>
              <w:pStyle w:val="ConsPlusNormal"/>
            </w:pPr>
          </w:p>
        </w:tc>
        <w:tc>
          <w:tcPr>
            <w:tcW w:w="2324" w:type="dxa"/>
          </w:tcPr>
          <w:p w:rsidR="00632400" w:rsidRDefault="00632400">
            <w:pPr>
              <w:pStyle w:val="ConsPlusNormal"/>
            </w:pPr>
          </w:p>
        </w:tc>
        <w:tc>
          <w:tcPr>
            <w:tcW w:w="709" w:type="dxa"/>
          </w:tcPr>
          <w:p w:rsidR="00632400" w:rsidRDefault="00632400">
            <w:pPr>
              <w:pStyle w:val="ConsPlusNormal"/>
            </w:pPr>
          </w:p>
        </w:tc>
        <w:tc>
          <w:tcPr>
            <w:tcW w:w="1481" w:type="dxa"/>
          </w:tcPr>
          <w:p w:rsidR="00632400" w:rsidRDefault="00632400">
            <w:pPr>
              <w:pStyle w:val="ConsPlusNormal"/>
            </w:pPr>
          </w:p>
        </w:tc>
        <w:tc>
          <w:tcPr>
            <w:tcW w:w="1484" w:type="dxa"/>
          </w:tcPr>
          <w:p w:rsidR="00632400" w:rsidRDefault="00632400">
            <w:pPr>
              <w:pStyle w:val="ConsPlusNormal"/>
            </w:pPr>
          </w:p>
        </w:tc>
        <w:tc>
          <w:tcPr>
            <w:tcW w:w="1414" w:type="dxa"/>
          </w:tcPr>
          <w:p w:rsidR="00632400" w:rsidRDefault="00632400">
            <w:pPr>
              <w:pStyle w:val="ConsPlusNormal"/>
            </w:pP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здравоохранения Пензенской области</w:t>
            </w:r>
          </w:p>
        </w:tc>
        <w:tc>
          <w:tcPr>
            <w:tcW w:w="709" w:type="dxa"/>
          </w:tcPr>
          <w:p w:rsidR="00632400" w:rsidRDefault="00632400">
            <w:pPr>
              <w:pStyle w:val="ConsPlusNormal"/>
              <w:jc w:val="center"/>
            </w:pPr>
            <w:r>
              <w:t>855</w:t>
            </w: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jc w:val="center"/>
            </w:pPr>
            <w:r>
              <w:t>0,0</w:t>
            </w:r>
          </w:p>
        </w:tc>
        <w:tc>
          <w:tcPr>
            <w:tcW w:w="1484" w:type="dxa"/>
          </w:tcPr>
          <w:p w:rsidR="00632400" w:rsidRDefault="00632400">
            <w:pPr>
              <w:pStyle w:val="ConsPlusNormal"/>
              <w:jc w:val="center"/>
            </w:pPr>
            <w:r>
              <w:t>0,0</w:t>
            </w:r>
          </w:p>
        </w:tc>
        <w:tc>
          <w:tcPr>
            <w:tcW w:w="1414" w:type="dxa"/>
          </w:tcPr>
          <w:p w:rsidR="00632400" w:rsidRDefault="00632400">
            <w:pPr>
              <w:pStyle w:val="ConsPlusNormal"/>
              <w:jc w:val="center"/>
            </w:pPr>
            <w:r>
              <w:t>0,0</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промышленности, транспорта и инновационной политики Пензенской области</w:t>
            </w:r>
          </w:p>
        </w:tc>
        <w:tc>
          <w:tcPr>
            <w:tcW w:w="709" w:type="dxa"/>
          </w:tcPr>
          <w:p w:rsidR="00632400" w:rsidRDefault="00632400">
            <w:pPr>
              <w:pStyle w:val="ConsPlusNormal"/>
              <w:jc w:val="center"/>
            </w:pPr>
            <w:r>
              <w:t>816</w:t>
            </w: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jc w:val="center"/>
            </w:pPr>
            <w:r>
              <w:t>0,0</w:t>
            </w:r>
          </w:p>
        </w:tc>
        <w:tc>
          <w:tcPr>
            <w:tcW w:w="1484" w:type="dxa"/>
          </w:tcPr>
          <w:p w:rsidR="00632400" w:rsidRDefault="00632400">
            <w:pPr>
              <w:pStyle w:val="ConsPlusNormal"/>
              <w:jc w:val="center"/>
            </w:pPr>
            <w:r>
              <w:t>0,0</w:t>
            </w:r>
          </w:p>
        </w:tc>
        <w:tc>
          <w:tcPr>
            <w:tcW w:w="1414" w:type="dxa"/>
          </w:tcPr>
          <w:p w:rsidR="00632400" w:rsidRDefault="00632400">
            <w:pPr>
              <w:pStyle w:val="ConsPlusNormal"/>
              <w:jc w:val="center"/>
            </w:pPr>
            <w:r>
              <w:t>0,0</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образования Пензенской области</w:t>
            </w:r>
          </w:p>
        </w:tc>
        <w:tc>
          <w:tcPr>
            <w:tcW w:w="709" w:type="dxa"/>
          </w:tcPr>
          <w:p w:rsidR="00632400" w:rsidRDefault="00632400">
            <w:pPr>
              <w:pStyle w:val="ConsPlusNormal"/>
              <w:jc w:val="center"/>
            </w:pPr>
            <w:r>
              <w:t>874</w:t>
            </w:r>
          </w:p>
        </w:tc>
        <w:tc>
          <w:tcPr>
            <w:tcW w:w="593" w:type="dxa"/>
          </w:tcPr>
          <w:p w:rsidR="00632400" w:rsidRDefault="00632400">
            <w:pPr>
              <w:pStyle w:val="ConsPlusNormal"/>
              <w:jc w:val="center"/>
            </w:pPr>
            <w:r>
              <w:t>07</w:t>
            </w:r>
          </w:p>
        </w:tc>
        <w:tc>
          <w:tcPr>
            <w:tcW w:w="616" w:type="dxa"/>
          </w:tcPr>
          <w:p w:rsidR="00632400" w:rsidRDefault="00632400">
            <w:pPr>
              <w:pStyle w:val="ConsPlusNormal"/>
              <w:jc w:val="center"/>
            </w:pPr>
            <w:r>
              <w:t>04</w:t>
            </w:r>
          </w:p>
        </w:tc>
        <w:tc>
          <w:tcPr>
            <w:tcW w:w="2324" w:type="dxa"/>
          </w:tcPr>
          <w:p w:rsidR="00632400" w:rsidRDefault="00632400">
            <w:pPr>
              <w:pStyle w:val="ConsPlusNormal"/>
              <w:jc w:val="center"/>
            </w:pPr>
            <w:r>
              <w:t>0210499999</w:t>
            </w:r>
          </w:p>
        </w:tc>
        <w:tc>
          <w:tcPr>
            <w:tcW w:w="709" w:type="dxa"/>
          </w:tcPr>
          <w:p w:rsidR="00632400" w:rsidRDefault="00632400">
            <w:pPr>
              <w:pStyle w:val="ConsPlusNormal"/>
              <w:jc w:val="center"/>
            </w:pPr>
            <w:r>
              <w:t>620</w:t>
            </w:r>
          </w:p>
        </w:tc>
        <w:tc>
          <w:tcPr>
            <w:tcW w:w="1481" w:type="dxa"/>
          </w:tcPr>
          <w:p w:rsidR="00632400" w:rsidRDefault="00632400">
            <w:pPr>
              <w:pStyle w:val="ConsPlusNormal"/>
              <w:jc w:val="center"/>
            </w:pPr>
            <w:r>
              <w:t>0,0</w:t>
            </w:r>
          </w:p>
        </w:tc>
        <w:tc>
          <w:tcPr>
            <w:tcW w:w="1484" w:type="dxa"/>
          </w:tcPr>
          <w:p w:rsidR="00632400" w:rsidRDefault="00632400">
            <w:pPr>
              <w:pStyle w:val="ConsPlusNormal"/>
              <w:jc w:val="center"/>
            </w:pPr>
            <w:r>
              <w:t>0,0</w:t>
            </w:r>
          </w:p>
        </w:tc>
        <w:tc>
          <w:tcPr>
            <w:tcW w:w="1414" w:type="dxa"/>
          </w:tcPr>
          <w:p w:rsidR="00632400" w:rsidRDefault="00632400">
            <w:pPr>
              <w:pStyle w:val="ConsPlusNormal"/>
              <w:jc w:val="center"/>
            </w:pPr>
            <w:r>
              <w:t>150,0</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культуры и туризма Пензенской области</w:t>
            </w:r>
          </w:p>
        </w:tc>
        <w:tc>
          <w:tcPr>
            <w:tcW w:w="709" w:type="dxa"/>
          </w:tcPr>
          <w:p w:rsidR="00632400" w:rsidRDefault="00632400">
            <w:pPr>
              <w:pStyle w:val="ConsPlusNormal"/>
              <w:jc w:val="center"/>
            </w:pPr>
            <w:r>
              <w:t>857</w:t>
            </w:r>
          </w:p>
        </w:tc>
        <w:tc>
          <w:tcPr>
            <w:tcW w:w="593" w:type="dxa"/>
          </w:tcPr>
          <w:p w:rsidR="00632400" w:rsidRDefault="00632400">
            <w:pPr>
              <w:pStyle w:val="ConsPlusNormal"/>
              <w:jc w:val="center"/>
            </w:pPr>
            <w:r>
              <w:t>08</w:t>
            </w:r>
          </w:p>
        </w:tc>
        <w:tc>
          <w:tcPr>
            <w:tcW w:w="616" w:type="dxa"/>
          </w:tcPr>
          <w:p w:rsidR="00632400" w:rsidRDefault="00632400">
            <w:pPr>
              <w:pStyle w:val="ConsPlusNormal"/>
              <w:jc w:val="center"/>
            </w:pPr>
            <w:r>
              <w:t>01</w:t>
            </w:r>
          </w:p>
        </w:tc>
        <w:tc>
          <w:tcPr>
            <w:tcW w:w="2324" w:type="dxa"/>
          </w:tcPr>
          <w:p w:rsidR="00632400" w:rsidRDefault="00632400">
            <w:pPr>
              <w:pStyle w:val="ConsPlusNormal"/>
              <w:jc w:val="center"/>
            </w:pPr>
            <w:r>
              <w:t>02104R0270</w:t>
            </w:r>
          </w:p>
          <w:p w:rsidR="00632400" w:rsidRDefault="00632400">
            <w:pPr>
              <w:pStyle w:val="ConsPlusNormal"/>
              <w:jc w:val="center"/>
            </w:pPr>
            <w:r>
              <w:t>02104R0270</w:t>
            </w:r>
          </w:p>
          <w:p w:rsidR="00632400" w:rsidRDefault="00632400">
            <w:pPr>
              <w:pStyle w:val="ConsPlusNormal"/>
              <w:jc w:val="center"/>
            </w:pPr>
            <w:r>
              <w:t>02104R0270</w:t>
            </w:r>
          </w:p>
          <w:p w:rsidR="00632400" w:rsidRDefault="00632400">
            <w:pPr>
              <w:pStyle w:val="ConsPlusNormal"/>
              <w:jc w:val="center"/>
            </w:pPr>
            <w:r>
              <w:t>0210499999</w:t>
            </w:r>
          </w:p>
        </w:tc>
        <w:tc>
          <w:tcPr>
            <w:tcW w:w="709" w:type="dxa"/>
          </w:tcPr>
          <w:p w:rsidR="00632400" w:rsidRDefault="00632400">
            <w:pPr>
              <w:pStyle w:val="ConsPlusNormal"/>
              <w:jc w:val="center"/>
            </w:pPr>
            <w:r>
              <w:t>240</w:t>
            </w:r>
          </w:p>
          <w:p w:rsidR="00632400" w:rsidRDefault="00632400">
            <w:pPr>
              <w:pStyle w:val="ConsPlusNormal"/>
              <w:jc w:val="center"/>
            </w:pPr>
            <w:r>
              <w:t>610</w:t>
            </w:r>
          </w:p>
          <w:p w:rsidR="00632400" w:rsidRDefault="00632400">
            <w:pPr>
              <w:pStyle w:val="ConsPlusNormal"/>
              <w:jc w:val="center"/>
            </w:pPr>
            <w:r>
              <w:t>620</w:t>
            </w:r>
          </w:p>
          <w:p w:rsidR="00632400" w:rsidRDefault="00632400">
            <w:pPr>
              <w:pStyle w:val="ConsPlusNormal"/>
              <w:jc w:val="center"/>
            </w:pPr>
            <w:r>
              <w:t>610</w:t>
            </w:r>
          </w:p>
        </w:tc>
        <w:tc>
          <w:tcPr>
            <w:tcW w:w="1481" w:type="dxa"/>
          </w:tcPr>
          <w:p w:rsidR="00632400" w:rsidRDefault="00632400">
            <w:pPr>
              <w:pStyle w:val="ConsPlusNormal"/>
              <w:jc w:val="center"/>
            </w:pPr>
            <w:r>
              <w:t>0,0</w:t>
            </w:r>
          </w:p>
        </w:tc>
        <w:tc>
          <w:tcPr>
            <w:tcW w:w="1484" w:type="dxa"/>
          </w:tcPr>
          <w:p w:rsidR="00632400" w:rsidRDefault="00632400">
            <w:pPr>
              <w:pStyle w:val="ConsPlusNormal"/>
              <w:jc w:val="center"/>
            </w:pPr>
            <w:r>
              <w:t>26,5</w:t>
            </w:r>
          </w:p>
        </w:tc>
        <w:tc>
          <w:tcPr>
            <w:tcW w:w="1414" w:type="dxa"/>
          </w:tcPr>
          <w:p w:rsidR="00632400" w:rsidRDefault="00632400">
            <w:pPr>
              <w:pStyle w:val="ConsPlusNormal"/>
              <w:jc w:val="center"/>
            </w:pPr>
            <w:r>
              <w:t>40,0</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физической культуры и спорта Пензенской области</w:t>
            </w:r>
          </w:p>
        </w:tc>
        <w:tc>
          <w:tcPr>
            <w:tcW w:w="709" w:type="dxa"/>
          </w:tcPr>
          <w:p w:rsidR="00632400" w:rsidRDefault="00632400">
            <w:pPr>
              <w:pStyle w:val="ConsPlusNormal"/>
              <w:jc w:val="center"/>
            </w:pPr>
            <w:r>
              <w:t>867</w:t>
            </w: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jc w:val="center"/>
            </w:pPr>
            <w:r>
              <w:t>0,0</w:t>
            </w:r>
          </w:p>
        </w:tc>
        <w:tc>
          <w:tcPr>
            <w:tcW w:w="1484" w:type="dxa"/>
          </w:tcPr>
          <w:p w:rsidR="00632400" w:rsidRDefault="00632400">
            <w:pPr>
              <w:pStyle w:val="ConsPlusNormal"/>
              <w:jc w:val="center"/>
            </w:pPr>
            <w:r>
              <w:t>0,0</w:t>
            </w:r>
          </w:p>
        </w:tc>
        <w:tc>
          <w:tcPr>
            <w:tcW w:w="1414" w:type="dxa"/>
          </w:tcPr>
          <w:p w:rsidR="00632400" w:rsidRDefault="00632400">
            <w:pPr>
              <w:pStyle w:val="ConsPlusNormal"/>
              <w:jc w:val="center"/>
            </w:pPr>
            <w:r>
              <w:t>0,0</w:t>
            </w:r>
          </w:p>
        </w:tc>
      </w:tr>
      <w:tr w:rsidR="00632400">
        <w:tc>
          <w:tcPr>
            <w:tcW w:w="737" w:type="dxa"/>
            <w:vMerge w:val="restart"/>
          </w:tcPr>
          <w:p w:rsidR="00632400" w:rsidRDefault="00632400">
            <w:pPr>
              <w:pStyle w:val="ConsPlusNormal"/>
              <w:jc w:val="center"/>
            </w:pPr>
            <w:r>
              <w:t>7.</w:t>
            </w:r>
          </w:p>
        </w:tc>
        <w:tc>
          <w:tcPr>
            <w:tcW w:w="1871" w:type="dxa"/>
            <w:vMerge w:val="restart"/>
          </w:tcPr>
          <w:p w:rsidR="00632400" w:rsidRDefault="00632400">
            <w:pPr>
              <w:pStyle w:val="ConsPlusNormal"/>
              <w:jc w:val="center"/>
            </w:pPr>
            <w:r>
              <w:t>Основное мероприятие 1.5</w:t>
            </w:r>
          </w:p>
        </w:tc>
        <w:tc>
          <w:tcPr>
            <w:tcW w:w="2324" w:type="dxa"/>
            <w:vMerge w:val="restart"/>
          </w:tcPr>
          <w:p w:rsidR="00632400" w:rsidRDefault="00632400">
            <w:pPr>
              <w:pStyle w:val="ConsPlusNormal"/>
              <w:jc w:val="center"/>
            </w:pPr>
            <w:r>
              <w:t>Подготовка и информационная поддержка специалистов, участвующих в формировании доступной среды для инвалидов в Пензенской области</w:t>
            </w:r>
          </w:p>
        </w:tc>
        <w:tc>
          <w:tcPr>
            <w:tcW w:w="2098" w:type="dxa"/>
          </w:tcPr>
          <w:p w:rsidR="00632400" w:rsidRDefault="00632400">
            <w:pPr>
              <w:pStyle w:val="ConsPlusNormal"/>
              <w:jc w:val="center"/>
            </w:pPr>
            <w:r>
              <w:t>всего</w:t>
            </w:r>
          </w:p>
        </w:tc>
        <w:tc>
          <w:tcPr>
            <w:tcW w:w="709" w:type="dxa"/>
          </w:tcPr>
          <w:p w:rsidR="00632400" w:rsidRDefault="00632400">
            <w:pPr>
              <w:pStyle w:val="ConsPlusNormal"/>
            </w:pP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jc w:val="center"/>
            </w:pPr>
            <w:r>
              <w:t>0,0</w:t>
            </w:r>
          </w:p>
        </w:tc>
        <w:tc>
          <w:tcPr>
            <w:tcW w:w="1484" w:type="dxa"/>
          </w:tcPr>
          <w:p w:rsidR="00632400" w:rsidRDefault="00632400">
            <w:pPr>
              <w:pStyle w:val="ConsPlusNormal"/>
              <w:jc w:val="center"/>
            </w:pPr>
            <w:r>
              <w:t>0,0</w:t>
            </w:r>
          </w:p>
        </w:tc>
        <w:tc>
          <w:tcPr>
            <w:tcW w:w="1414" w:type="dxa"/>
          </w:tcPr>
          <w:p w:rsidR="00632400" w:rsidRDefault="00632400">
            <w:pPr>
              <w:pStyle w:val="ConsPlusNormal"/>
              <w:jc w:val="center"/>
            </w:pPr>
            <w:r>
              <w:t>0,0</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труда, социальной защиты и демографии Пензенской области - ответственный исполнитель</w:t>
            </w:r>
          </w:p>
        </w:tc>
        <w:tc>
          <w:tcPr>
            <w:tcW w:w="709" w:type="dxa"/>
          </w:tcPr>
          <w:p w:rsidR="00632400" w:rsidRDefault="00632400">
            <w:pPr>
              <w:pStyle w:val="ConsPlusNormal"/>
              <w:jc w:val="center"/>
            </w:pPr>
            <w:r>
              <w:t>850</w:t>
            </w: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jc w:val="center"/>
            </w:pPr>
            <w:r>
              <w:t>0,0</w:t>
            </w:r>
          </w:p>
        </w:tc>
        <w:tc>
          <w:tcPr>
            <w:tcW w:w="1484" w:type="dxa"/>
          </w:tcPr>
          <w:p w:rsidR="00632400" w:rsidRDefault="00632400">
            <w:pPr>
              <w:pStyle w:val="ConsPlusNormal"/>
              <w:jc w:val="center"/>
            </w:pPr>
            <w:r>
              <w:t>0,0</w:t>
            </w:r>
          </w:p>
        </w:tc>
        <w:tc>
          <w:tcPr>
            <w:tcW w:w="1414" w:type="dxa"/>
          </w:tcPr>
          <w:p w:rsidR="00632400" w:rsidRDefault="00632400">
            <w:pPr>
              <w:pStyle w:val="ConsPlusNormal"/>
              <w:jc w:val="center"/>
            </w:pPr>
            <w:r>
              <w:t>0,0</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Соисполнители:</w:t>
            </w:r>
          </w:p>
        </w:tc>
        <w:tc>
          <w:tcPr>
            <w:tcW w:w="709" w:type="dxa"/>
          </w:tcPr>
          <w:p w:rsidR="00632400" w:rsidRDefault="00632400">
            <w:pPr>
              <w:pStyle w:val="ConsPlusNormal"/>
            </w:pPr>
          </w:p>
        </w:tc>
        <w:tc>
          <w:tcPr>
            <w:tcW w:w="593" w:type="dxa"/>
          </w:tcPr>
          <w:p w:rsidR="00632400" w:rsidRDefault="00632400">
            <w:pPr>
              <w:pStyle w:val="ConsPlusNormal"/>
            </w:pPr>
          </w:p>
        </w:tc>
        <w:tc>
          <w:tcPr>
            <w:tcW w:w="616" w:type="dxa"/>
          </w:tcPr>
          <w:p w:rsidR="00632400" w:rsidRDefault="00632400">
            <w:pPr>
              <w:pStyle w:val="ConsPlusNormal"/>
            </w:pPr>
          </w:p>
        </w:tc>
        <w:tc>
          <w:tcPr>
            <w:tcW w:w="2324" w:type="dxa"/>
          </w:tcPr>
          <w:p w:rsidR="00632400" w:rsidRDefault="00632400">
            <w:pPr>
              <w:pStyle w:val="ConsPlusNormal"/>
            </w:pPr>
          </w:p>
        </w:tc>
        <w:tc>
          <w:tcPr>
            <w:tcW w:w="709" w:type="dxa"/>
          </w:tcPr>
          <w:p w:rsidR="00632400" w:rsidRDefault="00632400">
            <w:pPr>
              <w:pStyle w:val="ConsPlusNormal"/>
            </w:pPr>
          </w:p>
        </w:tc>
        <w:tc>
          <w:tcPr>
            <w:tcW w:w="1481" w:type="dxa"/>
          </w:tcPr>
          <w:p w:rsidR="00632400" w:rsidRDefault="00632400">
            <w:pPr>
              <w:pStyle w:val="ConsPlusNormal"/>
            </w:pPr>
          </w:p>
        </w:tc>
        <w:tc>
          <w:tcPr>
            <w:tcW w:w="1484" w:type="dxa"/>
          </w:tcPr>
          <w:p w:rsidR="00632400" w:rsidRDefault="00632400">
            <w:pPr>
              <w:pStyle w:val="ConsPlusNormal"/>
            </w:pPr>
          </w:p>
        </w:tc>
        <w:tc>
          <w:tcPr>
            <w:tcW w:w="1414" w:type="dxa"/>
          </w:tcPr>
          <w:p w:rsidR="00632400" w:rsidRDefault="00632400">
            <w:pPr>
              <w:pStyle w:val="ConsPlusNormal"/>
            </w:pP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здравоохранения Пензенской области</w:t>
            </w:r>
          </w:p>
        </w:tc>
        <w:tc>
          <w:tcPr>
            <w:tcW w:w="709" w:type="dxa"/>
          </w:tcPr>
          <w:p w:rsidR="00632400" w:rsidRDefault="00632400">
            <w:pPr>
              <w:pStyle w:val="ConsPlusNormal"/>
              <w:jc w:val="center"/>
            </w:pPr>
            <w:r>
              <w:t>855</w:t>
            </w: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jc w:val="center"/>
            </w:pPr>
            <w:r>
              <w:t>0,0</w:t>
            </w:r>
          </w:p>
        </w:tc>
        <w:tc>
          <w:tcPr>
            <w:tcW w:w="1484" w:type="dxa"/>
          </w:tcPr>
          <w:p w:rsidR="00632400" w:rsidRDefault="00632400">
            <w:pPr>
              <w:pStyle w:val="ConsPlusNormal"/>
              <w:jc w:val="center"/>
            </w:pPr>
            <w:r>
              <w:t>0,0</w:t>
            </w:r>
          </w:p>
        </w:tc>
        <w:tc>
          <w:tcPr>
            <w:tcW w:w="1414" w:type="dxa"/>
          </w:tcPr>
          <w:p w:rsidR="00632400" w:rsidRDefault="00632400">
            <w:pPr>
              <w:pStyle w:val="ConsPlusNormal"/>
              <w:jc w:val="center"/>
            </w:pPr>
            <w:r>
              <w:t>0,0</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промышленности, транспорта и инновационной политики Пензенской области</w:t>
            </w:r>
          </w:p>
        </w:tc>
        <w:tc>
          <w:tcPr>
            <w:tcW w:w="709" w:type="dxa"/>
          </w:tcPr>
          <w:p w:rsidR="00632400" w:rsidRDefault="00632400">
            <w:pPr>
              <w:pStyle w:val="ConsPlusNormal"/>
              <w:jc w:val="center"/>
            </w:pPr>
            <w:r>
              <w:t>816</w:t>
            </w: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jc w:val="center"/>
            </w:pPr>
            <w:r>
              <w:t>0,0</w:t>
            </w:r>
          </w:p>
        </w:tc>
        <w:tc>
          <w:tcPr>
            <w:tcW w:w="1484" w:type="dxa"/>
          </w:tcPr>
          <w:p w:rsidR="00632400" w:rsidRDefault="00632400">
            <w:pPr>
              <w:pStyle w:val="ConsPlusNormal"/>
              <w:jc w:val="center"/>
            </w:pPr>
            <w:r>
              <w:t>0,0</w:t>
            </w:r>
          </w:p>
        </w:tc>
        <w:tc>
          <w:tcPr>
            <w:tcW w:w="1414" w:type="dxa"/>
          </w:tcPr>
          <w:p w:rsidR="00632400" w:rsidRDefault="00632400">
            <w:pPr>
              <w:pStyle w:val="ConsPlusNormal"/>
              <w:jc w:val="center"/>
            </w:pPr>
            <w:r>
              <w:t>0,0</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образования Пензенской области</w:t>
            </w:r>
          </w:p>
        </w:tc>
        <w:tc>
          <w:tcPr>
            <w:tcW w:w="709" w:type="dxa"/>
          </w:tcPr>
          <w:p w:rsidR="00632400" w:rsidRDefault="00632400">
            <w:pPr>
              <w:pStyle w:val="ConsPlusNormal"/>
              <w:jc w:val="center"/>
            </w:pPr>
            <w:r>
              <w:t>874</w:t>
            </w: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jc w:val="center"/>
            </w:pPr>
            <w:r>
              <w:t>0,0</w:t>
            </w:r>
          </w:p>
        </w:tc>
        <w:tc>
          <w:tcPr>
            <w:tcW w:w="1484" w:type="dxa"/>
          </w:tcPr>
          <w:p w:rsidR="00632400" w:rsidRDefault="00632400">
            <w:pPr>
              <w:pStyle w:val="ConsPlusNormal"/>
              <w:jc w:val="center"/>
            </w:pPr>
            <w:r>
              <w:t>0,0</w:t>
            </w:r>
          </w:p>
        </w:tc>
        <w:tc>
          <w:tcPr>
            <w:tcW w:w="1414" w:type="dxa"/>
          </w:tcPr>
          <w:p w:rsidR="00632400" w:rsidRDefault="00632400">
            <w:pPr>
              <w:pStyle w:val="ConsPlusNormal"/>
              <w:jc w:val="center"/>
            </w:pPr>
            <w:r>
              <w:t>0,0</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культуры и туризма Пензенской области</w:t>
            </w:r>
          </w:p>
        </w:tc>
        <w:tc>
          <w:tcPr>
            <w:tcW w:w="709" w:type="dxa"/>
          </w:tcPr>
          <w:p w:rsidR="00632400" w:rsidRDefault="00632400">
            <w:pPr>
              <w:pStyle w:val="ConsPlusNormal"/>
              <w:jc w:val="center"/>
            </w:pPr>
            <w:r>
              <w:t>857</w:t>
            </w: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jc w:val="center"/>
            </w:pPr>
            <w:r>
              <w:t>0,0</w:t>
            </w:r>
          </w:p>
        </w:tc>
        <w:tc>
          <w:tcPr>
            <w:tcW w:w="1484" w:type="dxa"/>
          </w:tcPr>
          <w:p w:rsidR="00632400" w:rsidRDefault="00632400">
            <w:pPr>
              <w:pStyle w:val="ConsPlusNormal"/>
              <w:jc w:val="center"/>
            </w:pPr>
            <w:r>
              <w:t>0,0</w:t>
            </w:r>
          </w:p>
        </w:tc>
        <w:tc>
          <w:tcPr>
            <w:tcW w:w="1414" w:type="dxa"/>
          </w:tcPr>
          <w:p w:rsidR="00632400" w:rsidRDefault="00632400">
            <w:pPr>
              <w:pStyle w:val="ConsPlusNormal"/>
              <w:jc w:val="center"/>
            </w:pPr>
            <w:r>
              <w:t>0,0</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физической культуры и спорта Пензенской области</w:t>
            </w:r>
          </w:p>
        </w:tc>
        <w:tc>
          <w:tcPr>
            <w:tcW w:w="709" w:type="dxa"/>
          </w:tcPr>
          <w:p w:rsidR="00632400" w:rsidRDefault="00632400">
            <w:pPr>
              <w:pStyle w:val="ConsPlusNormal"/>
              <w:jc w:val="center"/>
            </w:pPr>
            <w:r>
              <w:t>867</w:t>
            </w: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jc w:val="center"/>
            </w:pPr>
            <w:r>
              <w:t>0,0</w:t>
            </w:r>
          </w:p>
        </w:tc>
        <w:tc>
          <w:tcPr>
            <w:tcW w:w="1484" w:type="dxa"/>
          </w:tcPr>
          <w:p w:rsidR="00632400" w:rsidRDefault="00632400">
            <w:pPr>
              <w:pStyle w:val="ConsPlusNormal"/>
              <w:jc w:val="center"/>
            </w:pPr>
            <w:r>
              <w:t>0,0</w:t>
            </w:r>
          </w:p>
        </w:tc>
        <w:tc>
          <w:tcPr>
            <w:tcW w:w="1414" w:type="dxa"/>
          </w:tcPr>
          <w:p w:rsidR="00632400" w:rsidRDefault="00632400">
            <w:pPr>
              <w:pStyle w:val="ConsPlusNormal"/>
              <w:jc w:val="center"/>
            </w:pPr>
            <w:r>
              <w:t>0,0</w:t>
            </w:r>
          </w:p>
        </w:tc>
      </w:tr>
      <w:tr w:rsidR="00632400">
        <w:tc>
          <w:tcPr>
            <w:tcW w:w="737" w:type="dxa"/>
            <w:vMerge w:val="restart"/>
          </w:tcPr>
          <w:p w:rsidR="00632400" w:rsidRDefault="00632400">
            <w:pPr>
              <w:pStyle w:val="ConsPlusNormal"/>
              <w:jc w:val="center"/>
            </w:pPr>
            <w:r>
              <w:t>8.</w:t>
            </w:r>
          </w:p>
        </w:tc>
        <w:tc>
          <w:tcPr>
            <w:tcW w:w="1871" w:type="dxa"/>
            <w:vMerge w:val="restart"/>
          </w:tcPr>
          <w:p w:rsidR="00632400" w:rsidRDefault="00632400">
            <w:pPr>
              <w:pStyle w:val="ConsPlusNormal"/>
              <w:jc w:val="center"/>
            </w:pPr>
            <w:hyperlink w:anchor="P406">
              <w:r>
                <w:rPr>
                  <w:color w:val="0000FF"/>
                </w:rPr>
                <w:t>Подпрограмма 2</w:t>
              </w:r>
            </w:hyperlink>
          </w:p>
        </w:tc>
        <w:tc>
          <w:tcPr>
            <w:tcW w:w="2324" w:type="dxa"/>
            <w:vMerge w:val="restart"/>
          </w:tcPr>
          <w:p w:rsidR="00632400" w:rsidRDefault="00632400">
            <w:pPr>
              <w:pStyle w:val="ConsPlusNormal"/>
              <w:jc w:val="center"/>
            </w:pPr>
            <w:r>
              <w:t>Социальная поддержка детей в Пензенской области</w:t>
            </w:r>
          </w:p>
        </w:tc>
        <w:tc>
          <w:tcPr>
            <w:tcW w:w="2098" w:type="dxa"/>
          </w:tcPr>
          <w:p w:rsidR="00632400" w:rsidRDefault="00632400">
            <w:pPr>
              <w:pStyle w:val="ConsPlusNormal"/>
              <w:jc w:val="center"/>
            </w:pPr>
            <w:r>
              <w:t>всего</w:t>
            </w:r>
          </w:p>
        </w:tc>
        <w:tc>
          <w:tcPr>
            <w:tcW w:w="709" w:type="dxa"/>
          </w:tcPr>
          <w:p w:rsidR="00632400" w:rsidRDefault="00632400">
            <w:pPr>
              <w:pStyle w:val="ConsPlusNormal"/>
            </w:pP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jc w:val="center"/>
            </w:pPr>
            <w:r>
              <w:t>55 286,7</w:t>
            </w:r>
          </w:p>
        </w:tc>
        <w:tc>
          <w:tcPr>
            <w:tcW w:w="1484" w:type="dxa"/>
          </w:tcPr>
          <w:p w:rsidR="00632400" w:rsidRDefault="00632400">
            <w:pPr>
              <w:pStyle w:val="ConsPlusNormal"/>
              <w:jc w:val="center"/>
            </w:pPr>
            <w:r>
              <w:t>75 286,7</w:t>
            </w:r>
          </w:p>
        </w:tc>
        <w:tc>
          <w:tcPr>
            <w:tcW w:w="1414" w:type="dxa"/>
          </w:tcPr>
          <w:p w:rsidR="00632400" w:rsidRDefault="00632400">
            <w:pPr>
              <w:pStyle w:val="ConsPlusNormal"/>
              <w:jc w:val="center"/>
            </w:pPr>
            <w:r>
              <w:t>3 347,7</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труда, социальной защиты и демографии Пензенской области</w:t>
            </w:r>
          </w:p>
        </w:tc>
        <w:tc>
          <w:tcPr>
            <w:tcW w:w="709" w:type="dxa"/>
          </w:tcPr>
          <w:p w:rsidR="00632400" w:rsidRDefault="00632400">
            <w:pPr>
              <w:pStyle w:val="ConsPlusNormal"/>
              <w:jc w:val="center"/>
            </w:pPr>
            <w:r>
              <w:t>850</w:t>
            </w: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jc w:val="center"/>
            </w:pPr>
            <w:r>
              <w:t>55 286,7</w:t>
            </w:r>
          </w:p>
        </w:tc>
        <w:tc>
          <w:tcPr>
            <w:tcW w:w="1484" w:type="dxa"/>
          </w:tcPr>
          <w:p w:rsidR="00632400" w:rsidRDefault="00632400">
            <w:pPr>
              <w:pStyle w:val="ConsPlusNormal"/>
              <w:jc w:val="center"/>
            </w:pPr>
            <w:r>
              <w:t>75 286,7</w:t>
            </w:r>
          </w:p>
        </w:tc>
        <w:tc>
          <w:tcPr>
            <w:tcW w:w="1414" w:type="dxa"/>
          </w:tcPr>
          <w:p w:rsidR="00632400" w:rsidRDefault="00632400">
            <w:pPr>
              <w:pStyle w:val="ConsPlusNormal"/>
              <w:jc w:val="center"/>
            </w:pPr>
            <w:r>
              <w:t>3 347,7</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Соисполнители:</w:t>
            </w:r>
          </w:p>
        </w:tc>
        <w:tc>
          <w:tcPr>
            <w:tcW w:w="709" w:type="dxa"/>
          </w:tcPr>
          <w:p w:rsidR="00632400" w:rsidRDefault="00632400">
            <w:pPr>
              <w:pStyle w:val="ConsPlusNormal"/>
            </w:pP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pPr>
          </w:p>
        </w:tc>
        <w:tc>
          <w:tcPr>
            <w:tcW w:w="1484" w:type="dxa"/>
          </w:tcPr>
          <w:p w:rsidR="00632400" w:rsidRDefault="00632400">
            <w:pPr>
              <w:pStyle w:val="ConsPlusNormal"/>
            </w:pPr>
          </w:p>
        </w:tc>
        <w:tc>
          <w:tcPr>
            <w:tcW w:w="1414" w:type="dxa"/>
          </w:tcPr>
          <w:p w:rsidR="00632400" w:rsidRDefault="00632400">
            <w:pPr>
              <w:pStyle w:val="ConsPlusNormal"/>
            </w:pP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образования Пензенской области и подведомственные образовательные учреждения</w:t>
            </w:r>
          </w:p>
        </w:tc>
        <w:tc>
          <w:tcPr>
            <w:tcW w:w="709" w:type="dxa"/>
          </w:tcPr>
          <w:p w:rsidR="00632400" w:rsidRDefault="00632400">
            <w:pPr>
              <w:pStyle w:val="ConsPlusNormal"/>
              <w:jc w:val="center"/>
            </w:pPr>
            <w:r>
              <w:t>874</w:t>
            </w: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jc w:val="center"/>
            </w:pPr>
            <w:r>
              <w:t>0,0</w:t>
            </w:r>
          </w:p>
        </w:tc>
        <w:tc>
          <w:tcPr>
            <w:tcW w:w="1484" w:type="dxa"/>
          </w:tcPr>
          <w:p w:rsidR="00632400" w:rsidRDefault="00632400">
            <w:pPr>
              <w:pStyle w:val="ConsPlusNormal"/>
              <w:jc w:val="center"/>
            </w:pPr>
            <w:r>
              <w:t>0,0</w:t>
            </w:r>
          </w:p>
        </w:tc>
        <w:tc>
          <w:tcPr>
            <w:tcW w:w="1414" w:type="dxa"/>
          </w:tcPr>
          <w:p w:rsidR="00632400" w:rsidRDefault="00632400">
            <w:pPr>
              <w:pStyle w:val="ConsPlusNormal"/>
              <w:jc w:val="center"/>
            </w:pPr>
            <w:r>
              <w:t>0,0</w:t>
            </w:r>
          </w:p>
        </w:tc>
      </w:tr>
      <w:tr w:rsidR="00632400">
        <w:tc>
          <w:tcPr>
            <w:tcW w:w="737" w:type="dxa"/>
            <w:vMerge w:val="restart"/>
          </w:tcPr>
          <w:p w:rsidR="00632400" w:rsidRDefault="00632400">
            <w:pPr>
              <w:pStyle w:val="ConsPlusNormal"/>
              <w:jc w:val="center"/>
            </w:pPr>
            <w:r>
              <w:t>9.</w:t>
            </w:r>
          </w:p>
        </w:tc>
        <w:tc>
          <w:tcPr>
            <w:tcW w:w="1871" w:type="dxa"/>
            <w:vMerge w:val="restart"/>
          </w:tcPr>
          <w:p w:rsidR="00632400" w:rsidRDefault="00632400">
            <w:pPr>
              <w:pStyle w:val="ConsPlusNormal"/>
              <w:jc w:val="center"/>
            </w:pPr>
            <w:r>
              <w:t>Основное мероприятие 2.1.</w:t>
            </w:r>
          </w:p>
        </w:tc>
        <w:tc>
          <w:tcPr>
            <w:tcW w:w="2324" w:type="dxa"/>
            <w:vMerge w:val="restart"/>
          </w:tcPr>
          <w:p w:rsidR="00632400" w:rsidRDefault="00632400">
            <w:pPr>
              <w:pStyle w:val="ConsPlusNormal"/>
              <w:jc w:val="center"/>
            </w:pPr>
            <w:r>
              <w:t>Оказание социальных услуг семьям с детьми, находящимся в трудной жизненной ситуации</w:t>
            </w:r>
          </w:p>
        </w:tc>
        <w:tc>
          <w:tcPr>
            <w:tcW w:w="2098" w:type="dxa"/>
          </w:tcPr>
          <w:p w:rsidR="00632400" w:rsidRDefault="00632400">
            <w:pPr>
              <w:pStyle w:val="ConsPlusNormal"/>
              <w:jc w:val="center"/>
            </w:pPr>
            <w:r>
              <w:t>всего</w:t>
            </w:r>
          </w:p>
        </w:tc>
        <w:tc>
          <w:tcPr>
            <w:tcW w:w="709" w:type="dxa"/>
          </w:tcPr>
          <w:p w:rsidR="00632400" w:rsidRDefault="00632400">
            <w:pPr>
              <w:pStyle w:val="ConsPlusNormal"/>
            </w:pP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jc w:val="center"/>
            </w:pPr>
            <w:r>
              <w:t>55 286,7</w:t>
            </w:r>
          </w:p>
        </w:tc>
        <w:tc>
          <w:tcPr>
            <w:tcW w:w="1484" w:type="dxa"/>
          </w:tcPr>
          <w:p w:rsidR="00632400" w:rsidRDefault="00632400">
            <w:pPr>
              <w:pStyle w:val="ConsPlusNormal"/>
              <w:jc w:val="center"/>
            </w:pPr>
            <w:r>
              <w:t>75 286,7</w:t>
            </w:r>
          </w:p>
        </w:tc>
        <w:tc>
          <w:tcPr>
            <w:tcW w:w="1414" w:type="dxa"/>
          </w:tcPr>
          <w:p w:rsidR="00632400" w:rsidRDefault="00632400">
            <w:pPr>
              <w:pStyle w:val="ConsPlusNormal"/>
              <w:jc w:val="center"/>
            </w:pPr>
            <w:r>
              <w:t>3 347,7</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труда, социальной защиты и демографии Пензенской области</w:t>
            </w:r>
          </w:p>
        </w:tc>
        <w:tc>
          <w:tcPr>
            <w:tcW w:w="709" w:type="dxa"/>
          </w:tcPr>
          <w:p w:rsidR="00632400" w:rsidRDefault="00632400">
            <w:pPr>
              <w:pStyle w:val="ConsPlusNormal"/>
              <w:jc w:val="center"/>
            </w:pPr>
            <w:r>
              <w:t>850</w:t>
            </w: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0222128600</w:t>
            </w:r>
          </w:p>
          <w:p w:rsidR="00632400" w:rsidRDefault="00632400">
            <w:pPr>
              <w:pStyle w:val="ConsPlusNormal"/>
              <w:jc w:val="center"/>
            </w:pPr>
            <w:r>
              <w:t>0222128630</w:t>
            </w:r>
          </w:p>
        </w:tc>
        <w:tc>
          <w:tcPr>
            <w:tcW w:w="709" w:type="dxa"/>
          </w:tcPr>
          <w:p w:rsidR="00632400" w:rsidRDefault="00632400">
            <w:pPr>
              <w:pStyle w:val="ConsPlusNormal"/>
              <w:jc w:val="center"/>
            </w:pPr>
            <w:r>
              <w:t>323</w:t>
            </w:r>
          </w:p>
          <w:p w:rsidR="00632400" w:rsidRDefault="00632400">
            <w:pPr>
              <w:pStyle w:val="ConsPlusNormal"/>
              <w:jc w:val="center"/>
            </w:pPr>
            <w:r>
              <w:t>244</w:t>
            </w:r>
          </w:p>
        </w:tc>
        <w:tc>
          <w:tcPr>
            <w:tcW w:w="1481" w:type="dxa"/>
          </w:tcPr>
          <w:p w:rsidR="00632400" w:rsidRDefault="00632400">
            <w:pPr>
              <w:pStyle w:val="ConsPlusNormal"/>
              <w:jc w:val="center"/>
            </w:pPr>
            <w:r>
              <w:t>55 286,7</w:t>
            </w:r>
          </w:p>
        </w:tc>
        <w:tc>
          <w:tcPr>
            <w:tcW w:w="1484" w:type="dxa"/>
          </w:tcPr>
          <w:p w:rsidR="00632400" w:rsidRDefault="00632400">
            <w:pPr>
              <w:pStyle w:val="ConsPlusNormal"/>
              <w:jc w:val="center"/>
            </w:pPr>
            <w:r>
              <w:t>75 286,7</w:t>
            </w:r>
          </w:p>
        </w:tc>
        <w:tc>
          <w:tcPr>
            <w:tcW w:w="1414" w:type="dxa"/>
          </w:tcPr>
          <w:p w:rsidR="00632400" w:rsidRDefault="00632400">
            <w:pPr>
              <w:pStyle w:val="ConsPlusNormal"/>
              <w:jc w:val="center"/>
            </w:pPr>
            <w:r>
              <w:t>3 347,7</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Соисполнители:</w:t>
            </w:r>
          </w:p>
        </w:tc>
        <w:tc>
          <w:tcPr>
            <w:tcW w:w="709" w:type="dxa"/>
          </w:tcPr>
          <w:p w:rsidR="00632400" w:rsidRDefault="00632400">
            <w:pPr>
              <w:pStyle w:val="ConsPlusNormal"/>
            </w:pP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pPr>
          </w:p>
        </w:tc>
        <w:tc>
          <w:tcPr>
            <w:tcW w:w="1484" w:type="dxa"/>
          </w:tcPr>
          <w:p w:rsidR="00632400" w:rsidRDefault="00632400">
            <w:pPr>
              <w:pStyle w:val="ConsPlusNormal"/>
            </w:pPr>
          </w:p>
        </w:tc>
        <w:tc>
          <w:tcPr>
            <w:tcW w:w="1414" w:type="dxa"/>
          </w:tcPr>
          <w:p w:rsidR="00632400" w:rsidRDefault="00632400">
            <w:pPr>
              <w:pStyle w:val="ConsPlusNormal"/>
            </w:pP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образования Пензенской области и подведомственные образовательные учреждения</w:t>
            </w:r>
          </w:p>
        </w:tc>
        <w:tc>
          <w:tcPr>
            <w:tcW w:w="709" w:type="dxa"/>
          </w:tcPr>
          <w:p w:rsidR="00632400" w:rsidRDefault="00632400">
            <w:pPr>
              <w:pStyle w:val="ConsPlusNormal"/>
              <w:jc w:val="center"/>
            </w:pPr>
            <w:r>
              <w:t>874</w:t>
            </w: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jc w:val="center"/>
            </w:pPr>
            <w:r>
              <w:t>0,0</w:t>
            </w:r>
          </w:p>
        </w:tc>
        <w:tc>
          <w:tcPr>
            <w:tcW w:w="1484" w:type="dxa"/>
          </w:tcPr>
          <w:p w:rsidR="00632400" w:rsidRDefault="00632400">
            <w:pPr>
              <w:pStyle w:val="ConsPlusNormal"/>
              <w:jc w:val="center"/>
            </w:pPr>
            <w:r>
              <w:t>0,0</w:t>
            </w:r>
          </w:p>
        </w:tc>
        <w:tc>
          <w:tcPr>
            <w:tcW w:w="1414" w:type="dxa"/>
          </w:tcPr>
          <w:p w:rsidR="00632400" w:rsidRDefault="00632400">
            <w:pPr>
              <w:pStyle w:val="ConsPlusNormal"/>
              <w:jc w:val="center"/>
            </w:pPr>
            <w:r>
              <w:t>0,0</w:t>
            </w:r>
          </w:p>
        </w:tc>
      </w:tr>
      <w:tr w:rsidR="00632400">
        <w:tc>
          <w:tcPr>
            <w:tcW w:w="737" w:type="dxa"/>
            <w:vMerge w:val="restart"/>
          </w:tcPr>
          <w:p w:rsidR="00632400" w:rsidRDefault="00632400">
            <w:pPr>
              <w:pStyle w:val="ConsPlusNormal"/>
              <w:jc w:val="center"/>
            </w:pPr>
            <w:r>
              <w:t>10.</w:t>
            </w:r>
          </w:p>
        </w:tc>
        <w:tc>
          <w:tcPr>
            <w:tcW w:w="1871" w:type="dxa"/>
            <w:vMerge w:val="restart"/>
          </w:tcPr>
          <w:p w:rsidR="00632400" w:rsidRDefault="00632400">
            <w:pPr>
              <w:pStyle w:val="ConsPlusNormal"/>
              <w:jc w:val="center"/>
            </w:pPr>
            <w:hyperlink w:anchor="P475">
              <w:r>
                <w:rPr>
                  <w:color w:val="0000FF"/>
                </w:rPr>
                <w:t>Подпрограмма 3</w:t>
              </w:r>
            </w:hyperlink>
          </w:p>
        </w:tc>
        <w:tc>
          <w:tcPr>
            <w:tcW w:w="2324" w:type="dxa"/>
            <w:vMerge w:val="restart"/>
          </w:tcPr>
          <w:p w:rsidR="00632400" w:rsidRDefault="00632400">
            <w:pPr>
              <w:pStyle w:val="ConsPlusNormal"/>
              <w:jc w:val="center"/>
            </w:pPr>
            <w:r>
              <w:t>Старшее поколение Пензенской области</w:t>
            </w:r>
          </w:p>
        </w:tc>
        <w:tc>
          <w:tcPr>
            <w:tcW w:w="2098" w:type="dxa"/>
          </w:tcPr>
          <w:p w:rsidR="00632400" w:rsidRDefault="00632400">
            <w:pPr>
              <w:pStyle w:val="ConsPlusNormal"/>
              <w:jc w:val="center"/>
            </w:pPr>
            <w:r>
              <w:t>всего</w:t>
            </w:r>
          </w:p>
        </w:tc>
        <w:tc>
          <w:tcPr>
            <w:tcW w:w="709" w:type="dxa"/>
          </w:tcPr>
          <w:p w:rsidR="00632400" w:rsidRDefault="00632400">
            <w:pPr>
              <w:pStyle w:val="ConsPlusNormal"/>
              <w:jc w:val="center"/>
            </w:pPr>
            <w:r>
              <w:t>X</w:t>
            </w: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jc w:val="center"/>
            </w:pPr>
            <w:r>
              <w:t>6 634,8</w:t>
            </w:r>
          </w:p>
        </w:tc>
        <w:tc>
          <w:tcPr>
            <w:tcW w:w="1484" w:type="dxa"/>
          </w:tcPr>
          <w:p w:rsidR="00632400" w:rsidRDefault="00632400">
            <w:pPr>
              <w:pStyle w:val="ConsPlusNormal"/>
              <w:jc w:val="center"/>
            </w:pPr>
            <w:r>
              <w:t>6 637,5</w:t>
            </w:r>
          </w:p>
        </w:tc>
        <w:tc>
          <w:tcPr>
            <w:tcW w:w="1414" w:type="dxa"/>
          </w:tcPr>
          <w:p w:rsidR="00632400" w:rsidRDefault="00632400">
            <w:pPr>
              <w:pStyle w:val="ConsPlusNormal"/>
              <w:jc w:val="center"/>
            </w:pPr>
            <w:r>
              <w:t>2 860,2</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труда, социальной защиты и демографии Пензенской области</w:t>
            </w:r>
          </w:p>
        </w:tc>
        <w:tc>
          <w:tcPr>
            <w:tcW w:w="709" w:type="dxa"/>
          </w:tcPr>
          <w:p w:rsidR="00632400" w:rsidRDefault="00632400">
            <w:pPr>
              <w:pStyle w:val="ConsPlusNormal"/>
              <w:jc w:val="center"/>
            </w:pPr>
            <w:r>
              <w:t>850</w:t>
            </w: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jc w:val="center"/>
            </w:pPr>
            <w:r>
              <w:t>6 634,8</w:t>
            </w:r>
          </w:p>
        </w:tc>
        <w:tc>
          <w:tcPr>
            <w:tcW w:w="1484" w:type="dxa"/>
          </w:tcPr>
          <w:p w:rsidR="00632400" w:rsidRDefault="00632400">
            <w:pPr>
              <w:pStyle w:val="ConsPlusNormal"/>
              <w:jc w:val="center"/>
            </w:pPr>
            <w:r>
              <w:t>6 637,5</w:t>
            </w:r>
          </w:p>
        </w:tc>
        <w:tc>
          <w:tcPr>
            <w:tcW w:w="1414" w:type="dxa"/>
          </w:tcPr>
          <w:p w:rsidR="00632400" w:rsidRDefault="00632400">
            <w:pPr>
              <w:pStyle w:val="ConsPlusNormal"/>
              <w:jc w:val="center"/>
            </w:pPr>
            <w:r>
              <w:t>2 860,2</w:t>
            </w:r>
          </w:p>
        </w:tc>
      </w:tr>
      <w:tr w:rsidR="00632400">
        <w:tc>
          <w:tcPr>
            <w:tcW w:w="737" w:type="dxa"/>
            <w:vMerge w:val="restart"/>
          </w:tcPr>
          <w:p w:rsidR="00632400" w:rsidRDefault="00632400">
            <w:pPr>
              <w:pStyle w:val="ConsPlusNormal"/>
              <w:jc w:val="center"/>
            </w:pPr>
            <w:r>
              <w:t>11.</w:t>
            </w:r>
          </w:p>
        </w:tc>
        <w:tc>
          <w:tcPr>
            <w:tcW w:w="1871" w:type="dxa"/>
            <w:vMerge w:val="restart"/>
          </w:tcPr>
          <w:p w:rsidR="00632400" w:rsidRDefault="00632400">
            <w:pPr>
              <w:pStyle w:val="ConsPlusNormal"/>
              <w:jc w:val="center"/>
            </w:pPr>
            <w:r>
              <w:t>Основное мероприятие 3.1.</w:t>
            </w:r>
          </w:p>
        </w:tc>
        <w:tc>
          <w:tcPr>
            <w:tcW w:w="2324" w:type="dxa"/>
            <w:vMerge w:val="restart"/>
          </w:tcPr>
          <w:p w:rsidR="00632400" w:rsidRDefault="00632400">
            <w:pPr>
              <w:pStyle w:val="ConsPlusNormal"/>
              <w:jc w:val="center"/>
            </w:pPr>
            <w:r>
              <w:t>Модернизация и развитие материально-технической базы учреждений социального обслуживания граждан пожилого возраста, инвалидов</w:t>
            </w:r>
          </w:p>
        </w:tc>
        <w:tc>
          <w:tcPr>
            <w:tcW w:w="2098" w:type="dxa"/>
          </w:tcPr>
          <w:p w:rsidR="00632400" w:rsidRDefault="00632400">
            <w:pPr>
              <w:pStyle w:val="ConsPlusNormal"/>
              <w:jc w:val="center"/>
            </w:pPr>
            <w:r>
              <w:t>всего</w:t>
            </w:r>
          </w:p>
        </w:tc>
        <w:tc>
          <w:tcPr>
            <w:tcW w:w="709" w:type="dxa"/>
          </w:tcPr>
          <w:p w:rsidR="00632400" w:rsidRDefault="00632400">
            <w:pPr>
              <w:pStyle w:val="ConsPlusNormal"/>
              <w:jc w:val="center"/>
            </w:pPr>
            <w:r>
              <w:t>X</w:t>
            </w: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jc w:val="center"/>
            </w:pPr>
            <w:r>
              <w:t>4 997,3</w:t>
            </w:r>
          </w:p>
        </w:tc>
        <w:tc>
          <w:tcPr>
            <w:tcW w:w="1484" w:type="dxa"/>
          </w:tcPr>
          <w:p w:rsidR="00632400" w:rsidRDefault="00632400">
            <w:pPr>
              <w:pStyle w:val="ConsPlusNormal"/>
              <w:jc w:val="center"/>
            </w:pPr>
            <w:r>
              <w:t>4 972,2</w:t>
            </w:r>
          </w:p>
        </w:tc>
        <w:tc>
          <w:tcPr>
            <w:tcW w:w="1414" w:type="dxa"/>
          </w:tcPr>
          <w:p w:rsidR="00632400" w:rsidRDefault="00632400">
            <w:pPr>
              <w:pStyle w:val="ConsPlusNormal"/>
              <w:jc w:val="center"/>
            </w:pPr>
            <w:r>
              <w:t>1 213,6</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труда, социальной защиты и демографии Пензенской области</w:t>
            </w:r>
          </w:p>
        </w:tc>
        <w:tc>
          <w:tcPr>
            <w:tcW w:w="709" w:type="dxa"/>
          </w:tcPr>
          <w:p w:rsidR="00632400" w:rsidRDefault="00632400">
            <w:pPr>
              <w:pStyle w:val="ConsPlusNormal"/>
              <w:jc w:val="center"/>
            </w:pPr>
            <w:r>
              <w:t>850</w:t>
            </w: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0230152090</w:t>
            </w:r>
          </w:p>
          <w:p w:rsidR="00632400" w:rsidRDefault="00632400">
            <w:pPr>
              <w:pStyle w:val="ConsPlusNormal"/>
              <w:jc w:val="center"/>
            </w:pPr>
            <w:r>
              <w:t>02301R2090</w:t>
            </w:r>
          </w:p>
          <w:p w:rsidR="00632400" w:rsidRDefault="00632400">
            <w:pPr>
              <w:pStyle w:val="ConsPlusNormal"/>
              <w:jc w:val="center"/>
            </w:pPr>
            <w:r>
              <w:t>02301R2092</w:t>
            </w:r>
          </w:p>
        </w:tc>
        <w:tc>
          <w:tcPr>
            <w:tcW w:w="709" w:type="dxa"/>
          </w:tcPr>
          <w:p w:rsidR="00632400" w:rsidRDefault="00632400">
            <w:pPr>
              <w:pStyle w:val="ConsPlusNormal"/>
              <w:jc w:val="center"/>
            </w:pPr>
            <w:r>
              <w:t>620</w:t>
            </w:r>
          </w:p>
        </w:tc>
        <w:tc>
          <w:tcPr>
            <w:tcW w:w="1481" w:type="dxa"/>
          </w:tcPr>
          <w:p w:rsidR="00632400" w:rsidRDefault="00632400">
            <w:pPr>
              <w:pStyle w:val="ConsPlusNormal"/>
              <w:jc w:val="center"/>
            </w:pPr>
            <w:r>
              <w:t>4 997,3</w:t>
            </w:r>
          </w:p>
        </w:tc>
        <w:tc>
          <w:tcPr>
            <w:tcW w:w="1484" w:type="dxa"/>
          </w:tcPr>
          <w:p w:rsidR="00632400" w:rsidRDefault="00632400">
            <w:pPr>
              <w:pStyle w:val="ConsPlusNormal"/>
              <w:jc w:val="center"/>
            </w:pPr>
            <w:r>
              <w:t>4 972,2</w:t>
            </w:r>
          </w:p>
        </w:tc>
        <w:tc>
          <w:tcPr>
            <w:tcW w:w="1414" w:type="dxa"/>
          </w:tcPr>
          <w:p w:rsidR="00632400" w:rsidRDefault="00632400">
            <w:pPr>
              <w:pStyle w:val="ConsPlusNormal"/>
              <w:jc w:val="center"/>
            </w:pPr>
            <w:r>
              <w:t>1 213,6</w:t>
            </w:r>
          </w:p>
        </w:tc>
      </w:tr>
      <w:tr w:rsidR="00632400">
        <w:tc>
          <w:tcPr>
            <w:tcW w:w="737" w:type="dxa"/>
            <w:vMerge w:val="restart"/>
          </w:tcPr>
          <w:p w:rsidR="00632400" w:rsidRDefault="00632400">
            <w:pPr>
              <w:pStyle w:val="ConsPlusNormal"/>
              <w:jc w:val="center"/>
            </w:pPr>
            <w:r>
              <w:t>12.</w:t>
            </w:r>
          </w:p>
        </w:tc>
        <w:tc>
          <w:tcPr>
            <w:tcW w:w="1871" w:type="dxa"/>
            <w:vMerge w:val="restart"/>
          </w:tcPr>
          <w:p w:rsidR="00632400" w:rsidRDefault="00632400">
            <w:pPr>
              <w:pStyle w:val="ConsPlusNormal"/>
              <w:jc w:val="center"/>
            </w:pPr>
            <w:r>
              <w:t>Основное мероприятие 3.2.</w:t>
            </w:r>
          </w:p>
        </w:tc>
        <w:tc>
          <w:tcPr>
            <w:tcW w:w="2324" w:type="dxa"/>
            <w:vMerge w:val="restart"/>
          </w:tcPr>
          <w:p w:rsidR="00632400" w:rsidRDefault="00632400">
            <w:pPr>
              <w:pStyle w:val="ConsPlusNormal"/>
              <w:jc w:val="center"/>
            </w:pPr>
            <w:r>
              <w:t>Предоставление гражданам пожилого возраста, инвалидам различного вида услуг и меры по поддержке активного образа жизни</w:t>
            </w:r>
          </w:p>
        </w:tc>
        <w:tc>
          <w:tcPr>
            <w:tcW w:w="2098" w:type="dxa"/>
          </w:tcPr>
          <w:p w:rsidR="00632400" w:rsidRDefault="00632400">
            <w:pPr>
              <w:pStyle w:val="ConsPlusNormal"/>
              <w:jc w:val="center"/>
            </w:pPr>
            <w:r>
              <w:t>всего</w:t>
            </w:r>
          </w:p>
        </w:tc>
        <w:tc>
          <w:tcPr>
            <w:tcW w:w="709" w:type="dxa"/>
          </w:tcPr>
          <w:p w:rsidR="00632400" w:rsidRDefault="00632400">
            <w:pPr>
              <w:pStyle w:val="ConsPlusNormal"/>
              <w:jc w:val="center"/>
            </w:pPr>
            <w:r>
              <w:t>X</w:t>
            </w: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jc w:val="center"/>
            </w:pPr>
            <w:r>
              <w:t>1 637,5</w:t>
            </w:r>
          </w:p>
        </w:tc>
        <w:tc>
          <w:tcPr>
            <w:tcW w:w="1484" w:type="dxa"/>
          </w:tcPr>
          <w:p w:rsidR="00632400" w:rsidRDefault="00632400">
            <w:pPr>
              <w:pStyle w:val="ConsPlusNormal"/>
              <w:jc w:val="center"/>
            </w:pPr>
            <w:r>
              <w:t>1 665,3</w:t>
            </w:r>
          </w:p>
        </w:tc>
        <w:tc>
          <w:tcPr>
            <w:tcW w:w="1414" w:type="dxa"/>
          </w:tcPr>
          <w:p w:rsidR="00632400" w:rsidRDefault="00632400">
            <w:pPr>
              <w:pStyle w:val="ConsPlusNormal"/>
              <w:jc w:val="center"/>
            </w:pPr>
            <w:r>
              <w:t>1 646,6</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труда, социальной защиты и демографии Пензенской области</w:t>
            </w:r>
          </w:p>
        </w:tc>
        <w:tc>
          <w:tcPr>
            <w:tcW w:w="709" w:type="dxa"/>
          </w:tcPr>
          <w:p w:rsidR="00632400" w:rsidRDefault="00632400">
            <w:pPr>
              <w:pStyle w:val="ConsPlusNormal"/>
              <w:jc w:val="center"/>
            </w:pPr>
            <w:r>
              <w:t>850</w:t>
            </w:r>
          </w:p>
        </w:tc>
        <w:tc>
          <w:tcPr>
            <w:tcW w:w="593" w:type="dxa"/>
          </w:tcPr>
          <w:p w:rsidR="00632400" w:rsidRDefault="00632400">
            <w:pPr>
              <w:pStyle w:val="ConsPlusNormal"/>
              <w:jc w:val="center"/>
            </w:pPr>
            <w:r>
              <w:t>10</w:t>
            </w:r>
          </w:p>
        </w:tc>
        <w:tc>
          <w:tcPr>
            <w:tcW w:w="616" w:type="dxa"/>
          </w:tcPr>
          <w:p w:rsidR="00632400" w:rsidRDefault="00632400">
            <w:pPr>
              <w:pStyle w:val="ConsPlusNormal"/>
              <w:jc w:val="center"/>
            </w:pPr>
            <w:r>
              <w:t>03</w:t>
            </w:r>
          </w:p>
        </w:tc>
        <w:tc>
          <w:tcPr>
            <w:tcW w:w="2324" w:type="dxa"/>
          </w:tcPr>
          <w:p w:rsidR="00632400" w:rsidRDefault="00632400">
            <w:pPr>
              <w:pStyle w:val="ConsPlusNormal"/>
              <w:jc w:val="center"/>
            </w:pPr>
            <w:r>
              <w:t>0230228800</w:t>
            </w:r>
          </w:p>
          <w:p w:rsidR="00632400" w:rsidRDefault="00632400">
            <w:pPr>
              <w:pStyle w:val="ConsPlusNormal"/>
              <w:jc w:val="center"/>
            </w:pPr>
            <w:r>
              <w:t>0230228800</w:t>
            </w:r>
          </w:p>
          <w:p w:rsidR="00632400" w:rsidRDefault="00632400">
            <w:pPr>
              <w:pStyle w:val="ConsPlusNormal"/>
              <w:jc w:val="center"/>
            </w:pPr>
            <w:r>
              <w:t>0230252090</w:t>
            </w:r>
          </w:p>
          <w:p w:rsidR="00632400" w:rsidRDefault="00632400">
            <w:pPr>
              <w:pStyle w:val="ConsPlusNormal"/>
              <w:jc w:val="center"/>
            </w:pPr>
            <w:r>
              <w:t>02302R2090</w:t>
            </w:r>
          </w:p>
          <w:p w:rsidR="00632400" w:rsidRDefault="00632400">
            <w:pPr>
              <w:pStyle w:val="ConsPlusNormal"/>
              <w:jc w:val="center"/>
            </w:pPr>
            <w:r>
              <w:t>0230228830</w:t>
            </w:r>
          </w:p>
          <w:p w:rsidR="00632400" w:rsidRDefault="00632400">
            <w:pPr>
              <w:pStyle w:val="ConsPlusNormal"/>
              <w:jc w:val="center"/>
            </w:pPr>
            <w:r>
              <w:t>0230228830</w:t>
            </w:r>
          </w:p>
          <w:p w:rsidR="00632400" w:rsidRDefault="00632400">
            <w:pPr>
              <w:pStyle w:val="ConsPlusNormal"/>
              <w:jc w:val="center"/>
            </w:pPr>
            <w:r>
              <w:t>02302R2092</w:t>
            </w:r>
          </w:p>
        </w:tc>
        <w:tc>
          <w:tcPr>
            <w:tcW w:w="709" w:type="dxa"/>
          </w:tcPr>
          <w:p w:rsidR="00632400" w:rsidRDefault="00632400">
            <w:pPr>
              <w:pStyle w:val="ConsPlusNormal"/>
              <w:jc w:val="center"/>
            </w:pPr>
            <w:r>
              <w:t>240</w:t>
            </w:r>
          </w:p>
          <w:p w:rsidR="00632400" w:rsidRDefault="00632400">
            <w:pPr>
              <w:pStyle w:val="ConsPlusNormal"/>
              <w:jc w:val="center"/>
            </w:pPr>
            <w:r>
              <w:t>320</w:t>
            </w:r>
          </w:p>
          <w:p w:rsidR="00632400" w:rsidRDefault="00632400">
            <w:pPr>
              <w:pStyle w:val="ConsPlusNormal"/>
              <w:jc w:val="center"/>
            </w:pPr>
            <w:r>
              <w:t>240</w:t>
            </w:r>
          </w:p>
          <w:p w:rsidR="00632400" w:rsidRDefault="00632400">
            <w:pPr>
              <w:pStyle w:val="ConsPlusNormal"/>
              <w:jc w:val="center"/>
            </w:pPr>
            <w:r>
              <w:t>240</w:t>
            </w:r>
          </w:p>
          <w:p w:rsidR="00632400" w:rsidRDefault="00632400">
            <w:pPr>
              <w:pStyle w:val="ConsPlusNormal"/>
              <w:jc w:val="center"/>
            </w:pPr>
            <w:r>
              <w:t>810</w:t>
            </w:r>
          </w:p>
          <w:p w:rsidR="00632400" w:rsidRDefault="00632400">
            <w:pPr>
              <w:pStyle w:val="ConsPlusNormal"/>
              <w:jc w:val="center"/>
            </w:pPr>
            <w:r>
              <w:t>630</w:t>
            </w:r>
          </w:p>
        </w:tc>
        <w:tc>
          <w:tcPr>
            <w:tcW w:w="1481" w:type="dxa"/>
          </w:tcPr>
          <w:p w:rsidR="00632400" w:rsidRDefault="00632400">
            <w:pPr>
              <w:pStyle w:val="ConsPlusNormal"/>
              <w:jc w:val="center"/>
            </w:pPr>
            <w:r>
              <w:t>1 637,5</w:t>
            </w:r>
          </w:p>
        </w:tc>
        <w:tc>
          <w:tcPr>
            <w:tcW w:w="1484" w:type="dxa"/>
          </w:tcPr>
          <w:p w:rsidR="00632400" w:rsidRDefault="00632400">
            <w:pPr>
              <w:pStyle w:val="ConsPlusNormal"/>
              <w:jc w:val="center"/>
            </w:pPr>
            <w:r>
              <w:t>1 665,3</w:t>
            </w:r>
          </w:p>
        </w:tc>
        <w:tc>
          <w:tcPr>
            <w:tcW w:w="1414" w:type="dxa"/>
          </w:tcPr>
          <w:p w:rsidR="00632400" w:rsidRDefault="00632400">
            <w:pPr>
              <w:pStyle w:val="ConsPlusNormal"/>
              <w:jc w:val="center"/>
            </w:pPr>
            <w:r>
              <w:t>1 646,6</w:t>
            </w:r>
          </w:p>
        </w:tc>
      </w:tr>
      <w:tr w:rsidR="00632400">
        <w:tc>
          <w:tcPr>
            <w:tcW w:w="737" w:type="dxa"/>
            <w:vMerge w:val="restart"/>
          </w:tcPr>
          <w:p w:rsidR="00632400" w:rsidRDefault="00632400">
            <w:pPr>
              <w:pStyle w:val="ConsPlusNormal"/>
              <w:jc w:val="center"/>
            </w:pPr>
            <w:r>
              <w:t>13.</w:t>
            </w:r>
          </w:p>
        </w:tc>
        <w:tc>
          <w:tcPr>
            <w:tcW w:w="1871" w:type="dxa"/>
            <w:vMerge w:val="restart"/>
          </w:tcPr>
          <w:p w:rsidR="00632400" w:rsidRDefault="00632400">
            <w:pPr>
              <w:pStyle w:val="ConsPlusNormal"/>
              <w:jc w:val="center"/>
            </w:pPr>
            <w:hyperlink w:anchor="P558">
              <w:r>
                <w:rPr>
                  <w:color w:val="0000FF"/>
                </w:rPr>
                <w:t>Подпрограмма 4</w:t>
              </w:r>
            </w:hyperlink>
          </w:p>
        </w:tc>
        <w:tc>
          <w:tcPr>
            <w:tcW w:w="2324" w:type="dxa"/>
            <w:vMerge w:val="restart"/>
          </w:tcPr>
          <w:p w:rsidR="00632400" w:rsidRDefault="00632400">
            <w:pPr>
              <w:pStyle w:val="ConsPlusNormal"/>
              <w:jc w:val="center"/>
            </w:pPr>
            <w:r>
              <w:t>Социальная поддержка отдельных категорий граждан Пензенской области в жилищной сфере</w:t>
            </w:r>
          </w:p>
        </w:tc>
        <w:tc>
          <w:tcPr>
            <w:tcW w:w="2098" w:type="dxa"/>
          </w:tcPr>
          <w:p w:rsidR="00632400" w:rsidRDefault="00632400">
            <w:pPr>
              <w:pStyle w:val="ConsPlusNormal"/>
              <w:jc w:val="center"/>
            </w:pPr>
            <w:r>
              <w:t>всего</w:t>
            </w:r>
          </w:p>
        </w:tc>
        <w:tc>
          <w:tcPr>
            <w:tcW w:w="709" w:type="dxa"/>
          </w:tcPr>
          <w:p w:rsidR="00632400" w:rsidRDefault="00632400">
            <w:pPr>
              <w:pStyle w:val="ConsPlusNormal"/>
            </w:pP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jc w:val="center"/>
            </w:pPr>
            <w:r>
              <w:t>431 091,2</w:t>
            </w:r>
          </w:p>
        </w:tc>
        <w:tc>
          <w:tcPr>
            <w:tcW w:w="1484" w:type="dxa"/>
          </w:tcPr>
          <w:p w:rsidR="00632400" w:rsidRDefault="00632400">
            <w:pPr>
              <w:pStyle w:val="ConsPlusNormal"/>
              <w:jc w:val="center"/>
            </w:pPr>
            <w:r>
              <w:t>569 216,2</w:t>
            </w:r>
          </w:p>
        </w:tc>
        <w:tc>
          <w:tcPr>
            <w:tcW w:w="1414" w:type="dxa"/>
          </w:tcPr>
          <w:p w:rsidR="00632400" w:rsidRDefault="00632400">
            <w:pPr>
              <w:pStyle w:val="ConsPlusNormal"/>
              <w:jc w:val="center"/>
            </w:pPr>
            <w:r>
              <w:t>478 728,4</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труда, социальной защиты и демографии Пензенской области - ответственный исполнитель</w:t>
            </w:r>
          </w:p>
        </w:tc>
        <w:tc>
          <w:tcPr>
            <w:tcW w:w="709" w:type="dxa"/>
          </w:tcPr>
          <w:p w:rsidR="00632400" w:rsidRDefault="00632400">
            <w:pPr>
              <w:pStyle w:val="ConsPlusNormal"/>
              <w:jc w:val="center"/>
            </w:pPr>
            <w:r>
              <w:t>850</w:t>
            </w: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jc w:val="center"/>
            </w:pPr>
            <w:r>
              <w:t>431 091,2</w:t>
            </w:r>
          </w:p>
        </w:tc>
        <w:tc>
          <w:tcPr>
            <w:tcW w:w="1484" w:type="dxa"/>
          </w:tcPr>
          <w:p w:rsidR="00632400" w:rsidRDefault="00632400">
            <w:pPr>
              <w:pStyle w:val="ConsPlusNormal"/>
              <w:jc w:val="center"/>
            </w:pPr>
            <w:r>
              <w:t>546 716,2</w:t>
            </w:r>
          </w:p>
        </w:tc>
        <w:tc>
          <w:tcPr>
            <w:tcW w:w="1414" w:type="dxa"/>
          </w:tcPr>
          <w:p w:rsidR="00632400" w:rsidRDefault="00632400">
            <w:pPr>
              <w:pStyle w:val="ConsPlusNormal"/>
              <w:jc w:val="center"/>
            </w:pPr>
            <w:r>
              <w:t>478 728,4</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Соисполнители:</w:t>
            </w:r>
          </w:p>
        </w:tc>
        <w:tc>
          <w:tcPr>
            <w:tcW w:w="709" w:type="dxa"/>
          </w:tcPr>
          <w:p w:rsidR="00632400" w:rsidRDefault="00632400">
            <w:pPr>
              <w:pStyle w:val="ConsPlusNormal"/>
            </w:pPr>
          </w:p>
        </w:tc>
        <w:tc>
          <w:tcPr>
            <w:tcW w:w="593" w:type="dxa"/>
          </w:tcPr>
          <w:p w:rsidR="00632400" w:rsidRDefault="00632400">
            <w:pPr>
              <w:pStyle w:val="ConsPlusNormal"/>
            </w:pPr>
          </w:p>
        </w:tc>
        <w:tc>
          <w:tcPr>
            <w:tcW w:w="616" w:type="dxa"/>
          </w:tcPr>
          <w:p w:rsidR="00632400" w:rsidRDefault="00632400">
            <w:pPr>
              <w:pStyle w:val="ConsPlusNormal"/>
            </w:pPr>
          </w:p>
        </w:tc>
        <w:tc>
          <w:tcPr>
            <w:tcW w:w="2324" w:type="dxa"/>
          </w:tcPr>
          <w:p w:rsidR="00632400" w:rsidRDefault="00632400">
            <w:pPr>
              <w:pStyle w:val="ConsPlusNormal"/>
            </w:pPr>
          </w:p>
        </w:tc>
        <w:tc>
          <w:tcPr>
            <w:tcW w:w="709" w:type="dxa"/>
          </w:tcPr>
          <w:p w:rsidR="00632400" w:rsidRDefault="00632400">
            <w:pPr>
              <w:pStyle w:val="ConsPlusNormal"/>
            </w:pPr>
          </w:p>
        </w:tc>
        <w:tc>
          <w:tcPr>
            <w:tcW w:w="1481" w:type="dxa"/>
          </w:tcPr>
          <w:p w:rsidR="00632400" w:rsidRDefault="00632400">
            <w:pPr>
              <w:pStyle w:val="ConsPlusNormal"/>
            </w:pPr>
          </w:p>
        </w:tc>
        <w:tc>
          <w:tcPr>
            <w:tcW w:w="1484" w:type="dxa"/>
          </w:tcPr>
          <w:p w:rsidR="00632400" w:rsidRDefault="00632400">
            <w:pPr>
              <w:pStyle w:val="ConsPlusNormal"/>
            </w:pPr>
          </w:p>
        </w:tc>
        <w:tc>
          <w:tcPr>
            <w:tcW w:w="1414" w:type="dxa"/>
          </w:tcPr>
          <w:p w:rsidR="00632400" w:rsidRDefault="00632400">
            <w:pPr>
              <w:pStyle w:val="ConsPlusNormal"/>
            </w:pP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Департамент государственного имущества Пензенской области</w:t>
            </w:r>
          </w:p>
        </w:tc>
        <w:tc>
          <w:tcPr>
            <w:tcW w:w="709" w:type="dxa"/>
          </w:tcPr>
          <w:p w:rsidR="00632400" w:rsidRDefault="00632400">
            <w:pPr>
              <w:pStyle w:val="ConsPlusNormal"/>
              <w:jc w:val="center"/>
            </w:pPr>
            <w:r>
              <w:t>866</w:t>
            </w: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jc w:val="center"/>
            </w:pPr>
            <w:r>
              <w:t>0,0</w:t>
            </w:r>
          </w:p>
        </w:tc>
        <w:tc>
          <w:tcPr>
            <w:tcW w:w="1484" w:type="dxa"/>
          </w:tcPr>
          <w:p w:rsidR="00632400" w:rsidRDefault="00632400">
            <w:pPr>
              <w:pStyle w:val="ConsPlusNormal"/>
              <w:jc w:val="center"/>
            </w:pPr>
            <w:r>
              <w:t>22 500,0</w:t>
            </w:r>
          </w:p>
        </w:tc>
        <w:tc>
          <w:tcPr>
            <w:tcW w:w="1414" w:type="dxa"/>
          </w:tcPr>
          <w:p w:rsidR="00632400" w:rsidRDefault="00632400">
            <w:pPr>
              <w:pStyle w:val="ConsPlusNormal"/>
              <w:jc w:val="center"/>
            </w:pPr>
            <w:r>
              <w:t>0,0</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образования Пензенской области - соисполнитель подпрограммы</w:t>
            </w:r>
          </w:p>
        </w:tc>
        <w:tc>
          <w:tcPr>
            <w:tcW w:w="709" w:type="dxa"/>
          </w:tcPr>
          <w:p w:rsidR="00632400" w:rsidRDefault="00632400">
            <w:pPr>
              <w:pStyle w:val="ConsPlusNormal"/>
              <w:jc w:val="center"/>
            </w:pPr>
            <w:r>
              <w:t>874</w:t>
            </w: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jc w:val="center"/>
            </w:pPr>
            <w:r>
              <w:t>0,0</w:t>
            </w:r>
          </w:p>
        </w:tc>
        <w:tc>
          <w:tcPr>
            <w:tcW w:w="1484" w:type="dxa"/>
          </w:tcPr>
          <w:p w:rsidR="00632400" w:rsidRDefault="00632400">
            <w:pPr>
              <w:pStyle w:val="ConsPlusNormal"/>
              <w:jc w:val="center"/>
            </w:pPr>
            <w:r>
              <w:t>0,0</w:t>
            </w:r>
          </w:p>
        </w:tc>
        <w:tc>
          <w:tcPr>
            <w:tcW w:w="1414" w:type="dxa"/>
          </w:tcPr>
          <w:p w:rsidR="00632400" w:rsidRDefault="00632400">
            <w:pPr>
              <w:pStyle w:val="ConsPlusNormal"/>
              <w:jc w:val="center"/>
            </w:pPr>
            <w:r>
              <w:t>0,0</w:t>
            </w:r>
          </w:p>
        </w:tc>
      </w:tr>
      <w:tr w:rsidR="00632400">
        <w:tc>
          <w:tcPr>
            <w:tcW w:w="737" w:type="dxa"/>
            <w:vMerge w:val="restart"/>
          </w:tcPr>
          <w:p w:rsidR="00632400" w:rsidRDefault="00632400">
            <w:pPr>
              <w:pStyle w:val="ConsPlusNormal"/>
              <w:jc w:val="center"/>
            </w:pPr>
            <w:r>
              <w:t>14.</w:t>
            </w:r>
          </w:p>
        </w:tc>
        <w:tc>
          <w:tcPr>
            <w:tcW w:w="1871" w:type="dxa"/>
            <w:vMerge w:val="restart"/>
          </w:tcPr>
          <w:p w:rsidR="00632400" w:rsidRDefault="00632400">
            <w:pPr>
              <w:pStyle w:val="ConsPlusNormal"/>
              <w:jc w:val="center"/>
            </w:pPr>
            <w:r>
              <w:t>Основное мероприятие 4.1.</w:t>
            </w:r>
          </w:p>
        </w:tc>
        <w:tc>
          <w:tcPr>
            <w:tcW w:w="2324" w:type="dxa"/>
            <w:vMerge w:val="restart"/>
          </w:tcPr>
          <w:p w:rsidR="00632400" w:rsidRDefault="00632400">
            <w:pPr>
              <w:pStyle w:val="ConsPlusNormal"/>
              <w:jc w:val="center"/>
            </w:pPr>
            <w:r>
              <w:t>Государственная поддержка при улучшении жилищных условий молодых и многодетных семей</w:t>
            </w:r>
          </w:p>
        </w:tc>
        <w:tc>
          <w:tcPr>
            <w:tcW w:w="2098" w:type="dxa"/>
          </w:tcPr>
          <w:p w:rsidR="00632400" w:rsidRDefault="00632400">
            <w:pPr>
              <w:pStyle w:val="ConsPlusNormal"/>
              <w:jc w:val="center"/>
            </w:pPr>
            <w:r>
              <w:t>всего</w:t>
            </w:r>
          </w:p>
        </w:tc>
        <w:tc>
          <w:tcPr>
            <w:tcW w:w="709" w:type="dxa"/>
          </w:tcPr>
          <w:p w:rsidR="00632400" w:rsidRDefault="00632400">
            <w:pPr>
              <w:pStyle w:val="ConsPlusNormal"/>
            </w:pP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jc w:val="center"/>
            </w:pPr>
            <w:r>
              <w:t>138 398,0</w:t>
            </w:r>
          </w:p>
        </w:tc>
        <w:tc>
          <w:tcPr>
            <w:tcW w:w="1484" w:type="dxa"/>
          </w:tcPr>
          <w:p w:rsidR="00632400" w:rsidRDefault="00632400">
            <w:pPr>
              <w:pStyle w:val="ConsPlusNormal"/>
              <w:jc w:val="center"/>
            </w:pPr>
            <w:r>
              <w:t>329 848,5</w:t>
            </w:r>
          </w:p>
        </w:tc>
        <w:tc>
          <w:tcPr>
            <w:tcW w:w="1414" w:type="dxa"/>
          </w:tcPr>
          <w:p w:rsidR="00632400" w:rsidRDefault="00632400">
            <w:pPr>
              <w:pStyle w:val="ConsPlusNormal"/>
              <w:jc w:val="center"/>
            </w:pPr>
            <w:r>
              <w:t>267 747,5</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труда, социальной защиты и демографии Пензенской области</w:t>
            </w:r>
          </w:p>
        </w:tc>
        <w:tc>
          <w:tcPr>
            <w:tcW w:w="709" w:type="dxa"/>
          </w:tcPr>
          <w:p w:rsidR="00632400" w:rsidRDefault="00632400">
            <w:pPr>
              <w:pStyle w:val="ConsPlusNormal"/>
              <w:jc w:val="center"/>
            </w:pPr>
            <w:r>
              <w:t>850</w:t>
            </w:r>
          </w:p>
        </w:tc>
        <w:tc>
          <w:tcPr>
            <w:tcW w:w="593" w:type="dxa"/>
          </w:tcPr>
          <w:p w:rsidR="00632400" w:rsidRDefault="00632400">
            <w:pPr>
              <w:pStyle w:val="ConsPlusNormal"/>
              <w:jc w:val="center"/>
            </w:pPr>
            <w:r>
              <w:t>10</w:t>
            </w:r>
          </w:p>
        </w:tc>
        <w:tc>
          <w:tcPr>
            <w:tcW w:w="616" w:type="dxa"/>
          </w:tcPr>
          <w:p w:rsidR="00632400" w:rsidRDefault="00632400">
            <w:pPr>
              <w:pStyle w:val="ConsPlusNormal"/>
              <w:jc w:val="center"/>
            </w:pPr>
            <w:r>
              <w:t>03</w:t>
            </w:r>
          </w:p>
        </w:tc>
        <w:tc>
          <w:tcPr>
            <w:tcW w:w="2324" w:type="dxa"/>
          </w:tcPr>
          <w:p w:rsidR="00632400" w:rsidRDefault="00632400">
            <w:pPr>
              <w:pStyle w:val="ConsPlusNormal"/>
              <w:jc w:val="center"/>
            </w:pPr>
            <w:r>
              <w:t>0240176510</w:t>
            </w:r>
          </w:p>
          <w:p w:rsidR="00632400" w:rsidRDefault="00632400">
            <w:pPr>
              <w:pStyle w:val="ConsPlusNormal"/>
              <w:jc w:val="center"/>
            </w:pPr>
            <w:r>
              <w:t>0240176520</w:t>
            </w:r>
          </w:p>
          <w:p w:rsidR="00632400" w:rsidRDefault="00632400">
            <w:pPr>
              <w:pStyle w:val="ConsPlusNormal"/>
              <w:jc w:val="center"/>
            </w:pPr>
            <w:r>
              <w:t>02401R0200</w:t>
            </w:r>
          </w:p>
          <w:p w:rsidR="00632400" w:rsidRDefault="00632400">
            <w:pPr>
              <w:pStyle w:val="ConsPlusNormal"/>
              <w:jc w:val="center"/>
            </w:pPr>
            <w:r>
              <w:t>02401R4970</w:t>
            </w:r>
          </w:p>
        </w:tc>
        <w:tc>
          <w:tcPr>
            <w:tcW w:w="709" w:type="dxa"/>
          </w:tcPr>
          <w:p w:rsidR="00632400" w:rsidRDefault="00632400">
            <w:pPr>
              <w:pStyle w:val="ConsPlusNormal"/>
              <w:jc w:val="center"/>
            </w:pPr>
            <w:r>
              <w:t>530</w:t>
            </w:r>
          </w:p>
          <w:p w:rsidR="00632400" w:rsidRDefault="00632400">
            <w:pPr>
              <w:pStyle w:val="ConsPlusNormal"/>
              <w:jc w:val="center"/>
            </w:pPr>
            <w:r>
              <w:t>520</w:t>
            </w:r>
          </w:p>
          <w:p w:rsidR="00632400" w:rsidRDefault="00632400">
            <w:pPr>
              <w:pStyle w:val="ConsPlusNormal"/>
              <w:jc w:val="center"/>
            </w:pPr>
            <w:r>
              <w:t>320</w:t>
            </w:r>
          </w:p>
        </w:tc>
        <w:tc>
          <w:tcPr>
            <w:tcW w:w="1481" w:type="dxa"/>
          </w:tcPr>
          <w:p w:rsidR="00632400" w:rsidRDefault="00632400">
            <w:pPr>
              <w:pStyle w:val="ConsPlusNormal"/>
              <w:jc w:val="center"/>
            </w:pPr>
            <w:r>
              <w:t>138 398,0</w:t>
            </w:r>
          </w:p>
        </w:tc>
        <w:tc>
          <w:tcPr>
            <w:tcW w:w="1484" w:type="dxa"/>
          </w:tcPr>
          <w:p w:rsidR="00632400" w:rsidRDefault="00632400">
            <w:pPr>
              <w:pStyle w:val="ConsPlusNormal"/>
              <w:jc w:val="center"/>
            </w:pPr>
            <w:r>
              <w:t>329 848,5</w:t>
            </w:r>
          </w:p>
        </w:tc>
        <w:tc>
          <w:tcPr>
            <w:tcW w:w="1414" w:type="dxa"/>
          </w:tcPr>
          <w:p w:rsidR="00632400" w:rsidRDefault="00632400">
            <w:pPr>
              <w:pStyle w:val="ConsPlusNormal"/>
              <w:jc w:val="center"/>
            </w:pPr>
            <w:r>
              <w:t>267 747,5</w:t>
            </w:r>
          </w:p>
        </w:tc>
      </w:tr>
      <w:tr w:rsidR="00632400">
        <w:tc>
          <w:tcPr>
            <w:tcW w:w="737" w:type="dxa"/>
            <w:vMerge w:val="restart"/>
          </w:tcPr>
          <w:p w:rsidR="00632400" w:rsidRDefault="00632400">
            <w:pPr>
              <w:pStyle w:val="ConsPlusNormal"/>
              <w:jc w:val="center"/>
            </w:pPr>
            <w:r>
              <w:t>15.</w:t>
            </w:r>
          </w:p>
        </w:tc>
        <w:tc>
          <w:tcPr>
            <w:tcW w:w="1871" w:type="dxa"/>
            <w:vMerge w:val="restart"/>
          </w:tcPr>
          <w:p w:rsidR="00632400" w:rsidRDefault="00632400">
            <w:pPr>
              <w:pStyle w:val="ConsPlusNormal"/>
              <w:jc w:val="center"/>
            </w:pPr>
            <w:r>
              <w:t>Основное мероприятие 4.2.</w:t>
            </w:r>
          </w:p>
        </w:tc>
        <w:tc>
          <w:tcPr>
            <w:tcW w:w="2324" w:type="dxa"/>
            <w:vMerge w:val="restart"/>
          </w:tcPr>
          <w:p w:rsidR="00632400" w:rsidRDefault="00632400">
            <w:pPr>
              <w:pStyle w:val="ConsPlusNormal"/>
              <w:jc w:val="center"/>
            </w:pPr>
            <w:r>
              <w:t>Государственная поддержка при улучшении жилищных условий работников бюджетной сферы, специалистов на селе</w:t>
            </w:r>
          </w:p>
        </w:tc>
        <w:tc>
          <w:tcPr>
            <w:tcW w:w="2098" w:type="dxa"/>
          </w:tcPr>
          <w:p w:rsidR="00632400" w:rsidRDefault="00632400">
            <w:pPr>
              <w:pStyle w:val="ConsPlusNormal"/>
              <w:jc w:val="center"/>
            </w:pPr>
            <w:r>
              <w:t>всего</w:t>
            </w:r>
          </w:p>
        </w:tc>
        <w:tc>
          <w:tcPr>
            <w:tcW w:w="709" w:type="dxa"/>
          </w:tcPr>
          <w:p w:rsidR="00632400" w:rsidRDefault="00632400">
            <w:pPr>
              <w:pStyle w:val="ConsPlusNormal"/>
            </w:pPr>
          </w:p>
        </w:tc>
        <w:tc>
          <w:tcPr>
            <w:tcW w:w="593" w:type="dxa"/>
          </w:tcPr>
          <w:p w:rsidR="00632400" w:rsidRDefault="00632400">
            <w:pPr>
              <w:pStyle w:val="ConsPlusNormal"/>
            </w:pPr>
          </w:p>
        </w:tc>
        <w:tc>
          <w:tcPr>
            <w:tcW w:w="616" w:type="dxa"/>
          </w:tcPr>
          <w:p w:rsidR="00632400" w:rsidRDefault="00632400">
            <w:pPr>
              <w:pStyle w:val="ConsPlusNormal"/>
            </w:pPr>
          </w:p>
        </w:tc>
        <w:tc>
          <w:tcPr>
            <w:tcW w:w="2324" w:type="dxa"/>
          </w:tcPr>
          <w:p w:rsidR="00632400" w:rsidRDefault="00632400">
            <w:pPr>
              <w:pStyle w:val="ConsPlusNormal"/>
            </w:pPr>
          </w:p>
        </w:tc>
        <w:tc>
          <w:tcPr>
            <w:tcW w:w="709" w:type="dxa"/>
          </w:tcPr>
          <w:p w:rsidR="00632400" w:rsidRDefault="00632400">
            <w:pPr>
              <w:pStyle w:val="ConsPlusNormal"/>
            </w:pPr>
          </w:p>
        </w:tc>
        <w:tc>
          <w:tcPr>
            <w:tcW w:w="1481" w:type="dxa"/>
          </w:tcPr>
          <w:p w:rsidR="00632400" w:rsidRDefault="00632400">
            <w:pPr>
              <w:pStyle w:val="ConsPlusNormal"/>
              <w:jc w:val="center"/>
            </w:pPr>
            <w:r>
              <w:t>13 940,1</w:t>
            </w:r>
          </w:p>
        </w:tc>
        <w:tc>
          <w:tcPr>
            <w:tcW w:w="1484" w:type="dxa"/>
          </w:tcPr>
          <w:p w:rsidR="00632400" w:rsidRDefault="00632400">
            <w:pPr>
              <w:pStyle w:val="ConsPlusNormal"/>
              <w:jc w:val="center"/>
            </w:pPr>
            <w:r>
              <w:t>30 180,2</w:t>
            </w:r>
          </w:p>
        </w:tc>
        <w:tc>
          <w:tcPr>
            <w:tcW w:w="1414" w:type="dxa"/>
          </w:tcPr>
          <w:p w:rsidR="00632400" w:rsidRDefault="00632400">
            <w:pPr>
              <w:pStyle w:val="ConsPlusNormal"/>
              <w:jc w:val="center"/>
            </w:pPr>
            <w:r>
              <w:t>5 725,7</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труда, социальной защиты и демографии Пензенской области - ответственный исполнитель</w:t>
            </w:r>
          </w:p>
        </w:tc>
        <w:tc>
          <w:tcPr>
            <w:tcW w:w="709" w:type="dxa"/>
          </w:tcPr>
          <w:p w:rsidR="00632400" w:rsidRDefault="00632400">
            <w:pPr>
              <w:pStyle w:val="ConsPlusNormal"/>
              <w:jc w:val="center"/>
            </w:pPr>
            <w:r>
              <w:t>850</w:t>
            </w:r>
          </w:p>
        </w:tc>
        <w:tc>
          <w:tcPr>
            <w:tcW w:w="593" w:type="dxa"/>
          </w:tcPr>
          <w:p w:rsidR="00632400" w:rsidRDefault="00632400">
            <w:pPr>
              <w:pStyle w:val="ConsPlusNormal"/>
              <w:jc w:val="center"/>
            </w:pPr>
            <w:r>
              <w:t>10</w:t>
            </w:r>
          </w:p>
        </w:tc>
        <w:tc>
          <w:tcPr>
            <w:tcW w:w="616" w:type="dxa"/>
          </w:tcPr>
          <w:p w:rsidR="00632400" w:rsidRDefault="00632400">
            <w:pPr>
              <w:pStyle w:val="ConsPlusNormal"/>
              <w:jc w:val="center"/>
            </w:pPr>
            <w:r>
              <w:t>03</w:t>
            </w:r>
          </w:p>
        </w:tc>
        <w:tc>
          <w:tcPr>
            <w:tcW w:w="2324" w:type="dxa"/>
          </w:tcPr>
          <w:p w:rsidR="00632400" w:rsidRDefault="00632400">
            <w:pPr>
              <w:pStyle w:val="ConsPlusNormal"/>
              <w:jc w:val="center"/>
            </w:pPr>
            <w:r>
              <w:t>0240228520</w:t>
            </w:r>
          </w:p>
          <w:p w:rsidR="00632400" w:rsidRDefault="00632400">
            <w:pPr>
              <w:pStyle w:val="ConsPlusNormal"/>
              <w:jc w:val="center"/>
            </w:pPr>
            <w:r>
              <w:t>0240228510</w:t>
            </w:r>
          </w:p>
        </w:tc>
        <w:tc>
          <w:tcPr>
            <w:tcW w:w="709" w:type="dxa"/>
          </w:tcPr>
          <w:p w:rsidR="00632400" w:rsidRDefault="00632400">
            <w:pPr>
              <w:pStyle w:val="ConsPlusNormal"/>
              <w:jc w:val="center"/>
            </w:pPr>
            <w:r>
              <w:t>320</w:t>
            </w:r>
          </w:p>
        </w:tc>
        <w:tc>
          <w:tcPr>
            <w:tcW w:w="1481" w:type="dxa"/>
          </w:tcPr>
          <w:p w:rsidR="00632400" w:rsidRDefault="00632400">
            <w:pPr>
              <w:pStyle w:val="ConsPlusNormal"/>
              <w:jc w:val="center"/>
            </w:pPr>
            <w:r>
              <w:t>13 940,1</w:t>
            </w:r>
          </w:p>
        </w:tc>
        <w:tc>
          <w:tcPr>
            <w:tcW w:w="1484" w:type="dxa"/>
          </w:tcPr>
          <w:p w:rsidR="00632400" w:rsidRDefault="00632400">
            <w:pPr>
              <w:pStyle w:val="ConsPlusNormal"/>
              <w:jc w:val="center"/>
            </w:pPr>
            <w:r>
              <w:t>7 680,2</w:t>
            </w:r>
          </w:p>
        </w:tc>
        <w:tc>
          <w:tcPr>
            <w:tcW w:w="1414" w:type="dxa"/>
          </w:tcPr>
          <w:p w:rsidR="00632400" w:rsidRDefault="00632400">
            <w:pPr>
              <w:pStyle w:val="ConsPlusNormal"/>
              <w:jc w:val="center"/>
            </w:pPr>
            <w:r>
              <w:t>5 725,7</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Соисполнители:</w:t>
            </w:r>
          </w:p>
        </w:tc>
        <w:tc>
          <w:tcPr>
            <w:tcW w:w="709" w:type="dxa"/>
          </w:tcPr>
          <w:p w:rsidR="00632400" w:rsidRDefault="00632400">
            <w:pPr>
              <w:pStyle w:val="ConsPlusNormal"/>
            </w:pPr>
          </w:p>
        </w:tc>
        <w:tc>
          <w:tcPr>
            <w:tcW w:w="593" w:type="dxa"/>
          </w:tcPr>
          <w:p w:rsidR="00632400" w:rsidRDefault="00632400">
            <w:pPr>
              <w:pStyle w:val="ConsPlusNormal"/>
            </w:pPr>
          </w:p>
        </w:tc>
        <w:tc>
          <w:tcPr>
            <w:tcW w:w="616" w:type="dxa"/>
          </w:tcPr>
          <w:p w:rsidR="00632400" w:rsidRDefault="00632400">
            <w:pPr>
              <w:pStyle w:val="ConsPlusNormal"/>
            </w:pPr>
          </w:p>
        </w:tc>
        <w:tc>
          <w:tcPr>
            <w:tcW w:w="2324" w:type="dxa"/>
          </w:tcPr>
          <w:p w:rsidR="00632400" w:rsidRDefault="00632400">
            <w:pPr>
              <w:pStyle w:val="ConsPlusNormal"/>
            </w:pPr>
          </w:p>
        </w:tc>
        <w:tc>
          <w:tcPr>
            <w:tcW w:w="709" w:type="dxa"/>
          </w:tcPr>
          <w:p w:rsidR="00632400" w:rsidRDefault="00632400">
            <w:pPr>
              <w:pStyle w:val="ConsPlusNormal"/>
            </w:pPr>
          </w:p>
        </w:tc>
        <w:tc>
          <w:tcPr>
            <w:tcW w:w="1481" w:type="dxa"/>
          </w:tcPr>
          <w:p w:rsidR="00632400" w:rsidRDefault="00632400">
            <w:pPr>
              <w:pStyle w:val="ConsPlusNormal"/>
            </w:pPr>
          </w:p>
        </w:tc>
        <w:tc>
          <w:tcPr>
            <w:tcW w:w="1484" w:type="dxa"/>
          </w:tcPr>
          <w:p w:rsidR="00632400" w:rsidRDefault="00632400">
            <w:pPr>
              <w:pStyle w:val="ConsPlusNormal"/>
            </w:pPr>
          </w:p>
        </w:tc>
        <w:tc>
          <w:tcPr>
            <w:tcW w:w="1414" w:type="dxa"/>
          </w:tcPr>
          <w:p w:rsidR="00632400" w:rsidRDefault="00632400">
            <w:pPr>
              <w:pStyle w:val="ConsPlusNormal"/>
            </w:pP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Департамент государственного имущества Пензенской области</w:t>
            </w:r>
          </w:p>
        </w:tc>
        <w:tc>
          <w:tcPr>
            <w:tcW w:w="709" w:type="dxa"/>
          </w:tcPr>
          <w:p w:rsidR="00632400" w:rsidRDefault="00632400">
            <w:pPr>
              <w:pStyle w:val="ConsPlusNormal"/>
              <w:jc w:val="center"/>
            </w:pPr>
            <w:r>
              <w:t>866</w:t>
            </w:r>
          </w:p>
        </w:tc>
        <w:tc>
          <w:tcPr>
            <w:tcW w:w="593" w:type="dxa"/>
          </w:tcPr>
          <w:p w:rsidR="00632400" w:rsidRDefault="00632400">
            <w:pPr>
              <w:pStyle w:val="ConsPlusNormal"/>
              <w:jc w:val="center"/>
            </w:pPr>
            <w:r>
              <w:t>05</w:t>
            </w:r>
          </w:p>
        </w:tc>
        <w:tc>
          <w:tcPr>
            <w:tcW w:w="616" w:type="dxa"/>
          </w:tcPr>
          <w:p w:rsidR="00632400" w:rsidRDefault="00632400">
            <w:pPr>
              <w:pStyle w:val="ConsPlusNormal"/>
              <w:jc w:val="center"/>
            </w:pPr>
            <w:r>
              <w:t>01</w:t>
            </w:r>
          </w:p>
        </w:tc>
        <w:tc>
          <w:tcPr>
            <w:tcW w:w="2324" w:type="dxa"/>
          </w:tcPr>
          <w:p w:rsidR="00632400" w:rsidRDefault="00632400">
            <w:pPr>
              <w:pStyle w:val="ConsPlusNormal"/>
              <w:jc w:val="center"/>
            </w:pPr>
            <w:r>
              <w:t>0240228510</w:t>
            </w:r>
          </w:p>
        </w:tc>
        <w:tc>
          <w:tcPr>
            <w:tcW w:w="709" w:type="dxa"/>
          </w:tcPr>
          <w:p w:rsidR="00632400" w:rsidRDefault="00632400">
            <w:pPr>
              <w:pStyle w:val="ConsPlusNormal"/>
              <w:jc w:val="center"/>
            </w:pPr>
            <w:r>
              <w:t>450</w:t>
            </w:r>
          </w:p>
        </w:tc>
        <w:tc>
          <w:tcPr>
            <w:tcW w:w="1481" w:type="dxa"/>
          </w:tcPr>
          <w:p w:rsidR="00632400" w:rsidRDefault="00632400">
            <w:pPr>
              <w:pStyle w:val="ConsPlusNormal"/>
              <w:jc w:val="center"/>
            </w:pPr>
            <w:r>
              <w:t>0,0</w:t>
            </w:r>
          </w:p>
        </w:tc>
        <w:tc>
          <w:tcPr>
            <w:tcW w:w="1484" w:type="dxa"/>
          </w:tcPr>
          <w:p w:rsidR="00632400" w:rsidRDefault="00632400">
            <w:pPr>
              <w:pStyle w:val="ConsPlusNormal"/>
              <w:jc w:val="center"/>
            </w:pPr>
            <w:r>
              <w:t>22 500,0</w:t>
            </w:r>
          </w:p>
        </w:tc>
        <w:tc>
          <w:tcPr>
            <w:tcW w:w="1414" w:type="dxa"/>
          </w:tcPr>
          <w:p w:rsidR="00632400" w:rsidRDefault="00632400">
            <w:pPr>
              <w:pStyle w:val="ConsPlusNormal"/>
              <w:jc w:val="center"/>
            </w:pPr>
            <w:r>
              <w:t>0,0</w:t>
            </w:r>
          </w:p>
        </w:tc>
      </w:tr>
      <w:tr w:rsidR="00632400">
        <w:tc>
          <w:tcPr>
            <w:tcW w:w="737" w:type="dxa"/>
            <w:vMerge w:val="restart"/>
          </w:tcPr>
          <w:p w:rsidR="00632400" w:rsidRDefault="00632400">
            <w:pPr>
              <w:pStyle w:val="ConsPlusNormal"/>
              <w:jc w:val="center"/>
            </w:pPr>
            <w:r>
              <w:t>16.</w:t>
            </w:r>
          </w:p>
        </w:tc>
        <w:tc>
          <w:tcPr>
            <w:tcW w:w="1871" w:type="dxa"/>
            <w:vMerge w:val="restart"/>
          </w:tcPr>
          <w:p w:rsidR="00632400" w:rsidRDefault="00632400">
            <w:pPr>
              <w:pStyle w:val="ConsPlusNormal"/>
              <w:jc w:val="center"/>
            </w:pPr>
            <w:r>
              <w:t>Основное мероприятие 4.3.</w:t>
            </w:r>
          </w:p>
        </w:tc>
        <w:tc>
          <w:tcPr>
            <w:tcW w:w="2324" w:type="dxa"/>
            <w:vMerge w:val="restart"/>
          </w:tcPr>
          <w:p w:rsidR="00632400" w:rsidRDefault="00632400">
            <w:pPr>
              <w:pStyle w:val="ConsPlusNormal"/>
              <w:jc w:val="center"/>
            </w:pPr>
            <w:r>
              <w:t>Обеспечение жилыми помещениями детей-сирот и детей, оставшихся без попечения родителей, и лиц из числа детей-сирот и детей, оставшихся без попечения родителей</w:t>
            </w:r>
          </w:p>
        </w:tc>
        <w:tc>
          <w:tcPr>
            <w:tcW w:w="2098" w:type="dxa"/>
          </w:tcPr>
          <w:p w:rsidR="00632400" w:rsidRDefault="00632400">
            <w:pPr>
              <w:pStyle w:val="ConsPlusNormal"/>
              <w:jc w:val="center"/>
            </w:pPr>
            <w:r>
              <w:t>всего</w:t>
            </w:r>
          </w:p>
        </w:tc>
        <w:tc>
          <w:tcPr>
            <w:tcW w:w="709" w:type="dxa"/>
          </w:tcPr>
          <w:p w:rsidR="00632400" w:rsidRDefault="00632400">
            <w:pPr>
              <w:pStyle w:val="ConsPlusNormal"/>
            </w:pPr>
          </w:p>
        </w:tc>
        <w:tc>
          <w:tcPr>
            <w:tcW w:w="593" w:type="dxa"/>
          </w:tcPr>
          <w:p w:rsidR="00632400" w:rsidRDefault="00632400">
            <w:pPr>
              <w:pStyle w:val="ConsPlusNormal"/>
            </w:pPr>
          </w:p>
        </w:tc>
        <w:tc>
          <w:tcPr>
            <w:tcW w:w="616" w:type="dxa"/>
          </w:tcPr>
          <w:p w:rsidR="00632400" w:rsidRDefault="00632400">
            <w:pPr>
              <w:pStyle w:val="ConsPlusNormal"/>
            </w:pPr>
          </w:p>
        </w:tc>
        <w:tc>
          <w:tcPr>
            <w:tcW w:w="2324" w:type="dxa"/>
          </w:tcPr>
          <w:p w:rsidR="00632400" w:rsidRDefault="00632400">
            <w:pPr>
              <w:pStyle w:val="ConsPlusNormal"/>
            </w:pPr>
          </w:p>
        </w:tc>
        <w:tc>
          <w:tcPr>
            <w:tcW w:w="709" w:type="dxa"/>
          </w:tcPr>
          <w:p w:rsidR="00632400" w:rsidRDefault="00632400">
            <w:pPr>
              <w:pStyle w:val="ConsPlusNormal"/>
            </w:pPr>
          </w:p>
        </w:tc>
        <w:tc>
          <w:tcPr>
            <w:tcW w:w="1481" w:type="dxa"/>
          </w:tcPr>
          <w:p w:rsidR="00632400" w:rsidRDefault="00632400">
            <w:pPr>
              <w:pStyle w:val="ConsPlusNormal"/>
              <w:jc w:val="center"/>
            </w:pPr>
            <w:r>
              <w:t>278 554,6</w:t>
            </w:r>
          </w:p>
        </w:tc>
        <w:tc>
          <w:tcPr>
            <w:tcW w:w="1484" w:type="dxa"/>
          </w:tcPr>
          <w:p w:rsidR="00632400" w:rsidRDefault="00632400">
            <w:pPr>
              <w:pStyle w:val="ConsPlusNormal"/>
              <w:jc w:val="center"/>
            </w:pPr>
            <w:r>
              <w:t>206 886,5</w:t>
            </w:r>
          </w:p>
        </w:tc>
        <w:tc>
          <w:tcPr>
            <w:tcW w:w="1414" w:type="dxa"/>
          </w:tcPr>
          <w:p w:rsidR="00632400" w:rsidRDefault="00632400">
            <w:pPr>
              <w:pStyle w:val="ConsPlusNormal"/>
              <w:jc w:val="center"/>
            </w:pPr>
            <w:r>
              <w:t>199 806,6</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труда, социальной защиты и демографии Пензенской области</w:t>
            </w:r>
          </w:p>
        </w:tc>
        <w:tc>
          <w:tcPr>
            <w:tcW w:w="709" w:type="dxa"/>
          </w:tcPr>
          <w:p w:rsidR="00632400" w:rsidRDefault="00632400">
            <w:pPr>
              <w:pStyle w:val="ConsPlusNormal"/>
              <w:jc w:val="center"/>
            </w:pPr>
            <w:r>
              <w:t>850</w:t>
            </w:r>
          </w:p>
        </w:tc>
        <w:tc>
          <w:tcPr>
            <w:tcW w:w="593" w:type="dxa"/>
          </w:tcPr>
          <w:p w:rsidR="00632400" w:rsidRDefault="00632400">
            <w:pPr>
              <w:pStyle w:val="ConsPlusNormal"/>
              <w:jc w:val="center"/>
            </w:pPr>
            <w:r>
              <w:t>10</w:t>
            </w:r>
          </w:p>
        </w:tc>
        <w:tc>
          <w:tcPr>
            <w:tcW w:w="616" w:type="dxa"/>
          </w:tcPr>
          <w:p w:rsidR="00632400" w:rsidRDefault="00632400">
            <w:pPr>
              <w:pStyle w:val="ConsPlusNormal"/>
              <w:jc w:val="center"/>
            </w:pPr>
            <w:r>
              <w:t>04</w:t>
            </w:r>
          </w:p>
        </w:tc>
        <w:tc>
          <w:tcPr>
            <w:tcW w:w="2324" w:type="dxa"/>
          </w:tcPr>
          <w:p w:rsidR="00632400" w:rsidRDefault="00632400">
            <w:pPr>
              <w:pStyle w:val="ConsPlusNormal"/>
              <w:jc w:val="center"/>
            </w:pPr>
            <w:r>
              <w:t>02403R0820</w:t>
            </w:r>
          </w:p>
        </w:tc>
        <w:tc>
          <w:tcPr>
            <w:tcW w:w="709" w:type="dxa"/>
          </w:tcPr>
          <w:p w:rsidR="00632400" w:rsidRDefault="00632400">
            <w:pPr>
              <w:pStyle w:val="ConsPlusNormal"/>
              <w:jc w:val="center"/>
            </w:pPr>
            <w:r>
              <w:t>530</w:t>
            </w:r>
          </w:p>
        </w:tc>
        <w:tc>
          <w:tcPr>
            <w:tcW w:w="1481" w:type="dxa"/>
          </w:tcPr>
          <w:p w:rsidR="00632400" w:rsidRDefault="00632400">
            <w:pPr>
              <w:pStyle w:val="ConsPlusNormal"/>
              <w:jc w:val="center"/>
            </w:pPr>
            <w:r>
              <w:t>278 554,6</w:t>
            </w:r>
          </w:p>
        </w:tc>
        <w:tc>
          <w:tcPr>
            <w:tcW w:w="1484" w:type="dxa"/>
          </w:tcPr>
          <w:p w:rsidR="00632400" w:rsidRDefault="00632400">
            <w:pPr>
              <w:pStyle w:val="ConsPlusNormal"/>
              <w:jc w:val="center"/>
            </w:pPr>
            <w:r>
              <w:t>206 886,5</w:t>
            </w:r>
          </w:p>
        </w:tc>
        <w:tc>
          <w:tcPr>
            <w:tcW w:w="1414" w:type="dxa"/>
          </w:tcPr>
          <w:p w:rsidR="00632400" w:rsidRDefault="00632400">
            <w:pPr>
              <w:pStyle w:val="ConsPlusNormal"/>
              <w:jc w:val="center"/>
            </w:pPr>
            <w:r>
              <w:t>199 806,6</w:t>
            </w:r>
          </w:p>
        </w:tc>
      </w:tr>
      <w:tr w:rsidR="00632400">
        <w:tc>
          <w:tcPr>
            <w:tcW w:w="737" w:type="dxa"/>
            <w:vMerge w:val="restart"/>
          </w:tcPr>
          <w:p w:rsidR="00632400" w:rsidRDefault="00632400">
            <w:pPr>
              <w:pStyle w:val="ConsPlusNormal"/>
              <w:jc w:val="center"/>
            </w:pPr>
            <w:r>
              <w:t>17.</w:t>
            </w:r>
          </w:p>
        </w:tc>
        <w:tc>
          <w:tcPr>
            <w:tcW w:w="1871" w:type="dxa"/>
            <w:vMerge w:val="restart"/>
          </w:tcPr>
          <w:p w:rsidR="00632400" w:rsidRDefault="00632400">
            <w:pPr>
              <w:pStyle w:val="ConsPlusNormal"/>
              <w:jc w:val="center"/>
            </w:pPr>
            <w:r>
              <w:t>Основное мероприятие 4.4.</w:t>
            </w:r>
          </w:p>
        </w:tc>
        <w:tc>
          <w:tcPr>
            <w:tcW w:w="2324" w:type="dxa"/>
            <w:vMerge w:val="restart"/>
          </w:tcPr>
          <w:p w:rsidR="00632400" w:rsidRDefault="00632400">
            <w:pPr>
              <w:pStyle w:val="ConsPlusNormal"/>
              <w:jc w:val="center"/>
            </w:pPr>
            <w:r>
              <w:t>Обеспечение жильем за счет средств федерального бюджета отдельных категорий граждан</w:t>
            </w:r>
          </w:p>
        </w:tc>
        <w:tc>
          <w:tcPr>
            <w:tcW w:w="2098" w:type="dxa"/>
          </w:tcPr>
          <w:p w:rsidR="00632400" w:rsidRDefault="00632400">
            <w:pPr>
              <w:pStyle w:val="ConsPlusNormal"/>
              <w:jc w:val="center"/>
            </w:pPr>
            <w:r>
              <w:t>всего</w:t>
            </w:r>
          </w:p>
        </w:tc>
        <w:tc>
          <w:tcPr>
            <w:tcW w:w="709" w:type="dxa"/>
          </w:tcPr>
          <w:p w:rsidR="00632400" w:rsidRDefault="00632400">
            <w:pPr>
              <w:pStyle w:val="ConsPlusNormal"/>
            </w:pPr>
          </w:p>
        </w:tc>
        <w:tc>
          <w:tcPr>
            <w:tcW w:w="593" w:type="dxa"/>
          </w:tcPr>
          <w:p w:rsidR="00632400" w:rsidRDefault="00632400">
            <w:pPr>
              <w:pStyle w:val="ConsPlusNormal"/>
            </w:pPr>
          </w:p>
        </w:tc>
        <w:tc>
          <w:tcPr>
            <w:tcW w:w="616" w:type="dxa"/>
          </w:tcPr>
          <w:p w:rsidR="00632400" w:rsidRDefault="00632400">
            <w:pPr>
              <w:pStyle w:val="ConsPlusNormal"/>
            </w:pPr>
          </w:p>
        </w:tc>
        <w:tc>
          <w:tcPr>
            <w:tcW w:w="2324" w:type="dxa"/>
          </w:tcPr>
          <w:p w:rsidR="00632400" w:rsidRDefault="00632400">
            <w:pPr>
              <w:pStyle w:val="ConsPlusNormal"/>
            </w:pPr>
          </w:p>
        </w:tc>
        <w:tc>
          <w:tcPr>
            <w:tcW w:w="709" w:type="dxa"/>
          </w:tcPr>
          <w:p w:rsidR="00632400" w:rsidRDefault="00632400">
            <w:pPr>
              <w:pStyle w:val="ConsPlusNormal"/>
            </w:pPr>
          </w:p>
        </w:tc>
        <w:tc>
          <w:tcPr>
            <w:tcW w:w="1481" w:type="dxa"/>
          </w:tcPr>
          <w:p w:rsidR="00632400" w:rsidRDefault="00632400">
            <w:pPr>
              <w:pStyle w:val="ConsPlusNormal"/>
              <w:jc w:val="center"/>
            </w:pPr>
            <w:r>
              <w:t>0,0</w:t>
            </w:r>
          </w:p>
        </w:tc>
        <w:tc>
          <w:tcPr>
            <w:tcW w:w="1484" w:type="dxa"/>
          </w:tcPr>
          <w:p w:rsidR="00632400" w:rsidRDefault="00632400">
            <w:pPr>
              <w:pStyle w:val="ConsPlusNormal"/>
              <w:jc w:val="center"/>
            </w:pPr>
            <w:r>
              <w:t>0,0</w:t>
            </w:r>
          </w:p>
        </w:tc>
        <w:tc>
          <w:tcPr>
            <w:tcW w:w="1414" w:type="dxa"/>
          </w:tcPr>
          <w:p w:rsidR="00632400" w:rsidRDefault="00632400">
            <w:pPr>
              <w:pStyle w:val="ConsPlusNormal"/>
              <w:jc w:val="center"/>
            </w:pPr>
            <w:r>
              <w:t>0,0</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труда, социальной защиты и демографии Пензенской области</w:t>
            </w:r>
          </w:p>
        </w:tc>
        <w:tc>
          <w:tcPr>
            <w:tcW w:w="709" w:type="dxa"/>
          </w:tcPr>
          <w:p w:rsidR="00632400" w:rsidRDefault="00632400">
            <w:pPr>
              <w:pStyle w:val="ConsPlusNormal"/>
              <w:jc w:val="center"/>
            </w:pPr>
            <w:r>
              <w:t>850</w:t>
            </w:r>
          </w:p>
        </w:tc>
        <w:tc>
          <w:tcPr>
            <w:tcW w:w="593" w:type="dxa"/>
          </w:tcPr>
          <w:p w:rsidR="00632400" w:rsidRDefault="00632400">
            <w:pPr>
              <w:pStyle w:val="ConsPlusNormal"/>
              <w:jc w:val="center"/>
            </w:pPr>
            <w:r>
              <w:t>10</w:t>
            </w:r>
          </w:p>
        </w:tc>
        <w:tc>
          <w:tcPr>
            <w:tcW w:w="616" w:type="dxa"/>
          </w:tcPr>
          <w:p w:rsidR="00632400" w:rsidRDefault="00632400">
            <w:pPr>
              <w:pStyle w:val="ConsPlusNormal"/>
              <w:jc w:val="center"/>
            </w:pPr>
            <w:r>
              <w:t>03</w:t>
            </w:r>
          </w:p>
        </w:tc>
        <w:tc>
          <w:tcPr>
            <w:tcW w:w="2324" w:type="dxa"/>
          </w:tcPr>
          <w:p w:rsidR="00632400" w:rsidRDefault="00632400">
            <w:pPr>
              <w:pStyle w:val="ConsPlusNormal"/>
              <w:jc w:val="center"/>
            </w:pPr>
            <w:r>
              <w:t>0240563210</w:t>
            </w:r>
          </w:p>
        </w:tc>
        <w:tc>
          <w:tcPr>
            <w:tcW w:w="709" w:type="dxa"/>
          </w:tcPr>
          <w:p w:rsidR="00632400" w:rsidRDefault="00632400">
            <w:pPr>
              <w:pStyle w:val="ConsPlusNormal"/>
              <w:jc w:val="center"/>
            </w:pPr>
            <w:r>
              <w:t>320</w:t>
            </w:r>
          </w:p>
        </w:tc>
        <w:tc>
          <w:tcPr>
            <w:tcW w:w="1481" w:type="dxa"/>
          </w:tcPr>
          <w:p w:rsidR="00632400" w:rsidRDefault="00632400">
            <w:pPr>
              <w:pStyle w:val="ConsPlusNormal"/>
              <w:jc w:val="center"/>
            </w:pPr>
            <w:r>
              <w:t>0,0</w:t>
            </w:r>
          </w:p>
        </w:tc>
        <w:tc>
          <w:tcPr>
            <w:tcW w:w="1484" w:type="dxa"/>
          </w:tcPr>
          <w:p w:rsidR="00632400" w:rsidRDefault="00632400">
            <w:pPr>
              <w:pStyle w:val="ConsPlusNormal"/>
              <w:jc w:val="center"/>
            </w:pPr>
            <w:r>
              <w:t>0,0</w:t>
            </w:r>
          </w:p>
        </w:tc>
        <w:tc>
          <w:tcPr>
            <w:tcW w:w="1414" w:type="dxa"/>
          </w:tcPr>
          <w:p w:rsidR="00632400" w:rsidRDefault="00632400">
            <w:pPr>
              <w:pStyle w:val="ConsPlusNormal"/>
              <w:jc w:val="center"/>
            </w:pPr>
            <w:r>
              <w:t>0,0</w:t>
            </w:r>
          </w:p>
        </w:tc>
      </w:tr>
      <w:tr w:rsidR="00632400">
        <w:tc>
          <w:tcPr>
            <w:tcW w:w="737" w:type="dxa"/>
            <w:vMerge w:val="restart"/>
          </w:tcPr>
          <w:p w:rsidR="00632400" w:rsidRDefault="00632400">
            <w:pPr>
              <w:pStyle w:val="ConsPlusNormal"/>
              <w:jc w:val="center"/>
            </w:pPr>
            <w:r>
              <w:t>18.</w:t>
            </w:r>
          </w:p>
        </w:tc>
        <w:tc>
          <w:tcPr>
            <w:tcW w:w="1871" w:type="dxa"/>
            <w:vMerge w:val="restart"/>
          </w:tcPr>
          <w:p w:rsidR="00632400" w:rsidRDefault="00632400">
            <w:pPr>
              <w:pStyle w:val="ConsPlusNormal"/>
              <w:jc w:val="center"/>
            </w:pPr>
            <w:r>
              <w:t>Основное мероприятие 4.5.</w:t>
            </w:r>
          </w:p>
        </w:tc>
        <w:tc>
          <w:tcPr>
            <w:tcW w:w="2324" w:type="dxa"/>
            <w:vMerge w:val="restart"/>
          </w:tcPr>
          <w:p w:rsidR="00632400" w:rsidRDefault="00632400">
            <w:pPr>
              <w:pStyle w:val="ConsPlusNormal"/>
              <w:jc w:val="center"/>
            </w:pPr>
            <w:r>
              <w:t>Поддержка граждан - участников программы "Жилье для российской семьи" государственной программы Российской Федерации "Обеспечение доступным и комфортным жильем и коммунальными услугами граждан Российской Федерации" в форме предоставления социальных выплат на компенсацию процентной ставки по ипотечным кредитам"</w:t>
            </w:r>
          </w:p>
        </w:tc>
        <w:tc>
          <w:tcPr>
            <w:tcW w:w="2098" w:type="dxa"/>
          </w:tcPr>
          <w:p w:rsidR="00632400" w:rsidRDefault="00632400">
            <w:pPr>
              <w:pStyle w:val="ConsPlusNormal"/>
              <w:jc w:val="center"/>
            </w:pPr>
            <w:r>
              <w:t>всего</w:t>
            </w:r>
          </w:p>
        </w:tc>
        <w:tc>
          <w:tcPr>
            <w:tcW w:w="709" w:type="dxa"/>
          </w:tcPr>
          <w:p w:rsidR="00632400" w:rsidRDefault="00632400">
            <w:pPr>
              <w:pStyle w:val="ConsPlusNormal"/>
            </w:pPr>
          </w:p>
        </w:tc>
        <w:tc>
          <w:tcPr>
            <w:tcW w:w="593" w:type="dxa"/>
          </w:tcPr>
          <w:p w:rsidR="00632400" w:rsidRDefault="00632400">
            <w:pPr>
              <w:pStyle w:val="ConsPlusNormal"/>
            </w:pPr>
          </w:p>
        </w:tc>
        <w:tc>
          <w:tcPr>
            <w:tcW w:w="616" w:type="dxa"/>
          </w:tcPr>
          <w:p w:rsidR="00632400" w:rsidRDefault="00632400">
            <w:pPr>
              <w:pStyle w:val="ConsPlusNormal"/>
            </w:pPr>
          </w:p>
        </w:tc>
        <w:tc>
          <w:tcPr>
            <w:tcW w:w="2324" w:type="dxa"/>
          </w:tcPr>
          <w:p w:rsidR="00632400" w:rsidRDefault="00632400">
            <w:pPr>
              <w:pStyle w:val="ConsPlusNormal"/>
            </w:pPr>
          </w:p>
        </w:tc>
        <w:tc>
          <w:tcPr>
            <w:tcW w:w="709" w:type="dxa"/>
          </w:tcPr>
          <w:p w:rsidR="00632400" w:rsidRDefault="00632400">
            <w:pPr>
              <w:pStyle w:val="ConsPlusNormal"/>
            </w:pPr>
          </w:p>
        </w:tc>
        <w:tc>
          <w:tcPr>
            <w:tcW w:w="1481" w:type="dxa"/>
          </w:tcPr>
          <w:p w:rsidR="00632400" w:rsidRDefault="00632400">
            <w:pPr>
              <w:pStyle w:val="ConsPlusNormal"/>
              <w:jc w:val="center"/>
            </w:pPr>
            <w:r>
              <w:t>198,5</w:t>
            </w:r>
          </w:p>
        </w:tc>
        <w:tc>
          <w:tcPr>
            <w:tcW w:w="1484" w:type="dxa"/>
          </w:tcPr>
          <w:p w:rsidR="00632400" w:rsidRDefault="00632400">
            <w:pPr>
              <w:pStyle w:val="ConsPlusNormal"/>
              <w:jc w:val="center"/>
            </w:pPr>
            <w:r>
              <w:t>2 301,0</w:t>
            </w:r>
          </w:p>
        </w:tc>
        <w:tc>
          <w:tcPr>
            <w:tcW w:w="1414" w:type="dxa"/>
          </w:tcPr>
          <w:p w:rsidR="00632400" w:rsidRDefault="00632400">
            <w:pPr>
              <w:pStyle w:val="ConsPlusNormal"/>
              <w:jc w:val="center"/>
            </w:pPr>
            <w:r>
              <w:t>5 448,6</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труда, социальной защиты и демографии Пензенской области</w:t>
            </w:r>
          </w:p>
        </w:tc>
        <w:tc>
          <w:tcPr>
            <w:tcW w:w="709" w:type="dxa"/>
          </w:tcPr>
          <w:p w:rsidR="00632400" w:rsidRDefault="00632400">
            <w:pPr>
              <w:pStyle w:val="ConsPlusNormal"/>
              <w:jc w:val="center"/>
            </w:pPr>
            <w:r>
              <w:t>850</w:t>
            </w:r>
          </w:p>
        </w:tc>
        <w:tc>
          <w:tcPr>
            <w:tcW w:w="593" w:type="dxa"/>
          </w:tcPr>
          <w:p w:rsidR="00632400" w:rsidRDefault="00632400">
            <w:pPr>
              <w:pStyle w:val="ConsPlusNormal"/>
              <w:jc w:val="center"/>
            </w:pPr>
            <w:r>
              <w:t>10</w:t>
            </w:r>
          </w:p>
        </w:tc>
        <w:tc>
          <w:tcPr>
            <w:tcW w:w="616" w:type="dxa"/>
          </w:tcPr>
          <w:p w:rsidR="00632400" w:rsidRDefault="00632400">
            <w:pPr>
              <w:pStyle w:val="ConsPlusNormal"/>
              <w:jc w:val="center"/>
            </w:pPr>
            <w:r>
              <w:t>03</w:t>
            </w:r>
          </w:p>
        </w:tc>
        <w:tc>
          <w:tcPr>
            <w:tcW w:w="2324" w:type="dxa"/>
          </w:tcPr>
          <w:p w:rsidR="00632400" w:rsidRDefault="00632400">
            <w:pPr>
              <w:pStyle w:val="ConsPlusNormal"/>
              <w:jc w:val="center"/>
            </w:pPr>
            <w:r>
              <w:t>0240563210</w:t>
            </w:r>
          </w:p>
        </w:tc>
        <w:tc>
          <w:tcPr>
            <w:tcW w:w="709" w:type="dxa"/>
          </w:tcPr>
          <w:p w:rsidR="00632400" w:rsidRDefault="00632400">
            <w:pPr>
              <w:pStyle w:val="ConsPlusNormal"/>
              <w:jc w:val="center"/>
            </w:pPr>
            <w:r>
              <w:t>320</w:t>
            </w:r>
          </w:p>
        </w:tc>
        <w:tc>
          <w:tcPr>
            <w:tcW w:w="1481" w:type="dxa"/>
          </w:tcPr>
          <w:p w:rsidR="00632400" w:rsidRDefault="00632400">
            <w:pPr>
              <w:pStyle w:val="ConsPlusNormal"/>
              <w:jc w:val="center"/>
            </w:pPr>
            <w:r>
              <w:t>198,5</w:t>
            </w:r>
          </w:p>
        </w:tc>
        <w:tc>
          <w:tcPr>
            <w:tcW w:w="1484" w:type="dxa"/>
          </w:tcPr>
          <w:p w:rsidR="00632400" w:rsidRDefault="00632400">
            <w:pPr>
              <w:pStyle w:val="ConsPlusNormal"/>
              <w:jc w:val="center"/>
            </w:pPr>
            <w:r>
              <w:t>2 301,0</w:t>
            </w:r>
          </w:p>
        </w:tc>
        <w:tc>
          <w:tcPr>
            <w:tcW w:w="1414" w:type="dxa"/>
          </w:tcPr>
          <w:p w:rsidR="00632400" w:rsidRDefault="00632400">
            <w:pPr>
              <w:pStyle w:val="ConsPlusNormal"/>
              <w:jc w:val="center"/>
            </w:pPr>
            <w:r>
              <w:t>5 448,6</w:t>
            </w:r>
          </w:p>
        </w:tc>
      </w:tr>
      <w:tr w:rsidR="00632400">
        <w:tc>
          <w:tcPr>
            <w:tcW w:w="737" w:type="dxa"/>
            <w:vMerge w:val="restart"/>
          </w:tcPr>
          <w:p w:rsidR="00632400" w:rsidRDefault="00632400">
            <w:pPr>
              <w:pStyle w:val="ConsPlusNormal"/>
              <w:jc w:val="center"/>
            </w:pPr>
            <w:r>
              <w:t>19.</w:t>
            </w:r>
          </w:p>
        </w:tc>
        <w:tc>
          <w:tcPr>
            <w:tcW w:w="1871" w:type="dxa"/>
            <w:vMerge w:val="restart"/>
          </w:tcPr>
          <w:p w:rsidR="00632400" w:rsidRDefault="00632400">
            <w:pPr>
              <w:pStyle w:val="ConsPlusNormal"/>
              <w:jc w:val="center"/>
            </w:pPr>
            <w:hyperlink w:anchor="P683">
              <w:r>
                <w:rPr>
                  <w:color w:val="0000FF"/>
                </w:rPr>
                <w:t>Подпрограмма 5</w:t>
              </w:r>
            </w:hyperlink>
          </w:p>
        </w:tc>
        <w:tc>
          <w:tcPr>
            <w:tcW w:w="2324" w:type="dxa"/>
            <w:vMerge w:val="restart"/>
          </w:tcPr>
          <w:p w:rsidR="00632400" w:rsidRDefault="00632400">
            <w:pPr>
              <w:pStyle w:val="ConsPlusNormal"/>
              <w:jc w:val="center"/>
            </w:pPr>
            <w:r>
              <w:t>Обеспечение граждан пожилого возраста и инвалидов, граждан, оказавшихся в трудной жизненной ситуации, стационарным обслуживанием и реабилитационными услугами</w:t>
            </w:r>
          </w:p>
        </w:tc>
        <w:tc>
          <w:tcPr>
            <w:tcW w:w="2098" w:type="dxa"/>
          </w:tcPr>
          <w:p w:rsidR="00632400" w:rsidRDefault="00632400">
            <w:pPr>
              <w:pStyle w:val="ConsPlusNormal"/>
              <w:jc w:val="center"/>
            </w:pPr>
            <w:r>
              <w:t>всего</w:t>
            </w:r>
          </w:p>
        </w:tc>
        <w:tc>
          <w:tcPr>
            <w:tcW w:w="709" w:type="dxa"/>
          </w:tcPr>
          <w:p w:rsidR="00632400" w:rsidRDefault="00632400">
            <w:pPr>
              <w:pStyle w:val="ConsPlusNormal"/>
            </w:pP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jc w:val="center"/>
            </w:pPr>
            <w:r>
              <w:t>382 628,0</w:t>
            </w:r>
          </w:p>
        </w:tc>
        <w:tc>
          <w:tcPr>
            <w:tcW w:w="1484" w:type="dxa"/>
          </w:tcPr>
          <w:p w:rsidR="00632400" w:rsidRDefault="00632400">
            <w:pPr>
              <w:pStyle w:val="ConsPlusNormal"/>
              <w:jc w:val="center"/>
            </w:pPr>
            <w:r>
              <w:t>493 765,7</w:t>
            </w:r>
          </w:p>
        </w:tc>
        <w:tc>
          <w:tcPr>
            <w:tcW w:w="1414" w:type="dxa"/>
          </w:tcPr>
          <w:p w:rsidR="00632400" w:rsidRDefault="00632400">
            <w:pPr>
              <w:pStyle w:val="ConsPlusNormal"/>
              <w:jc w:val="center"/>
            </w:pPr>
            <w:r>
              <w:t>590 106,9</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труда, социальной защиты и демографии Пензенской области - ответственный исполнитель</w:t>
            </w:r>
          </w:p>
        </w:tc>
        <w:tc>
          <w:tcPr>
            <w:tcW w:w="709" w:type="dxa"/>
          </w:tcPr>
          <w:p w:rsidR="00632400" w:rsidRDefault="00632400">
            <w:pPr>
              <w:pStyle w:val="ConsPlusNormal"/>
              <w:jc w:val="center"/>
            </w:pPr>
            <w:r>
              <w:t>850</w:t>
            </w:r>
          </w:p>
        </w:tc>
        <w:tc>
          <w:tcPr>
            <w:tcW w:w="593" w:type="dxa"/>
          </w:tcPr>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tc>
        <w:tc>
          <w:tcPr>
            <w:tcW w:w="616" w:type="dxa"/>
          </w:tcPr>
          <w:p w:rsidR="00632400" w:rsidRDefault="00632400">
            <w:pPr>
              <w:pStyle w:val="ConsPlusNormal"/>
              <w:jc w:val="center"/>
            </w:pPr>
            <w:r>
              <w:t>02</w:t>
            </w:r>
          </w:p>
          <w:p w:rsidR="00632400" w:rsidRDefault="00632400">
            <w:pPr>
              <w:pStyle w:val="ConsPlusNormal"/>
              <w:jc w:val="center"/>
            </w:pPr>
            <w:r>
              <w:t>02</w:t>
            </w:r>
          </w:p>
          <w:p w:rsidR="00632400" w:rsidRDefault="00632400">
            <w:pPr>
              <w:pStyle w:val="ConsPlusNormal"/>
              <w:jc w:val="center"/>
            </w:pPr>
            <w:r>
              <w:t>02</w:t>
            </w:r>
          </w:p>
          <w:p w:rsidR="00632400" w:rsidRDefault="00632400">
            <w:pPr>
              <w:pStyle w:val="ConsPlusNormal"/>
              <w:jc w:val="center"/>
            </w:pPr>
            <w:r>
              <w:t>02</w:t>
            </w:r>
          </w:p>
          <w:p w:rsidR="00632400" w:rsidRDefault="00632400">
            <w:pPr>
              <w:pStyle w:val="ConsPlusNormal"/>
              <w:jc w:val="center"/>
            </w:pPr>
            <w:r>
              <w:t>02</w:t>
            </w:r>
          </w:p>
          <w:p w:rsidR="00632400" w:rsidRDefault="00632400">
            <w:pPr>
              <w:pStyle w:val="ConsPlusNormal"/>
              <w:jc w:val="center"/>
            </w:pPr>
            <w:r>
              <w:t>02</w:t>
            </w:r>
          </w:p>
          <w:p w:rsidR="00632400" w:rsidRDefault="00632400">
            <w:pPr>
              <w:pStyle w:val="ConsPlusNormal"/>
              <w:jc w:val="center"/>
            </w:pPr>
            <w:r>
              <w:t>02</w:t>
            </w:r>
          </w:p>
          <w:p w:rsidR="00632400" w:rsidRDefault="00632400">
            <w:pPr>
              <w:pStyle w:val="ConsPlusNormal"/>
              <w:jc w:val="center"/>
            </w:pPr>
            <w:r>
              <w:t>02</w:t>
            </w:r>
          </w:p>
          <w:p w:rsidR="00632400" w:rsidRDefault="00632400">
            <w:pPr>
              <w:pStyle w:val="ConsPlusNormal"/>
              <w:jc w:val="center"/>
            </w:pPr>
            <w:r>
              <w:t>02</w:t>
            </w:r>
          </w:p>
          <w:p w:rsidR="00632400" w:rsidRDefault="00632400">
            <w:pPr>
              <w:pStyle w:val="ConsPlusNormal"/>
              <w:jc w:val="center"/>
            </w:pPr>
            <w:r>
              <w:t>04</w:t>
            </w:r>
          </w:p>
          <w:p w:rsidR="00632400" w:rsidRDefault="00632400">
            <w:pPr>
              <w:pStyle w:val="ConsPlusNormal"/>
              <w:jc w:val="center"/>
            </w:pPr>
            <w:r>
              <w:t>02</w:t>
            </w:r>
          </w:p>
          <w:p w:rsidR="00632400" w:rsidRDefault="00632400">
            <w:pPr>
              <w:pStyle w:val="ConsPlusNormal"/>
              <w:jc w:val="center"/>
            </w:pPr>
            <w:r>
              <w:t>03</w:t>
            </w:r>
          </w:p>
        </w:tc>
        <w:tc>
          <w:tcPr>
            <w:tcW w:w="2324" w:type="dxa"/>
          </w:tcPr>
          <w:p w:rsidR="00632400" w:rsidRDefault="00632400">
            <w:pPr>
              <w:pStyle w:val="ConsPlusNormal"/>
              <w:jc w:val="center"/>
            </w:pPr>
            <w:r>
              <w:t>0250105350</w:t>
            </w:r>
          </w:p>
          <w:p w:rsidR="00632400" w:rsidRDefault="00632400">
            <w:pPr>
              <w:pStyle w:val="ConsPlusNormal"/>
              <w:jc w:val="center"/>
            </w:pPr>
            <w:r>
              <w:t>0250105350</w:t>
            </w:r>
          </w:p>
          <w:p w:rsidR="00632400" w:rsidRDefault="00632400">
            <w:pPr>
              <w:pStyle w:val="ConsPlusNormal"/>
              <w:jc w:val="center"/>
            </w:pPr>
            <w:r>
              <w:t>0250105350</w:t>
            </w:r>
          </w:p>
          <w:p w:rsidR="00632400" w:rsidRDefault="00632400">
            <w:pPr>
              <w:pStyle w:val="ConsPlusNormal"/>
              <w:jc w:val="center"/>
            </w:pPr>
            <w:r>
              <w:t>0250105350</w:t>
            </w:r>
          </w:p>
          <w:p w:rsidR="00632400" w:rsidRDefault="00632400">
            <w:pPr>
              <w:pStyle w:val="ConsPlusNormal"/>
              <w:jc w:val="center"/>
            </w:pPr>
            <w:r>
              <w:t>0250105350</w:t>
            </w:r>
          </w:p>
          <w:p w:rsidR="00632400" w:rsidRDefault="00632400">
            <w:pPr>
              <w:pStyle w:val="ConsPlusNormal"/>
              <w:jc w:val="center"/>
            </w:pPr>
            <w:r>
              <w:t>0250105350</w:t>
            </w:r>
          </w:p>
          <w:p w:rsidR="00632400" w:rsidRDefault="00632400">
            <w:pPr>
              <w:pStyle w:val="ConsPlusNormal"/>
              <w:jc w:val="center"/>
            </w:pPr>
            <w:r>
              <w:t>0250105330</w:t>
            </w:r>
          </w:p>
          <w:p w:rsidR="00632400" w:rsidRDefault="00632400">
            <w:pPr>
              <w:pStyle w:val="ConsPlusNormal"/>
              <w:jc w:val="center"/>
            </w:pPr>
            <w:r>
              <w:t>0250105330</w:t>
            </w:r>
          </w:p>
          <w:p w:rsidR="00632400" w:rsidRDefault="00632400">
            <w:pPr>
              <w:pStyle w:val="ConsPlusNormal"/>
              <w:jc w:val="center"/>
            </w:pPr>
            <w:r>
              <w:t>0250110100</w:t>
            </w:r>
          </w:p>
          <w:p w:rsidR="00632400" w:rsidRDefault="00632400">
            <w:pPr>
              <w:pStyle w:val="ConsPlusNormal"/>
              <w:jc w:val="center"/>
            </w:pPr>
            <w:r>
              <w:t>0250110100</w:t>
            </w:r>
          </w:p>
          <w:p w:rsidR="00632400" w:rsidRDefault="00632400">
            <w:pPr>
              <w:pStyle w:val="ConsPlusNormal"/>
              <w:jc w:val="center"/>
            </w:pPr>
            <w:r>
              <w:t>0250105340</w:t>
            </w:r>
          </w:p>
          <w:p w:rsidR="00632400" w:rsidRDefault="00632400">
            <w:pPr>
              <w:pStyle w:val="ConsPlusNormal"/>
              <w:jc w:val="center"/>
            </w:pPr>
            <w:r>
              <w:t>0250110400</w:t>
            </w:r>
          </w:p>
        </w:tc>
        <w:tc>
          <w:tcPr>
            <w:tcW w:w="709" w:type="dxa"/>
          </w:tcPr>
          <w:p w:rsidR="00632400" w:rsidRDefault="00632400">
            <w:pPr>
              <w:pStyle w:val="ConsPlusNormal"/>
              <w:jc w:val="center"/>
            </w:pPr>
            <w:r>
              <w:t>110</w:t>
            </w:r>
          </w:p>
          <w:p w:rsidR="00632400" w:rsidRDefault="00632400">
            <w:pPr>
              <w:pStyle w:val="ConsPlusNormal"/>
              <w:jc w:val="center"/>
            </w:pPr>
            <w:r>
              <w:t>240</w:t>
            </w:r>
          </w:p>
          <w:p w:rsidR="00632400" w:rsidRDefault="00632400">
            <w:pPr>
              <w:pStyle w:val="ConsPlusNormal"/>
              <w:jc w:val="center"/>
            </w:pPr>
            <w:r>
              <w:t>320</w:t>
            </w:r>
          </w:p>
          <w:p w:rsidR="00632400" w:rsidRDefault="00632400">
            <w:pPr>
              <w:pStyle w:val="ConsPlusNormal"/>
              <w:jc w:val="center"/>
            </w:pPr>
            <w:r>
              <w:t>610</w:t>
            </w:r>
          </w:p>
          <w:p w:rsidR="00632400" w:rsidRDefault="00632400">
            <w:pPr>
              <w:pStyle w:val="ConsPlusNormal"/>
              <w:jc w:val="center"/>
            </w:pPr>
            <w:r>
              <w:t>620</w:t>
            </w:r>
          </w:p>
          <w:p w:rsidR="00632400" w:rsidRDefault="00632400">
            <w:pPr>
              <w:pStyle w:val="ConsPlusNormal"/>
              <w:jc w:val="center"/>
            </w:pPr>
            <w:r>
              <w:t>850</w:t>
            </w:r>
          </w:p>
          <w:p w:rsidR="00632400" w:rsidRDefault="00632400">
            <w:pPr>
              <w:pStyle w:val="ConsPlusNormal"/>
              <w:jc w:val="center"/>
            </w:pPr>
            <w:r>
              <w:t>610</w:t>
            </w:r>
          </w:p>
          <w:p w:rsidR="00632400" w:rsidRDefault="00632400">
            <w:pPr>
              <w:pStyle w:val="ConsPlusNormal"/>
              <w:jc w:val="center"/>
            </w:pPr>
            <w:r>
              <w:t>620</w:t>
            </w:r>
          </w:p>
          <w:p w:rsidR="00632400" w:rsidRDefault="00632400">
            <w:pPr>
              <w:pStyle w:val="ConsPlusNormal"/>
              <w:jc w:val="center"/>
            </w:pPr>
            <w:r>
              <w:t>310</w:t>
            </w:r>
          </w:p>
          <w:p w:rsidR="00632400" w:rsidRDefault="00632400">
            <w:pPr>
              <w:pStyle w:val="ConsPlusNormal"/>
              <w:jc w:val="center"/>
            </w:pPr>
            <w:r>
              <w:t>310</w:t>
            </w:r>
          </w:p>
          <w:p w:rsidR="00632400" w:rsidRDefault="00632400">
            <w:pPr>
              <w:pStyle w:val="ConsPlusNormal"/>
              <w:jc w:val="center"/>
            </w:pPr>
            <w:r>
              <w:t>620</w:t>
            </w:r>
          </w:p>
          <w:p w:rsidR="00632400" w:rsidRDefault="00632400">
            <w:pPr>
              <w:pStyle w:val="ConsPlusNormal"/>
              <w:jc w:val="center"/>
            </w:pPr>
            <w:r>
              <w:t>310</w:t>
            </w:r>
          </w:p>
        </w:tc>
        <w:tc>
          <w:tcPr>
            <w:tcW w:w="1481" w:type="dxa"/>
          </w:tcPr>
          <w:p w:rsidR="00632400" w:rsidRDefault="00632400">
            <w:pPr>
              <w:pStyle w:val="ConsPlusNormal"/>
              <w:jc w:val="center"/>
            </w:pPr>
            <w:r>
              <w:t>382 628,0</w:t>
            </w:r>
          </w:p>
        </w:tc>
        <w:tc>
          <w:tcPr>
            <w:tcW w:w="1484" w:type="dxa"/>
          </w:tcPr>
          <w:p w:rsidR="00632400" w:rsidRDefault="00632400">
            <w:pPr>
              <w:pStyle w:val="ConsPlusNormal"/>
              <w:jc w:val="center"/>
            </w:pPr>
            <w:r>
              <w:t>493 765,7</w:t>
            </w:r>
          </w:p>
        </w:tc>
        <w:tc>
          <w:tcPr>
            <w:tcW w:w="1414" w:type="dxa"/>
          </w:tcPr>
          <w:p w:rsidR="00632400" w:rsidRDefault="00632400">
            <w:pPr>
              <w:pStyle w:val="ConsPlusNormal"/>
              <w:jc w:val="center"/>
            </w:pPr>
            <w:r>
              <w:t>590 106,9</w:t>
            </w:r>
          </w:p>
        </w:tc>
      </w:tr>
      <w:tr w:rsidR="00632400">
        <w:tc>
          <w:tcPr>
            <w:tcW w:w="737" w:type="dxa"/>
            <w:vMerge w:val="restart"/>
          </w:tcPr>
          <w:p w:rsidR="00632400" w:rsidRDefault="00632400">
            <w:pPr>
              <w:pStyle w:val="ConsPlusNormal"/>
              <w:jc w:val="center"/>
            </w:pPr>
            <w:r>
              <w:t>20.</w:t>
            </w:r>
          </w:p>
        </w:tc>
        <w:tc>
          <w:tcPr>
            <w:tcW w:w="1871" w:type="dxa"/>
            <w:vMerge w:val="restart"/>
          </w:tcPr>
          <w:p w:rsidR="00632400" w:rsidRDefault="00632400">
            <w:pPr>
              <w:pStyle w:val="ConsPlusNormal"/>
              <w:jc w:val="center"/>
            </w:pPr>
            <w:r>
              <w:t>Основное мероприятие 5.1</w:t>
            </w:r>
          </w:p>
        </w:tc>
        <w:tc>
          <w:tcPr>
            <w:tcW w:w="2324" w:type="dxa"/>
            <w:vMerge w:val="restart"/>
          </w:tcPr>
          <w:p w:rsidR="00632400" w:rsidRDefault="00632400">
            <w:pPr>
              <w:pStyle w:val="ConsPlusNormal"/>
              <w:jc w:val="center"/>
            </w:pPr>
            <w:r>
              <w:t>Обеспечение доступного и качественного социального обслуживания</w:t>
            </w:r>
          </w:p>
        </w:tc>
        <w:tc>
          <w:tcPr>
            <w:tcW w:w="209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709" w:type="dxa"/>
          </w:tcPr>
          <w:p w:rsidR="00632400" w:rsidRDefault="00632400">
            <w:pPr>
              <w:pStyle w:val="ConsPlusNormal"/>
            </w:pP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jc w:val="center"/>
            </w:pPr>
            <w:r>
              <w:t>382 628,0</w:t>
            </w:r>
          </w:p>
        </w:tc>
        <w:tc>
          <w:tcPr>
            <w:tcW w:w="1484" w:type="dxa"/>
          </w:tcPr>
          <w:p w:rsidR="00632400" w:rsidRDefault="00632400">
            <w:pPr>
              <w:pStyle w:val="ConsPlusNormal"/>
              <w:jc w:val="center"/>
            </w:pPr>
            <w:r>
              <w:t>493 765,7</w:t>
            </w:r>
          </w:p>
        </w:tc>
        <w:tc>
          <w:tcPr>
            <w:tcW w:w="1414" w:type="dxa"/>
          </w:tcPr>
          <w:p w:rsidR="00632400" w:rsidRDefault="00632400">
            <w:pPr>
              <w:pStyle w:val="ConsPlusNormal"/>
              <w:jc w:val="center"/>
            </w:pPr>
            <w:r>
              <w:t>590 106,9</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vMerge/>
          </w:tcPr>
          <w:p w:rsidR="00632400" w:rsidRDefault="00632400">
            <w:pPr>
              <w:pStyle w:val="ConsPlusNormal"/>
            </w:pPr>
          </w:p>
        </w:tc>
        <w:tc>
          <w:tcPr>
            <w:tcW w:w="709" w:type="dxa"/>
          </w:tcPr>
          <w:p w:rsidR="00632400" w:rsidRDefault="00632400">
            <w:pPr>
              <w:pStyle w:val="ConsPlusNormal"/>
              <w:jc w:val="center"/>
            </w:pPr>
            <w:r>
              <w:t>850</w:t>
            </w:r>
          </w:p>
        </w:tc>
        <w:tc>
          <w:tcPr>
            <w:tcW w:w="593" w:type="dxa"/>
          </w:tcPr>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tc>
        <w:tc>
          <w:tcPr>
            <w:tcW w:w="616" w:type="dxa"/>
          </w:tcPr>
          <w:p w:rsidR="00632400" w:rsidRDefault="00632400">
            <w:pPr>
              <w:pStyle w:val="ConsPlusNormal"/>
              <w:jc w:val="center"/>
            </w:pPr>
            <w:r>
              <w:t>02</w:t>
            </w:r>
          </w:p>
          <w:p w:rsidR="00632400" w:rsidRDefault="00632400">
            <w:pPr>
              <w:pStyle w:val="ConsPlusNormal"/>
              <w:jc w:val="center"/>
            </w:pPr>
            <w:r>
              <w:t>02</w:t>
            </w:r>
          </w:p>
          <w:p w:rsidR="00632400" w:rsidRDefault="00632400">
            <w:pPr>
              <w:pStyle w:val="ConsPlusNormal"/>
              <w:jc w:val="center"/>
            </w:pPr>
            <w:r>
              <w:t>02</w:t>
            </w:r>
          </w:p>
          <w:p w:rsidR="00632400" w:rsidRDefault="00632400">
            <w:pPr>
              <w:pStyle w:val="ConsPlusNormal"/>
              <w:jc w:val="center"/>
            </w:pPr>
            <w:r>
              <w:t>02</w:t>
            </w:r>
          </w:p>
          <w:p w:rsidR="00632400" w:rsidRDefault="00632400">
            <w:pPr>
              <w:pStyle w:val="ConsPlusNormal"/>
              <w:jc w:val="center"/>
            </w:pPr>
            <w:r>
              <w:t>02</w:t>
            </w:r>
          </w:p>
          <w:p w:rsidR="00632400" w:rsidRDefault="00632400">
            <w:pPr>
              <w:pStyle w:val="ConsPlusNormal"/>
              <w:jc w:val="center"/>
            </w:pPr>
            <w:r>
              <w:t>02</w:t>
            </w:r>
          </w:p>
          <w:p w:rsidR="00632400" w:rsidRDefault="00632400">
            <w:pPr>
              <w:pStyle w:val="ConsPlusNormal"/>
              <w:jc w:val="center"/>
            </w:pPr>
            <w:r>
              <w:t>02</w:t>
            </w:r>
          </w:p>
          <w:p w:rsidR="00632400" w:rsidRDefault="00632400">
            <w:pPr>
              <w:pStyle w:val="ConsPlusNormal"/>
              <w:jc w:val="center"/>
            </w:pPr>
            <w:r>
              <w:t>02</w:t>
            </w:r>
          </w:p>
          <w:p w:rsidR="00632400" w:rsidRDefault="00632400">
            <w:pPr>
              <w:pStyle w:val="ConsPlusNormal"/>
              <w:jc w:val="center"/>
            </w:pPr>
            <w:r>
              <w:t>02</w:t>
            </w:r>
          </w:p>
          <w:p w:rsidR="00632400" w:rsidRDefault="00632400">
            <w:pPr>
              <w:pStyle w:val="ConsPlusNormal"/>
              <w:jc w:val="center"/>
            </w:pPr>
            <w:r>
              <w:t>04</w:t>
            </w:r>
          </w:p>
          <w:p w:rsidR="00632400" w:rsidRDefault="00632400">
            <w:pPr>
              <w:pStyle w:val="ConsPlusNormal"/>
              <w:jc w:val="center"/>
            </w:pPr>
            <w:r>
              <w:t>02</w:t>
            </w:r>
          </w:p>
          <w:p w:rsidR="00632400" w:rsidRDefault="00632400">
            <w:pPr>
              <w:pStyle w:val="ConsPlusNormal"/>
              <w:jc w:val="center"/>
            </w:pPr>
            <w:r>
              <w:t>03</w:t>
            </w:r>
          </w:p>
        </w:tc>
        <w:tc>
          <w:tcPr>
            <w:tcW w:w="2324" w:type="dxa"/>
          </w:tcPr>
          <w:p w:rsidR="00632400" w:rsidRDefault="00632400">
            <w:pPr>
              <w:pStyle w:val="ConsPlusNormal"/>
              <w:jc w:val="center"/>
            </w:pPr>
            <w:r>
              <w:t>0250105350</w:t>
            </w:r>
          </w:p>
          <w:p w:rsidR="00632400" w:rsidRDefault="00632400">
            <w:pPr>
              <w:pStyle w:val="ConsPlusNormal"/>
              <w:jc w:val="center"/>
            </w:pPr>
            <w:r>
              <w:t>0250105350</w:t>
            </w:r>
          </w:p>
          <w:p w:rsidR="00632400" w:rsidRDefault="00632400">
            <w:pPr>
              <w:pStyle w:val="ConsPlusNormal"/>
              <w:jc w:val="center"/>
            </w:pPr>
            <w:r>
              <w:t>0250105350</w:t>
            </w:r>
          </w:p>
          <w:p w:rsidR="00632400" w:rsidRDefault="00632400">
            <w:pPr>
              <w:pStyle w:val="ConsPlusNormal"/>
              <w:jc w:val="center"/>
            </w:pPr>
            <w:r>
              <w:t>0250105350</w:t>
            </w:r>
          </w:p>
          <w:p w:rsidR="00632400" w:rsidRDefault="00632400">
            <w:pPr>
              <w:pStyle w:val="ConsPlusNormal"/>
              <w:jc w:val="center"/>
            </w:pPr>
            <w:r>
              <w:t>0250105350</w:t>
            </w:r>
          </w:p>
          <w:p w:rsidR="00632400" w:rsidRDefault="00632400">
            <w:pPr>
              <w:pStyle w:val="ConsPlusNormal"/>
              <w:jc w:val="center"/>
            </w:pPr>
            <w:r>
              <w:t>0250105350</w:t>
            </w:r>
          </w:p>
          <w:p w:rsidR="00632400" w:rsidRDefault="00632400">
            <w:pPr>
              <w:pStyle w:val="ConsPlusNormal"/>
              <w:jc w:val="center"/>
            </w:pPr>
            <w:r>
              <w:t>0250105330</w:t>
            </w:r>
          </w:p>
          <w:p w:rsidR="00632400" w:rsidRDefault="00632400">
            <w:pPr>
              <w:pStyle w:val="ConsPlusNormal"/>
              <w:jc w:val="center"/>
            </w:pPr>
            <w:r>
              <w:t>0250105330</w:t>
            </w:r>
          </w:p>
          <w:p w:rsidR="00632400" w:rsidRDefault="00632400">
            <w:pPr>
              <w:pStyle w:val="ConsPlusNormal"/>
              <w:jc w:val="center"/>
            </w:pPr>
            <w:r>
              <w:t>0250110100</w:t>
            </w:r>
          </w:p>
          <w:p w:rsidR="00632400" w:rsidRDefault="00632400">
            <w:pPr>
              <w:pStyle w:val="ConsPlusNormal"/>
              <w:jc w:val="center"/>
            </w:pPr>
            <w:r>
              <w:t>0250110100</w:t>
            </w:r>
          </w:p>
          <w:p w:rsidR="00632400" w:rsidRDefault="00632400">
            <w:pPr>
              <w:pStyle w:val="ConsPlusNormal"/>
              <w:jc w:val="center"/>
            </w:pPr>
            <w:r>
              <w:t>0250105340</w:t>
            </w:r>
          </w:p>
          <w:p w:rsidR="00632400" w:rsidRDefault="00632400">
            <w:pPr>
              <w:pStyle w:val="ConsPlusNormal"/>
              <w:jc w:val="center"/>
            </w:pPr>
            <w:r>
              <w:t>0250110400</w:t>
            </w:r>
          </w:p>
        </w:tc>
        <w:tc>
          <w:tcPr>
            <w:tcW w:w="709" w:type="dxa"/>
          </w:tcPr>
          <w:p w:rsidR="00632400" w:rsidRDefault="00632400">
            <w:pPr>
              <w:pStyle w:val="ConsPlusNormal"/>
              <w:jc w:val="center"/>
            </w:pPr>
            <w:r>
              <w:t>110</w:t>
            </w:r>
          </w:p>
          <w:p w:rsidR="00632400" w:rsidRDefault="00632400">
            <w:pPr>
              <w:pStyle w:val="ConsPlusNormal"/>
              <w:jc w:val="center"/>
            </w:pPr>
            <w:r>
              <w:t>240</w:t>
            </w:r>
          </w:p>
          <w:p w:rsidR="00632400" w:rsidRDefault="00632400">
            <w:pPr>
              <w:pStyle w:val="ConsPlusNormal"/>
              <w:jc w:val="center"/>
            </w:pPr>
            <w:r>
              <w:t>320</w:t>
            </w:r>
          </w:p>
          <w:p w:rsidR="00632400" w:rsidRDefault="00632400">
            <w:pPr>
              <w:pStyle w:val="ConsPlusNormal"/>
              <w:jc w:val="center"/>
            </w:pPr>
            <w:r>
              <w:t>610</w:t>
            </w:r>
          </w:p>
          <w:p w:rsidR="00632400" w:rsidRDefault="00632400">
            <w:pPr>
              <w:pStyle w:val="ConsPlusNormal"/>
              <w:jc w:val="center"/>
            </w:pPr>
            <w:r>
              <w:t>620</w:t>
            </w:r>
          </w:p>
          <w:p w:rsidR="00632400" w:rsidRDefault="00632400">
            <w:pPr>
              <w:pStyle w:val="ConsPlusNormal"/>
              <w:jc w:val="center"/>
            </w:pPr>
            <w:r>
              <w:t>850</w:t>
            </w:r>
          </w:p>
          <w:p w:rsidR="00632400" w:rsidRDefault="00632400">
            <w:pPr>
              <w:pStyle w:val="ConsPlusNormal"/>
              <w:jc w:val="center"/>
            </w:pPr>
            <w:r>
              <w:t>610</w:t>
            </w:r>
          </w:p>
          <w:p w:rsidR="00632400" w:rsidRDefault="00632400">
            <w:pPr>
              <w:pStyle w:val="ConsPlusNormal"/>
              <w:jc w:val="center"/>
            </w:pPr>
            <w:r>
              <w:t>620</w:t>
            </w:r>
          </w:p>
          <w:p w:rsidR="00632400" w:rsidRDefault="00632400">
            <w:pPr>
              <w:pStyle w:val="ConsPlusNormal"/>
              <w:jc w:val="center"/>
            </w:pPr>
            <w:r>
              <w:t>310</w:t>
            </w:r>
          </w:p>
          <w:p w:rsidR="00632400" w:rsidRDefault="00632400">
            <w:pPr>
              <w:pStyle w:val="ConsPlusNormal"/>
              <w:jc w:val="center"/>
            </w:pPr>
            <w:r>
              <w:t>310</w:t>
            </w:r>
          </w:p>
          <w:p w:rsidR="00632400" w:rsidRDefault="00632400">
            <w:pPr>
              <w:pStyle w:val="ConsPlusNormal"/>
              <w:jc w:val="center"/>
            </w:pPr>
            <w:r>
              <w:t>620</w:t>
            </w:r>
          </w:p>
          <w:p w:rsidR="00632400" w:rsidRDefault="00632400">
            <w:pPr>
              <w:pStyle w:val="ConsPlusNormal"/>
              <w:jc w:val="center"/>
            </w:pPr>
            <w:r>
              <w:t>310</w:t>
            </w:r>
          </w:p>
        </w:tc>
        <w:tc>
          <w:tcPr>
            <w:tcW w:w="1481" w:type="dxa"/>
          </w:tcPr>
          <w:p w:rsidR="00632400" w:rsidRDefault="00632400">
            <w:pPr>
              <w:pStyle w:val="ConsPlusNormal"/>
              <w:jc w:val="center"/>
            </w:pPr>
            <w:r>
              <w:t>382 628,0</w:t>
            </w:r>
          </w:p>
        </w:tc>
        <w:tc>
          <w:tcPr>
            <w:tcW w:w="1484" w:type="dxa"/>
          </w:tcPr>
          <w:p w:rsidR="00632400" w:rsidRDefault="00632400">
            <w:pPr>
              <w:pStyle w:val="ConsPlusNormal"/>
              <w:jc w:val="center"/>
            </w:pPr>
            <w:r>
              <w:t>493 765,7</w:t>
            </w:r>
          </w:p>
        </w:tc>
        <w:tc>
          <w:tcPr>
            <w:tcW w:w="1414" w:type="dxa"/>
          </w:tcPr>
          <w:p w:rsidR="00632400" w:rsidRDefault="00632400">
            <w:pPr>
              <w:pStyle w:val="ConsPlusNormal"/>
              <w:jc w:val="center"/>
            </w:pPr>
            <w:r>
              <w:t>590 106,9</w:t>
            </w:r>
          </w:p>
        </w:tc>
      </w:tr>
      <w:tr w:rsidR="00632400">
        <w:tc>
          <w:tcPr>
            <w:tcW w:w="737" w:type="dxa"/>
            <w:vMerge w:val="restart"/>
          </w:tcPr>
          <w:p w:rsidR="00632400" w:rsidRDefault="00632400">
            <w:pPr>
              <w:pStyle w:val="ConsPlusNormal"/>
              <w:jc w:val="center"/>
            </w:pPr>
            <w:r>
              <w:t>21.</w:t>
            </w:r>
          </w:p>
        </w:tc>
        <w:tc>
          <w:tcPr>
            <w:tcW w:w="1871" w:type="dxa"/>
            <w:vMerge w:val="restart"/>
          </w:tcPr>
          <w:p w:rsidR="00632400" w:rsidRDefault="00632400">
            <w:pPr>
              <w:pStyle w:val="ConsPlusNormal"/>
              <w:jc w:val="center"/>
            </w:pPr>
            <w:hyperlink w:anchor="P756">
              <w:r>
                <w:rPr>
                  <w:color w:val="0000FF"/>
                </w:rPr>
                <w:t>Подпрограмма 6</w:t>
              </w:r>
            </w:hyperlink>
          </w:p>
        </w:tc>
        <w:tc>
          <w:tcPr>
            <w:tcW w:w="2324" w:type="dxa"/>
            <w:vMerge w:val="restart"/>
          </w:tcPr>
          <w:p w:rsidR="00632400" w:rsidRDefault="00632400">
            <w:pPr>
              <w:pStyle w:val="ConsPlusNormal"/>
              <w:jc w:val="center"/>
            </w:pPr>
            <w:r>
              <w:t>Предоставление субсидий, субвенций и иных межбюджетных трансфертов из бюджета Пензенской области. Оказание государственной социальной помощи на основании социального контракта в Пензенской области</w:t>
            </w:r>
          </w:p>
        </w:tc>
        <w:tc>
          <w:tcPr>
            <w:tcW w:w="2098" w:type="dxa"/>
          </w:tcPr>
          <w:p w:rsidR="00632400" w:rsidRDefault="00632400">
            <w:pPr>
              <w:pStyle w:val="ConsPlusNormal"/>
              <w:jc w:val="center"/>
            </w:pPr>
            <w:r>
              <w:t>всего</w:t>
            </w:r>
          </w:p>
        </w:tc>
        <w:tc>
          <w:tcPr>
            <w:tcW w:w="709" w:type="dxa"/>
          </w:tcPr>
          <w:p w:rsidR="00632400" w:rsidRDefault="00632400">
            <w:pPr>
              <w:pStyle w:val="ConsPlusNormal"/>
            </w:pPr>
          </w:p>
        </w:tc>
        <w:tc>
          <w:tcPr>
            <w:tcW w:w="593" w:type="dxa"/>
          </w:tcPr>
          <w:p w:rsidR="00632400" w:rsidRDefault="00632400">
            <w:pPr>
              <w:pStyle w:val="ConsPlusNormal"/>
            </w:pPr>
          </w:p>
        </w:tc>
        <w:tc>
          <w:tcPr>
            <w:tcW w:w="616" w:type="dxa"/>
          </w:tcPr>
          <w:p w:rsidR="00632400" w:rsidRDefault="00632400">
            <w:pPr>
              <w:pStyle w:val="ConsPlusNormal"/>
            </w:pPr>
          </w:p>
        </w:tc>
        <w:tc>
          <w:tcPr>
            <w:tcW w:w="2324" w:type="dxa"/>
          </w:tcPr>
          <w:p w:rsidR="00632400" w:rsidRDefault="00632400">
            <w:pPr>
              <w:pStyle w:val="ConsPlusNormal"/>
            </w:pPr>
          </w:p>
        </w:tc>
        <w:tc>
          <w:tcPr>
            <w:tcW w:w="709" w:type="dxa"/>
          </w:tcPr>
          <w:p w:rsidR="00632400" w:rsidRDefault="00632400">
            <w:pPr>
              <w:pStyle w:val="ConsPlusNormal"/>
            </w:pPr>
          </w:p>
        </w:tc>
        <w:tc>
          <w:tcPr>
            <w:tcW w:w="1481" w:type="dxa"/>
          </w:tcPr>
          <w:p w:rsidR="00632400" w:rsidRDefault="00632400">
            <w:pPr>
              <w:pStyle w:val="ConsPlusNormal"/>
              <w:jc w:val="center"/>
            </w:pPr>
            <w:r>
              <w:t>3 947 355,7</w:t>
            </w:r>
          </w:p>
        </w:tc>
        <w:tc>
          <w:tcPr>
            <w:tcW w:w="1484" w:type="dxa"/>
          </w:tcPr>
          <w:p w:rsidR="00632400" w:rsidRDefault="00632400">
            <w:pPr>
              <w:pStyle w:val="ConsPlusNormal"/>
              <w:jc w:val="center"/>
            </w:pPr>
            <w:r>
              <w:t>4 077 372,8</w:t>
            </w:r>
          </w:p>
        </w:tc>
        <w:tc>
          <w:tcPr>
            <w:tcW w:w="1414" w:type="dxa"/>
          </w:tcPr>
          <w:p w:rsidR="00632400" w:rsidRDefault="00632400">
            <w:pPr>
              <w:pStyle w:val="ConsPlusNormal"/>
              <w:jc w:val="center"/>
            </w:pPr>
            <w:r>
              <w:t>4 353 525,4</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709" w:type="dxa"/>
            <w:vMerge w:val="restart"/>
          </w:tcPr>
          <w:p w:rsidR="00632400" w:rsidRDefault="00632400">
            <w:pPr>
              <w:pStyle w:val="ConsPlusNormal"/>
              <w:jc w:val="center"/>
            </w:pPr>
            <w:r>
              <w:t>850</w:t>
            </w:r>
          </w:p>
        </w:tc>
        <w:tc>
          <w:tcPr>
            <w:tcW w:w="593" w:type="dxa"/>
          </w:tcPr>
          <w:p w:rsidR="00632400" w:rsidRDefault="00632400">
            <w:pPr>
              <w:pStyle w:val="ConsPlusNormal"/>
              <w:jc w:val="center"/>
            </w:pPr>
            <w:r>
              <w:t>10</w:t>
            </w:r>
          </w:p>
        </w:tc>
        <w:tc>
          <w:tcPr>
            <w:tcW w:w="616" w:type="dxa"/>
          </w:tcPr>
          <w:p w:rsidR="00632400" w:rsidRDefault="00632400">
            <w:pPr>
              <w:pStyle w:val="ConsPlusNormal"/>
              <w:jc w:val="center"/>
            </w:pPr>
            <w:r>
              <w:t>01</w:t>
            </w:r>
          </w:p>
        </w:tc>
        <w:tc>
          <w:tcPr>
            <w:tcW w:w="2324" w:type="dxa"/>
          </w:tcPr>
          <w:p w:rsidR="00632400" w:rsidRDefault="00632400">
            <w:pPr>
              <w:pStyle w:val="ConsPlusNormal"/>
              <w:jc w:val="center"/>
            </w:pPr>
            <w:r>
              <w:t>0260174250</w:t>
            </w:r>
          </w:p>
        </w:tc>
        <w:tc>
          <w:tcPr>
            <w:tcW w:w="709" w:type="dxa"/>
          </w:tcPr>
          <w:p w:rsidR="00632400" w:rsidRDefault="00632400">
            <w:pPr>
              <w:pStyle w:val="ConsPlusNormal"/>
              <w:jc w:val="center"/>
            </w:pPr>
            <w:r>
              <w:t>530</w:t>
            </w:r>
          </w:p>
        </w:tc>
        <w:tc>
          <w:tcPr>
            <w:tcW w:w="1481" w:type="dxa"/>
          </w:tcPr>
          <w:p w:rsidR="00632400" w:rsidRDefault="00632400">
            <w:pPr>
              <w:pStyle w:val="ConsPlusNormal"/>
              <w:jc w:val="center"/>
            </w:pPr>
            <w:r>
              <w:t>10 259,4</w:t>
            </w:r>
          </w:p>
        </w:tc>
        <w:tc>
          <w:tcPr>
            <w:tcW w:w="1484" w:type="dxa"/>
          </w:tcPr>
          <w:p w:rsidR="00632400" w:rsidRDefault="00632400">
            <w:pPr>
              <w:pStyle w:val="ConsPlusNormal"/>
              <w:jc w:val="center"/>
            </w:pPr>
            <w:r>
              <w:t>10 255,8</w:t>
            </w:r>
          </w:p>
        </w:tc>
        <w:tc>
          <w:tcPr>
            <w:tcW w:w="1414" w:type="dxa"/>
          </w:tcPr>
          <w:p w:rsidR="00632400" w:rsidRDefault="00632400">
            <w:pPr>
              <w:pStyle w:val="ConsPlusNormal"/>
              <w:jc w:val="center"/>
            </w:pPr>
            <w:r>
              <w:t>32 464,4</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vMerge/>
          </w:tcPr>
          <w:p w:rsidR="00632400" w:rsidRDefault="00632400">
            <w:pPr>
              <w:pStyle w:val="ConsPlusNormal"/>
            </w:pPr>
          </w:p>
        </w:tc>
        <w:tc>
          <w:tcPr>
            <w:tcW w:w="709" w:type="dxa"/>
            <w:vMerge/>
          </w:tcPr>
          <w:p w:rsidR="00632400" w:rsidRDefault="00632400">
            <w:pPr>
              <w:pStyle w:val="ConsPlusNormal"/>
            </w:pPr>
          </w:p>
        </w:tc>
        <w:tc>
          <w:tcPr>
            <w:tcW w:w="593" w:type="dxa"/>
          </w:tcPr>
          <w:p w:rsidR="00632400" w:rsidRDefault="00632400">
            <w:pPr>
              <w:pStyle w:val="ConsPlusNormal"/>
              <w:jc w:val="center"/>
            </w:pPr>
            <w:r>
              <w:t>10</w:t>
            </w:r>
          </w:p>
        </w:tc>
        <w:tc>
          <w:tcPr>
            <w:tcW w:w="616" w:type="dxa"/>
          </w:tcPr>
          <w:p w:rsidR="00632400" w:rsidRDefault="00632400">
            <w:pPr>
              <w:pStyle w:val="ConsPlusNormal"/>
              <w:jc w:val="center"/>
            </w:pPr>
            <w:r>
              <w:t>03</w:t>
            </w:r>
          </w:p>
        </w:tc>
        <w:tc>
          <w:tcPr>
            <w:tcW w:w="2324" w:type="dxa"/>
          </w:tcPr>
          <w:p w:rsidR="00632400" w:rsidRDefault="00632400">
            <w:pPr>
              <w:pStyle w:val="ConsPlusNormal"/>
              <w:jc w:val="center"/>
            </w:pPr>
            <w:r>
              <w:t>0260174260</w:t>
            </w:r>
          </w:p>
        </w:tc>
        <w:tc>
          <w:tcPr>
            <w:tcW w:w="709" w:type="dxa"/>
          </w:tcPr>
          <w:p w:rsidR="00632400" w:rsidRDefault="00632400">
            <w:pPr>
              <w:pStyle w:val="ConsPlusNormal"/>
              <w:jc w:val="center"/>
            </w:pPr>
            <w:r>
              <w:t>310</w:t>
            </w:r>
          </w:p>
        </w:tc>
        <w:tc>
          <w:tcPr>
            <w:tcW w:w="1481" w:type="dxa"/>
          </w:tcPr>
          <w:p w:rsidR="00632400" w:rsidRDefault="00632400">
            <w:pPr>
              <w:pStyle w:val="ConsPlusNormal"/>
              <w:jc w:val="center"/>
            </w:pPr>
            <w:r>
              <w:t>0,0</w:t>
            </w:r>
          </w:p>
        </w:tc>
        <w:tc>
          <w:tcPr>
            <w:tcW w:w="1484" w:type="dxa"/>
          </w:tcPr>
          <w:p w:rsidR="00632400" w:rsidRDefault="00632400">
            <w:pPr>
              <w:pStyle w:val="ConsPlusNormal"/>
              <w:jc w:val="center"/>
            </w:pPr>
            <w:r>
              <w:t>36,6</w:t>
            </w:r>
          </w:p>
        </w:tc>
        <w:tc>
          <w:tcPr>
            <w:tcW w:w="1414" w:type="dxa"/>
          </w:tcPr>
          <w:p w:rsidR="00632400" w:rsidRDefault="00632400">
            <w:pPr>
              <w:pStyle w:val="ConsPlusNormal"/>
              <w:jc w:val="center"/>
            </w:pPr>
            <w:r>
              <w:t>0,0</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vMerge/>
          </w:tcPr>
          <w:p w:rsidR="00632400" w:rsidRDefault="00632400">
            <w:pPr>
              <w:pStyle w:val="ConsPlusNormal"/>
            </w:pPr>
          </w:p>
        </w:tc>
        <w:tc>
          <w:tcPr>
            <w:tcW w:w="709" w:type="dxa"/>
            <w:vMerge/>
          </w:tcPr>
          <w:p w:rsidR="00632400" w:rsidRDefault="00632400">
            <w:pPr>
              <w:pStyle w:val="ConsPlusNormal"/>
            </w:pPr>
          </w:p>
        </w:tc>
        <w:tc>
          <w:tcPr>
            <w:tcW w:w="593" w:type="dxa"/>
          </w:tcPr>
          <w:p w:rsidR="00632400" w:rsidRDefault="00632400">
            <w:pPr>
              <w:pStyle w:val="ConsPlusNormal"/>
              <w:jc w:val="center"/>
            </w:pPr>
            <w:r>
              <w:t>10</w:t>
            </w:r>
          </w:p>
        </w:tc>
        <w:tc>
          <w:tcPr>
            <w:tcW w:w="616" w:type="dxa"/>
          </w:tcPr>
          <w:p w:rsidR="00632400" w:rsidRDefault="00632400">
            <w:pPr>
              <w:pStyle w:val="ConsPlusNormal"/>
              <w:jc w:val="center"/>
            </w:pPr>
            <w:r>
              <w:t>03</w:t>
            </w:r>
          </w:p>
        </w:tc>
        <w:tc>
          <w:tcPr>
            <w:tcW w:w="2324" w:type="dxa"/>
          </w:tcPr>
          <w:p w:rsidR="00632400" w:rsidRDefault="00632400">
            <w:pPr>
              <w:pStyle w:val="ConsPlusNormal"/>
              <w:jc w:val="center"/>
            </w:pPr>
            <w:r>
              <w:t>0260174260</w:t>
            </w:r>
          </w:p>
        </w:tc>
        <w:tc>
          <w:tcPr>
            <w:tcW w:w="709" w:type="dxa"/>
          </w:tcPr>
          <w:p w:rsidR="00632400" w:rsidRDefault="00632400">
            <w:pPr>
              <w:pStyle w:val="ConsPlusNormal"/>
              <w:jc w:val="center"/>
            </w:pPr>
            <w:r>
              <w:t>530</w:t>
            </w:r>
          </w:p>
        </w:tc>
        <w:tc>
          <w:tcPr>
            <w:tcW w:w="1481" w:type="dxa"/>
          </w:tcPr>
          <w:p w:rsidR="00632400" w:rsidRDefault="00632400">
            <w:pPr>
              <w:pStyle w:val="ConsPlusNormal"/>
              <w:jc w:val="center"/>
            </w:pPr>
            <w:r>
              <w:t>0,0</w:t>
            </w:r>
          </w:p>
        </w:tc>
        <w:tc>
          <w:tcPr>
            <w:tcW w:w="1484" w:type="dxa"/>
          </w:tcPr>
          <w:p w:rsidR="00632400" w:rsidRDefault="00632400">
            <w:pPr>
              <w:pStyle w:val="ConsPlusNormal"/>
              <w:jc w:val="center"/>
            </w:pPr>
            <w:r>
              <w:t>1 343,3</w:t>
            </w:r>
          </w:p>
        </w:tc>
        <w:tc>
          <w:tcPr>
            <w:tcW w:w="1414" w:type="dxa"/>
          </w:tcPr>
          <w:p w:rsidR="00632400" w:rsidRDefault="00632400">
            <w:pPr>
              <w:pStyle w:val="ConsPlusNormal"/>
              <w:jc w:val="center"/>
            </w:pPr>
            <w:r>
              <w:t>1 443,1</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vMerge/>
          </w:tcPr>
          <w:p w:rsidR="00632400" w:rsidRDefault="00632400">
            <w:pPr>
              <w:pStyle w:val="ConsPlusNormal"/>
            </w:pPr>
          </w:p>
        </w:tc>
        <w:tc>
          <w:tcPr>
            <w:tcW w:w="709" w:type="dxa"/>
            <w:vMerge/>
          </w:tcPr>
          <w:p w:rsidR="00632400" w:rsidRDefault="00632400">
            <w:pPr>
              <w:pStyle w:val="ConsPlusNormal"/>
            </w:pPr>
          </w:p>
        </w:tc>
        <w:tc>
          <w:tcPr>
            <w:tcW w:w="593" w:type="dxa"/>
          </w:tcPr>
          <w:p w:rsidR="00632400" w:rsidRDefault="00632400">
            <w:pPr>
              <w:pStyle w:val="ConsPlusNormal"/>
              <w:jc w:val="center"/>
            </w:pPr>
            <w:r>
              <w:t>10</w:t>
            </w:r>
          </w:p>
        </w:tc>
        <w:tc>
          <w:tcPr>
            <w:tcW w:w="616" w:type="dxa"/>
          </w:tcPr>
          <w:p w:rsidR="00632400" w:rsidRDefault="00632400">
            <w:pPr>
              <w:pStyle w:val="ConsPlusNormal"/>
              <w:jc w:val="center"/>
            </w:pPr>
            <w:r>
              <w:t>02</w:t>
            </w:r>
          </w:p>
        </w:tc>
        <w:tc>
          <w:tcPr>
            <w:tcW w:w="2324" w:type="dxa"/>
          </w:tcPr>
          <w:p w:rsidR="00632400" w:rsidRDefault="00632400">
            <w:pPr>
              <w:pStyle w:val="ConsPlusNormal"/>
              <w:jc w:val="center"/>
            </w:pPr>
            <w:r>
              <w:t>0260174410</w:t>
            </w:r>
          </w:p>
        </w:tc>
        <w:tc>
          <w:tcPr>
            <w:tcW w:w="709" w:type="dxa"/>
          </w:tcPr>
          <w:p w:rsidR="00632400" w:rsidRDefault="00632400">
            <w:pPr>
              <w:pStyle w:val="ConsPlusNormal"/>
              <w:jc w:val="center"/>
            </w:pPr>
            <w:r>
              <w:t>530</w:t>
            </w:r>
          </w:p>
        </w:tc>
        <w:tc>
          <w:tcPr>
            <w:tcW w:w="1481" w:type="dxa"/>
          </w:tcPr>
          <w:p w:rsidR="00632400" w:rsidRDefault="00632400">
            <w:pPr>
              <w:pStyle w:val="ConsPlusNormal"/>
              <w:jc w:val="center"/>
            </w:pPr>
            <w:r>
              <w:t>607 814,7</w:t>
            </w:r>
          </w:p>
        </w:tc>
        <w:tc>
          <w:tcPr>
            <w:tcW w:w="1484" w:type="dxa"/>
          </w:tcPr>
          <w:p w:rsidR="00632400" w:rsidRDefault="00632400">
            <w:pPr>
              <w:pStyle w:val="ConsPlusNormal"/>
              <w:jc w:val="center"/>
            </w:pPr>
            <w:r>
              <w:t>680 270,1</w:t>
            </w:r>
          </w:p>
        </w:tc>
        <w:tc>
          <w:tcPr>
            <w:tcW w:w="1414" w:type="dxa"/>
          </w:tcPr>
          <w:p w:rsidR="00632400" w:rsidRDefault="00632400">
            <w:pPr>
              <w:pStyle w:val="ConsPlusNormal"/>
              <w:jc w:val="center"/>
            </w:pPr>
            <w:r>
              <w:t>892 568,3</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vMerge/>
          </w:tcPr>
          <w:p w:rsidR="00632400" w:rsidRDefault="00632400">
            <w:pPr>
              <w:pStyle w:val="ConsPlusNormal"/>
            </w:pPr>
          </w:p>
        </w:tc>
        <w:tc>
          <w:tcPr>
            <w:tcW w:w="709" w:type="dxa"/>
            <w:vMerge/>
          </w:tcPr>
          <w:p w:rsidR="00632400" w:rsidRDefault="00632400">
            <w:pPr>
              <w:pStyle w:val="ConsPlusNormal"/>
            </w:pPr>
          </w:p>
        </w:tc>
        <w:tc>
          <w:tcPr>
            <w:tcW w:w="593" w:type="dxa"/>
          </w:tcPr>
          <w:p w:rsidR="00632400" w:rsidRDefault="00632400">
            <w:pPr>
              <w:pStyle w:val="ConsPlusNormal"/>
              <w:jc w:val="center"/>
            </w:pPr>
            <w:r>
              <w:t>10</w:t>
            </w:r>
          </w:p>
        </w:tc>
        <w:tc>
          <w:tcPr>
            <w:tcW w:w="616" w:type="dxa"/>
          </w:tcPr>
          <w:p w:rsidR="00632400" w:rsidRDefault="00632400">
            <w:pPr>
              <w:pStyle w:val="ConsPlusNormal"/>
              <w:jc w:val="center"/>
            </w:pPr>
            <w:r>
              <w:t>03</w:t>
            </w:r>
          </w:p>
        </w:tc>
        <w:tc>
          <w:tcPr>
            <w:tcW w:w="2324" w:type="dxa"/>
          </w:tcPr>
          <w:p w:rsidR="00632400" w:rsidRDefault="00632400">
            <w:pPr>
              <w:pStyle w:val="ConsPlusNormal"/>
              <w:jc w:val="center"/>
            </w:pPr>
            <w:r>
              <w:t>0260177200</w:t>
            </w:r>
          </w:p>
        </w:tc>
        <w:tc>
          <w:tcPr>
            <w:tcW w:w="709" w:type="dxa"/>
          </w:tcPr>
          <w:p w:rsidR="00632400" w:rsidRDefault="00632400">
            <w:pPr>
              <w:pStyle w:val="ConsPlusNormal"/>
              <w:jc w:val="center"/>
            </w:pPr>
            <w:r>
              <w:t>530</w:t>
            </w:r>
          </w:p>
        </w:tc>
        <w:tc>
          <w:tcPr>
            <w:tcW w:w="1481" w:type="dxa"/>
          </w:tcPr>
          <w:p w:rsidR="00632400" w:rsidRDefault="00632400">
            <w:pPr>
              <w:pStyle w:val="ConsPlusNormal"/>
              <w:jc w:val="center"/>
            </w:pPr>
            <w:r>
              <w:t>4 784,9</w:t>
            </w:r>
          </w:p>
        </w:tc>
        <w:tc>
          <w:tcPr>
            <w:tcW w:w="1484" w:type="dxa"/>
          </w:tcPr>
          <w:p w:rsidR="00632400" w:rsidRDefault="00632400">
            <w:pPr>
              <w:pStyle w:val="ConsPlusNormal"/>
              <w:jc w:val="center"/>
            </w:pPr>
            <w:r>
              <w:t>5 008,7</w:t>
            </w:r>
          </w:p>
        </w:tc>
        <w:tc>
          <w:tcPr>
            <w:tcW w:w="1414" w:type="dxa"/>
          </w:tcPr>
          <w:p w:rsidR="00632400" w:rsidRDefault="00632400">
            <w:pPr>
              <w:pStyle w:val="ConsPlusNormal"/>
              <w:jc w:val="center"/>
            </w:pPr>
            <w:r>
              <w:t>5 174,3</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vMerge/>
          </w:tcPr>
          <w:p w:rsidR="00632400" w:rsidRDefault="00632400">
            <w:pPr>
              <w:pStyle w:val="ConsPlusNormal"/>
            </w:pPr>
          </w:p>
        </w:tc>
        <w:tc>
          <w:tcPr>
            <w:tcW w:w="709" w:type="dxa"/>
            <w:vMerge/>
          </w:tcPr>
          <w:p w:rsidR="00632400" w:rsidRDefault="00632400">
            <w:pPr>
              <w:pStyle w:val="ConsPlusNormal"/>
            </w:pPr>
          </w:p>
        </w:tc>
        <w:tc>
          <w:tcPr>
            <w:tcW w:w="593" w:type="dxa"/>
          </w:tcPr>
          <w:p w:rsidR="00632400" w:rsidRDefault="00632400">
            <w:pPr>
              <w:pStyle w:val="ConsPlusNormal"/>
              <w:jc w:val="center"/>
            </w:pPr>
            <w:r>
              <w:t>10</w:t>
            </w:r>
          </w:p>
        </w:tc>
        <w:tc>
          <w:tcPr>
            <w:tcW w:w="616" w:type="dxa"/>
          </w:tcPr>
          <w:p w:rsidR="00632400" w:rsidRDefault="00632400">
            <w:pPr>
              <w:pStyle w:val="ConsPlusNormal"/>
              <w:jc w:val="center"/>
            </w:pPr>
            <w:r>
              <w:t>06</w:t>
            </w:r>
          </w:p>
        </w:tc>
        <w:tc>
          <w:tcPr>
            <w:tcW w:w="2324" w:type="dxa"/>
          </w:tcPr>
          <w:p w:rsidR="00632400" w:rsidRDefault="00632400">
            <w:pPr>
              <w:pStyle w:val="ConsPlusNormal"/>
              <w:jc w:val="center"/>
            </w:pPr>
            <w:r>
              <w:t>0260174020</w:t>
            </w:r>
          </w:p>
        </w:tc>
        <w:tc>
          <w:tcPr>
            <w:tcW w:w="709" w:type="dxa"/>
          </w:tcPr>
          <w:p w:rsidR="00632400" w:rsidRDefault="00632400">
            <w:pPr>
              <w:pStyle w:val="ConsPlusNormal"/>
              <w:jc w:val="center"/>
            </w:pPr>
            <w:r>
              <w:t>530</w:t>
            </w:r>
          </w:p>
        </w:tc>
        <w:tc>
          <w:tcPr>
            <w:tcW w:w="1481" w:type="dxa"/>
          </w:tcPr>
          <w:p w:rsidR="00632400" w:rsidRDefault="00632400">
            <w:pPr>
              <w:pStyle w:val="ConsPlusNormal"/>
              <w:jc w:val="center"/>
            </w:pPr>
            <w:r>
              <w:t>11 508,4</w:t>
            </w:r>
          </w:p>
        </w:tc>
        <w:tc>
          <w:tcPr>
            <w:tcW w:w="1484" w:type="dxa"/>
          </w:tcPr>
          <w:p w:rsidR="00632400" w:rsidRDefault="00632400">
            <w:pPr>
              <w:pStyle w:val="ConsPlusNormal"/>
              <w:jc w:val="center"/>
            </w:pPr>
            <w:r>
              <w:t>10 867,7</w:t>
            </w:r>
          </w:p>
        </w:tc>
        <w:tc>
          <w:tcPr>
            <w:tcW w:w="1414" w:type="dxa"/>
          </w:tcPr>
          <w:p w:rsidR="00632400" w:rsidRDefault="00632400">
            <w:pPr>
              <w:pStyle w:val="ConsPlusNormal"/>
              <w:jc w:val="center"/>
            </w:pPr>
            <w:r>
              <w:t>11 234,5</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vMerge/>
          </w:tcPr>
          <w:p w:rsidR="00632400" w:rsidRDefault="00632400">
            <w:pPr>
              <w:pStyle w:val="ConsPlusNormal"/>
            </w:pPr>
          </w:p>
        </w:tc>
        <w:tc>
          <w:tcPr>
            <w:tcW w:w="709" w:type="dxa"/>
            <w:vMerge/>
          </w:tcPr>
          <w:p w:rsidR="00632400" w:rsidRDefault="00632400">
            <w:pPr>
              <w:pStyle w:val="ConsPlusNormal"/>
            </w:pPr>
          </w:p>
        </w:tc>
        <w:tc>
          <w:tcPr>
            <w:tcW w:w="593" w:type="dxa"/>
          </w:tcPr>
          <w:p w:rsidR="00632400" w:rsidRDefault="00632400">
            <w:pPr>
              <w:pStyle w:val="ConsPlusNormal"/>
              <w:jc w:val="center"/>
            </w:pPr>
            <w:r>
              <w:t>10</w:t>
            </w:r>
          </w:p>
        </w:tc>
        <w:tc>
          <w:tcPr>
            <w:tcW w:w="616" w:type="dxa"/>
          </w:tcPr>
          <w:p w:rsidR="00632400" w:rsidRDefault="00632400">
            <w:pPr>
              <w:pStyle w:val="ConsPlusNormal"/>
              <w:jc w:val="center"/>
            </w:pPr>
            <w:r>
              <w:t>06</w:t>
            </w:r>
          </w:p>
        </w:tc>
        <w:tc>
          <w:tcPr>
            <w:tcW w:w="2324" w:type="dxa"/>
          </w:tcPr>
          <w:p w:rsidR="00632400" w:rsidRDefault="00632400">
            <w:pPr>
              <w:pStyle w:val="ConsPlusNormal"/>
              <w:jc w:val="center"/>
            </w:pPr>
            <w:r>
              <w:t>0260174430</w:t>
            </w:r>
          </w:p>
        </w:tc>
        <w:tc>
          <w:tcPr>
            <w:tcW w:w="709" w:type="dxa"/>
          </w:tcPr>
          <w:p w:rsidR="00632400" w:rsidRDefault="00632400">
            <w:pPr>
              <w:pStyle w:val="ConsPlusNormal"/>
              <w:jc w:val="center"/>
            </w:pPr>
            <w:r>
              <w:t>530</w:t>
            </w:r>
          </w:p>
        </w:tc>
        <w:tc>
          <w:tcPr>
            <w:tcW w:w="1481" w:type="dxa"/>
          </w:tcPr>
          <w:p w:rsidR="00632400" w:rsidRDefault="00632400">
            <w:pPr>
              <w:pStyle w:val="ConsPlusNormal"/>
              <w:jc w:val="center"/>
            </w:pPr>
            <w:r>
              <w:t>194 695,4</w:t>
            </w:r>
          </w:p>
        </w:tc>
        <w:tc>
          <w:tcPr>
            <w:tcW w:w="1484" w:type="dxa"/>
          </w:tcPr>
          <w:p w:rsidR="00632400" w:rsidRDefault="00632400">
            <w:pPr>
              <w:pStyle w:val="ConsPlusNormal"/>
              <w:jc w:val="center"/>
            </w:pPr>
            <w:r>
              <w:t>194 695,4</w:t>
            </w:r>
          </w:p>
        </w:tc>
        <w:tc>
          <w:tcPr>
            <w:tcW w:w="1414" w:type="dxa"/>
          </w:tcPr>
          <w:p w:rsidR="00632400" w:rsidRDefault="00632400">
            <w:pPr>
              <w:pStyle w:val="ConsPlusNormal"/>
              <w:jc w:val="center"/>
            </w:pPr>
            <w:r>
              <w:t>201 997,3</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vMerge/>
          </w:tcPr>
          <w:p w:rsidR="00632400" w:rsidRDefault="00632400">
            <w:pPr>
              <w:pStyle w:val="ConsPlusNormal"/>
            </w:pPr>
          </w:p>
        </w:tc>
        <w:tc>
          <w:tcPr>
            <w:tcW w:w="709" w:type="dxa"/>
            <w:vMerge/>
          </w:tcPr>
          <w:p w:rsidR="00632400" w:rsidRDefault="00632400">
            <w:pPr>
              <w:pStyle w:val="ConsPlusNormal"/>
            </w:pPr>
          </w:p>
        </w:tc>
        <w:tc>
          <w:tcPr>
            <w:tcW w:w="593" w:type="dxa"/>
          </w:tcPr>
          <w:p w:rsidR="00632400" w:rsidRDefault="00632400">
            <w:pPr>
              <w:pStyle w:val="ConsPlusNormal"/>
              <w:jc w:val="center"/>
            </w:pPr>
            <w:r>
              <w:t>10</w:t>
            </w:r>
          </w:p>
        </w:tc>
        <w:tc>
          <w:tcPr>
            <w:tcW w:w="616" w:type="dxa"/>
          </w:tcPr>
          <w:p w:rsidR="00632400" w:rsidRDefault="00632400">
            <w:pPr>
              <w:pStyle w:val="ConsPlusNormal"/>
              <w:jc w:val="center"/>
            </w:pPr>
            <w:r>
              <w:t>03</w:t>
            </w:r>
          </w:p>
        </w:tc>
        <w:tc>
          <w:tcPr>
            <w:tcW w:w="2324" w:type="dxa"/>
          </w:tcPr>
          <w:p w:rsidR="00632400" w:rsidRDefault="00632400">
            <w:pPr>
              <w:pStyle w:val="ConsPlusNormal"/>
              <w:jc w:val="center"/>
            </w:pPr>
            <w:r>
              <w:t>0260174210</w:t>
            </w:r>
          </w:p>
        </w:tc>
        <w:tc>
          <w:tcPr>
            <w:tcW w:w="709" w:type="dxa"/>
          </w:tcPr>
          <w:p w:rsidR="00632400" w:rsidRDefault="00632400">
            <w:pPr>
              <w:pStyle w:val="ConsPlusNormal"/>
              <w:jc w:val="center"/>
            </w:pPr>
            <w:r>
              <w:t>530</w:t>
            </w:r>
          </w:p>
        </w:tc>
        <w:tc>
          <w:tcPr>
            <w:tcW w:w="1481" w:type="dxa"/>
          </w:tcPr>
          <w:p w:rsidR="00632400" w:rsidRDefault="00632400">
            <w:pPr>
              <w:pStyle w:val="ConsPlusNormal"/>
              <w:jc w:val="center"/>
            </w:pPr>
            <w:r>
              <w:t>38 256,8</w:t>
            </w:r>
          </w:p>
        </w:tc>
        <w:tc>
          <w:tcPr>
            <w:tcW w:w="1484" w:type="dxa"/>
          </w:tcPr>
          <w:p w:rsidR="00632400" w:rsidRDefault="00632400">
            <w:pPr>
              <w:pStyle w:val="ConsPlusNormal"/>
              <w:jc w:val="center"/>
            </w:pPr>
            <w:r>
              <w:t>37 953,5</w:t>
            </w:r>
          </w:p>
        </w:tc>
        <w:tc>
          <w:tcPr>
            <w:tcW w:w="1414" w:type="dxa"/>
          </w:tcPr>
          <w:p w:rsidR="00632400" w:rsidRDefault="00632400">
            <w:pPr>
              <w:pStyle w:val="ConsPlusNormal"/>
              <w:jc w:val="center"/>
            </w:pPr>
            <w:r>
              <w:t>38 878,9</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vMerge/>
          </w:tcPr>
          <w:p w:rsidR="00632400" w:rsidRDefault="00632400">
            <w:pPr>
              <w:pStyle w:val="ConsPlusNormal"/>
            </w:pPr>
          </w:p>
        </w:tc>
        <w:tc>
          <w:tcPr>
            <w:tcW w:w="709" w:type="dxa"/>
            <w:vMerge/>
          </w:tcPr>
          <w:p w:rsidR="00632400" w:rsidRDefault="00632400">
            <w:pPr>
              <w:pStyle w:val="ConsPlusNormal"/>
            </w:pPr>
          </w:p>
        </w:tc>
        <w:tc>
          <w:tcPr>
            <w:tcW w:w="593" w:type="dxa"/>
          </w:tcPr>
          <w:p w:rsidR="00632400" w:rsidRDefault="00632400">
            <w:pPr>
              <w:pStyle w:val="ConsPlusNormal"/>
              <w:jc w:val="center"/>
            </w:pPr>
            <w:r>
              <w:t>10</w:t>
            </w:r>
          </w:p>
        </w:tc>
        <w:tc>
          <w:tcPr>
            <w:tcW w:w="616" w:type="dxa"/>
          </w:tcPr>
          <w:p w:rsidR="00632400" w:rsidRDefault="00632400">
            <w:pPr>
              <w:pStyle w:val="ConsPlusNormal"/>
              <w:jc w:val="center"/>
            </w:pPr>
            <w:r>
              <w:t>03</w:t>
            </w:r>
          </w:p>
        </w:tc>
        <w:tc>
          <w:tcPr>
            <w:tcW w:w="2324" w:type="dxa"/>
          </w:tcPr>
          <w:p w:rsidR="00632400" w:rsidRDefault="00632400">
            <w:pPr>
              <w:pStyle w:val="ConsPlusNormal"/>
              <w:jc w:val="center"/>
            </w:pPr>
            <w:r>
              <w:t>0260174420</w:t>
            </w:r>
          </w:p>
        </w:tc>
        <w:tc>
          <w:tcPr>
            <w:tcW w:w="709" w:type="dxa"/>
          </w:tcPr>
          <w:p w:rsidR="00632400" w:rsidRDefault="00632400">
            <w:pPr>
              <w:pStyle w:val="ConsPlusNormal"/>
              <w:jc w:val="center"/>
            </w:pPr>
            <w:r>
              <w:t>530</w:t>
            </w:r>
          </w:p>
        </w:tc>
        <w:tc>
          <w:tcPr>
            <w:tcW w:w="1481" w:type="dxa"/>
          </w:tcPr>
          <w:p w:rsidR="00632400" w:rsidRDefault="00632400">
            <w:pPr>
              <w:pStyle w:val="ConsPlusNormal"/>
              <w:jc w:val="center"/>
            </w:pPr>
            <w:r>
              <w:t>10 854,3</w:t>
            </w:r>
          </w:p>
        </w:tc>
        <w:tc>
          <w:tcPr>
            <w:tcW w:w="1484" w:type="dxa"/>
          </w:tcPr>
          <w:p w:rsidR="00632400" w:rsidRDefault="00632400">
            <w:pPr>
              <w:pStyle w:val="ConsPlusNormal"/>
              <w:jc w:val="center"/>
            </w:pPr>
            <w:r>
              <w:t>9 829,0</w:t>
            </w:r>
          </w:p>
        </w:tc>
        <w:tc>
          <w:tcPr>
            <w:tcW w:w="1414" w:type="dxa"/>
          </w:tcPr>
          <w:p w:rsidR="00632400" w:rsidRDefault="00632400">
            <w:pPr>
              <w:pStyle w:val="ConsPlusNormal"/>
              <w:jc w:val="center"/>
            </w:pPr>
            <w:r>
              <w:t>10 774,2</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vMerge/>
          </w:tcPr>
          <w:p w:rsidR="00632400" w:rsidRDefault="00632400">
            <w:pPr>
              <w:pStyle w:val="ConsPlusNormal"/>
            </w:pPr>
          </w:p>
        </w:tc>
        <w:tc>
          <w:tcPr>
            <w:tcW w:w="709" w:type="dxa"/>
            <w:vMerge/>
          </w:tcPr>
          <w:p w:rsidR="00632400" w:rsidRDefault="00632400">
            <w:pPr>
              <w:pStyle w:val="ConsPlusNormal"/>
            </w:pPr>
          </w:p>
        </w:tc>
        <w:tc>
          <w:tcPr>
            <w:tcW w:w="593" w:type="dxa"/>
          </w:tcPr>
          <w:p w:rsidR="00632400" w:rsidRDefault="00632400">
            <w:pPr>
              <w:pStyle w:val="ConsPlusNormal"/>
              <w:jc w:val="center"/>
            </w:pPr>
            <w:r>
              <w:t>10</w:t>
            </w:r>
          </w:p>
        </w:tc>
        <w:tc>
          <w:tcPr>
            <w:tcW w:w="616" w:type="dxa"/>
          </w:tcPr>
          <w:p w:rsidR="00632400" w:rsidRDefault="00632400">
            <w:pPr>
              <w:pStyle w:val="ConsPlusNormal"/>
              <w:jc w:val="center"/>
            </w:pPr>
            <w:r>
              <w:t>03</w:t>
            </w:r>
          </w:p>
        </w:tc>
        <w:tc>
          <w:tcPr>
            <w:tcW w:w="2324" w:type="dxa"/>
          </w:tcPr>
          <w:p w:rsidR="00632400" w:rsidRDefault="00632400">
            <w:pPr>
              <w:pStyle w:val="ConsPlusNormal"/>
              <w:jc w:val="center"/>
            </w:pPr>
            <w:r>
              <w:t>0260174510</w:t>
            </w:r>
          </w:p>
        </w:tc>
        <w:tc>
          <w:tcPr>
            <w:tcW w:w="709" w:type="dxa"/>
          </w:tcPr>
          <w:p w:rsidR="00632400" w:rsidRDefault="00632400">
            <w:pPr>
              <w:pStyle w:val="ConsPlusNormal"/>
              <w:jc w:val="center"/>
            </w:pPr>
            <w:r>
              <w:t>530</w:t>
            </w:r>
          </w:p>
        </w:tc>
        <w:tc>
          <w:tcPr>
            <w:tcW w:w="1481" w:type="dxa"/>
          </w:tcPr>
          <w:p w:rsidR="00632400" w:rsidRDefault="00632400">
            <w:pPr>
              <w:pStyle w:val="ConsPlusNormal"/>
              <w:jc w:val="center"/>
            </w:pPr>
            <w:r>
              <w:t>223 098,3</w:t>
            </w:r>
          </w:p>
        </w:tc>
        <w:tc>
          <w:tcPr>
            <w:tcW w:w="1484" w:type="dxa"/>
          </w:tcPr>
          <w:p w:rsidR="00632400" w:rsidRDefault="00632400">
            <w:pPr>
              <w:pStyle w:val="ConsPlusNormal"/>
              <w:jc w:val="center"/>
            </w:pPr>
            <w:r>
              <w:t>245 196,7</w:t>
            </w:r>
          </w:p>
        </w:tc>
        <w:tc>
          <w:tcPr>
            <w:tcW w:w="1414" w:type="dxa"/>
          </w:tcPr>
          <w:p w:rsidR="00632400" w:rsidRDefault="00632400">
            <w:pPr>
              <w:pStyle w:val="ConsPlusNormal"/>
              <w:jc w:val="center"/>
            </w:pPr>
            <w:r>
              <w:t>255 605,4</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vMerge/>
          </w:tcPr>
          <w:p w:rsidR="00632400" w:rsidRDefault="00632400">
            <w:pPr>
              <w:pStyle w:val="ConsPlusNormal"/>
            </w:pPr>
          </w:p>
        </w:tc>
        <w:tc>
          <w:tcPr>
            <w:tcW w:w="709" w:type="dxa"/>
            <w:vMerge/>
          </w:tcPr>
          <w:p w:rsidR="00632400" w:rsidRDefault="00632400">
            <w:pPr>
              <w:pStyle w:val="ConsPlusNormal"/>
            </w:pPr>
          </w:p>
        </w:tc>
        <w:tc>
          <w:tcPr>
            <w:tcW w:w="593" w:type="dxa"/>
          </w:tcPr>
          <w:p w:rsidR="00632400" w:rsidRDefault="00632400">
            <w:pPr>
              <w:pStyle w:val="ConsPlusNormal"/>
              <w:jc w:val="center"/>
            </w:pPr>
            <w:r>
              <w:t>10</w:t>
            </w:r>
          </w:p>
        </w:tc>
        <w:tc>
          <w:tcPr>
            <w:tcW w:w="616" w:type="dxa"/>
          </w:tcPr>
          <w:p w:rsidR="00632400" w:rsidRDefault="00632400">
            <w:pPr>
              <w:pStyle w:val="ConsPlusNormal"/>
              <w:jc w:val="center"/>
            </w:pPr>
            <w:r>
              <w:t>03</w:t>
            </w:r>
          </w:p>
        </w:tc>
        <w:tc>
          <w:tcPr>
            <w:tcW w:w="2324" w:type="dxa"/>
          </w:tcPr>
          <w:p w:rsidR="00632400" w:rsidRDefault="00632400">
            <w:pPr>
              <w:pStyle w:val="ConsPlusNormal"/>
              <w:jc w:val="center"/>
            </w:pPr>
            <w:r>
              <w:t>0260177300</w:t>
            </w:r>
          </w:p>
        </w:tc>
        <w:tc>
          <w:tcPr>
            <w:tcW w:w="709" w:type="dxa"/>
          </w:tcPr>
          <w:p w:rsidR="00632400" w:rsidRDefault="00632400">
            <w:pPr>
              <w:pStyle w:val="ConsPlusNormal"/>
              <w:jc w:val="center"/>
            </w:pPr>
            <w:r>
              <w:t>530</w:t>
            </w:r>
          </w:p>
        </w:tc>
        <w:tc>
          <w:tcPr>
            <w:tcW w:w="1481" w:type="dxa"/>
          </w:tcPr>
          <w:p w:rsidR="00632400" w:rsidRDefault="00632400">
            <w:pPr>
              <w:pStyle w:val="ConsPlusNormal"/>
              <w:jc w:val="center"/>
            </w:pPr>
            <w:r>
              <w:t>1 843 640,7</w:t>
            </w:r>
          </w:p>
        </w:tc>
        <w:tc>
          <w:tcPr>
            <w:tcW w:w="1484" w:type="dxa"/>
          </w:tcPr>
          <w:p w:rsidR="00632400" w:rsidRDefault="00632400">
            <w:pPr>
              <w:pStyle w:val="ConsPlusNormal"/>
              <w:jc w:val="center"/>
            </w:pPr>
            <w:r>
              <w:t>1 830 698,9</w:t>
            </w:r>
          </w:p>
        </w:tc>
        <w:tc>
          <w:tcPr>
            <w:tcW w:w="1414" w:type="dxa"/>
          </w:tcPr>
          <w:p w:rsidR="00632400" w:rsidRDefault="00632400">
            <w:pPr>
              <w:pStyle w:val="ConsPlusNormal"/>
              <w:jc w:val="center"/>
            </w:pPr>
            <w:r>
              <w:t>1 831 069,2</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vMerge/>
          </w:tcPr>
          <w:p w:rsidR="00632400" w:rsidRDefault="00632400">
            <w:pPr>
              <w:pStyle w:val="ConsPlusNormal"/>
            </w:pPr>
          </w:p>
        </w:tc>
        <w:tc>
          <w:tcPr>
            <w:tcW w:w="709" w:type="dxa"/>
            <w:vMerge/>
          </w:tcPr>
          <w:p w:rsidR="00632400" w:rsidRDefault="00632400">
            <w:pPr>
              <w:pStyle w:val="ConsPlusNormal"/>
            </w:pPr>
          </w:p>
        </w:tc>
        <w:tc>
          <w:tcPr>
            <w:tcW w:w="593" w:type="dxa"/>
          </w:tcPr>
          <w:p w:rsidR="00632400" w:rsidRDefault="00632400">
            <w:pPr>
              <w:pStyle w:val="ConsPlusNormal"/>
              <w:jc w:val="center"/>
            </w:pPr>
            <w:r>
              <w:t>10</w:t>
            </w:r>
          </w:p>
        </w:tc>
        <w:tc>
          <w:tcPr>
            <w:tcW w:w="616" w:type="dxa"/>
          </w:tcPr>
          <w:p w:rsidR="00632400" w:rsidRDefault="00632400">
            <w:pPr>
              <w:pStyle w:val="ConsPlusNormal"/>
              <w:jc w:val="center"/>
            </w:pPr>
            <w:r>
              <w:t>03</w:t>
            </w:r>
          </w:p>
        </w:tc>
        <w:tc>
          <w:tcPr>
            <w:tcW w:w="2324" w:type="dxa"/>
          </w:tcPr>
          <w:p w:rsidR="00632400" w:rsidRDefault="00632400">
            <w:pPr>
              <w:pStyle w:val="ConsPlusNormal"/>
              <w:jc w:val="center"/>
            </w:pPr>
            <w:r>
              <w:t>0260175020</w:t>
            </w:r>
          </w:p>
        </w:tc>
        <w:tc>
          <w:tcPr>
            <w:tcW w:w="709" w:type="dxa"/>
          </w:tcPr>
          <w:p w:rsidR="00632400" w:rsidRDefault="00632400">
            <w:pPr>
              <w:pStyle w:val="ConsPlusNormal"/>
              <w:jc w:val="center"/>
            </w:pPr>
            <w:r>
              <w:t>530</w:t>
            </w:r>
          </w:p>
        </w:tc>
        <w:tc>
          <w:tcPr>
            <w:tcW w:w="1481" w:type="dxa"/>
          </w:tcPr>
          <w:p w:rsidR="00632400" w:rsidRDefault="00632400">
            <w:pPr>
              <w:pStyle w:val="ConsPlusNormal"/>
              <w:jc w:val="center"/>
            </w:pPr>
            <w:r>
              <w:t>14 140,7</w:t>
            </w:r>
          </w:p>
        </w:tc>
        <w:tc>
          <w:tcPr>
            <w:tcW w:w="1484" w:type="dxa"/>
          </w:tcPr>
          <w:p w:rsidR="00632400" w:rsidRDefault="00632400">
            <w:pPr>
              <w:pStyle w:val="ConsPlusNormal"/>
              <w:jc w:val="center"/>
            </w:pPr>
            <w:r>
              <w:t>13 287,7</w:t>
            </w:r>
          </w:p>
        </w:tc>
        <w:tc>
          <w:tcPr>
            <w:tcW w:w="1414" w:type="dxa"/>
          </w:tcPr>
          <w:p w:rsidR="00632400" w:rsidRDefault="00632400">
            <w:pPr>
              <w:pStyle w:val="ConsPlusNormal"/>
              <w:jc w:val="center"/>
            </w:pPr>
            <w:r>
              <w:t>13 066,4</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vMerge/>
          </w:tcPr>
          <w:p w:rsidR="00632400" w:rsidRDefault="00632400">
            <w:pPr>
              <w:pStyle w:val="ConsPlusNormal"/>
            </w:pPr>
          </w:p>
        </w:tc>
        <w:tc>
          <w:tcPr>
            <w:tcW w:w="709" w:type="dxa"/>
            <w:vMerge/>
          </w:tcPr>
          <w:p w:rsidR="00632400" w:rsidRDefault="00632400">
            <w:pPr>
              <w:pStyle w:val="ConsPlusNormal"/>
            </w:pPr>
          </w:p>
        </w:tc>
        <w:tc>
          <w:tcPr>
            <w:tcW w:w="593" w:type="dxa"/>
          </w:tcPr>
          <w:p w:rsidR="00632400" w:rsidRDefault="00632400">
            <w:pPr>
              <w:pStyle w:val="ConsPlusNormal"/>
              <w:jc w:val="center"/>
            </w:pPr>
            <w:r>
              <w:t>10</w:t>
            </w:r>
          </w:p>
        </w:tc>
        <w:tc>
          <w:tcPr>
            <w:tcW w:w="616" w:type="dxa"/>
          </w:tcPr>
          <w:p w:rsidR="00632400" w:rsidRDefault="00632400">
            <w:pPr>
              <w:pStyle w:val="ConsPlusNormal"/>
              <w:jc w:val="center"/>
            </w:pPr>
            <w:r>
              <w:t>03</w:t>
            </w:r>
          </w:p>
        </w:tc>
        <w:tc>
          <w:tcPr>
            <w:tcW w:w="2324" w:type="dxa"/>
          </w:tcPr>
          <w:p w:rsidR="00632400" w:rsidRDefault="00632400">
            <w:pPr>
              <w:pStyle w:val="ConsPlusNormal"/>
              <w:jc w:val="center"/>
            </w:pPr>
            <w:r>
              <w:t>0260177400</w:t>
            </w:r>
          </w:p>
        </w:tc>
        <w:tc>
          <w:tcPr>
            <w:tcW w:w="709" w:type="dxa"/>
          </w:tcPr>
          <w:p w:rsidR="00632400" w:rsidRDefault="00632400">
            <w:pPr>
              <w:pStyle w:val="ConsPlusNormal"/>
              <w:jc w:val="center"/>
            </w:pPr>
            <w:r>
              <w:t>530</w:t>
            </w:r>
          </w:p>
        </w:tc>
        <w:tc>
          <w:tcPr>
            <w:tcW w:w="1481" w:type="dxa"/>
          </w:tcPr>
          <w:p w:rsidR="00632400" w:rsidRDefault="00632400">
            <w:pPr>
              <w:pStyle w:val="ConsPlusNormal"/>
              <w:jc w:val="center"/>
            </w:pPr>
            <w:r>
              <w:t>4 756,4</w:t>
            </w:r>
          </w:p>
        </w:tc>
        <w:tc>
          <w:tcPr>
            <w:tcW w:w="1484" w:type="dxa"/>
          </w:tcPr>
          <w:p w:rsidR="00632400" w:rsidRDefault="00632400">
            <w:pPr>
              <w:pStyle w:val="ConsPlusNormal"/>
              <w:jc w:val="center"/>
            </w:pPr>
            <w:r>
              <w:t>3 601,6</w:t>
            </w:r>
          </w:p>
        </w:tc>
        <w:tc>
          <w:tcPr>
            <w:tcW w:w="1414" w:type="dxa"/>
          </w:tcPr>
          <w:p w:rsidR="00632400" w:rsidRDefault="00632400">
            <w:pPr>
              <w:pStyle w:val="ConsPlusNormal"/>
              <w:jc w:val="center"/>
            </w:pPr>
            <w:r>
              <w:t>3 629,0</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vMerge/>
          </w:tcPr>
          <w:p w:rsidR="00632400" w:rsidRDefault="00632400">
            <w:pPr>
              <w:pStyle w:val="ConsPlusNormal"/>
            </w:pPr>
          </w:p>
        </w:tc>
        <w:tc>
          <w:tcPr>
            <w:tcW w:w="709" w:type="dxa"/>
            <w:vMerge/>
          </w:tcPr>
          <w:p w:rsidR="00632400" w:rsidRDefault="00632400">
            <w:pPr>
              <w:pStyle w:val="ConsPlusNormal"/>
            </w:pPr>
          </w:p>
        </w:tc>
        <w:tc>
          <w:tcPr>
            <w:tcW w:w="593" w:type="dxa"/>
          </w:tcPr>
          <w:p w:rsidR="00632400" w:rsidRDefault="00632400">
            <w:pPr>
              <w:pStyle w:val="ConsPlusNormal"/>
              <w:jc w:val="center"/>
            </w:pPr>
            <w:r>
              <w:t>10</w:t>
            </w:r>
          </w:p>
        </w:tc>
        <w:tc>
          <w:tcPr>
            <w:tcW w:w="616" w:type="dxa"/>
          </w:tcPr>
          <w:p w:rsidR="00632400" w:rsidRDefault="00632400">
            <w:pPr>
              <w:pStyle w:val="ConsPlusNormal"/>
              <w:jc w:val="center"/>
            </w:pPr>
            <w:r>
              <w:t>04</w:t>
            </w:r>
          </w:p>
        </w:tc>
        <w:tc>
          <w:tcPr>
            <w:tcW w:w="2324" w:type="dxa"/>
          </w:tcPr>
          <w:p w:rsidR="00632400" w:rsidRDefault="00632400">
            <w:pPr>
              <w:pStyle w:val="ConsPlusNormal"/>
              <w:jc w:val="center"/>
            </w:pPr>
            <w:r>
              <w:t>02601R0840</w:t>
            </w:r>
          </w:p>
        </w:tc>
        <w:tc>
          <w:tcPr>
            <w:tcW w:w="709" w:type="dxa"/>
          </w:tcPr>
          <w:p w:rsidR="00632400" w:rsidRDefault="00632400">
            <w:pPr>
              <w:pStyle w:val="ConsPlusNormal"/>
              <w:jc w:val="center"/>
            </w:pPr>
            <w:r>
              <w:t>530</w:t>
            </w:r>
          </w:p>
        </w:tc>
        <w:tc>
          <w:tcPr>
            <w:tcW w:w="1481" w:type="dxa"/>
          </w:tcPr>
          <w:p w:rsidR="00632400" w:rsidRDefault="00632400">
            <w:pPr>
              <w:pStyle w:val="ConsPlusNormal"/>
              <w:jc w:val="center"/>
            </w:pPr>
            <w:r>
              <w:t>222 243,4</w:t>
            </w:r>
          </w:p>
        </w:tc>
        <w:tc>
          <w:tcPr>
            <w:tcW w:w="1484" w:type="dxa"/>
          </w:tcPr>
          <w:p w:rsidR="00632400" w:rsidRDefault="00632400">
            <w:pPr>
              <w:pStyle w:val="ConsPlusNormal"/>
              <w:jc w:val="center"/>
            </w:pPr>
            <w:r>
              <w:t>294 424,2</w:t>
            </w:r>
          </w:p>
        </w:tc>
        <w:tc>
          <w:tcPr>
            <w:tcW w:w="1414" w:type="dxa"/>
          </w:tcPr>
          <w:p w:rsidR="00632400" w:rsidRDefault="00632400">
            <w:pPr>
              <w:pStyle w:val="ConsPlusNormal"/>
              <w:jc w:val="center"/>
            </w:pPr>
            <w:r>
              <w:t>336 300,5</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vMerge/>
          </w:tcPr>
          <w:p w:rsidR="00632400" w:rsidRDefault="00632400">
            <w:pPr>
              <w:pStyle w:val="ConsPlusNormal"/>
            </w:pPr>
          </w:p>
        </w:tc>
        <w:tc>
          <w:tcPr>
            <w:tcW w:w="709" w:type="dxa"/>
            <w:vMerge/>
          </w:tcPr>
          <w:p w:rsidR="00632400" w:rsidRDefault="00632400">
            <w:pPr>
              <w:pStyle w:val="ConsPlusNormal"/>
            </w:pPr>
          </w:p>
        </w:tc>
        <w:tc>
          <w:tcPr>
            <w:tcW w:w="593" w:type="dxa"/>
          </w:tcPr>
          <w:p w:rsidR="00632400" w:rsidRDefault="00632400">
            <w:pPr>
              <w:pStyle w:val="ConsPlusNormal"/>
              <w:jc w:val="center"/>
            </w:pPr>
            <w:r>
              <w:t>10</w:t>
            </w:r>
          </w:p>
        </w:tc>
        <w:tc>
          <w:tcPr>
            <w:tcW w:w="616" w:type="dxa"/>
          </w:tcPr>
          <w:p w:rsidR="00632400" w:rsidRDefault="00632400">
            <w:pPr>
              <w:pStyle w:val="ConsPlusNormal"/>
              <w:jc w:val="center"/>
            </w:pPr>
            <w:r>
              <w:t>04</w:t>
            </w:r>
          </w:p>
        </w:tc>
        <w:tc>
          <w:tcPr>
            <w:tcW w:w="2324" w:type="dxa"/>
          </w:tcPr>
          <w:p w:rsidR="00632400" w:rsidRDefault="00632400">
            <w:pPr>
              <w:pStyle w:val="ConsPlusNormal"/>
              <w:jc w:val="center"/>
            </w:pPr>
            <w:r>
              <w:t>0260174010</w:t>
            </w:r>
          </w:p>
        </w:tc>
        <w:tc>
          <w:tcPr>
            <w:tcW w:w="709" w:type="dxa"/>
          </w:tcPr>
          <w:p w:rsidR="00632400" w:rsidRDefault="00632400">
            <w:pPr>
              <w:pStyle w:val="ConsPlusNormal"/>
              <w:jc w:val="center"/>
            </w:pPr>
            <w:r>
              <w:t>530</w:t>
            </w:r>
          </w:p>
        </w:tc>
        <w:tc>
          <w:tcPr>
            <w:tcW w:w="1481" w:type="dxa"/>
          </w:tcPr>
          <w:p w:rsidR="00632400" w:rsidRDefault="00632400">
            <w:pPr>
              <w:pStyle w:val="ConsPlusNormal"/>
              <w:jc w:val="center"/>
            </w:pPr>
            <w:r>
              <w:t>705 141,7</w:t>
            </w:r>
          </w:p>
        </w:tc>
        <w:tc>
          <w:tcPr>
            <w:tcW w:w="1484" w:type="dxa"/>
          </w:tcPr>
          <w:p w:rsidR="00632400" w:rsidRDefault="00632400">
            <w:pPr>
              <w:pStyle w:val="ConsPlusNormal"/>
              <w:jc w:val="center"/>
            </w:pPr>
            <w:r>
              <w:t>682 720,6</w:t>
            </w:r>
          </w:p>
        </w:tc>
        <w:tc>
          <w:tcPr>
            <w:tcW w:w="1414" w:type="dxa"/>
          </w:tcPr>
          <w:p w:rsidR="00632400" w:rsidRDefault="00632400">
            <w:pPr>
              <w:pStyle w:val="ConsPlusNormal"/>
              <w:jc w:val="center"/>
            </w:pPr>
            <w:r>
              <w:t>657 354,2</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vMerge/>
          </w:tcPr>
          <w:p w:rsidR="00632400" w:rsidRDefault="00632400">
            <w:pPr>
              <w:pStyle w:val="ConsPlusNormal"/>
            </w:pPr>
          </w:p>
        </w:tc>
        <w:tc>
          <w:tcPr>
            <w:tcW w:w="709" w:type="dxa"/>
            <w:vMerge/>
          </w:tcPr>
          <w:p w:rsidR="00632400" w:rsidRDefault="00632400">
            <w:pPr>
              <w:pStyle w:val="ConsPlusNormal"/>
            </w:pPr>
          </w:p>
        </w:tc>
        <w:tc>
          <w:tcPr>
            <w:tcW w:w="593" w:type="dxa"/>
          </w:tcPr>
          <w:p w:rsidR="00632400" w:rsidRDefault="00632400">
            <w:pPr>
              <w:pStyle w:val="ConsPlusNormal"/>
              <w:jc w:val="center"/>
            </w:pPr>
            <w:r>
              <w:t>10</w:t>
            </w:r>
          </w:p>
        </w:tc>
        <w:tc>
          <w:tcPr>
            <w:tcW w:w="616" w:type="dxa"/>
          </w:tcPr>
          <w:p w:rsidR="00632400" w:rsidRDefault="00632400">
            <w:pPr>
              <w:pStyle w:val="ConsPlusNormal"/>
              <w:jc w:val="center"/>
            </w:pPr>
            <w:r>
              <w:t>03</w:t>
            </w:r>
          </w:p>
        </w:tc>
        <w:tc>
          <w:tcPr>
            <w:tcW w:w="2324" w:type="dxa"/>
          </w:tcPr>
          <w:p w:rsidR="00632400" w:rsidRDefault="00632400">
            <w:pPr>
              <w:pStyle w:val="ConsPlusNormal"/>
              <w:jc w:val="center"/>
            </w:pPr>
            <w:r>
              <w:t>0260174100</w:t>
            </w:r>
          </w:p>
        </w:tc>
        <w:tc>
          <w:tcPr>
            <w:tcW w:w="709" w:type="dxa"/>
          </w:tcPr>
          <w:p w:rsidR="00632400" w:rsidRDefault="00632400">
            <w:pPr>
              <w:pStyle w:val="ConsPlusNormal"/>
              <w:jc w:val="center"/>
            </w:pPr>
            <w:r>
              <w:t>530</w:t>
            </w:r>
          </w:p>
        </w:tc>
        <w:tc>
          <w:tcPr>
            <w:tcW w:w="1481" w:type="dxa"/>
          </w:tcPr>
          <w:p w:rsidR="00632400" w:rsidRDefault="00632400">
            <w:pPr>
              <w:pStyle w:val="ConsPlusNormal"/>
              <w:jc w:val="center"/>
            </w:pPr>
            <w:r>
              <w:t>55 267,1</w:t>
            </w:r>
          </w:p>
        </w:tc>
        <w:tc>
          <w:tcPr>
            <w:tcW w:w="1484" w:type="dxa"/>
          </w:tcPr>
          <w:p w:rsidR="00632400" w:rsidRDefault="00632400">
            <w:pPr>
              <w:pStyle w:val="ConsPlusNormal"/>
              <w:jc w:val="center"/>
            </w:pPr>
            <w:r>
              <w:t>54 916,4</w:t>
            </w:r>
          </w:p>
        </w:tc>
        <w:tc>
          <w:tcPr>
            <w:tcW w:w="1414" w:type="dxa"/>
          </w:tcPr>
          <w:p w:rsidR="00632400" w:rsidRDefault="00632400">
            <w:pPr>
              <w:pStyle w:val="ConsPlusNormal"/>
              <w:jc w:val="center"/>
            </w:pPr>
            <w:r>
              <w:t>55 133,6</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vMerge/>
          </w:tcPr>
          <w:p w:rsidR="00632400" w:rsidRDefault="00632400">
            <w:pPr>
              <w:pStyle w:val="ConsPlusNormal"/>
            </w:pPr>
          </w:p>
        </w:tc>
        <w:tc>
          <w:tcPr>
            <w:tcW w:w="709" w:type="dxa"/>
            <w:vMerge/>
          </w:tcPr>
          <w:p w:rsidR="00632400" w:rsidRDefault="00632400">
            <w:pPr>
              <w:pStyle w:val="ConsPlusNormal"/>
            </w:pPr>
          </w:p>
        </w:tc>
        <w:tc>
          <w:tcPr>
            <w:tcW w:w="593" w:type="dxa"/>
          </w:tcPr>
          <w:p w:rsidR="00632400" w:rsidRDefault="00632400">
            <w:pPr>
              <w:pStyle w:val="ConsPlusNormal"/>
              <w:jc w:val="center"/>
            </w:pPr>
            <w:r>
              <w:t>10</w:t>
            </w:r>
          </w:p>
        </w:tc>
        <w:tc>
          <w:tcPr>
            <w:tcW w:w="616" w:type="dxa"/>
          </w:tcPr>
          <w:p w:rsidR="00632400" w:rsidRDefault="00632400">
            <w:pPr>
              <w:pStyle w:val="ConsPlusNormal"/>
              <w:jc w:val="center"/>
            </w:pPr>
            <w:r>
              <w:t>03</w:t>
            </w:r>
          </w:p>
        </w:tc>
        <w:tc>
          <w:tcPr>
            <w:tcW w:w="2324" w:type="dxa"/>
          </w:tcPr>
          <w:p w:rsidR="00632400" w:rsidRDefault="00632400">
            <w:pPr>
              <w:pStyle w:val="ConsPlusNormal"/>
              <w:jc w:val="center"/>
            </w:pPr>
            <w:r>
              <w:t>02601R4620</w:t>
            </w:r>
          </w:p>
        </w:tc>
        <w:tc>
          <w:tcPr>
            <w:tcW w:w="709" w:type="dxa"/>
          </w:tcPr>
          <w:p w:rsidR="00632400" w:rsidRDefault="00632400">
            <w:pPr>
              <w:pStyle w:val="ConsPlusNormal"/>
              <w:jc w:val="center"/>
            </w:pPr>
            <w:r>
              <w:t>530</w:t>
            </w:r>
          </w:p>
        </w:tc>
        <w:tc>
          <w:tcPr>
            <w:tcW w:w="1481" w:type="dxa"/>
          </w:tcPr>
          <w:p w:rsidR="00632400" w:rsidRDefault="00632400">
            <w:pPr>
              <w:pStyle w:val="ConsPlusNormal"/>
              <w:jc w:val="center"/>
            </w:pPr>
            <w:r>
              <w:t>0,0</w:t>
            </w:r>
          </w:p>
        </w:tc>
        <w:tc>
          <w:tcPr>
            <w:tcW w:w="1484" w:type="dxa"/>
          </w:tcPr>
          <w:p w:rsidR="00632400" w:rsidRDefault="00632400">
            <w:pPr>
              <w:pStyle w:val="ConsPlusNormal"/>
              <w:jc w:val="center"/>
            </w:pPr>
            <w:r>
              <w:t>1 382,6</w:t>
            </w:r>
          </w:p>
        </w:tc>
        <w:tc>
          <w:tcPr>
            <w:tcW w:w="1414" w:type="dxa"/>
          </w:tcPr>
          <w:p w:rsidR="00632400" w:rsidRDefault="00632400">
            <w:pPr>
              <w:pStyle w:val="ConsPlusNormal"/>
              <w:jc w:val="center"/>
            </w:pPr>
            <w:r>
              <w:t>789,8</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vMerge/>
          </w:tcPr>
          <w:p w:rsidR="00632400" w:rsidRDefault="00632400">
            <w:pPr>
              <w:pStyle w:val="ConsPlusNormal"/>
            </w:pPr>
          </w:p>
        </w:tc>
        <w:tc>
          <w:tcPr>
            <w:tcW w:w="709" w:type="dxa"/>
            <w:vMerge/>
          </w:tcPr>
          <w:p w:rsidR="00632400" w:rsidRDefault="00632400">
            <w:pPr>
              <w:pStyle w:val="ConsPlusNormal"/>
            </w:pPr>
          </w:p>
        </w:tc>
        <w:tc>
          <w:tcPr>
            <w:tcW w:w="593" w:type="dxa"/>
          </w:tcPr>
          <w:p w:rsidR="00632400" w:rsidRDefault="00632400">
            <w:pPr>
              <w:pStyle w:val="ConsPlusNormal"/>
              <w:jc w:val="center"/>
            </w:pPr>
            <w:r>
              <w:t>10</w:t>
            </w:r>
          </w:p>
        </w:tc>
        <w:tc>
          <w:tcPr>
            <w:tcW w:w="616" w:type="dxa"/>
          </w:tcPr>
          <w:p w:rsidR="00632400" w:rsidRDefault="00632400">
            <w:pPr>
              <w:pStyle w:val="ConsPlusNormal"/>
              <w:jc w:val="center"/>
            </w:pPr>
            <w:r>
              <w:t>03</w:t>
            </w:r>
          </w:p>
        </w:tc>
        <w:tc>
          <w:tcPr>
            <w:tcW w:w="2324" w:type="dxa"/>
          </w:tcPr>
          <w:p w:rsidR="00632400" w:rsidRDefault="00632400">
            <w:pPr>
              <w:pStyle w:val="ConsPlusNormal"/>
              <w:jc w:val="center"/>
            </w:pPr>
            <w:r>
              <w:t>0260174620</w:t>
            </w:r>
          </w:p>
        </w:tc>
        <w:tc>
          <w:tcPr>
            <w:tcW w:w="709" w:type="dxa"/>
          </w:tcPr>
          <w:p w:rsidR="00632400" w:rsidRDefault="00632400">
            <w:pPr>
              <w:pStyle w:val="ConsPlusNormal"/>
              <w:jc w:val="center"/>
            </w:pPr>
            <w:r>
              <w:t>530</w:t>
            </w:r>
          </w:p>
        </w:tc>
        <w:tc>
          <w:tcPr>
            <w:tcW w:w="1481" w:type="dxa"/>
          </w:tcPr>
          <w:p w:rsidR="00632400" w:rsidRDefault="00632400">
            <w:pPr>
              <w:pStyle w:val="ConsPlusNormal"/>
              <w:jc w:val="center"/>
            </w:pPr>
            <w:r>
              <w:t>0,0</w:t>
            </w:r>
          </w:p>
        </w:tc>
        <w:tc>
          <w:tcPr>
            <w:tcW w:w="1484" w:type="dxa"/>
          </w:tcPr>
          <w:p w:rsidR="00632400" w:rsidRDefault="00632400">
            <w:pPr>
              <w:pStyle w:val="ConsPlusNormal"/>
              <w:jc w:val="center"/>
            </w:pPr>
            <w:r>
              <w:t>0,0</w:t>
            </w:r>
          </w:p>
        </w:tc>
        <w:tc>
          <w:tcPr>
            <w:tcW w:w="1414" w:type="dxa"/>
          </w:tcPr>
          <w:p w:rsidR="00632400" w:rsidRDefault="00632400">
            <w:pPr>
              <w:pStyle w:val="ConsPlusNormal"/>
              <w:jc w:val="center"/>
            </w:pPr>
            <w:r>
              <w:t>4 033,9</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vMerge/>
          </w:tcPr>
          <w:p w:rsidR="00632400" w:rsidRDefault="00632400">
            <w:pPr>
              <w:pStyle w:val="ConsPlusNormal"/>
            </w:pPr>
          </w:p>
        </w:tc>
        <w:tc>
          <w:tcPr>
            <w:tcW w:w="709" w:type="dxa"/>
            <w:vMerge/>
          </w:tcPr>
          <w:p w:rsidR="00632400" w:rsidRDefault="00632400">
            <w:pPr>
              <w:pStyle w:val="ConsPlusNormal"/>
            </w:pPr>
          </w:p>
        </w:tc>
        <w:tc>
          <w:tcPr>
            <w:tcW w:w="593" w:type="dxa"/>
          </w:tcPr>
          <w:p w:rsidR="00632400" w:rsidRDefault="00632400">
            <w:pPr>
              <w:pStyle w:val="ConsPlusNormal"/>
              <w:jc w:val="center"/>
            </w:pPr>
            <w:r>
              <w:t>04</w:t>
            </w:r>
          </w:p>
        </w:tc>
        <w:tc>
          <w:tcPr>
            <w:tcW w:w="616" w:type="dxa"/>
          </w:tcPr>
          <w:p w:rsidR="00632400" w:rsidRDefault="00632400">
            <w:pPr>
              <w:pStyle w:val="ConsPlusNormal"/>
              <w:jc w:val="center"/>
            </w:pPr>
            <w:r>
              <w:t>08</w:t>
            </w:r>
          </w:p>
        </w:tc>
        <w:tc>
          <w:tcPr>
            <w:tcW w:w="2324" w:type="dxa"/>
          </w:tcPr>
          <w:p w:rsidR="00632400" w:rsidRDefault="00632400">
            <w:pPr>
              <w:pStyle w:val="ConsPlusNormal"/>
              <w:jc w:val="center"/>
            </w:pPr>
            <w:r>
              <w:t>0260229010</w:t>
            </w:r>
          </w:p>
        </w:tc>
        <w:tc>
          <w:tcPr>
            <w:tcW w:w="709" w:type="dxa"/>
          </w:tcPr>
          <w:p w:rsidR="00632400" w:rsidRDefault="00632400">
            <w:pPr>
              <w:pStyle w:val="ConsPlusNormal"/>
              <w:jc w:val="center"/>
            </w:pPr>
            <w:r>
              <w:t>810</w:t>
            </w:r>
          </w:p>
        </w:tc>
        <w:tc>
          <w:tcPr>
            <w:tcW w:w="1481" w:type="dxa"/>
          </w:tcPr>
          <w:p w:rsidR="00632400" w:rsidRDefault="00632400">
            <w:pPr>
              <w:pStyle w:val="ConsPlusNormal"/>
              <w:jc w:val="center"/>
            </w:pPr>
            <w:r>
              <w:t>826,8</w:t>
            </w:r>
          </w:p>
        </w:tc>
        <w:tc>
          <w:tcPr>
            <w:tcW w:w="1484" w:type="dxa"/>
          </w:tcPr>
          <w:p w:rsidR="00632400" w:rsidRDefault="00632400">
            <w:pPr>
              <w:pStyle w:val="ConsPlusNormal"/>
              <w:jc w:val="center"/>
            </w:pPr>
            <w:r>
              <w:t>819,0</w:t>
            </w:r>
          </w:p>
        </w:tc>
        <w:tc>
          <w:tcPr>
            <w:tcW w:w="1414" w:type="dxa"/>
          </w:tcPr>
          <w:p w:rsidR="00632400" w:rsidRDefault="00632400">
            <w:pPr>
              <w:pStyle w:val="ConsPlusNormal"/>
              <w:jc w:val="center"/>
            </w:pPr>
            <w:r>
              <w:t>743,5</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vMerge/>
          </w:tcPr>
          <w:p w:rsidR="00632400" w:rsidRDefault="00632400">
            <w:pPr>
              <w:pStyle w:val="ConsPlusNormal"/>
            </w:pPr>
          </w:p>
        </w:tc>
        <w:tc>
          <w:tcPr>
            <w:tcW w:w="709" w:type="dxa"/>
            <w:vMerge/>
          </w:tcPr>
          <w:p w:rsidR="00632400" w:rsidRDefault="00632400">
            <w:pPr>
              <w:pStyle w:val="ConsPlusNormal"/>
            </w:pPr>
          </w:p>
        </w:tc>
        <w:tc>
          <w:tcPr>
            <w:tcW w:w="593" w:type="dxa"/>
          </w:tcPr>
          <w:p w:rsidR="00632400" w:rsidRDefault="00632400">
            <w:pPr>
              <w:pStyle w:val="ConsPlusNormal"/>
              <w:jc w:val="center"/>
            </w:pPr>
            <w:r>
              <w:t>04</w:t>
            </w:r>
          </w:p>
        </w:tc>
        <w:tc>
          <w:tcPr>
            <w:tcW w:w="616" w:type="dxa"/>
          </w:tcPr>
          <w:p w:rsidR="00632400" w:rsidRDefault="00632400">
            <w:pPr>
              <w:pStyle w:val="ConsPlusNormal"/>
              <w:jc w:val="center"/>
            </w:pPr>
            <w:r>
              <w:t>08</w:t>
            </w:r>
          </w:p>
        </w:tc>
        <w:tc>
          <w:tcPr>
            <w:tcW w:w="2324" w:type="dxa"/>
          </w:tcPr>
          <w:p w:rsidR="00632400" w:rsidRDefault="00632400">
            <w:pPr>
              <w:pStyle w:val="ConsPlusNormal"/>
              <w:jc w:val="center"/>
            </w:pPr>
            <w:r>
              <w:t>0260229020</w:t>
            </w:r>
          </w:p>
        </w:tc>
        <w:tc>
          <w:tcPr>
            <w:tcW w:w="709" w:type="dxa"/>
          </w:tcPr>
          <w:p w:rsidR="00632400" w:rsidRDefault="00632400">
            <w:pPr>
              <w:pStyle w:val="ConsPlusNormal"/>
              <w:jc w:val="center"/>
            </w:pPr>
            <w:r>
              <w:t>810</w:t>
            </w:r>
          </w:p>
        </w:tc>
        <w:tc>
          <w:tcPr>
            <w:tcW w:w="1481" w:type="dxa"/>
          </w:tcPr>
          <w:p w:rsidR="00632400" w:rsidRDefault="00632400">
            <w:pPr>
              <w:pStyle w:val="ConsPlusNormal"/>
              <w:jc w:val="center"/>
            </w:pPr>
            <w:r>
              <w:t>3,0</w:t>
            </w:r>
          </w:p>
        </w:tc>
        <w:tc>
          <w:tcPr>
            <w:tcW w:w="1484" w:type="dxa"/>
          </w:tcPr>
          <w:p w:rsidR="00632400" w:rsidRDefault="00632400">
            <w:pPr>
              <w:pStyle w:val="ConsPlusNormal"/>
              <w:jc w:val="center"/>
            </w:pPr>
            <w:r>
              <w:t>3,4</w:t>
            </w:r>
          </w:p>
        </w:tc>
        <w:tc>
          <w:tcPr>
            <w:tcW w:w="1414" w:type="dxa"/>
          </w:tcPr>
          <w:p w:rsidR="00632400" w:rsidRDefault="00632400">
            <w:pPr>
              <w:pStyle w:val="ConsPlusNormal"/>
              <w:jc w:val="center"/>
            </w:pPr>
            <w:r>
              <w:t>3,3</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vMerge/>
          </w:tcPr>
          <w:p w:rsidR="00632400" w:rsidRDefault="00632400">
            <w:pPr>
              <w:pStyle w:val="ConsPlusNormal"/>
            </w:pPr>
          </w:p>
        </w:tc>
        <w:tc>
          <w:tcPr>
            <w:tcW w:w="709" w:type="dxa"/>
            <w:vMerge/>
          </w:tcPr>
          <w:p w:rsidR="00632400" w:rsidRDefault="00632400">
            <w:pPr>
              <w:pStyle w:val="ConsPlusNormal"/>
            </w:pPr>
          </w:p>
        </w:tc>
        <w:tc>
          <w:tcPr>
            <w:tcW w:w="593" w:type="dxa"/>
          </w:tcPr>
          <w:p w:rsidR="00632400" w:rsidRDefault="00632400">
            <w:pPr>
              <w:pStyle w:val="ConsPlusNormal"/>
              <w:jc w:val="center"/>
            </w:pPr>
            <w:r>
              <w:t>04</w:t>
            </w:r>
          </w:p>
        </w:tc>
        <w:tc>
          <w:tcPr>
            <w:tcW w:w="616" w:type="dxa"/>
          </w:tcPr>
          <w:p w:rsidR="00632400" w:rsidRDefault="00632400">
            <w:pPr>
              <w:pStyle w:val="ConsPlusNormal"/>
              <w:jc w:val="center"/>
            </w:pPr>
            <w:r>
              <w:t>08</w:t>
            </w:r>
          </w:p>
        </w:tc>
        <w:tc>
          <w:tcPr>
            <w:tcW w:w="2324" w:type="dxa"/>
          </w:tcPr>
          <w:p w:rsidR="00632400" w:rsidRDefault="00632400">
            <w:pPr>
              <w:pStyle w:val="ConsPlusNormal"/>
              <w:jc w:val="center"/>
            </w:pPr>
            <w:r>
              <w:t>0260229030</w:t>
            </w:r>
          </w:p>
        </w:tc>
        <w:tc>
          <w:tcPr>
            <w:tcW w:w="709" w:type="dxa"/>
          </w:tcPr>
          <w:p w:rsidR="00632400" w:rsidRDefault="00632400">
            <w:pPr>
              <w:pStyle w:val="ConsPlusNormal"/>
              <w:jc w:val="center"/>
            </w:pPr>
            <w:r>
              <w:t>810</w:t>
            </w:r>
          </w:p>
        </w:tc>
        <w:tc>
          <w:tcPr>
            <w:tcW w:w="1481" w:type="dxa"/>
          </w:tcPr>
          <w:p w:rsidR="00632400" w:rsidRDefault="00632400">
            <w:pPr>
              <w:pStyle w:val="ConsPlusNormal"/>
              <w:jc w:val="center"/>
            </w:pPr>
            <w:r>
              <w:t>3,3</w:t>
            </w:r>
          </w:p>
        </w:tc>
        <w:tc>
          <w:tcPr>
            <w:tcW w:w="1484" w:type="dxa"/>
          </w:tcPr>
          <w:p w:rsidR="00632400" w:rsidRDefault="00632400">
            <w:pPr>
              <w:pStyle w:val="ConsPlusNormal"/>
              <w:jc w:val="center"/>
            </w:pPr>
            <w:r>
              <w:t>1,2</w:t>
            </w:r>
          </w:p>
        </w:tc>
        <w:tc>
          <w:tcPr>
            <w:tcW w:w="1414" w:type="dxa"/>
          </w:tcPr>
          <w:p w:rsidR="00632400" w:rsidRDefault="00632400">
            <w:pPr>
              <w:pStyle w:val="ConsPlusNormal"/>
              <w:jc w:val="center"/>
            </w:pPr>
            <w:r>
              <w:t>1,6</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vMerge/>
          </w:tcPr>
          <w:p w:rsidR="00632400" w:rsidRDefault="00632400">
            <w:pPr>
              <w:pStyle w:val="ConsPlusNormal"/>
            </w:pPr>
          </w:p>
        </w:tc>
        <w:tc>
          <w:tcPr>
            <w:tcW w:w="709" w:type="dxa"/>
            <w:vMerge/>
          </w:tcPr>
          <w:p w:rsidR="00632400" w:rsidRDefault="00632400">
            <w:pPr>
              <w:pStyle w:val="ConsPlusNormal"/>
            </w:pPr>
          </w:p>
        </w:tc>
        <w:tc>
          <w:tcPr>
            <w:tcW w:w="593" w:type="dxa"/>
          </w:tcPr>
          <w:p w:rsidR="00632400" w:rsidRDefault="00632400">
            <w:pPr>
              <w:pStyle w:val="ConsPlusNormal"/>
              <w:jc w:val="center"/>
            </w:pPr>
            <w:r>
              <w:t>10</w:t>
            </w:r>
          </w:p>
        </w:tc>
        <w:tc>
          <w:tcPr>
            <w:tcW w:w="616" w:type="dxa"/>
          </w:tcPr>
          <w:p w:rsidR="00632400" w:rsidRDefault="00632400">
            <w:pPr>
              <w:pStyle w:val="ConsPlusNormal"/>
              <w:jc w:val="center"/>
            </w:pPr>
            <w:r>
              <w:t>03</w:t>
            </w:r>
          </w:p>
        </w:tc>
        <w:tc>
          <w:tcPr>
            <w:tcW w:w="2324" w:type="dxa"/>
          </w:tcPr>
          <w:p w:rsidR="00632400" w:rsidRDefault="00632400">
            <w:pPr>
              <w:pStyle w:val="ConsPlusNormal"/>
              <w:jc w:val="center"/>
            </w:pPr>
            <w:r>
              <w:t>0260310700</w:t>
            </w:r>
          </w:p>
        </w:tc>
        <w:tc>
          <w:tcPr>
            <w:tcW w:w="709" w:type="dxa"/>
          </w:tcPr>
          <w:p w:rsidR="00632400" w:rsidRDefault="00632400">
            <w:pPr>
              <w:pStyle w:val="ConsPlusNormal"/>
              <w:jc w:val="center"/>
            </w:pPr>
            <w:r>
              <w:t>240</w:t>
            </w:r>
          </w:p>
        </w:tc>
        <w:tc>
          <w:tcPr>
            <w:tcW w:w="1481" w:type="dxa"/>
          </w:tcPr>
          <w:p w:rsidR="00632400" w:rsidRDefault="00632400">
            <w:pPr>
              <w:pStyle w:val="ConsPlusNormal"/>
              <w:jc w:val="center"/>
            </w:pPr>
            <w:r>
              <w:t>0,4</w:t>
            </w:r>
          </w:p>
        </w:tc>
        <w:tc>
          <w:tcPr>
            <w:tcW w:w="1484" w:type="dxa"/>
          </w:tcPr>
          <w:p w:rsidR="00632400" w:rsidRDefault="00632400">
            <w:pPr>
              <w:pStyle w:val="ConsPlusNormal"/>
              <w:jc w:val="center"/>
            </w:pPr>
            <w:r>
              <w:t>0,4</w:t>
            </w:r>
          </w:p>
        </w:tc>
        <w:tc>
          <w:tcPr>
            <w:tcW w:w="1414" w:type="dxa"/>
          </w:tcPr>
          <w:p w:rsidR="00632400" w:rsidRDefault="00632400">
            <w:pPr>
              <w:pStyle w:val="ConsPlusNormal"/>
              <w:jc w:val="center"/>
            </w:pPr>
            <w:r>
              <w:t>0,0</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vMerge/>
          </w:tcPr>
          <w:p w:rsidR="00632400" w:rsidRDefault="00632400">
            <w:pPr>
              <w:pStyle w:val="ConsPlusNormal"/>
            </w:pPr>
          </w:p>
        </w:tc>
        <w:tc>
          <w:tcPr>
            <w:tcW w:w="709" w:type="dxa"/>
            <w:vMerge/>
          </w:tcPr>
          <w:p w:rsidR="00632400" w:rsidRDefault="00632400">
            <w:pPr>
              <w:pStyle w:val="ConsPlusNormal"/>
            </w:pPr>
          </w:p>
        </w:tc>
        <w:tc>
          <w:tcPr>
            <w:tcW w:w="593" w:type="dxa"/>
          </w:tcPr>
          <w:p w:rsidR="00632400" w:rsidRDefault="00632400">
            <w:pPr>
              <w:pStyle w:val="ConsPlusNormal"/>
              <w:jc w:val="center"/>
            </w:pPr>
            <w:r>
              <w:t>10</w:t>
            </w:r>
          </w:p>
        </w:tc>
        <w:tc>
          <w:tcPr>
            <w:tcW w:w="616" w:type="dxa"/>
          </w:tcPr>
          <w:p w:rsidR="00632400" w:rsidRDefault="00632400">
            <w:pPr>
              <w:pStyle w:val="ConsPlusNormal"/>
              <w:jc w:val="center"/>
            </w:pPr>
            <w:r>
              <w:t>03</w:t>
            </w:r>
          </w:p>
        </w:tc>
        <w:tc>
          <w:tcPr>
            <w:tcW w:w="2324" w:type="dxa"/>
          </w:tcPr>
          <w:p w:rsidR="00632400" w:rsidRDefault="00632400">
            <w:pPr>
              <w:pStyle w:val="ConsPlusNormal"/>
              <w:jc w:val="center"/>
            </w:pPr>
            <w:r>
              <w:t>0260310700</w:t>
            </w:r>
          </w:p>
        </w:tc>
        <w:tc>
          <w:tcPr>
            <w:tcW w:w="709" w:type="dxa"/>
          </w:tcPr>
          <w:p w:rsidR="00632400" w:rsidRDefault="00632400">
            <w:pPr>
              <w:pStyle w:val="ConsPlusNormal"/>
              <w:jc w:val="center"/>
            </w:pPr>
            <w:r>
              <w:t>310</w:t>
            </w:r>
          </w:p>
        </w:tc>
        <w:tc>
          <w:tcPr>
            <w:tcW w:w="1481" w:type="dxa"/>
          </w:tcPr>
          <w:p w:rsidR="00632400" w:rsidRDefault="00632400">
            <w:pPr>
              <w:pStyle w:val="ConsPlusNormal"/>
              <w:jc w:val="center"/>
            </w:pPr>
            <w:r>
              <w:t>60,0</w:t>
            </w:r>
          </w:p>
        </w:tc>
        <w:tc>
          <w:tcPr>
            <w:tcW w:w="1484" w:type="dxa"/>
          </w:tcPr>
          <w:p w:rsidR="00632400" w:rsidRDefault="00632400">
            <w:pPr>
              <w:pStyle w:val="ConsPlusNormal"/>
              <w:jc w:val="center"/>
            </w:pPr>
            <w:r>
              <w:t>60,0</w:t>
            </w:r>
          </w:p>
        </w:tc>
        <w:tc>
          <w:tcPr>
            <w:tcW w:w="1414" w:type="dxa"/>
          </w:tcPr>
          <w:p w:rsidR="00632400" w:rsidRDefault="00632400">
            <w:pPr>
              <w:pStyle w:val="ConsPlusNormal"/>
              <w:jc w:val="center"/>
            </w:pPr>
            <w:r>
              <w:t>60,0</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vMerge/>
          </w:tcPr>
          <w:p w:rsidR="00632400" w:rsidRDefault="00632400">
            <w:pPr>
              <w:pStyle w:val="ConsPlusNormal"/>
            </w:pPr>
          </w:p>
        </w:tc>
        <w:tc>
          <w:tcPr>
            <w:tcW w:w="709" w:type="dxa"/>
            <w:vMerge/>
          </w:tcPr>
          <w:p w:rsidR="00632400" w:rsidRDefault="00632400">
            <w:pPr>
              <w:pStyle w:val="ConsPlusNormal"/>
            </w:pPr>
          </w:p>
        </w:tc>
        <w:tc>
          <w:tcPr>
            <w:tcW w:w="593" w:type="dxa"/>
          </w:tcPr>
          <w:p w:rsidR="00632400" w:rsidRDefault="00632400">
            <w:pPr>
              <w:pStyle w:val="ConsPlusNormal"/>
              <w:jc w:val="center"/>
            </w:pPr>
            <w:r>
              <w:t>10</w:t>
            </w:r>
          </w:p>
        </w:tc>
        <w:tc>
          <w:tcPr>
            <w:tcW w:w="616" w:type="dxa"/>
          </w:tcPr>
          <w:p w:rsidR="00632400" w:rsidRDefault="00632400">
            <w:pPr>
              <w:pStyle w:val="ConsPlusNormal"/>
              <w:jc w:val="center"/>
            </w:pPr>
            <w:r>
              <w:t>06</w:t>
            </w:r>
          </w:p>
        </w:tc>
        <w:tc>
          <w:tcPr>
            <w:tcW w:w="2324" w:type="dxa"/>
          </w:tcPr>
          <w:p w:rsidR="00632400" w:rsidRDefault="00632400">
            <w:pPr>
              <w:pStyle w:val="ConsPlusNormal"/>
              <w:jc w:val="center"/>
            </w:pPr>
            <w:r>
              <w:t>0260428810</w:t>
            </w:r>
          </w:p>
        </w:tc>
        <w:tc>
          <w:tcPr>
            <w:tcW w:w="709" w:type="dxa"/>
          </w:tcPr>
          <w:p w:rsidR="00632400" w:rsidRDefault="00632400">
            <w:pPr>
              <w:pStyle w:val="ConsPlusNormal"/>
              <w:jc w:val="center"/>
            </w:pPr>
            <w:r>
              <w:t>630</w:t>
            </w:r>
          </w:p>
        </w:tc>
        <w:tc>
          <w:tcPr>
            <w:tcW w:w="1481" w:type="dxa"/>
          </w:tcPr>
          <w:p w:rsidR="00632400" w:rsidRDefault="00632400">
            <w:pPr>
              <w:pStyle w:val="ConsPlusNormal"/>
              <w:jc w:val="center"/>
            </w:pPr>
            <w:r>
              <w:t>0,0</w:t>
            </w:r>
          </w:p>
        </w:tc>
        <w:tc>
          <w:tcPr>
            <w:tcW w:w="1484" w:type="dxa"/>
          </w:tcPr>
          <w:p w:rsidR="00632400" w:rsidRDefault="00632400">
            <w:pPr>
              <w:pStyle w:val="ConsPlusNormal"/>
              <w:jc w:val="center"/>
            </w:pPr>
            <w:r>
              <w:t>0,0</w:t>
            </w:r>
          </w:p>
        </w:tc>
        <w:tc>
          <w:tcPr>
            <w:tcW w:w="1414" w:type="dxa"/>
          </w:tcPr>
          <w:p w:rsidR="00632400" w:rsidRDefault="00632400">
            <w:pPr>
              <w:pStyle w:val="ConsPlusNormal"/>
              <w:jc w:val="center"/>
            </w:pPr>
            <w:r>
              <w:t>1 200,0</w:t>
            </w:r>
          </w:p>
        </w:tc>
      </w:tr>
      <w:tr w:rsidR="00632400">
        <w:tc>
          <w:tcPr>
            <w:tcW w:w="737" w:type="dxa"/>
            <w:vMerge w:val="restart"/>
          </w:tcPr>
          <w:p w:rsidR="00632400" w:rsidRDefault="00632400">
            <w:pPr>
              <w:pStyle w:val="ConsPlusNormal"/>
              <w:jc w:val="center"/>
            </w:pPr>
            <w:r>
              <w:t>22.</w:t>
            </w:r>
          </w:p>
        </w:tc>
        <w:tc>
          <w:tcPr>
            <w:tcW w:w="1871" w:type="dxa"/>
            <w:vMerge w:val="restart"/>
          </w:tcPr>
          <w:p w:rsidR="00632400" w:rsidRDefault="00632400">
            <w:pPr>
              <w:pStyle w:val="ConsPlusNormal"/>
              <w:jc w:val="center"/>
            </w:pPr>
            <w:r>
              <w:t>Основное мероприятие 6.1.</w:t>
            </w:r>
          </w:p>
        </w:tc>
        <w:tc>
          <w:tcPr>
            <w:tcW w:w="2324" w:type="dxa"/>
            <w:vMerge w:val="restart"/>
          </w:tcPr>
          <w:p w:rsidR="00632400" w:rsidRDefault="00632400">
            <w:pPr>
              <w:pStyle w:val="ConsPlusNormal"/>
              <w:jc w:val="center"/>
            </w:pPr>
            <w:r>
              <w:t>Обеспечение предоставления местным бюджетам субсидий, субвенций и иных межбюджетных трансфертов из бюджета Пензенской области</w:t>
            </w:r>
          </w:p>
        </w:tc>
        <w:tc>
          <w:tcPr>
            <w:tcW w:w="2098" w:type="dxa"/>
          </w:tcPr>
          <w:p w:rsidR="00632400" w:rsidRDefault="00632400">
            <w:pPr>
              <w:pStyle w:val="ConsPlusNormal"/>
              <w:jc w:val="center"/>
            </w:pPr>
            <w:r>
              <w:t>всего</w:t>
            </w:r>
          </w:p>
        </w:tc>
        <w:tc>
          <w:tcPr>
            <w:tcW w:w="709" w:type="dxa"/>
          </w:tcPr>
          <w:p w:rsidR="00632400" w:rsidRDefault="00632400">
            <w:pPr>
              <w:pStyle w:val="ConsPlusNormal"/>
            </w:pP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jc w:val="center"/>
            </w:pPr>
            <w:r>
              <w:t>3 946 462,2</w:t>
            </w:r>
          </w:p>
        </w:tc>
        <w:tc>
          <w:tcPr>
            <w:tcW w:w="1484" w:type="dxa"/>
          </w:tcPr>
          <w:p w:rsidR="00632400" w:rsidRDefault="00632400">
            <w:pPr>
              <w:pStyle w:val="ConsPlusNormal"/>
              <w:jc w:val="center"/>
            </w:pPr>
            <w:r>
              <w:t>4 076 488,8</w:t>
            </w:r>
          </w:p>
        </w:tc>
        <w:tc>
          <w:tcPr>
            <w:tcW w:w="1414" w:type="dxa"/>
          </w:tcPr>
          <w:p w:rsidR="00632400" w:rsidRDefault="00632400">
            <w:pPr>
              <w:pStyle w:val="ConsPlusNormal"/>
              <w:jc w:val="center"/>
            </w:pPr>
            <w:r>
              <w:t>4 351 517,0</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709" w:type="dxa"/>
            <w:vMerge w:val="restart"/>
          </w:tcPr>
          <w:p w:rsidR="00632400" w:rsidRDefault="00632400">
            <w:pPr>
              <w:pStyle w:val="ConsPlusNormal"/>
              <w:jc w:val="center"/>
            </w:pPr>
            <w:r>
              <w:t>850</w:t>
            </w:r>
          </w:p>
        </w:tc>
        <w:tc>
          <w:tcPr>
            <w:tcW w:w="593" w:type="dxa"/>
          </w:tcPr>
          <w:p w:rsidR="00632400" w:rsidRDefault="00632400">
            <w:pPr>
              <w:pStyle w:val="ConsPlusNormal"/>
              <w:jc w:val="center"/>
            </w:pPr>
            <w:r>
              <w:t>10</w:t>
            </w:r>
          </w:p>
        </w:tc>
        <w:tc>
          <w:tcPr>
            <w:tcW w:w="616" w:type="dxa"/>
          </w:tcPr>
          <w:p w:rsidR="00632400" w:rsidRDefault="00632400">
            <w:pPr>
              <w:pStyle w:val="ConsPlusNormal"/>
              <w:jc w:val="center"/>
            </w:pPr>
            <w:r>
              <w:t>01</w:t>
            </w:r>
          </w:p>
        </w:tc>
        <w:tc>
          <w:tcPr>
            <w:tcW w:w="2324" w:type="dxa"/>
          </w:tcPr>
          <w:p w:rsidR="00632400" w:rsidRDefault="00632400">
            <w:pPr>
              <w:pStyle w:val="ConsPlusNormal"/>
              <w:jc w:val="center"/>
            </w:pPr>
            <w:r>
              <w:t>0260174250</w:t>
            </w:r>
          </w:p>
        </w:tc>
        <w:tc>
          <w:tcPr>
            <w:tcW w:w="709" w:type="dxa"/>
          </w:tcPr>
          <w:p w:rsidR="00632400" w:rsidRDefault="00632400">
            <w:pPr>
              <w:pStyle w:val="ConsPlusNormal"/>
              <w:jc w:val="center"/>
            </w:pPr>
            <w:r>
              <w:t>530</w:t>
            </w:r>
          </w:p>
        </w:tc>
        <w:tc>
          <w:tcPr>
            <w:tcW w:w="1481" w:type="dxa"/>
          </w:tcPr>
          <w:p w:rsidR="00632400" w:rsidRDefault="00632400">
            <w:pPr>
              <w:pStyle w:val="ConsPlusNormal"/>
              <w:jc w:val="center"/>
            </w:pPr>
            <w:r>
              <w:t>10 259,4</w:t>
            </w:r>
          </w:p>
        </w:tc>
        <w:tc>
          <w:tcPr>
            <w:tcW w:w="1484" w:type="dxa"/>
          </w:tcPr>
          <w:p w:rsidR="00632400" w:rsidRDefault="00632400">
            <w:pPr>
              <w:pStyle w:val="ConsPlusNormal"/>
              <w:jc w:val="center"/>
            </w:pPr>
            <w:r>
              <w:t>10 255,8</w:t>
            </w:r>
          </w:p>
        </w:tc>
        <w:tc>
          <w:tcPr>
            <w:tcW w:w="1414" w:type="dxa"/>
          </w:tcPr>
          <w:p w:rsidR="00632400" w:rsidRDefault="00632400">
            <w:pPr>
              <w:pStyle w:val="ConsPlusNormal"/>
              <w:jc w:val="center"/>
            </w:pPr>
            <w:r>
              <w:t>32 464,4</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vMerge/>
          </w:tcPr>
          <w:p w:rsidR="00632400" w:rsidRDefault="00632400">
            <w:pPr>
              <w:pStyle w:val="ConsPlusNormal"/>
            </w:pPr>
          </w:p>
        </w:tc>
        <w:tc>
          <w:tcPr>
            <w:tcW w:w="709" w:type="dxa"/>
            <w:vMerge/>
          </w:tcPr>
          <w:p w:rsidR="00632400" w:rsidRDefault="00632400">
            <w:pPr>
              <w:pStyle w:val="ConsPlusNormal"/>
            </w:pPr>
          </w:p>
        </w:tc>
        <w:tc>
          <w:tcPr>
            <w:tcW w:w="593" w:type="dxa"/>
          </w:tcPr>
          <w:p w:rsidR="00632400" w:rsidRDefault="00632400">
            <w:pPr>
              <w:pStyle w:val="ConsPlusNormal"/>
              <w:jc w:val="center"/>
            </w:pPr>
            <w:r>
              <w:t>10</w:t>
            </w:r>
          </w:p>
        </w:tc>
        <w:tc>
          <w:tcPr>
            <w:tcW w:w="616" w:type="dxa"/>
          </w:tcPr>
          <w:p w:rsidR="00632400" w:rsidRDefault="00632400">
            <w:pPr>
              <w:pStyle w:val="ConsPlusNormal"/>
              <w:jc w:val="center"/>
            </w:pPr>
            <w:r>
              <w:t>02</w:t>
            </w:r>
          </w:p>
        </w:tc>
        <w:tc>
          <w:tcPr>
            <w:tcW w:w="2324" w:type="dxa"/>
          </w:tcPr>
          <w:p w:rsidR="00632400" w:rsidRDefault="00632400">
            <w:pPr>
              <w:pStyle w:val="ConsPlusNormal"/>
              <w:jc w:val="center"/>
            </w:pPr>
            <w:r>
              <w:t>0260174410</w:t>
            </w:r>
          </w:p>
        </w:tc>
        <w:tc>
          <w:tcPr>
            <w:tcW w:w="709" w:type="dxa"/>
          </w:tcPr>
          <w:p w:rsidR="00632400" w:rsidRDefault="00632400">
            <w:pPr>
              <w:pStyle w:val="ConsPlusNormal"/>
              <w:jc w:val="center"/>
            </w:pPr>
            <w:r>
              <w:t>530</w:t>
            </w:r>
          </w:p>
        </w:tc>
        <w:tc>
          <w:tcPr>
            <w:tcW w:w="1481" w:type="dxa"/>
          </w:tcPr>
          <w:p w:rsidR="00632400" w:rsidRDefault="00632400">
            <w:pPr>
              <w:pStyle w:val="ConsPlusNormal"/>
              <w:jc w:val="center"/>
            </w:pPr>
            <w:r>
              <w:t>607 814,7</w:t>
            </w:r>
          </w:p>
        </w:tc>
        <w:tc>
          <w:tcPr>
            <w:tcW w:w="1484" w:type="dxa"/>
          </w:tcPr>
          <w:p w:rsidR="00632400" w:rsidRDefault="00632400">
            <w:pPr>
              <w:pStyle w:val="ConsPlusNormal"/>
              <w:jc w:val="center"/>
            </w:pPr>
            <w:r>
              <w:t>680 270,1</w:t>
            </w:r>
          </w:p>
        </w:tc>
        <w:tc>
          <w:tcPr>
            <w:tcW w:w="1414" w:type="dxa"/>
          </w:tcPr>
          <w:p w:rsidR="00632400" w:rsidRDefault="00632400">
            <w:pPr>
              <w:pStyle w:val="ConsPlusNormal"/>
              <w:jc w:val="center"/>
            </w:pPr>
            <w:r>
              <w:t>892 568,3</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vMerge/>
          </w:tcPr>
          <w:p w:rsidR="00632400" w:rsidRDefault="00632400">
            <w:pPr>
              <w:pStyle w:val="ConsPlusNormal"/>
            </w:pPr>
          </w:p>
        </w:tc>
        <w:tc>
          <w:tcPr>
            <w:tcW w:w="709" w:type="dxa"/>
            <w:vMerge/>
          </w:tcPr>
          <w:p w:rsidR="00632400" w:rsidRDefault="00632400">
            <w:pPr>
              <w:pStyle w:val="ConsPlusNormal"/>
            </w:pPr>
          </w:p>
        </w:tc>
        <w:tc>
          <w:tcPr>
            <w:tcW w:w="593" w:type="dxa"/>
          </w:tcPr>
          <w:p w:rsidR="00632400" w:rsidRDefault="00632400">
            <w:pPr>
              <w:pStyle w:val="ConsPlusNormal"/>
              <w:jc w:val="center"/>
            </w:pPr>
            <w:r>
              <w:t>10</w:t>
            </w:r>
          </w:p>
        </w:tc>
        <w:tc>
          <w:tcPr>
            <w:tcW w:w="616" w:type="dxa"/>
          </w:tcPr>
          <w:p w:rsidR="00632400" w:rsidRDefault="00632400">
            <w:pPr>
              <w:pStyle w:val="ConsPlusNormal"/>
              <w:jc w:val="center"/>
            </w:pPr>
            <w:r>
              <w:t>03</w:t>
            </w:r>
          </w:p>
        </w:tc>
        <w:tc>
          <w:tcPr>
            <w:tcW w:w="2324" w:type="dxa"/>
          </w:tcPr>
          <w:p w:rsidR="00632400" w:rsidRDefault="00632400">
            <w:pPr>
              <w:pStyle w:val="ConsPlusNormal"/>
              <w:jc w:val="center"/>
            </w:pPr>
            <w:r>
              <w:t>0260174260</w:t>
            </w:r>
          </w:p>
        </w:tc>
        <w:tc>
          <w:tcPr>
            <w:tcW w:w="709" w:type="dxa"/>
          </w:tcPr>
          <w:p w:rsidR="00632400" w:rsidRDefault="00632400">
            <w:pPr>
              <w:pStyle w:val="ConsPlusNormal"/>
              <w:jc w:val="center"/>
            </w:pPr>
            <w:r>
              <w:t>310</w:t>
            </w:r>
          </w:p>
        </w:tc>
        <w:tc>
          <w:tcPr>
            <w:tcW w:w="1481" w:type="dxa"/>
          </w:tcPr>
          <w:p w:rsidR="00632400" w:rsidRDefault="00632400">
            <w:pPr>
              <w:pStyle w:val="ConsPlusNormal"/>
              <w:jc w:val="center"/>
            </w:pPr>
            <w:r>
              <w:t>0,0</w:t>
            </w:r>
          </w:p>
        </w:tc>
        <w:tc>
          <w:tcPr>
            <w:tcW w:w="1484" w:type="dxa"/>
          </w:tcPr>
          <w:p w:rsidR="00632400" w:rsidRDefault="00632400">
            <w:pPr>
              <w:pStyle w:val="ConsPlusNormal"/>
              <w:jc w:val="center"/>
            </w:pPr>
            <w:r>
              <w:t>36,6</w:t>
            </w:r>
          </w:p>
        </w:tc>
        <w:tc>
          <w:tcPr>
            <w:tcW w:w="1414" w:type="dxa"/>
          </w:tcPr>
          <w:p w:rsidR="00632400" w:rsidRDefault="00632400">
            <w:pPr>
              <w:pStyle w:val="ConsPlusNormal"/>
              <w:jc w:val="center"/>
            </w:pPr>
            <w:r>
              <w:t>0,0</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vMerge/>
          </w:tcPr>
          <w:p w:rsidR="00632400" w:rsidRDefault="00632400">
            <w:pPr>
              <w:pStyle w:val="ConsPlusNormal"/>
            </w:pPr>
          </w:p>
        </w:tc>
        <w:tc>
          <w:tcPr>
            <w:tcW w:w="709" w:type="dxa"/>
            <w:vMerge/>
          </w:tcPr>
          <w:p w:rsidR="00632400" w:rsidRDefault="00632400">
            <w:pPr>
              <w:pStyle w:val="ConsPlusNormal"/>
            </w:pPr>
          </w:p>
        </w:tc>
        <w:tc>
          <w:tcPr>
            <w:tcW w:w="593" w:type="dxa"/>
          </w:tcPr>
          <w:p w:rsidR="00632400" w:rsidRDefault="00632400">
            <w:pPr>
              <w:pStyle w:val="ConsPlusNormal"/>
              <w:jc w:val="center"/>
            </w:pPr>
            <w:r>
              <w:t>10</w:t>
            </w:r>
          </w:p>
        </w:tc>
        <w:tc>
          <w:tcPr>
            <w:tcW w:w="616" w:type="dxa"/>
          </w:tcPr>
          <w:p w:rsidR="00632400" w:rsidRDefault="00632400">
            <w:pPr>
              <w:pStyle w:val="ConsPlusNormal"/>
              <w:jc w:val="center"/>
            </w:pPr>
            <w:r>
              <w:t>03</w:t>
            </w:r>
          </w:p>
        </w:tc>
        <w:tc>
          <w:tcPr>
            <w:tcW w:w="2324" w:type="dxa"/>
          </w:tcPr>
          <w:p w:rsidR="00632400" w:rsidRDefault="00632400">
            <w:pPr>
              <w:pStyle w:val="ConsPlusNormal"/>
              <w:jc w:val="center"/>
            </w:pPr>
            <w:r>
              <w:t>0260174260</w:t>
            </w:r>
          </w:p>
        </w:tc>
        <w:tc>
          <w:tcPr>
            <w:tcW w:w="709" w:type="dxa"/>
          </w:tcPr>
          <w:p w:rsidR="00632400" w:rsidRDefault="00632400">
            <w:pPr>
              <w:pStyle w:val="ConsPlusNormal"/>
              <w:jc w:val="center"/>
            </w:pPr>
            <w:r>
              <w:t>530</w:t>
            </w:r>
          </w:p>
        </w:tc>
        <w:tc>
          <w:tcPr>
            <w:tcW w:w="1481" w:type="dxa"/>
          </w:tcPr>
          <w:p w:rsidR="00632400" w:rsidRDefault="00632400">
            <w:pPr>
              <w:pStyle w:val="ConsPlusNormal"/>
              <w:jc w:val="center"/>
            </w:pPr>
            <w:r>
              <w:t>0,0</w:t>
            </w:r>
          </w:p>
        </w:tc>
        <w:tc>
          <w:tcPr>
            <w:tcW w:w="1484" w:type="dxa"/>
          </w:tcPr>
          <w:p w:rsidR="00632400" w:rsidRDefault="00632400">
            <w:pPr>
              <w:pStyle w:val="ConsPlusNormal"/>
              <w:jc w:val="center"/>
            </w:pPr>
            <w:r>
              <w:t>1 343,3</w:t>
            </w:r>
          </w:p>
        </w:tc>
        <w:tc>
          <w:tcPr>
            <w:tcW w:w="1414" w:type="dxa"/>
          </w:tcPr>
          <w:p w:rsidR="00632400" w:rsidRDefault="00632400">
            <w:pPr>
              <w:pStyle w:val="ConsPlusNormal"/>
              <w:jc w:val="center"/>
            </w:pPr>
            <w:r>
              <w:t>1 443,1</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vMerge/>
          </w:tcPr>
          <w:p w:rsidR="00632400" w:rsidRDefault="00632400">
            <w:pPr>
              <w:pStyle w:val="ConsPlusNormal"/>
            </w:pPr>
          </w:p>
        </w:tc>
        <w:tc>
          <w:tcPr>
            <w:tcW w:w="709" w:type="dxa"/>
            <w:vMerge/>
          </w:tcPr>
          <w:p w:rsidR="00632400" w:rsidRDefault="00632400">
            <w:pPr>
              <w:pStyle w:val="ConsPlusNormal"/>
            </w:pPr>
          </w:p>
        </w:tc>
        <w:tc>
          <w:tcPr>
            <w:tcW w:w="593" w:type="dxa"/>
          </w:tcPr>
          <w:p w:rsidR="00632400" w:rsidRDefault="00632400">
            <w:pPr>
              <w:pStyle w:val="ConsPlusNormal"/>
              <w:jc w:val="center"/>
            </w:pPr>
            <w:r>
              <w:t>10</w:t>
            </w:r>
          </w:p>
        </w:tc>
        <w:tc>
          <w:tcPr>
            <w:tcW w:w="616" w:type="dxa"/>
          </w:tcPr>
          <w:p w:rsidR="00632400" w:rsidRDefault="00632400">
            <w:pPr>
              <w:pStyle w:val="ConsPlusNormal"/>
              <w:jc w:val="center"/>
            </w:pPr>
            <w:r>
              <w:t>03</w:t>
            </w:r>
          </w:p>
        </w:tc>
        <w:tc>
          <w:tcPr>
            <w:tcW w:w="2324" w:type="dxa"/>
          </w:tcPr>
          <w:p w:rsidR="00632400" w:rsidRDefault="00632400">
            <w:pPr>
              <w:pStyle w:val="ConsPlusNormal"/>
              <w:jc w:val="center"/>
            </w:pPr>
            <w:r>
              <w:t>0260177200</w:t>
            </w:r>
          </w:p>
        </w:tc>
        <w:tc>
          <w:tcPr>
            <w:tcW w:w="709" w:type="dxa"/>
          </w:tcPr>
          <w:p w:rsidR="00632400" w:rsidRDefault="00632400">
            <w:pPr>
              <w:pStyle w:val="ConsPlusNormal"/>
              <w:jc w:val="center"/>
            </w:pPr>
            <w:r>
              <w:t>530</w:t>
            </w:r>
          </w:p>
        </w:tc>
        <w:tc>
          <w:tcPr>
            <w:tcW w:w="1481" w:type="dxa"/>
          </w:tcPr>
          <w:p w:rsidR="00632400" w:rsidRDefault="00632400">
            <w:pPr>
              <w:pStyle w:val="ConsPlusNormal"/>
              <w:jc w:val="center"/>
            </w:pPr>
            <w:r>
              <w:t>4 784,9</w:t>
            </w:r>
          </w:p>
        </w:tc>
        <w:tc>
          <w:tcPr>
            <w:tcW w:w="1484" w:type="dxa"/>
          </w:tcPr>
          <w:p w:rsidR="00632400" w:rsidRDefault="00632400">
            <w:pPr>
              <w:pStyle w:val="ConsPlusNormal"/>
              <w:jc w:val="center"/>
            </w:pPr>
            <w:r>
              <w:t>5 008,7</w:t>
            </w:r>
          </w:p>
        </w:tc>
        <w:tc>
          <w:tcPr>
            <w:tcW w:w="1414" w:type="dxa"/>
          </w:tcPr>
          <w:p w:rsidR="00632400" w:rsidRDefault="00632400">
            <w:pPr>
              <w:pStyle w:val="ConsPlusNormal"/>
              <w:jc w:val="center"/>
            </w:pPr>
            <w:r>
              <w:t>5 174,3</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vMerge/>
          </w:tcPr>
          <w:p w:rsidR="00632400" w:rsidRDefault="00632400">
            <w:pPr>
              <w:pStyle w:val="ConsPlusNormal"/>
            </w:pPr>
          </w:p>
        </w:tc>
        <w:tc>
          <w:tcPr>
            <w:tcW w:w="709" w:type="dxa"/>
            <w:vMerge/>
          </w:tcPr>
          <w:p w:rsidR="00632400" w:rsidRDefault="00632400">
            <w:pPr>
              <w:pStyle w:val="ConsPlusNormal"/>
            </w:pPr>
          </w:p>
        </w:tc>
        <w:tc>
          <w:tcPr>
            <w:tcW w:w="593" w:type="dxa"/>
          </w:tcPr>
          <w:p w:rsidR="00632400" w:rsidRDefault="00632400">
            <w:pPr>
              <w:pStyle w:val="ConsPlusNormal"/>
              <w:jc w:val="center"/>
            </w:pPr>
            <w:r>
              <w:t>10</w:t>
            </w:r>
          </w:p>
        </w:tc>
        <w:tc>
          <w:tcPr>
            <w:tcW w:w="616" w:type="dxa"/>
          </w:tcPr>
          <w:p w:rsidR="00632400" w:rsidRDefault="00632400">
            <w:pPr>
              <w:pStyle w:val="ConsPlusNormal"/>
              <w:jc w:val="center"/>
            </w:pPr>
            <w:r>
              <w:t>06</w:t>
            </w:r>
          </w:p>
        </w:tc>
        <w:tc>
          <w:tcPr>
            <w:tcW w:w="2324" w:type="dxa"/>
          </w:tcPr>
          <w:p w:rsidR="00632400" w:rsidRDefault="00632400">
            <w:pPr>
              <w:pStyle w:val="ConsPlusNormal"/>
              <w:jc w:val="center"/>
            </w:pPr>
            <w:r>
              <w:t>0260174020</w:t>
            </w:r>
          </w:p>
        </w:tc>
        <w:tc>
          <w:tcPr>
            <w:tcW w:w="709" w:type="dxa"/>
          </w:tcPr>
          <w:p w:rsidR="00632400" w:rsidRDefault="00632400">
            <w:pPr>
              <w:pStyle w:val="ConsPlusNormal"/>
              <w:jc w:val="center"/>
            </w:pPr>
            <w:r>
              <w:t>530</w:t>
            </w:r>
          </w:p>
        </w:tc>
        <w:tc>
          <w:tcPr>
            <w:tcW w:w="1481" w:type="dxa"/>
          </w:tcPr>
          <w:p w:rsidR="00632400" w:rsidRDefault="00632400">
            <w:pPr>
              <w:pStyle w:val="ConsPlusNormal"/>
              <w:jc w:val="center"/>
            </w:pPr>
            <w:r>
              <w:t>11 508,4</w:t>
            </w:r>
          </w:p>
        </w:tc>
        <w:tc>
          <w:tcPr>
            <w:tcW w:w="1484" w:type="dxa"/>
          </w:tcPr>
          <w:p w:rsidR="00632400" w:rsidRDefault="00632400">
            <w:pPr>
              <w:pStyle w:val="ConsPlusNormal"/>
              <w:jc w:val="center"/>
            </w:pPr>
            <w:r>
              <w:t>10 867,7</w:t>
            </w:r>
          </w:p>
        </w:tc>
        <w:tc>
          <w:tcPr>
            <w:tcW w:w="1414" w:type="dxa"/>
          </w:tcPr>
          <w:p w:rsidR="00632400" w:rsidRDefault="00632400">
            <w:pPr>
              <w:pStyle w:val="ConsPlusNormal"/>
              <w:jc w:val="center"/>
            </w:pPr>
            <w:r>
              <w:t>11 234,5</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vMerge/>
          </w:tcPr>
          <w:p w:rsidR="00632400" w:rsidRDefault="00632400">
            <w:pPr>
              <w:pStyle w:val="ConsPlusNormal"/>
            </w:pPr>
          </w:p>
        </w:tc>
        <w:tc>
          <w:tcPr>
            <w:tcW w:w="709" w:type="dxa"/>
            <w:vMerge/>
          </w:tcPr>
          <w:p w:rsidR="00632400" w:rsidRDefault="00632400">
            <w:pPr>
              <w:pStyle w:val="ConsPlusNormal"/>
            </w:pPr>
          </w:p>
        </w:tc>
        <w:tc>
          <w:tcPr>
            <w:tcW w:w="593" w:type="dxa"/>
          </w:tcPr>
          <w:p w:rsidR="00632400" w:rsidRDefault="00632400">
            <w:pPr>
              <w:pStyle w:val="ConsPlusNormal"/>
              <w:jc w:val="center"/>
            </w:pPr>
            <w:r>
              <w:t>10</w:t>
            </w:r>
          </w:p>
        </w:tc>
        <w:tc>
          <w:tcPr>
            <w:tcW w:w="616" w:type="dxa"/>
          </w:tcPr>
          <w:p w:rsidR="00632400" w:rsidRDefault="00632400">
            <w:pPr>
              <w:pStyle w:val="ConsPlusNormal"/>
              <w:jc w:val="center"/>
            </w:pPr>
            <w:r>
              <w:t>06</w:t>
            </w:r>
          </w:p>
        </w:tc>
        <w:tc>
          <w:tcPr>
            <w:tcW w:w="2324" w:type="dxa"/>
          </w:tcPr>
          <w:p w:rsidR="00632400" w:rsidRDefault="00632400">
            <w:pPr>
              <w:pStyle w:val="ConsPlusNormal"/>
              <w:jc w:val="center"/>
            </w:pPr>
            <w:r>
              <w:t>0260174430</w:t>
            </w:r>
          </w:p>
        </w:tc>
        <w:tc>
          <w:tcPr>
            <w:tcW w:w="709" w:type="dxa"/>
          </w:tcPr>
          <w:p w:rsidR="00632400" w:rsidRDefault="00632400">
            <w:pPr>
              <w:pStyle w:val="ConsPlusNormal"/>
              <w:jc w:val="center"/>
            </w:pPr>
            <w:r>
              <w:t>530</w:t>
            </w:r>
          </w:p>
        </w:tc>
        <w:tc>
          <w:tcPr>
            <w:tcW w:w="1481" w:type="dxa"/>
          </w:tcPr>
          <w:p w:rsidR="00632400" w:rsidRDefault="00632400">
            <w:pPr>
              <w:pStyle w:val="ConsPlusNormal"/>
              <w:jc w:val="center"/>
            </w:pPr>
            <w:r>
              <w:t>194 695,4</w:t>
            </w:r>
          </w:p>
        </w:tc>
        <w:tc>
          <w:tcPr>
            <w:tcW w:w="1484" w:type="dxa"/>
          </w:tcPr>
          <w:p w:rsidR="00632400" w:rsidRDefault="00632400">
            <w:pPr>
              <w:pStyle w:val="ConsPlusNormal"/>
              <w:jc w:val="center"/>
            </w:pPr>
            <w:r>
              <w:t>194 695,4</w:t>
            </w:r>
          </w:p>
        </w:tc>
        <w:tc>
          <w:tcPr>
            <w:tcW w:w="1414" w:type="dxa"/>
          </w:tcPr>
          <w:p w:rsidR="00632400" w:rsidRDefault="00632400">
            <w:pPr>
              <w:pStyle w:val="ConsPlusNormal"/>
              <w:jc w:val="center"/>
            </w:pPr>
            <w:r>
              <w:t>201 997,3</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vMerge/>
          </w:tcPr>
          <w:p w:rsidR="00632400" w:rsidRDefault="00632400">
            <w:pPr>
              <w:pStyle w:val="ConsPlusNormal"/>
            </w:pPr>
          </w:p>
        </w:tc>
        <w:tc>
          <w:tcPr>
            <w:tcW w:w="709" w:type="dxa"/>
            <w:vMerge/>
          </w:tcPr>
          <w:p w:rsidR="00632400" w:rsidRDefault="00632400">
            <w:pPr>
              <w:pStyle w:val="ConsPlusNormal"/>
            </w:pPr>
          </w:p>
        </w:tc>
        <w:tc>
          <w:tcPr>
            <w:tcW w:w="593" w:type="dxa"/>
          </w:tcPr>
          <w:p w:rsidR="00632400" w:rsidRDefault="00632400">
            <w:pPr>
              <w:pStyle w:val="ConsPlusNormal"/>
              <w:jc w:val="center"/>
            </w:pPr>
            <w:r>
              <w:t>10</w:t>
            </w:r>
          </w:p>
        </w:tc>
        <w:tc>
          <w:tcPr>
            <w:tcW w:w="616" w:type="dxa"/>
          </w:tcPr>
          <w:p w:rsidR="00632400" w:rsidRDefault="00632400">
            <w:pPr>
              <w:pStyle w:val="ConsPlusNormal"/>
              <w:jc w:val="center"/>
            </w:pPr>
            <w:r>
              <w:t>03</w:t>
            </w:r>
          </w:p>
        </w:tc>
        <w:tc>
          <w:tcPr>
            <w:tcW w:w="2324" w:type="dxa"/>
          </w:tcPr>
          <w:p w:rsidR="00632400" w:rsidRDefault="00632400">
            <w:pPr>
              <w:pStyle w:val="ConsPlusNormal"/>
              <w:jc w:val="center"/>
            </w:pPr>
            <w:r>
              <w:t>0260174210</w:t>
            </w:r>
          </w:p>
        </w:tc>
        <w:tc>
          <w:tcPr>
            <w:tcW w:w="709" w:type="dxa"/>
          </w:tcPr>
          <w:p w:rsidR="00632400" w:rsidRDefault="00632400">
            <w:pPr>
              <w:pStyle w:val="ConsPlusNormal"/>
              <w:jc w:val="center"/>
            </w:pPr>
            <w:r>
              <w:t>530</w:t>
            </w:r>
          </w:p>
        </w:tc>
        <w:tc>
          <w:tcPr>
            <w:tcW w:w="1481" w:type="dxa"/>
          </w:tcPr>
          <w:p w:rsidR="00632400" w:rsidRDefault="00632400">
            <w:pPr>
              <w:pStyle w:val="ConsPlusNormal"/>
              <w:jc w:val="center"/>
            </w:pPr>
            <w:r>
              <w:t>38 256,8</w:t>
            </w:r>
          </w:p>
        </w:tc>
        <w:tc>
          <w:tcPr>
            <w:tcW w:w="1484" w:type="dxa"/>
          </w:tcPr>
          <w:p w:rsidR="00632400" w:rsidRDefault="00632400">
            <w:pPr>
              <w:pStyle w:val="ConsPlusNormal"/>
              <w:jc w:val="center"/>
            </w:pPr>
            <w:r>
              <w:t>37 953,5</w:t>
            </w:r>
          </w:p>
        </w:tc>
        <w:tc>
          <w:tcPr>
            <w:tcW w:w="1414" w:type="dxa"/>
          </w:tcPr>
          <w:p w:rsidR="00632400" w:rsidRDefault="00632400">
            <w:pPr>
              <w:pStyle w:val="ConsPlusNormal"/>
              <w:jc w:val="center"/>
            </w:pPr>
            <w:r>
              <w:t>38 878,9</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vMerge/>
          </w:tcPr>
          <w:p w:rsidR="00632400" w:rsidRDefault="00632400">
            <w:pPr>
              <w:pStyle w:val="ConsPlusNormal"/>
            </w:pPr>
          </w:p>
        </w:tc>
        <w:tc>
          <w:tcPr>
            <w:tcW w:w="709" w:type="dxa"/>
            <w:vMerge/>
          </w:tcPr>
          <w:p w:rsidR="00632400" w:rsidRDefault="00632400">
            <w:pPr>
              <w:pStyle w:val="ConsPlusNormal"/>
            </w:pPr>
          </w:p>
        </w:tc>
        <w:tc>
          <w:tcPr>
            <w:tcW w:w="593" w:type="dxa"/>
          </w:tcPr>
          <w:p w:rsidR="00632400" w:rsidRDefault="00632400">
            <w:pPr>
              <w:pStyle w:val="ConsPlusNormal"/>
              <w:jc w:val="center"/>
            </w:pPr>
            <w:r>
              <w:t>10</w:t>
            </w:r>
          </w:p>
        </w:tc>
        <w:tc>
          <w:tcPr>
            <w:tcW w:w="616" w:type="dxa"/>
          </w:tcPr>
          <w:p w:rsidR="00632400" w:rsidRDefault="00632400">
            <w:pPr>
              <w:pStyle w:val="ConsPlusNormal"/>
              <w:jc w:val="center"/>
            </w:pPr>
            <w:r>
              <w:t>03</w:t>
            </w:r>
          </w:p>
        </w:tc>
        <w:tc>
          <w:tcPr>
            <w:tcW w:w="2324" w:type="dxa"/>
          </w:tcPr>
          <w:p w:rsidR="00632400" w:rsidRDefault="00632400">
            <w:pPr>
              <w:pStyle w:val="ConsPlusNormal"/>
              <w:jc w:val="center"/>
            </w:pPr>
            <w:r>
              <w:t>0260174420</w:t>
            </w:r>
          </w:p>
        </w:tc>
        <w:tc>
          <w:tcPr>
            <w:tcW w:w="709" w:type="dxa"/>
          </w:tcPr>
          <w:p w:rsidR="00632400" w:rsidRDefault="00632400">
            <w:pPr>
              <w:pStyle w:val="ConsPlusNormal"/>
              <w:jc w:val="center"/>
            </w:pPr>
            <w:r>
              <w:t>530</w:t>
            </w:r>
          </w:p>
        </w:tc>
        <w:tc>
          <w:tcPr>
            <w:tcW w:w="1481" w:type="dxa"/>
          </w:tcPr>
          <w:p w:rsidR="00632400" w:rsidRDefault="00632400">
            <w:pPr>
              <w:pStyle w:val="ConsPlusNormal"/>
              <w:jc w:val="center"/>
            </w:pPr>
            <w:r>
              <w:t>10 854,3</w:t>
            </w:r>
          </w:p>
        </w:tc>
        <w:tc>
          <w:tcPr>
            <w:tcW w:w="1484" w:type="dxa"/>
          </w:tcPr>
          <w:p w:rsidR="00632400" w:rsidRDefault="00632400">
            <w:pPr>
              <w:pStyle w:val="ConsPlusNormal"/>
              <w:jc w:val="center"/>
            </w:pPr>
            <w:r>
              <w:t>9 829,0</w:t>
            </w:r>
          </w:p>
        </w:tc>
        <w:tc>
          <w:tcPr>
            <w:tcW w:w="1414" w:type="dxa"/>
          </w:tcPr>
          <w:p w:rsidR="00632400" w:rsidRDefault="00632400">
            <w:pPr>
              <w:pStyle w:val="ConsPlusNormal"/>
              <w:jc w:val="center"/>
            </w:pPr>
            <w:r>
              <w:t>10 774,2</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vMerge/>
          </w:tcPr>
          <w:p w:rsidR="00632400" w:rsidRDefault="00632400">
            <w:pPr>
              <w:pStyle w:val="ConsPlusNormal"/>
            </w:pPr>
          </w:p>
        </w:tc>
        <w:tc>
          <w:tcPr>
            <w:tcW w:w="709" w:type="dxa"/>
            <w:vMerge/>
          </w:tcPr>
          <w:p w:rsidR="00632400" w:rsidRDefault="00632400">
            <w:pPr>
              <w:pStyle w:val="ConsPlusNormal"/>
            </w:pPr>
          </w:p>
        </w:tc>
        <w:tc>
          <w:tcPr>
            <w:tcW w:w="593" w:type="dxa"/>
          </w:tcPr>
          <w:p w:rsidR="00632400" w:rsidRDefault="00632400">
            <w:pPr>
              <w:pStyle w:val="ConsPlusNormal"/>
              <w:jc w:val="center"/>
            </w:pPr>
            <w:r>
              <w:t>10</w:t>
            </w:r>
          </w:p>
        </w:tc>
        <w:tc>
          <w:tcPr>
            <w:tcW w:w="616" w:type="dxa"/>
          </w:tcPr>
          <w:p w:rsidR="00632400" w:rsidRDefault="00632400">
            <w:pPr>
              <w:pStyle w:val="ConsPlusNormal"/>
              <w:jc w:val="center"/>
            </w:pPr>
            <w:r>
              <w:t>03</w:t>
            </w:r>
          </w:p>
        </w:tc>
        <w:tc>
          <w:tcPr>
            <w:tcW w:w="2324" w:type="dxa"/>
          </w:tcPr>
          <w:p w:rsidR="00632400" w:rsidRDefault="00632400">
            <w:pPr>
              <w:pStyle w:val="ConsPlusNormal"/>
              <w:jc w:val="center"/>
            </w:pPr>
            <w:r>
              <w:t>0260174510</w:t>
            </w:r>
          </w:p>
        </w:tc>
        <w:tc>
          <w:tcPr>
            <w:tcW w:w="709" w:type="dxa"/>
          </w:tcPr>
          <w:p w:rsidR="00632400" w:rsidRDefault="00632400">
            <w:pPr>
              <w:pStyle w:val="ConsPlusNormal"/>
              <w:jc w:val="center"/>
            </w:pPr>
            <w:r>
              <w:t>530</w:t>
            </w:r>
          </w:p>
        </w:tc>
        <w:tc>
          <w:tcPr>
            <w:tcW w:w="1481" w:type="dxa"/>
          </w:tcPr>
          <w:p w:rsidR="00632400" w:rsidRDefault="00632400">
            <w:pPr>
              <w:pStyle w:val="ConsPlusNormal"/>
              <w:jc w:val="center"/>
            </w:pPr>
            <w:r>
              <w:t>223 098,3</w:t>
            </w:r>
          </w:p>
        </w:tc>
        <w:tc>
          <w:tcPr>
            <w:tcW w:w="1484" w:type="dxa"/>
          </w:tcPr>
          <w:p w:rsidR="00632400" w:rsidRDefault="00632400">
            <w:pPr>
              <w:pStyle w:val="ConsPlusNormal"/>
              <w:jc w:val="center"/>
            </w:pPr>
            <w:r>
              <w:t>245 196,7</w:t>
            </w:r>
          </w:p>
        </w:tc>
        <w:tc>
          <w:tcPr>
            <w:tcW w:w="1414" w:type="dxa"/>
          </w:tcPr>
          <w:p w:rsidR="00632400" w:rsidRDefault="00632400">
            <w:pPr>
              <w:pStyle w:val="ConsPlusNormal"/>
              <w:jc w:val="center"/>
            </w:pPr>
            <w:r>
              <w:t>255 605,4</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vMerge/>
          </w:tcPr>
          <w:p w:rsidR="00632400" w:rsidRDefault="00632400">
            <w:pPr>
              <w:pStyle w:val="ConsPlusNormal"/>
            </w:pPr>
          </w:p>
        </w:tc>
        <w:tc>
          <w:tcPr>
            <w:tcW w:w="709" w:type="dxa"/>
            <w:vMerge/>
          </w:tcPr>
          <w:p w:rsidR="00632400" w:rsidRDefault="00632400">
            <w:pPr>
              <w:pStyle w:val="ConsPlusNormal"/>
            </w:pPr>
          </w:p>
        </w:tc>
        <w:tc>
          <w:tcPr>
            <w:tcW w:w="593" w:type="dxa"/>
          </w:tcPr>
          <w:p w:rsidR="00632400" w:rsidRDefault="00632400">
            <w:pPr>
              <w:pStyle w:val="ConsPlusNormal"/>
              <w:jc w:val="center"/>
            </w:pPr>
            <w:r>
              <w:t>10</w:t>
            </w:r>
          </w:p>
        </w:tc>
        <w:tc>
          <w:tcPr>
            <w:tcW w:w="616" w:type="dxa"/>
          </w:tcPr>
          <w:p w:rsidR="00632400" w:rsidRDefault="00632400">
            <w:pPr>
              <w:pStyle w:val="ConsPlusNormal"/>
              <w:jc w:val="center"/>
            </w:pPr>
            <w:r>
              <w:t>03</w:t>
            </w:r>
          </w:p>
        </w:tc>
        <w:tc>
          <w:tcPr>
            <w:tcW w:w="2324" w:type="dxa"/>
          </w:tcPr>
          <w:p w:rsidR="00632400" w:rsidRDefault="00632400">
            <w:pPr>
              <w:pStyle w:val="ConsPlusNormal"/>
              <w:jc w:val="center"/>
            </w:pPr>
            <w:r>
              <w:t>0260177300</w:t>
            </w:r>
          </w:p>
        </w:tc>
        <w:tc>
          <w:tcPr>
            <w:tcW w:w="709" w:type="dxa"/>
          </w:tcPr>
          <w:p w:rsidR="00632400" w:rsidRDefault="00632400">
            <w:pPr>
              <w:pStyle w:val="ConsPlusNormal"/>
              <w:jc w:val="center"/>
            </w:pPr>
            <w:r>
              <w:t>530</w:t>
            </w:r>
          </w:p>
        </w:tc>
        <w:tc>
          <w:tcPr>
            <w:tcW w:w="1481" w:type="dxa"/>
          </w:tcPr>
          <w:p w:rsidR="00632400" w:rsidRDefault="00632400">
            <w:pPr>
              <w:pStyle w:val="ConsPlusNormal"/>
              <w:jc w:val="center"/>
            </w:pPr>
            <w:r>
              <w:t>1 843 640,7</w:t>
            </w:r>
          </w:p>
        </w:tc>
        <w:tc>
          <w:tcPr>
            <w:tcW w:w="1484" w:type="dxa"/>
          </w:tcPr>
          <w:p w:rsidR="00632400" w:rsidRDefault="00632400">
            <w:pPr>
              <w:pStyle w:val="ConsPlusNormal"/>
              <w:jc w:val="center"/>
            </w:pPr>
            <w:r>
              <w:t>1 830 698,9</w:t>
            </w:r>
          </w:p>
        </w:tc>
        <w:tc>
          <w:tcPr>
            <w:tcW w:w="1414" w:type="dxa"/>
          </w:tcPr>
          <w:p w:rsidR="00632400" w:rsidRDefault="00632400">
            <w:pPr>
              <w:pStyle w:val="ConsPlusNormal"/>
              <w:jc w:val="center"/>
            </w:pPr>
            <w:r>
              <w:t>1 831 069,2</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vMerge/>
          </w:tcPr>
          <w:p w:rsidR="00632400" w:rsidRDefault="00632400">
            <w:pPr>
              <w:pStyle w:val="ConsPlusNormal"/>
            </w:pPr>
          </w:p>
        </w:tc>
        <w:tc>
          <w:tcPr>
            <w:tcW w:w="709" w:type="dxa"/>
            <w:vMerge/>
          </w:tcPr>
          <w:p w:rsidR="00632400" w:rsidRDefault="00632400">
            <w:pPr>
              <w:pStyle w:val="ConsPlusNormal"/>
            </w:pPr>
          </w:p>
        </w:tc>
        <w:tc>
          <w:tcPr>
            <w:tcW w:w="593" w:type="dxa"/>
          </w:tcPr>
          <w:p w:rsidR="00632400" w:rsidRDefault="00632400">
            <w:pPr>
              <w:pStyle w:val="ConsPlusNormal"/>
              <w:jc w:val="center"/>
            </w:pPr>
            <w:r>
              <w:t>10</w:t>
            </w:r>
          </w:p>
        </w:tc>
        <w:tc>
          <w:tcPr>
            <w:tcW w:w="616" w:type="dxa"/>
          </w:tcPr>
          <w:p w:rsidR="00632400" w:rsidRDefault="00632400">
            <w:pPr>
              <w:pStyle w:val="ConsPlusNormal"/>
              <w:jc w:val="center"/>
            </w:pPr>
            <w:r>
              <w:t>03</w:t>
            </w:r>
          </w:p>
        </w:tc>
        <w:tc>
          <w:tcPr>
            <w:tcW w:w="2324" w:type="dxa"/>
          </w:tcPr>
          <w:p w:rsidR="00632400" w:rsidRDefault="00632400">
            <w:pPr>
              <w:pStyle w:val="ConsPlusNormal"/>
              <w:jc w:val="center"/>
            </w:pPr>
            <w:r>
              <w:t>0260175020</w:t>
            </w:r>
          </w:p>
        </w:tc>
        <w:tc>
          <w:tcPr>
            <w:tcW w:w="709" w:type="dxa"/>
          </w:tcPr>
          <w:p w:rsidR="00632400" w:rsidRDefault="00632400">
            <w:pPr>
              <w:pStyle w:val="ConsPlusNormal"/>
              <w:jc w:val="center"/>
            </w:pPr>
            <w:r>
              <w:t>530</w:t>
            </w:r>
          </w:p>
        </w:tc>
        <w:tc>
          <w:tcPr>
            <w:tcW w:w="1481" w:type="dxa"/>
          </w:tcPr>
          <w:p w:rsidR="00632400" w:rsidRDefault="00632400">
            <w:pPr>
              <w:pStyle w:val="ConsPlusNormal"/>
              <w:jc w:val="center"/>
            </w:pPr>
            <w:r>
              <w:t>14 140,7</w:t>
            </w:r>
          </w:p>
        </w:tc>
        <w:tc>
          <w:tcPr>
            <w:tcW w:w="1484" w:type="dxa"/>
          </w:tcPr>
          <w:p w:rsidR="00632400" w:rsidRDefault="00632400">
            <w:pPr>
              <w:pStyle w:val="ConsPlusNormal"/>
              <w:jc w:val="center"/>
            </w:pPr>
            <w:r>
              <w:t>13 287,7</w:t>
            </w:r>
          </w:p>
        </w:tc>
        <w:tc>
          <w:tcPr>
            <w:tcW w:w="1414" w:type="dxa"/>
          </w:tcPr>
          <w:p w:rsidR="00632400" w:rsidRDefault="00632400">
            <w:pPr>
              <w:pStyle w:val="ConsPlusNormal"/>
              <w:jc w:val="center"/>
            </w:pPr>
            <w:r>
              <w:t>13 066,4</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vMerge/>
          </w:tcPr>
          <w:p w:rsidR="00632400" w:rsidRDefault="00632400">
            <w:pPr>
              <w:pStyle w:val="ConsPlusNormal"/>
            </w:pPr>
          </w:p>
        </w:tc>
        <w:tc>
          <w:tcPr>
            <w:tcW w:w="709" w:type="dxa"/>
            <w:vMerge/>
          </w:tcPr>
          <w:p w:rsidR="00632400" w:rsidRDefault="00632400">
            <w:pPr>
              <w:pStyle w:val="ConsPlusNormal"/>
            </w:pPr>
          </w:p>
        </w:tc>
        <w:tc>
          <w:tcPr>
            <w:tcW w:w="593" w:type="dxa"/>
          </w:tcPr>
          <w:p w:rsidR="00632400" w:rsidRDefault="00632400">
            <w:pPr>
              <w:pStyle w:val="ConsPlusNormal"/>
              <w:jc w:val="center"/>
            </w:pPr>
            <w:r>
              <w:t>10</w:t>
            </w:r>
          </w:p>
        </w:tc>
        <w:tc>
          <w:tcPr>
            <w:tcW w:w="616" w:type="dxa"/>
          </w:tcPr>
          <w:p w:rsidR="00632400" w:rsidRDefault="00632400">
            <w:pPr>
              <w:pStyle w:val="ConsPlusNormal"/>
              <w:jc w:val="center"/>
            </w:pPr>
            <w:r>
              <w:t>03</w:t>
            </w:r>
          </w:p>
        </w:tc>
        <w:tc>
          <w:tcPr>
            <w:tcW w:w="2324" w:type="dxa"/>
          </w:tcPr>
          <w:p w:rsidR="00632400" w:rsidRDefault="00632400">
            <w:pPr>
              <w:pStyle w:val="ConsPlusNormal"/>
              <w:jc w:val="center"/>
            </w:pPr>
            <w:r>
              <w:t>0260177400</w:t>
            </w:r>
          </w:p>
        </w:tc>
        <w:tc>
          <w:tcPr>
            <w:tcW w:w="709" w:type="dxa"/>
          </w:tcPr>
          <w:p w:rsidR="00632400" w:rsidRDefault="00632400">
            <w:pPr>
              <w:pStyle w:val="ConsPlusNormal"/>
              <w:jc w:val="center"/>
            </w:pPr>
            <w:r>
              <w:t>530</w:t>
            </w:r>
          </w:p>
        </w:tc>
        <w:tc>
          <w:tcPr>
            <w:tcW w:w="1481" w:type="dxa"/>
          </w:tcPr>
          <w:p w:rsidR="00632400" w:rsidRDefault="00632400">
            <w:pPr>
              <w:pStyle w:val="ConsPlusNormal"/>
              <w:jc w:val="center"/>
            </w:pPr>
            <w:r>
              <w:t>4 756,4</w:t>
            </w:r>
          </w:p>
        </w:tc>
        <w:tc>
          <w:tcPr>
            <w:tcW w:w="1484" w:type="dxa"/>
          </w:tcPr>
          <w:p w:rsidR="00632400" w:rsidRDefault="00632400">
            <w:pPr>
              <w:pStyle w:val="ConsPlusNormal"/>
              <w:jc w:val="center"/>
            </w:pPr>
            <w:r>
              <w:t>3 601,6</w:t>
            </w:r>
          </w:p>
        </w:tc>
        <w:tc>
          <w:tcPr>
            <w:tcW w:w="1414" w:type="dxa"/>
          </w:tcPr>
          <w:p w:rsidR="00632400" w:rsidRDefault="00632400">
            <w:pPr>
              <w:pStyle w:val="ConsPlusNormal"/>
              <w:jc w:val="center"/>
            </w:pPr>
            <w:r>
              <w:t>3 629,0</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vMerge/>
          </w:tcPr>
          <w:p w:rsidR="00632400" w:rsidRDefault="00632400">
            <w:pPr>
              <w:pStyle w:val="ConsPlusNormal"/>
            </w:pPr>
          </w:p>
        </w:tc>
        <w:tc>
          <w:tcPr>
            <w:tcW w:w="709" w:type="dxa"/>
            <w:vMerge/>
          </w:tcPr>
          <w:p w:rsidR="00632400" w:rsidRDefault="00632400">
            <w:pPr>
              <w:pStyle w:val="ConsPlusNormal"/>
            </w:pPr>
          </w:p>
        </w:tc>
        <w:tc>
          <w:tcPr>
            <w:tcW w:w="593" w:type="dxa"/>
          </w:tcPr>
          <w:p w:rsidR="00632400" w:rsidRDefault="00632400">
            <w:pPr>
              <w:pStyle w:val="ConsPlusNormal"/>
              <w:jc w:val="center"/>
            </w:pPr>
            <w:r>
              <w:t>10</w:t>
            </w:r>
          </w:p>
        </w:tc>
        <w:tc>
          <w:tcPr>
            <w:tcW w:w="616" w:type="dxa"/>
          </w:tcPr>
          <w:p w:rsidR="00632400" w:rsidRDefault="00632400">
            <w:pPr>
              <w:pStyle w:val="ConsPlusNormal"/>
              <w:jc w:val="center"/>
            </w:pPr>
            <w:r>
              <w:t>04</w:t>
            </w:r>
          </w:p>
        </w:tc>
        <w:tc>
          <w:tcPr>
            <w:tcW w:w="2324" w:type="dxa"/>
          </w:tcPr>
          <w:p w:rsidR="00632400" w:rsidRDefault="00632400">
            <w:pPr>
              <w:pStyle w:val="ConsPlusNormal"/>
              <w:jc w:val="center"/>
            </w:pPr>
            <w:r>
              <w:t>02601R0840</w:t>
            </w:r>
          </w:p>
        </w:tc>
        <w:tc>
          <w:tcPr>
            <w:tcW w:w="709" w:type="dxa"/>
          </w:tcPr>
          <w:p w:rsidR="00632400" w:rsidRDefault="00632400">
            <w:pPr>
              <w:pStyle w:val="ConsPlusNormal"/>
              <w:jc w:val="center"/>
            </w:pPr>
            <w:r>
              <w:t>530</w:t>
            </w:r>
          </w:p>
        </w:tc>
        <w:tc>
          <w:tcPr>
            <w:tcW w:w="1481" w:type="dxa"/>
          </w:tcPr>
          <w:p w:rsidR="00632400" w:rsidRDefault="00632400">
            <w:pPr>
              <w:pStyle w:val="ConsPlusNormal"/>
              <w:jc w:val="center"/>
            </w:pPr>
            <w:r>
              <w:t>222 243,4</w:t>
            </w:r>
          </w:p>
        </w:tc>
        <w:tc>
          <w:tcPr>
            <w:tcW w:w="1484" w:type="dxa"/>
          </w:tcPr>
          <w:p w:rsidR="00632400" w:rsidRDefault="00632400">
            <w:pPr>
              <w:pStyle w:val="ConsPlusNormal"/>
              <w:jc w:val="center"/>
            </w:pPr>
            <w:r>
              <w:t>294 424,2</w:t>
            </w:r>
          </w:p>
        </w:tc>
        <w:tc>
          <w:tcPr>
            <w:tcW w:w="1414" w:type="dxa"/>
          </w:tcPr>
          <w:p w:rsidR="00632400" w:rsidRDefault="00632400">
            <w:pPr>
              <w:pStyle w:val="ConsPlusNormal"/>
              <w:jc w:val="center"/>
            </w:pPr>
            <w:r>
              <w:t>336 300,5</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vMerge/>
          </w:tcPr>
          <w:p w:rsidR="00632400" w:rsidRDefault="00632400">
            <w:pPr>
              <w:pStyle w:val="ConsPlusNormal"/>
            </w:pPr>
          </w:p>
        </w:tc>
        <w:tc>
          <w:tcPr>
            <w:tcW w:w="709" w:type="dxa"/>
            <w:vMerge/>
          </w:tcPr>
          <w:p w:rsidR="00632400" w:rsidRDefault="00632400">
            <w:pPr>
              <w:pStyle w:val="ConsPlusNormal"/>
            </w:pPr>
          </w:p>
        </w:tc>
        <w:tc>
          <w:tcPr>
            <w:tcW w:w="593" w:type="dxa"/>
          </w:tcPr>
          <w:p w:rsidR="00632400" w:rsidRDefault="00632400">
            <w:pPr>
              <w:pStyle w:val="ConsPlusNormal"/>
              <w:jc w:val="center"/>
            </w:pPr>
            <w:r>
              <w:t>10</w:t>
            </w:r>
          </w:p>
        </w:tc>
        <w:tc>
          <w:tcPr>
            <w:tcW w:w="616" w:type="dxa"/>
          </w:tcPr>
          <w:p w:rsidR="00632400" w:rsidRDefault="00632400">
            <w:pPr>
              <w:pStyle w:val="ConsPlusNormal"/>
              <w:jc w:val="center"/>
            </w:pPr>
            <w:r>
              <w:t>04</w:t>
            </w:r>
          </w:p>
        </w:tc>
        <w:tc>
          <w:tcPr>
            <w:tcW w:w="2324" w:type="dxa"/>
          </w:tcPr>
          <w:p w:rsidR="00632400" w:rsidRDefault="00632400">
            <w:pPr>
              <w:pStyle w:val="ConsPlusNormal"/>
              <w:jc w:val="center"/>
            </w:pPr>
            <w:r>
              <w:t>0260174010</w:t>
            </w:r>
          </w:p>
        </w:tc>
        <w:tc>
          <w:tcPr>
            <w:tcW w:w="709" w:type="dxa"/>
          </w:tcPr>
          <w:p w:rsidR="00632400" w:rsidRDefault="00632400">
            <w:pPr>
              <w:pStyle w:val="ConsPlusNormal"/>
              <w:jc w:val="center"/>
            </w:pPr>
            <w:r>
              <w:t>530</w:t>
            </w:r>
          </w:p>
        </w:tc>
        <w:tc>
          <w:tcPr>
            <w:tcW w:w="1481" w:type="dxa"/>
          </w:tcPr>
          <w:p w:rsidR="00632400" w:rsidRDefault="00632400">
            <w:pPr>
              <w:pStyle w:val="ConsPlusNormal"/>
              <w:jc w:val="center"/>
            </w:pPr>
            <w:r>
              <w:t>705 141,7</w:t>
            </w:r>
          </w:p>
        </w:tc>
        <w:tc>
          <w:tcPr>
            <w:tcW w:w="1484" w:type="dxa"/>
          </w:tcPr>
          <w:p w:rsidR="00632400" w:rsidRDefault="00632400">
            <w:pPr>
              <w:pStyle w:val="ConsPlusNormal"/>
              <w:jc w:val="center"/>
            </w:pPr>
            <w:r>
              <w:t>682 720,6</w:t>
            </w:r>
          </w:p>
        </w:tc>
        <w:tc>
          <w:tcPr>
            <w:tcW w:w="1414" w:type="dxa"/>
          </w:tcPr>
          <w:p w:rsidR="00632400" w:rsidRDefault="00632400">
            <w:pPr>
              <w:pStyle w:val="ConsPlusNormal"/>
              <w:jc w:val="center"/>
            </w:pPr>
            <w:r>
              <w:t>657 354,2</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vMerge/>
          </w:tcPr>
          <w:p w:rsidR="00632400" w:rsidRDefault="00632400">
            <w:pPr>
              <w:pStyle w:val="ConsPlusNormal"/>
            </w:pPr>
          </w:p>
        </w:tc>
        <w:tc>
          <w:tcPr>
            <w:tcW w:w="709" w:type="dxa"/>
            <w:vMerge/>
          </w:tcPr>
          <w:p w:rsidR="00632400" w:rsidRDefault="00632400">
            <w:pPr>
              <w:pStyle w:val="ConsPlusNormal"/>
            </w:pPr>
          </w:p>
        </w:tc>
        <w:tc>
          <w:tcPr>
            <w:tcW w:w="593" w:type="dxa"/>
          </w:tcPr>
          <w:p w:rsidR="00632400" w:rsidRDefault="00632400">
            <w:pPr>
              <w:pStyle w:val="ConsPlusNormal"/>
              <w:jc w:val="center"/>
            </w:pPr>
            <w:r>
              <w:t>10</w:t>
            </w:r>
          </w:p>
        </w:tc>
        <w:tc>
          <w:tcPr>
            <w:tcW w:w="616" w:type="dxa"/>
          </w:tcPr>
          <w:p w:rsidR="00632400" w:rsidRDefault="00632400">
            <w:pPr>
              <w:pStyle w:val="ConsPlusNormal"/>
              <w:jc w:val="center"/>
            </w:pPr>
            <w:r>
              <w:t>03</w:t>
            </w:r>
          </w:p>
        </w:tc>
        <w:tc>
          <w:tcPr>
            <w:tcW w:w="2324" w:type="dxa"/>
          </w:tcPr>
          <w:p w:rsidR="00632400" w:rsidRDefault="00632400">
            <w:pPr>
              <w:pStyle w:val="ConsPlusNormal"/>
              <w:jc w:val="center"/>
            </w:pPr>
            <w:r>
              <w:t>0260174100</w:t>
            </w:r>
          </w:p>
        </w:tc>
        <w:tc>
          <w:tcPr>
            <w:tcW w:w="709" w:type="dxa"/>
          </w:tcPr>
          <w:p w:rsidR="00632400" w:rsidRDefault="00632400">
            <w:pPr>
              <w:pStyle w:val="ConsPlusNormal"/>
              <w:jc w:val="center"/>
            </w:pPr>
            <w:r>
              <w:t>530</w:t>
            </w:r>
          </w:p>
        </w:tc>
        <w:tc>
          <w:tcPr>
            <w:tcW w:w="1481" w:type="dxa"/>
          </w:tcPr>
          <w:p w:rsidR="00632400" w:rsidRDefault="00632400">
            <w:pPr>
              <w:pStyle w:val="ConsPlusNormal"/>
              <w:jc w:val="center"/>
            </w:pPr>
            <w:r>
              <w:t>55 267,1</w:t>
            </w:r>
          </w:p>
        </w:tc>
        <w:tc>
          <w:tcPr>
            <w:tcW w:w="1484" w:type="dxa"/>
          </w:tcPr>
          <w:p w:rsidR="00632400" w:rsidRDefault="00632400">
            <w:pPr>
              <w:pStyle w:val="ConsPlusNormal"/>
              <w:jc w:val="center"/>
            </w:pPr>
            <w:r>
              <w:t>54 916,4</w:t>
            </w:r>
          </w:p>
        </w:tc>
        <w:tc>
          <w:tcPr>
            <w:tcW w:w="1414" w:type="dxa"/>
          </w:tcPr>
          <w:p w:rsidR="00632400" w:rsidRDefault="00632400">
            <w:pPr>
              <w:pStyle w:val="ConsPlusNormal"/>
              <w:jc w:val="center"/>
            </w:pPr>
            <w:r>
              <w:t>55 133,6</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vMerge/>
          </w:tcPr>
          <w:p w:rsidR="00632400" w:rsidRDefault="00632400">
            <w:pPr>
              <w:pStyle w:val="ConsPlusNormal"/>
            </w:pPr>
          </w:p>
        </w:tc>
        <w:tc>
          <w:tcPr>
            <w:tcW w:w="709" w:type="dxa"/>
            <w:vMerge/>
          </w:tcPr>
          <w:p w:rsidR="00632400" w:rsidRDefault="00632400">
            <w:pPr>
              <w:pStyle w:val="ConsPlusNormal"/>
            </w:pPr>
          </w:p>
        </w:tc>
        <w:tc>
          <w:tcPr>
            <w:tcW w:w="593" w:type="dxa"/>
          </w:tcPr>
          <w:p w:rsidR="00632400" w:rsidRDefault="00632400">
            <w:pPr>
              <w:pStyle w:val="ConsPlusNormal"/>
              <w:jc w:val="center"/>
            </w:pPr>
            <w:r>
              <w:t>10</w:t>
            </w:r>
          </w:p>
        </w:tc>
        <w:tc>
          <w:tcPr>
            <w:tcW w:w="616" w:type="dxa"/>
          </w:tcPr>
          <w:p w:rsidR="00632400" w:rsidRDefault="00632400">
            <w:pPr>
              <w:pStyle w:val="ConsPlusNormal"/>
              <w:jc w:val="center"/>
            </w:pPr>
            <w:r>
              <w:t>03</w:t>
            </w:r>
          </w:p>
        </w:tc>
        <w:tc>
          <w:tcPr>
            <w:tcW w:w="2324" w:type="dxa"/>
          </w:tcPr>
          <w:p w:rsidR="00632400" w:rsidRDefault="00632400">
            <w:pPr>
              <w:pStyle w:val="ConsPlusNormal"/>
              <w:jc w:val="center"/>
            </w:pPr>
            <w:r>
              <w:t>02601R4620</w:t>
            </w:r>
          </w:p>
        </w:tc>
        <w:tc>
          <w:tcPr>
            <w:tcW w:w="709" w:type="dxa"/>
          </w:tcPr>
          <w:p w:rsidR="00632400" w:rsidRDefault="00632400">
            <w:pPr>
              <w:pStyle w:val="ConsPlusNormal"/>
              <w:jc w:val="center"/>
            </w:pPr>
            <w:r>
              <w:t>530</w:t>
            </w:r>
          </w:p>
        </w:tc>
        <w:tc>
          <w:tcPr>
            <w:tcW w:w="1481" w:type="dxa"/>
          </w:tcPr>
          <w:p w:rsidR="00632400" w:rsidRDefault="00632400">
            <w:pPr>
              <w:pStyle w:val="ConsPlusNormal"/>
              <w:jc w:val="center"/>
            </w:pPr>
            <w:r>
              <w:t>0,0</w:t>
            </w:r>
          </w:p>
        </w:tc>
        <w:tc>
          <w:tcPr>
            <w:tcW w:w="1484" w:type="dxa"/>
          </w:tcPr>
          <w:p w:rsidR="00632400" w:rsidRDefault="00632400">
            <w:pPr>
              <w:pStyle w:val="ConsPlusNormal"/>
              <w:jc w:val="center"/>
            </w:pPr>
            <w:r>
              <w:t>1 382,6</w:t>
            </w:r>
          </w:p>
        </w:tc>
        <w:tc>
          <w:tcPr>
            <w:tcW w:w="1414" w:type="dxa"/>
          </w:tcPr>
          <w:p w:rsidR="00632400" w:rsidRDefault="00632400">
            <w:pPr>
              <w:pStyle w:val="ConsPlusNormal"/>
              <w:jc w:val="center"/>
            </w:pPr>
            <w:r>
              <w:t>789,8</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vMerge/>
          </w:tcPr>
          <w:p w:rsidR="00632400" w:rsidRDefault="00632400">
            <w:pPr>
              <w:pStyle w:val="ConsPlusNormal"/>
            </w:pPr>
          </w:p>
        </w:tc>
        <w:tc>
          <w:tcPr>
            <w:tcW w:w="709" w:type="dxa"/>
            <w:vMerge/>
          </w:tcPr>
          <w:p w:rsidR="00632400" w:rsidRDefault="00632400">
            <w:pPr>
              <w:pStyle w:val="ConsPlusNormal"/>
            </w:pPr>
          </w:p>
        </w:tc>
        <w:tc>
          <w:tcPr>
            <w:tcW w:w="593" w:type="dxa"/>
          </w:tcPr>
          <w:p w:rsidR="00632400" w:rsidRDefault="00632400">
            <w:pPr>
              <w:pStyle w:val="ConsPlusNormal"/>
              <w:jc w:val="center"/>
            </w:pPr>
            <w:r>
              <w:t>10</w:t>
            </w:r>
          </w:p>
        </w:tc>
        <w:tc>
          <w:tcPr>
            <w:tcW w:w="616" w:type="dxa"/>
          </w:tcPr>
          <w:p w:rsidR="00632400" w:rsidRDefault="00632400">
            <w:pPr>
              <w:pStyle w:val="ConsPlusNormal"/>
              <w:jc w:val="center"/>
            </w:pPr>
            <w:r>
              <w:t>03</w:t>
            </w:r>
          </w:p>
        </w:tc>
        <w:tc>
          <w:tcPr>
            <w:tcW w:w="2324" w:type="dxa"/>
          </w:tcPr>
          <w:p w:rsidR="00632400" w:rsidRDefault="00632400">
            <w:pPr>
              <w:pStyle w:val="ConsPlusNormal"/>
              <w:jc w:val="center"/>
            </w:pPr>
            <w:r>
              <w:t>0260174620</w:t>
            </w:r>
          </w:p>
        </w:tc>
        <w:tc>
          <w:tcPr>
            <w:tcW w:w="709" w:type="dxa"/>
          </w:tcPr>
          <w:p w:rsidR="00632400" w:rsidRDefault="00632400">
            <w:pPr>
              <w:pStyle w:val="ConsPlusNormal"/>
              <w:jc w:val="center"/>
            </w:pPr>
            <w:r>
              <w:t>530</w:t>
            </w:r>
          </w:p>
        </w:tc>
        <w:tc>
          <w:tcPr>
            <w:tcW w:w="1481" w:type="dxa"/>
          </w:tcPr>
          <w:p w:rsidR="00632400" w:rsidRDefault="00632400">
            <w:pPr>
              <w:pStyle w:val="ConsPlusNormal"/>
              <w:jc w:val="center"/>
            </w:pPr>
            <w:r>
              <w:t>0,0</w:t>
            </w:r>
          </w:p>
        </w:tc>
        <w:tc>
          <w:tcPr>
            <w:tcW w:w="1484" w:type="dxa"/>
          </w:tcPr>
          <w:p w:rsidR="00632400" w:rsidRDefault="00632400">
            <w:pPr>
              <w:pStyle w:val="ConsPlusNormal"/>
              <w:jc w:val="center"/>
            </w:pPr>
            <w:r>
              <w:t>0,0</w:t>
            </w:r>
          </w:p>
        </w:tc>
        <w:tc>
          <w:tcPr>
            <w:tcW w:w="1414" w:type="dxa"/>
          </w:tcPr>
          <w:p w:rsidR="00632400" w:rsidRDefault="00632400">
            <w:pPr>
              <w:pStyle w:val="ConsPlusNormal"/>
              <w:jc w:val="center"/>
            </w:pPr>
            <w:r>
              <w:t>4 033,9</w:t>
            </w:r>
          </w:p>
        </w:tc>
      </w:tr>
      <w:tr w:rsidR="00632400">
        <w:tc>
          <w:tcPr>
            <w:tcW w:w="737" w:type="dxa"/>
            <w:vMerge w:val="restart"/>
          </w:tcPr>
          <w:p w:rsidR="00632400" w:rsidRDefault="00632400">
            <w:pPr>
              <w:pStyle w:val="ConsPlusNormal"/>
              <w:jc w:val="center"/>
            </w:pPr>
            <w:r>
              <w:t>23.</w:t>
            </w:r>
          </w:p>
        </w:tc>
        <w:tc>
          <w:tcPr>
            <w:tcW w:w="1871" w:type="dxa"/>
            <w:vMerge w:val="restart"/>
          </w:tcPr>
          <w:p w:rsidR="00632400" w:rsidRDefault="00632400">
            <w:pPr>
              <w:pStyle w:val="ConsPlusNormal"/>
              <w:jc w:val="center"/>
            </w:pPr>
            <w:r>
              <w:t>Основное мероприятие 6.2.</w:t>
            </w:r>
          </w:p>
        </w:tc>
        <w:tc>
          <w:tcPr>
            <w:tcW w:w="2324" w:type="dxa"/>
            <w:vMerge w:val="restart"/>
          </w:tcPr>
          <w:p w:rsidR="00632400" w:rsidRDefault="00632400">
            <w:pPr>
              <w:pStyle w:val="ConsPlusNormal"/>
              <w:jc w:val="center"/>
            </w:pPr>
            <w:r>
              <w:t>Финансовое обеспечение предоставления льготного проезда отдельным категориям граждан, проживающих на территории Пензенской области, железнодорожным транспортом пригородного сообщения на территории Пензенской области</w:t>
            </w:r>
          </w:p>
        </w:tc>
        <w:tc>
          <w:tcPr>
            <w:tcW w:w="2098" w:type="dxa"/>
          </w:tcPr>
          <w:p w:rsidR="00632400" w:rsidRDefault="00632400">
            <w:pPr>
              <w:pStyle w:val="ConsPlusNormal"/>
              <w:jc w:val="center"/>
            </w:pPr>
            <w:r>
              <w:t>всего</w:t>
            </w:r>
          </w:p>
        </w:tc>
        <w:tc>
          <w:tcPr>
            <w:tcW w:w="709" w:type="dxa"/>
          </w:tcPr>
          <w:p w:rsidR="00632400" w:rsidRDefault="00632400">
            <w:pPr>
              <w:pStyle w:val="ConsPlusNormal"/>
            </w:pP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jc w:val="center"/>
            </w:pPr>
            <w:r>
              <w:t>833,1</w:t>
            </w:r>
          </w:p>
        </w:tc>
        <w:tc>
          <w:tcPr>
            <w:tcW w:w="1484" w:type="dxa"/>
          </w:tcPr>
          <w:p w:rsidR="00632400" w:rsidRDefault="00632400">
            <w:pPr>
              <w:pStyle w:val="ConsPlusNormal"/>
              <w:jc w:val="center"/>
            </w:pPr>
            <w:r>
              <w:t>823,6</w:t>
            </w:r>
          </w:p>
        </w:tc>
        <w:tc>
          <w:tcPr>
            <w:tcW w:w="1414" w:type="dxa"/>
          </w:tcPr>
          <w:p w:rsidR="00632400" w:rsidRDefault="00632400">
            <w:pPr>
              <w:pStyle w:val="ConsPlusNormal"/>
              <w:jc w:val="center"/>
            </w:pPr>
            <w:r>
              <w:t>748,4</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709" w:type="dxa"/>
            <w:vMerge w:val="restart"/>
          </w:tcPr>
          <w:p w:rsidR="00632400" w:rsidRDefault="00632400">
            <w:pPr>
              <w:pStyle w:val="ConsPlusNormal"/>
              <w:jc w:val="center"/>
            </w:pPr>
            <w:r>
              <w:t>850</w:t>
            </w:r>
          </w:p>
        </w:tc>
        <w:tc>
          <w:tcPr>
            <w:tcW w:w="593" w:type="dxa"/>
          </w:tcPr>
          <w:p w:rsidR="00632400" w:rsidRDefault="00632400">
            <w:pPr>
              <w:pStyle w:val="ConsPlusNormal"/>
              <w:jc w:val="center"/>
            </w:pPr>
            <w:r>
              <w:t>04</w:t>
            </w:r>
          </w:p>
        </w:tc>
        <w:tc>
          <w:tcPr>
            <w:tcW w:w="616" w:type="dxa"/>
          </w:tcPr>
          <w:p w:rsidR="00632400" w:rsidRDefault="00632400">
            <w:pPr>
              <w:pStyle w:val="ConsPlusNormal"/>
              <w:jc w:val="center"/>
            </w:pPr>
            <w:r>
              <w:t>08</w:t>
            </w:r>
          </w:p>
        </w:tc>
        <w:tc>
          <w:tcPr>
            <w:tcW w:w="2324" w:type="dxa"/>
          </w:tcPr>
          <w:p w:rsidR="00632400" w:rsidRDefault="00632400">
            <w:pPr>
              <w:pStyle w:val="ConsPlusNormal"/>
              <w:jc w:val="center"/>
            </w:pPr>
            <w:r>
              <w:t>0260229010</w:t>
            </w:r>
          </w:p>
        </w:tc>
        <w:tc>
          <w:tcPr>
            <w:tcW w:w="709" w:type="dxa"/>
          </w:tcPr>
          <w:p w:rsidR="00632400" w:rsidRDefault="00632400">
            <w:pPr>
              <w:pStyle w:val="ConsPlusNormal"/>
              <w:jc w:val="center"/>
            </w:pPr>
            <w:r>
              <w:t>810</w:t>
            </w:r>
          </w:p>
        </w:tc>
        <w:tc>
          <w:tcPr>
            <w:tcW w:w="1481" w:type="dxa"/>
          </w:tcPr>
          <w:p w:rsidR="00632400" w:rsidRDefault="00632400">
            <w:pPr>
              <w:pStyle w:val="ConsPlusNormal"/>
              <w:jc w:val="center"/>
            </w:pPr>
            <w:r>
              <w:t>826,8</w:t>
            </w:r>
          </w:p>
        </w:tc>
        <w:tc>
          <w:tcPr>
            <w:tcW w:w="1484" w:type="dxa"/>
          </w:tcPr>
          <w:p w:rsidR="00632400" w:rsidRDefault="00632400">
            <w:pPr>
              <w:pStyle w:val="ConsPlusNormal"/>
              <w:jc w:val="center"/>
            </w:pPr>
            <w:r>
              <w:t>819,0</w:t>
            </w:r>
          </w:p>
        </w:tc>
        <w:tc>
          <w:tcPr>
            <w:tcW w:w="1414" w:type="dxa"/>
          </w:tcPr>
          <w:p w:rsidR="00632400" w:rsidRDefault="00632400">
            <w:pPr>
              <w:pStyle w:val="ConsPlusNormal"/>
              <w:jc w:val="center"/>
            </w:pPr>
            <w:r>
              <w:t>743,5</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vMerge/>
          </w:tcPr>
          <w:p w:rsidR="00632400" w:rsidRDefault="00632400">
            <w:pPr>
              <w:pStyle w:val="ConsPlusNormal"/>
            </w:pPr>
          </w:p>
        </w:tc>
        <w:tc>
          <w:tcPr>
            <w:tcW w:w="709" w:type="dxa"/>
            <w:vMerge/>
          </w:tcPr>
          <w:p w:rsidR="00632400" w:rsidRDefault="00632400">
            <w:pPr>
              <w:pStyle w:val="ConsPlusNormal"/>
            </w:pPr>
          </w:p>
        </w:tc>
        <w:tc>
          <w:tcPr>
            <w:tcW w:w="593" w:type="dxa"/>
          </w:tcPr>
          <w:p w:rsidR="00632400" w:rsidRDefault="00632400">
            <w:pPr>
              <w:pStyle w:val="ConsPlusNormal"/>
              <w:jc w:val="center"/>
            </w:pPr>
            <w:r>
              <w:t>04</w:t>
            </w:r>
          </w:p>
        </w:tc>
        <w:tc>
          <w:tcPr>
            <w:tcW w:w="616" w:type="dxa"/>
          </w:tcPr>
          <w:p w:rsidR="00632400" w:rsidRDefault="00632400">
            <w:pPr>
              <w:pStyle w:val="ConsPlusNormal"/>
              <w:jc w:val="center"/>
            </w:pPr>
            <w:r>
              <w:t>08</w:t>
            </w:r>
          </w:p>
        </w:tc>
        <w:tc>
          <w:tcPr>
            <w:tcW w:w="2324" w:type="dxa"/>
          </w:tcPr>
          <w:p w:rsidR="00632400" w:rsidRDefault="00632400">
            <w:pPr>
              <w:pStyle w:val="ConsPlusNormal"/>
              <w:jc w:val="center"/>
            </w:pPr>
            <w:r>
              <w:t>0260229020</w:t>
            </w:r>
          </w:p>
        </w:tc>
        <w:tc>
          <w:tcPr>
            <w:tcW w:w="709" w:type="dxa"/>
          </w:tcPr>
          <w:p w:rsidR="00632400" w:rsidRDefault="00632400">
            <w:pPr>
              <w:pStyle w:val="ConsPlusNormal"/>
              <w:jc w:val="center"/>
            </w:pPr>
            <w:r>
              <w:t>810</w:t>
            </w:r>
          </w:p>
        </w:tc>
        <w:tc>
          <w:tcPr>
            <w:tcW w:w="1481" w:type="dxa"/>
          </w:tcPr>
          <w:p w:rsidR="00632400" w:rsidRDefault="00632400">
            <w:pPr>
              <w:pStyle w:val="ConsPlusNormal"/>
              <w:jc w:val="center"/>
            </w:pPr>
            <w:r>
              <w:t>3,0</w:t>
            </w:r>
          </w:p>
        </w:tc>
        <w:tc>
          <w:tcPr>
            <w:tcW w:w="1484" w:type="dxa"/>
          </w:tcPr>
          <w:p w:rsidR="00632400" w:rsidRDefault="00632400">
            <w:pPr>
              <w:pStyle w:val="ConsPlusNormal"/>
              <w:jc w:val="center"/>
            </w:pPr>
            <w:r>
              <w:t>3,4</w:t>
            </w:r>
          </w:p>
        </w:tc>
        <w:tc>
          <w:tcPr>
            <w:tcW w:w="1414" w:type="dxa"/>
          </w:tcPr>
          <w:p w:rsidR="00632400" w:rsidRDefault="00632400">
            <w:pPr>
              <w:pStyle w:val="ConsPlusNormal"/>
              <w:jc w:val="center"/>
            </w:pPr>
            <w:r>
              <w:t>3,3</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vMerge/>
          </w:tcPr>
          <w:p w:rsidR="00632400" w:rsidRDefault="00632400">
            <w:pPr>
              <w:pStyle w:val="ConsPlusNormal"/>
            </w:pPr>
          </w:p>
        </w:tc>
        <w:tc>
          <w:tcPr>
            <w:tcW w:w="709" w:type="dxa"/>
            <w:vMerge/>
          </w:tcPr>
          <w:p w:rsidR="00632400" w:rsidRDefault="00632400">
            <w:pPr>
              <w:pStyle w:val="ConsPlusNormal"/>
            </w:pPr>
          </w:p>
        </w:tc>
        <w:tc>
          <w:tcPr>
            <w:tcW w:w="593" w:type="dxa"/>
          </w:tcPr>
          <w:p w:rsidR="00632400" w:rsidRDefault="00632400">
            <w:pPr>
              <w:pStyle w:val="ConsPlusNormal"/>
              <w:jc w:val="center"/>
            </w:pPr>
            <w:r>
              <w:t>04</w:t>
            </w:r>
          </w:p>
        </w:tc>
        <w:tc>
          <w:tcPr>
            <w:tcW w:w="616" w:type="dxa"/>
          </w:tcPr>
          <w:p w:rsidR="00632400" w:rsidRDefault="00632400">
            <w:pPr>
              <w:pStyle w:val="ConsPlusNormal"/>
              <w:jc w:val="center"/>
            </w:pPr>
            <w:r>
              <w:t>08</w:t>
            </w:r>
          </w:p>
        </w:tc>
        <w:tc>
          <w:tcPr>
            <w:tcW w:w="2324" w:type="dxa"/>
          </w:tcPr>
          <w:p w:rsidR="00632400" w:rsidRDefault="00632400">
            <w:pPr>
              <w:pStyle w:val="ConsPlusNormal"/>
              <w:jc w:val="center"/>
            </w:pPr>
            <w:r>
              <w:t>0260229030</w:t>
            </w:r>
          </w:p>
        </w:tc>
        <w:tc>
          <w:tcPr>
            <w:tcW w:w="709" w:type="dxa"/>
          </w:tcPr>
          <w:p w:rsidR="00632400" w:rsidRDefault="00632400">
            <w:pPr>
              <w:pStyle w:val="ConsPlusNormal"/>
              <w:jc w:val="center"/>
            </w:pPr>
            <w:r>
              <w:t>810</w:t>
            </w:r>
          </w:p>
        </w:tc>
        <w:tc>
          <w:tcPr>
            <w:tcW w:w="1481" w:type="dxa"/>
          </w:tcPr>
          <w:p w:rsidR="00632400" w:rsidRDefault="00632400">
            <w:pPr>
              <w:pStyle w:val="ConsPlusNormal"/>
              <w:jc w:val="center"/>
            </w:pPr>
            <w:r>
              <w:t>3,3</w:t>
            </w:r>
          </w:p>
        </w:tc>
        <w:tc>
          <w:tcPr>
            <w:tcW w:w="1484" w:type="dxa"/>
          </w:tcPr>
          <w:p w:rsidR="00632400" w:rsidRDefault="00632400">
            <w:pPr>
              <w:pStyle w:val="ConsPlusNormal"/>
              <w:jc w:val="center"/>
            </w:pPr>
            <w:r>
              <w:t>1,2</w:t>
            </w:r>
          </w:p>
        </w:tc>
        <w:tc>
          <w:tcPr>
            <w:tcW w:w="1414" w:type="dxa"/>
          </w:tcPr>
          <w:p w:rsidR="00632400" w:rsidRDefault="00632400">
            <w:pPr>
              <w:pStyle w:val="ConsPlusNormal"/>
              <w:jc w:val="center"/>
            </w:pPr>
            <w:r>
              <w:t>1,6</w:t>
            </w:r>
          </w:p>
        </w:tc>
      </w:tr>
      <w:tr w:rsidR="00632400">
        <w:tc>
          <w:tcPr>
            <w:tcW w:w="737" w:type="dxa"/>
            <w:vMerge w:val="restart"/>
          </w:tcPr>
          <w:p w:rsidR="00632400" w:rsidRDefault="00632400">
            <w:pPr>
              <w:pStyle w:val="ConsPlusNormal"/>
              <w:jc w:val="center"/>
            </w:pPr>
            <w:r>
              <w:t>24.</w:t>
            </w:r>
          </w:p>
        </w:tc>
        <w:tc>
          <w:tcPr>
            <w:tcW w:w="1871" w:type="dxa"/>
            <w:vMerge w:val="restart"/>
          </w:tcPr>
          <w:p w:rsidR="00632400" w:rsidRDefault="00632400">
            <w:pPr>
              <w:pStyle w:val="ConsPlusNormal"/>
              <w:jc w:val="center"/>
            </w:pPr>
            <w:r>
              <w:t>Основное мероприятие 6.3.</w:t>
            </w:r>
          </w:p>
        </w:tc>
        <w:tc>
          <w:tcPr>
            <w:tcW w:w="2324" w:type="dxa"/>
            <w:vMerge w:val="restart"/>
          </w:tcPr>
          <w:p w:rsidR="00632400" w:rsidRDefault="00632400">
            <w:pPr>
              <w:pStyle w:val="ConsPlusNormal"/>
              <w:jc w:val="center"/>
            </w:pPr>
            <w:r>
              <w:t>Оказание государственной социальной помощи на основании социального контракта в Пензенской области</w:t>
            </w:r>
          </w:p>
        </w:tc>
        <w:tc>
          <w:tcPr>
            <w:tcW w:w="2098" w:type="dxa"/>
          </w:tcPr>
          <w:p w:rsidR="00632400" w:rsidRDefault="00632400">
            <w:pPr>
              <w:pStyle w:val="ConsPlusNormal"/>
              <w:jc w:val="center"/>
            </w:pPr>
            <w:r>
              <w:t>всего</w:t>
            </w:r>
          </w:p>
        </w:tc>
        <w:tc>
          <w:tcPr>
            <w:tcW w:w="709" w:type="dxa"/>
          </w:tcPr>
          <w:p w:rsidR="00632400" w:rsidRDefault="00632400">
            <w:pPr>
              <w:pStyle w:val="ConsPlusNormal"/>
            </w:pP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jc w:val="center"/>
            </w:pPr>
            <w:r>
              <w:t>60,4</w:t>
            </w:r>
          </w:p>
        </w:tc>
        <w:tc>
          <w:tcPr>
            <w:tcW w:w="1484" w:type="dxa"/>
          </w:tcPr>
          <w:p w:rsidR="00632400" w:rsidRDefault="00632400">
            <w:pPr>
              <w:pStyle w:val="ConsPlusNormal"/>
              <w:jc w:val="center"/>
            </w:pPr>
            <w:r>
              <w:t>60,4</w:t>
            </w:r>
          </w:p>
        </w:tc>
        <w:tc>
          <w:tcPr>
            <w:tcW w:w="1414" w:type="dxa"/>
          </w:tcPr>
          <w:p w:rsidR="00632400" w:rsidRDefault="00632400">
            <w:pPr>
              <w:pStyle w:val="ConsPlusNormal"/>
              <w:jc w:val="center"/>
            </w:pPr>
            <w:r>
              <w:t>60,0</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709" w:type="dxa"/>
            <w:vMerge w:val="restart"/>
          </w:tcPr>
          <w:p w:rsidR="00632400" w:rsidRDefault="00632400">
            <w:pPr>
              <w:pStyle w:val="ConsPlusNormal"/>
              <w:jc w:val="center"/>
            </w:pPr>
            <w:r>
              <w:t>850</w:t>
            </w:r>
          </w:p>
        </w:tc>
        <w:tc>
          <w:tcPr>
            <w:tcW w:w="593" w:type="dxa"/>
          </w:tcPr>
          <w:p w:rsidR="00632400" w:rsidRDefault="00632400">
            <w:pPr>
              <w:pStyle w:val="ConsPlusNormal"/>
              <w:jc w:val="center"/>
            </w:pPr>
            <w:r>
              <w:t>10</w:t>
            </w:r>
          </w:p>
        </w:tc>
        <w:tc>
          <w:tcPr>
            <w:tcW w:w="616" w:type="dxa"/>
          </w:tcPr>
          <w:p w:rsidR="00632400" w:rsidRDefault="00632400">
            <w:pPr>
              <w:pStyle w:val="ConsPlusNormal"/>
              <w:jc w:val="center"/>
            </w:pPr>
            <w:r>
              <w:t>03</w:t>
            </w:r>
          </w:p>
        </w:tc>
        <w:tc>
          <w:tcPr>
            <w:tcW w:w="2324" w:type="dxa"/>
          </w:tcPr>
          <w:p w:rsidR="00632400" w:rsidRDefault="00632400">
            <w:pPr>
              <w:pStyle w:val="ConsPlusNormal"/>
              <w:jc w:val="center"/>
            </w:pPr>
            <w:r>
              <w:t>0260310700</w:t>
            </w:r>
          </w:p>
        </w:tc>
        <w:tc>
          <w:tcPr>
            <w:tcW w:w="709" w:type="dxa"/>
          </w:tcPr>
          <w:p w:rsidR="00632400" w:rsidRDefault="00632400">
            <w:pPr>
              <w:pStyle w:val="ConsPlusNormal"/>
              <w:jc w:val="center"/>
            </w:pPr>
            <w:r>
              <w:t>240</w:t>
            </w:r>
          </w:p>
        </w:tc>
        <w:tc>
          <w:tcPr>
            <w:tcW w:w="1481" w:type="dxa"/>
          </w:tcPr>
          <w:p w:rsidR="00632400" w:rsidRDefault="00632400">
            <w:pPr>
              <w:pStyle w:val="ConsPlusNormal"/>
              <w:jc w:val="center"/>
            </w:pPr>
            <w:r>
              <w:t>0,4</w:t>
            </w:r>
          </w:p>
        </w:tc>
        <w:tc>
          <w:tcPr>
            <w:tcW w:w="1484" w:type="dxa"/>
          </w:tcPr>
          <w:p w:rsidR="00632400" w:rsidRDefault="00632400">
            <w:pPr>
              <w:pStyle w:val="ConsPlusNormal"/>
              <w:jc w:val="center"/>
            </w:pPr>
            <w:r>
              <w:t>0,4</w:t>
            </w:r>
          </w:p>
        </w:tc>
        <w:tc>
          <w:tcPr>
            <w:tcW w:w="1414" w:type="dxa"/>
          </w:tcPr>
          <w:p w:rsidR="00632400" w:rsidRDefault="00632400">
            <w:pPr>
              <w:pStyle w:val="ConsPlusNormal"/>
              <w:jc w:val="center"/>
            </w:pPr>
            <w:r>
              <w:t>0,0</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vMerge/>
          </w:tcPr>
          <w:p w:rsidR="00632400" w:rsidRDefault="00632400">
            <w:pPr>
              <w:pStyle w:val="ConsPlusNormal"/>
            </w:pPr>
          </w:p>
        </w:tc>
        <w:tc>
          <w:tcPr>
            <w:tcW w:w="709" w:type="dxa"/>
            <w:vMerge/>
          </w:tcPr>
          <w:p w:rsidR="00632400" w:rsidRDefault="00632400">
            <w:pPr>
              <w:pStyle w:val="ConsPlusNormal"/>
            </w:pPr>
          </w:p>
        </w:tc>
        <w:tc>
          <w:tcPr>
            <w:tcW w:w="593" w:type="dxa"/>
          </w:tcPr>
          <w:p w:rsidR="00632400" w:rsidRDefault="00632400">
            <w:pPr>
              <w:pStyle w:val="ConsPlusNormal"/>
              <w:jc w:val="center"/>
            </w:pPr>
            <w:r>
              <w:t>10</w:t>
            </w:r>
          </w:p>
        </w:tc>
        <w:tc>
          <w:tcPr>
            <w:tcW w:w="616" w:type="dxa"/>
          </w:tcPr>
          <w:p w:rsidR="00632400" w:rsidRDefault="00632400">
            <w:pPr>
              <w:pStyle w:val="ConsPlusNormal"/>
              <w:jc w:val="center"/>
            </w:pPr>
            <w:r>
              <w:t>03</w:t>
            </w:r>
          </w:p>
        </w:tc>
        <w:tc>
          <w:tcPr>
            <w:tcW w:w="2324" w:type="dxa"/>
          </w:tcPr>
          <w:p w:rsidR="00632400" w:rsidRDefault="00632400">
            <w:pPr>
              <w:pStyle w:val="ConsPlusNormal"/>
              <w:jc w:val="center"/>
            </w:pPr>
            <w:r>
              <w:t>0260310700</w:t>
            </w:r>
          </w:p>
        </w:tc>
        <w:tc>
          <w:tcPr>
            <w:tcW w:w="709" w:type="dxa"/>
          </w:tcPr>
          <w:p w:rsidR="00632400" w:rsidRDefault="00632400">
            <w:pPr>
              <w:pStyle w:val="ConsPlusNormal"/>
              <w:jc w:val="center"/>
            </w:pPr>
            <w:r>
              <w:t>310</w:t>
            </w:r>
          </w:p>
        </w:tc>
        <w:tc>
          <w:tcPr>
            <w:tcW w:w="1481" w:type="dxa"/>
          </w:tcPr>
          <w:p w:rsidR="00632400" w:rsidRDefault="00632400">
            <w:pPr>
              <w:pStyle w:val="ConsPlusNormal"/>
              <w:jc w:val="center"/>
            </w:pPr>
            <w:r>
              <w:t>60,0</w:t>
            </w:r>
          </w:p>
        </w:tc>
        <w:tc>
          <w:tcPr>
            <w:tcW w:w="1484" w:type="dxa"/>
          </w:tcPr>
          <w:p w:rsidR="00632400" w:rsidRDefault="00632400">
            <w:pPr>
              <w:pStyle w:val="ConsPlusNormal"/>
              <w:jc w:val="center"/>
            </w:pPr>
            <w:r>
              <w:t>60,0</w:t>
            </w:r>
          </w:p>
        </w:tc>
        <w:tc>
          <w:tcPr>
            <w:tcW w:w="1414" w:type="dxa"/>
          </w:tcPr>
          <w:p w:rsidR="00632400" w:rsidRDefault="00632400">
            <w:pPr>
              <w:pStyle w:val="ConsPlusNormal"/>
              <w:jc w:val="center"/>
            </w:pPr>
            <w:r>
              <w:t>60,0</w:t>
            </w:r>
          </w:p>
        </w:tc>
      </w:tr>
      <w:tr w:rsidR="00632400">
        <w:tc>
          <w:tcPr>
            <w:tcW w:w="737" w:type="dxa"/>
            <w:vMerge w:val="restart"/>
          </w:tcPr>
          <w:p w:rsidR="00632400" w:rsidRDefault="00632400">
            <w:pPr>
              <w:pStyle w:val="ConsPlusNormal"/>
              <w:jc w:val="center"/>
            </w:pPr>
            <w:r>
              <w:t>25.</w:t>
            </w:r>
          </w:p>
        </w:tc>
        <w:tc>
          <w:tcPr>
            <w:tcW w:w="1871" w:type="dxa"/>
            <w:vMerge w:val="restart"/>
          </w:tcPr>
          <w:p w:rsidR="00632400" w:rsidRDefault="00632400">
            <w:pPr>
              <w:pStyle w:val="ConsPlusNormal"/>
              <w:jc w:val="center"/>
            </w:pPr>
            <w:r>
              <w:t>Основное мероприятие 6.4.</w:t>
            </w:r>
          </w:p>
        </w:tc>
        <w:tc>
          <w:tcPr>
            <w:tcW w:w="2324" w:type="dxa"/>
            <w:vMerge w:val="restart"/>
          </w:tcPr>
          <w:p w:rsidR="00632400" w:rsidRDefault="00632400">
            <w:pPr>
              <w:pStyle w:val="ConsPlusNormal"/>
              <w:jc w:val="center"/>
            </w:pPr>
            <w:r>
              <w:t>Государственная поддержка отдельных общественных и иных некоммерческих организаций</w:t>
            </w:r>
          </w:p>
        </w:tc>
        <w:tc>
          <w:tcPr>
            <w:tcW w:w="2098" w:type="dxa"/>
          </w:tcPr>
          <w:p w:rsidR="00632400" w:rsidRDefault="00632400">
            <w:pPr>
              <w:pStyle w:val="ConsPlusNormal"/>
              <w:jc w:val="center"/>
            </w:pPr>
            <w:r>
              <w:t>всего</w:t>
            </w:r>
          </w:p>
        </w:tc>
        <w:tc>
          <w:tcPr>
            <w:tcW w:w="709" w:type="dxa"/>
          </w:tcPr>
          <w:p w:rsidR="00632400" w:rsidRDefault="00632400">
            <w:pPr>
              <w:pStyle w:val="ConsPlusNormal"/>
            </w:pP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jc w:val="center"/>
            </w:pPr>
            <w:r>
              <w:t>0,0</w:t>
            </w:r>
          </w:p>
        </w:tc>
        <w:tc>
          <w:tcPr>
            <w:tcW w:w="1484" w:type="dxa"/>
          </w:tcPr>
          <w:p w:rsidR="00632400" w:rsidRDefault="00632400">
            <w:pPr>
              <w:pStyle w:val="ConsPlusNormal"/>
              <w:jc w:val="center"/>
            </w:pPr>
            <w:r>
              <w:t>0,0</w:t>
            </w:r>
          </w:p>
        </w:tc>
        <w:tc>
          <w:tcPr>
            <w:tcW w:w="1414" w:type="dxa"/>
          </w:tcPr>
          <w:p w:rsidR="00632400" w:rsidRDefault="00632400">
            <w:pPr>
              <w:pStyle w:val="ConsPlusNormal"/>
              <w:jc w:val="center"/>
            </w:pPr>
            <w:r>
              <w:t>1 200,0</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tcPr>
          <w:p w:rsidR="00632400" w:rsidRDefault="00632400">
            <w:pPr>
              <w:pStyle w:val="ConsPlusNormal"/>
              <w:jc w:val="center"/>
            </w:pPr>
            <w:r>
              <w:t>Министерство труда, социальной защиты и демографии Пензенской области</w:t>
            </w:r>
          </w:p>
        </w:tc>
        <w:tc>
          <w:tcPr>
            <w:tcW w:w="709" w:type="dxa"/>
          </w:tcPr>
          <w:p w:rsidR="00632400" w:rsidRDefault="00632400">
            <w:pPr>
              <w:pStyle w:val="ConsPlusNormal"/>
              <w:jc w:val="center"/>
            </w:pPr>
            <w:r>
              <w:t>850</w:t>
            </w:r>
          </w:p>
        </w:tc>
        <w:tc>
          <w:tcPr>
            <w:tcW w:w="593" w:type="dxa"/>
          </w:tcPr>
          <w:p w:rsidR="00632400" w:rsidRDefault="00632400">
            <w:pPr>
              <w:pStyle w:val="ConsPlusNormal"/>
              <w:jc w:val="center"/>
            </w:pPr>
            <w:r>
              <w:t>10</w:t>
            </w:r>
          </w:p>
        </w:tc>
        <w:tc>
          <w:tcPr>
            <w:tcW w:w="616" w:type="dxa"/>
          </w:tcPr>
          <w:p w:rsidR="00632400" w:rsidRDefault="00632400">
            <w:pPr>
              <w:pStyle w:val="ConsPlusNormal"/>
              <w:jc w:val="center"/>
            </w:pPr>
            <w:r>
              <w:t>06</w:t>
            </w:r>
          </w:p>
        </w:tc>
        <w:tc>
          <w:tcPr>
            <w:tcW w:w="2324" w:type="dxa"/>
          </w:tcPr>
          <w:p w:rsidR="00632400" w:rsidRDefault="00632400">
            <w:pPr>
              <w:pStyle w:val="ConsPlusNormal"/>
              <w:jc w:val="center"/>
            </w:pPr>
            <w:r>
              <w:t>0260428810</w:t>
            </w:r>
          </w:p>
        </w:tc>
        <w:tc>
          <w:tcPr>
            <w:tcW w:w="709" w:type="dxa"/>
          </w:tcPr>
          <w:p w:rsidR="00632400" w:rsidRDefault="00632400">
            <w:pPr>
              <w:pStyle w:val="ConsPlusNormal"/>
              <w:jc w:val="center"/>
            </w:pPr>
            <w:r>
              <w:t>630</w:t>
            </w:r>
          </w:p>
        </w:tc>
        <w:tc>
          <w:tcPr>
            <w:tcW w:w="1481" w:type="dxa"/>
          </w:tcPr>
          <w:p w:rsidR="00632400" w:rsidRDefault="00632400">
            <w:pPr>
              <w:pStyle w:val="ConsPlusNormal"/>
              <w:jc w:val="center"/>
            </w:pPr>
            <w:r>
              <w:t>0,0</w:t>
            </w:r>
          </w:p>
        </w:tc>
        <w:tc>
          <w:tcPr>
            <w:tcW w:w="1484" w:type="dxa"/>
          </w:tcPr>
          <w:p w:rsidR="00632400" w:rsidRDefault="00632400">
            <w:pPr>
              <w:pStyle w:val="ConsPlusNormal"/>
              <w:jc w:val="center"/>
            </w:pPr>
            <w:r>
              <w:t>0,0</w:t>
            </w:r>
          </w:p>
        </w:tc>
        <w:tc>
          <w:tcPr>
            <w:tcW w:w="1414" w:type="dxa"/>
          </w:tcPr>
          <w:p w:rsidR="00632400" w:rsidRDefault="00632400">
            <w:pPr>
              <w:pStyle w:val="ConsPlusNormal"/>
              <w:jc w:val="center"/>
            </w:pPr>
            <w:r>
              <w:t>1 200,0</w:t>
            </w:r>
          </w:p>
        </w:tc>
      </w:tr>
      <w:tr w:rsidR="00632400">
        <w:tc>
          <w:tcPr>
            <w:tcW w:w="737" w:type="dxa"/>
            <w:vMerge w:val="restart"/>
          </w:tcPr>
          <w:p w:rsidR="00632400" w:rsidRDefault="00632400">
            <w:pPr>
              <w:pStyle w:val="ConsPlusNormal"/>
              <w:jc w:val="center"/>
            </w:pPr>
            <w:r>
              <w:t>26.</w:t>
            </w:r>
          </w:p>
        </w:tc>
        <w:tc>
          <w:tcPr>
            <w:tcW w:w="1871" w:type="dxa"/>
            <w:vMerge w:val="restart"/>
          </w:tcPr>
          <w:p w:rsidR="00632400" w:rsidRDefault="00632400">
            <w:pPr>
              <w:pStyle w:val="ConsPlusNormal"/>
              <w:jc w:val="center"/>
            </w:pPr>
            <w:hyperlink w:anchor="P842">
              <w:r>
                <w:rPr>
                  <w:color w:val="0000FF"/>
                </w:rPr>
                <w:t>Подпрограмма 7</w:t>
              </w:r>
            </w:hyperlink>
          </w:p>
        </w:tc>
        <w:tc>
          <w:tcPr>
            <w:tcW w:w="2324" w:type="dxa"/>
            <w:vMerge w:val="restart"/>
          </w:tcPr>
          <w:p w:rsidR="00632400" w:rsidRDefault="00632400">
            <w:pPr>
              <w:pStyle w:val="ConsPlusNormal"/>
              <w:jc w:val="center"/>
            </w:pPr>
            <w:r>
              <w:t>Предоставление мер социальной поддержки отдельным категориям граждан</w:t>
            </w:r>
          </w:p>
        </w:tc>
        <w:tc>
          <w:tcPr>
            <w:tcW w:w="2098" w:type="dxa"/>
          </w:tcPr>
          <w:p w:rsidR="00632400" w:rsidRDefault="00632400">
            <w:pPr>
              <w:pStyle w:val="ConsPlusNormal"/>
              <w:jc w:val="center"/>
            </w:pPr>
            <w:r>
              <w:t>всего</w:t>
            </w:r>
          </w:p>
        </w:tc>
        <w:tc>
          <w:tcPr>
            <w:tcW w:w="709" w:type="dxa"/>
          </w:tcPr>
          <w:p w:rsidR="00632400" w:rsidRDefault="00632400">
            <w:pPr>
              <w:pStyle w:val="ConsPlusNormal"/>
            </w:pP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jc w:val="center"/>
            </w:pPr>
            <w:r>
              <w:t>823,1</w:t>
            </w:r>
          </w:p>
        </w:tc>
        <w:tc>
          <w:tcPr>
            <w:tcW w:w="1484" w:type="dxa"/>
          </w:tcPr>
          <w:p w:rsidR="00632400" w:rsidRDefault="00632400">
            <w:pPr>
              <w:pStyle w:val="ConsPlusNormal"/>
              <w:jc w:val="center"/>
            </w:pPr>
            <w:r>
              <w:t>9 877,4</w:t>
            </w:r>
          </w:p>
        </w:tc>
        <w:tc>
          <w:tcPr>
            <w:tcW w:w="1414" w:type="dxa"/>
          </w:tcPr>
          <w:p w:rsidR="00632400" w:rsidRDefault="00632400">
            <w:pPr>
              <w:pStyle w:val="ConsPlusNormal"/>
              <w:jc w:val="center"/>
            </w:pPr>
            <w:r>
              <w:t>9 631,9</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709" w:type="dxa"/>
            <w:vMerge w:val="restart"/>
          </w:tcPr>
          <w:p w:rsidR="00632400" w:rsidRDefault="00632400">
            <w:pPr>
              <w:pStyle w:val="ConsPlusNormal"/>
              <w:jc w:val="center"/>
            </w:pPr>
            <w:r>
              <w:t>850</w:t>
            </w:r>
          </w:p>
        </w:tc>
        <w:tc>
          <w:tcPr>
            <w:tcW w:w="593" w:type="dxa"/>
            <w:vMerge w:val="restart"/>
          </w:tcPr>
          <w:p w:rsidR="00632400" w:rsidRDefault="00632400">
            <w:pPr>
              <w:pStyle w:val="ConsPlusNormal"/>
              <w:jc w:val="center"/>
            </w:pPr>
            <w:r>
              <w:t>10</w:t>
            </w:r>
          </w:p>
          <w:p w:rsidR="00632400" w:rsidRDefault="00632400">
            <w:pPr>
              <w:pStyle w:val="ConsPlusNormal"/>
              <w:jc w:val="center"/>
            </w:pPr>
            <w:r>
              <w:t>10</w:t>
            </w:r>
          </w:p>
        </w:tc>
        <w:tc>
          <w:tcPr>
            <w:tcW w:w="616" w:type="dxa"/>
            <w:vMerge w:val="restart"/>
          </w:tcPr>
          <w:p w:rsidR="00632400" w:rsidRDefault="00632400">
            <w:pPr>
              <w:pStyle w:val="ConsPlusNormal"/>
              <w:jc w:val="center"/>
            </w:pPr>
            <w:r>
              <w:t>06</w:t>
            </w:r>
          </w:p>
          <w:p w:rsidR="00632400" w:rsidRDefault="00632400">
            <w:pPr>
              <w:pStyle w:val="ConsPlusNormal"/>
              <w:jc w:val="center"/>
            </w:pPr>
            <w:r>
              <w:t>03</w:t>
            </w:r>
          </w:p>
        </w:tc>
        <w:tc>
          <w:tcPr>
            <w:tcW w:w="2324" w:type="dxa"/>
            <w:vMerge w:val="restart"/>
          </w:tcPr>
          <w:p w:rsidR="00632400" w:rsidRDefault="00632400">
            <w:pPr>
              <w:pStyle w:val="ConsPlusNormal"/>
              <w:jc w:val="center"/>
            </w:pPr>
            <w:r>
              <w:t>0270821240</w:t>
            </w:r>
          </w:p>
        </w:tc>
        <w:tc>
          <w:tcPr>
            <w:tcW w:w="709" w:type="dxa"/>
          </w:tcPr>
          <w:p w:rsidR="00632400" w:rsidRDefault="00632400">
            <w:pPr>
              <w:pStyle w:val="ConsPlusNormal"/>
              <w:jc w:val="center"/>
            </w:pPr>
            <w:r>
              <w:t>240</w:t>
            </w:r>
          </w:p>
        </w:tc>
        <w:tc>
          <w:tcPr>
            <w:tcW w:w="1481" w:type="dxa"/>
          </w:tcPr>
          <w:p w:rsidR="00632400" w:rsidRDefault="00632400">
            <w:pPr>
              <w:pStyle w:val="ConsPlusNormal"/>
              <w:jc w:val="center"/>
            </w:pPr>
            <w:r>
              <w:t>9,9</w:t>
            </w:r>
          </w:p>
        </w:tc>
        <w:tc>
          <w:tcPr>
            <w:tcW w:w="1484" w:type="dxa"/>
          </w:tcPr>
          <w:p w:rsidR="00632400" w:rsidRDefault="00632400">
            <w:pPr>
              <w:pStyle w:val="ConsPlusNormal"/>
              <w:jc w:val="center"/>
            </w:pPr>
            <w:r>
              <w:t>82,4</w:t>
            </w:r>
          </w:p>
        </w:tc>
        <w:tc>
          <w:tcPr>
            <w:tcW w:w="1414" w:type="dxa"/>
          </w:tcPr>
          <w:p w:rsidR="00632400" w:rsidRDefault="00632400">
            <w:pPr>
              <w:pStyle w:val="ConsPlusNormal"/>
              <w:jc w:val="center"/>
            </w:pPr>
            <w:r>
              <w:t>57,5</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vMerge/>
          </w:tcPr>
          <w:p w:rsidR="00632400" w:rsidRDefault="00632400">
            <w:pPr>
              <w:pStyle w:val="ConsPlusNormal"/>
            </w:pPr>
          </w:p>
        </w:tc>
        <w:tc>
          <w:tcPr>
            <w:tcW w:w="709" w:type="dxa"/>
            <w:vMerge/>
          </w:tcPr>
          <w:p w:rsidR="00632400" w:rsidRDefault="00632400">
            <w:pPr>
              <w:pStyle w:val="ConsPlusNormal"/>
            </w:pPr>
          </w:p>
        </w:tc>
        <w:tc>
          <w:tcPr>
            <w:tcW w:w="593" w:type="dxa"/>
            <w:vMerge/>
          </w:tcPr>
          <w:p w:rsidR="00632400" w:rsidRDefault="00632400">
            <w:pPr>
              <w:pStyle w:val="ConsPlusNormal"/>
            </w:pPr>
          </w:p>
        </w:tc>
        <w:tc>
          <w:tcPr>
            <w:tcW w:w="616" w:type="dxa"/>
            <w:vMerge/>
          </w:tcPr>
          <w:p w:rsidR="00632400" w:rsidRDefault="00632400">
            <w:pPr>
              <w:pStyle w:val="ConsPlusNormal"/>
            </w:pPr>
          </w:p>
        </w:tc>
        <w:tc>
          <w:tcPr>
            <w:tcW w:w="2324" w:type="dxa"/>
            <w:vMerge/>
          </w:tcPr>
          <w:p w:rsidR="00632400" w:rsidRDefault="00632400">
            <w:pPr>
              <w:pStyle w:val="ConsPlusNormal"/>
            </w:pPr>
          </w:p>
        </w:tc>
        <w:tc>
          <w:tcPr>
            <w:tcW w:w="709" w:type="dxa"/>
          </w:tcPr>
          <w:p w:rsidR="00632400" w:rsidRDefault="00632400">
            <w:pPr>
              <w:pStyle w:val="ConsPlusNormal"/>
              <w:jc w:val="center"/>
            </w:pPr>
            <w:r>
              <w:t>320</w:t>
            </w:r>
          </w:p>
        </w:tc>
        <w:tc>
          <w:tcPr>
            <w:tcW w:w="1481" w:type="dxa"/>
          </w:tcPr>
          <w:p w:rsidR="00632400" w:rsidRDefault="00632400">
            <w:pPr>
              <w:pStyle w:val="ConsPlusNormal"/>
              <w:jc w:val="center"/>
            </w:pPr>
            <w:r>
              <w:t>813,2</w:t>
            </w:r>
          </w:p>
        </w:tc>
        <w:tc>
          <w:tcPr>
            <w:tcW w:w="1484" w:type="dxa"/>
          </w:tcPr>
          <w:p w:rsidR="00632400" w:rsidRDefault="00632400">
            <w:pPr>
              <w:pStyle w:val="ConsPlusNormal"/>
              <w:jc w:val="center"/>
            </w:pPr>
            <w:r>
              <w:t>9 795,0</w:t>
            </w:r>
          </w:p>
        </w:tc>
        <w:tc>
          <w:tcPr>
            <w:tcW w:w="1414" w:type="dxa"/>
          </w:tcPr>
          <w:p w:rsidR="00632400" w:rsidRDefault="00632400">
            <w:pPr>
              <w:pStyle w:val="ConsPlusNormal"/>
              <w:jc w:val="center"/>
            </w:pPr>
            <w:r>
              <w:t>9 574,4</w:t>
            </w:r>
          </w:p>
        </w:tc>
      </w:tr>
      <w:tr w:rsidR="00632400">
        <w:tc>
          <w:tcPr>
            <w:tcW w:w="737" w:type="dxa"/>
            <w:vMerge w:val="restart"/>
          </w:tcPr>
          <w:p w:rsidR="00632400" w:rsidRDefault="00632400">
            <w:pPr>
              <w:pStyle w:val="ConsPlusNormal"/>
              <w:jc w:val="center"/>
            </w:pPr>
            <w:r>
              <w:t>27.</w:t>
            </w:r>
          </w:p>
        </w:tc>
        <w:tc>
          <w:tcPr>
            <w:tcW w:w="1871" w:type="dxa"/>
            <w:vMerge w:val="restart"/>
          </w:tcPr>
          <w:p w:rsidR="00632400" w:rsidRDefault="00632400">
            <w:pPr>
              <w:pStyle w:val="ConsPlusNormal"/>
              <w:jc w:val="center"/>
            </w:pPr>
            <w:r>
              <w:t>Основное мероприятие 7.8.</w:t>
            </w:r>
          </w:p>
        </w:tc>
        <w:tc>
          <w:tcPr>
            <w:tcW w:w="2324" w:type="dxa"/>
            <w:vMerge w:val="restart"/>
          </w:tcPr>
          <w:p w:rsidR="00632400" w:rsidRDefault="00632400">
            <w:pPr>
              <w:pStyle w:val="ConsPlusNormal"/>
              <w:jc w:val="center"/>
            </w:pPr>
            <w:r>
              <w:t>Предоставление мер социальной поддержки лицам, получающим процедуры гемодиализа в медицинских организациях, расположенных на территории Пензенской области</w:t>
            </w:r>
          </w:p>
        </w:tc>
        <w:tc>
          <w:tcPr>
            <w:tcW w:w="2098" w:type="dxa"/>
          </w:tcPr>
          <w:p w:rsidR="00632400" w:rsidRDefault="00632400">
            <w:pPr>
              <w:pStyle w:val="ConsPlusNormal"/>
              <w:jc w:val="center"/>
            </w:pPr>
            <w:r>
              <w:t>всего</w:t>
            </w:r>
          </w:p>
        </w:tc>
        <w:tc>
          <w:tcPr>
            <w:tcW w:w="709" w:type="dxa"/>
          </w:tcPr>
          <w:p w:rsidR="00632400" w:rsidRDefault="00632400">
            <w:pPr>
              <w:pStyle w:val="ConsPlusNormal"/>
            </w:pPr>
          </w:p>
        </w:tc>
        <w:tc>
          <w:tcPr>
            <w:tcW w:w="593" w:type="dxa"/>
          </w:tcPr>
          <w:p w:rsidR="00632400" w:rsidRDefault="00632400">
            <w:pPr>
              <w:pStyle w:val="ConsPlusNormal"/>
              <w:jc w:val="center"/>
            </w:pPr>
            <w:r>
              <w:t>X</w:t>
            </w:r>
          </w:p>
        </w:tc>
        <w:tc>
          <w:tcPr>
            <w:tcW w:w="616" w:type="dxa"/>
          </w:tcPr>
          <w:p w:rsidR="00632400" w:rsidRDefault="00632400">
            <w:pPr>
              <w:pStyle w:val="ConsPlusNormal"/>
              <w:jc w:val="center"/>
            </w:pPr>
            <w:r>
              <w:t>X</w:t>
            </w:r>
          </w:p>
        </w:tc>
        <w:tc>
          <w:tcPr>
            <w:tcW w:w="2324" w:type="dxa"/>
          </w:tcPr>
          <w:p w:rsidR="00632400" w:rsidRDefault="00632400">
            <w:pPr>
              <w:pStyle w:val="ConsPlusNormal"/>
              <w:jc w:val="center"/>
            </w:pPr>
            <w:r>
              <w:t>X</w:t>
            </w:r>
          </w:p>
        </w:tc>
        <w:tc>
          <w:tcPr>
            <w:tcW w:w="709" w:type="dxa"/>
          </w:tcPr>
          <w:p w:rsidR="00632400" w:rsidRDefault="00632400">
            <w:pPr>
              <w:pStyle w:val="ConsPlusNormal"/>
              <w:jc w:val="center"/>
            </w:pPr>
            <w:r>
              <w:t>X</w:t>
            </w:r>
          </w:p>
        </w:tc>
        <w:tc>
          <w:tcPr>
            <w:tcW w:w="1481" w:type="dxa"/>
          </w:tcPr>
          <w:p w:rsidR="00632400" w:rsidRDefault="00632400">
            <w:pPr>
              <w:pStyle w:val="ConsPlusNormal"/>
              <w:jc w:val="center"/>
            </w:pPr>
            <w:r>
              <w:t>823,1</w:t>
            </w:r>
          </w:p>
        </w:tc>
        <w:tc>
          <w:tcPr>
            <w:tcW w:w="1484" w:type="dxa"/>
          </w:tcPr>
          <w:p w:rsidR="00632400" w:rsidRDefault="00632400">
            <w:pPr>
              <w:pStyle w:val="ConsPlusNormal"/>
              <w:jc w:val="center"/>
            </w:pPr>
            <w:r>
              <w:t>9 877,4</w:t>
            </w:r>
          </w:p>
        </w:tc>
        <w:tc>
          <w:tcPr>
            <w:tcW w:w="1414" w:type="dxa"/>
          </w:tcPr>
          <w:p w:rsidR="00632400" w:rsidRDefault="00632400">
            <w:pPr>
              <w:pStyle w:val="ConsPlusNormal"/>
              <w:jc w:val="center"/>
            </w:pPr>
            <w:r>
              <w:t>9 631,9</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709" w:type="dxa"/>
            <w:vMerge w:val="restart"/>
          </w:tcPr>
          <w:p w:rsidR="00632400" w:rsidRDefault="00632400">
            <w:pPr>
              <w:pStyle w:val="ConsPlusNormal"/>
              <w:jc w:val="center"/>
            </w:pPr>
            <w:r>
              <w:t>850</w:t>
            </w:r>
          </w:p>
        </w:tc>
        <w:tc>
          <w:tcPr>
            <w:tcW w:w="593" w:type="dxa"/>
            <w:vMerge w:val="restart"/>
          </w:tcPr>
          <w:p w:rsidR="00632400" w:rsidRDefault="00632400">
            <w:pPr>
              <w:pStyle w:val="ConsPlusNormal"/>
              <w:jc w:val="center"/>
            </w:pPr>
            <w:r>
              <w:t>10</w:t>
            </w:r>
          </w:p>
        </w:tc>
        <w:tc>
          <w:tcPr>
            <w:tcW w:w="616" w:type="dxa"/>
            <w:vMerge w:val="restart"/>
          </w:tcPr>
          <w:p w:rsidR="00632400" w:rsidRDefault="00632400">
            <w:pPr>
              <w:pStyle w:val="ConsPlusNormal"/>
              <w:jc w:val="center"/>
            </w:pPr>
            <w:r>
              <w:t>06</w:t>
            </w:r>
          </w:p>
        </w:tc>
        <w:tc>
          <w:tcPr>
            <w:tcW w:w="2324" w:type="dxa"/>
            <w:vMerge w:val="restart"/>
          </w:tcPr>
          <w:p w:rsidR="00632400" w:rsidRDefault="00632400">
            <w:pPr>
              <w:pStyle w:val="ConsPlusNormal"/>
              <w:jc w:val="center"/>
            </w:pPr>
            <w:r>
              <w:t>0270821240</w:t>
            </w:r>
          </w:p>
        </w:tc>
        <w:tc>
          <w:tcPr>
            <w:tcW w:w="709" w:type="dxa"/>
          </w:tcPr>
          <w:p w:rsidR="00632400" w:rsidRDefault="00632400">
            <w:pPr>
              <w:pStyle w:val="ConsPlusNormal"/>
              <w:jc w:val="center"/>
            </w:pPr>
            <w:r>
              <w:t>240</w:t>
            </w:r>
          </w:p>
        </w:tc>
        <w:tc>
          <w:tcPr>
            <w:tcW w:w="1481" w:type="dxa"/>
          </w:tcPr>
          <w:p w:rsidR="00632400" w:rsidRDefault="00632400">
            <w:pPr>
              <w:pStyle w:val="ConsPlusNormal"/>
              <w:jc w:val="center"/>
            </w:pPr>
            <w:r>
              <w:t>9,9</w:t>
            </w:r>
          </w:p>
        </w:tc>
        <w:tc>
          <w:tcPr>
            <w:tcW w:w="1484" w:type="dxa"/>
          </w:tcPr>
          <w:p w:rsidR="00632400" w:rsidRDefault="00632400">
            <w:pPr>
              <w:pStyle w:val="ConsPlusNormal"/>
              <w:jc w:val="center"/>
            </w:pPr>
            <w:r>
              <w:t>82,4</w:t>
            </w:r>
          </w:p>
        </w:tc>
        <w:tc>
          <w:tcPr>
            <w:tcW w:w="1414" w:type="dxa"/>
          </w:tcPr>
          <w:p w:rsidR="00632400" w:rsidRDefault="00632400">
            <w:pPr>
              <w:pStyle w:val="ConsPlusNormal"/>
              <w:jc w:val="center"/>
            </w:pPr>
            <w:r>
              <w:t>57,5</w:t>
            </w:r>
          </w:p>
        </w:tc>
      </w:tr>
      <w:tr w:rsidR="00632400">
        <w:tc>
          <w:tcPr>
            <w:tcW w:w="737" w:type="dxa"/>
            <w:vMerge/>
          </w:tcPr>
          <w:p w:rsidR="00632400" w:rsidRDefault="00632400">
            <w:pPr>
              <w:pStyle w:val="ConsPlusNormal"/>
            </w:pPr>
          </w:p>
        </w:tc>
        <w:tc>
          <w:tcPr>
            <w:tcW w:w="1871" w:type="dxa"/>
            <w:vMerge/>
          </w:tcPr>
          <w:p w:rsidR="00632400" w:rsidRDefault="00632400">
            <w:pPr>
              <w:pStyle w:val="ConsPlusNormal"/>
            </w:pPr>
          </w:p>
        </w:tc>
        <w:tc>
          <w:tcPr>
            <w:tcW w:w="2324" w:type="dxa"/>
            <w:vMerge/>
          </w:tcPr>
          <w:p w:rsidR="00632400" w:rsidRDefault="00632400">
            <w:pPr>
              <w:pStyle w:val="ConsPlusNormal"/>
            </w:pPr>
          </w:p>
        </w:tc>
        <w:tc>
          <w:tcPr>
            <w:tcW w:w="2098" w:type="dxa"/>
            <w:vMerge/>
          </w:tcPr>
          <w:p w:rsidR="00632400" w:rsidRDefault="00632400">
            <w:pPr>
              <w:pStyle w:val="ConsPlusNormal"/>
            </w:pPr>
          </w:p>
        </w:tc>
        <w:tc>
          <w:tcPr>
            <w:tcW w:w="709" w:type="dxa"/>
            <w:vMerge/>
          </w:tcPr>
          <w:p w:rsidR="00632400" w:rsidRDefault="00632400">
            <w:pPr>
              <w:pStyle w:val="ConsPlusNormal"/>
            </w:pPr>
          </w:p>
        </w:tc>
        <w:tc>
          <w:tcPr>
            <w:tcW w:w="593" w:type="dxa"/>
            <w:vMerge/>
          </w:tcPr>
          <w:p w:rsidR="00632400" w:rsidRDefault="00632400">
            <w:pPr>
              <w:pStyle w:val="ConsPlusNormal"/>
            </w:pPr>
          </w:p>
        </w:tc>
        <w:tc>
          <w:tcPr>
            <w:tcW w:w="616" w:type="dxa"/>
            <w:vMerge/>
          </w:tcPr>
          <w:p w:rsidR="00632400" w:rsidRDefault="00632400">
            <w:pPr>
              <w:pStyle w:val="ConsPlusNormal"/>
            </w:pPr>
          </w:p>
        </w:tc>
        <w:tc>
          <w:tcPr>
            <w:tcW w:w="2324" w:type="dxa"/>
            <w:vMerge/>
          </w:tcPr>
          <w:p w:rsidR="00632400" w:rsidRDefault="00632400">
            <w:pPr>
              <w:pStyle w:val="ConsPlusNormal"/>
            </w:pPr>
          </w:p>
        </w:tc>
        <w:tc>
          <w:tcPr>
            <w:tcW w:w="709" w:type="dxa"/>
          </w:tcPr>
          <w:p w:rsidR="00632400" w:rsidRDefault="00632400">
            <w:pPr>
              <w:pStyle w:val="ConsPlusNormal"/>
              <w:jc w:val="center"/>
            </w:pPr>
            <w:r>
              <w:t>320</w:t>
            </w:r>
          </w:p>
        </w:tc>
        <w:tc>
          <w:tcPr>
            <w:tcW w:w="1481" w:type="dxa"/>
          </w:tcPr>
          <w:p w:rsidR="00632400" w:rsidRDefault="00632400">
            <w:pPr>
              <w:pStyle w:val="ConsPlusNormal"/>
              <w:jc w:val="center"/>
            </w:pPr>
            <w:r>
              <w:t>813,2</w:t>
            </w:r>
          </w:p>
        </w:tc>
        <w:tc>
          <w:tcPr>
            <w:tcW w:w="1484" w:type="dxa"/>
          </w:tcPr>
          <w:p w:rsidR="00632400" w:rsidRDefault="00632400">
            <w:pPr>
              <w:pStyle w:val="ConsPlusNormal"/>
              <w:jc w:val="center"/>
            </w:pPr>
            <w:r>
              <w:t>9 795,0</w:t>
            </w:r>
          </w:p>
        </w:tc>
        <w:tc>
          <w:tcPr>
            <w:tcW w:w="1414" w:type="dxa"/>
          </w:tcPr>
          <w:p w:rsidR="00632400" w:rsidRDefault="00632400">
            <w:pPr>
              <w:pStyle w:val="ConsPlusNormal"/>
              <w:jc w:val="center"/>
            </w:pPr>
            <w:r>
              <w:t>9 574,4</w:t>
            </w:r>
          </w:p>
        </w:tc>
      </w:tr>
    </w:tbl>
    <w:p w:rsidR="00632400" w:rsidRDefault="00632400">
      <w:pPr>
        <w:pStyle w:val="ConsPlusNormal"/>
        <w:sectPr w:rsidR="00632400">
          <w:pgSz w:w="16838" w:h="11905" w:orient="landscape"/>
          <w:pgMar w:top="1701" w:right="1134" w:bottom="850" w:left="1134" w:header="0" w:footer="0" w:gutter="0"/>
          <w:cols w:space="720"/>
          <w:titlePg/>
        </w:sectPr>
      </w:pP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right"/>
        <w:outlineLvl w:val="1"/>
      </w:pPr>
      <w:r>
        <w:t>Приложение N 5.2</w:t>
      </w:r>
    </w:p>
    <w:p w:rsidR="00632400" w:rsidRDefault="00632400">
      <w:pPr>
        <w:pStyle w:val="ConsPlusNormal"/>
        <w:jc w:val="right"/>
      </w:pPr>
      <w:r>
        <w:t>к государственной программе</w:t>
      </w:r>
    </w:p>
    <w:p w:rsidR="00632400" w:rsidRDefault="00632400">
      <w:pPr>
        <w:pStyle w:val="ConsPlusNormal"/>
        <w:jc w:val="right"/>
      </w:pPr>
      <w:r>
        <w:t>Пензенской области</w:t>
      </w:r>
    </w:p>
    <w:p w:rsidR="00632400" w:rsidRDefault="00632400">
      <w:pPr>
        <w:pStyle w:val="ConsPlusNormal"/>
        <w:jc w:val="right"/>
      </w:pPr>
      <w:r>
        <w:t>"Социальная поддержка граждан</w:t>
      </w:r>
    </w:p>
    <w:p w:rsidR="00632400" w:rsidRDefault="00632400">
      <w:pPr>
        <w:pStyle w:val="ConsPlusNormal"/>
        <w:jc w:val="right"/>
      </w:pPr>
      <w:r>
        <w:t>в Пензенской области"</w:t>
      </w:r>
    </w:p>
    <w:p w:rsidR="00632400" w:rsidRDefault="00632400">
      <w:pPr>
        <w:pStyle w:val="ConsPlusNormal"/>
        <w:jc w:val="both"/>
      </w:pPr>
    </w:p>
    <w:p w:rsidR="00632400" w:rsidRDefault="00632400">
      <w:pPr>
        <w:pStyle w:val="ConsPlusTitle"/>
        <w:jc w:val="center"/>
      </w:pPr>
      <w:r>
        <w:t>РЕСУРСНОЕ ОБЕСПЕЧЕНИЕ</w:t>
      </w:r>
    </w:p>
    <w:p w:rsidR="00632400" w:rsidRDefault="00632400">
      <w:pPr>
        <w:pStyle w:val="ConsPlusTitle"/>
        <w:jc w:val="center"/>
      </w:pPr>
      <w:r>
        <w:t>РЕАЛИЗАЦИИ ГОСУДАРСТВЕННОЙ ПРОГРАММЫ ПЕНЗЕНСКОЙ ОБЛАСТИ</w:t>
      </w:r>
    </w:p>
    <w:p w:rsidR="00632400" w:rsidRDefault="00632400">
      <w:pPr>
        <w:pStyle w:val="ConsPlusTitle"/>
        <w:jc w:val="center"/>
      </w:pPr>
      <w:r>
        <w:t>"СОЦИАЛЬНАЯ ПОДДЕРЖКА ГРАЖДАН В ПЕНЗЕНСКОЙ ОБЛАСТИ" ЗА СЧЕТ</w:t>
      </w:r>
    </w:p>
    <w:p w:rsidR="00632400" w:rsidRDefault="00632400">
      <w:pPr>
        <w:pStyle w:val="ConsPlusTitle"/>
        <w:jc w:val="center"/>
      </w:pPr>
      <w:r>
        <w:t>СРЕДСТВ БЮДЖЕТА ПЕНЗЕНСКОЙ ОБЛАСТИ</w:t>
      </w:r>
    </w:p>
    <w:p w:rsidR="00632400" w:rsidRDefault="0063240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324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400" w:rsidRDefault="006324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400" w:rsidRDefault="006324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400" w:rsidRDefault="00632400">
            <w:pPr>
              <w:pStyle w:val="ConsPlusNormal"/>
              <w:jc w:val="center"/>
            </w:pPr>
            <w:r>
              <w:rPr>
                <w:color w:val="392C69"/>
              </w:rPr>
              <w:t>Список изменяющих документов</w:t>
            </w:r>
          </w:p>
          <w:p w:rsidR="00632400" w:rsidRDefault="00632400">
            <w:pPr>
              <w:pStyle w:val="ConsPlusNormal"/>
              <w:jc w:val="center"/>
            </w:pPr>
            <w:r>
              <w:rPr>
                <w:color w:val="392C69"/>
              </w:rPr>
              <w:t xml:space="preserve">(в ред. Постановлений Правительства Пензенской обл. от 22.07.2022 </w:t>
            </w:r>
            <w:hyperlink r:id="rId310">
              <w:r>
                <w:rPr>
                  <w:color w:val="0000FF"/>
                </w:rPr>
                <w:t>N 630-пП</w:t>
              </w:r>
            </w:hyperlink>
            <w:r>
              <w:rPr>
                <w:color w:val="392C69"/>
              </w:rPr>
              <w:t>,</w:t>
            </w:r>
          </w:p>
          <w:p w:rsidR="00632400" w:rsidRDefault="00632400">
            <w:pPr>
              <w:pStyle w:val="ConsPlusNormal"/>
              <w:jc w:val="center"/>
            </w:pPr>
            <w:r>
              <w:rPr>
                <w:color w:val="392C69"/>
              </w:rPr>
              <w:t xml:space="preserve">от 21.09.2022 </w:t>
            </w:r>
            <w:hyperlink r:id="rId311">
              <w:r>
                <w:rPr>
                  <w:color w:val="0000FF"/>
                </w:rPr>
                <w:t>N 796-пП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2400" w:rsidRDefault="00632400">
            <w:pPr>
              <w:pStyle w:val="ConsPlusNormal"/>
            </w:pPr>
          </w:p>
        </w:tc>
      </w:tr>
    </w:tbl>
    <w:p w:rsidR="00632400" w:rsidRDefault="006324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531"/>
        <w:gridCol w:w="1984"/>
        <w:gridCol w:w="2154"/>
        <w:gridCol w:w="737"/>
        <w:gridCol w:w="624"/>
        <w:gridCol w:w="567"/>
        <w:gridCol w:w="1587"/>
        <w:gridCol w:w="624"/>
        <w:gridCol w:w="1531"/>
        <w:gridCol w:w="1474"/>
        <w:gridCol w:w="1417"/>
        <w:gridCol w:w="1417"/>
        <w:gridCol w:w="1417"/>
        <w:gridCol w:w="1531"/>
        <w:gridCol w:w="1531"/>
        <w:gridCol w:w="1417"/>
        <w:gridCol w:w="1531"/>
      </w:tblGrid>
      <w:tr w:rsidR="00632400">
        <w:tc>
          <w:tcPr>
            <w:tcW w:w="6349" w:type="dxa"/>
            <w:gridSpan w:val="4"/>
          </w:tcPr>
          <w:p w:rsidR="00632400" w:rsidRDefault="00632400">
            <w:pPr>
              <w:pStyle w:val="ConsPlusNormal"/>
              <w:jc w:val="center"/>
            </w:pPr>
            <w:r>
              <w:t>Ответственный исполнитель государственной программы</w:t>
            </w:r>
          </w:p>
        </w:tc>
        <w:tc>
          <w:tcPr>
            <w:tcW w:w="17405" w:type="dxa"/>
            <w:gridSpan w:val="14"/>
          </w:tcPr>
          <w:p w:rsidR="00632400" w:rsidRDefault="00632400">
            <w:pPr>
              <w:pStyle w:val="ConsPlusNormal"/>
              <w:jc w:val="center"/>
            </w:pPr>
            <w:r>
              <w:t>Министерство труда, социальной защиты и демографии Пензенской области</w:t>
            </w:r>
          </w:p>
        </w:tc>
      </w:tr>
      <w:tr w:rsidR="00632400">
        <w:tc>
          <w:tcPr>
            <w:tcW w:w="680" w:type="dxa"/>
            <w:vMerge w:val="restart"/>
          </w:tcPr>
          <w:p w:rsidR="00632400" w:rsidRDefault="00632400">
            <w:pPr>
              <w:pStyle w:val="ConsPlusNormal"/>
              <w:jc w:val="center"/>
            </w:pPr>
            <w:r>
              <w:t>N п/п</w:t>
            </w:r>
          </w:p>
        </w:tc>
        <w:tc>
          <w:tcPr>
            <w:tcW w:w="1531" w:type="dxa"/>
            <w:vMerge w:val="restart"/>
          </w:tcPr>
          <w:p w:rsidR="00632400" w:rsidRDefault="00632400">
            <w:pPr>
              <w:pStyle w:val="ConsPlusNormal"/>
              <w:jc w:val="center"/>
            </w:pPr>
            <w:r>
              <w:t>Статус</w:t>
            </w:r>
          </w:p>
        </w:tc>
        <w:tc>
          <w:tcPr>
            <w:tcW w:w="1984" w:type="dxa"/>
            <w:vMerge w:val="restart"/>
          </w:tcPr>
          <w:p w:rsidR="00632400" w:rsidRDefault="00632400">
            <w:pPr>
              <w:pStyle w:val="ConsPlusNormal"/>
              <w:jc w:val="center"/>
            </w:pPr>
            <w:r>
              <w:t>Наименование государственной программы, подпрограммы, основного мероприятия (регионального проекта)</w:t>
            </w:r>
          </w:p>
        </w:tc>
        <w:tc>
          <w:tcPr>
            <w:tcW w:w="2154" w:type="dxa"/>
            <w:vMerge w:val="restart"/>
          </w:tcPr>
          <w:p w:rsidR="00632400" w:rsidRDefault="00632400">
            <w:pPr>
              <w:pStyle w:val="ConsPlusNormal"/>
              <w:jc w:val="center"/>
            </w:pPr>
            <w:r>
              <w:t>Ответственный исполнитель, соисполнитель подпрограммы</w:t>
            </w:r>
          </w:p>
        </w:tc>
        <w:tc>
          <w:tcPr>
            <w:tcW w:w="4139" w:type="dxa"/>
            <w:gridSpan w:val="5"/>
          </w:tcPr>
          <w:p w:rsidR="00632400" w:rsidRDefault="00632400">
            <w:pPr>
              <w:pStyle w:val="ConsPlusNormal"/>
              <w:jc w:val="center"/>
            </w:pPr>
            <w:r>
              <w:t>Код бюджетной классификации &lt;1&gt;</w:t>
            </w:r>
          </w:p>
        </w:tc>
        <w:tc>
          <w:tcPr>
            <w:tcW w:w="13266" w:type="dxa"/>
            <w:gridSpan w:val="9"/>
          </w:tcPr>
          <w:p w:rsidR="00632400" w:rsidRDefault="00632400">
            <w:pPr>
              <w:pStyle w:val="ConsPlusNormal"/>
              <w:jc w:val="center"/>
            </w:pPr>
            <w:r>
              <w:t>Расходы бюджета Пензенской области</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vMerge/>
          </w:tcPr>
          <w:p w:rsidR="00632400" w:rsidRDefault="00632400">
            <w:pPr>
              <w:pStyle w:val="ConsPlusNormal"/>
            </w:pPr>
          </w:p>
        </w:tc>
        <w:tc>
          <w:tcPr>
            <w:tcW w:w="737" w:type="dxa"/>
          </w:tcPr>
          <w:p w:rsidR="00632400" w:rsidRDefault="00632400">
            <w:pPr>
              <w:pStyle w:val="ConsPlusNormal"/>
              <w:jc w:val="center"/>
            </w:pPr>
            <w:r>
              <w:t>ГРБС</w:t>
            </w:r>
          </w:p>
        </w:tc>
        <w:tc>
          <w:tcPr>
            <w:tcW w:w="624" w:type="dxa"/>
          </w:tcPr>
          <w:p w:rsidR="00632400" w:rsidRDefault="00632400">
            <w:pPr>
              <w:pStyle w:val="ConsPlusNormal"/>
              <w:jc w:val="center"/>
            </w:pPr>
            <w:r>
              <w:t>Рз</w:t>
            </w:r>
          </w:p>
        </w:tc>
        <w:tc>
          <w:tcPr>
            <w:tcW w:w="567" w:type="dxa"/>
          </w:tcPr>
          <w:p w:rsidR="00632400" w:rsidRDefault="00632400">
            <w:pPr>
              <w:pStyle w:val="ConsPlusNormal"/>
              <w:jc w:val="center"/>
            </w:pPr>
            <w:r>
              <w:t>Пр</w:t>
            </w:r>
          </w:p>
        </w:tc>
        <w:tc>
          <w:tcPr>
            <w:tcW w:w="1587" w:type="dxa"/>
          </w:tcPr>
          <w:p w:rsidR="00632400" w:rsidRDefault="00632400">
            <w:pPr>
              <w:pStyle w:val="ConsPlusNormal"/>
              <w:jc w:val="center"/>
            </w:pPr>
            <w:r>
              <w:t>ЦСР</w:t>
            </w:r>
          </w:p>
        </w:tc>
        <w:tc>
          <w:tcPr>
            <w:tcW w:w="624" w:type="dxa"/>
          </w:tcPr>
          <w:p w:rsidR="00632400" w:rsidRDefault="00632400">
            <w:pPr>
              <w:pStyle w:val="ConsPlusNormal"/>
              <w:jc w:val="center"/>
            </w:pPr>
            <w:r>
              <w:t>ВР</w:t>
            </w:r>
          </w:p>
        </w:tc>
        <w:tc>
          <w:tcPr>
            <w:tcW w:w="1531" w:type="dxa"/>
          </w:tcPr>
          <w:p w:rsidR="00632400" w:rsidRDefault="00632400">
            <w:pPr>
              <w:pStyle w:val="ConsPlusNormal"/>
              <w:jc w:val="center"/>
            </w:pPr>
            <w:r>
              <w:t>2019 г.</w:t>
            </w:r>
          </w:p>
        </w:tc>
        <w:tc>
          <w:tcPr>
            <w:tcW w:w="1474" w:type="dxa"/>
          </w:tcPr>
          <w:p w:rsidR="00632400" w:rsidRDefault="00632400">
            <w:pPr>
              <w:pStyle w:val="ConsPlusNormal"/>
              <w:jc w:val="center"/>
            </w:pPr>
            <w:r>
              <w:t>2020 г.</w:t>
            </w:r>
          </w:p>
        </w:tc>
        <w:tc>
          <w:tcPr>
            <w:tcW w:w="1417" w:type="dxa"/>
          </w:tcPr>
          <w:p w:rsidR="00632400" w:rsidRDefault="00632400">
            <w:pPr>
              <w:pStyle w:val="ConsPlusNormal"/>
              <w:jc w:val="center"/>
            </w:pPr>
            <w:r>
              <w:t>2021 г.</w:t>
            </w:r>
          </w:p>
        </w:tc>
        <w:tc>
          <w:tcPr>
            <w:tcW w:w="1417" w:type="dxa"/>
          </w:tcPr>
          <w:p w:rsidR="00632400" w:rsidRDefault="00632400">
            <w:pPr>
              <w:pStyle w:val="ConsPlusNormal"/>
              <w:jc w:val="center"/>
            </w:pPr>
            <w:r>
              <w:t>2022 г.</w:t>
            </w:r>
          </w:p>
        </w:tc>
        <w:tc>
          <w:tcPr>
            <w:tcW w:w="1417" w:type="dxa"/>
          </w:tcPr>
          <w:p w:rsidR="00632400" w:rsidRDefault="00632400">
            <w:pPr>
              <w:pStyle w:val="ConsPlusNormal"/>
              <w:jc w:val="center"/>
            </w:pPr>
            <w:r>
              <w:t>2023 г.</w:t>
            </w:r>
          </w:p>
        </w:tc>
        <w:tc>
          <w:tcPr>
            <w:tcW w:w="1531" w:type="dxa"/>
          </w:tcPr>
          <w:p w:rsidR="00632400" w:rsidRDefault="00632400">
            <w:pPr>
              <w:pStyle w:val="ConsPlusNormal"/>
              <w:jc w:val="center"/>
            </w:pPr>
            <w:r>
              <w:t>2024 г.</w:t>
            </w:r>
          </w:p>
        </w:tc>
        <w:tc>
          <w:tcPr>
            <w:tcW w:w="1531" w:type="dxa"/>
          </w:tcPr>
          <w:p w:rsidR="00632400" w:rsidRDefault="00632400">
            <w:pPr>
              <w:pStyle w:val="ConsPlusNormal"/>
              <w:jc w:val="center"/>
            </w:pPr>
            <w:r>
              <w:t>2025 г.</w:t>
            </w:r>
          </w:p>
        </w:tc>
        <w:tc>
          <w:tcPr>
            <w:tcW w:w="1417" w:type="dxa"/>
          </w:tcPr>
          <w:p w:rsidR="00632400" w:rsidRDefault="00632400">
            <w:pPr>
              <w:pStyle w:val="ConsPlusNormal"/>
              <w:jc w:val="center"/>
            </w:pPr>
            <w:r>
              <w:t>2026 г.</w:t>
            </w:r>
          </w:p>
        </w:tc>
        <w:tc>
          <w:tcPr>
            <w:tcW w:w="1531" w:type="dxa"/>
          </w:tcPr>
          <w:p w:rsidR="00632400" w:rsidRDefault="00632400">
            <w:pPr>
              <w:pStyle w:val="ConsPlusNormal"/>
              <w:jc w:val="center"/>
            </w:pPr>
            <w:r>
              <w:t>2027 г.</w:t>
            </w:r>
          </w:p>
        </w:tc>
      </w:tr>
      <w:tr w:rsidR="00632400">
        <w:tc>
          <w:tcPr>
            <w:tcW w:w="680" w:type="dxa"/>
          </w:tcPr>
          <w:p w:rsidR="00632400" w:rsidRDefault="00632400">
            <w:pPr>
              <w:pStyle w:val="ConsPlusNormal"/>
              <w:jc w:val="center"/>
            </w:pPr>
            <w:r>
              <w:t>1</w:t>
            </w:r>
          </w:p>
        </w:tc>
        <w:tc>
          <w:tcPr>
            <w:tcW w:w="1531" w:type="dxa"/>
          </w:tcPr>
          <w:p w:rsidR="00632400" w:rsidRDefault="00632400">
            <w:pPr>
              <w:pStyle w:val="ConsPlusNormal"/>
              <w:jc w:val="center"/>
            </w:pPr>
            <w:r>
              <w:t>2</w:t>
            </w:r>
          </w:p>
        </w:tc>
        <w:tc>
          <w:tcPr>
            <w:tcW w:w="1984" w:type="dxa"/>
          </w:tcPr>
          <w:p w:rsidR="00632400" w:rsidRDefault="00632400">
            <w:pPr>
              <w:pStyle w:val="ConsPlusNormal"/>
              <w:jc w:val="center"/>
            </w:pPr>
            <w:r>
              <w:t>3</w:t>
            </w:r>
          </w:p>
        </w:tc>
        <w:tc>
          <w:tcPr>
            <w:tcW w:w="2154" w:type="dxa"/>
          </w:tcPr>
          <w:p w:rsidR="00632400" w:rsidRDefault="00632400">
            <w:pPr>
              <w:pStyle w:val="ConsPlusNormal"/>
              <w:jc w:val="center"/>
            </w:pPr>
            <w:r>
              <w:t>4</w:t>
            </w:r>
          </w:p>
        </w:tc>
        <w:tc>
          <w:tcPr>
            <w:tcW w:w="737" w:type="dxa"/>
          </w:tcPr>
          <w:p w:rsidR="00632400" w:rsidRDefault="00632400">
            <w:pPr>
              <w:pStyle w:val="ConsPlusNormal"/>
              <w:jc w:val="center"/>
            </w:pPr>
            <w:r>
              <w:t>5</w:t>
            </w:r>
          </w:p>
        </w:tc>
        <w:tc>
          <w:tcPr>
            <w:tcW w:w="624" w:type="dxa"/>
          </w:tcPr>
          <w:p w:rsidR="00632400" w:rsidRDefault="00632400">
            <w:pPr>
              <w:pStyle w:val="ConsPlusNormal"/>
              <w:jc w:val="center"/>
            </w:pPr>
            <w:r>
              <w:t>6</w:t>
            </w:r>
          </w:p>
        </w:tc>
        <w:tc>
          <w:tcPr>
            <w:tcW w:w="567" w:type="dxa"/>
          </w:tcPr>
          <w:p w:rsidR="00632400" w:rsidRDefault="00632400">
            <w:pPr>
              <w:pStyle w:val="ConsPlusNormal"/>
              <w:jc w:val="center"/>
            </w:pPr>
            <w:r>
              <w:t>7</w:t>
            </w:r>
          </w:p>
        </w:tc>
        <w:tc>
          <w:tcPr>
            <w:tcW w:w="1587" w:type="dxa"/>
          </w:tcPr>
          <w:p w:rsidR="00632400" w:rsidRDefault="00632400">
            <w:pPr>
              <w:pStyle w:val="ConsPlusNormal"/>
              <w:jc w:val="center"/>
            </w:pPr>
            <w:r>
              <w:t>8</w:t>
            </w:r>
          </w:p>
        </w:tc>
        <w:tc>
          <w:tcPr>
            <w:tcW w:w="624" w:type="dxa"/>
          </w:tcPr>
          <w:p w:rsidR="00632400" w:rsidRDefault="00632400">
            <w:pPr>
              <w:pStyle w:val="ConsPlusNormal"/>
              <w:jc w:val="center"/>
            </w:pPr>
            <w:r>
              <w:t>9</w:t>
            </w:r>
          </w:p>
        </w:tc>
        <w:tc>
          <w:tcPr>
            <w:tcW w:w="1531" w:type="dxa"/>
          </w:tcPr>
          <w:p w:rsidR="00632400" w:rsidRDefault="00632400">
            <w:pPr>
              <w:pStyle w:val="ConsPlusNormal"/>
              <w:jc w:val="center"/>
            </w:pPr>
            <w:r>
              <w:t>10</w:t>
            </w:r>
          </w:p>
        </w:tc>
        <w:tc>
          <w:tcPr>
            <w:tcW w:w="1474" w:type="dxa"/>
          </w:tcPr>
          <w:p w:rsidR="00632400" w:rsidRDefault="00632400">
            <w:pPr>
              <w:pStyle w:val="ConsPlusNormal"/>
              <w:jc w:val="center"/>
            </w:pPr>
            <w:r>
              <w:t>11</w:t>
            </w:r>
          </w:p>
        </w:tc>
        <w:tc>
          <w:tcPr>
            <w:tcW w:w="1417" w:type="dxa"/>
          </w:tcPr>
          <w:p w:rsidR="00632400" w:rsidRDefault="00632400">
            <w:pPr>
              <w:pStyle w:val="ConsPlusNormal"/>
              <w:jc w:val="center"/>
            </w:pPr>
            <w:r>
              <w:t>12</w:t>
            </w:r>
          </w:p>
        </w:tc>
        <w:tc>
          <w:tcPr>
            <w:tcW w:w="1417" w:type="dxa"/>
          </w:tcPr>
          <w:p w:rsidR="00632400" w:rsidRDefault="00632400">
            <w:pPr>
              <w:pStyle w:val="ConsPlusNormal"/>
              <w:jc w:val="center"/>
            </w:pPr>
            <w:r>
              <w:t>13</w:t>
            </w:r>
          </w:p>
        </w:tc>
        <w:tc>
          <w:tcPr>
            <w:tcW w:w="1417" w:type="dxa"/>
          </w:tcPr>
          <w:p w:rsidR="00632400" w:rsidRDefault="00632400">
            <w:pPr>
              <w:pStyle w:val="ConsPlusNormal"/>
              <w:jc w:val="center"/>
            </w:pPr>
            <w:r>
              <w:t>14</w:t>
            </w:r>
          </w:p>
        </w:tc>
        <w:tc>
          <w:tcPr>
            <w:tcW w:w="1531" w:type="dxa"/>
          </w:tcPr>
          <w:p w:rsidR="00632400" w:rsidRDefault="00632400">
            <w:pPr>
              <w:pStyle w:val="ConsPlusNormal"/>
              <w:jc w:val="center"/>
            </w:pPr>
            <w:r>
              <w:t>15</w:t>
            </w:r>
          </w:p>
        </w:tc>
        <w:tc>
          <w:tcPr>
            <w:tcW w:w="1531" w:type="dxa"/>
          </w:tcPr>
          <w:p w:rsidR="00632400" w:rsidRDefault="00632400">
            <w:pPr>
              <w:pStyle w:val="ConsPlusNormal"/>
              <w:jc w:val="center"/>
            </w:pPr>
            <w:r>
              <w:t>16</w:t>
            </w:r>
          </w:p>
        </w:tc>
        <w:tc>
          <w:tcPr>
            <w:tcW w:w="1417" w:type="dxa"/>
          </w:tcPr>
          <w:p w:rsidR="00632400" w:rsidRDefault="00632400">
            <w:pPr>
              <w:pStyle w:val="ConsPlusNormal"/>
              <w:jc w:val="center"/>
            </w:pPr>
            <w:r>
              <w:t>17</w:t>
            </w:r>
          </w:p>
        </w:tc>
        <w:tc>
          <w:tcPr>
            <w:tcW w:w="1531" w:type="dxa"/>
          </w:tcPr>
          <w:p w:rsidR="00632400" w:rsidRDefault="00632400">
            <w:pPr>
              <w:pStyle w:val="ConsPlusNormal"/>
              <w:jc w:val="center"/>
            </w:pPr>
            <w:r>
              <w:t>18</w:t>
            </w:r>
          </w:p>
        </w:tc>
      </w:tr>
      <w:tr w:rsidR="00632400">
        <w:tc>
          <w:tcPr>
            <w:tcW w:w="680" w:type="dxa"/>
            <w:vMerge w:val="restart"/>
            <w:tcBorders>
              <w:bottom w:val="nil"/>
            </w:tcBorders>
          </w:tcPr>
          <w:p w:rsidR="00632400" w:rsidRDefault="00632400">
            <w:pPr>
              <w:pStyle w:val="ConsPlusNormal"/>
              <w:jc w:val="center"/>
            </w:pPr>
            <w:r>
              <w:t>1</w:t>
            </w:r>
          </w:p>
        </w:tc>
        <w:tc>
          <w:tcPr>
            <w:tcW w:w="1531" w:type="dxa"/>
            <w:vMerge w:val="restart"/>
            <w:tcBorders>
              <w:bottom w:val="nil"/>
            </w:tcBorders>
          </w:tcPr>
          <w:p w:rsidR="00632400" w:rsidRDefault="00632400">
            <w:pPr>
              <w:pStyle w:val="ConsPlusNormal"/>
              <w:jc w:val="center"/>
            </w:pPr>
            <w:r>
              <w:t>Государственная программа</w:t>
            </w:r>
          </w:p>
        </w:tc>
        <w:tc>
          <w:tcPr>
            <w:tcW w:w="1984" w:type="dxa"/>
            <w:vMerge w:val="restart"/>
            <w:tcBorders>
              <w:bottom w:val="nil"/>
            </w:tcBorders>
          </w:tcPr>
          <w:p w:rsidR="00632400" w:rsidRDefault="00632400">
            <w:pPr>
              <w:pStyle w:val="ConsPlusNormal"/>
              <w:jc w:val="center"/>
            </w:pPr>
            <w:r>
              <w:t>Социальная поддержка граждан в Пензенской области</w:t>
            </w:r>
          </w:p>
        </w:tc>
        <w:tc>
          <w:tcPr>
            <w:tcW w:w="2154" w:type="dxa"/>
          </w:tcPr>
          <w:p w:rsidR="00632400" w:rsidRDefault="00632400">
            <w:pPr>
              <w:pStyle w:val="ConsPlusNormal"/>
              <w:jc w:val="center"/>
            </w:pPr>
            <w:r>
              <w:t>всего</w:t>
            </w:r>
          </w:p>
        </w:tc>
        <w:tc>
          <w:tcPr>
            <w:tcW w:w="737" w:type="dxa"/>
            <w:vAlign w:val="center"/>
          </w:tcPr>
          <w:p w:rsidR="00632400" w:rsidRDefault="00632400">
            <w:pPr>
              <w:pStyle w:val="ConsPlusNormal"/>
              <w:jc w:val="center"/>
            </w:pPr>
            <w:r>
              <w:t>X</w:t>
            </w:r>
          </w:p>
        </w:tc>
        <w:tc>
          <w:tcPr>
            <w:tcW w:w="624" w:type="dxa"/>
            <w:vAlign w:val="center"/>
          </w:tcPr>
          <w:p w:rsidR="00632400" w:rsidRDefault="00632400">
            <w:pPr>
              <w:pStyle w:val="ConsPlusNormal"/>
              <w:jc w:val="center"/>
            </w:pPr>
            <w:r>
              <w:t>X</w:t>
            </w:r>
          </w:p>
        </w:tc>
        <w:tc>
          <w:tcPr>
            <w:tcW w:w="567" w:type="dxa"/>
            <w:vAlign w:val="center"/>
          </w:tcPr>
          <w:p w:rsidR="00632400" w:rsidRDefault="00632400">
            <w:pPr>
              <w:pStyle w:val="ConsPlusNormal"/>
              <w:jc w:val="center"/>
            </w:pPr>
            <w:r>
              <w:t>X</w:t>
            </w:r>
          </w:p>
        </w:tc>
        <w:tc>
          <w:tcPr>
            <w:tcW w:w="1587" w:type="dxa"/>
            <w:vAlign w:val="center"/>
          </w:tcPr>
          <w:p w:rsidR="00632400" w:rsidRDefault="00632400">
            <w:pPr>
              <w:pStyle w:val="ConsPlusNormal"/>
              <w:jc w:val="center"/>
            </w:pPr>
            <w:r>
              <w:t>X</w:t>
            </w:r>
          </w:p>
        </w:tc>
        <w:tc>
          <w:tcPr>
            <w:tcW w:w="624" w:type="dxa"/>
            <w:vAlign w:val="center"/>
          </w:tcPr>
          <w:p w:rsidR="00632400" w:rsidRDefault="00632400">
            <w:pPr>
              <w:pStyle w:val="ConsPlusNormal"/>
              <w:jc w:val="center"/>
            </w:pPr>
            <w:r>
              <w:t>X</w:t>
            </w:r>
          </w:p>
        </w:tc>
        <w:tc>
          <w:tcPr>
            <w:tcW w:w="1531" w:type="dxa"/>
            <w:vAlign w:val="center"/>
          </w:tcPr>
          <w:p w:rsidR="00632400" w:rsidRDefault="00632400">
            <w:pPr>
              <w:pStyle w:val="ConsPlusNormal"/>
              <w:jc w:val="center"/>
            </w:pPr>
            <w:r>
              <w:t>4 930 334,4</w:t>
            </w:r>
          </w:p>
        </w:tc>
        <w:tc>
          <w:tcPr>
            <w:tcW w:w="1474" w:type="dxa"/>
            <w:vAlign w:val="center"/>
          </w:tcPr>
          <w:p w:rsidR="00632400" w:rsidRDefault="00632400">
            <w:pPr>
              <w:pStyle w:val="ConsPlusNormal"/>
              <w:jc w:val="center"/>
            </w:pPr>
            <w:r>
              <w:t>5 269 325,1</w:t>
            </w:r>
          </w:p>
        </w:tc>
        <w:tc>
          <w:tcPr>
            <w:tcW w:w="1417" w:type="dxa"/>
            <w:vAlign w:val="center"/>
          </w:tcPr>
          <w:p w:rsidR="00632400" w:rsidRDefault="00632400">
            <w:pPr>
              <w:pStyle w:val="ConsPlusNormal"/>
              <w:jc w:val="center"/>
            </w:pPr>
            <w:r>
              <w:t>5 444 226,7</w:t>
            </w:r>
          </w:p>
        </w:tc>
        <w:tc>
          <w:tcPr>
            <w:tcW w:w="1417" w:type="dxa"/>
            <w:vAlign w:val="center"/>
          </w:tcPr>
          <w:p w:rsidR="00632400" w:rsidRDefault="00632400">
            <w:pPr>
              <w:pStyle w:val="ConsPlusNormal"/>
              <w:jc w:val="center"/>
            </w:pPr>
            <w:r>
              <w:t>6 092 153,4</w:t>
            </w:r>
          </w:p>
        </w:tc>
        <w:tc>
          <w:tcPr>
            <w:tcW w:w="1417" w:type="dxa"/>
            <w:vAlign w:val="center"/>
          </w:tcPr>
          <w:p w:rsidR="00632400" w:rsidRDefault="00632400">
            <w:pPr>
              <w:pStyle w:val="ConsPlusNormal"/>
              <w:jc w:val="center"/>
            </w:pPr>
            <w:r>
              <w:t>6 462 401,7</w:t>
            </w:r>
          </w:p>
        </w:tc>
        <w:tc>
          <w:tcPr>
            <w:tcW w:w="1531" w:type="dxa"/>
            <w:vAlign w:val="center"/>
          </w:tcPr>
          <w:p w:rsidR="00632400" w:rsidRDefault="00632400">
            <w:pPr>
              <w:pStyle w:val="ConsPlusNormal"/>
              <w:jc w:val="center"/>
            </w:pPr>
            <w:r>
              <w:t>6 623 781,3</w:t>
            </w:r>
          </w:p>
        </w:tc>
        <w:tc>
          <w:tcPr>
            <w:tcW w:w="1531" w:type="dxa"/>
            <w:vAlign w:val="center"/>
          </w:tcPr>
          <w:p w:rsidR="00632400" w:rsidRDefault="00632400">
            <w:pPr>
              <w:pStyle w:val="ConsPlusNormal"/>
              <w:jc w:val="center"/>
            </w:pPr>
            <w:r>
              <w:t>6 511 632,1</w:t>
            </w:r>
          </w:p>
        </w:tc>
        <w:tc>
          <w:tcPr>
            <w:tcW w:w="1417" w:type="dxa"/>
            <w:vAlign w:val="center"/>
          </w:tcPr>
          <w:p w:rsidR="00632400" w:rsidRDefault="00632400">
            <w:pPr>
              <w:pStyle w:val="ConsPlusNormal"/>
              <w:jc w:val="center"/>
            </w:pPr>
            <w:r>
              <w:t>6 511 632,1</w:t>
            </w:r>
          </w:p>
        </w:tc>
        <w:tc>
          <w:tcPr>
            <w:tcW w:w="1531" w:type="dxa"/>
            <w:vAlign w:val="center"/>
          </w:tcPr>
          <w:p w:rsidR="00632400" w:rsidRDefault="00632400">
            <w:pPr>
              <w:pStyle w:val="ConsPlusNormal"/>
              <w:jc w:val="center"/>
            </w:pPr>
            <w:r>
              <w:t>6 511 632,1</w:t>
            </w:r>
          </w:p>
        </w:tc>
      </w:tr>
      <w:tr w:rsidR="00632400">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tcPr>
          <w:p w:rsidR="00632400" w:rsidRDefault="00632400">
            <w:pPr>
              <w:pStyle w:val="ConsPlusNormal"/>
              <w:jc w:val="center"/>
            </w:pPr>
            <w:r>
              <w:t>Министерство труда, социальной защиты и демографии Пензенской области - ответственный исполнитель</w:t>
            </w:r>
          </w:p>
        </w:tc>
        <w:tc>
          <w:tcPr>
            <w:tcW w:w="737" w:type="dxa"/>
            <w:vAlign w:val="center"/>
          </w:tcPr>
          <w:p w:rsidR="00632400" w:rsidRDefault="00632400">
            <w:pPr>
              <w:pStyle w:val="ConsPlusNormal"/>
              <w:jc w:val="center"/>
            </w:pPr>
            <w:r>
              <w:t>X</w:t>
            </w:r>
          </w:p>
        </w:tc>
        <w:tc>
          <w:tcPr>
            <w:tcW w:w="624" w:type="dxa"/>
            <w:vAlign w:val="center"/>
          </w:tcPr>
          <w:p w:rsidR="00632400" w:rsidRDefault="00632400">
            <w:pPr>
              <w:pStyle w:val="ConsPlusNormal"/>
              <w:jc w:val="center"/>
            </w:pPr>
            <w:r>
              <w:t>X</w:t>
            </w:r>
          </w:p>
        </w:tc>
        <w:tc>
          <w:tcPr>
            <w:tcW w:w="567" w:type="dxa"/>
            <w:vAlign w:val="center"/>
          </w:tcPr>
          <w:p w:rsidR="00632400" w:rsidRDefault="00632400">
            <w:pPr>
              <w:pStyle w:val="ConsPlusNormal"/>
              <w:jc w:val="center"/>
            </w:pPr>
            <w:r>
              <w:t>X</w:t>
            </w:r>
          </w:p>
        </w:tc>
        <w:tc>
          <w:tcPr>
            <w:tcW w:w="1587" w:type="dxa"/>
            <w:vAlign w:val="center"/>
          </w:tcPr>
          <w:p w:rsidR="00632400" w:rsidRDefault="00632400">
            <w:pPr>
              <w:pStyle w:val="ConsPlusNormal"/>
              <w:jc w:val="center"/>
            </w:pPr>
            <w:r>
              <w:t>X</w:t>
            </w:r>
          </w:p>
        </w:tc>
        <w:tc>
          <w:tcPr>
            <w:tcW w:w="624" w:type="dxa"/>
            <w:vAlign w:val="center"/>
          </w:tcPr>
          <w:p w:rsidR="00632400" w:rsidRDefault="00632400">
            <w:pPr>
              <w:pStyle w:val="ConsPlusNormal"/>
              <w:jc w:val="center"/>
            </w:pPr>
            <w:r>
              <w:t>X</w:t>
            </w:r>
          </w:p>
        </w:tc>
        <w:tc>
          <w:tcPr>
            <w:tcW w:w="1531" w:type="dxa"/>
            <w:vAlign w:val="center"/>
          </w:tcPr>
          <w:p w:rsidR="00632400" w:rsidRDefault="00632400">
            <w:pPr>
              <w:pStyle w:val="ConsPlusNormal"/>
              <w:jc w:val="center"/>
            </w:pPr>
            <w:r>
              <w:t>4 925 102,7</w:t>
            </w:r>
          </w:p>
        </w:tc>
        <w:tc>
          <w:tcPr>
            <w:tcW w:w="1474" w:type="dxa"/>
            <w:vAlign w:val="center"/>
          </w:tcPr>
          <w:p w:rsidR="00632400" w:rsidRDefault="00632400">
            <w:pPr>
              <w:pStyle w:val="ConsPlusNormal"/>
              <w:jc w:val="center"/>
            </w:pPr>
            <w:r>
              <w:t>5 263 907,3</w:t>
            </w:r>
          </w:p>
        </w:tc>
        <w:tc>
          <w:tcPr>
            <w:tcW w:w="1417" w:type="dxa"/>
            <w:vAlign w:val="center"/>
          </w:tcPr>
          <w:p w:rsidR="00632400" w:rsidRDefault="00632400">
            <w:pPr>
              <w:pStyle w:val="ConsPlusNormal"/>
              <w:jc w:val="center"/>
            </w:pPr>
            <w:r>
              <w:t>5 440 689,1</w:t>
            </w:r>
          </w:p>
        </w:tc>
        <w:tc>
          <w:tcPr>
            <w:tcW w:w="1417" w:type="dxa"/>
            <w:vAlign w:val="center"/>
          </w:tcPr>
          <w:p w:rsidR="00632400" w:rsidRDefault="00632400">
            <w:pPr>
              <w:pStyle w:val="ConsPlusNormal"/>
              <w:jc w:val="center"/>
            </w:pPr>
            <w:r>
              <w:t>6 089 622,1</w:t>
            </w:r>
          </w:p>
        </w:tc>
        <w:tc>
          <w:tcPr>
            <w:tcW w:w="1417" w:type="dxa"/>
            <w:vAlign w:val="center"/>
          </w:tcPr>
          <w:p w:rsidR="00632400" w:rsidRDefault="00632400">
            <w:pPr>
              <w:pStyle w:val="ConsPlusNormal"/>
              <w:jc w:val="center"/>
            </w:pPr>
            <w:r>
              <w:t>6 457 504,6</w:t>
            </w:r>
          </w:p>
        </w:tc>
        <w:tc>
          <w:tcPr>
            <w:tcW w:w="1531" w:type="dxa"/>
            <w:vAlign w:val="center"/>
          </w:tcPr>
          <w:p w:rsidR="00632400" w:rsidRDefault="00632400">
            <w:pPr>
              <w:pStyle w:val="ConsPlusNormal"/>
              <w:jc w:val="center"/>
            </w:pPr>
            <w:r>
              <w:t>6 619 565,2</w:t>
            </w:r>
          </w:p>
        </w:tc>
        <w:tc>
          <w:tcPr>
            <w:tcW w:w="1531" w:type="dxa"/>
            <w:vAlign w:val="center"/>
          </w:tcPr>
          <w:p w:rsidR="00632400" w:rsidRDefault="00632400">
            <w:pPr>
              <w:pStyle w:val="ConsPlusNormal"/>
              <w:jc w:val="center"/>
            </w:pPr>
            <w:r>
              <w:t>6 507 600,8</w:t>
            </w:r>
          </w:p>
        </w:tc>
        <w:tc>
          <w:tcPr>
            <w:tcW w:w="1417" w:type="dxa"/>
            <w:vAlign w:val="center"/>
          </w:tcPr>
          <w:p w:rsidR="00632400" w:rsidRDefault="00632400">
            <w:pPr>
              <w:pStyle w:val="ConsPlusNormal"/>
              <w:jc w:val="center"/>
            </w:pPr>
            <w:r>
              <w:t>6 507 600,8</w:t>
            </w:r>
          </w:p>
        </w:tc>
        <w:tc>
          <w:tcPr>
            <w:tcW w:w="1531" w:type="dxa"/>
            <w:vAlign w:val="center"/>
          </w:tcPr>
          <w:p w:rsidR="00632400" w:rsidRDefault="00632400">
            <w:pPr>
              <w:pStyle w:val="ConsPlusNormal"/>
              <w:jc w:val="center"/>
            </w:pPr>
            <w:r>
              <w:t>6 507 600,8</w:t>
            </w:r>
          </w:p>
        </w:tc>
      </w:tr>
      <w:tr w:rsidR="00632400">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tcPr>
          <w:p w:rsidR="00632400" w:rsidRDefault="00632400">
            <w:pPr>
              <w:pStyle w:val="ConsPlusNormal"/>
              <w:jc w:val="center"/>
            </w:pPr>
            <w:r>
              <w:t>Соисполнители:</w:t>
            </w:r>
          </w:p>
        </w:tc>
        <w:tc>
          <w:tcPr>
            <w:tcW w:w="73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X</w:t>
            </w:r>
          </w:p>
        </w:tc>
        <w:tc>
          <w:tcPr>
            <w:tcW w:w="1474" w:type="dxa"/>
          </w:tcPr>
          <w:p w:rsidR="00632400" w:rsidRDefault="00632400">
            <w:pPr>
              <w:pStyle w:val="ConsPlusNormal"/>
              <w:jc w:val="center"/>
            </w:pPr>
            <w:r>
              <w:t>X</w:t>
            </w:r>
          </w:p>
        </w:tc>
        <w:tc>
          <w:tcPr>
            <w:tcW w:w="1417" w:type="dxa"/>
          </w:tcPr>
          <w:p w:rsidR="00632400" w:rsidRDefault="00632400">
            <w:pPr>
              <w:pStyle w:val="ConsPlusNormal"/>
              <w:jc w:val="center"/>
            </w:pPr>
            <w:r>
              <w:t>X</w:t>
            </w:r>
          </w:p>
        </w:tc>
        <w:tc>
          <w:tcPr>
            <w:tcW w:w="1417" w:type="dxa"/>
          </w:tcPr>
          <w:p w:rsidR="00632400" w:rsidRDefault="00632400">
            <w:pPr>
              <w:pStyle w:val="ConsPlusNormal"/>
              <w:jc w:val="center"/>
            </w:pPr>
            <w:r>
              <w:t>X</w:t>
            </w:r>
          </w:p>
        </w:tc>
        <w:tc>
          <w:tcPr>
            <w:tcW w:w="1417" w:type="dxa"/>
          </w:tcPr>
          <w:p w:rsidR="00632400" w:rsidRDefault="00632400">
            <w:pPr>
              <w:pStyle w:val="ConsPlusNormal"/>
              <w:jc w:val="center"/>
            </w:pPr>
            <w:r>
              <w:t>X</w:t>
            </w:r>
          </w:p>
        </w:tc>
        <w:tc>
          <w:tcPr>
            <w:tcW w:w="1531" w:type="dxa"/>
          </w:tcPr>
          <w:p w:rsidR="00632400" w:rsidRDefault="00632400">
            <w:pPr>
              <w:pStyle w:val="ConsPlusNormal"/>
              <w:jc w:val="center"/>
            </w:pPr>
            <w:r>
              <w:t>X</w:t>
            </w:r>
          </w:p>
        </w:tc>
        <w:tc>
          <w:tcPr>
            <w:tcW w:w="1531" w:type="dxa"/>
          </w:tcPr>
          <w:p w:rsidR="00632400" w:rsidRDefault="00632400">
            <w:pPr>
              <w:pStyle w:val="ConsPlusNormal"/>
              <w:jc w:val="center"/>
            </w:pPr>
            <w:r>
              <w:t>X</w:t>
            </w:r>
          </w:p>
        </w:tc>
        <w:tc>
          <w:tcPr>
            <w:tcW w:w="1417" w:type="dxa"/>
          </w:tcPr>
          <w:p w:rsidR="00632400" w:rsidRDefault="00632400">
            <w:pPr>
              <w:pStyle w:val="ConsPlusNormal"/>
              <w:jc w:val="center"/>
            </w:pPr>
            <w:r>
              <w:t>X</w:t>
            </w:r>
          </w:p>
        </w:tc>
        <w:tc>
          <w:tcPr>
            <w:tcW w:w="1531" w:type="dxa"/>
          </w:tcPr>
          <w:p w:rsidR="00632400" w:rsidRDefault="00632400">
            <w:pPr>
              <w:pStyle w:val="ConsPlusNormal"/>
              <w:jc w:val="center"/>
            </w:pPr>
            <w:r>
              <w:t>X</w:t>
            </w:r>
          </w:p>
        </w:tc>
      </w:tr>
      <w:tr w:rsidR="00632400">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tcPr>
          <w:p w:rsidR="00632400" w:rsidRDefault="00632400">
            <w:pPr>
              <w:pStyle w:val="ConsPlusNormal"/>
              <w:jc w:val="center"/>
            </w:pPr>
            <w:r>
              <w:t>Министерство здравоохранения Пензенской области</w:t>
            </w:r>
          </w:p>
        </w:tc>
        <w:tc>
          <w:tcPr>
            <w:tcW w:w="737" w:type="dxa"/>
            <w:vAlign w:val="center"/>
          </w:tcPr>
          <w:p w:rsidR="00632400" w:rsidRDefault="00632400">
            <w:pPr>
              <w:pStyle w:val="ConsPlusNormal"/>
              <w:jc w:val="center"/>
            </w:pPr>
            <w:r>
              <w:t>X</w:t>
            </w:r>
          </w:p>
        </w:tc>
        <w:tc>
          <w:tcPr>
            <w:tcW w:w="624" w:type="dxa"/>
            <w:vAlign w:val="center"/>
          </w:tcPr>
          <w:p w:rsidR="00632400" w:rsidRDefault="00632400">
            <w:pPr>
              <w:pStyle w:val="ConsPlusNormal"/>
              <w:jc w:val="center"/>
            </w:pPr>
            <w:r>
              <w:t>X</w:t>
            </w:r>
          </w:p>
        </w:tc>
        <w:tc>
          <w:tcPr>
            <w:tcW w:w="567" w:type="dxa"/>
            <w:vAlign w:val="center"/>
          </w:tcPr>
          <w:p w:rsidR="00632400" w:rsidRDefault="00632400">
            <w:pPr>
              <w:pStyle w:val="ConsPlusNormal"/>
              <w:jc w:val="center"/>
            </w:pPr>
            <w:r>
              <w:t>X</w:t>
            </w:r>
          </w:p>
        </w:tc>
        <w:tc>
          <w:tcPr>
            <w:tcW w:w="1587" w:type="dxa"/>
            <w:vAlign w:val="center"/>
          </w:tcPr>
          <w:p w:rsidR="00632400" w:rsidRDefault="00632400">
            <w:pPr>
              <w:pStyle w:val="ConsPlusNormal"/>
              <w:jc w:val="center"/>
            </w:pPr>
            <w:r>
              <w:t>X</w:t>
            </w:r>
          </w:p>
        </w:tc>
        <w:tc>
          <w:tcPr>
            <w:tcW w:w="624" w:type="dxa"/>
            <w:vAlign w:val="center"/>
          </w:tcPr>
          <w:p w:rsidR="00632400" w:rsidRDefault="00632400">
            <w:pPr>
              <w:pStyle w:val="ConsPlusNormal"/>
              <w:jc w:val="center"/>
            </w:pPr>
            <w:r>
              <w:t>X</w:t>
            </w:r>
          </w:p>
        </w:tc>
        <w:tc>
          <w:tcPr>
            <w:tcW w:w="1531" w:type="dxa"/>
            <w:vAlign w:val="center"/>
          </w:tcPr>
          <w:p w:rsidR="00632400" w:rsidRDefault="00632400">
            <w:pPr>
              <w:pStyle w:val="ConsPlusNormal"/>
              <w:jc w:val="center"/>
            </w:pPr>
            <w:r>
              <w:t>1 400,0</w:t>
            </w:r>
          </w:p>
        </w:tc>
        <w:tc>
          <w:tcPr>
            <w:tcW w:w="1474" w:type="dxa"/>
            <w:vAlign w:val="center"/>
          </w:tcPr>
          <w:p w:rsidR="00632400" w:rsidRDefault="00632400">
            <w:pPr>
              <w:pStyle w:val="ConsPlusNormal"/>
              <w:jc w:val="center"/>
            </w:pPr>
            <w:r>
              <w:t>1 107,8</w:t>
            </w:r>
          </w:p>
        </w:tc>
        <w:tc>
          <w:tcPr>
            <w:tcW w:w="1417" w:type="dxa"/>
            <w:vAlign w:val="center"/>
          </w:tcPr>
          <w:p w:rsidR="00632400" w:rsidRDefault="00632400">
            <w:pPr>
              <w:pStyle w:val="ConsPlusNormal"/>
              <w:jc w:val="center"/>
            </w:pPr>
            <w:r>
              <w:t>2 507,8</w:t>
            </w:r>
          </w:p>
        </w:tc>
        <w:tc>
          <w:tcPr>
            <w:tcW w:w="1417" w:type="dxa"/>
            <w:vAlign w:val="center"/>
          </w:tcPr>
          <w:p w:rsidR="00632400" w:rsidRDefault="00632400">
            <w:pPr>
              <w:pStyle w:val="ConsPlusNormal"/>
              <w:jc w:val="center"/>
            </w:pPr>
            <w:r>
              <w:t>1 400,0</w:t>
            </w:r>
          </w:p>
        </w:tc>
        <w:tc>
          <w:tcPr>
            <w:tcW w:w="1417" w:type="dxa"/>
            <w:vAlign w:val="center"/>
          </w:tcPr>
          <w:p w:rsidR="00632400" w:rsidRDefault="00632400">
            <w:pPr>
              <w:pStyle w:val="ConsPlusNormal"/>
              <w:jc w:val="center"/>
            </w:pPr>
            <w:r>
              <w:t>1 406,4</w:t>
            </w:r>
          </w:p>
        </w:tc>
        <w:tc>
          <w:tcPr>
            <w:tcW w:w="1531" w:type="dxa"/>
            <w:vAlign w:val="center"/>
          </w:tcPr>
          <w:p w:rsidR="00632400" w:rsidRDefault="00632400">
            <w:pPr>
              <w:pStyle w:val="ConsPlusNormal"/>
              <w:jc w:val="center"/>
            </w:pPr>
            <w:r>
              <w:t>1 400,0</w:t>
            </w:r>
          </w:p>
        </w:tc>
        <w:tc>
          <w:tcPr>
            <w:tcW w:w="1531" w:type="dxa"/>
            <w:vAlign w:val="center"/>
          </w:tcPr>
          <w:p w:rsidR="00632400" w:rsidRDefault="00632400">
            <w:pPr>
              <w:pStyle w:val="ConsPlusNormal"/>
              <w:jc w:val="center"/>
            </w:pPr>
            <w:r>
              <w:t>1 400,0</w:t>
            </w:r>
          </w:p>
        </w:tc>
        <w:tc>
          <w:tcPr>
            <w:tcW w:w="1417" w:type="dxa"/>
            <w:vAlign w:val="center"/>
          </w:tcPr>
          <w:p w:rsidR="00632400" w:rsidRDefault="00632400">
            <w:pPr>
              <w:pStyle w:val="ConsPlusNormal"/>
              <w:jc w:val="center"/>
            </w:pPr>
            <w:r>
              <w:t>1 400,0</w:t>
            </w:r>
          </w:p>
        </w:tc>
        <w:tc>
          <w:tcPr>
            <w:tcW w:w="1531" w:type="dxa"/>
            <w:vAlign w:val="center"/>
          </w:tcPr>
          <w:p w:rsidR="00632400" w:rsidRDefault="00632400">
            <w:pPr>
              <w:pStyle w:val="ConsPlusNormal"/>
              <w:jc w:val="center"/>
            </w:pPr>
            <w:r>
              <w:t>1 400,0</w:t>
            </w:r>
          </w:p>
        </w:tc>
      </w:tr>
      <w:tr w:rsidR="00632400">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tcPr>
          <w:p w:rsidR="00632400" w:rsidRDefault="00632400">
            <w:pPr>
              <w:pStyle w:val="ConsPlusNormal"/>
              <w:jc w:val="center"/>
            </w:pPr>
            <w:r>
              <w:t>Министерство образования Пензенской области</w:t>
            </w:r>
          </w:p>
        </w:tc>
        <w:tc>
          <w:tcPr>
            <w:tcW w:w="737" w:type="dxa"/>
            <w:vAlign w:val="center"/>
          </w:tcPr>
          <w:p w:rsidR="00632400" w:rsidRDefault="00632400">
            <w:pPr>
              <w:pStyle w:val="ConsPlusNormal"/>
              <w:jc w:val="center"/>
            </w:pPr>
            <w:r>
              <w:t>X</w:t>
            </w:r>
          </w:p>
        </w:tc>
        <w:tc>
          <w:tcPr>
            <w:tcW w:w="624" w:type="dxa"/>
            <w:vAlign w:val="center"/>
          </w:tcPr>
          <w:p w:rsidR="00632400" w:rsidRDefault="00632400">
            <w:pPr>
              <w:pStyle w:val="ConsPlusNormal"/>
              <w:jc w:val="center"/>
            </w:pPr>
            <w:r>
              <w:t>X</w:t>
            </w:r>
          </w:p>
        </w:tc>
        <w:tc>
          <w:tcPr>
            <w:tcW w:w="567" w:type="dxa"/>
            <w:vAlign w:val="center"/>
          </w:tcPr>
          <w:p w:rsidR="00632400" w:rsidRDefault="00632400">
            <w:pPr>
              <w:pStyle w:val="ConsPlusNormal"/>
              <w:jc w:val="center"/>
            </w:pPr>
            <w:r>
              <w:t>X</w:t>
            </w:r>
          </w:p>
        </w:tc>
        <w:tc>
          <w:tcPr>
            <w:tcW w:w="1587" w:type="dxa"/>
            <w:vAlign w:val="center"/>
          </w:tcPr>
          <w:p w:rsidR="00632400" w:rsidRDefault="00632400">
            <w:pPr>
              <w:pStyle w:val="ConsPlusNormal"/>
              <w:jc w:val="center"/>
            </w:pPr>
            <w:r>
              <w:t>X</w:t>
            </w:r>
          </w:p>
        </w:tc>
        <w:tc>
          <w:tcPr>
            <w:tcW w:w="624" w:type="dxa"/>
            <w:vAlign w:val="center"/>
          </w:tcPr>
          <w:p w:rsidR="00632400" w:rsidRDefault="00632400">
            <w:pPr>
              <w:pStyle w:val="ConsPlusNormal"/>
              <w:jc w:val="center"/>
            </w:pPr>
            <w:r>
              <w:t>X</w:t>
            </w:r>
          </w:p>
        </w:tc>
        <w:tc>
          <w:tcPr>
            <w:tcW w:w="1531" w:type="dxa"/>
            <w:vAlign w:val="center"/>
          </w:tcPr>
          <w:p w:rsidR="00632400" w:rsidRDefault="00632400">
            <w:pPr>
              <w:pStyle w:val="ConsPlusNormal"/>
              <w:jc w:val="center"/>
            </w:pPr>
            <w:r>
              <w:t>745,9</w:t>
            </w:r>
          </w:p>
        </w:tc>
        <w:tc>
          <w:tcPr>
            <w:tcW w:w="1474" w:type="dxa"/>
            <w:vAlign w:val="center"/>
          </w:tcPr>
          <w:p w:rsidR="00632400" w:rsidRDefault="00632400">
            <w:pPr>
              <w:pStyle w:val="ConsPlusNormal"/>
              <w:jc w:val="center"/>
            </w:pPr>
            <w:r>
              <w:t>716,2</w:t>
            </w:r>
          </w:p>
        </w:tc>
        <w:tc>
          <w:tcPr>
            <w:tcW w:w="1417" w:type="dxa"/>
            <w:vAlign w:val="center"/>
          </w:tcPr>
          <w:p w:rsidR="00632400" w:rsidRDefault="00632400">
            <w:pPr>
              <w:pStyle w:val="ConsPlusNormal"/>
              <w:jc w:val="center"/>
            </w:pPr>
            <w:r>
              <w:t>0,0</w:t>
            </w:r>
          </w:p>
        </w:tc>
        <w:tc>
          <w:tcPr>
            <w:tcW w:w="1417" w:type="dxa"/>
            <w:vAlign w:val="center"/>
          </w:tcPr>
          <w:p w:rsidR="00632400" w:rsidRDefault="00632400">
            <w:pPr>
              <w:pStyle w:val="ConsPlusNormal"/>
              <w:jc w:val="center"/>
            </w:pPr>
            <w:r>
              <w:t>0,0</w:t>
            </w:r>
          </w:p>
        </w:tc>
        <w:tc>
          <w:tcPr>
            <w:tcW w:w="1417" w:type="dxa"/>
            <w:vAlign w:val="center"/>
          </w:tcPr>
          <w:p w:rsidR="00632400" w:rsidRDefault="00632400">
            <w:pPr>
              <w:pStyle w:val="ConsPlusNormal"/>
              <w:jc w:val="center"/>
            </w:pPr>
            <w:r>
              <w:t>859,4</w:t>
            </w:r>
          </w:p>
        </w:tc>
        <w:tc>
          <w:tcPr>
            <w:tcW w:w="1531" w:type="dxa"/>
            <w:vAlign w:val="center"/>
          </w:tcPr>
          <w:p w:rsidR="00632400" w:rsidRDefault="00632400">
            <w:pPr>
              <w:pStyle w:val="ConsPlusNormal"/>
              <w:jc w:val="center"/>
            </w:pPr>
            <w:r>
              <w:t>184,8</w:t>
            </w:r>
          </w:p>
        </w:tc>
        <w:tc>
          <w:tcPr>
            <w:tcW w:w="1531" w:type="dxa"/>
            <w:vAlign w:val="center"/>
          </w:tcPr>
          <w:p w:rsidR="00632400" w:rsidRDefault="00632400">
            <w:pPr>
              <w:pStyle w:val="ConsPlusNormal"/>
              <w:jc w:val="center"/>
            </w:pPr>
            <w:r>
              <w:t>0,0</w:t>
            </w:r>
          </w:p>
        </w:tc>
        <w:tc>
          <w:tcPr>
            <w:tcW w:w="1417" w:type="dxa"/>
            <w:vAlign w:val="center"/>
          </w:tcPr>
          <w:p w:rsidR="00632400" w:rsidRDefault="00632400">
            <w:pPr>
              <w:pStyle w:val="ConsPlusNormal"/>
              <w:jc w:val="center"/>
            </w:pPr>
            <w:r>
              <w:t>0,0</w:t>
            </w:r>
          </w:p>
        </w:tc>
        <w:tc>
          <w:tcPr>
            <w:tcW w:w="1531" w:type="dxa"/>
            <w:vAlign w:val="center"/>
          </w:tcPr>
          <w:p w:rsidR="00632400" w:rsidRDefault="00632400">
            <w:pPr>
              <w:pStyle w:val="ConsPlusNormal"/>
              <w:jc w:val="center"/>
            </w:pPr>
            <w:r>
              <w:t>0,0</w:t>
            </w:r>
          </w:p>
        </w:tc>
      </w:tr>
      <w:tr w:rsidR="00632400">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tcPr>
          <w:p w:rsidR="00632400" w:rsidRDefault="00632400">
            <w:pPr>
              <w:pStyle w:val="ConsPlusNormal"/>
              <w:jc w:val="center"/>
            </w:pPr>
            <w:r>
              <w:t>Министерство культуры и туризма Пензенской области</w:t>
            </w:r>
          </w:p>
        </w:tc>
        <w:tc>
          <w:tcPr>
            <w:tcW w:w="737" w:type="dxa"/>
            <w:vAlign w:val="center"/>
          </w:tcPr>
          <w:p w:rsidR="00632400" w:rsidRDefault="00632400">
            <w:pPr>
              <w:pStyle w:val="ConsPlusNormal"/>
              <w:jc w:val="center"/>
            </w:pPr>
            <w:r>
              <w:t>X</w:t>
            </w:r>
          </w:p>
        </w:tc>
        <w:tc>
          <w:tcPr>
            <w:tcW w:w="624" w:type="dxa"/>
            <w:vAlign w:val="center"/>
          </w:tcPr>
          <w:p w:rsidR="00632400" w:rsidRDefault="00632400">
            <w:pPr>
              <w:pStyle w:val="ConsPlusNormal"/>
              <w:jc w:val="center"/>
            </w:pPr>
            <w:r>
              <w:t>X</w:t>
            </w:r>
          </w:p>
        </w:tc>
        <w:tc>
          <w:tcPr>
            <w:tcW w:w="567" w:type="dxa"/>
            <w:vAlign w:val="center"/>
          </w:tcPr>
          <w:p w:rsidR="00632400" w:rsidRDefault="00632400">
            <w:pPr>
              <w:pStyle w:val="ConsPlusNormal"/>
              <w:jc w:val="center"/>
            </w:pPr>
            <w:r>
              <w:t>X</w:t>
            </w:r>
          </w:p>
        </w:tc>
        <w:tc>
          <w:tcPr>
            <w:tcW w:w="1587" w:type="dxa"/>
            <w:vAlign w:val="center"/>
          </w:tcPr>
          <w:p w:rsidR="00632400" w:rsidRDefault="00632400">
            <w:pPr>
              <w:pStyle w:val="ConsPlusNormal"/>
              <w:jc w:val="center"/>
            </w:pPr>
            <w:r>
              <w:t>X</w:t>
            </w:r>
          </w:p>
        </w:tc>
        <w:tc>
          <w:tcPr>
            <w:tcW w:w="624" w:type="dxa"/>
            <w:vAlign w:val="center"/>
          </w:tcPr>
          <w:p w:rsidR="00632400" w:rsidRDefault="00632400">
            <w:pPr>
              <w:pStyle w:val="ConsPlusNormal"/>
              <w:jc w:val="center"/>
            </w:pPr>
            <w:r>
              <w:t>X</w:t>
            </w:r>
          </w:p>
        </w:tc>
        <w:tc>
          <w:tcPr>
            <w:tcW w:w="1531" w:type="dxa"/>
            <w:vAlign w:val="center"/>
          </w:tcPr>
          <w:p w:rsidR="00632400" w:rsidRDefault="00632400">
            <w:pPr>
              <w:pStyle w:val="ConsPlusNormal"/>
              <w:jc w:val="center"/>
            </w:pPr>
            <w:r>
              <w:t>756,0</w:t>
            </w:r>
          </w:p>
        </w:tc>
        <w:tc>
          <w:tcPr>
            <w:tcW w:w="1474" w:type="dxa"/>
            <w:vAlign w:val="center"/>
          </w:tcPr>
          <w:p w:rsidR="00632400" w:rsidRDefault="00632400">
            <w:pPr>
              <w:pStyle w:val="ConsPlusNormal"/>
              <w:jc w:val="center"/>
            </w:pPr>
            <w:r>
              <w:t>756,3</w:t>
            </w:r>
          </w:p>
        </w:tc>
        <w:tc>
          <w:tcPr>
            <w:tcW w:w="1417" w:type="dxa"/>
            <w:vAlign w:val="center"/>
          </w:tcPr>
          <w:p w:rsidR="00632400" w:rsidRDefault="00632400">
            <w:pPr>
              <w:pStyle w:val="ConsPlusNormal"/>
              <w:jc w:val="center"/>
            </w:pPr>
            <w:r>
              <w:t>654,8</w:t>
            </w:r>
          </w:p>
        </w:tc>
        <w:tc>
          <w:tcPr>
            <w:tcW w:w="1417" w:type="dxa"/>
            <w:vAlign w:val="center"/>
          </w:tcPr>
          <w:p w:rsidR="00632400" w:rsidRDefault="00632400">
            <w:pPr>
              <w:pStyle w:val="ConsPlusNormal"/>
              <w:jc w:val="center"/>
            </w:pPr>
            <w:r>
              <w:t>756,3</w:t>
            </w:r>
          </w:p>
        </w:tc>
        <w:tc>
          <w:tcPr>
            <w:tcW w:w="1417" w:type="dxa"/>
            <w:vAlign w:val="center"/>
          </w:tcPr>
          <w:p w:rsidR="00632400" w:rsidRDefault="00632400">
            <w:pPr>
              <w:pStyle w:val="ConsPlusNormal"/>
              <w:jc w:val="center"/>
            </w:pPr>
            <w:r>
              <w:t>756,3</w:t>
            </w:r>
          </w:p>
        </w:tc>
        <w:tc>
          <w:tcPr>
            <w:tcW w:w="1531" w:type="dxa"/>
            <w:vAlign w:val="center"/>
          </w:tcPr>
          <w:p w:rsidR="00632400" w:rsidRDefault="00632400">
            <w:pPr>
              <w:pStyle w:val="ConsPlusNormal"/>
              <w:jc w:val="center"/>
            </w:pPr>
            <w:r>
              <w:t>756,3</w:t>
            </w:r>
          </w:p>
        </w:tc>
        <w:tc>
          <w:tcPr>
            <w:tcW w:w="1531" w:type="dxa"/>
            <w:vAlign w:val="center"/>
          </w:tcPr>
          <w:p w:rsidR="00632400" w:rsidRDefault="00632400">
            <w:pPr>
              <w:pStyle w:val="ConsPlusNormal"/>
              <w:jc w:val="center"/>
            </w:pPr>
            <w:r>
              <w:t>756,3</w:t>
            </w:r>
          </w:p>
        </w:tc>
        <w:tc>
          <w:tcPr>
            <w:tcW w:w="1417" w:type="dxa"/>
            <w:vAlign w:val="center"/>
          </w:tcPr>
          <w:p w:rsidR="00632400" w:rsidRDefault="00632400">
            <w:pPr>
              <w:pStyle w:val="ConsPlusNormal"/>
              <w:jc w:val="center"/>
            </w:pPr>
            <w:r>
              <w:t>756,3</w:t>
            </w:r>
          </w:p>
        </w:tc>
        <w:tc>
          <w:tcPr>
            <w:tcW w:w="1531" w:type="dxa"/>
            <w:vAlign w:val="center"/>
          </w:tcPr>
          <w:p w:rsidR="00632400" w:rsidRDefault="00632400">
            <w:pPr>
              <w:pStyle w:val="ConsPlusNormal"/>
              <w:jc w:val="center"/>
            </w:pPr>
            <w:r>
              <w:t>756,3</w:t>
            </w:r>
          </w:p>
        </w:tc>
      </w:tr>
      <w:tr w:rsidR="00632400">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tcPr>
          <w:p w:rsidR="00632400" w:rsidRDefault="00632400">
            <w:pPr>
              <w:pStyle w:val="ConsPlusNormal"/>
              <w:jc w:val="center"/>
            </w:pPr>
            <w:r>
              <w:t>Департамент информационной политики и средств массовой информации Пензенской области</w:t>
            </w:r>
          </w:p>
        </w:tc>
        <w:tc>
          <w:tcPr>
            <w:tcW w:w="737" w:type="dxa"/>
            <w:vMerge w:val="restart"/>
            <w:vAlign w:val="center"/>
          </w:tcPr>
          <w:p w:rsidR="00632400" w:rsidRDefault="00632400">
            <w:pPr>
              <w:pStyle w:val="ConsPlusNormal"/>
              <w:jc w:val="center"/>
            </w:pPr>
            <w:r>
              <w:t>X</w:t>
            </w:r>
          </w:p>
        </w:tc>
        <w:tc>
          <w:tcPr>
            <w:tcW w:w="624" w:type="dxa"/>
            <w:vMerge w:val="restart"/>
            <w:vAlign w:val="center"/>
          </w:tcPr>
          <w:p w:rsidR="00632400" w:rsidRDefault="00632400">
            <w:pPr>
              <w:pStyle w:val="ConsPlusNormal"/>
              <w:jc w:val="center"/>
            </w:pPr>
            <w:r>
              <w:t>X</w:t>
            </w:r>
          </w:p>
        </w:tc>
        <w:tc>
          <w:tcPr>
            <w:tcW w:w="567" w:type="dxa"/>
            <w:vMerge w:val="restart"/>
            <w:vAlign w:val="center"/>
          </w:tcPr>
          <w:p w:rsidR="00632400" w:rsidRDefault="00632400">
            <w:pPr>
              <w:pStyle w:val="ConsPlusNormal"/>
              <w:jc w:val="center"/>
            </w:pPr>
            <w:r>
              <w:t>X</w:t>
            </w:r>
          </w:p>
        </w:tc>
        <w:tc>
          <w:tcPr>
            <w:tcW w:w="1587" w:type="dxa"/>
            <w:vMerge w:val="restart"/>
            <w:vAlign w:val="center"/>
          </w:tcPr>
          <w:p w:rsidR="00632400" w:rsidRDefault="00632400">
            <w:pPr>
              <w:pStyle w:val="ConsPlusNormal"/>
              <w:jc w:val="center"/>
            </w:pPr>
            <w:r>
              <w:t>X</w:t>
            </w:r>
          </w:p>
        </w:tc>
        <w:tc>
          <w:tcPr>
            <w:tcW w:w="624" w:type="dxa"/>
            <w:vMerge w:val="restart"/>
            <w:vAlign w:val="center"/>
          </w:tcPr>
          <w:p w:rsidR="00632400" w:rsidRDefault="00632400">
            <w:pPr>
              <w:pStyle w:val="ConsPlusNormal"/>
              <w:jc w:val="center"/>
            </w:pPr>
            <w:r>
              <w:t>X</w:t>
            </w:r>
          </w:p>
        </w:tc>
        <w:tc>
          <w:tcPr>
            <w:tcW w:w="1531" w:type="dxa"/>
            <w:vAlign w:val="center"/>
          </w:tcPr>
          <w:p w:rsidR="00632400" w:rsidRDefault="00632400">
            <w:pPr>
              <w:pStyle w:val="ConsPlusNormal"/>
              <w:jc w:val="center"/>
            </w:pPr>
            <w:r>
              <w:t>374,0</w:t>
            </w:r>
          </w:p>
        </w:tc>
        <w:tc>
          <w:tcPr>
            <w:tcW w:w="1474" w:type="dxa"/>
            <w:vAlign w:val="center"/>
          </w:tcPr>
          <w:p w:rsidR="00632400" w:rsidRDefault="00632400">
            <w:pPr>
              <w:pStyle w:val="ConsPlusNormal"/>
              <w:jc w:val="center"/>
            </w:pPr>
            <w:r>
              <w:t>375,0</w:t>
            </w:r>
          </w:p>
        </w:tc>
        <w:tc>
          <w:tcPr>
            <w:tcW w:w="1417" w:type="dxa"/>
            <w:vAlign w:val="center"/>
          </w:tcPr>
          <w:p w:rsidR="00632400" w:rsidRDefault="00632400">
            <w:pPr>
              <w:pStyle w:val="ConsPlusNormal"/>
              <w:jc w:val="center"/>
            </w:pPr>
            <w:r>
              <w:t>0,0</w:t>
            </w:r>
          </w:p>
        </w:tc>
        <w:tc>
          <w:tcPr>
            <w:tcW w:w="1417" w:type="dxa"/>
            <w:vAlign w:val="center"/>
          </w:tcPr>
          <w:p w:rsidR="00632400" w:rsidRDefault="00632400">
            <w:pPr>
              <w:pStyle w:val="ConsPlusNormal"/>
              <w:jc w:val="center"/>
            </w:pPr>
            <w:r>
              <w:t>0,0</w:t>
            </w:r>
          </w:p>
        </w:tc>
        <w:tc>
          <w:tcPr>
            <w:tcW w:w="1417" w:type="dxa"/>
            <w:vAlign w:val="center"/>
          </w:tcPr>
          <w:p w:rsidR="00632400" w:rsidRDefault="00632400">
            <w:pPr>
              <w:pStyle w:val="ConsPlusNormal"/>
              <w:jc w:val="center"/>
            </w:pPr>
            <w:r>
              <w:t>0,0</w:t>
            </w:r>
          </w:p>
        </w:tc>
        <w:tc>
          <w:tcPr>
            <w:tcW w:w="1531" w:type="dxa"/>
            <w:vAlign w:val="center"/>
          </w:tcPr>
          <w:p w:rsidR="00632400" w:rsidRDefault="00632400">
            <w:pPr>
              <w:pStyle w:val="ConsPlusNormal"/>
              <w:jc w:val="center"/>
            </w:pPr>
            <w:r>
              <w:t>0,0</w:t>
            </w:r>
          </w:p>
        </w:tc>
        <w:tc>
          <w:tcPr>
            <w:tcW w:w="1531" w:type="dxa"/>
            <w:vAlign w:val="center"/>
          </w:tcPr>
          <w:p w:rsidR="00632400" w:rsidRDefault="00632400">
            <w:pPr>
              <w:pStyle w:val="ConsPlusNormal"/>
              <w:jc w:val="center"/>
            </w:pPr>
            <w:r>
              <w:t>0,0</w:t>
            </w:r>
          </w:p>
        </w:tc>
        <w:tc>
          <w:tcPr>
            <w:tcW w:w="1417" w:type="dxa"/>
            <w:vAlign w:val="center"/>
          </w:tcPr>
          <w:p w:rsidR="00632400" w:rsidRDefault="00632400">
            <w:pPr>
              <w:pStyle w:val="ConsPlusNormal"/>
              <w:jc w:val="center"/>
            </w:pPr>
            <w:r>
              <w:t>0,0</w:t>
            </w:r>
          </w:p>
        </w:tc>
        <w:tc>
          <w:tcPr>
            <w:tcW w:w="1531" w:type="dxa"/>
            <w:vAlign w:val="center"/>
          </w:tcPr>
          <w:p w:rsidR="00632400" w:rsidRDefault="00632400">
            <w:pPr>
              <w:pStyle w:val="ConsPlusNormal"/>
              <w:jc w:val="center"/>
            </w:pPr>
            <w:r>
              <w:t>0,0</w:t>
            </w:r>
          </w:p>
        </w:tc>
      </w:tr>
      <w:tr w:rsidR="00632400">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tcPr>
          <w:p w:rsidR="00632400" w:rsidRDefault="00632400">
            <w:pPr>
              <w:pStyle w:val="ConsPlusNormal"/>
              <w:jc w:val="center"/>
            </w:pPr>
            <w:r>
              <w:t>Министерство внутренней и информационной политики Пензенской области</w:t>
            </w:r>
          </w:p>
        </w:tc>
        <w:tc>
          <w:tcPr>
            <w:tcW w:w="737" w:type="dxa"/>
            <w:vMerge/>
          </w:tcPr>
          <w:p w:rsidR="00632400" w:rsidRDefault="00632400">
            <w:pPr>
              <w:pStyle w:val="ConsPlusNormal"/>
            </w:pPr>
          </w:p>
        </w:tc>
        <w:tc>
          <w:tcPr>
            <w:tcW w:w="624" w:type="dxa"/>
            <w:vMerge/>
          </w:tcPr>
          <w:p w:rsidR="00632400" w:rsidRDefault="00632400">
            <w:pPr>
              <w:pStyle w:val="ConsPlusNormal"/>
            </w:pPr>
          </w:p>
        </w:tc>
        <w:tc>
          <w:tcPr>
            <w:tcW w:w="567" w:type="dxa"/>
            <w:vMerge/>
          </w:tcPr>
          <w:p w:rsidR="00632400" w:rsidRDefault="00632400">
            <w:pPr>
              <w:pStyle w:val="ConsPlusNormal"/>
            </w:pPr>
          </w:p>
        </w:tc>
        <w:tc>
          <w:tcPr>
            <w:tcW w:w="1587" w:type="dxa"/>
            <w:vMerge/>
          </w:tcPr>
          <w:p w:rsidR="00632400" w:rsidRDefault="00632400">
            <w:pPr>
              <w:pStyle w:val="ConsPlusNormal"/>
            </w:pPr>
          </w:p>
        </w:tc>
        <w:tc>
          <w:tcPr>
            <w:tcW w:w="624" w:type="dxa"/>
            <w:vMerge/>
          </w:tcPr>
          <w:p w:rsidR="00632400" w:rsidRDefault="00632400">
            <w:pPr>
              <w:pStyle w:val="ConsPlusNormal"/>
            </w:pPr>
          </w:p>
        </w:tc>
        <w:tc>
          <w:tcPr>
            <w:tcW w:w="1531" w:type="dxa"/>
            <w:vAlign w:val="center"/>
          </w:tcPr>
          <w:p w:rsidR="00632400" w:rsidRDefault="00632400">
            <w:pPr>
              <w:pStyle w:val="ConsPlusNormal"/>
              <w:jc w:val="center"/>
            </w:pPr>
            <w:r>
              <w:t>0,0</w:t>
            </w:r>
          </w:p>
        </w:tc>
        <w:tc>
          <w:tcPr>
            <w:tcW w:w="1474" w:type="dxa"/>
            <w:vAlign w:val="center"/>
          </w:tcPr>
          <w:p w:rsidR="00632400" w:rsidRDefault="00632400">
            <w:pPr>
              <w:pStyle w:val="ConsPlusNormal"/>
              <w:jc w:val="center"/>
            </w:pPr>
            <w:r>
              <w:t>0,0</w:t>
            </w:r>
          </w:p>
        </w:tc>
        <w:tc>
          <w:tcPr>
            <w:tcW w:w="1417" w:type="dxa"/>
            <w:vAlign w:val="center"/>
          </w:tcPr>
          <w:p w:rsidR="00632400" w:rsidRDefault="00632400">
            <w:pPr>
              <w:pStyle w:val="ConsPlusNormal"/>
              <w:jc w:val="center"/>
            </w:pPr>
            <w:r>
              <w:t>375,0</w:t>
            </w:r>
          </w:p>
        </w:tc>
        <w:tc>
          <w:tcPr>
            <w:tcW w:w="1417" w:type="dxa"/>
            <w:vAlign w:val="center"/>
          </w:tcPr>
          <w:p w:rsidR="00632400" w:rsidRDefault="00632400">
            <w:pPr>
              <w:pStyle w:val="ConsPlusNormal"/>
              <w:jc w:val="center"/>
            </w:pPr>
            <w:r>
              <w:t>375,0</w:t>
            </w:r>
          </w:p>
        </w:tc>
        <w:tc>
          <w:tcPr>
            <w:tcW w:w="1417" w:type="dxa"/>
            <w:vAlign w:val="center"/>
          </w:tcPr>
          <w:p w:rsidR="00632400" w:rsidRDefault="00632400">
            <w:pPr>
              <w:pStyle w:val="ConsPlusNormal"/>
              <w:jc w:val="center"/>
            </w:pPr>
            <w:r>
              <w:t>375,0</w:t>
            </w:r>
          </w:p>
        </w:tc>
        <w:tc>
          <w:tcPr>
            <w:tcW w:w="1531" w:type="dxa"/>
            <w:vAlign w:val="center"/>
          </w:tcPr>
          <w:p w:rsidR="00632400" w:rsidRDefault="00632400">
            <w:pPr>
              <w:pStyle w:val="ConsPlusNormal"/>
              <w:jc w:val="center"/>
            </w:pPr>
            <w:r>
              <w:t>375,0</w:t>
            </w:r>
          </w:p>
        </w:tc>
        <w:tc>
          <w:tcPr>
            <w:tcW w:w="1531" w:type="dxa"/>
            <w:vAlign w:val="center"/>
          </w:tcPr>
          <w:p w:rsidR="00632400" w:rsidRDefault="00632400">
            <w:pPr>
              <w:pStyle w:val="ConsPlusNormal"/>
              <w:jc w:val="center"/>
            </w:pPr>
            <w:r>
              <w:t>375,0</w:t>
            </w:r>
          </w:p>
        </w:tc>
        <w:tc>
          <w:tcPr>
            <w:tcW w:w="1417" w:type="dxa"/>
            <w:vAlign w:val="center"/>
          </w:tcPr>
          <w:p w:rsidR="00632400" w:rsidRDefault="00632400">
            <w:pPr>
              <w:pStyle w:val="ConsPlusNormal"/>
              <w:jc w:val="center"/>
            </w:pPr>
            <w:r>
              <w:t>375,0</w:t>
            </w:r>
          </w:p>
        </w:tc>
        <w:tc>
          <w:tcPr>
            <w:tcW w:w="1531" w:type="dxa"/>
            <w:vAlign w:val="center"/>
          </w:tcPr>
          <w:p w:rsidR="00632400" w:rsidRDefault="00632400">
            <w:pPr>
              <w:pStyle w:val="ConsPlusNormal"/>
              <w:jc w:val="center"/>
            </w:pPr>
            <w:r>
              <w:t>375,0</w:t>
            </w:r>
          </w:p>
        </w:tc>
      </w:tr>
      <w:tr w:rsidR="00632400">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tcPr>
          <w:p w:rsidR="00632400" w:rsidRDefault="00632400">
            <w:pPr>
              <w:pStyle w:val="ConsPlusNormal"/>
              <w:jc w:val="center"/>
            </w:pPr>
            <w:r>
              <w:t>Департамент государственного имущества Пензенской области</w:t>
            </w:r>
          </w:p>
        </w:tc>
        <w:tc>
          <w:tcPr>
            <w:tcW w:w="737" w:type="dxa"/>
            <w:vMerge w:val="restart"/>
            <w:vAlign w:val="center"/>
          </w:tcPr>
          <w:p w:rsidR="00632400" w:rsidRDefault="00632400">
            <w:pPr>
              <w:pStyle w:val="ConsPlusNormal"/>
              <w:jc w:val="center"/>
            </w:pPr>
            <w:r>
              <w:t>X</w:t>
            </w:r>
          </w:p>
        </w:tc>
        <w:tc>
          <w:tcPr>
            <w:tcW w:w="624" w:type="dxa"/>
            <w:vMerge w:val="restart"/>
            <w:vAlign w:val="center"/>
          </w:tcPr>
          <w:p w:rsidR="00632400" w:rsidRDefault="00632400">
            <w:pPr>
              <w:pStyle w:val="ConsPlusNormal"/>
              <w:jc w:val="center"/>
            </w:pPr>
            <w:r>
              <w:t>X</w:t>
            </w:r>
          </w:p>
        </w:tc>
        <w:tc>
          <w:tcPr>
            <w:tcW w:w="567" w:type="dxa"/>
            <w:vMerge w:val="restart"/>
            <w:vAlign w:val="center"/>
          </w:tcPr>
          <w:p w:rsidR="00632400" w:rsidRDefault="00632400">
            <w:pPr>
              <w:pStyle w:val="ConsPlusNormal"/>
              <w:jc w:val="center"/>
            </w:pPr>
            <w:r>
              <w:t>X</w:t>
            </w:r>
          </w:p>
        </w:tc>
        <w:tc>
          <w:tcPr>
            <w:tcW w:w="1587" w:type="dxa"/>
            <w:vMerge w:val="restart"/>
            <w:vAlign w:val="center"/>
          </w:tcPr>
          <w:p w:rsidR="00632400" w:rsidRDefault="00632400">
            <w:pPr>
              <w:pStyle w:val="ConsPlusNormal"/>
              <w:jc w:val="center"/>
            </w:pPr>
            <w:r>
              <w:t>X</w:t>
            </w:r>
          </w:p>
        </w:tc>
        <w:tc>
          <w:tcPr>
            <w:tcW w:w="624" w:type="dxa"/>
            <w:vMerge w:val="restart"/>
            <w:vAlign w:val="center"/>
          </w:tcPr>
          <w:p w:rsidR="00632400" w:rsidRDefault="00632400">
            <w:pPr>
              <w:pStyle w:val="ConsPlusNormal"/>
              <w:jc w:val="center"/>
            </w:pPr>
            <w:r>
              <w:t>X</w:t>
            </w:r>
          </w:p>
        </w:tc>
        <w:tc>
          <w:tcPr>
            <w:tcW w:w="1531" w:type="dxa"/>
            <w:vAlign w:val="center"/>
          </w:tcPr>
          <w:p w:rsidR="00632400" w:rsidRDefault="00632400">
            <w:pPr>
              <w:pStyle w:val="ConsPlusNormal"/>
              <w:jc w:val="center"/>
            </w:pPr>
            <w:r>
              <w:t>0,0</w:t>
            </w:r>
          </w:p>
        </w:tc>
        <w:tc>
          <w:tcPr>
            <w:tcW w:w="1474" w:type="dxa"/>
            <w:vAlign w:val="center"/>
          </w:tcPr>
          <w:p w:rsidR="00632400" w:rsidRDefault="00632400">
            <w:pPr>
              <w:pStyle w:val="ConsPlusNormal"/>
              <w:jc w:val="center"/>
            </w:pPr>
            <w:r>
              <w:t>1 300,0</w:t>
            </w:r>
          </w:p>
        </w:tc>
        <w:tc>
          <w:tcPr>
            <w:tcW w:w="1417" w:type="dxa"/>
            <w:vAlign w:val="center"/>
          </w:tcPr>
          <w:p w:rsidR="00632400" w:rsidRDefault="00632400">
            <w:pPr>
              <w:pStyle w:val="ConsPlusNormal"/>
              <w:jc w:val="center"/>
            </w:pPr>
            <w:r>
              <w:t>0,0</w:t>
            </w:r>
          </w:p>
        </w:tc>
        <w:tc>
          <w:tcPr>
            <w:tcW w:w="1417" w:type="dxa"/>
            <w:vAlign w:val="center"/>
          </w:tcPr>
          <w:p w:rsidR="00632400" w:rsidRDefault="00632400">
            <w:pPr>
              <w:pStyle w:val="ConsPlusNormal"/>
              <w:jc w:val="center"/>
            </w:pPr>
            <w:r>
              <w:t>0,0</w:t>
            </w:r>
          </w:p>
        </w:tc>
        <w:tc>
          <w:tcPr>
            <w:tcW w:w="1417" w:type="dxa"/>
            <w:vAlign w:val="center"/>
          </w:tcPr>
          <w:p w:rsidR="00632400" w:rsidRDefault="00632400">
            <w:pPr>
              <w:pStyle w:val="ConsPlusNormal"/>
              <w:jc w:val="center"/>
            </w:pPr>
            <w:r>
              <w:t>0,0</w:t>
            </w:r>
          </w:p>
        </w:tc>
        <w:tc>
          <w:tcPr>
            <w:tcW w:w="1531" w:type="dxa"/>
            <w:vAlign w:val="center"/>
          </w:tcPr>
          <w:p w:rsidR="00632400" w:rsidRDefault="00632400">
            <w:pPr>
              <w:pStyle w:val="ConsPlusNormal"/>
              <w:jc w:val="center"/>
            </w:pPr>
            <w:r>
              <w:t>0,0</w:t>
            </w:r>
          </w:p>
        </w:tc>
        <w:tc>
          <w:tcPr>
            <w:tcW w:w="1531" w:type="dxa"/>
            <w:vAlign w:val="center"/>
          </w:tcPr>
          <w:p w:rsidR="00632400" w:rsidRDefault="00632400">
            <w:pPr>
              <w:pStyle w:val="ConsPlusNormal"/>
              <w:jc w:val="center"/>
            </w:pPr>
            <w:r>
              <w:t>0,0</w:t>
            </w:r>
          </w:p>
        </w:tc>
        <w:tc>
          <w:tcPr>
            <w:tcW w:w="1417" w:type="dxa"/>
            <w:vAlign w:val="center"/>
          </w:tcPr>
          <w:p w:rsidR="00632400" w:rsidRDefault="00632400">
            <w:pPr>
              <w:pStyle w:val="ConsPlusNormal"/>
              <w:jc w:val="center"/>
            </w:pPr>
            <w:r>
              <w:t>0,0</w:t>
            </w:r>
          </w:p>
        </w:tc>
        <w:tc>
          <w:tcPr>
            <w:tcW w:w="1531" w:type="dxa"/>
            <w:vAlign w:val="center"/>
          </w:tcPr>
          <w:p w:rsidR="00632400" w:rsidRDefault="00632400">
            <w:pPr>
              <w:pStyle w:val="ConsPlusNormal"/>
              <w:jc w:val="center"/>
            </w:pPr>
            <w:r>
              <w:t>0,0</w:t>
            </w:r>
          </w:p>
        </w:tc>
      </w:tr>
      <w:tr w:rsidR="00632400">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tcPr>
          <w:p w:rsidR="00632400" w:rsidRDefault="00632400">
            <w:pPr>
              <w:pStyle w:val="ConsPlusNormal"/>
              <w:jc w:val="center"/>
            </w:pPr>
            <w:r>
              <w:t>Министерство государственного имущества Пензенской области</w:t>
            </w:r>
          </w:p>
        </w:tc>
        <w:tc>
          <w:tcPr>
            <w:tcW w:w="737" w:type="dxa"/>
            <w:vMerge/>
          </w:tcPr>
          <w:p w:rsidR="00632400" w:rsidRDefault="00632400">
            <w:pPr>
              <w:pStyle w:val="ConsPlusNormal"/>
            </w:pPr>
          </w:p>
        </w:tc>
        <w:tc>
          <w:tcPr>
            <w:tcW w:w="624" w:type="dxa"/>
            <w:vMerge/>
          </w:tcPr>
          <w:p w:rsidR="00632400" w:rsidRDefault="00632400">
            <w:pPr>
              <w:pStyle w:val="ConsPlusNormal"/>
            </w:pPr>
          </w:p>
        </w:tc>
        <w:tc>
          <w:tcPr>
            <w:tcW w:w="567" w:type="dxa"/>
            <w:vMerge/>
          </w:tcPr>
          <w:p w:rsidR="00632400" w:rsidRDefault="00632400">
            <w:pPr>
              <w:pStyle w:val="ConsPlusNormal"/>
            </w:pPr>
          </w:p>
        </w:tc>
        <w:tc>
          <w:tcPr>
            <w:tcW w:w="1587" w:type="dxa"/>
            <w:vMerge/>
          </w:tcPr>
          <w:p w:rsidR="00632400" w:rsidRDefault="00632400">
            <w:pPr>
              <w:pStyle w:val="ConsPlusNormal"/>
            </w:pPr>
          </w:p>
        </w:tc>
        <w:tc>
          <w:tcPr>
            <w:tcW w:w="624" w:type="dxa"/>
            <w:vMerge/>
          </w:tcPr>
          <w:p w:rsidR="00632400" w:rsidRDefault="00632400">
            <w:pPr>
              <w:pStyle w:val="ConsPlusNormal"/>
            </w:pPr>
          </w:p>
        </w:tc>
        <w:tc>
          <w:tcPr>
            <w:tcW w:w="1531" w:type="dxa"/>
            <w:vAlign w:val="center"/>
          </w:tcPr>
          <w:p w:rsidR="00632400" w:rsidRDefault="00632400">
            <w:pPr>
              <w:pStyle w:val="ConsPlusNormal"/>
              <w:jc w:val="center"/>
            </w:pPr>
            <w:r>
              <w:t>0,0</w:t>
            </w:r>
          </w:p>
        </w:tc>
        <w:tc>
          <w:tcPr>
            <w:tcW w:w="1474" w:type="dxa"/>
            <w:vAlign w:val="center"/>
          </w:tcPr>
          <w:p w:rsidR="00632400" w:rsidRDefault="00632400">
            <w:pPr>
              <w:pStyle w:val="ConsPlusNormal"/>
              <w:jc w:val="center"/>
            </w:pPr>
            <w:r>
              <w:t>0,0</w:t>
            </w:r>
          </w:p>
        </w:tc>
        <w:tc>
          <w:tcPr>
            <w:tcW w:w="1417" w:type="dxa"/>
            <w:vAlign w:val="center"/>
          </w:tcPr>
          <w:p w:rsidR="00632400" w:rsidRDefault="00632400">
            <w:pPr>
              <w:pStyle w:val="ConsPlusNormal"/>
              <w:jc w:val="center"/>
            </w:pPr>
            <w:r>
              <w:t>0,0</w:t>
            </w:r>
          </w:p>
        </w:tc>
        <w:tc>
          <w:tcPr>
            <w:tcW w:w="1417" w:type="dxa"/>
            <w:vAlign w:val="center"/>
          </w:tcPr>
          <w:p w:rsidR="00632400" w:rsidRDefault="00632400">
            <w:pPr>
              <w:pStyle w:val="ConsPlusNormal"/>
              <w:jc w:val="center"/>
            </w:pPr>
            <w:r>
              <w:t>0,0</w:t>
            </w:r>
          </w:p>
        </w:tc>
        <w:tc>
          <w:tcPr>
            <w:tcW w:w="1417" w:type="dxa"/>
            <w:vAlign w:val="center"/>
          </w:tcPr>
          <w:p w:rsidR="00632400" w:rsidRDefault="00632400">
            <w:pPr>
              <w:pStyle w:val="ConsPlusNormal"/>
              <w:jc w:val="center"/>
            </w:pPr>
            <w:r>
              <w:t>0,0</w:t>
            </w:r>
          </w:p>
        </w:tc>
        <w:tc>
          <w:tcPr>
            <w:tcW w:w="1531" w:type="dxa"/>
            <w:vAlign w:val="center"/>
          </w:tcPr>
          <w:p w:rsidR="00632400" w:rsidRDefault="00632400">
            <w:pPr>
              <w:pStyle w:val="ConsPlusNormal"/>
              <w:jc w:val="center"/>
            </w:pPr>
            <w:r>
              <w:t>0,0</w:t>
            </w:r>
          </w:p>
        </w:tc>
        <w:tc>
          <w:tcPr>
            <w:tcW w:w="1531" w:type="dxa"/>
            <w:vAlign w:val="center"/>
          </w:tcPr>
          <w:p w:rsidR="00632400" w:rsidRDefault="00632400">
            <w:pPr>
              <w:pStyle w:val="ConsPlusNormal"/>
              <w:jc w:val="center"/>
            </w:pPr>
            <w:r>
              <w:t>0,0</w:t>
            </w:r>
          </w:p>
        </w:tc>
        <w:tc>
          <w:tcPr>
            <w:tcW w:w="1417" w:type="dxa"/>
            <w:vAlign w:val="center"/>
          </w:tcPr>
          <w:p w:rsidR="00632400" w:rsidRDefault="00632400">
            <w:pPr>
              <w:pStyle w:val="ConsPlusNormal"/>
              <w:jc w:val="center"/>
            </w:pPr>
            <w:r>
              <w:t>0,0</w:t>
            </w:r>
          </w:p>
        </w:tc>
        <w:tc>
          <w:tcPr>
            <w:tcW w:w="1531" w:type="dxa"/>
            <w:vAlign w:val="center"/>
          </w:tcPr>
          <w:p w:rsidR="00632400" w:rsidRDefault="00632400">
            <w:pPr>
              <w:pStyle w:val="ConsPlusNormal"/>
              <w:jc w:val="center"/>
            </w:pPr>
            <w:r>
              <w:t>0,0</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tcBorders>
              <w:bottom w:val="nil"/>
            </w:tcBorders>
          </w:tcPr>
          <w:p w:rsidR="00632400" w:rsidRDefault="00632400">
            <w:pPr>
              <w:pStyle w:val="ConsPlusNormal"/>
              <w:jc w:val="center"/>
            </w:pPr>
            <w:r>
              <w:t>Министерство физической культуры и спорта Пензенской области</w:t>
            </w:r>
          </w:p>
        </w:tc>
        <w:tc>
          <w:tcPr>
            <w:tcW w:w="737" w:type="dxa"/>
            <w:tcBorders>
              <w:bottom w:val="nil"/>
            </w:tcBorders>
            <w:vAlign w:val="center"/>
          </w:tcPr>
          <w:p w:rsidR="00632400" w:rsidRDefault="00632400">
            <w:pPr>
              <w:pStyle w:val="ConsPlusNormal"/>
              <w:jc w:val="center"/>
            </w:pPr>
            <w:r>
              <w:t>X</w:t>
            </w:r>
          </w:p>
        </w:tc>
        <w:tc>
          <w:tcPr>
            <w:tcW w:w="624" w:type="dxa"/>
            <w:tcBorders>
              <w:bottom w:val="nil"/>
            </w:tcBorders>
            <w:vAlign w:val="center"/>
          </w:tcPr>
          <w:p w:rsidR="00632400" w:rsidRDefault="00632400">
            <w:pPr>
              <w:pStyle w:val="ConsPlusNormal"/>
              <w:jc w:val="center"/>
            </w:pPr>
            <w:r>
              <w:t>X</w:t>
            </w:r>
          </w:p>
        </w:tc>
        <w:tc>
          <w:tcPr>
            <w:tcW w:w="567" w:type="dxa"/>
            <w:tcBorders>
              <w:bottom w:val="nil"/>
            </w:tcBorders>
            <w:vAlign w:val="center"/>
          </w:tcPr>
          <w:p w:rsidR="00632400" w:rsidRDefault="00632400">
            <w:pPr>
              <w:pStyle w:val="ConsPlusNormal"/>
              <w:jc w:val="center"/>
            </w:pPr>
            <w:r>
              <w:t>X</w:t>
            </w:r>
          </w:p>
        </w:tc>
        <w:tc>
          <w:tcPr>
            <w:tcW w:w="1587" w:type="dxa"/>
            <w:tcBorders>
              <w:bottom w:val="nil"/>
            </w:tcBorders>
            <w:vAlign w:val="center"/>
          </w:tcPr>
          <w:p w:rsidR="00632400" w:rsidRDefault="00632400">
            <w:pPr>
              <w:pStyle w:val="ConsPlusNormal"/>
              <w:jc w:val="center"/>
            </w:pPr>
            <w:r>
              <w:t>X</w:t>
            </w:r>
          </w:p>
        </w:tc>
        <w:tc>
          <w:tcPr>
            <w:tcW w:w="624" w:type="dxa"/>
            <w:tcBorders>
              <w:bottom w:val="nil"/>
            </w:tcBorders>
            <w:vAlign w:val="center"/>
          </w:tcPr>
          <w:p w:rsidR="00632400" w:rsidRDefault="00632400">
            <w:pPr>
              <w:pStyle w:val="ConsPlusNormal"/>
              <w:jc w:val="center"/>
            </w:pPr>
            <w:r>
              <w:t>X</w:t>
            </w:r>
          </w:p>
        </w:tc>
        <w:tc>
          <w:tcPr>
            <w:tcW w:w="1531" w:type="dxa"/>
            <w:tcBorders>
              <w:bottom w:val="nil"/>
            </w:tcBorders>
            <w:vAlign w:val="center"/>
          </w:tcPr>
          <w:p w:rsidR="00632400" w:rsidRDefault="00632400">
            <w:pPr>
              <w:pStyle w:val="ConsPlusNormal"/>
              <w:jc w:val="center"/>
            </w:pPr>
            <w:r>
              <w:t>1 955,8</w:t>
            </w:r>
          </w:p>
        </w:tc>
        <w:tc>
          <w:tcPr>
            <w:tcW w:w="1474" w:type="dxa"/>
            <w:tcBorders>
              <w:bottom w:val="nil"/>
            </w:tcBorders>
            <w:vAlign w:val="center"/>
          </w:tcPr>
          <w:p w:rsidR="00632400" w:rsidRDefault="00632400">
            <w:pPr>
              <w:pStyle w:val="ConsPlusNormal"/>
              <w:jc w:val="center"/>
            </w:pPr>
            <w:r>
              <w:t>1 162,5</w:t>
            </w:r>
          </w:p>
        </w:tc>
        <w:tc>
          <w:tcPr>
            <w:tcW w:w="1417" w:type="dxa"/>
            <w:tcBorders>
              <w:bottom w:val="nil"/>
            </w:tcBorders>
            <w:vAlign w:val="center"/>
          </w:tcPr>
          <w:p w:rsidR="00632400" w:rsidRDefault="00632400">
            <w:pPr>
              <w:pStyle w:val="ConsPlusNormal"/>
              <w:jc w:val="center"/>
            </w:pPr>
            <w:r>
              <w:t>0,0</w:t>
            </w:r>
          </w:p>
        </w:tc>
        <w:tc>
          <w:tcPr>
            <w:tcW w:w="1417" w:type="dxa"/>
            <w:tcBorders>
              <w:bottom w:val="nil"/>
            </w:tcBorders>
            <w:vAlign w:val="center"/>
          </w:tcPr>
          <w:p w:rsidR="00632400" w:rsidRDefault="00632400">
            <w:pPr>
              <w:pStyle w:val="ConsPlusNormal"/>
              <w:jc w:val="center"/>
            </w:pPr>
            <w:r>
              <w:t>0,0</w:t>
            </w:r>
          </w:p>
        </w:tc>
        <w:tc>
          <w:tcPr>
            <w:tcW w:w="1417" w:type="dxa"/>
            <w:tcBorders>
              <w:bottom w:val="nil"/>
            </w:tcBorders>
            <w:vAlign w:val="center"/>
          </w:tcPr>
          <w:p w:rsidR="00632400" w:rsidRDefault="00632400">
            <w:pPr>
              <w:pStyle w:val="ConsPlusNormal"/>
              <w:jc w:val="center"/>
            </w:pPr>
            <w:r>
              <w:t>1 500,0</w:t>
            </w:r>
          </w:p>
        </w:tc>
        <w:tc>
          <w:tcPr>
            <w:tcW w:w="1531" w:type="dxa"/>
            <w:tcBorders>
              <w:bottom w:val="nil"/>
            </w:tcBorders>
            <w:vAlign w:val="center"/>
          </w:tcPr>
          <w:p w:rsidR="00632400" w:rsidRDefault="00632400">
            <w:pPr>
              <w:pStyle w:val="ConsPlusNormal"/>
              <w:jc w:val="center"/>
            </w:pPr>
            <w:r>
              <w:t>1 500,0</w:t>
            </w:r>
          </w:p>
        </w:tc>
        <w:tc>
          <w:tcPr>
            <w:tcW w:w="1531" w:type="dxa"/>
            <w:tcBorders>
              <w:bottom w:val="nil"/>
            </w:tcBorders>
            <w:vAlign w:val="center"/>
          </w:tcPr>
          <w:p w:rsidR="00632400" w:rsidRDefault="00632400">
            <w:pPr>
              <w:pStyle w:val="ConsPlusNormal"/>
              <w:jc w:val="center"/>
            </w:pPr>
            <w:r>
              <w:t>1 500,0</w:t>
            </w:r>
          </w:p>
        </w:tc>
        <w:tc>
          <w:tcPr>
            <w:tcW w:w="1417" w:type="dxa"/>
            <w:tcBorders>
              <w:bottom w:val="nil"/>
            </w:tcBorders>
            <w:vAlign w:val="center"/>
          </w:tcPr>
          <w:p w:rsidR="00632400" w:rsidRDefault="00632400">
            <w:pPr>
              <w:pStyle w:val="ConsPlusNormal"/>
              <w:jc w:val="center"/>
            </w:pPr>
            <w:r>
              <w:t>1 500,0</w:t>
            </w:r>
          </w:p>
        </w:tc>
        <w:tc>
          <w:tcPr>
            <w:tcW w:w="1531" w:type="dxa"/>
            <w:tcBorders>
              <w:bottom w:val="nil"/>
            </w:tcBorders>
            <w:vAlign w:val="center"/>
          </w:tcPr>
          <w:p w:rsidR="00632400" w:rsidRDefault="00632400">
            <w:pPr>
              <w:pStyle w:val="ConsPlusNormal"/>
              <w:jc w:val="center"/>
            </w:pPr>
            <w:r>
              <w:t>1 500,0</w:t>
            </w:r>
          </w:p>
        </w:tc>
      </w:tr>
      <w:tr w:rsidR="00632400">
        <w:tblPrEx>
          <w:tblBorders>
            <w:insideH w:val="nil"/>
          </w:tblBorders>
        </w:tblPrEx>
        <w:tc>
          <w:tcPr>
            <w:tcW w:w="23754" w:type="dxa"/>
            <w:gridSpan w:val="18"/>
            <w:tcBorders>
              <w:top w:val="nil"/>
            </w:tcBorders>
          </w:tcPr>
          <w:p w:rsidR="00632400" w:rsidRDefault="00632400">
            <w:pPr>
              <w:pStyle w:val="ConsPlusNormal"/>
              <w:jc w:val="both"/>
            </w:pPr>
            <w:r>
              <w:t xml:space="preserve">(п. 1 в ред. </w:t>
            </w:r>
            <w:hyperlink r:id="rId312">
              <w:r>
                <w:rPr>
                  <w:color w:val="0000FF"/>
                </w:rPr>
                <w:t>Постановления</w:t>
              </w:r>
            </w:hyperlink>
            <w:r>
              <w:t xml:space="preserve"> Правительства Пензенской обл. от 21.09.2022 N 796-пП)</w:t>
            </w:r>
          </w:p>
        </w:tc>
      </w:tr>
      <w:tr w:rsidR="00632400">
        <w:tc>
          <w:tcPr>
            <w:tcW w:w="680" w:type="dxa"/>
            <w:vMerge w:val="restart"/>
            <w:tcBorders>
              <w:bottom w:val="nil"/>
            </w:tcBorders>
          </w:tcPr>
          <w:p w:rsidR="00632400" w:rsidRDefault="00632400">
            <w:pPr>
              <w:pStyle w:val="ConsPlusNormal"/>
              <w:jc w:val="center"/>
            </w:pPr>
            <w:r>
              <w:t>2</w:t>
            </w:r>
          </w:p>
        </w:tc>
        <w:tc>
          <w:tcPr>
            <w:tcW w:w="1531" w:type="dxa"/>
            <w:vMerge w:val="restart"/>
            <w:tcBorders>
              <w:bottom w:val="nil"/>
            </w:tcBorders>
          </w:tcPr>
          <w:p w:rsidR="00632400" w:rsidRDefault="00632400">
            <w:pPr>
              <w:pStyle w:val="ConsPlusNormal"/>
              <w:jc w:val="center"/>
            </w:pPr>
            <w:hyperlink w:anchor="P258">
              <w:r>
                <w:rPr>
                  <w:color w:val="0000FF"/>
                </w:rPr>
                <w:t>Подпрограмма 1</w:t>
              </w:r>
            </w:hyperlink>
          </w:p>
        </w:tc>
        <w:tc>
          <w:tcPr>
            <w:tcW w:w="1984" w:type="dxa"/>
            <w:vMerge w:val="restart"/>
            <w:tcBorders>
              <w:bottom w:val="nil"/>
            </w:tcBorders>
          </w:tcPr>
          <w:p w:rsidR="00632400" w:rsidRDefault="00632400">
            <w:pPr>
              <w:pStyle w:val="ConsPlusNormal"/>
              <w:jc w:val="center"/>
            </w:pPr>
            <w:r>
              <w:t>Доступная среда в Пензенской области</w:t>
            </w:r>
          </w:p>
        </w:tc>
        <w:tc>
          <w:tcPr>
            <w:tcW w:w="2154" w:type="dxa"/>
          </w:tcPr>
          <w:p w:rsidR="00632400" w:rsidRDefault="00632400">
            <w:pPr>
              <w:pStyle w:val="ConsPlusNormal"/>
              <w:jc w:val="center"/>
            </w:pPr>
            <w:r>
              <w:t>всего</w:t>
            </w:r>
          </w:p>
        </w:tc>
        <w:tc>
          <w:tcPr>
            <w:tcW w:w="73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9 662,8</w:t>
            </w:r>
          </w:p>
        </w:tc>
        <w:tc>
          <w:tcPr>
            <w:tcW w:w="1474" w:type="dxa"/>
          </w:tcPr>
          <w:p w:rsidR="00632400" w:rsidRDefault="00632400">
            <w:pPr>
              <w:pStyle w:val="ConsPlusNormal"/>
              <w:jc w:val="center"/>
            </w:pPr>
            <w:r>
              <w:t>8 411,4</w:t>
            </w:r>
          </w:p>
        </w:tc>
        <w:tc>
          <w:tcPr>
            <w:tcW w:w="1417" w:type="dxa"/>
          </w:tcPr>
          <w:p w:rsidR="00632400" w:rsidRDefault="00632400">
            <w:pPr>
              <w:pStyle w:val="ConsPlusNormal"/>
              <w:jc w:val="center"/>
            </w:pPr>
            <w:r>
              <w:t>13 306,9</w:t>
            </w:r>
          </w:p>
        </w:tc>
        <w:tc>
          <w:tcPr>
            <w:tcW w:w="1417" w:type="dxa"/>
          </w:tcPr>
          <w:p w:rsidR="00632400" w:rsidRDefault="00632400">
            <w:pPr>
              <w:pStyle w:val="ConsPlusNormal"/>
              <w:jc w:val="center"/>
            </w:pPr>
            <w:r>
              <w:t>13 117,7</w:t>
            </w:r>
          </w:p>
        </w:tc>
        <w:tc>
          <w:tcPr>
            <w:tcW w:w="1417" w:type="dxa"/>
          </w:tcPr>
          <w:p w:rsidR="00632400" w:rsidRDefault="00632400">
            <w:pPr>
              <w:pStyle w:val="ConsPlusNormal"/>
              <w:jc w:val="center"/>
            </w:pPr>
            <w:r>
              <w:t>12 087,8</w:t>
            </w:r>
          </w:p>
        </w:tc>
        <w:tc>
          <w:tcPr>
            <w:tcW w:w="1531" w:type="dxa"/>
          </w:tcPr>
          <w:p w:rsidR="00632400" w:rsidRDefault="00632400">
            <w:pPr>
              <w:pStyle w:val="ConsPlusNormal"/>
              <w:jc w:val="center"/>
            </w:pPr>
            <w:r>
              <w:t>11 317,7</w:t>
            </w:r>
          </w:p>
        </w:tc>
        <w:tc>
          <w:tcPr>
            <w:tcW w:w="1531" w:type="dxa"/>
          </w:tcPr>
          <w:p w:rsidR="00632400" w:rsidRDefault="00632400">
            <w:pPr>
              <w:pStyle w:val="ConsPlusNormal"/>
              <w:jc w:val="center"/>
            </w:pPr>
            <w:r>
              <w:t>11 317,7</w:t>
            </w:r>
          </w:p>
        </w:tc>
        <w:tc>
          <w:tcPr>
            <w:tcW w:w="1417" w:type="dxa"/>
          </w:tcPr>
          <w:p w:rsidR="00632400" w:rsidRDefault="00632400">
            <w:pPr>
              <w:pStyle w:val="ConsPlusNormal"/>
              <w:jc w:val="center"/>
            </w:pPr>
            <w:r>
              <w:t>11 317,7</w:t>
            </w:r>
          </w:p>
        </w:tc>
        <w:tc>
          <w:tcPr>
            <w:tcW w:w="1531" w:type="dxa"/>
          </w:tcPr>
          <w:p w:rsidR="00632400" w:rsidRDefault="00632400">
            <w:pPr>
              <w:pStyle w:val="ConsPlusNormal"/>
              <w:jc w:val="center"/>
            </w:pPr>
            <w:r>
              <w:t>11 317,7</w:t>
            </w:r>
          </w:p>
        </w:tc>
      </w:tr>
      <w:tr w:rsidR="00632400">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tcPr>
          <w:p w:rsidR="00632400" w:rsidRDefault="00632400">
            <w:pPr>
              <w:pStyle w:val="ConsPlusNormal"/>
              <w:jc w:val="center"/>
            </w:pPr>
            <w:r>
              <w:t>Министерство труда, социальной защиты и демографии Пензенской области - ответственный исполнитель</w:t>
            </w:r>
          </w:p>
        </w:tc>
        <w:tc>
          <w:tcPr>
            <w:tcW w:w="737" w:type="dxa"/>
          </w:tcPr>
          <w:p w:rsidR="00632400" w:rsidRDefault="00632400">
            <w:pPr>
              <w:pStyle w:val="ConsPlusNormal"/>
              <w:jc w:val="center"/>
            </w:pPr>
            <w:r>
              <w:t>850</w:t>
            </w:r>
          </w:p>
        </w:tc>
        <w:tc>
          <w:tcPr>
            <w:tcW w:w="624" w:type="dxa"/>
          </w:tcPr>
          <w:p w:rsidR="00632400" w:rsidRDefault="00632400">
            <w:pPr>
              <w:pStyle w:val="ConsPlusNormal"/>
              <w:jc w:val="center"/>
            </w:pPr>
            <w:r>
              <w:t>10</w:t>
            </w:r>
          </w:p>
          <w:p w:rsidR="00632400" w:rsidRDefault="00632400">
            <w:pPr>
              <w:pStyle w:val="ConsPlusNormal"/>
              <w:jc w:val="center"/>
            </w:pPr>
            <w:r>
              <w:t>04</w:t>
            </w:r>
          </w:p>
          <w:p w:rsidR="00632400" w:rsidRDefault="00632400">
            <w:pPr>
              <w:pStyle w:val="ConsPlusNormal"/>
              <w:jc w:val="center"/>
            </w:pPr>
            <w:r>
              <w:t>04</w:t>
            </w:r>
          </w:p>
          <w:p w:rsidR="00632400" w:rsidRDefault="00632400">
            <w:pPr>
              <w:pStyle w:val="ConsPlusNormal"/>
              <w:jc w:val="center"/>
            </w:pPr>
            <w:r>
              <w:t>07</w:t>
            </w:r>
          </w:p>
          <w:p w:rsidR="00632400" w:rsidRDefault="00632400">
            <w:pPr>
              <w:pStyle w:val="ConsPlusNormal"/>
              <w:jc w:val="center"/>
            </w:pPr>
            <w:r>
              <w:t>10</w:t>
            </w:r>
          </w:p>
          <w:p w:rsidR="00632400" w:rsidRDefault="00632400">
            <w:pPr>
              <w:pStyle w:val="ConsPlusNormal"/>
              <w:jc w:val="center"/>
            </w:pPr>
            <w:r>
              <w:t>10</w:t>
            </w:r>
          </w:p>
        </w:tc>
        <w:tc>
          <w:tcPr>
            <w:tcW w:w="567" w:type="dxa"/>
          </w:tcPr>
          <w:p w:rsidR="00632400" w:rsidRDefault="00632400">
            <w:pPr>
              <w:pStyle w:val="ConsPlusNormal"/>
              <w:jc w:val="center"/>
            </w:pPr>
            <w:r>
              <w:t>03</w:t>
            </w:r>
          </w:p>
          <w:p w:rsidR="00632400" w:rsidRDefault="00632400">
            <w:pPr>
              <w:pStyle w:val="ConsPlusNormal"/>
              <w:jc w:val="center"/>
            </w:pPr>
            <w:r>
              <w:t>08</w:t>
            </w:r>
          </w:p>
          <w:p w:rsidR="00632400" w:rsidRDefault="00632400">
            <w:pPr>
              <w:pStyle w:val="ConsPlusNormal"/>
              <w:jc w:val="center"/>
            </w:pPr>
            <w:r>
              <w:t>01</w:t>
            </w:r>
          </w:p>
          <w:p w:rsidR="00632400" w:rsidRDefault="00632400">
            <w:pPr>
              <w:pStyle w:val="ConsPlusNormal"/>
              <w:jc w:val="center"/>
            </w:pPr>
            <w:r>
              <w:t>05</w:t>
            </w:r>
          </w:p>
          <w:p w:rsidR="00632400" w:rsidRDefault="00632400">
            <w:pPr>
              <w:pStyle w:val="ConsPlusNormal"/>
              <w:jc w:val="center"/>
            </w:pPr>
            <w:r>
              <w:t>06</w:t>
            </w:r>
          </w:p>
          <w:p w:rsidR="00632400" w:rsidRDefault="00632400">
            <w:pPr>
              <w:pStyle w:val="ConsPlusNormal"/>
              <w:jc w:val="center"/>
            </w:pPr>
            <w:r>
              <w:t>02</w:t>
            </w:r>
          </w:p>
        </w:tc>
        <w:tc>
          <w:tcPr>
            <w:tcW w:w="1587" w:type="dxa"/>
          </w:tcPr>
          <w:p w:rsidR="00632400" w:rsidRDefault="00632400">
            <w:pPr>
              <w:pStyle w:val="ConsPlusNormal"/>
              <w:jc w:val="center"/>
            </w:pPr>
            <w:r>
              <w:t>0210128710</w:t>
            </w:r>
          </w:p>
          <w:p w:rsidR="00632400" w:rsidRDefault="00632400">
            <w:pPr>
              <w:pStyle w:val="ConsPlusNormal"/>
              <w:jc w:val="center"/>
            </w:pPr>
            <w:r>
              <w:t>0210128710</w:t>
            </w:r>
          </w:p>
          <w:p w:rsidR="00632400" w:rsidRDefault="00632400">
            <w:pPr>
              <w:pStyle w:val="ConsPlusNormal"/>
              <w:jc w:val="center"/>
            </w:pPr>
            <w:r>
              <w:t>0210128710</w:t>
            </w:r>
          </w:p>
          <w:p w:rsidR="00632400" w:rsidRDefault="00632400">
            <w:pPr>
              <w:pStyle w:val="ConsPlusNormal"/>
              <w:jc w:val="center"/>
            </w:pPr>
            <w:r>
              <w:t>0210128710</w:t>
            </w:r>
          </w:p>
          <w:p w:rsidR="00632400" w:rsidRDefault="00632400">
            <w:pPr>
              <w:pStyle w:val="ConsPlusNormal"/>
              <w:jc w:val="center"/>
            </w:pPr>
            <w:r>
              <w:t>0210228410</w:t>
            </w:r>
          </w:p>
          <w:p w:rsidR="00632400" w:rsidRDefault="00632400">
            <w:pPr>
              <w:pStyle w:val="ConsPlusNormal"/>
              <w:jc w:val="center"/>
            </w:pPr>
            <w:r>
              <w:t>0210171530</w:t>
            </w:r>
          </w:p>
          <w:p w:rsidR="00632400" w:rsidRDefault="00632400">
            <w:pPr>
              <w:pStyle w:val="ConsPlusNormal"/>
              <w:jc w:val="center"/>
            </w:pPr>
            <w:r>
              <w:t>0210328700</w:t>
            </w:r>
          </w:p>
          <w:p w:rsidR="00632400" w:rsidRDefault="00632400">
            <w:pPr>
              <w:pStyle w:val="ConsPlusNormal"/>
              <w:jc w:val="center"/>
            </w:pPr>
            <w:r>
              <w:t>0210328700</w:t>
            </w:r>
          </w:p>
          <w:p w:rsidR="00632400" w:rsidRDefault="00632400">
            <w:pPr>
              <w:pStyle w:val="ConsPlusNormal"/>
              <w:jc w:val="center"/>
            </w:pPr>
            <w:r>
              <w:t>0210128120</w:t>
            </w:r>
          </w:p>
          <w:p w:rsidR="00632400" w:rsidRDefault="00632400">
            <w:pPr>
              <w:pStyle w:val="ConsPlusNormal"/>
              <w:jc w:val="center"/>
            </w:pPr>
            <w:r>
              <w:t>0210399999</w:t>
            </w:r>
          </w:p>
          <w:p w:rsidR="00632400" w:rsidRDefault="00632400">
            <w:pPr>
              <w:pStyle w:val="ConsPlusNormal"/>
              <w:jc w:val="center"/>
            </w:pPr>
            <w:r>
              <w:t>0210499999</w:t>
            </w:r>
          </w:p>
          <w:p w:rsidR="00632400" w:rsidRDefault="00632400">
            <w:pPr>
              <w:pStyle w:val="ConsPlusNormal"/>
              <w:jc w:val="center"/>
            </w:pPr>
            <w:r>
              <w:t>0210271530</w:t>
            </w:r>
          </w:p>
          <w:p w:rsidR="00632400" w:rsidRDefault="00632400">
            <w:pPr>
              <w:pStyle w:val="ConsPlusNormal"/>
              <w:jc w:val="center"/>
            </w:pPr>
            <w:r>
              <w:t>0210328700</w:t>
            </w:r>
          </w:p>
          <w:p w:rsidR="00632400" w:rsidRDefault="00632400">
            <w:pPr>
              <w:pStyle w:val="ConsPlusNormal"/>
              <w:jc w:val="center"/>
            </w:pPr>
            <w:r>
              <w:t>0210499999</w:t>
            </w:r>
          </w:p>
        </w:tc>
        <w:tc>
          <w:tcPr>
            <w:tcW w:w="624" w:type="dxa"/>
          </w:tcPr>
          <w:p w:rsidR="00632400" w:rsidRDefault="00632400">
            <w:pPr>
              <w:pStyle w:val="ConsPlusNormal"/>
              <w:jc w:val="center"/>
            </w:pPr>
            <w:r>
              <w:t>240</w:t>
            </w:r>
          </w:p>
          <w:p w:rsidR="00632400" w:rsidRDefault="00632400">
            <w:pPr>
              <w:pStyle w:val="ConsPlusNormal"/>
              <w:jc w:val="center"/>
            </w:pPr>
            <w:r>
              <w:t>610</w:t>
            </w:r>
          </w:p>
          <w:p w:rsidR="00632400" w:rsidRDefault="00632400">
            <w:pPr>
              <w:pStyle w:val="ConsPlusNormal"/>
              <w:jc w:val="center"/>
            </w:pPr>
            <w:r>
              <w:t>620</w:t>
            </w:r>
          </w:p>
          <w:p w:rsidR="00632400" w:rsidRDefault="00632400">
            <w:pPr>
              <w:pStyle w:val="ConsPlusNormal"/>
              <w:jc w:val="both"/>
            </w:pPr>
            <w:r>
              <w:t>870</w:t>
            </w:r>
          </w:p>
          <w:p w:rsidR="00632400" w:rsidRDefault="00632400">
            <w:pPr>
              <w:pStyle w:val="ConsPlusNormal"/>
              <w:jc w:val="center"/>
            </w:pPr>
            <w:r>
              <w:t>320</w:t>
            </w:r>
          </w:p>
          <w:p w:rsidR="00632400" w:rsidRDefault="00632400">
            <w:pPr>
              <w:pStyle w:val="ConsPlusNormal"/>
              <w:jc w:val="center"/>
            </w:pPr>
            <w:r>
              <w:t>520</w:t>
            </w:r>
          </w:p>
          <w:p w:rsidR="00632400" w:rsidRDefault="00632400">
            <w:pPr>
              <w:pStyle w:val="ConsPlusNormal"/>
              <w:jc w:val="center"/>
            </w:pPr>
            <w:r>
              <w:t>510</w:t>
            </w:r>
          </w:p>
          <w:p w:rsidR="00632400" w:rsidRDefault="00632400">
            <w:pPr>
              <w:pStyle w:val="ConsPlusNormal"/>
              <w:jc w:val="center"/>
            </w:pPr>
            <w:r>
              <w:t>320</w:t>
            </w:r>
          </w:p>
          <w:p w:rsidR="00632400" w:rsidRDefault="00632400">
            <w:pPr>
              <w:pStyle w:val="ConsPlusNormal"/>
              <w:jc w:val="center"/>
            </w:pPr>
            <w:r>
              <w:t>240</w:t>
            </w:r>
          </w:p>
          <w:p w:rsidR="00632400" w:rsidRDefault="00632400">
            <w:pPr>
              <w:pStyle w:val="ConsPlusNormal"/>
              <w:jc w:val="center"/>
            </w:pPr>
            <w:r>
              <w:t>610</w:t>
            </w:r>
          </w:p>
          <w:p w:rsidR="00632400" w:rsidRDefault="00632400">
            <w:pPr>
              <w:pStyle w:val="ConsPlusNormal"/>
              <w:jc w:val="center"/>
            </w:pPr>
            <w:r>
              <w:t>810</w:t>
            </w:r>
          </w:p>
          <w:p w:rsidR="00632400" w:rsidRDefault="00632400">
            <w:pPr>
              <w:pStyle w:val="ConsPlusNormal"/>
              <w:jc w:val="center"/>
            </w:pPr>
            <w:r>
              <w:t>520</w:t>
            </w:r>
          </w:p>
          <w:p w:rsidR="00632400" w:rsidRDefault="00632400">
            <w:pPr>
              <w:pStyle w:val="ConsPlusNormal"/>
              <w:jc w:val="center"/>
            </w:pPr>
            <w:r>
              <w:t>320</w:t>
            </w:r>
          </w:p>
          <w:p w:rsidR="00632400" w:rsidRDefault="00632400">
            <w:pPr>
              <w:pStyle w:val="ConsPlusNormal"/>
              <w:jc w:val="center"/>
            </w:pPr>
            <w:r>
              <w:t>240</w:t>
            </w:r>
          </w:p>
        </w:tc>
        <w:tc>
          <w:tcPr>
            <w:tcW w:w="1531" w:type="dxa"/>
          </w:tcPr>
          <w:p w:rsidR="00632400" w:rsidRDefault="00632400">
            <w:pPr>
              <w:pStyle w:val="ConsPlusNormal"/>
              <w:jc w:val="center"/>
            </w:pPr>
            <w:r>
              <w:t>4 431,1</w:t>
            </w:r>
          </w:p>
        </w:tc>
        <w:tc>
          <w:tcPr>
            <w:tcW w:w="1474" w:type="dxa"/>
          </w:tcPr>
          <w:p w:rsidR="00632400" w:rsidRDefault="00632400">
            <w:pPr>
              <w:pStyle w:val="ConsPlusNormal"/>
              <w:jc w:val="center"/>
            </w:pPr>
            <w:r>
              <w:t>4 293,6</w:t>
            </w:r>
          </w:p>
        </w:tc>
        <w:tc>
          <w:tcPr>
            <w:tcW w:w="1417" w:type="dxa"/>
          </w:tcPr>
          <w:p w:rsidR="00632400" w:rsidRDefault="00632400">
            <w:pPr>
              <w:pStyle w:val="ConsPlusNormal"/>
              <w:jc w:val="center"/>
            </w:pPr>
            <w:r>
              <w:t>9 769,3</w:t>
            </w:r>
          </w:p>
        </w:tc>
        <w:tc>
          <w:tcPr>
            <w:tcW w:w="1417" w:type="dxa"/>
          </w:tcPr>
          <w:p w:rsidR="00632400" w:rsidRDefault="00632400">
            <w:pPr>
              <w:pStyle w:val="ConsPlusNormal"/>
              <w:jc w:val="center"/>
            </w:pPr>
            <w:r>
              <w:t>10 586,4</w:t>
            </w:r>
          </w:p>
        </w:tc>
        <w:tc>
          <w:tcPr>
            <w:tcW w:w="1417" w:type="dxa"/>
          </w:tcPr>
          <w:p w:rsidR="00632400" w:rsidRDefault="00632400">
            <w:pPr>
              <w:pStyle w:val="ConsPlusNormal"/>
              <w:jc w:val="center"/>
            </w:pPr>
            <w:r>
              <w:t>7 286,4</w:t>
            </w:r>
          </w:p>
        </w:tc>
        <w:tc>
          <w:tcPr>
            <w:tcW w:w="1531" w:type="dxa"/>
          </w:tcPr>
          <w:p w:rsidR="00632400" w:rsidRDefault="00632400">
            <w:pPr>
              <w:pStyle w:val="ConsPlusNormal"/>
              <w:jc w:val="center"/>
            </w:pPr>
            <w:r>
              <w:t>7 286,4</w:t>
            </w:r>
          </w:p>
        </w:tc>
        <w:tc>
          <w:tcPr>
            <w:tcW w:w="1531" w:type="dxa"/>
          </w:tcPr>
          <w:p w:rsidR="00632400" w:rsidRDefault="00632400">
            <w:pPr>
              <w:pStyle w:val="ConsPlusNormal"/>
              <w:jc w:val="center"/>
            </w:pPr>
            <w:r>
              <w:t>7 286,4</w:t>
            </w:r>
          </w:p>
        </w:tc>
        <w:tc>
          <w:tcPr>
            <w:tcW w:w="1417" w:type="dxa"/>
          </w:tcPr>
          <w:p w:rsidR="00632400" w:rsidRDefault="00632400">
            <w:pPr>
              <w:pStyle w:val="ConsPlusNormal"/>
              <w:jc w:val="center"/>
            </w:pPr>
            <w:r>
              <w:t>7 286,4</w:t>
            </w:r>
          </w:p>
        </w:tc>
        <w:tc>
          <w:tcPr>
            <w:tcW w:w="1531" w:type="dxa"/>
          </w:tcPr>
          <w:p w:rsidR="00632400" w:rsidRDefault="00632400">
            <w:pPr>
              <w:pStyle w:val="ConsPlusNormal"/>
              <w:jc w:val="center"/>
            </w:pPr>
            <w:r>
              <w:t>7 286,4</w:t>
            </w:r>
          </w:p>
        </w:tc>
      </w:tr>
      <w:tr w:rsidR="00632400">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tcPr>
          <w:p w:rsidR="00632400" w:rsidRDefault="00632400">
            <w:pPr>
              <w:pStyle w:val="ConsPlusNormal"/>
              <w:jc w:val="center"/>
            </w:pPr>
            <w:r>
              <w:t>Соисполнители:</w:t>
            </w:r>
          </w:p>
        </w:tc>
        <w:tc>
          <w:tcPr>
            <w:tcW w:w="73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X</w:t>
            </w:r>
          </w:p>
        </w:tc>
        <w:tc>
          <w:tcPr>
            <w:tcW w:w="1474" w:type="dxa"/>
          </w:tcPr>
          <w:p w:rsidR="00632400" w:rsidRDefault="00632400">
            <w:pPr>
              <w:pStyle w:val="ConsPlusNormal"/>
              <w:jc w:val="center"/>
            </w:pPr>
            <w:r>
              <w:t>X</w:t>
            </w:r>
          </w:p>
        </w:tc>
        <w:tc>
          <w:tcPr>
            <w:tcW w:w="1417" w:type="dxa"/>
          </w:tcPr>
          <w:p w:rsidR="00632400" w:rsidRDefault="00632400">
            <w:pPr>
              <w:pStyle w:val="ConsPlusNormal"/>
              <w:jc w:val="center"/>
            </w:pPr>
            <w:r>
              <w:t>X</w:t>
            </w:r>
          </w:p>
        </w:tc>
        <w:tc>
          <w:tcPr>
            <w:tcW w:w="1417" w:type="dxa"/>
          </w:tcPr>
          <w:p w:rsidR="00632400" w:rsidRDefault="00632400">
            <w:pPr>
              <w:pStyle w:val="ConsPlusNormal"/>
              <w:jc w:val="center"/>
            </w:pPr>
            <w:r>
              <w:t>X</w:t>
            </w:r>
          </w:p>
        </w:tc>
        <w:tc>
          <w:tcPr>
            <w:tcW w:w="1417" w:type="dxa"/>
          </w:tcPr>
          <w:p w:rsidR="00632400" w:rsidRDefault="00632400">
            <w:pPr>
              <w:pStyle w:val="ConsPlusNormal"/>
              <w:jc w:val="center"/>
            </w:pPr>
            <w:r>
              <w:t>X</w:t>
            </w:r>
          </w:p>
        </w:tc>
        <w:tc>
          <w:tcPr>
            <w:tcW w:w="1531" w:type="dxa"/>
          </w:tcPr>
          <w:p w:rsidR="00632400" w:rsidRDefault="00632400">
            <w:pPr>
              <w:pStyle w:val="ConsPlusNormal"/>
              <w:jc w:val="center"/>
            </w:pPr>
            <w:r>
              <w:t>X</w:t>
            </w:r>
          </w:p>
        </w:tc>
        <w:tc>
          <w:tcPr>
            <w:tcW w:w="1531" w:type="dxa"/>
          </w:tcPr>
          <w:p w:rsidR="00632400" w:rsidRDefault="00632400">
            <w:pPr>
              <w:pStyle w:val="ConsPlusNormal"/>
              <w:jc w:val="center"/>
            </w:pPr>
            <w:r>
              <w:t>X</w:t>
            </w:r>
          </w:p>
        </w:tc>
        <w:tc>
          <w:tcPr>
            <w:tcW w:w="1417" w:type="dxa"/>
          </w:tcPr>
          <w:p w:rsidR="00632400" w:rsidRDefault="00632400">
            <w:pPr>
              <w:pStyle w:val="ConsPlusNormal"/>
              <w:jc w:val="center"/>
            </w:pPr>
            <w:r>
              <w:t>X</w:t>
            </w:r>
          </w:p>
        </w:tc>
        <w:tc>
          <w:tcPr>
            <w:tcW w:w="1531" w:type="dxa"/>
          </w:tcPr>
          <w:p w:rsidR="00632400" w:rsidRDefault="00632400">
            <w:pPr>
              <w:pStyle w:val="ConsPlusNormal"/>
              <w:jc w:val="center"/>
            </w:pPr>
            <w:r>
              <w:t>X</w:t>
            </w:r>
          </w:p>
        </w:tc>
      </w:tr>
      <w:tr w:rsidR="00632400">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tcPr>
          <w:p w:rsidR="00632400" w:rsidRDefault="00632400">
            <w:pPr>
              <w:pStyle w:val="ConsPlusNormal"/>
              <w:jc w:val="center"/>
            </w:pPr>
            <w:r>
              <w:t>Министерство здравоохранения Пензенской области</w:t>
            </w:r>
          </w:p>
        </w:tc>
        <w:tc>
          <w:tcPr>
            <w:tcW w:w="737" w:type="dxa"/>
          </w:tcPr>
          <w:p w:rsidR="00632400" w:rsidRDefault="00632400">
            <w:pPr>
              <w:pStyle w:val="ConsPlusNormal"/>
              <w:jc w:val="center"/>
            </w:pPr>
            <w:r>
              <w:t>855</w:t>
            </w:r>
          </w:p>
        </w:tc>
        <w:tc>
          <w:tcPr>
            <w:tcW w:w="624" w:type="dxa"/>
          </w:tcPr>
          <w:p w:rsidR="00632400" w:rsidRDefault="00632400">
            <w:pPr>
              <w:pStyle w:val="ConsPlusNormal"/>
              <w:jc w:val="center"/>
            </w:pPr>
            <w:r>
              <w:t>09</w:t>
            </w:r>
          </w:p>
        </w:tc>
        <w:tc>
          <w:tcPr>
            <w:tcW w:w="567" w:type="dxa"/>
          </w:tcPr>
          <w:p w:rsidR="00632400" w:rsidRDefault="00632400">
            <w:pPr>
              <w:pStyle w:val="ConsPlusNormal"/>
              <w:jc w:val="center"/>
            </w:pPr>
            <w:r>
              <w:t>09</w:t>
            </w:r>
          </w:p>
        </w:tc>
        <w:tc>
          <w:tcPr>
            <w:tcW w:w="1587" w:type="dxa"/>
          </w:tcPr>
          <w:p w:rsidR="00632400" w:rsidRDefault="00632400">
            <w:pPr>
              <w:pStyle w:val="ConsPlusNormal"/>
              <w:jc w:val="center"/>
            </w:pPr>
            <w:r>
              <w:t>0210128710</w:t>
            </w:r>
          </w:p>
        </w:tc>
        <w:tc>
          <w:tcPr>
            <w:tcW w:w="624" w:type="dxa"/>
          </w:tcPr>
          <w:p w:rsidR="00632400" w:rsidRDefault="00632400">
            <w:pPr>
              <w:pStyle w:val="ConsPlusNormal"/>
              <w:jc w:val="center"/>
            </w:pPr>
            <w:r>
              <w:t>610</w:t>
            </w:r>
          </w:p>
        </w:tc>
        <w:tc>
          <w:tcPr>
            <w:tcW w:w="1531" w:type="dxa"/>
          </w:tcPr>
          <w:p w:rsidR="00632400" w:rsidRDefault="00632400">
            <w:pPr>
              <w:pStyle w:val="ConsPlusNormal"/>
              <w:jc w:val="center"/>
            </w:pPr>
            <w:r>
              <w:t>1 400,0</w:t>
            </w:r>
          </w:p>
        </w:tc>
        <w:tc>
          <w:tcPr>
            <w:tcW w:w="1474" w:type="dxa"/>
          </w:tcPr>
          <w:p w:rsidR="00632400" w:rsidRDefault="00632400">
            <w:pPr>
              <w:pStyle w:val="ConsPlusNormal"/>
              <w:jc w:val="center"/>
            </w:pPr>
            <w:r>
              <w:t>1 107,8</w:t>
            </w:r>
          </w:p>
        </w:tc>
        <w:tc>
          <w:tcPr>
            <w:tcW w:w="1417" w:type="dxa"/>
          </w:tcPr>
          <w:p w:rsidR="00632400" w:rsidRDefault="00632400">
            <w:pPr>
              <w:pStyle w:val="ConsPlusNormal"/>
              <w:jc w:val="center"/>
            </w:pPr>
            <w:r>
              <w:t>2 507,8</w:t>
            </w:r>
          </w:p>
        </w:tc>
        <w:tc>
          <w:tcPr>
            <w:tcW w:w="1417" w:type="dxa"/>
          </w:tcPr>
          <w:p w:rsidR="00632400" w:rsidRDefault="00632400">
            <w:pPr>
              <w:pStyle w:val="ConsPlusNormal"/>
              <w:jc w:val="center"/>
            </w:pPr>
            <w:r>
              <w:t>1 400,0</w:t>
            </w:r>
          </w:p>
        </w:tc>
        <w:tc>
          <w:tcPr>
            <w:tcW w:w="1417" w:type="dxa"/>
          </w:tcPr>
          <w:p w:rsidR="00632400" w:rsidRDefault="00632400">
            <w:pPr>
              <w:pStyle w:val="ConsPlusNormal"/>
              <w:jc w:val="center"/>
            </w:pPr>
            <w:r>
              <w:t>1 400,0</w:t>
            </w:r>
          </w:p>
        </w:tc>
        <w:tc>
          <w:tcPr>
            <w:tcW w:w="1531" w:type="dxa"/>
          </w:tcPr>
          <w:p w:rsidR="00632400" w:rsidRDefault="00632400">
            <w:pPr>
              <w:pStyle w:val="ConsPlusNormal"/>
              <w:jc w:val="center"/>
            </w:pPr>
            <w:r>
              <w:t>1 400,0</w:t>
            </w:r>
          </w:p>
        </w:tc>
        <w:tc>
          <w:tcPr>
            <w:tcW w:w="1531" w:type="dxa"/>
          </w:tcPr>
          <w:p w:rsidR="00632400" w:rsidRDefault="00632400">
            <w:pPr>
              <w:pStyle w:val="ConsPlusNormal"/>
              <w:jc w:val="center"/>
            </w:pPr>
            <w:r>
              <w:t>1 400,0</w:t>
            </w:r>
          </w:p>
        </w:tc>
        <w:tc>
          <w:tcPr>
            <w:tcW w:w="1417" w:type="dxa"/>
          </w:tcPr>
          <w:p w:rsidR="00632400" w:rsidRDefault="00632400">
            <w:pPr>
              <w:pStyle w:val="ConsPlusNormal"/>
              <w:jc w:val="center"/>
            </w:pPr>
            <w:r>
              <w:t>1 400,0</w:t>
            </w:r>
          </w:p>
        </w:tc>
        <w:tc>
          <w:tcPr>
            <w:tcW w:w="1531" w:type="dxa"/>
          </w:tcPr>
          <w:p w:rsidR="00632400" w:rsidRDefault="00632400">
            <w:pPr>
              <w:pStyle w:val="ConsPlusNormal"/>
              <w:jc w:val="center"/>
            </w:pPr>
            <w:r>
              <w:t>1 400,0</w:t>
            </w:r>
          </w:p>
        </w:tc>
      </w:tr>
      <w:tr w:rsidR="00632400">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tcPr>
          <w:p w:rsidR="00632400" w:rsidRDefault="00632400">
            <w:pPr>
              <w:pStyle w:val="ConsPlusNormal"/>
              <w:jc w:val="center"/>
            </w:pPr>
            <w:r>
              <w:t>Министерство образования Пензенской области</w:t>
            </w:r>
          </w:p>
        </w:tc>
        <w:tc>
          <w:tcPr>
            <w:tcW w:w="737" w:type="dxa"/>
          </w:tcPr>
          <w:p w:rsidR="00632400" w:rsidRDefault="00632400">
            <w:pPr>
              <w:pStyle w:val="ConsPlusNormal"/>
              <w:jc w:val="center"/>
            </w:pPr>
            <w:r>
              <w:t>874</w:t>
            </w:r>
          </w:p>
        </w:tc>
        <w:tc>
          <w:tcPr>
            <w:tcW w:w="624" w:type="dxa"/>
          </w:tcPr>
          <w:p w:rsidR="00632400" w:rsidRDefault="00632400">
            <w:pPr>
              <w:pStyle w:val="ConsPlusNormal"/>
              <w:jc w:val="center"/>
            </w:pPr>
            <w:r>
              <w:t>07</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tc>
        <w:tc>
          <w:tcPr>
            <w:tcW w:w="567" w:type="dxa"/>
          </w:tcPr>
          <w:p w:rsidR="00632400" w:rsidRDefault="00632400">
            <w:pPr>
              <w:pStyle w:val="ConsPlusNormal"/>
              <w:jc w:val="center"/>
            </w:pPr>
            <w:r>
              <w:t>04</w:t>
            </w:r>
          </w:p>
          <w:p w:rsidR="00632400" w:rsidRDefault="00632400">
            <w:pPr>
              <w:pStyle w:val="ConsPlusNormal"/>
              <w:jc w:val="center"/>
            </w:pPr>
            <w:r>
              <w:t>06</w:t>
            </w:r>
          </w:p>
          <w:p w:rsidR="00632400" w:rsidRDefault="00632400">
            <w:pPr>
              <w:pStyle w:val="ConsPlusNormal"/>
              <w:jc w:val="center"/>
            </w:pPr>
            <w:r>
              <w:t>06</w:t>
            </w:r>
          </w:p>
          <w:p w:rsidR="00632400" w:rsidRDefault="00632400">
            <w:pPr>
              <w:pStyle w:val="ConsPlusNormal"/>
              <w:jc w:val="center"/>
            </w:pPr>
            <w:r>
              <w:t>06</w:t>
            </w:r>
          </w:p>
        </w:tc>
        <w:tc>
          <w:tcPr>
            <w:tcW w:w="1587" w:type="dxa"/>
          </w:tcPr>
          <w:p w:rsidR="00632400" w:rsidRDefault="00632400">
            <w:pPr>
              <w:pStyle w:val="ConsPlusNormal"/>
              <w:jc w:val="center"/>
            </w:pPr>
            <w:r>
              <w:t>02101R0270</w:t>
            </w:r>
          </w:p>
          <w:p w:rsidR="00632400" w:rsidRDefault="00632400">
            <w:pPr>
              <w:pStyle w:val="ConsPlusNormal"/>
              <w:jc w:val="center"/>
            </w:pPr>
            <w:r>
              <w:t>0210128710</w:t>
            </w:r>
          </w:p>
          <w:p w:rsidR="00632400" w:rsidRDefault="00632400">
            <w:pPr>
              <w:pStyle w:val="ConsPlusNormal"/>
              <w:jc w:val="center"/>
            </w:pPr>
            <w:r>
              <w:t>02101R0270</w:t>
            </w:r>
          </w:p>
          <w:p w:rsidR="00632400" w:rsidRDefault="00632400">
            <w:pPr>
              <w:pStyle w:val="ConsPlusNormal"/>
              <w:jc w:val="center"/>
            </w:pPr>
            <w:r>
              <w:t>02101R0270</w:t>
            </w:r>
          </w:p>
          <w:p w:rsidR="00632400" w:rsidRDefault="00632400">
            <w:pPr>
              <w:pStyle w:val="ConsPlusNormal"/>
              <w:jc w:val="center"/>
            </w:pPr>
            <w:r>
              <w:t>02101R0271</w:t>
            </w:r>
          </w:p>
          <w:p w:rsidR="00632400" w:rsidRDefault="00632400">
            <w:pPr>
              <w:pStyle w:val="ConsPlusNormal"/>
              <w:jc w:val="center"/>
            </w:pPr>
            <w:r>
              <w:t>02101R0272</w:t>
            </w:r>
          </w:p>
        </w:tc>
        <w:tc>
          <w:tcPr>
            <w:tcW w:w="624" w:type="dxa"/>
          </w:tcPr>
          <w:p w:rsidR="00632400" w:rsidRDefault="00632400">
            <w:pPr>
              <w:pStyle w:val="ConsPlusNormal"/>
              <w:jc w:val="center"/>
            </w:pPr>
            <w:r>
              <w:t>620</w:t>
            </w:r>
          </w:p>
          <w:p w:rsidR="00632400" w:rsidRDefault="00632400">
            <w:pPr>
              <w:pStyle w:val="ConsPlusNormal"/>
              <w:jc w:val="center"/>
            </w:pPr>
            <w:r>
              <w:t>240</w:t>
            </w:r>
          </w:p>
          <w:p w:rsidR="00632400" w:rsidRDefault="00632400">
            <w:pPr>
              <w:pStyle w:val="ConsPlusNormal"/>
              <w:jc w:val="center"/>
            </w:pPr>
            <w:r>
              <w:t>540</w:t>
            </w:r>
          </w:p>
          <w:p w:rsidR="00632400" w:rsidRDefault="00632400">
            <w:pPr>
              <w:pStyle w:val="ConsPlusNormal"/>
              <w:jc w:val="center"/>
            </w:pPr>
            <w:r>
              <w:t>240</w:t>
            </w:r>
          </w:p>
          <w:p w:rsidR="00632400" w:rsidRDefault="00632400">
            <w:pPr>
              <w:pStyle w:val="ConsPlusNormal"/>
              <w:jc w:val="center"/>
            </w:pPr>
            <w:r>
              <w:t>620</w:t>
            </w:r>
          </w:p>
          <w:p w:rsidR="00632400" w:rsidRDefault="00632400">
            <w:pPr>
              <w:pStyle w:val="ConsPlusNormal"/>
              <w:jc w:val="center"/>
            </w:pPr>
            <w:r>
              <w:t>540</w:t>
            </w:r>
          </w:p>
        </w:tc>
        <w:tc>
          <w:tcPr>
            <w:tcW w:w="1531" w:type="dxa"/>
          </w:tcPr>
          <w:p w:rsidR="00632400" w:rsidRDefault="00632400">
            <w:pPr>
              <w:pStyle w:val="ConsPlusNormal"/>
              <w:jc w:val="center"/>
            </w:pPr>
            <w:r>
              <w:t>745,9</w:t>
            </w:r>
          </w:p>
        </w:tc>
        <w:tc>
          <w:tcPr>
            <w:tcW w:w="1474" w:type="dxa"/>
          </w:tcPr>
          <w:p w:rsidR="00632400" w:rsidRDefault="00632400">
            <w:pPr>
              <w:pStyle w:val="ConsPlusNormal"/>
              <w:jc w:val="center"/>
            </w:pPr>
            <w:r>
              <w:t>716,2</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770,1</w:t>
            </w:r>
          </w:p>
        </w:tc>
        <w:tc>
          <w:tcPr>
            <w:tcW w:w="1531"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tcPr>
          <w:p w:rsidR="00632400" w:rsidRDefault="00632400">
            <w:pPr>
              <w:pStyle w:val="ConsPlusNormal"/>
              <w:jc w:val="center"/>
            </w:pPr>
            <w:r>
              <w:t>Министерство культуры и туризма Пензенской области</w:t>
            </w:r>
          </w:p>
        </w:tc>
        <w:tc>
          <w:tcPr>
            <w:tcW w:w="737" w:type="dxa"/>
          </w:tcPr>
          <w:p w:rsidR="00632400" w:rsidRDefault="00632400">
            <w:pPr>
              <w:pStyle w:val="ConsPlusNormal"/>
              <w:jc w:val="center"/>
            </w:pPr>
            <w:r>
              <w:t>857</w:t>
            </w:r>
          </w:p>
        </w:tc>
        <w:tc>
          <w:tcPr>
            <w:tcW w:w="624" w:type="dxa"/>
          </w:tcPr>
          <w:p w:rsidR="00632400" w:rsidRDefault="00632400">
            <w:pPr>
              <w:pStyle w:val="ConsPlusNormal"/>
              <w:jc w:val="center"/>
            </w:pPr>
            <w:r>
              <w:t>08</w:t>
            </w:r>
          </w:p>
        </w:tc>
        <w:tc>
          <w:tcPr>
            <w:tcW w:w="567" w:type="dxa"/>
          </w:tcPr>
          <w:p w:rsidR="00632400" w:rsidRDefault="00632400">
            <w:pPr>
              <w:pStyle w:val="ConsPlusNormal"/>
              <w:jc w:val="center"/>
            </w:pPr>
            <w:r>
              <w:t>01</w:t>
            </w:r>
          </w:p>
        </w:tc>
        <w:tc>
          <w:tcPr>
            <w:tcW w:w="1587" w:type="dxa"/>
          </w:tcPr>
          <w:p w:rsidR="00632400" w:rsidRDefault="00632400">
            <w:pPr>
              <w:pStyle w:val="ConsPlusNormal"/>
              <w:jc w:val="center"/>
            </w:pPr>
            <w:r>
              <w:t>0210128710</w:t>
            </w:r>
          </w:p>
          <w:p w:rsidR="00632400" w:rsidRDefault="00632400">
            <w:pPr>
              <w:pStyle w:val="ConsPlusNormal"/>
              <w:jc w:val="center"/>
            </w:pPr>
            <w:r>
              <w:t>0210128710</w:t>
            </w:r>
          </w:p>
          <w:p w:rsidR="00632400" w:rsidRDefault="00632400">
            <w:pPr>
              <w:pStyle w:val="ConsPlusNormal"/>
              <w:jc w:val="center"/>
            </w:pPr>
            <w:r>
              <w:t>0210128710</w:t>
            </w:r>
          </w:p>
        </w:tc>
        <w:tc>
          <w:tcPr>
            <w:tcW w:w="624" w:type="dxa"/>
          </w:tcPr>
          <w:p w:rsidR="00632400" w:rsidRDefault="00632400">
            <w:pPr>
              <w:pStyle w:val="ConsPlusNormal"/>
              <w:jc w:val="center"/>
            </w:pPr>
            <w:r>
              <w:t>240</w:t>
            </w:r>
          </w:p>
          <w:p w:rsidR="00632400" w:rsidRDefault="00632400">
            <w:pPr>
              <w:pStyle w:val="ConsPlusNormal"/>
              <w:jc w:val="center"/>
            </w:pPr>
            <w:r>
              <w:t>610</w:t>
            </w:r>
          </w:p>
          <w:p w:rsidR="00632400" w:rsidRDefault="00632400">
            <w:pPr>
              <w:pStyle w:val="ConsPlusNormal"/>
              <w:jc w:val="center"/>
            </w:pPr>
            <w:r>
              <w:t>620</w:t>
            </w:r>
          </w:p>
        </w:tc>
        <w:tc>
          <w:tcPr>
            <w:tcW w:w="1531" w:type="dxa"/>
          </w:tcPr>
          <w:p w:rsidR="00632400" w:rsidRDefault="00632400">
            <w:pPr>
              <w:pStyle w:val="ConsPlusNormal"/>
              <w:jc w:val="center"/>
            </w:pPr>
            <w:r>
              <w:t>756,0</w:t>
            </w:r>
          </w:p>
        </w:tc>
        <w:tc>
          <w:tcPr>
            <w:tcW w:w="1474" w:type="dxa"/>
          </w:tcPr>
          <w:p w:rsidR="00632400" w:rsidRDefault="00632400">
            <w:pPr>
              <w:pStyle w:val="ConsPlusNormal"/>
              <w:jc w:val="center"/>
            </w:pPr>
            <w:r>
              <w:t>756,3</w:t>
            </w:r>
          </w:p>
        </w:tc>
        <w:tc>
          <w:tcPr>
            <w:tcW w:w="1417" w:type="dxa"/>
          </w:tcPr>
          <w:p w:rsidR="00632400" w:rsidRDefault="00632400">
            <w:pPr>
              <w:pStyle w:val="ConsPlusNormal"/>
              <w:jc w:val="center"/>
            </w:pPr>
            <w:r>
              <w:t>654,8</w:t>
            </w:r>
          </w:p>
        </w:tc>
        <w:tc>
          <w:tcPr>
            <w:tcW w:w="1417" w:type="dxa"/>
          </w:tcPr>
          <w:p w:rsidR="00632400" w:rsidRDefault="00632400">
            <w:pPr>
              <w:pStyle w:val="ConsPlusNormal"/>
              <w:jc w:val="center"/>
            </w:pPr>
            <w:r>
              <w:t>756,3</w:t>
            </w:r>
          </w:p>
        </w:tc>
        <w:tc>
          <w:tcPr>
            <w:tcW w:w="1417" w:type="dxa"/>
          </w:tcPr>
          <w:p w:rsidR="00632400" w:rsidRDefault="00632400">
            <w:pPr>
              <w:pStyle w:val="ConsPlusNormal"/>
              <w:jc w:val="center"/>
            </w:pPr>
            <w:r>
              <w:t>756,3</w:t>
            </w:r>
          </w:p>
        </w:tc>
        <w:tc>
          <w:tcPr>
            <w:tcW w:w="1531" w:type="dxa"/>
          </w:tcPr>
          <w:p w:rsidR="00632400" w:rsidRDefault="00632400">
            <w:pPr>
              <w:pStyle w:val="ConsPlusNormal"/>
              <w:jc w:val="center"/>
            </w:pPr>
            <w:r>
              <w:t>756,3</w:t>
            </w:r>
          </w:p>
        </w:tc>
        <w:tc>
          <w:tcPr>
            <w:tcW w:w="1531" w:type="dxa"/>
          </w:tcPr>
          <w:p w:rsidR="00632400" w:rsidRDefault="00632400">
            <w:pPr>
              <w:pStyle w:val="ConsPlusNormal"/>
              <w:jc w:val="center"/>
            </w:pPr>
            <w:r>
              <w:t>756,3</w:t>
            </w:r>
          </w:p>
        </w:tc>
        <w:tc>
          <w:tcPr>
            <w:tcW w:w="1417" w:type="dxa"/>
          </w:tcPr>
          <w:p w:rsidR="00632400" w:rsidRDefault="00632400">
            <w:pPr>
              <w:pStyle w:val="ConsPlusNormal"/>
              <w:jc w:val="center"/>
            </w:pPr>
            <w:r>
              <w:t>756,3</w:t>
            </w:r>
          </w:p>
        </w:tc>
        <w:tc>
          <w:tcPr>
            <w:tcW w:w="1531" w:type="dxa"/>
          </w:tcPr>
          <w:p w:rsidR="00632400" w:rsidRDefault="00632400">
            <w:pPr>
              <w:pStyle w:val="ConsPlusNormal"/>
              <w:jc w:val="center"/>
            </w:pPr>
            <w:r>
              <w:t>756,3</w:t>
            </w:r>
          </w:p>
        </w:tc>
      </w:tr>
      <w:tr w:rsidR="00632400">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tcPr>
          <w:p w:rsidR="00632400" w:rsidRDefault="00632400">
            <w:pPr>
              <w:pStyle w:val="ConsPlusNormal"/>
              <w:jc w:val="center"/>
            </w:pPr>
            <w:r>
              <w:t>Департамент информационной политики и средств массовой информации</w:t>
            </w:r>
          </w:p>
        </w:tc>
        <w:tc>
          <w:tcPr>
            <w:tcW w:w="737" w:type="dxa"/>
            <w:vMerge w:val="restart"/>
          </w:tcPr>
          <w:p w:rsidR="00632400" w:rsidRDefault="00632400">
            <w:pPr>
              <w:pStyle w:val="ConsPlusNormal"/>
              <w:jc w:val="center"/>
            </w:pPr>
            <w:r>
              <w:t>835</w:t>
            </w:r>
          </w:p>
        </w:tc>
        <w:tc>
          <w:tcPr>
            <w:tcW w:w="624" w:type="dxa"/>
            <w:vMerge w:val="restart"/>
          </w:tcPr>
          <w:p w:rsidR="00632400" w:rsidRDefault="00632400">
            <w:pPr>
              <w:pStyle w:val="ConsPlusNormal"/>
              <w:jc w:val="center"/>
            </w:pPr>
            <w:r>
              <w:t>12</w:t>
            </w:r>
          </w:p>
        </w:tc>
        <w:tc>
          <w:tcPr>
            <w:tcW w:w="567" w:type="dxa"/>
            <w:vMerge w:val="restart"/>
          </w:tcPr>
          <w:p w:rsidR="00632400" w:rsidRDefault="00632400">
            <w:pPr>
              <w:pStyle w:val="ConsPlusNormal"/>
              <w:jc w:val="center"/>
            </w:pPr>
            <w:r>
              <w:t>04</w:t>
            </w:r>
          </w:p>
        </w:tc>
        <w:tc>
          <w:tcPr>
            <w:tcW w:w="1587" w:type="dxa"/>
            <w:vMerge w:val="restart"/>
          </w:tcPr>
          <w:p w:rsidR="00632400" w:rsidRDefault="00632400">
            <w:pPr>
              <w:pStyle w:val="ConsPlusNormal"/>
              <w:jc w:val="center"/>
            </w:pPr>
            <w:r>
              <w:t>0210360272</w:t>
            </w:r>
          </w:p>
        </w:tc>
        <w:tc>
          <w:tcPr>
            <w:tcW w:w="624" w:type="dxa"/>
            <w:vMerge w:val="restart"/>
          </w:tcPr>
          <w:p w:rsidR="00632400" w:rsidRDefault="00632400">
            <w:pPr>
              <w:pStyle w:val="ConsPlusNormal"/>
              <w:jc w:val="center"/>
            </w:pPr>
            <w:r>
              <w:t>240</w:t>
            </w:r>
          </w:p>
        </w:tc>
        <w:tc>
          <w:tcPr>
            <w:tcW w:w="1531" w:type="dxa"/>
          </w:tcPr>
          <w:p w:rsidR="00632400" w:rsidRDefault="00632400">
            <w:pPr>
              <w:pStyle w:val="ConsPlusNormal"/>
              <w:jc w:val="center"/>
            </w:pPr>
            <w:r>
              <w:t>374,0</w:t>
            </w:r>
          </w:p>
        </w:tc>
        <w:tc>
          <w:tcPr>
            <w:tcW w:w="1474" w:type="dxa"/>
          </w:tcPr>
          <w:p w:rsidR="00632400" w:rsidRDefault="00632400">
            <w:pPr>
              <w:pStyle w:val="ConsPlusNormal"/>
              <w:jc w:val="center"/>
            </w:pPr>
            <w:r>
              <w:t>375,0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tcPr>
          <w:p w:rsidR="00632400" w:rsidRDefault="00632400">
            <w:pPr>
              <w:pStyle w:val="ConsPlusNormal"/>
              <w:jc w:val="center"/>
            </w:pPr>
            <w:r>
              <w:t>Министерство внутренней и информационной политики Пензенской области</w:t>
            </w:r>
          </w:p>
        </w:tc>
        <w:tc>
          <w:tcPr>
            <w:tcW w:w="737" w:type="dxa"/>
            <w:vMerge/>
          </w:tcPr>
          <w:p w:rsidR="00632400" w:rsidRDefault="00632400">
            <w:pPr>
              <w:pStyle w:val="ConsPlusNormal"/>
            </w:pPr>
          </w:p>
        </w:tc>
        <w:tc>
          <w:tcPr>
            <w:tcW w:w="624" w:type="dxa"/>
            <w:vMerge/>
          </w:tcPr>
          <w:p w:rsidR="00632400" w:rsidRDefault="00632400">
            <w:pPr>
              <w:pStyle w:val="ConsPlusNormal"/>
            </w:pPr>
          </w:p>
        </w:tc>
        <w:tc>
          <w:tcPr>
            <w:tcW w:w="567" w:type="dxa"/>
            <w:vMerge/>
          </w:tcPr>
          <w:p w:rsidR="00632400" w:rsidRDefault="00632400">
            <w:pPr>
              <w:pStyle w:val="ConsPlusNormal"/>
            </w:pPr>
          </w:p>
        </w:tc>
        <w:tc>
          <w:tcPr>
            <w:tcW w:w="1587" w:type="dxa"/>
            <w:vMerge/>
          </w:tcPr>
          <w:p w:rsidR="00632400" w:rsidRDefault="00632400">
            <w:pPr>
              <w:pStyle w:val="ConsPlusNormal"/>
            </w:pPr>
          </w:p>
        </w:tc>
        <w:tc>
          <w:tcPr>
            <w:tcW w:w="624" w:type="dxa"/>
            <w:vMerge/>
          </w:tcPr>
          <w:p w:rsidR="00632400" w:rsidRDefault="00632400">
            <w:pPr>
              <w:pStyle w:val="ConsPlusNormal"/>
            </w:pPr>
          </w:p>
        </w:tc>
        <w:tc>
          <w:tcPr>
            <w:tcW w:w="1531"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17" w:type="dxa"/>
          </w:tcPr>
          <w:p w:rsidR="00632400" w:rsidRDefault="00632400">
            <w:pPr>
              <w:pStyle w:val="ConsPlusNormal"/>
              <w:jc w:val="center"/>
            </w:pPr>
            <w:r>
              <w:t>375,0</w:t>
            </w:r>
          </w:p>
        </w:tc>
        <w:tc>
          <w:tcPr>
            <w:tcW w:w="1417" w:type="dxa"/>
          </w:tcPr>
          <w:p w:rsidR="00632400" w:rsidRDefault="00632400">
            <w:pPr>
              <w:pStyle w:val="ConsPlusNormal"/>
              <w:jc w:val="center"/>
            </w:pPr>
            <w:r>
              <w:t>375,0</w:t>
            </w:r>
          </w:p>
        </w:tc>
        <w:tc>
          <w:tcPr>
            <w:tcW w:w="1417" w:type="dxa"/>
          </w:tcPr>
          <w:p w:rsidR="00632400" w:rsidRDefault="00632400">
            <w:pPr>
              <w:pStyle w:val="ConsPlusNormal"/>
              <w:jc w:val="center"/>
            </w:pPr>
            <w:r>
              <w:t>375,0</w:t>
            </w:r>
          </w:p>
        </w:tc>
        <w:tc>
          <w:tcPr>
            <w:tcW w:w="1531" w:type="dxa"/>
          </w:tcPr>
          <w:p w:rsidR="00632400" w:rsidRDefault="00632400">
            <w:pPr>
              <w:pStyle w:val="ConsPlusNormal"/>
              <w:jc w:val="center"/>
            </w:pPr>
            <w:r>
              <w:t>375,0</w:t>
            </w:r>
          </w:p>
        </w:tc>
        <w:tc>
          <w:tcPr>
            <w:tcW w:w="1531" w:type="dxa"/>
          </w:tcPr>
          <w:p w:rsidR="00632400" w:rsidRDefault="00632400">
            <w:pPr>
              <w:pStyle w:val="ConsPlusNormal"/>
              <w:jc w:val="center"/>
            </w:pPr>
            <w:r>
              <w:t>375,0</w:t>
            </w:r>
          </w:p>
        </w:tc>
        <w:tc>
          <w:tcPr>
            <w:tcW w:w="1417" w:type="dxa"/>
          </w:tcPr>
          <w:p w:rsidR="00632400" w:rsidRDefault="00632400">
            <w:pPr>
              <w:pStyle w:val="ConsPlusNormal"/>
              <w:jc w:val="center"/>
            </w:pPr>
            <w:r>
              <w:t>375,0</w:t>
            </w:r>
          </w:p>
        </w:tc>
        <w:tc>
          <w:tcPr>
            <w:tcW w:w="1531" w:type="dxa"/>
          </w:tcPr>
          <w:p w:rsidR="00632400" w:rsidRDefault="00632400">
            <w:pPr>
              <w:pStyle w:val="ConsPlusNormal"/>
              <w:jc w:val="center"/>
            </w:pPr>
            <w:r>
              <w:t>375,0</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tcBorders>
              <w:bottom w:val="nil"/>
            </w:tcBorders>
          </w:tcPr>
          <w:p w:rsidR="00632400" w:rsidRDefault="00632400">
            <w:pPr>
              <w:pStyle w:val="ConsPlusNormal"/>
              <w:jc w:val="center"/>
            </w:pPr>
            <w:r>
              <w:t>Министерство физической культуры и спорта Пензенской области</w:t>
            </w:r>
          </w:p>
        </w:tc>
        <w:tc>
          <w:tcPr>
            <w:tcW w:w="737" w:type="dxa"/>
            <w:tcBorders>
              <w:bottom w:val="nil"/>
            </w:tcBorders>
          </w:tcPr>
          <w:p w:rsidR="00632400" w:rsidRDefault="00632400">
            <w:pPr>
              <w:pStyle w:val="ConsPlusNormal"/>
              <w:jc w:val="center"/>
            </w:pPr>
            <w:r>
              <w:t>867</w:t>
            </w:r>
          </w:p>
        </w:tc>
        <w:tc>
          <w:tcPr>
            <w:tcW w:w="624" w:type="dxa"/>
            <w:tcBorders>
              <w:bottom w:val="nil"/>
            </w:tcBorders>
          </w:tcPr>
          <w:p w:rsidR="00632400" w:rsidRDefault="00632400">
            <w:pPr>
              <w:pStyle w:val="ConsPlusNormal"/>
              <w:jc w:val="center"/>
            </w:pPr>
            <w:r>
              <w:t>11</w:t>
            </w:r>
          </w:p>
        </w:tc>
        <w:tc>
          <w:tcPr>
            <w:tcW w:w="567" w:type="dxa"/>
            <w:tcBorders>
              <w:bottom w:val="nil"/>
            </w:tcBorders>
          </w:tcPr>
          <w:p w:rsidR="00632400" w:rsidRDefault="00632400">
            <w:pPr>
              <w:pStyle w:val="ConsPlusNormal"/>
              <w:jc w:val="center"/>
            </w:pPr>
            <w:r>
              <w:t>05</w:t>
            </w:r>
          </w:p>
        </w:tc>
        <w:tc>
          <w:tcPr>
            <w:tcW w:w="1587" w:type="dxa"/>
            <w:tcBorders>
              <w:bottom w:val="nil"/>
            </w:tcBorders>
          </w:tcPr>
          <w:p w:rsidR="00632400" w:rsidRDefault="00632400">
            <w:pPr>
              <w:pStyle w:val="ConsPlusNormal"/>
              <w:jc w:val="center"/>
            </w:pPr>
            <w:r>
              <w:t>0210128710</w:t>
            </w:r>
          </w:p>
          <w:p w:rsidR="00632400" w:rsidRDefault="00632400">
            <w:pPr>
              <w:pStyle w:val="ConsPlusNormal"/>
              <w:jc w:val="center"/>
            </w:pPr>
            <w:r>
              <w:t>02101R0270</w:t>
            </w:r>
          </w:p>
          <w:p w:rsidR="00632400" w:rsidRDefault="00632400">
            <w:pPr>
              <w:pStyle w:val="ConsPlusNormal"/>
              <w:jc w:val="center"/>
            </w:pPr>
            <w:r>
              <w:t>02101R0273</w:t>
            </w:r>
          </w:p>
        </w:tc>
        <w:tc>
          <w:tcPr>
            <w:tcW w:w="624" w:type="dxa"/>
            <w:tcBorders>
              <w:bottom w:val="nil"/>
            </w:tcBorders>
          </w:tcPr>
          <w:p w:rsidR="00632400" w:rsidRDefault="00632400">
            <w:pPr>
              <w:pStyle w:val="ConsPlusNormal"/>
              <w:jc w:val="center"/>
            </w:pPr>
            <w:r>
              <w:t>620</w:t>
            </w:r>
          </w:p>
          <w:p w:rsidR="00632400" w:rsidRDefault="00632400">
            <w:pPr>
              <w:pStyle w:val="ConsPlusNormal"/>
              <w:jc w:val="center"/>
            </w:pPr>
            <w:r>
              <w:t>610</w:t>
            </w:r>
          </w:p>
        </w:tc>
        <w:tc>
          <w:tcPr>
            <w:tcW w:w="1531" w:type="dxa"/>
            <w:tcBorders>
              <w:bottom w:val="nil"/>
            </w:tcBorders>
          </w:tcPr>
          <w:p w:rsidR="00632400" w:rsidRDefault="00632400">
            <w:pPr>
              <w:pStyle w:val="ConsPlusNormal"/>
              <w:jc w:val="center"/>
            </w:pPr>
            <w:r>
              <w:t>1 955,8</w:t>
            </w:r>
          </w:p>
        </w:tc>
        <w:tc>
          <w:tcPr>
            <w:tcW w:w="1474" w:type="dxa"/>
            <w:tcBorders>
              <w:bottom w:val="nil"/>
            </w:tcBorders>
          </w:tcPr>
          <w:p w:rsidR="00632400" w:rsidRDefault="00632400">
            <w:pPr>
              <w:pStyle w:val="ConsPlusNormal"/>
              <w:jc w:val="center"/>
            </w:pPr>
            <w:r>
              <w:t>1 162,5</w:t>
            </w:r>
          </w:p>
        </w:tc>
        <w:tc>
          <w:tcPr>
            <w:tcW w:w="1417" w:type="dxa"/>
            <w:tcBorders>
              <w:bottom w:val="nil"/>
            </w:tcBorders>
          </w:tcPr>
          <w:p w:rsidR="00632400" w:rsidRDefault="00632400">
            <w:pPr>
              <w:pStyle w:val="ConsPlusNormal"/>
              <w:jc w:val="center"/>
            </w:pPr>
            <w:r>
              <w:t>0,0</w:t>
            </w:r>
          </w:p>
        </w:tc>
        <w:tc>
          <w:tcPr>
            <w:tcW w:w="1417" w:type="dxa"/>
            <w:tcBorders>
              <w:bottom w:val="nil"/>
            </w:tcBorders>
          </w:tcPr>
          <w:p w:rsidR="00632400" w:rsidRDefault="00632400">
            <w:pPr>
              <w:pStyle w:val="ConsPlusNormal"/>
              <w:jc w:val="center"/>
            </w:pPr>
            <w:r>
              <w:t>0,0</w:t>
            </w:r>
          </w:p>
        </w:tc>
        <w:tc>
          <w:tcPr>
            <w:tcW w:w="1417" w:type="dxa"/>
            <w:tcBorders>
              <w:bottom w:val="nil"/>
            </w:tcBorders>
          </w:tcPr>
          <w:p w:rsidR="00632400" w:rsidRDefault="00632400">
            <w:pPr>
              <w:pStyle w:val="ConsPlusNormal"/>
              <w:jc w:val="center"/>
            </w:pPr>
            <w:r>
              <w:t>1 500,0</w:t>
            </w:r>
          </w:p>
        </w:tc>
        <w:tc>
          <w:tcPr>
            <w:tcW w:w="1531" w:type="dxa"/>
            <w:tcBorders>
              <w:bottom w:val="nil"/>
            </w:tcBorders>
          </w:tcPr>
          <w:p w:rsidR="00632400" w:rsidRDefault="00632400">
            <w:pPr>
              <w:pStyle w:val="ConsPlusNormal"/>
              <w:jc w:val="center"/>
            </w:pPr>
            <w:r>
              <w:t>1 500,0</w:t>
            </w:r>
          </w:p>
        </w:tc>
        <w:tc>
          <w:tcPr>
            <w:tcW w:w="1531" w:type="dxa"/>
            <w:tcBorders>
              <w:bottom w:val="nil"/>
            </w:tcBorders>
          </w:tcPr>
          <w:p w:rsidR="00632400" w:rsidRDefault="00632400">
            <w:pPr>
              <w:pStyle w:val="ConsPlusNormal"/>
              <w:jc w:val="center"/>
            </w:pPr>
            <w:r>
              <w:t>1 500,0</w:t>
            </w:r>
          </w:p>
        </w:tc>
        <w:tc>
          <w:tcPr>
            <w:tcW w:w="1417" w:type="dxa"/>
            <w:tcBorders>
              <w:bottom w:val="nil"/>
            </w:tcBorders>
          </w:tcPr>
          <w:p w:rsidR="00632400" w:rsidRDefault="00632400">
            <w:pPr>
              <w:pStyle w:val="ConsPlusNormal"/>
              <w:jc w:val="center"/>
            </w:pPr>
            <w:r>
              <w:t>1 500,0</w:t>
            </w:r>
          </w:p>
        </w:tc>
        <w:tc>
          <w:tcPr>
            <w:tcW w:w="1531" w:type="dxa"/>
            <w:tcBorders>
              <w:bottom w:val="nil"/>
            </w:tcBorders>
          </w:tcPr>
          <w:p w:rsidR="00632400" w:rsidRDefault="00632400">
            <w:pPr>
              <w:pStyle w:val="ConsPlusNormal"/>
              <w:jc w:val="center"/>
            </w:pPr>
            <w:r>
              <w:t>1 500,0</w:t>
            </w:r>
          </w:p>
        </w:tc>
      </w:tr>
      <w:tr w:rsidR="00632400">
        <w:tblPrEx>
          <w:tblBorders>
            <w:insideH w:val="nil"/>
          </w:tblBorders>
        </w:tblPrEx>
        <w:tc>
          <w:tcPr>
            <w:tcW w:w="23754" w:type="dxa"/>
            <w:gridSpan w:val="18"/>
            <w:tcBorders>
              <w:top w:val="nil"/>
            </w:tcBorders>
          </w:tcPr>
          <w:p w:rsidR="00632400" w:rsidRDefault="00632400">
            <w:pPr>
              <w:pStyle w:val="ConsPlusNormal"/>
              <w:jc w:val="both"/>
            </w:pPr>
            <w:r>
              <w:t xml:space="preserve">(п. 2 в ред. </w:t>
            </w:r>
            <w:hyperlink r:id="rId313">
              <w:r>
                <w:rPr>
                  <w:color w:val="0000FF"/>
                </w:rPr>
                <w:t>Постановления</w:t>
              </w:r>
            </w:hyperlink>
            <w:r>
              <w:t xml:space="preserve"> Правительства Пензенской обл. от 21.09.2022 N 796-пП)</w:t>
            </w:r>
          </w:p>
        </w:tc>
      </w:tr>
      <w:tr w:rsidR="00632400">
        <w:tc>
          <w:tcPr>
            <w:tcW w:w="680" w:type="dxa"/>
            <w:vMerge w:val="restart"/>
            <w:tcBorders>
              <w:bottom w:val="nil"/>
            </w:tcBorders>
          </w:tcPr>
          <w:p w:rsidR="00632400" w:rsidRDefault="00632400">
            <w:pPr>
              <w:pStyle w:val="ConsPlusNormal"/>
              <w:jc w:val="center"/>
            </w:pPr>
            <w:r>
              <w:t>3</w:t>
            </w:r>
          </w:p>
        </w:tc>
        <w:tc>
          <w:tcPr>
            <w:tcW w:w="1531" w:type="dxa"/>
            <w:vMerge w:val="restart"/>
            <w:tcBorders>
              <w:bottom w:val="nil"/>
            </w:tcBorders>
          </w:tcPr>
          <w:p w:rsidR="00632400" w:rsidRDefault="00632400">
            <w:pPr>
              <w:pStyle w:val="ConsPlusNormal"/>
              <w:jc w:val="center"/>
            </w:pPr>
            <w:r>
              <w:t>Основное мероприятие 1.1</w:t>
            </w:r>
          </w:p>
        </w:tc>
        <w:tc>
          <w:tcPr>
            <w:tcW w:w="1984" w:type="dxa"/>
            <w:vMerge w:val="restart"/>
            <w:tcBorders>
              <w:bottom w:val="nil"/>
            </w:tcBorders>
          </w:tcPr>
          <w:p w:rsidR="00632400" w:rsidRDefault="00632400">
            <w:pPr>
              <w:pStyle w:val="ConsPlusNormal"/>
              <w:jc w:val="center"/>
            </w:pPr>
            <w:r>
              <w:t>Адаптация приоритетных объектов и услуг в приоритетных сферах жизнедеятельности с учетом потребностей инвалидов и других маломобильных групп населения</w:t>
            </w:r>
          </w:p>
        </w:tc>
        <w:tc>
          <w:tcPr>
            <w:tcW w:w="2154" w:type="dxa"/>
          </w:tcPr>
          <w:p w:rsidR="00632400" w:rsidRDefault="00632400">
            <w:pPr>
              <w:pStyle w:val="ConsPlusNormal"/>
              <w:jc w:val="center"/>
            </w:pPr>
            <w:r>
              <w:t>всего</w:t>
            </w:r>
          </w:p>
        </w:tc>
        <w:tc>
          <w:tcPr>
            <w:tcW w:w="73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6 478,8</w:t>
            </w:r>
          </w:p>
        </w:tc>
        <w:tc>
          <w:tcPr>
            <w:tcW w:w="1474" w:type="dxa"/>
          </w:tcPr>
          <w:p w:rsidR="00632400" w:rsidRDefault="00632400">
            <w:pPr>
              <w:pStyle w:val="ConsPlusNormal"/>
              <w:jc w:val="center"/>
            </w:pPr>
            <w:r>
              <w:t>4 150,8</w:t>
            </w:r>
          </w:p>
        </w:tc>
        <w:tc>
          <w:tcPr>
            <w:tcW w:w="1417" w:type="dxa"/>
          </w:tcPr>
          <w:p w:rsidR="00632400" w:rsidRDefault="00632400">
            <w:pPr>
              <w:pStyle w:val="ConsPlusNormal"/>
              <w:jc w:val="center"/>
            </w:pPr>
            <w:r>
              <w:t>4 820,9</w:t>
            </w:r>
          </w:p>
        </w:tc>
        <w:tc>
          <w:tcPr>
            <w:tcW w:w="1417" w:type="dxa"/>
          </w:tcPr>
          <w:p w:rsidR="00632400" w:rsidRDefault="00632400">
            <w:pPr>
              <w:pStyle w:val="ConsPlusNormal"/>
              <w:jc w:val="center"/>
            </w:pPr>
            <w:r>
              <w:t>3 818,3</w:t>
            </w:r>
          </w:p>
        </w:tc>
        <w:tc>
          <w:tcPr>
            <w:tcW w:w="1417" w:type="dxa"/>
          </w:tcPr>
          <w:p w:rsidR="00632400" w:rsidRDefault="00632400">
            <w:pPr>
              <w:pStyle w:val="ConsPlusNormal"/>
              <w:jc w:val="center"/>
            </w:pPr>
            <w:r>
              <w:t>6 088,4</w:t>
            </w:r>
          </w:p>
        </w:tc>
        <w:tc>
          <w:tcPr>
            <w:tcW w:w="1531" w:type="dxa"/>
          </w:tcPr>
          <w:p w:rsidR="00632400" w:rsidRDefault="00632400">
            <w:pPr>
              <w:pStyle w:val="ConsPlusNormal"/>
              <w:jc w:val="center"/>
            </w:pPr>
            <w:r>
              <w:t>5 318,3</w:t>
            </w:r>
          </w:p>
        </w:tc>
        <w:tc>
          <w:tcPr>
            <w:tcW w:w="1531" w:type="dxa"/>
          </w:tcPr>
          <w:p w:rsidR="00632400" w:rsidRDefault="00632400">
            <w:pPr>
              <w:pStyle w:val="ConsPlusNormal"/>
              <w:jc w:val="center"/>
            </w:pPr>
            <w:r>
              <w:t>5 318,3</w:t>
            </w:r>
          </w:p>
        </w:tc>
        <w:tc>
          <w:tcPr>
            <w:tcW w:w="1417" w:type="dxa"/>
          </w:tcPr>
          <w:p w:rsidR="00632400" w:rsidRDefault="00632400">
            <w:pPr>
              <w:pStyle w:val="ConsPlusNormal"/>
              <w:jc w:val="center"/>
            </w:pPr>
            <w:r>
              <w:t>5 318,3</w:t>
            </w:r>
          </w:p>
        </w:tc>
        <w:tc>
          <w:tcPr>
            <w:tcW w:w="1531" w:type="dxa"/>
          </w:tcPr>
          <w:p w:rsidR="00632400" w:rsidRDefault="00632400">
            <w:pPr>
              <w:pStyle w:val="ConsPlusNormal"/>
              <w:jc w:val="center"/>
            </w:pPr>
            <w:r>
              <w:t>5 318,3</w:t>
            </w:r>
          </w:p>
        </w:tc>
      </w:tr>
      <w:tr w:rsidR="00632400">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tcPr>
          <w:p w:rsidR="00632400" w:rsidRDefault="00632400">
            <w:pPr>
              <w:pStyle w:val="ConsPlusNormal"/>
              <w:jc w:val="center"/>
            </w:pPr>
            <w:r>
              <w:t>Министерство труда, социальной защиты и демографии Пензенской области - ответственный исполнитель</w:t>
            </w:r>
          </w:p>
        </w:tc>
        <w:tc>
          <w:tcPr>
            <w:tcW w:w="737" w:type="dxa"/>
          </w:tcPr>
          <w:p w:rsidR="00632400" w:rsidRDefault="00632400">
            <w:pPr>
              <w:pStyle w:val="ConsPlusNormal"/>
              <w:jc w:val="center"/>
            </w:pPr>
            <w:r>
              <w:t>850</w:t>
            </w:r>
          </w:p>
        </w:tc>
        <w:tc>
          <w:tcPr>
            <w:tcW w:w="624" w:type="dxa"/>
          </w:tcPr>
          <w:p w:rsidR="00632400" w:rsidRDefault="00632400">
            <w:pPr>
              <w:pStyle w:val="ConsPlusNormal"/>
              <w:jc w:val="center"/>
            </w:pPr>
            <w:r>
              <w:t>10 04 10 10</w:t>
            </w:r>
          </w:p>
        </w:tc>
        <w:tc>
          <w:tcPr>
            <w:tcW w:w="567" w:type="dxa"/>
          </w:tcPr>
          <w:p w:rsidR="00632400" w:rsidRDefault="00632400">
            <w:pPr>
              <w:pStyle w:val="ConsPlusNormal"/>
              <w:jc w:val="center"/>
            </w:pPr>
            <w:r>
              <w:t>03 01 06 02</w:t>
            </w:r>
          </w:p>
        </w:tc>
        <w:tc>
          <w:tcPr>
            <w:tcW w:w="1587" w:type="dxa"/>
          </w:tcPr>
          <w:p w:rsidR="00632400" w:rsidRDefault="00632400">
            <w:pPr>
              <w:pStyle w:val="ConsPlusNormal"/>
              <w:jc w:val="center"/>
            </w:pPr>
            <w:r>
              <w:t>0210128710</w:t>
            </w:r>
          </w:p>
          <w:p w:rsidR="00632400" w:rsidRDefault="00632400">
            <w:pPr>
              <w:pStyle w:val="ConsPlusNormal"/>
              <w:jc w:val="center"/>
            </w:pPr>
            <w:r>
              <w:t>0210128710</w:t>
            </w:r>
          </w:p>
          <w:p w:rsidR="00632400" w:rsidRDefault="00632400">
            <w:pPr>
              <w:pStyle w:val="ConsPlusNormal"/>
              <w:jc w:val="center"/>
            </w:pPr>
            <w:r>
              <w:t>0210128710</w:t>
            </w:r>
          </w:p>
          <w:p w:rsidR="00632400" w:rsidRDefault="00632400">
            <w:pPr>
              <w:pStyle w:val="ConsPlusNormal"/>
              <w:jc w:val="center"/>
            </w:pPr>
            <w:r>
              <w:t>0210128710</w:t>
            </w:r>
          </w:p>
          <w:p w:rsidR="00632400" w:rsidRDefault="00632400">
            <w:pPr>
              <w:pStyle w:val="ConsPlusNormal"/>
              <w:jc w:val="center"/>
            </w:pPr>
            <w:r>
              <w:t>02101R0270</w:t>
            </w:r>
          </w:p>
          <w:p w:rsidR="00632400" w:rsidRDefault="00632400">
            <w:pPr>
              <w:pStyle w:val="ConsPlusNormal"/>
              <w:jc w:val="center"/>
            </w:pPr>
            <w:r>
              <w:t>02101R0270</w:t>
            </w:r>
          </w:p>
          <w:p w:rsidR="00632400" w:rsidRDefault="00632400">
            <w:pPr>
              <w:pStyle w:val="ConsPlusNormal"/>
              <w:jc w:val="center"/>
            </w:pPr>
            <w:r>
              <w:t>02101R0270</w:t>
            </w:r>
          </w:p>
          <w:p w:rsidR="00632400" w:rsidRDefault="00632400">
            <w:pPr>
              <w:pStyle w:val="ConsPlusNormal"/>
              <w:jc w:val="center"/>
            </w:pPr>
            <w:r>
              <w:t>02101R0270</w:t>
            </w:r>
          </w:p>
          <w:p w:rsidR="00632400" w:rsidRDefault="00632400">
            <w:pPr>
              <w:pStyle w:val="ConsPlusNormal"/>
              <w:jc w:val="center"/>
            </w:pPr>
            <w:r>
              <w:t>0210128120</w:t>
            </w:r>
          </w:p>
          <w:p w:rsidR="00632400" w:rsidRDefault="00632400">
            <w:pPr>
              <w:pStyle w:val="ConsPlusNormal"/>
              <w:jc w:val="center"/>
            </w:pPr>
            <w:r>
              <w:t>02101R0270</w:t>
            </w:r>
          </w:p>
        </w:tc>
        <w:tc>
          <w:tcPr>
            <w:tcW w:w="624" w:type="dxa"/>
          </w:tcPr>
          <w:p w:rsidR="00632400" w:rsidRDefault="00632400">
            <w:pPr>
              <w:pStyle w:val="ConsPlusNormal"/>
              <w:jc w:val="center"/>
            </w:pPr>
            <w:r>
              <w:t>240</w:t>
            </w:r>
          </w:p>
          <w:p w:rsidR="00632400" w:rsidRDefault="00632400">
            <w:pPr>
              <w:pStyle w:val="ConsPlusNormal"/>
              <w:jc w:val="center"/>
            </w:pPr>
            <w:r>
              <w:t>610</w:t>
            </w:r>
          </w:p>
          <w:p w:rsidR="00632400" w:rsidRDefault="00632400">
            <w:pPr>
              <w:pStyle w:val="ConsPlusNormal"/>
              <w:jc w:val="center"/>
            </w:pPr>
            <w:r>
              <w:t>620</w:t>
            </w:r>
          </w:p>
          <w:p w:rsidR="00632400" w:rsidRDefault="00632400">
            <w:pPr>
              <w:pStyle w:val="ConsPlusNormal"/>
              <w:jc w:val="center"/>
            </w:pPr>
            <w:r>
              <w:t>870</w:t>
            </w:r>
          </w:p>
          <w:p w:rsidR="00632400" w:rsidRDefault="00632400">
            <w:pPr>
              <w:pStyle w:val="ConsPlusNormal"/>
              <w:jc w:val="center"/>
            </w:pPr>
            <w:r>
              <w:t>540</w:t>
            </w:r>
          </w:p>
          <w:p w:rsidR="00632400" w:rsidRDefault="00632400">
            <w:pPr>
              <w:pStyle w:val="ConsPlusNormal"/>
              <w:jc w:val="center"/>
            </w:pPr>
            <w:r>
              <w:t>510</w:t>
            </w:r>
          </w:p>
          <w:p w:rsidR="00632400" w:rsidRDefault="00632400">
            <w:pPr>
              <w:pStyle w:val="ConsPlusNormal"/>
              <w:jc w:val="center"/>
            </w:pPr>
            <w:r>
              <w:t>610</w:t>
            </w:r>
          </w:p>
          <w:p w:rsidR="00632400" w:rsidRDefault="00632400">
            <w:pPr>
              <w:pStyle w:val="ConsPlusNormal"/>
              <w:jc w:val="center"/>
            </w:pPr>
            <w:r>
              <w:t>620</w:t>
            </w:r>
          </w:p>
          <w:p w:rsidR="00632400" w:rsidRDefault="00632400">
            <w:pPr>
              <w:pStyle w:val="ConsPlusNormal"/>
              <w:jc w:val="center"/>
            </w:pPr>
            <w:r>
              <w:t>810</w:t>
            </w:r>
          </w:p>
          <w:p w:rsidR="00632400" w:rsidRDefault="00632400">
            <w:pPr>
              <w:pStyle w:val="ConsPlusNormal"/>
              <w:jc w:val="center"/>
            </w:pPr>
            <w:r>
              <w:t>240</w:t>
            </w:r>
          </w:p>
        </w:tc>
        <w:tc>
          <w:tcPr>
            <w:tcW w:w="1531" w:type="dxa"/>
          </w:tcPr>
          <w:p w:rsidR="00632400" w:rsidRDefault="00632400">
            <w:pPr>
              <w:pStyle w:val="ConsPlusNormal"/>
              <w:jc w:val="center"/>
            </w:pPr>
            <w:r>
              <w:t>1 621,1</w:t>
            </w:r>
          </w:p>
        </w:tc>
        <w:tc>
          <w:tcPr>
            <w:tcW w:w="1474" w:type="dxa"/>
          </w:tcPr>
          <w:p w:rsidR="00632400" w:rsidRDefault="00632400">
            <w:pPr>
              <w:pStyle w:val="ConsPlusNormal"/>
              <w:jc w:val="center"/>
            </w:pPr>
            <w:r>
              <w:t>408,0</w:t>
            </w:r>
          </w:p>
        </w:tc>
        <w:tc>
          <w:tcPr>
            <w:tcW w:w="1417" w:type="dxa"/>
          </w:tcPr>
          <w:p w:rsidR="00632400" w:rsidRDefault="00632400">
            <w:pPr>
              <w:pStyle w:val="ConsPlusNormal"/>
              <w:jc w:val="center"/>
            </w:pPr>
            <w:r>
              <w:t>1 658,3</w:t>
            </w:r>
          </w:p>
        </w:tc>
        <w:tc>
          <w:tcPr>
            <w:tcW w:w="1417" w:type="dxa"/>
          </w:tcPr>
          <w:p w:rsidR="00632400" w:rsidRDefault="00632400">
            <w:pPr>
              <w:pStyle w:val="ConsPlusNormal"/>
              <w:jc w:val="center"/>
            </w:pPr>
            <w:r>
              <w:t>1 662,0</w:t>
            </w:r>
          </w:p>
        </w:tc>
        <w:tc>
          <w:tcPr>
            <w:tcW w:w="1417" w:type="dxa"/>
          </w:tcPr>
          <w:p w:rsidR="00632400" w:rsidRDefault="00632400">
            <w:pPr>
              <w:pStyle w:val="ConsPlusNormal"/>
              <w:jc w:val="center"/>
            </w:pPr>
            <w:r>
              <w:t>1 662,0</w:t>
            </w:r>
          </w:p>
        </w:tc>
        <w:tc>
          <w:tcPr>
            <w:tcW w:w="1531" w:type="dxa"/>
          </w:tcPr>
          <w:p w:rsidR="00632400" w:rsidRDefault="00632400">
            <w:pPr>
              <w:pStyle w:val="ConsPlusNormal"/>
              <w:jc w:val="center"/>
            </w:pPr>
            <w:r>
              <w:t>1 662,0</w:t>
            </w:r>
          </w:p>
        </w:tc>
        <w:tc>
          <w:tcPr>
            <w:tcW w:w="1531" w:type="dxa"/>
          </w:tcPr>
          <w:p w:rsidR="00632400" w:rsidRDefault="00632400">
            <w:pPr>
              <w:pStyle w:val="ConsPlusNormal"/>
              <w:jc w:val="center"/>
            </w:pPr>
            <w:r>
              <w:t>1 662,0</w:t>
            </w:r>
          </w:p>
        </w:tc>
        <w:tc>
          <w:tcPr>
            <w:tcW w:w="1417" w:type="dxa"/>
          </w:tcPr>
          <w:p w:rsidR="00632400" w:rsidRDefault="00632400">
            <w:pPr>
              <w:pStyle w:val="ConsPlusNormal"/>
              <w:jc w:val="center"/>
            </w:pPr>
            <w:r>
              <w:t>1 662,0</w:t>
            </w:r>
          </w:p>
        </w:tc>
        <w:tc>
          <w:tcPr>
            <w:tcW w:w="1531" w:type="dxa"/>
          </w:tcPr>
          <w:p w:rsidR="00632400" w:rsidRDefault="00632400">
            <w:pPr>
              <w:pStyle w:val="ConsPlusNormal"/>
              <w:jc w:val="center"/>
            </w:pPr>
            <w:r>
              <w:t>1 662,0</w:t>
            </w:r>
          </w:p>
        </w:tc>
      </w:tr>
      <w:tr w:rsidR="00632400">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tcPr>
          <w:p w:rsidR="00632400" w:rsidRDefault="00632400">
            <w:pPr>
              <w:pStyle w:val="ConsPlusNormal"/>
              <w:jc w:val="center"/>
            </w:pPr>
            <w:r>
              <w:t>Соисполнители:</w:t>
            </w:r>
          </w:p>
        </w:tc>
        <w:tc>
          <w:tcPr>
            <w:tcW w:w="73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X</w:t>
            </w:r>
          </w:p>
        </w:tc>
        <w:tc>
          <w:tcPr>
            <w:tcW w:w="1474" w:type="dxa"/>
          </w:tcPr>
          <w:p w:rsidR="00632400" w:rsidRDefault="00632400">
            <w:pPr>
              <w:pStyle w:val="ConsPlusNormal"/>
              <w:jc w:val="center"/>
            </w:pPr>
            <w:r>
              <w:t>X</w:t>
            </w:r>
          </w:p>
        </w:tc>
        <w:tc>
          <w:tcPr>
            <w:tcW w:w="1417" w:type="dxa"/>
          </w:tcPr>
          <w:p w:rsidR="00632400" w:rsidRDefault="00632400">
            <w:pPr>
              <w:pStyle w:val="ConsPlusNormal"/>
              <w:jc w:val="center"/>
            </w:pPr>
            <w:r>
              <w:t>X</w:t>
            </w:r>
          </w:p>
        </w:tc>
        <w:tc>
          <w:tcPr>
            <w:tcW w:w="1417" w:type="dxa"/>
          </w:tcPr>
          <w:p w:rsidR="00632400" w:rsidRDefault="00632400">
            <w:pPr>
              <w:pStyle w:val="ConsPlusNormal"/>
              <w:jc w:val="center"/>
            </w:pPr>
            <w:r>
              <w:t>X</w:t>
            </w:r>
          </w:p>
        </w:tc>
        <w:tc>
          <w:tcPr>
            <w:tcW w:w="1417" w:type="dxa"/>
          </w:tcPr>
          <w:p w:rsidR="00632400" w:rsidRDefault="00632400">
            <w:pPr>
              <w:pStyle w:val="ConsPlusNormal"/>
              <w:jc w:val="center"/>
            </w:pPr>
            <w:r>
              <w:t>X</w:t>
            </w:r>
          </w:p>
        </w:tc>
        <w:tc>
          <w:tcPr>
            <w:tcW w:w="1531" w:type="dxa"/>
          </w:tcPr>
          <w:p w:rsidR="00632400" w:rsidRDefault="00632400">
            <w:pPr>
              <w:pStyle w:val="ConsPlusNormal"/>
              <w:jc w:val="center"/>
            </w:pPr>
            <w:r>
              <w:t>X</w:t>
            </w:r>
          </w:p>
        </w:tc>
        <w:tc>
          <w:tcPr>
            <w:tcW w:w="1531" w:type="dxa"/>
          </w:tcPr>
          <w:p w:rsidR="00632400" w:rsidRDefault="00632400">
            <w:pPr>
              <w:pStyle w:val="ConsPlusNormal"/>
              <w:jc w:val="center"/>
            </w:pPr>
            <w:r>
              <w:t>X</w:t>
            </w:r>
          </w:p>
        </w:tc>
        <w:tc>
          <w:tcPr>
            <w:tcW w:w="1417" w:type="dxa"/>
          </w:tcPr>
          <w:p w:rsidR="00632400" w:rsidRDefault="00632400">
            <w:pPr>
              <w:pStyle w:val="ConsPlusNormal"/>
              <w:jc w:val="center"/>
            </w:pPr>
            <w:r>
              <w:t>X</w:t>
            </w:r>
          </w:p>
        </w:tc>
        <w:tc>
          <w:tcPr>
            <w:tcW w:w="1531" w:type="dxa"/>
          </w:tcPr>
          <w:p w:rsidR="00632400" w:rsidRDefault="00632400">
            <w:pPr>
              <w:pStyle w:val="ConsPlusNormal"/>
              <w:jc w:val="center"/>
            </w:pPr>
            <w:r>
              <w:t>X</w:t>
            </w:r>
          </w:p>
        </w:tc>
      </w:tr>
      <w:tr w:rsidR="00632400">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tcPr>
          <w:p w:rsidR="00632400" w:rsidRDefault="00632400">
            <w:pPr>
              <w:pStyle w:val="ConsPlusNormal"/>
              <w:jc w:val="center"/>
            </w:pPr>
            <w:r>
              <w:t>Министерство здравоохранения Пензенской области</w:t>
            </w:r>
          </w:p>
        </w:tc>
        <w:tc>
          <w:tcPr>
            <w:tcW w:w="737" w:type="dxa"/>
          </w:tcPr>
          <w:p w:rsidR="00632400" w:rsidRDefault="00632400">
            <w:pPr>
              <w:pStyle w:val="ConsPlusNormal"/>
              <w:jc w:val="center"/>
            </w:pPr>
            <w:r>
              <w:t>855</w:t>
            </w:r>
          </w:p>
        </w:tc>
        <w:tc>
          <w:tcPr>
            <w:tcW w:w="624" w:type="dxa"/>
          </w:tcPr>
          <w:p w:rsidR="00632400" w:rsidRDefault="00632400">
            <w:pPr>
              <w:pStyle w:val="ConsPlusNormal"/>
              <w:jc w:val="center"/>
            </w:pPr>
            <w:r>
              <w:t>09</w:t>
            </w:r>
          </w:p>
        </w:tc>
        <w:tc>
          <w:tcPr>
            <w:tcW w:w="567" w:type="dxa"/>
          </w:tcPr>
          <w:p w:rsidR="00632400" w:rsidRDefault="00632400">
            <w:pPr>
              <w:pStyle w:val="ConsPlusNormal"/>
              <w:jc w:val="center"/>
            </w:pPr>
            <w:r>
              <w:t>09</w:t>
            </w:r>
          </w:p>
        </w:tc>
        <w:tc>
          <w:tcPr>
            <w:tcW w:w="1587" w:type="dxa"/>
          </w:tcPr>
          <w:p w:rsidR="00632400" w:rsidRDefault="00632400">
            <w:pPr>
              <w:pStyle w:val="ConsPlusNormal"/>
              <w:jc w:val="center"/>
            </w:pPr>
            <w:r>
              <w:t>0210128710</w:t>
            </w:r>
          </w:p>
        </w:tc>
        <w:tc>
          <w:tcPr>
            <w:tcW w:w="624" w:type="dxa"/>
          </w:tcPr>
          <w:p w:rsidR="00632400" w:rsidRDefault="00632400">
            <w:pPr>
              <w:pStyle w:val="ConsPlusNormal"/>
              <w:jc w:val="center"/>
            </w:pPr>
            <w:r>
              <w:t>610</w:t>
            </w:r>
          </w:p>
        </w:tc>
        <w:tc>
          <w:tcPr>
            <w:tcW w:w="1531" w:type="dxa"/>
          </w:tcPr>
          <w:p w:rsidR="00632400" w:rsidRDefault="00632400">
            <w:pPr>
              <w:pStyle w:val="ConsPlusNormal"/>
              <w:jc w:val="center"/>
            </w:pPr>
            <w:r>
              <w:t>1 400,0</w:t>
            </w:r>
          </w:p>
        </w:tc>
        <w:tc>
          <w:tcPr>
            <w:tcW w:w="1474" w:type="dxa"/>
          </w:tcPr>
          <w:p w:rsidR="00632400" w:rsidRDefault="00632400">
            <w:pPr>
              <w:pStyle w:val="ConsPlusNormal"/>
              <w:jc w:val="center"/>
            </w:pPr>
            <w:r>
              <w:t>1 107,8</w:t>
            </w:r>
          </w:p>
        </w:tc>
        <w:tc>
          <w:tcPr>
            <w:tcW w:w="1417" w:type="dxa"/>
          </w:tcPr>
          <w:p w:rsidR="00632400" w:rsidRDefault="00632400">
            <w:pPr>
              <w:pStyle w:val="ConsPlusNormal"/>
              <w:jc w:val="center"/>
            </w:pPr>
            <w:r>
              <w:t>2 507,8</w:t>
            </w:r>
          </w:p>
        </w:tc>
        <w:tc>
          <w:tcPr>
            <w:tcW w:w="1417" w:type="dxa"/>
          </w:tcPr>
          <w:p w:rsidR="00632400" w:rsidRDefault="00632400">
            <w:pPr>
              <w:pStyle w:val="ConsPlusNormal"/>
              <w:jc w:val="center"/>
            </w:pPr>
            <w:r>
              <w:t>1 400,0</w:t>
            </w:r>
          </w:p>
        </w:tc>
        <w:tc>
          <w:tcPr>
            <w:tcW w:w="1417" w:type="dxa"/>
          </w:tcPr>
          <w:p w:rsidR="00632400" w:rsidRDefault="00632400">
            <w:pPr>
              <w:pStyle w:val="ConsPlusNormal"/>
              <w:jc w:val="center"/>
            </w:pPr>
            <w:r>
              <w:t>1 400,0</w:t>
            </w:r>
          </w:p>
        </w:tc>
        <w:tc>
          <w:tcPr>
            <w:tcW w:w="1531" w:type="dxa"/>
          </w:tcPr>
          <w:p w:rsidR="00632400" w:rsidRDefault="00632400">
            <w:pPr>
              <w:pStyle w:val="ConsPlusNormal"/>
              <w:jc w:val="center"/>
            </w:pPr>
            <w:r>
              <w:t>1 400,0</w:t>
            </w:r>
          </w:p>
        </w:tc>
        <w:tc>
          <w:tcPr>
            <w:tcW w:w="1531" w:type="dxa"/>
          </w:tcPr>
          <w:p w:rsidR="00632400" w:rsidRDefault="00632400">
            <w:pPr>
              <w:pStyle w:val="ConsPlusNormal"/>
              <w:jc w:val="center"/>
            </w:pPr>
            <w:r>
              <w:t>1 400,0</w:t>
            </w:r>
          </w:p>
        </w:tc>
        <w:tc>
          <w:tcPr>
            <w:tcW w:w="1417" w:type="dxa"/>
          </w:tcPr>
          <w:p w:rsidR="00632400" w:rsidRDefault="00632400">
            <w:pPr>
              <w:pStyle w:val="ConsPlusNormal"/>
              <w:jc w:val="center"/>
            </w:pPr>
            <w:r>
              <w:t>1 400,0</w:t>
            </w:r>
          </w:p>
        </w:tc>
        <w:tc>
          <w:tcPr>
            <w:tcW w:w="1531" w:type="dxa"/>
          </w:tcPr>
          <w:p w:rsidR="00632400" w:rsidRDefault="00632400">
            <w:pPr>
              <w:pStyle w:val="ConsPlusNormal"/>
              <w:jc w:val="center"/>
            </w:pPr>
            <w:r>
              <w:t>1 400,0</w:t>
            </w:r>
          </w:p>
        </w:tc>
      </w:tr>
      <w:tr w:rsidR="00632400">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tcPr>
          <w:p w:rsidR="00632400" w:rsidRDefault="00632400">
            <w:pPr>
              <w:pStyle w:val="ConsPlusNormal"/>
              <w:jc w:val="center"/>
            </w:pPr>
            <w:r>
              <w:t>Министерство образования Пензенской области</w:t>
            </w:r>
          </w:p>
        </w:tc>
        <w:tc>
          <w:tcPr>
            <w:tcW w:w="737" w:type="dxa"/>
          </w:tcPr>
          <w:p w:rsidR="00632400" w:rsidRDefault="00632400">
            <w:pPr>
              <w:pStyle w:val="ConsPlusNormal"/>
              <w:jc w:val="center"/>
            </w:pPr>
            <w:r>
              <w:t>874</w:t>
            </w:r>
          </w:p>
        </w:tc>
        <w:tc>
          <w:tcPr>
            <w:tcW w:w="624" w:type="dxa"/>
          </w:tcPr>
          <w:p w:rsidR="00632400" w:rsidRDefault="00632400">
            <w:pPr>
              <w:pStyle w:val="ConsPlusNormal"/>
              <w:jc w:val="center"/>
            </w:pPr>
            <w:r>
              <w:t>07 10 10 10</w:t>
            </w:r>
          </w:p>
        </w:tc>
        <w:tc>
          <w:tcPr>
            <w:tcW w:w="567" w:type="dxa"/>
          </w:tcPr>
          <w:p w:rsidR="00632400" w:rsidRDefault="00632400">
            <w:pPr>
              <w:pStyle w:val="ConsPlusNormal"/>
              <w:jc w:val="center"/>
            </w:pPr>
            <w:r>
              <w:t>04 06 06 06</w:t>
            </w:r>
          </w:p>
        </w:tc>
        <w:tc>
          <w:tcPr>
            <w:tcW w:w="1587" w:type="dxa"/>
          </w:tcPr>
          <w:p w:rsidR="00632400" w:rsidRDefault="00632400">
            <w:pPr>
              <w:pStyle w:val="ConsPlusNormal"/>
              <w:jc w:val="center"/>
            </w:pPr>
            <w:r>
              <w:t>02101R0270</w:t>
            </w:r>
          </w:p>
          <w:p w:rsidR="00632400" w:rsidRDefault="00632400">
            <w:pPr>
              <w:pStyle w:val="ConsPlusNormal"/>
              <w:jc w:val="center"/>
            </w:pPr>
            <w:r>
              <w:t>0210128710</w:t>
            </w:r>
          </w:p>
          <w:p w:rsidR="00632400" w:rsidRDefault="00632400">
            <w:pPr>
              <w:pStyle w:val="ConsPlusNormal"/>
              <w:jc w:val="center"/>
            </w:pPr>
            <w:r>
              <w:t>02101R0270</w:t>
            </w:r>
          </w:p>
          <w:p w:rsidR="00632400" w:rsidRDefault="00632400">
            <w:pPr>
              <w:pStyle w:val="ConsPlusNormal"/>
              <w:jc w:val="center"/>
            </w:pPr>
            <w:r>
              <w:t>02101R0270</w:t>
            </w:r>
          </w:p>
          <w:p w:rsidR="00632400" w:rsidRDefault="00632400">
            <w:pPr>
              <w:pStyle w:val="ConsPlusNormal"/>
              <w:jc w:val="center"/>
            </w:pPr>
            <w:r>
              <w:t>02101R0271</w:t>
            </w:r>
          </w:p>
          <w:p w:rsidR="00632400" w:rsidRDefault="00632400">
            <w:pPr>
              <w:pStyle w:val="ConsPlusNormal"/>
              <w:jc w:val="center"/>
            </w:pPr>
            <w:r>
              <w:t>02101R0272</w:t>
            </w:r>
          </w:p>
          <w:p w:rsidR="00632400" w:rsidRDefault="00632400">
            <w:pPr>
              <w:pStyle w:val="ConsPlusNormal"/>
              <w:jc w:val="center"/>
            </w:pPr>
            <w:r>
              <w:t>0210499999</w:t>
            </w:r>
          </w:p>
        </w:tc>
        <w:tc>
          <w:tcPr>
            <w:tcW w:w="624" w:type="dxa"/>
          </w:tcPr>
          <w:p w:rsidR="00632400" w:rsidRDefault="00632400">
            <w:pPr>
              <w:pStyle w:val="ConsPlusNormal"/>
              <w:jc w:val="center"/>
            </w:pPr>
            <w:r>
              <w:t>620</w:t>
            </w:r>
          </w:p>
          <w:p w:rsidR="00632400" w:rsidRDefault="00632400">
            <w:pPr>
              <w:pStyle w:val="ConsPlusNormal"/>
              <w:jc w:val="center"/>
            </w:pPr>
            <w:r>
              <w:t>240</w:t>
            </w:r>
          </w:p>
          <w:p w:rsidR="00632400" w:rsidRDefault="00632400">
            <w:pPr>
              <w:pStyle w:val="ConsPlusNormal"/>
              <w:jc w:val="center"/>
            </w:pPr>
            <w:r>
              <w:t>540</w:t>
            </w:r>
          </w:p>
          <w:p w:rsidR="00632400" w:rsidRDefault="00632400">
            <w:pPr>
              <w:pStyle w:val="ConsPlusNormal"/>
              <w:jc w:val="center"/>
            </w:pPr>
            <w:r>
              <w:t>240</w:t>
            </w:r>
          </w:p>
          <w:p w:rsidR="00632400" w:rsidRDefault="00632400">
            <w:pPr>
              <w:pStyle w:val="ConsPlusNormal"/>
              <w:jc w:val="center"/>
            </w:pPr>
            <w:r>
              <w:t>620</w:t>
            </w:r>
          </w:p>
          <w:p w:rsidR="00632400" w:rsidRDefault="00632400">
            <w:pPr>
              <w:pStyle w:val="ConsPlusNormal"/>
              <w:jc w:val="center"/>
            </w:pPr>
            <w:r>
              <w:t>540</w:t>
            </w:r>
          </w:p>
          <w:p w:rsidR="00632400" w:rsidRDefault="00632400">
            <w:pPr>
              <w:pStyle w:val="ConsPlusNormal"/>
              <w:jc w:val="center"/>
            </w:pPr>
            <w:r>
              <w:t>620</w:t>
            </w:r>
          </w:p>
        </w:tc>
        <w:tc>
          <w:tcPr>
            <w:tcW w:w="1531" w:type="dxa"/>
          </w:tcPr>
          <w:p w:rsidR="00632400" w:rsidRDefault="00632400">
            <w:pPr>
              <w:pStyle w:val="ConsPlusNormal"/>
              <w:jc w:val="center"/>
            </w:pPr>
            <w:r>
              <w:t>745,9</w:t>
            </w:r>
          </w:p>
        </w:tc>
        <w:tc>
          <w:tcPr>
            <w:tcW w:w="1474" w:type="dxa"/>
          </w:tcPr>
          <w:p w:rsidR="00632400" w:rsidRDefault="00632400">
            <w:pPr>
              <w:pStyle w:val="ConsPlusNormal"/>
              <w:jc w:val="center"/>
            </w:pPr>
            <w:r>
              <w:t>716,2</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770,1</w:t>
            </w:r>
          </w:p>
        </w:tc>
        <w:tc>
          <w:tcPr>
            <w:tcW w:w="1531"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tcPr>
          <w:p w:rsidR="00632400" w:rsidRDefault="00632400">
            <w:pPr>
              <w:pStyle w:val="ConsPlusNormal"/>
              <w:jc w:val="center"/>
            </w:pPr>
            <w:r>
              <w:t>Министерство культуры и туризма Пензенской области</w:t>
            </w:r>
          </w:p>
        </w:tc>
        <w:tc>
          <w:tcPr>
            <w:tcW w:w="737" w:type="dxa"/>
          </w:tcPr>
          <w:p w:rsidR="00632400" w:rsidRDefault="00632400">
            <w:pPr>
              <w:pStyle w:val="ConsPlusNormal"/>
              <w:jc w:val="center"/>
            </w:pPr>
            <w:r>
              <w:t>857</w:t>
            </w:r>
          </w:p>
        </w:tc>
        <w:tc>
          <w:tcPr>
            <w:tcW w:w="624" w:type="dxa"/>
          </w:tcPr>
          <w:p w:rsidR="00632400" w:rsidRDefault="00632400">
            <w:pPr>
              <w:pStyle w:val="ConsPlusNormal"/>
              <w:jc w:val="center"/>
            </w:pPr>
            <w:r>
              <w:t>08</w:t>
            </w:r>
          </w:p>
        </w:tc>
        <w:tc>
          <w:tcPr>
            <w:tcW w:w="567" w:type="dxa"/>
          </w:tcPr>
          <w:p w:rsidR="00632400" w:rsidRDefault="00632400">
            <w:pPr>
              <w:pStyle w:val="ConsPlusNormal"/>
              <w:jc w:val="center"/>
            </w:pPr>
            <w:r>
              <w:t>01</w:t>
            </w:r>
          </w:p>
        </w:tc>
        <w:tc>
          <w:tcPr>
            <w:tcW w:w="1587" w:type="dxa"/>
          </w:tcPr>
          <w:p w:rsidR="00632400" w:rsidRDefault="00632400">
            <w:pPr>
              <w:pStyle w:val="ConsPlusNormal"/>
              <w:jc w:val="center"/>
            </w:pPr>
            <w:r>
              <w:t>0210128710</w:t>
            </w:r>
          </w:p>
          <w:p w:rsidR="00632400" w:rsidRDefault="00632400">
            <w:pPr>
              <w:pStyle w:val="ConsPlusNormal"/>
              <w:jc w:val="center"/>
            </w:pPr>
            <w:r>
              <w:t>0210128710</w:t>
            </w:r>
          </w:p>
          <w:p w:rsidR="00632400" w:rsidRDefault="00632400">
            <w:pPr>
              <w:pStyle w:val="ConsPlusNormal"/>
              <w:jc w:val="center"/>
            </w:pPr>
            <w:r>
              <w:t>0210128710</w:t>
            </w:r>
          </w:p>
        </w:tc>
        <w:tc>
          <w:tcPr>
            <w:tcW w:w="624" w:type="dxa"/>
          </w:tcPr>
          <w:p w:rsidR="00632400" w:rsidRDefault="00632400">
            <w:pPr>
              <w:pStyle w:val="ConsPlusNormal"/>
              <w:jc w:val="center"/>
            </w:pPr>
            <w:r>
              <w:t>240</w:t>
            </w:r>
          </w:p>
          <w:p w:rsidR="00632400" w:rsidRDefault="00632400">
            <w:pPr>
              <w:pStyle w:val="ConsPlusNormal"/>
              <w:jc w:val="center"/>
            </w:pPr>
            <w:r>
              <w:t>610</w:t>
            </w:r>
          </w:p>
          <w:p w:rsidR="00632400" w:rsidRDefault="00632400">
            <w:pPr>
              <w:pStyle w:val="ConsPlusNormal"/>
              <w:jc w:val="center"/>
            </w:pPr>
            <w:r>
              <w:t>620</w:t>
            </w:r>
          </w:p>
        </w:tc>
        <w:tc>
          <w:tcPr>
            <w:tcW w:w="1531" w:type="dxa"/>
          </w:tcPr>
          <w:p w:rsidR="00632400" w:rsidRDefault="00632400">
            <w:pPr>
              <w:pStyle w:val="ConsPlusNormal"/>
              <w:jc w:val="center"/>
            </w:pPr>
            <w:r>
              <w:t>756,0</w:t>
            </w:r>
          </w:p>
        </w:tc>
        <w:tc>
          <w:tcPr>
            <w:tcW w:w="1474" w:type="dxa"/>
          </w:tcPr>
          <w:p w:rsidR="00632400" w:rsidRDefault="00632400">
            <w:pPr>
              <w:pStyle w:val="ConsPlusNormal"/>
              <w:jc w:val="center"/>
            </w:pPr>
            <w:r>
              <w:t>756,3</w:t>
            </w:r>
          </w:p>
        </w:tc>
        <w:tc>
          <w:tcPr>
            <w:tcW w:w="1417" w:type="dxa"/>
          </w:tcPr>
          <w:p w:rsidR="00632400" w:rsidRDefault="00632400">
            <w:pPr>
              <w:pStyle w:val="ConsPlusNormal"/>
              <w:jc w:val="center"/>
            </w:pPr>
            <w:r>
              <w:t>654,8</w:t>
            </w:r>
          </w:p>
        </w:tc>
        <w:tc>
          <w:tcPr>
            <w:tcW w:w="1417" w:type="dxa"/>
          </w:tcPr>
          <w:p w:rsidR="00632400" w:rsidRDefault="00632400">
            <w:pPr>
              <w:pStyle w:val="ConsPlusNormal"/>
              <w:jc w:val="center"/>
            </w:pPr>
            <w:r>
              <w:t>756,3</w:t>
            </w:r>
          </w:p>
        </w:tc>
        <w:tc>
          <w:tcPr>
            <w:tcW w:w="1417" w:type="dxa"/>
          </w:tcPr>
          <w:p w:rsidR="00632400" w:rsidRDefault="00632400">
            <w:pPr>
              <w:pStyle w:val="ConsPlusNormal"/>
              <w:jc w:val="center"/>
            </w:pPr>
            <w:r>
              <w:t>756,3</w:t>
            </w:r>
          </w:p>
        </w:tc>
        <w:tc>
          <w:tcPr>
            <w:tcW w:w="1531" w:type="dxa"/>
          </w:tcPr>
          <w:p w:rsidR="00632400" w:rsidRDefault="00632400">
            <w:pPr>
              <w:pStyle w:val="ConsPlusNormal"/>
              <w:jc w:val="center"/>
            </w:pPr>
            <w:r>
              <w:t>756,3</w:t>
            </w:r>
          </w:p>
        </w:tc>
        <w:tc>
          <w:tcPr>
            <w:tcW w:w="1531" w:type="dxa"/>
          </w:tcPr>
          <w:p w:rsidR="00632400" w:rsidRDefault="00632400">
            <w:pPr>
              <w:pStyle w:val="ConsPlusNormal"/>
              <w:jc w:val="center"/>
            </w:pPr>
            <w:r>
              <w:t>756,3</w:t>
            </w:r>
          </w:p>
        </w:tc>
        <w:tc>
          <w:tcPr>
            <w:tcW w:w="1417" w:type="dxa"/>
          </w:tcPr>
          <w:p w:rsidR="00632400" w:rsidRDefault="00632400">
            <w:pPr>
              <w:pStyle w:val="ConsPlusNormal"/>
              <w:jc w:val="center"/>
            </w:pPr>
            <w:r>
              <w:t>756,3</w:t>
            </w:r>
          </w:p>
        </w:tc>
        <w:tc>
          <w:tcPr>
            <w:tcW w:w="1531" w:type="dxa"/>
          </w:tcPr>
          <w:p w:rsidR="00632400" w:rsidRDefault="00632400">
            <w:pPr>
              <w:pStyle w:val="ConsPlusNormal"/>
              <w:jc w:val="center"/>
            </w:pPr>
            <w:r>
              <w:t>756,3</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tcBorders>
              <w:bottom w:val="nil"/>
            </w:tcBorders>
          </w:tcPr>
          <w:p w:rsidR="00632400" w:rsidRDefault="00632400">
            <w:pPr>
              <w:pStyle w:val="ConsPlusNormal"/>
              <w:jc w:val="center"/>
            </w:pPr>
            <w:r>
              <w:t>Министерство физической культуры и спорта Пензенской области</w:t>
            </w:r>
          </w:p>
        </w:tc>
        <w:tc>
          <w:tcPr>
            <w:tcW w:w="737" w:type="dxa"/>
            <w:tcBorders>
              <w:bottom w:val="nil"/>
            </w:tcBorders>
          </w:tcPr>
          <w:p w:rsidR="00632400" w:rsidRDefault="00632400">
            <w:pPr>
              <w:pStyle w:val="ConsPlusNormal"/>
              <w:jc w:val="center"/>
            </w:pPr>
            <w:r>
              <w:t>867</w:t>
            </w:r>
          </w:p>
        </w:tc>
        <w:tc>
          <w:tcPr>
            <w:tcW w:w="624" w:type="dxa"/>
            <w:tcBorders>
              <w:bottom w:val="nil"/>
            </w:tcBorders>
          </w:tcPr>
          <w:p w:rsidR="00632400" w:rsidRDefault="00632400">
            <w:pPr>
              <w:pStyle w:val="ConsPlusNormal"/>
              <w:jc w:val="center"/>
            </w:pPr>
            <w:r>
              <w:t>11</w:t>
            </w:r>
          </w:p>
        </w:tc>
        <w:tc>
          <w:tcPr>
            <w:tcW w:w="567" w:type="dxa"/>
            <w:tcBorders>
              <w:bottom w:val="nil"/>
            </w:tcBorders>
          </w:tcPr>
          <w:p w:rsidR="00632400" w:rsidRDefault="00632400">
            <w:pPr>
              <w:pStyle w:val="ConsPlusNormal"/>
              <w:jc w:val="center"/>
            </w:pPr>
            <w:r>
              <w:t>05</w:t>
            </w:r>
          </w:p>
        </w:tc>
        <w:tc>
          <w:tcPr>
            <w:tcW w:w="1587" w:type="dxa"/>
            <w:tcBorders>
              <w:bottom w:val="nil"/>
            </w:tcBorders>
          </w:tcPr>
          <w:p w:rsidR="00632400" w:rsidRDefault="00632400">
            <w:pPr>
              <w:pStyle w:val="ConsPlusNormal"/>
              <w:jc w:val="center"/>
            </w:pPr>
            <w:r>
              <w:t>0210128710</w:t>
            </w:r>
          </w:p>
          <w:p w:rsidR="00632400" w:rsidRDefault="00632400">
            <w:pPr>
              <w:pStyle w:val="ConsPlusNormal"/>
              <w:jc w:val="center"/>
            </w:pPr>
            <w:r>
              <w:t>02101R0270</w:t>
            </w:r>
          </w:p>
          <w:p w:rsidR="00632400" w:rsidRDefault="00632400">
            <w:pPr>
              <w:pStyle w:val="ConsPlusNormal"/>
              <w:jc w:val="center"/>
            </w:pPr>
            <w:r>
              <w:t>02101R0273</w:t>
            </w:r>
          </w:p>
        </w:tc>
        <w:tc>
          <w:tcPr>
            <w:tcW w:w="624" w:type="dxa"/>
            <w:tcBorders>
              <w:bottom w:val="nil"/>
            </w:tcBorders>
          </w:tcPr>
          <w:p w:rsidR="00632400" w:rsidRDefault="00632400">
            <w:pPr>
              <w:pStyle w:val="ConsPlusNormal"/>
              <w:jc w:val="center"/>
            </w:pPr>
            <w:r>
              <w:t>610</w:t>
            </w:r>
          </w:p>
          <w:p w:rsidR="00632400" w:rsidRDefault="00632400">
            <w:pPr>
              <w:pStyle w:val="ConsPlusNormal"/>
              <w:jc w:val="center"/>
            </w:pPr>
            <w:r>
              <w:t>620</w:t>
            </w:r>
          </w:p>
        </w:tc>
        <w:tc>
          <w:tcPr>
            <w:tcW w:w="1531" w:type="dxa"/>
            <w:tcBorders>
              <w:bottom w:val="nil"/>
            </w:tcBorders>
          </w:tcPr>
          <w:p w:rsidR="00632400" w:rsidRDefault="00632400">
            <w:pPr>
              <w:pStyle w:val="ConsPlusNormal"/>
              <w:jc w:val="center"/>
            </w:pPr>
            <w:r>
              <w:t>1 955,8</w:t>
            </w:r>
          </w:p>
        </w:tc>
        <w:tc>
          <w:tcPr>
            <w:tcW w:w="1474" w:type="dxa"/>
            <w:tcBorders>
              <w:bottom w:val="nil"/>
            </w:tcBorders>
          </w:tcPr>
          <w:p w:rsidR="00632400" w:rsidRDefault="00632400">
            <w:pPr>
              <w:pStyle w:val="ConsPlusNormal"/>
              <w:jc w:val="center"/>
            </w:pPr>
            <w:r>
              <w:t>1 162,5</w:t>
            </w:r>
          </w:p>
        </w:tc>
        <w:tc>
          <w:tcPr>
            <w:tcW w:w="1417" w:type="dxa"/>
            <w:tcBorders>
              <w:bottom w:val="nil"/>
            </w:tcBorders>
          </w:tcPr>
          <w:p w:rsidR="00632400" w:rsidRDefault="00632400">
            <w:pPr>
              <w:pStyle w:val="ConsPlusNormal"/>
              <w:jc w:val="center"/>
            </w:pPr>
            <w:r>
              <w:t>0,0</w:t>
            </w:r>
          </w:p>
        </w:tc>
        <w:tc>
          <w:tcPr>
            <w:tcW w:w="1417" w:type="dxa"/>
            <w:tcBorders>
              <w:bottom w:val="nil"/>
            </w:tcBorders>
          </w:tcPr>
          <w:p w:rsidR="00632400" w:rsidRDefault="00632400">
            <w:pPr>
              <w:pStyle w:val="ConsPlusNormal"/>
              <w:jc w:val="center"/>
            </w:pPr>
            <w:r>
              <w:t>0,0</w:t>
            </w:r>
          </w:p>
        </w:tc>
        <w:tc>
          <w:tcPr>
            <w:tcW w:w="1417" w:type="dxa"/>
            <w:tcBorders>
              <w:bottom w:val="nil"/>
            </w:tcBorders>
          </w:tcPr>
          <w:p w:rsidR="00632400" w:rsidRDefault="00632400">
            <w:pPr>
              <w:pStyle w:val="ConsPlusNormal"/>
              <w:jc w:val="center"/>
            </w:pPr>
            <w:r>
              <w:t>1 500,0</w:t>
            </w:r>
          </w:p>
        </w:tc>
        <w:tc>
          <w:tcPr>
            <w:tcW w:w="1531" w:type="dxa"/>
            <w:tcBorders>
              <w:bottom w:val="nil"/>
            </w:tcBorders>
          </w:tcPr>
          <w:p w:rsidR="00632400" w:rsidRDefault="00632400">
            <w:pPr>
              <w:pStyle w:val="ConsPlusNormal"/>
              <w:jc w:val="center"/>
            </w:pPr>
            <w:r>
              <w:t>1 500,0</w:t>
            </w:r>
          </w:p>
        </w:tc>
        <w:tc>
          <w:tcPr>
            <w:tcW w:w="1531" w:type="dxa"/>
            <w:tcBorders>
              <w:bottom w:val="nil"/>
            </w:tcBorders>
          </w:tcPr>
          <w:p w:rsidR="00632400" w:rsidRDefault="00632400">
            <w:pPr>
              <w:pStyle w:val="ConsPlusNormal"/>
              <w:jc w:val="center"/>
            </w:pPr>
            <w:r>
              <w:t>1 500,0</w:t>
            </w:r>
          </w:p>
        </w:tc>
        <w:tc>
          <w:tcPr>
            <w:tcW w:w="1417" w:type="dxa"/>
            <w:tcBorders>
              <w:bottom w:val="nil"/>
            </w:tcBorders>
          </w:tcPr>
          <w:p w:rsidR="00632400" w:rsidRDefault="00632400">
            <w:pPr>
              <w:pStyle w:val="ConsPlusNormal"/>
              <w:jc w:val="center"/>
            </w:pPr>
            <w:r>
              <w:t>1 500,0</w:t>
            </w:r>
          </w:p>
        </w:tc>
        <w:tc>
          <w:tcPr>
            <w:tcW w:w="1531" w:type="dxa"/>
            <w:tcBorders>
              <w:bottom w:val="nil"/>
            </w:tcBorders>
          </w:tcPr>
          <w:p w:rsidR="00632400" w:rsidRDefault="00632400">
            <w:pPr>
              <w:pStyle w:val="ConsPlusNormal"/>
              <w:jc w:val="center"/>
            </w:pPr>
            <w:r>
              <w:t>1 500,0</w:t>
            </w:r>
          </w:p>
        </w:tc>
      </w:tr>
      <w:tr w:rsidR="00632400">
        <w:tblPrEx>
          <w:tblBorders>
            <w:insideH w:val="nil"/>
          </w:tblBorders>
        </w:tblPrEx>
        <w:tc>
          <w:tcPr>
            <w:tcW w:w="23754" w:type="dxa"/>
            <w:gridSpan w:val="18"/>
            <w:tcBorders>
              <w:top w:val="nil"/>
            </w:tcBorders>
          </w:tcPr>
          <w:p w:rsidR="00632400" w:rsidRDefault="00632400">
            <w:pPr>
              <w:pStyle w:val="ConsPlusNormal"/>
              <w:jc w:val="both"/>
            </w:pPr>
            <w:r>
              <w:t xml:space="preserve">(п. 3 в ред. </w:t>
            </w:r>
            <w:hyperlink r:id="rId314">
              <w:r>
                <w:rPr>
                  <w:color w:val="0000FF"/>
                </w:rPr>
                <w:t>Постановления</w:t>
              </w:r>
            </w:hyperlink>
            <w:r>
              <w:t xml:space="preserve"> Правительства Пензенской обл. от 21.09.2022 N 796-пП)</w:t>
            </w:r>
          </w:p>
        </w:tc>
      </w:tr>
      <w:tr w:rsidR="00632400">
        <w:tc>
          <w:tcPr>
            <w:tcW w:w="680" w:type="dxa"/>
            <w:vMerge w:val="restart"/>
          </w:tcPr>
          <w:p w:rsidR="00632400" w:rsidRDefault="00632400">
            <w:pPr>
              <w:pStyle w:val="ConsPlusNormal"/>
              <w:jc w:val="center"/>
            </w:pPr>
            <w:r>
              <w:t>4</w:t>
            </w:r>
          </w:p>
        </w:tc>
        <w:tc>
          <w:tcPr>
            <w:tcW w:w="1531" w:type="dxa"/>
            <w:vMerge w:val="restart"/>
          </w:tcPr>
          <w:p w:rsidR="00632400" w:rsidRDefault="00632400">
            <w:pPr>
              <w:pStyle w:val="ConsPlusNormal"/>
              <w:jc w:val="center"/>
            </w:pPr>
            <w:r>
              <w:t>Основное мероприятие 1.2</w:t>
            </w:r>
          </w:p>
        </w:tc>
        <w:tc>
          <w:tcPr>
            <w:tcW w:w="1984" w:type="dxa"/>
            <w:vMerge w:val="restart"/>
          </w:tcPr>
          <w:p w:rsidR="00632400" w:rsidRDefault="00632400">
            <w:pPr>
              <w:pStyle w:val="ConsPlusNormal"/>
              <w:jc w:val="center"/>
            </w:pPr>
            <w:r>
              <w:t>Создание условий для предоставления инвалидам качественных услуг по реабилитации</w:t>
            </w:r>
          </w:p>
        </w:tc>
        <w:tc>
          <w:tcPr>
            <w:tcW w:w="2154" w:type="dxa"/>
          </w:tcPr>
          <w:p w:rsidR="00632400" w:rsidRDefault="00632400">
            <w:pPr>
              <w:pStyle w:val="ConsPlusNormal"/>
              <w:jc w:val="center"/>
            </w:pPr>
            <w:r>
              <w:t>всего</w:t>
            </w:r>
          </w:p>
        </w:tc>
        <w:tc>
          <w:tcPr>
            <w:tcW w:w="73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2 600,0</w:t>
            </w:r>
          </w:p>
        </w:tc>
        <w:tc>
          <w:tcPr>
            <w:tcW w:w="1474" w:type="dxa"/>
          </w:tcPr>
          <w:p w:rsidR="00632400" w:rsidRDefault="00632400">
            <w:pPr>
              <w:pStyle w:val="ConsPlusNormal"/>
              <w:jc w:val="center"/>
            </w:pPr>
            <w:r>
              <w:t>3 675,6</w:t>
            </w:r>
          </w:p>
        </w:tc>
        <w:tc>
          <w:tcPr>
            <w:tcW w:w="1417" w:type="dxa"/>
          </w:tcPr>
          <w:p w:rsidR="00632400" w:rsidRDefault="00632400">
            <w:pPr>
              <w:pStyle w:val="ConsPlusNormal"/>
              <w:jc w:val="center"/>
            </w:pPr>
            <w:r>
              <w:t>7 901,0</w:t>
            </w:r>
          </w:p>
        </w:tc>
        <w:tc>
          <w:tcPr>
            <w:tcW w:w="1417" w:type="dxa"/>
          </w:tcPr>
          <w:p w:rsidR="00632400" w:rsidRDefault="00632400">
            <w:pPr>
              <w:pStyle w:val="ConsPlusNormal"/>
              <w:jc w:val="center"/>
            </w:pPr>
            <w:r>
              <w:t>8 714,4</w:t>
            </w:r>
          </w:p>
        </w:tc>
        <w:tc>
          <w:tcPr>
            <w:tcW w:w="1417" w:type="dxa"/>
          </w:tcPr>
          <w:p w:rsidR="00632400" w:rsidRDefault="00632400">
            <w:pPr>
              <w:pStyle w:val="ConsPlusNormal"/>
              <w:jc w:val="center"/>
            </w:pPr>
            <w:r>
              <w:t>5 414,4</w:t>
            </w:r>
          </w:p>
        </w:tc>
        <w:tc>
          <w:tcPr>
            <w:tcW w:w="1531" w:type="dxa"/>
          </w:tcPr>
          <w:p w:rsidR="00632400" w:rsidRDefault="00632400">
            <w:pPr>
              <w:pStyle w:val="ConsPlusNormal"/>
              <w:jc w:val="center"/>
            </w:pPr>
            <w:r>
              <w:t>5 414,4</w:t>
            </w:r>
          </w:p>
        </w:tc>
        <w:tc>
          <w:tcPr>
            <w:tcW w:w="1531" w:type="dxa"/>
          </w:tcPr>
          <w:p w:rsidR="00632400" w:rsidRDefault="00632400">
            <w:pPr>
              <w:pStyle w:val="ConsPlusNormal"/>
              <w:jc w:val="center"/>
            </w:pPr>
            <w:r>
              <w:t>5 414,4</w:t>
            </w:r>
          </w:p>
        </w:tc>
        <w:tc>
          <w:tcPr>
            <w:tcW w:w="1417" w:type="dxa"/>
          </w:tcPr>
          <w:p w:rsidR="00632400" w:rsidRDefault="00632400">
            <w:pPr>
              <w:pStyle w:val="ConsPlusNormal"/>
              <w:jc w:val="center"/>
            </w:pPr>
            <w:r>
              <w:t>5 414,4</w:t>
            </w:r>
          </w:p>
        </w:tc>
        <w:tc>
          <w:tcPr>
            <w:tcW w:w="1531" w:type="dxa"/>
          </w:tcPr>
          <w:p w:rsidR="00632400" w:rsidRDefault="00632400">
            <w:pPr>
              <w:pStyle w:val="ConsPlusNormal"/>
              <w:jc w:val="center"/>
            </w:pPr>
            <w:r>
              <w:t>5 414,4</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tcPr>
          <w:p w:rsidR="00632400" w:rsidRDefault="00632400">
            <w:pPr>
              <w:pStyle w:val="ConsPlusNormal"/>
              <w:jc w:val="center"/>
            </w:pPr>
            <w:r>
              <w:t>Министерство труда, социальной защиты и демографии Пензенской области</w:t>
            </w:r>
          </w:p>
        </w:tc>
        <w:tc>
          <w:tcPr>
            <w:tcW w:w="737" w:type="dxa"/>
          </w:tcPr>
          <w:p w:rsidR="00632400" w:rsidRDefault="00632400">
            <w:pPr>
              <w:pStyle w:val="ConsPlusNormal"/>
              <w:jc w:val="center"/>
            </w:pPr>
            <w:r>
              <w:t>850</w:t>
            </w:r>
          </w:p>
        </w:tc>
        <w:tc>
          <w:tcPr>
            <w:tcW w:w="624" w:type="dxa"/>
          </w:tcPr>
          <w:p w:rsidR="00632400" w:rsidRDefault="00632400">
            <w:pPr>
              <w:pStyle w:val="ConsPlusNormal"/>
              <w:jc w:val="center"/>
            </w:pPr>
            <w:r>
              <w:t>10 04</w:t>
            </w:r>
          </w:p>
        </w:tc>
        <w:tc>
          <w:tcPr>
            <w:tcW w:w="567" w:type="dxa"/>
          </w:tcPr>
          <w:p w:rsidR="00632400" w:rsidRDefault="00632400">
            <w:pPr>
              <w:pStyle w:val="ConsPlusNormal"/>
              <w:jc w:val="center"/>
            </w:pPr>
            <w:r>
              <w:t>03 08</w:t>
            </w:r>
          </w:p>
        </w:tc>
        <w:tc>
          <w:tcPr>
            <w:tcW w:w="1587" w:type="dxa"/>
          </w:tcPr>
          <w:p w:rsidR="00632400" w:rsidRDefault="00632400">
            <w:pPr>
              <w:pStyle w:val="ConsPlusNormal"/>
              <w:jc w:val="center"/>
            </w:pPr>
            <w:r>
              <w:t>0210228410</w:t>
            </w:r>
          </w:p>
          <w:p w:rsidR="00632400" w:rsidRDefault="00632400">
            <w:pPr>
              <w:pStyle w:val="ConsPlusNormal"/>
              <w:jc w:val="center"/>
            </w:pPr>
            <w:r>
              <w:t>0210271530</w:t>
            </w:r>
          </w:p>
          <w:p w:rsidR="00632400" w:rsidRDefault="00632400">
            <w:pPr>
              <w:pStyle w:val="ConsPlusNormal"/>
              <w:jc w:val="center"/>
            </w:pPr>
            <w:r>
              <w:t>0210228340</w:t>
            </w:r>
          </w:p>
        </w:tc>
        <w:tc>
          <w:tcPr>
            <w:tcW w:w="624" w:type="dxa"/>
          </w:tcPr>
          <w:p w:rsidR="00632400" w:rsidRDefault="00632400">
            <w:pPr>
              <w:pStyle w:val="ConsPlusNormal"/>
              <w:jc w:val="center"/>
            </w:pPr>
            <w:r>
              <w:t>320</w:t>
            </w:r>
          </w:p>
          <w:p w:rsidR="00632400" w:rsidRDefault="00632400">
            <w:pPr>
              <w:pStyle w:val="ConsPlusNormal"/>
              <w:jc w:val="center"/>
            </w:pPr>
            <w:r>
              <w:t>520</w:t>
            </w:r>
          </w:p>
          <w:p w:rsidR="00632400" w:rsidRDefault="00632400">
            <w:pPr>
              <w:pStyle w:val="ConsPlusNormal"/>
              <w:jc w:val="center"/>
            </w:pPr>
            <w:r>
              <w:t>240</w:t>
            </w:r>
          </w:p>
        </w:tc>
        <w:tc>
          <w:tcPr>
            <w:tcW w:w="1531" w:type="dxa"/>
          </w:tcPr>
          <w:p w:rsidR="00632400" w:rsidRDefault="00632400">
            <w:pPr>
              <w:pStyle w:val="ConsPlusNormal"/>
              <w:jc w:val="center"/>
            </w:pPr>
            <w:r>
              <w:t>2 600,0</w:t>
            </w:r>
          </w:p>
        </w:tc>
        <w:tc>
          <w:tcPr>
            <w:tcW w:w="1474" w:type="dxa"/>
          </w:tcPr>
          <w:p w:rsidR="00632400" w:rsidRDefault="00632400">
            <w:pPr>
              <w:pStyle w:val="ConsPlusNormal"/>
              <w:jc w:val="center"/>
            </w:pPr>
            <w:r>
              <w:t>3 675,6</w:t>
            </w:r>
          </w:p>
        </w:tc>
        <w:tc>
          <w:tcPr>
            <w:tcW w:w="1417" w:type="dxa"/>
          </w:tcPr>
          <w:p w:rsidR="00632400" w:rsidRDefault="00632400">
            <w:pPr>
              <w:pStyle w:val="ConsPlusNormal"/>
              <w:jc w:val="center"/>
            </w:pPr>
            <w:r>
              <w:t>7 901,0</w:t>
            </w:r>
          </w:p>
        </w:tc>
        <w:tc>
          <w:tcPr>
            <w:tcW w:w="1417" w:type="dxa"/>
          </w:tcPr>
          <w:p w:rsidR="00632400" w:rsidRDefault="00632400">
            <w:pPr>
              <w:pStyle w:val="ConsPlusNormal"/>
              <w:jc w:val="center"/>
            </w:pPr>
            <w:r>
              <w:t>8 714,4</w:t>
            </w:r>
          </w:p>
        </w:tc>
        <w:tc>
          <w:tcPr>
            <w:tcW w:w="1417" w:type="dxa"/>
          </w:tcPr>
          <w:p w:rsidR="00632400" w:rsidRDefault="00632400">
            <w:pPr>
              <w:pStyle w:val="ConsPlusNormal"/>
              <w:jc w:val="center"/>
            </w:pPr>
            <w:r>
              <w:t>5 414,4</w:t>
            </w:r>
          </w:p>
        </w:tc>
        <w:tc>
          <w:tcPr>
            <w:tcW w:w="1531" w:type="dxa"/>
          </w:tcPr>
          <w:p w:rsidR="00632400" w:rsidRDefault="00632400">
            <w:pPr>
              <w:pStyle w:val="ConsPlusNormal"/>
              <w:jc w:val="center"/>
            </w:pPr>
            <w:r>
              <w:t>5 414,4</w:t>
            </w:r>
          </w:p>
        </w:tc>
        <w:tc>
          <w:tcPr>
            <w:tcW w:w="1531" w:type="dxa"/>
          </w:tcPr>
          <w:p w:rsidR="00632400" w:rsidRDefault="00632400">
            <w:pPr>
              <w:pStyle w:val="ConsPlusNormal"/>
              <w:jc w:val="center"/>
            </w:pPr>
            <w:r>
              <w:t>5 414,4</w:t>
            </w:r>
          </w:p>
        </w:tc>
        <w:tc>
          <w:tcPr>
            <w:tcW w:w="1417" w:type="dxa"/>
          </w:tcPr>
          <w:p w:rsidR="00632400" w:rsidRDefault="00632400">
            <w:pPr>
              <w:pStyle w:val="ConsPlusNormal"/>
              <w:jc w:val="center"/>
            </w:pPr>
            <w:r>
              <w:t>5 414,4</w:t>
            </w:r>
          </w:p>
        </w:tc>
        <w:tc>
          <w:tcPr>
            <w:tcW w:w="1531" w:type="dxa"/>
          </w:tcPr>
          <w:p w:rsidR="00632400" w:rsidRDefault="00632400">
            <w:pPr>
              <w:pStyle w:val="ConsPlusNormal"/>
              <w:jc w:val="center"/>
            </w:pPr>
            <w:r>
              <w:t>5 414,4</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tcPr>
          <w:p w:rsidR="00632400" w:rsidRDefault="00632400">
            <w:pPr>
              <w:pStyle w:val="ConsPlusNormal"/>
              <w:jc w:val="center"/>
            </w:pPr>
            <w:r>
              <w:t>Соисполнители:</w:t>
            </w:r>
          </w:p>
        </w:tc>
        <w:tc>
          <w:tcPr>
            <w:tcW w:w="73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X</w:t>
            </w:r>
          </w:p>
        </w:tc>
        <w:tc>
          <w:tcPr>
            <w:tcW w:w="1474" w:type="dxa"/>
          </w:tcPr>
          <w:p w:rsidR="00632400" w:rsidRDefault="00632400">
            <w:pPr>
              <w:pStyle w:val="ConsPlusNormal"/>
              <w:jc w:val="center"/>
            </w:pPr>
            <w:r>
              <w:t>X</w:t>
            </w:r>
          </w:p>
        </w:tc>
        <w:tc>
          <w:tcPr>
            <w:tcW w:w="1417" w:type="dxa"/>
          </w:tcPr>
          <w:p w:rsidR="00632400" w:rsidRDefault="00632400">
            <w:pPr>
              <w:pStyle w:val="ConsPlusNormal"/>
              <w:jc w:val="center"/>
            </w:pPr>
            <w:r>
              <w:t>X</w:t>
            </w:r>
          </w:p>
        </w:tc>
        <w:tc>
          <w:tcPr>
            <w:tcW w:w="1417" w:type="dxa"/>
          </w:tcPr>
          <w:p w:rsidR="00632400" w:rsidRDefault="00632400">
            <w:pPr>
              <w:pStyle w:val="ConsPlusNormal"/>
              <w:jc w:val="center"/>
            </w:pPr>
            <w:r>
              <w:t>X</w:t>
            </w:r>
          </w:p>
        </w:tc>
        <w:tc>
          <w:tcPr>
            <w:tcW w:w="1417" w:type="dxa"/>
          </w:tcPr>
          <w:p w:rsidR="00632400" w:rsidRDefault="00632400">
            <w:pPr>
              <w:pStyle w:val="ConsPlusNormal"/>
              <w:jc w:val="center"/>
            </w:pPr>
            <w:r>
              <w:t>X</w:t>
            </w:r>
          </w:p>
        </w:tc>
        <w:tc>
          <w:tcPr>
            <w:tcW w:w="1531" w:type="dxa"/>
          </w:tcPr>
          <w:p w:rsidR="00632400" w:rsidRDefault="00632400">
            <w:pPr>
              <w:pStyle w:val="ConsPlusNormal"/>
              <w:jc w:val="center"/>
            </w:pPr>
            <w:r>
              <w:t>X</w:t>
            </w:r>
          </w:p>
        </w:tc>
        <w:tc>
          <w:tcPr>
            <w:tcW w:w="1531" w:type="dxa"/>
          </w:tcPr>
          <w:p w:rsidR="00632400" w:rsidRDefault="00632400">
            <w:pPr>
              <w:pStyle w:val="ConsPlusNormal"/>
              <w:jc w:val="center"/>
            </w:pPr>
            <w:r>
              <w:t>X</w:t>
            </w:r>
          </w:p>
        </w:tc>
        <w:tc>
          <w:tcPr>
            <w:tcW w:w="1417" w:type="dxa"/>
          </w:tcPr>
          <w:p w:rsidR="00632400" w:rsidRDefault="00632400">
            <w:pPr>
              <w:pStyle w:val="ConsPlusNormal"/>
              <w:jc w:val="center"/>
            </w:pPr>
            <w:r>
              <w:t>X</w:t>
            </w:r>
          </w:p>
        </w:tc>
        <w:tc>
          <w:tcPr>
            <w:tcW w:w="1531" w:type="dxa"/>
          </w:tcPr>
          <w:p w:rsidR="00632400" w:rsidRDefault="00632400">
            <w:pPr>
              <w:pStyle w:val="ConsPlusNormal"/>
              <w:jc w:val="center"/>
            </w:pPr>
            <w:r>
              <w:t>X</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tcPr>
          <w:p w:rsidR="00632400" w:rsidRDefault="00632400">
            <w:pPr>
              <w:pStyle w:val="ConsPlusNormal"/>
              <w:jc w:val="center"/>
            </w:pPr>
            <w:r>
              <w:t>Министерство здравоохранения Пензенской области</w:t>
            </w:r>
          </w:p>
        </w:tc>
        <w:tc>
          <w:tcPr>
            <w:tcW w:w="737" w:type="dxa"/>
          </w:tcPr>
          <w:p w:rsidR="00632400" w:rsidRDefault="00632400">
            <w:pPr>
              <w:pStyle w:val="ConsPlusNormal"/>
              <w:jc w:val="center"/>
            </w:pPr>
            <w:r>
              <w:t>855</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tcPr>
          <w:p w:rsidR="00632400" w:rsidRDefault="00632400">
            <w:pPr>
              <w:pStyle w:val="ConsPlusNormal"/>
              <w:jc w:val="center"/>
            </w:pPr>
            <w:r>
              <w:t>Министерство образования Пензенской области</w:t>
            </w:r>
          </w:p>
        </w:tc>
        <w:tc>
          <w:tcPr>
            <w:tcW w:w="737" w:type="dxa"/>
          </w:tcPr>
          <w:p w:rsidR="00632400" w:rsidRDefault="00632400">
            <w:pPr>
              <w:pStyle w:val="ConsPlusNormal"/>
              <w:jc w:val="center"/>
            </w:pPr>
            <w:r>
              <w:t>874</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tcPr>
          <w:p w:rsidR="00632400" w:rsidRDefault="00632400">
            <w:pPr>
              <w:pStyle w:val="ConsPlusNormal"/>
              <w:jc w:val="center"/>
            </w:pPr>
            <w:r>
              <w:t>Министерство культуры и туризма Пензенской области</w:t>
            </w:r>
          </w:p>
        </w:tc>
        <w:tc>
          <w:tcPr>
            <w:tcW w:w="737" w:type="dxa"/>
          </w:tcPr>
          <w:p w:rsidR="00632400" w:rsidRDefault="00632400">
            <w:pPr>
              <w:pStyle w:val="ConsPlusNormal"/>
              <w:jc w:val="center"/>
            </w:pPr>
            <w:r>
              <w:t>857</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tcPr>
          <w:p w:rsidR="00632400" w:rsidRDefault="00632400">
            <w:pPr>
              <w:pStyle w:val="ConsPlusNormal"/>
              <w:jc w:val="center"/>
            </w:pPr>
            <w:r>
              <w:t>Министерство физической культуры и спорта Пензенской области</w:t>
            </w:r>
          </w:p>
        </w:tc>
        <w:tc>
          <w:tcPr>
            <w:tcW w:w="737" w:type="dxa"/>
          </w:tcPr>
          <w:p w:rsidR="00632400" w:rsidRDefault="00632400">
            <w:pPr>
              <w:pStyle w:val="ConsPlusNormal"/>
              <w:jc w:val="center"/>
            </w:pPr>
            <w:r>
              <w:t>867</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c>
          <w:tcPr>
            <w:tcW w:w="680" w:type="dxa"/>
            <w:vMerge w:val="restart"/>
          </w:tcPr>
          <w:p w:rsidR="00632400" w:rsidRDefault="00632400">
            <w:pPr>
              <w:pStyle w:val="ConsPlusNormal"/>
              <w:jc w:val="center"/>
            </w:pPr>
            <w:r>
              <w:t>5</w:t>
            </w:r>
          </w:p>
        </w:tc>
        <w:tc>
          <w:tcPr>
            <w:tcW w:w="1531" w:type="dxa"/>
            <w:vMerge w:val="restart"/>
          </w:tcPr>
          <w:p w:rsidR="00632400" w:rsidRDefault="00632400">
            <w:pPr>
              <w:pStyle w:val="ConsPlusNormal"/>
              <w:jc w:val="center"/>
            </w:pPr>
            <w:r>
              <w:t>Основное мероприятие 1.3</w:t>
            </w:r>
          </w:p>
        </w:tc>
        <w:tc>
          <w:tcPr>
            <w:tcW w:w="1984" w:type="dxa"/>
            <w:vMerge w:val="restart"/>
          </w:tcPr>
          <w:p w:rsidR="00632400" w:rsidRDefault="00632400">
            <w:pPr>
              <w:pStyle w:val="ConsPlusNormal"/>
              <w:jc w:val="center"/>
            </w:pPr>
            <w:r>
              <w:t>Улучшение для инвалидов доступности массовой информации и средств связи</w:t>
            </w:r>
          </w:p>
        </w:tc>
        <w:tc>
          <w:tcPr>
            <w:tcW w:w="2154" w:type="dxa"/>
          </w:tcPr>
          <w:p w:rsidR="00632400" w:rsidRDefault="00632400">
            <w:pPr>
              <w:pStyle w:val="ConsPlusNormal"/>
              <w:jc w:val="center"/>
            </w:pPr>
            <w:r>
              <w:t>всего</w:t>
            </w:r>
          </w:p>
        </w:tc>
        <w:tc>
          <w:tcPr>
            <w:tcW w:w="73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534,0</w:t>
            </w:r>
          </w:p>
        </w:tc>
        <w:tc>
          <w:tcPr>
            <w:tcW w:w="1474" w:type="dxa"/>
          </w:tcPr>
          <w:p w:rsidR="00632400" w:rsidRDefault="00632400">
            <w:pPr>
              <w:pStyle w:val="ConsPlusNormal"/>
              <w:jc w:val="center"/>
            </w:pPr>
            <w:r>
              <w:t>535,0</w:t>
            </w:r>
          </w:p>
        </w:tc>
        <w:tc>
          <w:tcPr>
            <w:tcW w:w="1417" w:type="dxa"/>
          </w:tcPr>
          <w:p w:rsidR="00632400" w:rsidRDefault="00632400">
            <w:pPr>
              <w:pStyle w:val="ConsPlusNormal"/>
              <w:jc w:val="center"/>
            </w:pPr>
            <w:r>
              <w:t>535,0</w:t>
            </w:r>
          </w:p>
        </w:tc>
        <w:tc>
          <w:tcPr>
            <w:tcW w:w="1417" w:type="dxa"/>
          </w:tcPr>
          <w:p w:rsidR="00632400" w:rsidRDefault="00632400">
            <w:pPr>
              <w:pStyle w:val="ConsPlusNormal"/>
              <w:jc w:val="center"/>
            </w:pPr>
            <w:r>
              <w:t>535,0</w:t>
            </w:r>
          </w:p>
        </w:tc>
        <w:tc>
          <w:tcPr>
            <w:tcW w:w="1417" w:type="dxa"/>
          </w:tcPr>
          <w:p w:rsidR="00632400" w:rsidRDefault="00632400">
            <w:pPr>
              <w:pStyle w:val="ConsPlusNormal"/>
              <w:jc w:val="center"/>
            </w:pPr>
            <w:r>
              <w:t>535,0</w:t>
            </w:r>
          </w:p>
        </w:tc>
        <w:tc>
          <w:tcPr>
            <w:tcW w:w="1531" w:type="dxa"/>
          </w:tcPr>
          <w:p w:rsidR="00632400" w:rsidRDefault="00632400">
            <w:pPr>
              <w:pStyle w:val="ConsPlusNormal"/>
              <w:jc w:val="center"/>
            </w:pPr>
            <w:r>
              <w:t>535,0</w:t>
            </w:r>
          </w:p>
        </w:tc>
        <w:tc>
          <w:tcPr>
            <w:tcW w:w="1531" w:type="dxa"/>
          </w:tcPr>
          <w:p w:rsidR="00632400" w:rsidRDefault="00632400">
            <w:pPr>
              <w:pStyle w:val="ConsPlusNormal"/>
              <w:jc w:val="center"/>
            </w:pPr>
            <w:r>
              <w:t>535,0</w:t>
            </w:r>
          </w:p>
        </w:tc>
        <w:tc>
          <w:tcPr>
            <w:tcW w:w="1417" w:type="dxa"/>
          </w:tcPr>
          <w:p w:rsidR="00632400" w:rsidRDefault="00632400">
            <w:pPr>
              <w:pStyle w:val="ConsPlusNormal"/>
              <w:jc w:val="center"/>
            </w:pPr>
            <w:r>
              <w:t>535,0</w:t>
            </w:r>
          </w:p>
        </w:tc>
        <w:tc>
          <w:tcPr>
            <w:tcW w:w="1531" w:type="dxa"/>
          </w:tcPr>
          <w:p w:rsidR="00632400" w:rsidRDefault="00632400">
            <w:pPr>
              <w:pStyle w:val="ConsPlusNormal"/>
              <w:jc w:val="center"/>
            </w:pPr>
            <w:r>
              <w:t>535,0</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tcPr>
          <w:p w:rsidR="00632400" w:rsidRDefault="00632400">
            <w:pPr>
              <w:pStyle w:val="ConsPlusNormal"/>
              <w:jc w:val="center"/>
            </w:pPr>
            <w:r>
              <w:t>Министерство труда, социальной защиты и демографии Пензенской области - ответственный исполнитель</w:t>
            </w:r>
          </w:p>
        </w:tc>
        <w:tc>
          <w:tcPr>
            <w:tcW w:w="737" w:type="dxa"/>
          </w:tcPr>
          <w:p w:rsidR="00632400" w:rsidRDefault="00632400">
            <w:pPr>
              <w:pStyle w:val="ConsPlusNormal"/>
              <w:jc w:val="center"/>
            </w:pPr>
            <w:r>
              <w:t>850</w:t>
            </w:r>
          </w:p>
        </w:tc>
        <w:tc>
          <w:tcPr>
            <w:tcW w:w="624" w:type="dxa"/>
          </w:tcPr>
          <w:p w:rsidR="00632400" w:rsidRDefault="00632400">
            <w:pPr>
              <w:pStyle w:val="ConsPlusNormal"/>
              <w:jc w:val="center"/>
            </w:pPr>
            <w:r>
              <w:t>10 07</w:t>
            </w:r>
          </w:p>
        </w:tc>
        <w:tc>
          <w:tcPr>
            <w:tcW w:w="567" w:type="dxa"/>
          </w:tcPr>
          <w:p w:rsidR="00632400" w:rsidRDefault="00632400">
            <w:pPr>
              <w:pStyle w:val="ConsPlusNormal"/>
              <w:jc w:val="center"/>
            </w:pPr>
            <w:r>
              <w:t>03 05</w:t>
            </w:r>
          </w:p>
        </w:tc>
        <w:tc>
          <w:tcPr>
            <w:tcW w:w="1587" w:type="dxa"/>
          </w:tcPr>
          <w:p w:rsidR="00632400" w:rsidRDefault="00632400">
            <w:pPr>
              <w:pStyle w:val="ConsPlusNormal"/>
              <w:jc w:val="center"/>
            </w:pPr>
            <w:r>
              <w:t>02103R0270</w:t>
            </w:r>
          </w:p>
          <w:p w:rsidR="00632400" w:rsidRDefault="00632400">
            <w:pPr>
              <w:pStyle w:val="ConsPlusNormal"/>
              <w:jc w:val="center"/>
            </w:pPr>
            <w:r>
              <w:t>02103R0270</w:t>
            </w:r>
          </w:p>
          <w:p w:rsidR="00632400" w:rsidRDefault="00632400">
            <w:pPr>
              <w:pStyle w:val="ConsPlusNormal"/>
              <w:jc w:val="center"/>
            </w:pPr>
            <w:r>
              <w:t>0210328700</w:t>
            </w:r>
          </w:p>
        </w:tc>
        <w:tc>
          <w:tcPr>
            <w:tcW w:w="624" w:type="dxa"/>
          </w:tcPr>
          <w:p w:rsidR="00632400" w:rsidRDefault="00632400">
            <w:pPr>
              <w:pStyle w:val="ConsPlusNormal"/>
              <w:jc w:val="center"/>
            </w:pPr>
            <w:r>
              <w:t>320</w:t>
            </w:r>
          </w:p>
          <w:p w:rsidR="00632400" w:rsidRDefault="00632400">
            <w:pPr>
              <w:pStyle w:val="ConsPlusNormal"/>
              <w:jc w:val="center"/>
            </w:pPr>
            <w:r>
              <w:t>240</w:t>
            </w:r>
          </w:p>
          <w:p w:rsidR="00632400" w:rsidRDefault="00632400">
            <w:pPr>
              <w:pStyle w:val="ConsPlusNormal"/>
              <w:jc w:val="center"/>
            </w:pPr>
            <w:r>
              <w:t>320</w:t>
            </w:r>
          </w:p>
        </w:tc>
        <w:tc>
          <w:tcPr>
            <w:tcW w:w="1531" w:type="dxa"/>
          </w:tcPr>
          <w:p w:rsidR="00632400" w:rsidRDefault="00632400">
            <w:pPr>
              <w:pStyle w:val="ConsPlusNormal"/>
              <w:jc w:val="center"/>
            </w:pPr>
            <w:r>
              <w:t>160,0</w:t>
            </w:r>
          </w:p>
        </w:tc>
        <w:tc>
          <w:tcPr>
            <w:tcW w:w="1474" w:type="dxa"/>
          </w:tcPr>
          <w:p w:rsidR="00632400" w:rsidRDefault="00632400">
            <w:pPr>
              <w:pStyle w:val="ConsPlusNormal"/>
              <w:jc w:val="center"/>
            </w:pPr>
            <w:r>
              <w:t>160,0</w:t>
            </w:r>
          </w:p>
        </w:tc>
        <w:tc>
          <w:tcPr>
            <w:tcW w:w="1417" w:type="dxa"/>
          </w:tcPr>
          <w:p w:rsidR="00632400" w:rsidRDefault="00632400">
            <w:pPr>
              <w:pStyle w:val="ConsPlusNormal"/>
              <w:jc w:val="center"/>
            </w:pPr>
            <w:r>
              <w:t>160,0</w:t>
            </w:r>
          </w:p>
        </w:tc>
        <w:tc>
          <w:tcPr>
            <w:tcW w:w="1417" w:type="dxa"/>
          </w:tcPr>
          <w:p w:rsidR="00632400" w:rsidRDefault="00632400">
            <w:pPr>
              <w:pStyle w:val="ConsPlusNormal"/>
              <w:jc w:val="center"/>
            </w:pPr>
            <w:r>
              <w:t>160,0</w:t>
            </w:r>
          </w:p>
        </w:tc>
        <w:tc>
          <w:tcPr>
            <w:tcW w:w="1417" w:type="dxa"/>
          </w:tcPr>
          <w:p w:rsidR="00632400" w:rsidRDefault="00632400">
            <w:pPr>
              <w:pStyle w:val="ConsPlusNormal"/>
              <w:jc w:val="center"/>
            </w:pPr>
            <w:r>
              <w:t>160,0</w:t>
            </w:r>
          </w:p>
        </w:tc>
        <w:tc>
          <w:tcPr>
            <w:tcW w:w="1531" w:type="dxa"/>
          </w:tcPr>
          <w:p w:rsidR="00632400" w:rsidRDefault="00632400">
            <w:pPr>
              <w:pStyle w:val="ConsPlusNormal"/>
              <w:jc w:val="center"/>
            </w:pPr>
            <w:r>
              <w:t>160,0</w:t>
            </w:r>
          </w:p>
        </w:tc>
        <w:tc>
          <w:tcPr>
            <w:tcW w:w="1531" w:type="dxa"/>
          </w:tcPr>
          <w:p w:rsidR="00632400" w:rsidRDefault="00632400">
            <w:pPr>
              <w:pStyle w:val="ConsPlusNormal"/>
              <w:jc w:val="center"/>
            </w:pPr>
            <w:r>
              <w:t>160,0</w:t>
            </w:r>
          </w:p>
        </w:tc>
        <w:tc>
          <w:tcPr>
            <w:tcW w:w="1417" w:type="dxa"/>
          </w:tcPr>
          <w:p w:rsidR="00632400" w:rsidRDefault="00632400">
            <w:pPr>
              <w:pStyle w:val="ConsPlusNormal"/>
              <w:jc w:val="center"/>
            </w:pPr>
            <w:r>
              <w:t>160,0</w:t>
            </w:r>
          </w:p>
        </w:tc>
        <w:tc>
          <w:tcPr>
            <w:tcW w:w="1531" w:type="dxa"/>
          </w:tcPr>
          <w:p w:rsidR="00632400" w:rsidRDefault="00632400">
            <w:pPr>
              <w:pStyle w:val="ConsPlusNormal"/>
              <w:jc w:val="center"/>
            </w:pPr>
            <w:r>
              <w:t>160,0</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tcPr>
          <w:p w:rsidR="00632400" w:rsidRDefault="00632400">
            <w:pPr>
              <w:pStyle w:val="ConsPlusNormal"/>
              <w:jc w:val="center"/>
            </w:pPr>
            <w:r>
              <w:t>Соисполнители:</w:t>
            </w:r>
          </w:p>
        </w:tc>
        <w:tc>
          <w:tcPr>
            <w:tcW w:w="73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X</w:t>
            </w:r>
          </w:p>
        </w:tc>
        <w:tc>
          <w:tcPr>
            <w:tcW w:w="1474" w:type="dxa"/>
          </w:tcPr>
          <w:p w:rsidR="00632400" w:rsidRDefault="00632400">
            <w:pPr>
              <w:pStyle w:val="ConsPlusNormal"/>
              <w:jc w:val="center"/>
            </w:pPr>
            <w:r>
              <w:t>X</w:t>
            </w:r>
          </w:p>
        </w:tc>
        <w:tc>
          <w:tcPr>
            <w:tcW w:w="1417" w:type="dxa"/>
          </w:tcPr>
          <w:p w:rsidR="00632400" w:rsidRDefault="00632400">
            <w:pPr>
              <w:pStyle w:val="ConsPlusNormal"/>
              <w:jc w:val="center"/>
            </w:pPr>
            <w:r>
              <w:t>X</w:t>
            </w:r>
          </w:p>
        </w:tc>
        <w:tc>
          <w:tcPr>
            <w:tcW w:w="1417" w:type="dxa"/>
          </w:tcPr>
          <w:p w:rsidR="00632400" w:rsidRDefault="00632400">
            <w:pPr>
              <w:pStyle w:val="ConsPlusNormal"/>
              <w:jc w:val="center"/>
            </w:pPr>
            <w:r>
              <w:t>X</w:t>
            </w:r>
          </w:p>
        </w:tc>
        <w:tc>
          <w:tcPr>
            <w:tcW w:w="1417" w:type="dxa"/>
          </w:tcPr>
          <w:p w:rsidR="00632400" w:rsidRDefault="00632400">
            <w:pPr>
              <w:pStyle w:val="ConsPlusNormal"/>
              <w:jc w:val="center"/>
            </w:pPr>
            <w:r>
              <w:t>X</w:t>
            </w:r>
          </w:p>
        </w:tc>
        <w:tc>
          <w:tcPr>
            <w:tcW w:w="1531" w:type="dxa"/>
          </w:tcPr>
          <w:p w:rsidR="00632400" w:rsidRDefault="00632400">
            <w:pPr>
              <w:pStyle w:val="ConsPlusNormal"/>
              <w:jc w:val="center"/>
            </w:pPr>
            <w:r>
              <w:t>X</w:t>
            </w:r>
          </w:p>
        </w:tc>
        <w:tc>
          <w:tcPr>
            <w:tcW w:w="1531" w:type="dxa"/>
          </w:tcPr>
          <w:p w:rsidR="00632400" w:rsidRDefault="00632400">
            <w:pPr>
              <w:pStyle w:val="ConsPlusNormal"/>
              <w:jc w:val="center"/>
            </w:pPr>
            <w:r>
              <w:t>X</w:t>
            </w:r>
          </w:p>
        </w:tc>
        <w:tc>
          <w:tcPr>
            <w:tcW w:w="1417" w:type="dxa"/>
          </w:tcPr>
          <w:p w:rsidR="00632400" w:rsidRDefault="00632400">
            <w:pPr>
              <w:pStyle w:val="ConsPlusNormal"/>
              <w:jc w:val="center"/>
            </w:pPr>
            <w:r>
              <w:t>X</w:t>
            </w:r>
          </w:p>
        </w:tc>
        <w:tc>
          <w:tcPr>
            <w:tcW w:w="1531" w:type="dxa"/>
          </w:tcPr>
          <w:p w:rsidR="00632400" w:rsidRDefault="00632400">
            <w:pPr>
              <w:pStyle w:val="ConsPlusNormal"/>
              <w:jc w:val="center"/>
            </w:pPr>
            <w:r>
              <w:t>X</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tcPr>
          <w:p w:rsidR="00632400" w:rsidRDefault="00632400">
            <w:pPr>
              <w:pStyle w:val="ConsPlusNormal"/>
              <w:jc w:val="center"/>
            </w:pPr>
            <w:r>
              <w:t>Департамент информационной политики и средств массовой информации</w:t>
            </w:r>
          </w:p>
        </w:tc>
        <w:tc>
          <w:tcPr>
            <w:tcW w:w="737" w:type="dxa"/>
            <w:vMerge w:val="restart"/>
          </w:tcPr>
          <w:p w:rsidR="00632400" w:rsidRDefault="00632400">
            <w:pPr>
              <w:pStyle w:val="ConsPlusNormal"/>
              <w:jc w:val="center"/>
            </w:pPr>
            <w:r>
              <w:t>835</w:t>
            </w:r>
          </w:p>
        </w:tc>
        <w:tc>
          <w:tcPr>
            <w:tcW w:w="624" w:type="dxa"/>
            <w:vMerge w:val="restart"/>
          </w:tcPr>
          <w:p w:rsidR="00632400" w:rsidRDefault="00632400">
            <w:pPr>
              <w:pStyle w:val="ConsPlusNormal"/>
              <w:jc w:val="center"/>
            </w:pPr>
            <w:r>
              <w:t>12</w:t>
            </w:r>
          </w:p>
          <w:p w:rsidR="00632400" w:rsidRDefault="00632400">
            <w:pPr>
              <w:pStyle w:val="ConsPlusNormal"/>
              <w:jc w:val="center"/>
            </w:pPr>
            <w:r>
              <w:t>12</w:t>
            </w:r>
          </w:p>
          <w:p w:rsidR="00632400" w:rsidRDefault="00632400">
            <w:pPr>
              <w:pStyle w:val="ConsPlusNormal"/>
              <w:jc w:val="center"/>
            </w:pPr>
            <w:r>
              <w:t>12</w:t>
            </w:r>
          </w:p>
        </w:tc>
        <w:tc>
          <w:tcPr>
            <w:tcW w:w="567" w:type="dxa"/>
            <w:vMerge w:val="restart"/>
          </w:tcPr>
          <w:p w:rsidR="00632400" w:rsidRDefault="00632400">
            <w:pPr>
              <w:pStyle w:val="ConsPlusNormal"/>
              <w:jc w:val="center"/>
            </w:pPr>
            <w:r>
              <w:t>02</w:t>
            </w:r>
          </w:p>
          <w:p w:rsidR="00632400" w:rsidRDefault="00632400">
            <w:pPr>
              <w:pStyle w:val="ConsPlusNormal"/>
              <w:jc w:val="center"/>
            </w:pPr>
            <w:r>
              <w:t>03</w:t>
            </w:r>
          </w:p>
          <w:p w:rsidR="00632400" w:rsidRDefault="00632400">
            <w:pPr>
              <w:pStyle w:val="ConsPlusNormal"/>
              <w:jc w:val="center"/>
            </w:pPr>
            <w:r>
              <w:t>04</w:t>
            </w:r>
          </w:p>
        </w:tc>
        <w:tc>
          <w:tcPr>
            <w:tcW w:w="1587" w:type="dxa"/>
            <w:vMerge w:val="restart"/>
          </w:tcPr>
          <w:p w:rsidR="00632400" w:rsidRDefault="00632400">
            <w:pPr>
              <w:pStyle w:val="ConsPlusNormal"/>
              <w:jc w:val="center"/>
            </w:pPr>
            <w:r>
              <w:t>0210364060</w:t>
            </w:r>
          </w:p>
          <w:p w:rsidR="00632400" w:rsidRDefault="00632400">
            <w:pPr>
              <w:pStyle w:val="ConsPlusNormal"/>
              <w:jc w:val="center"/>
            </w:pPr>
            <w:r>
              <w:t>0210360272</w:t>
            </w:r>
          </w:p>
          <w:p w:rsidR="00632400" w:rsidRDefault="00632400">
            <w:pPr>
              <w:pStyle w:val="ConsPlusNormal"/>
              <w:jc w:val="center"/>
            </w:pPr>
            <w:r>
              <w:t>02103R0270</w:t>
            </w:r>
          </w:p>
        </w:tc>
        <w:tc>
          <w:tcPr>
            <w:tcW w:w="624" w:type="dxa"/>
            <w:vMerge w:val="restart"/>
          </w:tcPr>
          <w:p w:rsidR="00632400" w:rsidRDefault="00632400">
            <w:pPr>
              <w:pStyle w:val="ConsPlusNormal"/>
              <w:jc w:val="center"/>
            </w:pPr>
            <w:r>
              <w:t>240</w:t>
            </w:r>
          </w:p>
          <w:p w:rsidR="00632400" w:rsidRDefault="00632400">
            <w:pPr>
              <w:pStyle w:val="ConsPlusNormal"/>
              <w:jc w:val="center"/>
            </w:pPr>
            <w:r>
              <w:t>320</w:t>
            </w:r>
          </w:p>
          <w:p w:rsidR="00632400" w:rsidRDefault="00632400">
            <w:pPr>
              <w:pStyle w:val="ConsPlusNormal"/>
              <w:jc w:val="center"/>
            </w:pPr>
            <w:r>
              <w:t>240</w:t>
            </w:r>
          </w:p>
        </w:tc>
        <w:tc>
          <w:tcPr>
            <w:tcW w:w="1531" w:type="dxa"/>
          </w:tcPr>
          <w:p w:rsidR="00632400" w:rsidRDefault="00632400">
            <w:pPr>
              <w:pStyle w:val="ConsPlusNormal"/>
              <w:jc w:val="center"/>
            </w:pPr>
            <w:r>
              <w:t>374,0</w:t>
            </w:r>
          </w:p>
        </w:tc>
        <w:tc>
          <w:tcPr>
            <w:tcW w:w="1474" w:type="dxa"/>
          </w:tcPr>
          <w:p w:rsidR="00632400" w:rsidRDefault="00632400">
            <w:pPr>
              <w:pStyle w:val="ConsPlusNormal"/>
              <w:jc w:val="center"/>
            </w:pPr>
            <w:r>
              <w:t>375,0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tcPr>
          <w:p w:rsidR="00632400" w:rsidRDefault="00632400">
            <w:pPr>
              <w:pStyle w:val="ConsPlusNormal"/>
              <w:jc w:val="center"/>
            </w:pPr>
            <w:r>
              <w:t>Министерство внутренней и информационной политики Пензенской области</w:t>
            </w:r>
          </w:p>
        </w:tc>
        <w:tc>
          <w:tcPr>
            <w:tcW w:w="737" w:type="dxa"/>
            <w:vMerge/>
          </w:tcPr>
          <w:p w:rsidR="00632400" w:rsidRDefault="00632400">
            <w:pPr>
              <w:pStyle w:val="ConsPlusNormal"/>
            </w:pPr>
          </w:p>
        </w:tc>
        <w:tc>
          <w:tcPr>
            <w:tcW w:w="624" w:type="dxa"/>
            <w:vMerge/>
          </w:tcPr>
          <w:p w:rsidR="00632400" w:rsidRDefault="00632400">
            <w:pPr>
              <w:pStyle w:val="ConsPlusNormal"/>
            </w:pPr>
          </w:p>
        </w:tc>
        <w:tc>
          <w:tcPr>
            <w:tcW w:w="567" w:type="dxa"/>
            <w:vMerge/>
          </w:tcPr>
          <w:p w:rsidR="00632400" w:rsidRDefault="00632400">
            <w:pPr>
              <w:pStyle w:val="ConsPlusNormal"/>
            </w:pPr>
          </w:p>
        </w:tc>
        <w:tc>
          <w:tcPr>
            <w:tcW w:w="1587" w:type="dxa"/>
            <w:vMerge/>
          </w:tcPr>
          <w:p w:rsidR="00632400" w:rsidRDefault="00632400">
            <w:pPr>
              <w:pStyle w:val="ConsPlusNormal"/>
            </w:pPr>
          </w:p>
        </w:tc>
        <w:tc>
          <w:tcPr>
            <w:tcW w:w="624" w:type="dxa"/>
            <w:vMerge/>
          </w:tcPr>
          <w:p w:rsidR="00632400" w:rsidRDefault="00632400">
            <w:pPr>
              <w:pStyle w:val="ConsPlusNormal"/>
            </w:pPr>
          </w:p>
        </w:tc>
        <w:tc>
          <w:tcPr>
            <w:tcW w:w="1531"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17" w:type="dxa"/>
          </w:tcPr>
          <w:p w:rsidR="00632400" w:rsidRDefault="00632400">
            <w:pPr>
              <w:pStyle w:val="ConsPlusNormal"/>
              <w:jc w:val="center"/>
            </w:pPr>
            <w:r>
              <w:t>375,0</w:t>
            </w:r>
          </w:p>
        </w:tc>
        <w:tc>
          <w:tcPr>
            <w:tcW w:w="1417" w:type="dxa"/>
          </w:tcPr>
          <w:p w:rsidR="00632400" w:rsidRDefault="00632400">
            <w:pPr>
              <w:pStyle w:val="ConsPlusNormal"/>
              <w:jc w:val="center"/>
            </w:pPr>
            <w:r>
              <w:t>375,0</w:t>
            </w:r>
          </w:p>
        </w:tc>
        <w:tc>
          <w:tcPr>
            <w:tcW w:w="1417" w:type="dxa"/>
          </w:tcPr>
          <w:p w:rsidR="00632400" w:rsidRDefault="00632400">
            <w:pPr>
              <w:pStyle w:val="ConsPlusNormal"/>
              <w:jc w:val="center"/>
            </w:pPr>
            <w:r>
              <w:t>375,0</w:t>
            </w:r>
          </w:p>
        </w:tc>
        <w:tc>
          <w:tcPr>
            <w:tcW w:w="1531" w:type="dxa"/>
          </w:tcPr>
          <w:p w:rsidR="00632400" w:rsidRDefault="00632400">
            <w:pPr>
              <w:pStyle w:val="ConsPlusNormal"/>
              <w:jc w:val="center"/>
            </w:pPr>
            <w:r>
              <w:t>375,0</w:t>
            </w:r>
          </w:p>
        </w:tc>
        <w:tc>
          <w:tcPr>
            <w:tcW w:w="1531" w:type="dxa"/>
          </w:tcPr>
          <w:p w:rsidR="00632400" w:rsidRDefault="00632400">
            <w:pPr>
              <w:pStyle w:val="ConsPlusNormal"/>
              <w:jc w:val="center"/>
            </w:pPr>
            <w:r>
              <w:t>375,0</w:t>
            </w:r>
          </w:p>
        </w:tc>
        <w:tc>
          <w:tcPr>
            <w:tcW w:w="1417" w:type="dxa"/>
          </w:tcPr>
          <w:p w:rsidR="00632400" w:rsidRDefault="00632400">
            <w:pPr>
              <w:pStyle w:val="ConsPlusNormal"/>
              <w:jc w:val="center"/>
            </w:pPr>
            <w:r>
              <w:t>375,0</w:t>
            </w:r>
          </w:p>
        </w:tc>
        <w:tc>
          <w:tcPr>
            <w:tcW w:w="1531" w:type="dxa"/>
          </w:tcPr>
          <w:p w:rsidR="00632400" w:rsidRDefault="00632400">
            <w:pPr>
              <w:pStyle w:val="ConsPlusNormal"/>
              <w:jc w:val="center"/>
            </w:pPr>
            <w:r>
              <w:t>375,0</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tcPr>
          <w:p w:rsidR="00632400" w:rsidRDefault="00632400">
            <w:pPr>
              <w:pStyle w:val="ConsPlusNormal"/>
              <w:jc w:val="center"/>
            </w:pPr>
            <w:r>
              <w:t>Министерство здравоохранения Пензенской области</w:t>
            </w:r>
          </w:p>
        </w:tc>
        <w:tc>
          <w:tcPr>
            <w:tcW w:w="737" w:type="dxa"/>
          </w:tcPr>
          <w:p w:rsidR="00632400" w:rsidRDefault="00632400">
            <w:pPr>
              <w:pStyle w:val="ConsPlusNormal"/>
              <w:jc w:val="center"/>
            </w:pPr>
            <w:r>
              <w:t>855</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tcPr>
          <w:p w:rsidR="00632400" w:rsidRDefault="00632400">
            <w:pPr>
              <w:pStyle w:val="ConsPlusNormal"/>
              <w:jc w:val="center"/>
            </w:pPr>
            <w:r>
              <w:t>Министерство образования Пензенской области</w:t>
            </w:r>
          </w:p>
        </w:tc>
        <w:tc>
          <w:tcPr>
            <w:tcW w:w="737" w:type="dxa"/>
          </w:tcPr>
          <w:p w:rsidR="00632400" w:rsidRDefault="00632400">
            <w:pPr>
              <w:pStyle w:val="ConsPlusNormal"/>
              <w:jc w:val="center"/>
            </w:pPr>
            <w:r>
              <w:t>874</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tcPr>
          <w:p w:rsidR="00632400" w:rsidRDefault="00632400">
            <w:pPr>
              <w:pStyle w:val="ConsPlusNormal"/>
              <w:jc w:val="center"/>
            </w:pPr>
            <w:r>
              <w:t>Министерство культуры и туризма Пензенской области</w:t>
            </w:r>
          </w:p>
        </w:tc>
        <w:tc>
          <w:tcPr>
            <w:tcW w:w="737" w:type="dxa"/>
          </w:tcPr>
          <w:p w:rsidR="00632400" w:rsidRDefault="00632400">
            <w:pPr>
              <w:pStyle w:val="ConsPlusNormal"/>
              <w:jc w:val="center"/>
            </w:pPr>
            <w:r>
              <w:t>857</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tcPr>
          <w:p w:rsidR="00632400" w:rsidRDefault="00632400">
            <w:pPr>
              <w:pStyle w:val="ConsPlusNormal"/>
              <w:jc w:val="center"/>
            </w:pPr>
            <w:r>
              <w:t>Министерство физической культуры и спорта Пензенской области</w:t>
            </w:r>
          </w:p>
        </w:tc>
        <w:tc>
          <w:tcPr>
            <w:tcW w:w="737" w:type="dxa"/>
          </w:tcPr>
          <w:p w:rsidR="00632400" w:rsidRDefault="00632400">
            <w:pPr>
              <w:pStyle w:val="ConsPlusNormal"/>
              <w:jc w:val="center"/>
            </w:pPr>
            <w:r>
              <w:t>867</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c>
          <w:tcPr>
            <w:tcW w:w="680" w:type="dxa"/>
            <w:vMerge w:val="restart"/>
          </w:tcPr>
          <w:p w:rsidR="00632400" w:rsidRDefault="00632400">
            <w:pPr>
              <w:pStyle w:val="ConsPlusNormal"/>
              <w:jc w:val="center"/>
            </w:pPr>
            <w:r>
              <w:t>6</w:t>
            </w:r>
          </w:p>
        </w:tc>
        <w:tc>
          <w:tcPr>
            <w:tcW w:w="1531" w:type="dxa"/>
            <w:vMerge w:val="restart"/>
          </w:tcPr>
          <w:p w:rsidR="00632400" w:rsidRDefault="00632400">
            <w:pPr>
              <w:pStyle w:val="ConsPlusNormal"/>
              <w:jc w:val="center"/>
            </w:pPr>
            <w:r>
              <w:t>Основное мероприятие 1.4.</w:t>
            </w:r>
          </w:p>
        </w:tc>
        <w:tc>
          <w:tcPr>
            <w:tcW w:w="1984" w:type="dxa"/>
            <w:vMerge w:val="restart"/>
          </w:tcPr>
          <w:p w:rsidR="00632400" w:rsidRDefault="00632400">
            <w:pPr>
              <w:pStyle w:val="ConsPlusNormal"/>
              <w:jc w:val="center"/>
            </w:pPr>
            <w:r>
              <w:t>Формирование толерантного отношения граждан к лицам с ограниченными возможностями здоровья и инвалидам</w:t>
            </w:r>
          </w:p>
        </w:tc>
        <w:tc>
          <w:tcPr>
            <w:tcW w:w="2154" w:type="dxa"/>
          </w:tcPr>
          <w:p w:rsidR="00632400" w:rsidRDefault="00632400">
            <w:pPr>
              <w:pStyle w:val="ConsPlusNormal"/>
              <w:jc w:val="center"/>
            </w:pPr>
            <w:r>
              <w:t>всего</w:t>
            </w:r>
          </w:p>
        </w:tc>
        <w:tc>
          <w:tcPr>
            <w:tcW w:w="73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50,0</w:t>
            </w:r>
          </w:p>
        </w:tc>
        <w:tc>
          <w:tcPr>
            <w:tcW w:w="1474" w:type="dxa"/>
          </w:tcPr>
          <w:p w:rsidR="00632400" w:rsidRDefault="00632400">
            <w:pPr>
              <w:pStyle w:val="ConsPlusNormal"/>
              <w:jc w:val="center"/>
            </w:pPr>
            <w:r>
              <w:t>50,0</w:t>
            </w:r>
          </w:p>
        </w:tc>
        <w:tc>
          <w:tcPr>
            <w:tcW w:w="1417" w:type="dxa"/>
          </w:tcPr>
          <w:p w:rsidR="00632400" w:rsidRDefault="00632400">
            <w:pPr>
              <w:pStyle w:val="ConsPlusNormal"/>
              <w:jc w:val="center"/>
            </w:pPr>
            <w:r>
              <w:t>50,0</w:t>
            </w:r>
          </w:p>
        </w:tc>
        <w:tc>
          <w:tcPr>
            <w:tcW w:w="1417" w:type="dxa"/>
          </w:tcPr>
          <w:p w:rsidR="00632400" w:rsidRDefault="00632400">
            <w:pPr>
              <w:pStyle w:val="ConsPlusNormal"/>
              <w:jc w:val="center"/>
            </w:pPr>
            <w:r>
              <w:t>50,0</w:t>
            </w:r>
          </w:p>
        </w:tc>
        <w:tc>
          <w:tcPr>
            <w:tcW w:w="1417" w:type="dxa"/>
          </w:tcPr>
          <w:p w:rsidR="00632400" w:rsidRDefault="00632400">
            <w:pPr>
              <w:pStyle w:val="ConsPlusNormal"/>
              <w:jc w:val="center"/>
            </w:pPr>
            <w:r>
              <w:t>50,0</w:t>
            </w:r>
          </w:p>
        </w:tc>
        <w:tc>
          <w:tcPr>
            <w:tcW w:w="1531" w:type="dxa"/>
          </w:tcPr>
          <w:p w:rsidR="00632400" w:rsidRDefault="00632400">
            <w:pPr>
              <w:pStyle w:val="ConsPlusNormal"/>
              <w:jc w:val="center"/>
            </w:pPr>
            <w:r>
              <w:t>50,0</w:t>
            </w:r>
          </w:p>
        </w:tc>
        <w:tc>
          <w:tcPr>
            <w:tcW w:w="1531" w:type="dxa"/>
          </w:tcPr>
          <w:p w:rsidR="00632400" w:rsidRDefault="00632400">
            <w:pPr>
              <w:pStyle w:val="ConsPlusNormal"/>
              <w:jc w:val="center"/>
            </w:pPr>
            <w:r>
              <w:t>50,0</w:t>
            </w:r>
          </w:p>
        </w:tc>
        <w:tc>
          <w:tcPr>
            <w:tcW w:w="1417" w:type="dxa"/>
          </w:tcPr>
          <w:p w:rsidR="00632400" w:rsidRDefault="00632400">
            <w:pPr>
              <w:pStyle w:val="ConsPlusNormal"/>
              <w:jc w:val="center"/>
            </w:pPr>
            <w:r>
              <w:t>50,0</w:t>
            </w:r>
          </w:p>
        </w:tc>
        <w:tc>
          <w:tcPr>
            <w:tcW w:w="1531" w:type="dxa"/>
          </w:tcPr>
          <w:p w:rsidR="00632400" w:rsidRDefault="00632400">
            <w:pPr>
              <w:pStyle w:val="ConsPlusNormal"/>
              <w:jc w:val="center"/>
            </w:pPr>
            <w:r>
              <w:t>50,0</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tcPr>
          <w:p w:rsidR="00632400" w:rsidRDefault="00632400">
            <w:pPr>
              <w:pStyle w:val="ConsPlusNormal"/>
              <w:jc w:val="center"/>
            </w:pPr>
            <w:r>
              <w:t>Министерство труда, социальной защиты и демографии Пензенской области - ответственный исполнитель</w:t>
            </w:r>
          </w:p>
        </w:tc>
        <w:tc>
          <w:tcPr>
            <w:tcW w:w="737" w:type="dxa"/>
          </w:tcPr>
          <w:p w:rsidR="00632400" w:rsidRDefault="00632400">
            <w:pPr>
              <w:pStyle w:val="ConsPlusNormal"/>
              <w:jc w:val="center"/>
            </w:pPr>
            <w:r>
              <w:t>850</w:t>
            </w:r>
          </w:p>
        </w:tc>
        <w:tc>
          <w:tcPr>
            <w:tcW w:w="624" w:type="dxa"/>
          </w:tcPr>
          <w:p w:rsidR="00632400" w:rsidRDefault="00632400">
            <w:pPr>
              <w:pStyle w:val="ConsPlusNormal"/>
              <w:jc w:val="center"/>
            </w:pPr>
            <w:r>
              <w:t>10</w:t>
            </w:r>
          </w:p>
        </w:tc>
        <w:tc>
          <w:tcPr>
            <w:tcW w:w="567" w:type="dxa"/>
          </w:tcPr>
          <w:p w:rsidR="00632400" w:rsidRDefault="00632400">
            <w:pPr>
              <w:pStyle w:val="ConsPlusNormal"/>
              <w:jc w:val="center"/>
            </w:pPr>
            <w:r>
              <w:t>03</w:t>
            </w:r>
          </w:p>
        </w:tc>
        <w:tc>
          <w:tcPr>
            <w:tcW w:w="1587" w:type="dxa"/>
          </w:tcPr>
          <w:p w:rsidR="00632400" w:rsidRDefault="00632400">
            <w:pPr>
              <w:pStyle w:val="ConsPlusNormal"/>
              <w:jc w:val="center"/>
            </w:pPr>
            <w:r>
              <w:t>0210499999</w:t>
            </w:r>
          </w:p>
        </w:tc>
        <w:tc>
          <w:tcPr>
            <w:tcW w:w="624" w:type="dxa"/>
          </w:tcPr>
          <w:p w:rsidR="00632400" w:rsidRDefault="00632400">
            <w:pPr>
              <w:pStyle w:val="ConsPlusNormal"/>
              <w:jc w:val="center"/>
            </w:pPr>
            <w:r>
              <w:t>610</w:t>
            </w:r>
          </w:p>
          <w:p w:rsidR="00632400" w:rsidRDefault="00632400">
            <w:pPr>
              <w:pStyle w:val="ConsPlusNormal"/>
              <w:jc w:val="center"/>
            </w:pPr>
            <w:r>
              <w:t>240</w:t>
            </w:r>
          </w:p>
        </w:tc>
        <w:tc>
          <w:tcPr>
            <w:tcW w:w="1531" w:type="dxa"/>
          </w:tcPr>
          <w:p w:rsidR="00632400" w:rsidRDefault="00632400">
            <w:pPr>
              <w:pStyle w:val="ConsPlusNormal"/>
              <w:jc w:val="center"/>
            </w:pPr>
            <w:r>
              <w:t>50,0</w:t>
            </w:r>
          </w:p>
        </w:tc>
        <w:tc>
          <w:tcPr>
            <w:tcW w:w="1474" w:type="dxa"/>
          </w:tcPr>
          <w:p w:rsidR="00632400" w:rsidRDefault="00632400">
            <w:pPr>
              <w:pStyle w:val="ConsPlusNormal"/>
              <w:jc w:val="center"/>
            </w:pPr>
            <w:r>
              <w:t>50,0</w:t>
            </w:r>
          </w:p>
        </w:tc>
        <w:tc>
          <w:tcPr>
            <w:tcW w:w="1417" w:type="dxa"/>
          </w:tcPr>
          <w:p w:rsidR="00632400" w:rsidRDefault="00632400">
            <w:pPr>
              <w:pStyle w:val="ConsPlusNormal"/>
              <w:jc w:val="center"/>
            </w:pPr>
            <w:r>
              <w:t>50,0</w:t>
            </w:r>
          </w:p>
        </w:tc>
        <w:tc>
          <w:tcPr>
            <w:tcW w:w="1417" w:type="dxa"/>
          </w:tcPr>
          <w:p w:rsidR="00632400" w:rsidRDefault="00632400">
            <w:pPr>
              <w:pStyle w:val="ConsPlusNormal"/>
              <w:jc w:val="center"/>
            </w:pPr>
            <w:r>
              <w:t>50,0</w:t>
            </w:r>
          </w:p>
        </w:tc>
        <w:tc>
          <w:tcPr>
            <w:tcW w:w="1417" w:type="dxa"/>
          </w:tcPr>
          <w:p w:rsidR="00632400" w:rsidRDefault="00632400">
            <w:pPr>
              <w:pStyle w:val="ConsPlusNormal"/>
              <w:jc w:val="center"/>
            </w:pPr>
            <w:r>
              <w:t>50,0</w:t>
            </w:r>
          </w:p>
        </w:tc>
        <w:tc>
          <w:tcPr>
            <w:tcW w:w="1531" w:type="dxa"/>
          </w:tcPr>
          <w:p w:rsidR="00632400" w:rsidRDefault="00632400">
            <w:pPr>
              <w:pStyle w:val="ConsPlusNormal"/>
              <w:jc w:val="center"/>
            </w:pPr>
            <w:r>
              <w:t>50,0</w:t>
            </w:r>
          </w:p>
        </w:tc>
        <w:tc>
          <w:tcPr>
            <w:tcW w:w="1531" w:type="dxa"/>
          </w:tcPr>
          <w:p w:rsidR="00632400" w:rsidRDefault="00632400">
            <w:pPr>
              <w:pStyle w:val="ConsPlusNormal"/>
              <w:jc w:val="center"/>
            </w:pPr>
            <w:r>
              <w:t>50,0</w:t>
            </w:r>
          </w:p>
        </w:tc>
        <w:tc>
          <w:tcPr>
            <w:tcW w:w="1417" w:type="dxa"/>
          </w:tcPr>
          <w:p w:rsidR="00632400" w:rsidRDefault="00632400">
            <w:pPr>
              <w:pStyle w:val="ConsPlusNormal"/>
              <w:jc w:val="center"/>
            </w:pPr>
            <w:r>
              <w:t>50,0</w:t>
            </w:r>
          </w:p>
        </w:tc>
        <w:tc>
          <w:tcPr>
            <w:tcW w:w="1531" w:type="dxa"/>
          </w:tcPr>
          <w:p w:rsidR="00632400" w:rsidRDefault="00632400">
            <w:pPr>
              <w:pStyle w:val="ConsPlusNormal"/>
              <w:jc w:val="center"/>
            </w:pPr>
            <w:r>
              <w:t>50,0</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tcPr>
          <w:p w:rsidR="00632400" w:rsidRDefault="00632400">
            <w:pPr>
              <w:pStyle w:val="ConsPlusNormal"/>
              <w:jc w:val="center"/>
            </w:pPr>
            <w:r>
              <w:t>Соисполнители:</w:t>
            </w:r>
          </w:p>
        </w:tc>
        <w:tc>
          <w:tcPr>
            <w:tcW w:w="73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X</w:t>
            </w:r>
          </w:p>
        </w:tc>
        <w:tc>
          <w:tcPr>
            <w:tcW w:w="1474" w:type="dxa"/>
          </w:tcPr>
          <w:p w:rsidR="00632400" w:rsidRDefault="00632400">
            <w:pPr>
              <w:pStyle w:val="ConsPlusNormal"/>
              <w:jc w:val="center"/>
            </w:pPr>
            <w:r>
              <w:t>X</w:t>
            </w:r>
          </w:p>
        </w:tc>
        <w:tc>
          <w:tcPr>
            <w:tcW w:w="1417" w:type="dxa"/>
          </w:tcPr>
          <w:p w:rsidR="00632400" w:rsidRDefault="00632400">
            <w:pPr>
              <w:pStyle w:val="ConsPlusNormal"/>
              <w:jc w:val="center"/>
            </w:pPr>
            <w:r>
              <w:t>X</w:t>
            </w:r>
          </w:p>
        </w:tc>
        <w:tc>
          <w:tcPr>
            <w:tcW w:w="1417" w:type="dxa"/>
          </w:tcPr>
          <w:p w:rsidR="00632400" w:rsidRDefault="00632400">
            <w:pPr>
              <w:pStyle w:val="ConsPlusNormal"/>
              <w:jc w:val="center"/>
            </w:pPr>
            <w:r>
              <w:t>X</w:t>
            </w:r>
          </w:p>
        </w:tc>
        <w:tc>
          <w:tcPr>
            <w:tcW w:w="1417" w:type="dxa"/>
          </w:tcPr>
          <w:p w:rsidR="00632400" w:rsidRDefault="00632400">
            <w:pPr>
              <w:pStyle w:val="ConsPlusNormal"/>
              <w:jc w:val="center"/>
            </w:pPr>
            <w:r>
              <w:t>X</w:t>
            </w:r>
          </w:p>
        </w:tc>
        <w:tc>
          <w:tcPr>
            <w:tcW w:w="1531" w:type="dxa"/>
          </w:tcPr>
          <w:p w:rsidR="00632400" w:rsidRDefault="00632400">
            <w:pPr>
              <w:pStyle w:val="ConsPlusNormal"/>
              <w:jc w:val="center"/>
            </w:pPr>
            <w:r>
              <w:t>X</w:t>
            </w:r>
          </w:p>
        </w:tc>
        <w:tc>
          <w:tcPr>
            <w:tcW w:w="1531" w:type="dxa"/>
          </w:tcPr>
          <w:p w:rsidR="00632400" w:rsidRDefault="00632400">
            <w:pPr>
              <w:pStyle w:val="ConsPlusNormal"/>
              <w:jc w:val="center"/>
            </w:pPr>
            <w:r>
              <w:t>X</w:t>
            </w:r>
          </w:p>
        </w:tc>
        <w:tc>
          <w:tcPr>
            <w:tcW w:w="1417" w:type="dxa"/>
          </w:tcPr>
          <w:p w:rsidR="00632400" w:rsidRDefault="00632400">
            <w:pPr>
              <w:pStyle w:val="ConsPlusNormal"/>
              <w:jc w:val="center"/>
            </w:pPr>
            <w:r>
              <w:t>X</w:t>
            </w:r>
          </w:p>
        </w:tc>
        <w:tc>
          <w:tcPr>
            <w:tcW w:w="1531" w:type="dxa"/>
          </w:tcPr>
          <w:p w:rsidR="00632400" w:rsidRDefault="00632400">
            <w:pPr>
              <w:pStyle w:val="ConsPlusNormal"/>
              <w:jc w:val="center"/>
            </w:pPr>
            <w:r>
              <w:t>X</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tcPr>
          <w:p w:rsidR="00632400" w:rsidRDefault="00632400">
            <w:pPr>
              <w:pStyle w:val="ConsPlusNormal"/>
              <w:jc w:val="center"/>
            </w:pPr>
            <w:r>
              <w:t>Министерство здравоохранения Пензенской области</w:t>
            </w:r>
          </w:p>
        </w:tc>
        <w:tc>
          <w:tcPr>
            <w:tcW w:w="737" w:type="dxa"/>
          </w:tcPr>
          <w:p w:rsidR="00632400" w:rsidRDefault="00632400">
            <w:pPr>
              <w:pStyle w:val="ConsPlusNormal"/>
              <w:jc w:val="center"/>
            </w:pPr>
            <w:r>
              <w:t>855</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tcPr>
          <w:p w:rsidR="00632400" w:rsidRDefault="00632400">
            <w:pPr>
              <w:pStyle w:val="ConsPlusNormal"/>
              <w:jc w:val="center"/>
            </w:pPr>
            <w:r>
              <w:t>Министерство образования Пензенской области</w:t>
            </w:r>
          </w:p>
        </w:tc>
        <w:tc>
          <w:tcPr>
            <w:tcW w:w="737" w:type="dxa"/>
          </w:tcPr>
          <w:p w:rsidR="00632400" w:rsidRDefault="00632400">
            <w:pPr>
              <w:pStyle w:val="ConsPlusNormal"/>
              <w:jc w:val="center"/>
            </w:pPr>
            <w:r>
              <w:t>874</w:t>
            </w:r>
          </w:p>
        </w:tc>
        <w:tc>
          <w:tcPr>
            <w:tcW w:w="624" w:type="dxa"/>
          </w:tcPr>
          <w:p w:rsidR="00632400" w:rsidRDefault="00632400">
            <w:pPr>
              <w:pStyle w:val="ConsPlusNormal"/>
              <w:jc w:val="center"/>
            </w:pPr>
            <w:r>
              <w:t>07</w:t>
            </w:r>
          </w:p>
        </w:tc>
        <w:tc>
          <w:tcPr>
            <w:tcW w:w="567" w:type="dxa"/>
          </w:tcPr>
          <w:p w:rsidR="00632400" w:rsidRDefault="00632400">
            <w:pPr>
              <w:pStyle w:val="ConsPlusNormal"/>
              <w:jc w:val="center"/>
            </w:pPr>
            <w:r>
              <w:t>04</w:t>
            </w:r>
          </w:p>
        </w:tc>
        <w:tc>
          <w:tcPr>
            <w:tcW w:w="1587" w:type="dxa"/>
          </w:tcPr>
          <w:p w:rsidR="00632400" w:rsidRDefault="00632400">
            <w:pPr>
              <w:pStyle w:val="ConsPlusNormal"/>
              <w:jc w:val="center"/>
            </w:pPr>
            <w:r>
              <w:t>0210499999</w:t>
            </w:r>
          </w:p>
        </w:tc>
        <w:tc>
          <w:tcPr>
            <w:tcW w:w="624" w:type="dxa"/>
          </w:tcPr>
          <w:p w:rsidR="00632400" w:rsidRDefault="00632400">
            <w:pPr>
              <w:pStyle w:val="ConsPlusNormal"/>
              <w:jc w:val="center"/>
            </w:pPr>
            <w:r>
              <w:t>620</w:t>
            </w:r>
          </w:p>
        </w:tc>
        <w:tc>
          <w:tcPr>
            <w:tcW w:w="1531"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tcPr>
          <w:p w:rsidR="00632400" w:rsidRDefault="00632400">
            <w:pPr>
              <w:pStyle w:val="ConsPlusNormal"/>
              <w:jc w:val="center"/>
            </w:pPr>
            <w:r>
              <w:t>Министерство культуры и туризма Пензенской области</w:t>
            </w:r>
          </w:p>
        </w:tc>
        <w:tc>
          <w:tcPr>
            <w:tcW w:w="737" w:type="dxa"/>
          </w:tcPr>
          <w:p w:rsidR="00632400" w:rsidRDefault="00632400">
            <w:pPr>
              <w:pStyle w:val="ConsPlusNormal"/>
              <w:jc w:val="center"/>
            </w:pPr>
            <w:r>
              <w:t>857</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tcPr>
          <w:p w:rsidR="00632400" w:rsidRDefault="00632400">
            <w:pPr>
              <w:pStyle w:val="ConsPlusNormal"/>
              <w:jc w:val="center"/>
            </w:pPr>
            <w:r>
              <w:t>Министерство физической культуры и спорта Пензенской области</w:t>
            </w:r>
          </w:p>
        </w:tc>
        <w:tc>
          <w:tcPr>
            <w:tcW w:w="737" w:type="dxa"/>
          </w:tcPr>
          <w:p w:rsidR="00632400" w:rsidRDefault="00632400">
            <w:pPr>
              <w:pStyle w:val="ConsPlusNormal"/>
              <w:jc w:val="center"/>
            </w:pPr>
            <w:r>
              <w:t>867</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c>
          <w:tcPr>
            <w:tcW w:w="680" w:type="dxa"/>
            <w:vMerge w:val="restart"/>
          </w:tcPr>
          <w:p w:rsidR="00632400" w:rsidRDefault="00632400">
            <w:pPr>
              <w:pStyle w:val="ConsPlusNormal"/>
              <w:jc w:val="center"/>
            </w:pPr>
            <w:r>
              <w:t>7</w:t>
            </w:r>
          </w:p>
        </w:tc>
        <w:tc>
          <w:tcPr>
            <w:tcW w:w="1531" w:type="dxa"/>
            <w:vMerge w:val="restart"/>
          </w:tcPr>
          <w:p w:rsidR="00632400" w:rsidRDefault="00632400">
            <w:pPr>
              <w:pStyle w:val="ConsPlusNormal"/>
              <w:jc w:val="center"/>
            </w:pPr>
            <w:r>
              <w:t>Основное мероприятие 1.5</w:t>
            </w:r>
          </w:p>
        </w:tc>
        <w:tc>
          <w:tcPr>
            <w:tcW w:w="1984" w:type="dxa"/>
            <w:vMerge w:val="restart"/>
          </w:tcPr>
          <w:p w:rsidR="00632400" w:rsidRDefault="00632400">
            <w:pPr>
              <w:pStyle w:val="ConsPlusNormal"/>
              <w:jc w:val="center"/>
            </w:pPr>
            <w:r>
              <w:t>Подготовка и информационная поддержка специалистов, участвующих в формировании доступной среды для инвалидов в Пензенской области</w:t>
            </w:r>
          </w:p>
        </w:tc>
        <w:tc>
          <w:tcPr>
            <w:tcW w:w="2154" w:type="dxa"/>
          </w:tcPr>
          <w:p w:rsidR="00632400" w:rsidRDefault="00632400">
            <w:pPr>
              <w:pStyle w:val="ConsPlusNormal"/>
              <w:jc w:val="center"/>
            </w:pPr>
            <w:r>
              <w:t>всего</w:t>
            </w:r>
          </w:p>
        </w:tc>
        <w:tc>
          <w:tcPr>
            <w:tcW w:w="73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tcPr>
          <w:p w:rsidR="00632400" w:rsidRDefault="00632400">
            <w:pPr>
              <w:pStyle w:val="ConsPlusNormal"/>
              <w:jc w:val="center"/>
            </w:pPr>
            <w:r>
              <w:t>Министерство труда, социальной защиты и демографии Пензенской области - ответственный исполнитель</w:t>
            </w:r>
          </w:p>
        </w:tc>
        <w:tc>
          <w:tcPr>
            <w:tcW w:w="737" w:type="dxa"/>
          </w:tcPr>
          <w:p w:rsidR="00632400" w:rsidRDefault="00632400">
            <w:pPr>
              <w:pStyle w:val="ConsPlusNormal"/>
              <w:jc w:val="center"/>
            </w:pPr>
            <w:r>
              <w:t>850</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tcPr>
          <w:p w:rsidR="00632400" w:rsidRDefault="00632400">
            <w:pPr>
              <w:pStyle w:val="ConsPlusNormal"/>
              <w:jc w:val="center"/>
            </w:pPr>
            <w:r>
              <w:t>Соисполнители:</w:t>
            </w:r>
          </w:p>
        </w:tc>
        <w:tc>
          <w:tcPr>
            <w:tcW w:w="73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X</w:t>
            </w:r>
          </w:p>
        </w:tc>
        <w:tc>
          <w:tcPr>
            <w:tcW w:w="1474" w:type="dxa"/>
          </w:tcPr>
          <w:p w:rsidR="00632400" w:rsidRDefault="00632400">
            <w:pPr>
              <w:pStyle w:val="ConsPlusNormal"/>
              <w:jc w:val="center"/>
            </w:pPr>
            <w:r>
              <w:t>X</w:t>
            </w:r>
          </w:p>
        </w:tc>
        <w:tc>
          <w:tcPr>
            <w:tcW w:w="1417" w:type="dxa"/>
          </w:tcPr>
          <w:p w:rsidR="00632400" w:rsidRDefault="00632400">
            <w:pPr>
              <w:pStyle w:val="ConsPlusNormal"/>
              <w:jc w:val="center"/>
            </w:pPr>
            <w:r>
              <w:t>X</w:t>
            </w:r>
          </w:p>
        </w:tc>
        <w:tc>
          <w:tcPr>
            <w:tcW w:w="1417" w:type="dxa"/>
          </w:tcPr>
          <w:p w:rsidR="00632400" w:rsidRDefault="00632400">
            <w:pPr>
              <w:pStyle w:val="ConsPlusNormal"/>
              <w:jc w:val="center"/>
            </w:pPr>
            <w:r>
              <w:t>X</w:t>
            </w:r>
          </w:p>
        </w:tc>
        <w:tc>
          <w:tcPr>
            <w:tcW w:w="1417" w:type="dxa"/>
          </w:tcPr>
          <w:p w:rsidR="00632400" w:rsidRDefault="00632400">
            <w:pPr>
              <w:pStyle w:val="ConsPlusNormal"/>
              <w:jc w:val="center"/>
            </w:pPr>
            <w:r>
              <w:t>X</w:t>
            </w:r>
          </w:p>
        </w:tc>
        <w:tc>
          <w:tcPr>
            <w:tcW w:w="1531" w:type="dxa"/>
          </w:tcPr>
          <w:p w:rsidR="00632400" w:rsidRDefault="00632400">
            <w:pPr>
              <w:pStyle w:val="ConsPlusNormal"/>
              <w:jc w:val="center"/>
            </w:pPr>
            <w:r>
              <w:t>X</w:t>
            </w:r>
          </w:p>
        </w:tc>
        <w:tc>
          <w:tcPr>
            <w:tcW w:w="1531" w:type="dxa"/>
          </w:tcPr>
          <w:p w:rsidR="00632400" w:rsidRDefault="00632400">
            <w:pPr>
              <w:pStyle w:val="ConsPlusNormal"/>
              <w:jc w:val="center"/>
            </w:pPr>
            <w:r>
              <w:t>X</w:t>
            </w:r>
          </w:p>
        </w:tc>
        <w:tc>
          <w:tcPr>
            <w:tcW w:w="1417" w:type="dxa"/>
          </w:tcPr>
          <w:p w:rsidR="00632400" w:rsidRDefault="00632400">
            <w:pPr>
              <w:pStyle w:val="ConsPlusNormal"/>
              <w:jc w:val="center"/>
            </w:pPr>
            <w:r>
              <w:t>X</w:t>
            </w:r>
          </w:p>
        </w:tc>
        <w:tc>
          <w:tcPr>
            <w:tcW w:w="1531" w:type="dxa"/>
          </w:tcPr>
          <w:p w:rsidR="00632400" w:rsidRDefault="00632400">
            <w:pPr>
              <w:pStyle w:val="ConsPlusNormal"/>
              <w:jc w:val="center"/>
            </w:pPr>
            <w:r>
              <w:t>X</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tcPr>
          <w:p w:rsidR="00632400" w:rsidRDefault="00632400">
            <w:pPr>
              <w:pStyle w:val="ConsPlusNormal"/>
              <w:jc w:val="center"/>
            </w:pPr>
            <w:r>
              <w:t>Министерство здравоохранения Пензенской области</w:t>
            </w:r>
          </w:p>
        </w:tc>
        <w:tc>
          <w:tcPr>
            <w:tcW w:w="737" w:type="dxa"/>
          </w:tcPr>
          <w:p w:rsidR="00632400" w:rsidRDefault="00632400">
            <w:pPr>
              <w:pStyle w:val="ConsPlusNormal"/>
              <w:jc w:val="center"/>
            </w:pPr>
            <w:r>
              <w:t>855</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tcPr>
          <w:p w:rsidR="00632400" w:rsidRDefault="00632400">
            <w:pPr>
              <w:pStyle w:val="ConsPlusNormal"/>
              <w:jc w:val="center"/>
            </w:pPr>
            <w:r>
              <w:t>Министерство образования Пензенской области</w:t>
            </w:r>
          </w:p>
        </w:tc>
        <w:tc>
          <w:tcPr>
            <w:tcW w:w="737" w:type="dxa"/>
          </w:tcPr>
          <w:p w:rsidR="00632400" w:rsidRDefault="00632400">
            <w:pPr>
              <w:pStyle w:val="ConsPlusNormal"/>
              <w:jc w:val="center"/>
            </w:pPr>
            <w:r>
              <w:t>874</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tcPr>
          <w:p w:rsidR="00632400" w:rsidRDefault="00632400">
            <w:pPr>
              <w:pStyle w:val="ConsPlusNormal"/>
              <w:jc w:val="center"/>
            </w:pPr>
            <w:r>
              <w:t>Министерство культуры и туризма Пензенской области</w:t>
            </w:r>
          </w:p>
        </w:tc>
        <w:tc>
          <w:tcPr>
            <w:tcW w:w="737" w:type="dxa"/>
          </w:tcPr>
          <w:p w:rsidR="00632400" w:rsidRDefault="00632400">
            <w:pPr>
              <w:pStyle w:val="ConsPlusNormal"/>
              <w:jc w:val="center"/>
            </w:pPr>
            <w:r>
              <w:t>857</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tcPr>
          <w:p w:rsidR="00632400" w:rsidRDefault="00632400">
            <w:pPr>
              <w:pStyle w:val="ConsPlusNormal"/>
              <w:jc w:val="center"/>
            </w:pPr>
            <w:r>
              <w:t>Министерство физической культуры и спорта Пензенской области</w:t>
            </w:r>
          </w:p>
        </w:tc>
        <w:tc>
          <w:tcPr>
            <w:tcW w:w="737" w:type="dxa"/>
          </w:tcPr>
          <w:p w:rsidR="00632400" w:rsidRDefault="00632400">
            <w:pPr>
              <w:pStyle w:val="ConsPlusNormal"/>
              <w:jc w:val="center"/>
            </w:pPr>
            <w:r>
              <w:t>867</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c>
          <w:tcPr>
            <w:tcW w:w="680" w:type="dxa"/>
            <w:vMerge w:val="restart"/>
          </w:tcPr>
          <w:p w:rsidR="00632400" w:rsidRDefault="00632400">
            <w:pPr>
              <w:pStyle w:val="ConsPlusNormal"/>
              <w:jc w:val="center"/>
            </w:pPr>
            <w:r>
              <w:t>8</w:t>
            </w:r>
          </w:p>
        </w:tc>
        <w:tc>
          <w:tcPr>
            <w:tcW w:w="1531" w:type="dxa"/>
            <w:vMerge w:val="restart"/>
          </w:tcPr>
          <w:p w:rsidR="00632400" w:rsidRDefault="00632400">
            <w:pPr>
              <w:pStyle w:val="ConsPlusNormal"/>
              <w:jc w:val="center"/>
            </w:pPr>
            <w:r>
              <w:t>Основное мероприятие 1.6</w:t>
            </w:r>
          </w:p>
        </w:tc>
        <w:tc>
          <w:tcPr>
            <w:tcW w:w="1984" w:type="dxa"/>
            <w:vMerge w:val="restart"/>
          </w:tcPr>
          <w:p w:rsidR="00632400" w:rsidRDefault="00632400">
            <w:pPr>
              <w:pStyle w:val="ConsPlusNormal"/>
              <w:jc w:val="center"/>
            </w:pPr>
            <w:r>
              <w:t>Оценка состояния доступности приоритетных объектов и услуг в приоритетных сферах жизнедеятельности инвалидов и других маломобильных групп населения;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c>
          <w:tcPr>
            <w:tcW w:w="2154" w:type="dxa"/>
          </w:tcPr>
          <w:p w:rsidR="00632400" w:rsidRDefault="00632400">
            <w:pPr>
              <w:pStyle w:val="ConsPlusNormal"/>
              <w:jc w:val="center"/>
            </w:pPr>
            <w:r>
              <w:t>всего</w:t>
            </w:r>
          </w:p>
        </w:tc>
        <w:tc>
          <w:tcPr>
            <w:tcW w:w="73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tcPr>
          <w:p w:rsidR="00632400" w:rsidRDefault="00632400">
            <w:pPr>
              <w:pStyle w:val="ConsPlusNormal"/>
              <w:jc w:val="center"/>
            </w:pPr>
            <w:r>
              <w:t>Министерство труда, социальной защиты и демографии Пензенской области</w:t>
            </w:r>
          </w:p>
        </w:tc>
        <w:tc>
          <w:tcPr>
            <w:tcW w:w="737" w:type="dxa"/>
          </w:tcPr>
          <w:p w:rsidR="00632400" w:rsidRDefault="00632400">
            <w:pPr>
              <w:pStyle w:val="ConsPlusNormal"/>
              <w:jc w:val="center"/>
            </w:pPr>
            <w:r>
              <w:t>850</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c>
          <w:tcPr>
            <w:tcW w:w="680" w:type="dxa"/>
            <w:vMerge w:val="restart"/>
          </w:tcPr>
          <w:p w:rsidR="00632400" w:rsidRDefault="00632400">
            <w:pPr>
              <w:pStyle w:val="ConsPlusNormal"/>
              <w:jc w:val="center"/>
            </w:pPr>
            <w:r>
              <w:t>9</w:t>
            </w:r>
          </w:p>
        </w:tc>
        <w:tc>
          <w:tcPr>
            <w:tcW w:w="1531" w:type="dxa"/>
            <w:vMerge w:val="restart"/>
          </w:tcPr>
          <w:p w:rsidR="00632400" w:rsidRDefault="00632400">
            <w:pPr>
              <w:pStyle w:val="ConsPlusNormal"/>
              <w:jc w:val="center"/>
            </w:pPr>
            <w:hyperlink w:anchor="P406">
              <w:r>
                <w:rPr>
                  <w:color w:val="0000FF"/>
                </w:rPr>
                <w:t>Подпрограмма 2</w:t>
              </w:r>
            </w:hyperlink>
          </w:p>
        </w:tc>
        <w:tc>
          <w:tcPr>
            <w:tcW w:w="1984" w:type="dxa"/>
            <w:vMerge w:val="restart"/>
          </w:tcPr>
          <w:p w:rsidR="00632400" w:rsidRDefault="00632400">
            <w:pPr>
              <w:pStyle w:val="ConsPlusNormal"/>
              <w:jc w:val="center"/>
            </w:pPr>
            <w:r>
              <w:t>Социальная поддержка детей в Пензенской области</w:t>
            </w:r>
          </w:p>
        </w:tc>
        <w:tc>
          <w:tcPr>
            <w:tcW w:w="2154" w:type="dxa"/>
          </w:tcPr>
          <w:p w:rsidR="00632400" w:rsidRDefault="00632400">
            <w:pPr>
              <w:pStyle w:val="ConsPlusNormal"/>
              <w:jc w:val="center"/>
            </w:pPr>
            <w:r>
              <w:t>всего</w:t>
            </w:r>
          </w:p>
        </w:tc>
        <w:tc>
          <w:tcPr>
            <w:tcW w:w="73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5 116,7</w:t>
            </w:r>
          </w:p>
        </w:tc>
        <w:tc>
          <w:tcPr>
            <w:tcW w:w="1474" w:type="dxa"/>
          </w:tcPr>
          <w:p w:rsidR="00632400" w:rsidRDefault="00632400">
            <w:pPr>
              <w:pStyle w:val="ConsPlusNormal"/>
              <w:jc w:val="center"/>
            </w:pPr>
            <w:r>
              <w:t>5 524,7</w:t>
            </w:r>
          </w:p>
        </w:tc>
        <w:tc>
          <w:tcPr>
            <w:tcW w:w="1417" w:type="dxa"/>
          </w:tcPr>
          <w:p w:rsidR="00632400" w:rsidRDefault="00632400">
            <w:pPr>
              <w:pStyle w:val="ConsPlusNormal"/>
              <w:jc w:val="center"/>
            </w:pPr>
            <w:r>
              <w:t>4 316,8</w:t>
            </w:r>
          </w:p>
        </w:tc>
        <w:tc>
          <w:tcPr>
            <w:tcW w:w="1417" w:type="dxa"/>
          </w:tcPr>
          <w:p w:rsidR="00632400" w:rsidRDefault="00632400">
            <w:pPr>
              <w:pStyle w:val="ConsPlusNormal"/>
              <w:jc w:val="center"/>
            </w:pPr>
            <w:r>
              <w:t>4 973,9</w:t>
            </w:r>
          </w:p>
        </w:tc>
        <w:tc>
          <w:tcPr>
            <w:tcW w:w="1417" w:type="dxa"/>
          </w:tcPr>
          <w:p w:rsidR="00632400" w:rsidRDefault="00632400">
            <w:pPr>
              <w:pStyle w:val="ConsPlusNormal"/>
              <w:jc w:val="center"/>
            </w:pPr>
            <w:r>
              <w:t>4 973,9</w:t>
            </w:r>
          </w:p>
        </w:tc>
        <w:tc>
          <w:tcPr>
            <w:tcW w:w="1531" w:type="dxa"/>
          </w:tcPr>
          <w:p w:rsidR="00632400" w:rsidRDefault="00632400">
            <w:pPr>
              <w:pStyle w:val="ConsPlusNormal"/>
              <w:jc w:val="center"/>
            </w:pPr>
            <w:r>
              <w:t>4 973,9</w:t>
            </w:r>
          </w:p>
        </w:tc>
        <w:tc>
          <w:tcPr>
            <w:tcW w:w="1531" w:type="dxa"/>
          </w:tcPr>
          <w:p w:rsidR="00632400" w:rsidRDefault="00632400">
            <w:pPr>
              <w:pStyle w:val="ConsPlusNormal"/>
              <w:jc w:val="center"/>
            </w:pPr>
            <w:r>
              <w:t>4 973,9</w:t>
            </w:r>
          </w:p>
        </w:tc>
        <w:tc>
          <w:tcPr>
            <w:tcW w:w="1417" w:type="dxa"/>
          </w:tcPr>
          <w:p w:rsidR="00632400" w:rsidRDefault="00632400">
            <w:pPr>
              <w:pStyle w:val="ConsPlusNormal"/>
              <w:jc w:val="center"/>
            </w:pPr>
            <w:r>
              <w:t>4 973,9</w:t>
            </w:r>
          </w:p>
        </w:tc>
        <w:tc>
          <w:tcPr>
            <w:tcW w:w="1531" w:type="dxa"/>
          </w:tcPr>
          <w:p w:rsidR="00632400" w:rsidRDefault="00632400">
            <w:pPr>
              <w:pStyle w:val="ConsPlusNormal"/>
              <w:jc w:val="center"/>
            </w:pPr>
            <w:r>
              <w:t>4 973,9</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tcPr>
          <w:p w:rsidR="00632400" w:rsidRDefault="00632400">
            <w:pPr>
              <w:pStyle w:val="ConsPlusNormal"/>
              <w:jc w:val="center"/>
            </w:pPr>
            <w:r>
              <w:t>Министерство труда, социальной защиты и демографии Пензенской области</w:t>
            </w:r>
          </w:p>
        </w:tc>
        <w:tc>
          <w:tcPr>
            <w:tcW w:w="737" w:type="dxa"/>
          </w:tcPr>
          <w:p w:rsidR="00632400" w:rsidRDefault="00632400">
            <w:pPr>
              <w:pStyle w:val="ConsPlusNormal"/>
              <w:jc w:val="center"/>
            </w:pPr>
            <w:r>
              <w:t>850</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5 116,7</w:t>
            </w:r>
          </w:p>
        </w:tc>
        <w:tc>
          <w:tcPr>
            <w:tcW w:w="1474" w:type="dxa"/>
          </w:tcPr>
          <w:p w:rsidR="00632400" w:rsidRDefault="00632400">
            <w:pPr>
              <w:pStyle w:val="ConsPlusNormal"/>
              <w:jc w:val="center"/>
            </w:pPr>
            <w:r>
              <w:t>5 524,7</w:t>
            </w:r>
          </w:p>
        </w:tc>
        <w:tc>
          <w:tcPr>
            <w:tcW w:w="1417" w:type="dxa"/>
          </w:tcPr>
          <w:p w:rsidR="00632400" w:rsidRDefault="00632400">
            <w:pPr>
              <w:pStyle w:val="ConsPlusNormal"/>
              <w:jc w:val="center"/>
            </w:pPr>
            <w:r>
              <w:t>4 316,8</w:t>
            </w:r>
          </w:p>
        </w:tc>
        <w:tc>
          <w:tcPr>
            <w:tcW w:w="1417" w:type="dxa"/>
          </w:tcPr>
          <w:p w:rsidR="00632400" w:rsidRDefault="00632400">
            <w:pPr>
              <w:pStyle w:val="ConsPlusNormal"/>
              <w:jc w:val="center"/>
            </w:pPr>
            <w:r>
              <w:t>4 973,9</w:t>
            </w:r>
          </w:p>
        </w:tc>
        <w:tc>
          <w:tcPr>
            <w:tcW w:w="1417" w:type="dxa"/>
          </w:tcPr>
          <w:p w:rsidR="00632400" w:rsidRDefault="00632400">
            <w:pPr>
              <w:pStyle w:val="ConsPlusNormal"/>
              <w:jc w:val="center"/>
            </w:pPr>
            <w:r>
              <w:t>4 973,9</w:t>
            </w:r>
          </w:p>
        </w:tc>
        <w:tc>
          <w:tcPr>
            <w:tcW w:w="1531" w:type="dxa"/>
          </w:tcPr>
          <w:p w:rsidR="00632400" w:rsidRDefault="00632400">
            <w:pPr>
              <w:pStyle w:val="ConsPlusNormal"/>
              <w:jc w:val="center"/>
            </w:pPr>
            <w:r>
              <w:t>4 973,9</w:t>
            </w:r>
          </w:p>
        </w:tc>
        <w:tc>
          <w:tcPr>
            <w:tcW w:w="1531" w:type="dxa"/>
          </w:tcPr>
          <w:p w:rsidR="00632400" w:rsidRDefault="00632400">
            <w:pPr>
              <w:pStyle w:val="ConsPlusNormal"/>
              <w:jc w:val="center"/>
            </w:pPr>
            <w:r>
              <w:t>4 973,9</w:t>
            </w:r>
          </w:p>
        </w:tc>
        <w:tc>
          <w:tcPr>
            <w:tcW w:w="1417" w:type="dxa"/>
          </w:tcPr>
          <w:p w:rsidR="00632400" w:rsidRDefault="00632400">
            <w:pPr>
              <w:pStyle w:val="ConsPlusNormal"/>
              <w:jc w:val="center"/>
            </w:pPr>
            <w:r>
              <w:t>4 973,9</w:t>
            </w:r>
          </w:p>
        </w:tc>
        <w:tc>
          <w:tcPr>
            <w:tcW w:w="1531" w:type="dxa"/>
          </w:tcPr>
          <w:p w:rsidR="00632400" w:rsidRDefault="00632400">
            <w:pPr>
              <w:pStyle w:val="ConsPlusNormal"/>
              <w:jc w:val="center"/>
            </w:pPr>
            <w:r>
              <w:t>4 973,9</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tcPr>
          <w:p w:rsidR="00632400" w:rsidRDefault="00632400">
            <w:pPr>
              <w:pStyle w:val="ConsPlusNormal"/>
              <w:jc w:val="center"/>
            </w:pPr>
            <w:r>
              <w:t>Соисполнители:</w:t>
            </w:r>
          </w:p>
        </w:tc>
        <w:tc>
          <w:tcPr>
            <w:tcW w:w="73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X</w:t>
            </w:r>
          </w:p>
        </w:tc>
        <w:tc>
          <w:tcPr>
            <w:tcW w:w="1474" w:type="dxa"/>
          </w:tcPr>
          <w:p w:rsidR="00632400" w:rsidRDefault="00632400">
            <w:pPr>
              <w:pStyle w:val="ConsPlusNormal"/>
              <w:jc w:val="center"/>
            </w:pPr>
            <w:r>
              <w:t>X</w:t>
            </w:r>
          </w:p>
        </w:tc>
        <w:tc>
          <w:tcPr>
            <w:tcW w:w="1417" w:type="dxa"/>
          </w:tcPr>
          <w:p w:rsidR="00632400" w:rsidRDefault="00632400">
            <w:pPr>
              <w:pStyle w:val="ConsPlusNormal"/>
              <w:jc w:val="center"/>
            </w:pPr>
            <w:r>
              <w:t>X</w:t>
            </w:r>
          </w:p>
        </w:tc>
        <w:tc>
          <w:tcPr>
            <w:tcW w:w="1417" w:type="dxa"/>
          </w:tcPr>
          <w:p w:rsidR="00632400" w:rsidRDefault="00632400">
            <w:pPr>
              <w:pStyle w:val="ConsPlusNormal"/>
              <w:jc w:val="center"/>
            </w:pPr>
            <w:r>
              <w:t>X</w:t>
            </w:r>
          </w:p>
        </w:tc>
        <w:tc>
          <w:tcPr>
            <w:tcW w:w="1417" w:type="dxa"/>
          </w:tcPr>
          <w:p w:rsidR="00632400" w:rsidRDefault="00632400">
            <w:pPr>
              <w:pStyle w:val="ConsPlusNormal"/>
              <w:jc w:val="center"/>
            </w:pPr>
            <w:r>
              <w:t>X</w:t>
            </w:r>
          </w:p>
        </w:tc>
        <w:tc>
          <w:tcPr>
            <w:tcW w:w="1531" w:type="dxa"/>
          </w:tcPr>
          <w:p w:rsidR="00632400" w:rsidRDefault="00632400">
            <w:pPr>
              <w:pStyle w:val="ConsPlusNormal"/>
              <w:jc w:val="center"/>
            </w:pPr>
            <w:r>
              <w:t>X</w:t>
            </w:r>
          </w:p>
        </w:tc>
        <w:tc>
          <w:tcPr>
            <w:tcW w:w="1531" w:type="dxa"/>
          </w:tcPr>
          <w:p w:rsidR="00632400" w:rsidRDefault="00632400">
            <w:pPr>
              <w:pStyle w:val="ConsPlusNormal"/>
              <w:jc w:val="center"/>
            </w:pPr>
            <w:r>
              <w:t>X</w:t>
            </w:r>
          </w:p>
        </w:tc>
        <w:tc>
          <w:tcPr>
            <w:tcW w:w="1417" w:type="dxa"/>
          </w:tcPr>
          <w:p w:rsidR="00632400" w:rsidRDefault="00632400">
            <w:pPr>
              <w:pStyle w:val="ConsPlusNormal"/>
              <w:jc w:val="center"/>
            </w:pPr>
            <w:r>
              <w:t>X</w:t>
            </w:r>
          </w:p>
        </w:tc>
        <w:tc>
          <w:tcPr>
            <w:tcW w:w="1531" w:type="dxa"/>
          </w:tcPr>
          <w:p w:rsidR="00632400" w:rsidRDefault="00632400">
            <w:pPr>
              <w:pStyle w:val="ConsPlusNormal"/>
              <w:jc w:val="center"/>
            </w:pPr>
            <w:r>
              <w:t>X</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tcPr>
          <w:p w:rsidR="00632400" w:rsidRDefault="00632400">
            <w:pPr>
              <w:pStyle w:val="ConsPlusNormal"/>
              <w:jc w:val="center"/>
            </w:pPr>
            <w:r>
              <w:t>Министерство образования Пензенской области и подведомственные образовательные учреждения</w:t>
            </w:r>
          </w:p>
        </w:tc>
        <w:tc>
          <w:tcPr>
            <w:tcW w:w="737" w:type="dxa"/>
          </w:tcPr>
          <w:p w:rsidR="00632400" w:rsidRDefault="00632400">
            <w:pPr>
              <w:pStyle w:val="ConsPlusNormal"/>
              <w:jc w:val="center"/>
            </w:pPr>
            <w:r>
              <w:t>874</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c>
          <w:tcPr>
            <w:tcW w:w="680" w:type="dxa"/>
            <w:vMerge w:val="restart"/>
          </w:tcPr>
          <w:p w:rsidR="00632400" w:rsidRDefault="00632400">
            <w:pPr>
              <w:pStyle w:val="ConsPlusNormal"/>
              <w:jc w:val="center"/>
            </w:pPr>
            <w:r>
              <w:t>10</w:t>
            </w:r>
          </w:p>
        </w:tc>
        <w:tc>
          <w:tcPr>
            <w:tcW w:w="1531" w:type="dxa"/>
            <w:vMerge w:val="restart"/>
          </w:tcPr>
          <w:p w:rsidR="00632400" w:rsidRDefault="00632400">
            <w:pPr>
              <w:pStyle w:val="ConsPlusNormal"/>
              <w:jc w:val="center"/>
            </w:pPr>
            <w:r>
              <w:t>Основное мероприятие 2.1.</w:t>
            </w:r>
          </w:p>
        </w:tc>
        <w:tc>
          <w:tcPr>
            <w:tcW w:w="1984" w:type="dxa"/>
            <w:vMerge w:val="restart"/>
          </w:tcPr>
          <w:p w:rsidR="00632400" w:rsidRDefault="00632400">
            <w:pPr>
              <w:pStyle w:val="ConsPlusNormal"/>
              <w:jc w:val="center"/>
            </w:pPr>
            <w:r>
              <w:t>Оказание социальных услуг семьям с детьми, находящимся в трудной жизненной ситуации</w:t>
            </w:r>
          </w:p>
        </w:tc>
        <w:tc>
          <w:tcPr>
            <w:tcW w:w="2154" w:type="dxa"/>
          </w:tcPr>
          <w:p w:rsidR="00632400" w:rsidRDefault="00632400">
            <w:pPr>
              <w:pStyle w:val="ConsPlusNormal"/>
              <w:jc w:val="center"/>
            </w:pPr>
            <w:r>
              <w:t>всего</w:t>
            </w:r>
          </w:p>
        </w:tc>
        <w:tc>
          <w:tcPr>
            <w:tcW w:w="73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5 116,7</w:t>
            </w:r>
          </w:p>
        </w:tc>
        <w:tc>
          <w:tcPr>
            <w:tcW w:w="1474" w:type="dxa"/>
          </w:tcPr>
          <w:p w:rsidR="00632400" w:rsidRDefault="00632400">
            <w:pPr>
              <w:pStyle w:val="ConsPlusNormal"/>
              <w:jc w:val="center"/>
            </w:pPr>
            <w:r>
              <w:t>5 524,7</w:t>
            </w:r>
          </w:p>
        </w:tc>
        <w:tc>
          <w:tcPr>
            <w:tcW w:w="1417" w:type="dxa"/>
          </w:tcPr>
          <w:p w:rsidR="00632400" w:rsidRDefault="00632400">
            <w:pPr>
              <w:pStyle w:val="ConsPlusNormal"/>
              <w:jc w:val="center"/>
            </w:pPr>
            <w:r>
              <w:t>4 316,8</w:t>
            </w:r>
          </w:p>
        </w:tc>
        <w:tc>
          <w:tcPr>
            <w:tcW w:w="1417" w:type="dxa"/>
          </w:tcPr>
          <w:p w:rsidR="00632400" w:rsidRDefault="00632400">
            <w:pPr>
              <w:pStyle w:val="ConsPlusNormal"/>
              <w:jc w:val="center"/>
            </w:pPr>
            <w:r>
              <w:t>4 973,9</w:t>
            </w:r>
          </w:p>
        </w:tc>
        <w:tc>
          <w:tcPr>
            <w:tcW w:w="1417" w:type="dxa"/>
          </w:tcPr>
          <w:p w:rsidR="00632400" w:rsidRDefault="00632400">
            <w:pPr>
              <w:pStyle w:val="ConsPlusNormal"/>
              <w:jc w:val="center"/>
            </w:pPr>
            <w:r>
              <w:t>4 973,9</w:t>
            </w:r>
          </w:p>
        </w:tc>
        <w:tc>
          <w:tcPr>
            <w:tcW w:w="1531" w:type="dxa"/>
          </w:tcPr>
          <w:p w:rsidR="00632400" w:rsidRDefault="00632400">
            <w:pPr>
              <w:pStyle w:val="ConsPlusNormal"/>
              <w:jc w:val="center"/>
            </w:pPr>
            <w:r>
              <w:t>4 973,9</w:t>
            </w:r>
          </w:p>
        </w:tc>
        <w:tc>
          <w:tcPr>
            <w:tcW w:w="1531" w:type="dxa"/>
          </w:tcPr>
          <w:p w:rsidR="00632400" w:rsidRDefault="00632400">
            <w:pPr>
              <w:pStyle w:val="ConsPlusNormal"/>
              <w:jc w:val="center"/>
            </w:pPr>
            <w:r>
              <w:t>4 973,9</w:t>
            </w:r>
          </w:p>
        </w:tc>
        <w:tc>
          <w:tcPr>
            <w:tcW w:w="1417" w:type="dxa"/>
          </w:tcPr>
          <w:p w:rsidR="00632400" w:rsidRDefault="00632400">
            <w:pPr>
              <w:pStyle w:val="ConsPlusNormal"/>
              <w:jc w:val="center"/>
            </w:pPr>
            <w:r>
              <w:t>4 973,9</w:t>
            </w:r>
          </w:p>
        </w:tc>
        <w:tc>
          <w:tcPr>
            <w:tcW w:w="1531" w:type="dxa"/>
          </w:tcPr>
          <w:p w:rsidR="00632400" w:rsidRDefault="00632400">
            <w:pPr>
              <w:pStyle w:val="ConsPlusNormal"/>
              <w:jc w:val="center"/>
            </w:pPr>
            <w:r>
              <w:t>4 973,9</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tcPr>
          <w:p w:rsidR="00632400" w:rsidRDefault="00632400">
            <w:pPr>
              <w:pStyle w:val="ConsPlusNormal"/>
              <w:jc w:val="center"/>
            </w:pPr>
            <w:r>
              <w:t>Министерство труда, социальной защиты и демографии Пензенской области</w:t>
            </w:r>
          </w:p>
        </w:tc>
        <w:tc>
          <w:tcPr>
            <w:tcW w:w="737" w:type="dxa"/>
          </w:tcPr>
          <w:p w:rsidR="00632400" w:rsidRDefault="00632400">
            <w:pPr>
              <w:pStyle w:val="ConsPlusNormal"/>
              <w:jc w:val="center"/>
            </w:pPr>
            <w:r>
              <w:t>850</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0220128600</w:t>
            </w:r>
          </w:p>
          <w:p w:rsidR="00632400" w:rsidRDefault="00632400">
            <w:pPr>
              <w:pStyle w:val="ConsPlusNormal"/>
              <w:jc w:val="center"/>
            </w:pPr>
            <w:r>
              <w:t>0220128630</w:t>
            </w:r>
          </w:p>
          <w:p w:rsidR="00632400" w:rsidRDefault="00632400">
            <w:pPr>
              <w:pStyle w:val="ConsPlusNormal"/>
              <w:jc w:val="center"/>
            </w:pPr>
            <w:r>
              <w:t>0220128680</w:t>
            </w:r>
          </w:p>
        </w:tc>
        <w:tc>
          <w:tcPr>
            <w:tcW w:w="624" w:type="dxa"/>
          </w:tcPr>
          <w:p w:rsidR="00632400" w:rsidRDefault="00632400">
            <w:pPr>
              <w:pStyle w:val="ConsPlusNormal"/>
              <w:jc w:val="center"/>
            </w:pPr>
            <w:r>
              <w:t>320</w:t>
            </w:r>
          </w:p>
          <w:p w:rsidR="00632400" w:rsidRDefault="00632400">
            <w:pPr>
              <w:pStyle w:val="ConsPlusNormal"/>
              <w:jc w:val="center"/>
            </w:pPr>
            <w:r>
              <w:t>610</w:t>
            </w:r>
          </w:p>
          <w:p w:rsidR="00632400" w:rsidRDefault="00632400">
            <w:pPr>
              <w:pStyle w:val="ConsPlusNormal"/>
              <w:jc w:val="center"/>
            </w:pPr>
            <w:r>
              <w:t>240</w:t>
            </w:r>
          </w:p>
        </w:tc>
        <w:tc>
          <w:tcPr>
            <w:tcW w:w="1531" w:type="dxa"/>
          </w:tcPr>
          <w:p w:rsidR="00632400" w:rsidRDefault="00632400">
            <w:pPr>
              <w:pStyle w:val="ConsPlusNormal"/>
              <w:jc w:val="center"/>
            </w:pPr>
            <w:r>
              <w:t>5 116,7</w:t>
            </w:r>
          </w:p>
        </w:tc>
        <w:tc>
          <w:tcPr>
            <w:tcW w:w="1474" w:type="dxa"/>
          </w:tcPr>
          <w:p w:rsidR="00632400" w:rsidRDefault="00632400">
            <w:pPr>
              <w:pStyle w:val="ConsPlusNormal"/>
              <w:jc w:val="center"/>
            </w:pPr>
            <w:r>
              <w:t>5 524,7</w:t>
            </w:r>
          </w:p>
        </w:tc>
        <w:tc>
          <w:tcPr>
            <w:tcW w:w="1417" w:type="dxa"/>
          </w:tcPr>
          <w:p w:rsidR="00632400" w:rsidRDefault="00632400">
            <w:pPr>
              <w:pStyle w:val="ConsPlusNormal"/>
              <w:jc w:val="center"/>
            </w:pPr>
            <w:r>
              <w:t>4 316,8</w:t>
            </w:r>
          </w:p>
        </w:tc>
        <w:tc>
          <w:tcPr>
            <w:tcW w:w="1417" w:type="dxa"/>
          </w:tcPr>
          <w:p w:rsidR="00632400" w:rsidRDefault="00632400">
            <w:pPr>
              <w:pStyle w:val="ConsPlusNormal"/>
              <w:jc w:val="center"/>
            </w:pPr>
            <w:r>
              <w:t>4 973,9</w:t>
            </w:r>
          </w:p>
        </w:tc>
        <w:tc>
          <w:tcPr>
            <w:tcW w:w="1417" w:type="dxa"/>
          </w:tcPr>
          <w:p w:rsidR="00632400" w:rsidRDefault="00632400">
            <w:pPr>
              <w:pStyle w:val="ConsPlusNormal"/>
              <w:jc w:val="center"/>
            </w:pPr>
            <w:r>
              <w:t>4 973,9</w:t>
            </w:r>
          </w:p>
        </w:tc>
        <w:tc>
          <w:tcPr>
            <w:tcW w:w="1531" w:type="dxa"/>
          </w:tcPr>
          <w:p w:rsidR="00632400" w:rsidRDefault="00632400">
            <w:pPr>
              <w:pStyle w:val="ConsPlusNormal"/>
              <w:jc w:val="center"/>
            </w:pPr>
            <w:r>
              <w:t>4 973,9</w:t>
            </w:r>
          </w:p>
        </w:tc>
        <w:tc>
          <w:tcPr>
            <w:tcW w:w="1531" w:type="dxa"/>
          </w:tcPr>
          <w:p w:rsidR="00632400" w:rsidRDefault="00632400">
            <w:pPr>
              <w:pStyle w:val="ConsPlusNormal"/>
              <w:jc w:val="center"/>
            </w:pPr>
            <w:r>
              <w:t>4 973,9</w:t>
            </w:r>
          </w:p>
        </w:tc>
        <w:tc>
          <w:tcPr>
            <w:tcW w:w="1417" w:type="dxa"/>
          </w:tcPr>
          <w:p w:rsidR="00632400" w:rsidRDefault="00632400">
            <w:pPr>
              <w:pStyle w:val="ConsPlusNormal"/>
              <w:jc w:val="center"/>
            </w:pPr>
            <w:r>
              <w:t>4 973,9</w:t>
            </w:r>
          </w:p>
        </w:tc>
        <w:tc>
          <w:tcPr>
            <w:tcW w:w="1531" w:type="dxa"/>
          </w:tcPr>
          <w:p w:rsidR="00632400" w:rsidRDefault="00632400">
            <w:pPr>
              <w:pStyle w:val="ConsPlusNormal"/>
              <w:jc w:val="center"/>
            </w:pPr>
            <w:r>
              <w:t>4 973,9</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tcPr>
          <w:p w:rsidR="00632400" w:rsidRDefault="00632400">
            <w:pPr>
              <w:pStyle w:val="ConsPlusNormal"/>
              <w:jc w:val="center"/>
            </w:pPr>
            <w:r>
              <w:t>Соисполнители:</w:t>
            </w:r>
          </w:p>
        </w:tc>
        <w:tc>
          <w:tcPr>
            <w:tcW w:w="73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X</w:t>
            </w:r>
          </w:p>
        </w:tc>
        <w:tc>
          <w:tcPr>
            <w:tcW w:w="1474" w:type="dxa"/>
          </w:tcPr>
          <w:p w:rsidR="00632400" w:rsidRDefault="00632400">
            <w:pPr>
              <w:pStyle w:val="ConsPlusNormal"/>
              <w:jc w:val="center"/>
            </w:pPr>
            <w:r>
              <w:t>X</w:t>
            </w:r>
          </w:p>
        </w:tc>
        <w:tc>
          <w:tcPr>
            <w:tcW w:w="1417" w:type="dxa"/>
          </w:tcPr>
          <w:p w:rsidR="00632400" w:rsidRDefault="00632400">
            <w:pPr>
              <w:pStyle w:val="ConsPlusNormal"/>
              <w:jc w:val="center"/>
            </w:pPr>
            <w:r>
              <w:t>X</w:t>
            </w:r>
          </w:p>
        </w:tc>
        <w:tc>
          <w:tcPr>
            <w:tcW w:w="1417" w:type="dxa"/>
          </w:tcPr>
          <w:p w:rsidR="00632400" w:rsidRDefault="00632400">
            <w:pPr>
              <w:pStyle w:val="ConsPlusNormal"/>
              <w:jc w:val="center"/>
            </w:pPr>
            <w:r>
              <w:t>X</w:t>
            </w:r>
          </w:p>
        </w:tc>
        <w:tc>
          <w:tcPr>
            <w:tcW w:w="1417" w:type="dxa"/>
          </w:tcPr>
          <w:p w:rsidR="00632400" w:rsidRDefault="00632400">
            <w:pPr>
              <w:pStyle w:val="ConsPlusNormal"/>
              <w:jc w:val="center"/>
            </w:pPr>
            <w:r>
              <w:t>X</w:t>
            </w:r>
          </w:p>
        </w:tc>
        <w:tc>
          <w:tcPr>
            <w:tcW w:w="1531" w:type="dxa"/>
          </w:tcPr>
          <w:p w:rsidR="00632400" w:rsidRDefault="00632400">
            <w:pPr>
              <w:pStyle w:val="ConsPlusNormal"/>
              <w:jc w:val="center"/>
            </w:pPr>
            <w:r>
              <w:t>X</w:t>
            </w:r>
          </w:p>
        </w:tc>
        <w:tc>
          <w:tcPr>
            <w:tcW w:w="1531" w:type="dxa"/>
          </w:tcPr>
          <w:p w:rsidR="00632400" w:rsidRDefault="00632400">
            <w:pPr>
              <w:pStyle w:val="ConsPlusNormal"/>
              <w:jc w:val="center"/>
            </w:pPr>
            <w:r>
              <w:t>X</w:t>
            </w:r>
          </w:p>
        </w:tc>
        <w:tc>
          <w:tcPr>
            <w:tcW w:w="1417" w:type="dxa"/>
          </w:tcPr>
          <w:p w:rsidR="00632400" w:rsidRDefault="00632400">
            <w:pPr>
              <w:pStyle w:val="ConsPlusNormal"/>
              <w:jc w:val="center"/>
            </w:pPr>
            <w:r>
              <w:t>X</w:t>
            </w:r>
          </w:p>
        </w:tc>
        <w:tc>
          <w:tcPr>
            <w:tcW w:w="1531" w:type="dxa"/>
          </w:tcPr>
          <w:p w:rsidR="00632400" w:rsidRDefault="00632400">
            <w:pPr>
              <w:pStyle w:val="ConsPlusNormal"/>
              <w:jc w:val="center"/>
            </w:pPr>
            <w:r>
              <w:t>X</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tcPr>
          <w:p w:rsidR="00632400" w:rsidRDefault="00632400">
            <w:pPr>
              <w:pStyle w:val="ConsPlusNormal"/>
              <w:jc w:val="center"/>
            </w:pPr>
            <w:r>
              <w:t>Министерство образования Пензенской области и подведомственные образовательные учреждения</w:t>
            </w:r>
          </w:p>
        </w:tc>
        <w:tc>
          <w:tcPr>
            <w:tcW w:w="737" w:type="dxa"/>
          </w:tcPr>
          <w:p w:rsidR="00632400" w:rsidRDefault="00632400">
            <w:pPr>
              <w:pStyle w:val="ConsPlusNormal"/>
              <w:jc w:val="center"/>
            </w:pPr>
            <w:r>
              <w:t>874</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c>
          <w:tcPr>
            <w:tcW w:w="680" w:type="dxa"/>
            <w:vMerge w:val="restart"/>
          </w:tcPr>
          <w:p w:rsidR="00632400" w:rsidRDefault="00632400">
            <w:pPr>
              <w:pStyle w:val="ConsPlusNormal"/>
              <w:jc w:val="center"/>
            </w:pPr>
            <w:r>
              <w:t>11</w:t>
            </w:r>
          </w:p>
        </w:tc>
        <w:tc>
          <w:tcPr>
            <w:tcW w:w="1531" w:type="dxa"/>
            <w:vMerge w:val="restart"/>
          </w:tcPr>
          <w:p w:rsidR="00632400" w:rsidRDefault="00632400">
            <w:pPr>
              <w:pStyle w:val="ConsPlusNormal"/>
              <w:jc w:val="center"/>
            </w:pPr>
            <w:hyperlink w:anchor="P475">
              <w:r>
                <w:rPr>
                  <w:color w:val="0000FF"/>
                </w:rPr>
                <w:t>Подпрограмма 3</w:t>
              </w:r>
            </w:hyperlink>
          </w:p>
        </w:tc>
        <w:tc>
          <w:tcPr>
            <w:tcW w:w="1984" w:type="dxa"/>
            <w:vMerge w:val="restart"/>
          </w:tcPr>
          <w:p w:rsidR="00632400" w:rsidRDefault="00632400">
            <w:pPr>
              <w:pStyle w:val="ConsPlusNormal"/>
              <w:jc w:val="center"/>
            </w:pPr>
            <w:r>
              <w:t>Старшее поколение Пензенской области</w:t>
            </w:r>
          </w:p>
        </w:tc>
        <w:tc>
          <w:tcPr>
            <w:tcW w:w="2154" w:type="dxa"/>
          </w:tcPr>
          <w:p w:rsidR="00632400" w:rsidRDefault="00632400">
            <w:pPr>
              <w:pStyle w:val="ConsPlusNormal"/>
              <w:jc w:val="center"/>
            </w:pPr>
            <w:r>
              <w:t>всего</w:t>
            </w:r>
          </w:p>
        </w:tc>
        <w:tc>
          <w:tcPr>
            <w:tcW w:w="73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2 593,1</w:t>
            </w:r>
          </w:p>
        </w:tc>
        <w:tc>
          <w:tcPr>
            <w:tcW w:w="1474" w:type="dxa"/>
          </w:tcPr>
          <w:p w:rsidR="00632400" w:rsidRDefault="00632400">
            <w:pPr>
              <w:pStyle w:val="ConsPlusNormal"/>
              <w:jc w:val="center"/>
            </w:pPr>
            <w:r>
              <w:t>347,8</w:t>
            </w:r>
          </w:p>
        </w:tc>
        <w:tc>
          <w:tcPr>
            <w:tcW w:w="1417" w:type="dxa"/>
          </w:tcPr>
          <w:p w:rsidR="00632400" w:rsidRDefault="00632400">
            <w:pPr>
              <w:pStyle w:val="ConsPlusNormal"/>
              <w:jc w:val="center"/>
            </w:pPr>
            <w:r>
              <w:t>3 063,9</w:t>
            </w:r>
          </w:p>
        </w:tc>
        <w:tc>
          <w:tcPr>
            <w:tcW w:w="1417" w:type="dxa"/>
          </w:tcPr>
          <w:p w:rsidR="00632400" w:rsidRDefault="00632400">
            <w:pPr>
              <w:pStyle w:val="ConsPlusNormal"/>
              <w:jc w:val="center"/>
            </w:pPr>
            <w:r>
              <w:t>11 506,1</w:t>
            </w:r>
          </w:p>
        </w:tc>
        <w:tc>
          <w:tcPr>
            <w:tcW w:w="1417" w:type="dxa"/>
          </w:tcPr>
          <w:p w:rsidR="00632400" w:rsidRDefault="00632400">
            <w:pPr>
              <w:pStyle w:val="ConsPlusNormal"/>
              <w:jc w:val="center"/>
            </w:pPr>
            <w:r>
              <w:t>13 426,3</w:t>
            </w:r>
          </w:p>
        </w:tc>
        <w:tc>
          <w:tcPr>
            <w:tcW w:w="1531" w:type="dxa"/>
          </w:tcPr>
          <w:p w:rsidR="00632400" w:rsidRDefault="00632400">
            <w:pPr>
              <w:pStyle w:val="ConsPlusNormal"/>
              <w:jc w:val="center"/>
            </w:pPr>
            <w:r>
              <w:t>13 502,2</w:t>
            </w:r>
          </w:p>
        </w:tc>
        <w:tc>
          <w:tcPr>
            <w:tcW w:w="1531" w:type="dxa"/>
          </w:tcPr>
          <w:p w:rsidR="00632400" w:rsidRDefault="00632400">
            <w:pPr>
              <w:pStyle w:val="ConsPlusNormal"/>
              <w:jc w:val="center"/>
            </w:pPr>
            <w:r>
              <w:t>13 502,2</w:t>
            </w:r>
          </w:p>
        </w:tc>
        <w:tc>
          <w:tcPr>
            <w:tcW w:w="1417" w:type="dxa"/>
          </w:tcPr>
          <w:p w:rsidR="00632400" w:rsidRDefault="00632400">
            <w:pPr>
              <w:pStyle w:val="ConsPlusNormal"/>
              <w:jc w:val="center"/>
            </w:pPr>
            <w:r>
              <w:t>13 502,2</w:t>
            </w:r>
          </w:p>
        </w:tc>
        <w:tc>
          <w:tcPr>
            <w:tcW w:w="1531" w:type="dxa"/>
          </w:tcPr>
          <w:p w:rsidR="00632400" w:rsidRDefault="00632400">
            <w:pPr>
              <w:pStyle w:val="ConsPlusNormal"/>
              <w:jc w:val="center"/>
            </w:pPr>
            <w:r>
              <w:t>13 502,2</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tcPr>
          <w:p w:rsidR="00632400" w:rsidRDefault="00632400">
            <w:pPr>
              <w:pStyle w:val="ConsPlusNormal"/>
              <w:jc w:val="center"/>
            </w:pPr>
            <w:r>
              <w:t>Министерство труда, социальной защиты и демографии Пензенской области</w:t>
            </w:r>
          </w:p>
        </w:tc>
        <w:tc>
          <w:tcPr>
            <w:tcW w:w="737" w:type="dxa"/>
          </w:tcPr>
          <w:p w:rsidR="00632400" w:rsidRDefault="00632400">
            <w:pPr>
              <w:pStyle w:val="ConsPlusNormal"/>
              <w:jc w:val="center"/>
            </w:pPr>
            <w:r>
              <w:t>850</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2 593,1</w:t>
            </w:r>
          </w:p>
        </w:tc>
        <w:tc>
          <w:tcPr>
            <w:tcW w:w="1474" w:type="dxa"/>
          </w:tcPr>
          <w:p w:rsidR="00632400" w:rsidRDefault="00632400">
            <w:pPr>
              <w:pStyle w:val="ConsPlusNormal"/>
              <w:jc w:val="center"/>
            </w:pPr>
            <w:r>
              <w:t>347,8</w:t>
            </w:r>
          </w:p>
        </w:tc>
        <w:tc>
          <w:tcPr>
            <w:tcW w:w="1417" w:type="dxa"/>
          </w:tcPr>
          <w:p w:rsidR="00632400" w:rsidRDefault="00632400">
            <w:pPr>
              <w:pStyle w:val="ConsPlusNormal"/>
              <w:jc w:val="center"/>
            </w:pPr>
            <w:r>
              <w:t>3 063,9</w:t>
            </w:r>
          </w:p>
        </w:tc>
        <w:tc>
          <w:tcPr>
            <w:tcW w:w="1417" w:type="dxa"/>
          </w:tcPr>
          <w:p w:rsidR="00632400" w:rsidRDefault="00632400">
            <w:pPr>
              <w:pStyle w:val="ConsPlusNormal"/>
              <w:jc w:val="center"/>
            </w:pPr>
            <w:r>
              <w:t>11 506,1</w:t>
            </w:r>
          </w:p>
        </w:tc>
        <w:tc>
          <w:tcPr>
            <w:tcW w:w="1417" w:type="dxa"/>
          </w:tcPr>
          <w:p w:rsidR="00632400" w:rsidRDefault="00632400">
            <w:pPr>
              <w:pStyle w:val="ConsPlusNormal"/>
              <w:jc w:val="center"/>
            </w:pPr>
            <w:r>
              <w:t>13 426,3</w:t>
            </w:r>
          </w:p>
        </w:tc>
        <w:tc>
          <w:tcPr>
            <w:tcW w:w="1531" w:type="dxa"/>
          </w:tcPr>
          <w:p w:rsidR="00632400" w:rsidRDefault="00632400">
            <w:pPr>
              <w:pStyle w:val="ConsPlusNormal"/>
              <w:jc w:val="center"/>
            </w:pPr>
            <w:r>
              <w:t>13 502,2</w:t>
            </w:r>
          </w:p>
        </w:tc>
        <w:tc>
          <w:tcPr>
            <w:tcW w:w="1531" w:type="dxa"/>
          </w:tcPr>
          <w:p w:rsidR="00632400" w:rsidRDefault="00632400">
            <w:pPr>
              <w:pStyle w:val="ConsPlusNormal"/>
              <w:jc w:val="center"/>
            </w:pPr>
            <w:r>
              <w:t>13 502,2</w:t>
            </w:r>
          </w:p>
        </w:tc>
        <w:tc>
          <w:tcPr>
            <w:tcW w:w="1417" w:type="dxa"/>
          </w:tcPr>
          <w:p w:rsidR="00632400" w:rsidRDefault="00632400">
            <w:pPr>
              <w:pStyle w:val="ConsPlusNormal"/>
              <w:jc w:val="center"/>
            </w:pPr>
            <w:r>
              <w:t>13 502,2</w:t>
            </w:r>
          </w:p>
        </w:tc>
        <w:tc>
          <w:tcPr>
            <w:tcW w:w="1531" w:type="dxa"/>
          </w:tcPr>
          <w:p w:rsidR="00632400" w:rsidRDefault="00632400">
            <w:pPr>
              <w:pStyle w:val="ConsPlusNormal"/>
              <w:jc w:val="center"/>
            </w:pPr>
            <w:r>
              <w:t>13 502,2</w:t>
            </w:r>
          </w:p>
        </w:tc>
      </w:tr>
      <w:tr w:rsidR="00632400">
        <w:tc>
          <w:tcPr>
            <w:tcW w:w="680" w:type="dxa"/>
            <w:vMerge w:val="restart"/>
          </w:tcPr>
          <w:p w:rsidR="00632400" w:rsidRDefault="00632400">
            <w:pPr>
              <w:pStyle w:val="ConsPlusNormal"/>
              <w:jc w:val="center"/>
            </w:pPr>
            <w:r>
              <w:t>12</w:t>
            </w:r>
          </w:p>
        </w:tc>
        <w:tc>
          <w:tcPr>
            <w:tcW w:w="1531" w:type="dxa"/>
            <w:vMerge w:val="restart"/>
          </w:tcPr>
          <w:p w:rsidR="00632400" w:rsidRDefault="00632400">
            <w:pPr>
              <w:pStyle w:val="ConsPlusNormal"/>
              <w:jc w:val="center"/>
            </w:pPr>
            <w:r>
              <w:t>Основное мероприятие 3.1.</w:t>
            </w:r>
          </w:p>
        </w:tc>
        <w:tc>
          <w:tcPr>
            <w:tcW w:w="1984" w:type="dxa"/>
            <w:vMerge w:val="restart"/>
          </w:tcPr>
          <w:p w:rsidR="00632400" w:rsidRDefault="00632400">
            <w:pPr>
              <w:pStyle w:val="ConsPlusNormal"/>
              <w:jc w:val="center"/>
            </w:pPr>
            <w:r>
              <w:t>Модернизация и развитие материально-технической базы учреждений социального обслуживания граждан пожилого возраста, инвалидов</w:t>
            </w:r>
          </w:p>
        </w:tc>
        <w:tc>
          <w:tcPr>
            <w:tcW w:w="2154" w:type="dxa"/>
          </w:tcPr>
          <w:p w:rsidR="00632400" w:rsidRDefault="00632400">
            <w:pPr>
              <w:pStyle w:val="ConsPlusNormal"/>
              <w:jc w:val="center"/>
            </w:pPr>
            <w:r>
              <w:t>всего</w:t>
            </w:r>
          </w:p>
        </w:tc>
        <w:tc>
          <w:tcPr>
            <w:tcW w:w="73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1 324,2</w:t>
            </w:r>
          </w:p>
        </w:tc>
        <w:tc>
          <w:tcPr>
            <w:tcW w:w="147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tcPr>
          <w:p w:rsidR="00632400" w:rsidRDefault="00632400">
            <w:pPr>
              <w:pStyle w:val="ConsPlusNormal"/>
              <w:jc w:val="center"/>
            </w:pPr>
            <w:r>
              <w:t>Министерство труда, социальной защиты и демографии Пензенской области</w:t>
            </w:r>
          </w:p>
        </w:tc>
        <w:tc>
          <w:tcPr>
            <w:tcW w:w="737" w:type="dxa"/>
          </w:tcPr>
          <w:p w:rsidR="00632400" w:rsidRDefault="00632400">
            <w:pPr>
              <w:pStyle w:val="ConsPlusNormal"/>
              <w:jc w:val="center"/>
            </w:pPr>
            <w:r>
              <w:t>850</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0230152090</w:t>
            </w:r>
          </w:p>
          <w:p w:rsidR="00632400" w:rsidRDefault="00632400">
            <w:pPr>
              <w:pStyle w:val="ConsPlusNormal"/>
              <w:jc w:val="center"/>
            </w:pPr>
            <w:r>
              <w:t>02301R2090</w:t>
            </w:r>
          </w:p>
          <w:p w:rsidR="00632400" w:rsidRDefault="00632400">
            <w:pPr>
              <w:pStyle w:val="ConsPlusNormal"/>
              <w:jc w:val="center"/>
            </w:pPr>
            <w:r>
              <w:t>02301R2092</w:t>
            </w:r>
          </w:p>
          <w:p w:rsidR="00632400" w:rsidRDefault="00632400">
            <w:pPr>
              <w:pStyle w:val="ConsPlusNormal"/>
              <w:jc w:val="center"/>
            </w:pPr>
            <w:r>
              <w:t>0230128850</w:t>
            </w:r>
          </w:p>
        </w:tc>
        <w:tc>
          <w:tcPr>
            <w:tcW w:w="624" w:type="dxa"/>
          </w:tcPr>
          <w:p w:rsidR="00632400" w:rsidRDefault="00632400">
            <w:pPr>
              <w:pStyle w:val="ConsPlusNormal"/>
              <w:jc w:val="center"/>
            </w:pPr>
            <w:r>
              <w:t>620</w:t>
            </w:r>
          </w:p>
        </w:tc>
        <w:tc>
          <w:tcPr>
            <w:tcW w:w="1531" w:type="dxa"/>
          </w:tcPr>
          <w:p w:rsidR="00632400" w:rsidRDefault="00632400">
            <w:pPr>
              <w:pStyle w:val="ConsPlusNormal"/>
              <w:jc w:val="center"/>
            </w:pPr>
            <w:r>
              <w:t>1 324,2</w:t>
            </w:r>
          </w:p>
        </w:tc>
        <w:tc>
          <w:tcPr>
            <w:tcW w:w="147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c>
          <w:tcPr>
            <w:tcW w:w="680" w:type="dxa"/>
            <w:vMerge w:val="restart"/>
          </w:tcPr>
          <w:p w:rsidR="00632400" w:rsidRDefault="00632400">
            <w:pPr>
              <w:pStyle w:val="ConsPlusNormal"/>
              <w:jc w:val="center"/>
            </w:pPr>
            <w:r>
              <w:t>13</w:t>
            </w:r>
          </w:p>
        </w:tc>
        <w:tc>
          <w:tcPr>
            <w:tcW w:w="1531" w:type="dxa"/>
            <w:vMerge w:val="restart"/>
          </w:tcPr>
          <w:p w:rsidR="00632400" w:rsidRDefault="00632400">
            <w:pPr>
              <w:pStyle w:val="ConsPlusNormal"/>
              <w:jc w:val="center"/>
            </w:pPr>
            <w:r>
              <w:t>Основное мероприятие 3.2.</w:t>
            </w:r>
          </w:p>
        </w:tc>
        <w:tc>
          <w:tcPr>
            <w:tcW w:w="1984" w:type="dxa"/>
            <w:vMerge w:val="restart"/>
          </w:tcPr>
          <w:p w:rsidR="00632400" w:rsidRDefault="00632400">
            <w:pPr>
              <w:pStyle w:val="ConsPlusNormal"/>
              <w:jc w:val="center"/>
            </w:pPr>
            <w:r>
              <w:t>Предоставление гражданам пожилого возраста, инвалидам различного вида услуг и меры по поддержке активного образа жизни</w:t>
            </w:r>
          </w:p>
        </w:tc>
        <w:tc>
          <w:tcPr>
            <w:tcW w:w="2154" w:type="dxa"/>
          </w:tcPr>
          <w:p w:rsidR="00632400" w:rsidRDefault="00632400">
            <w:pPr>
              <w:pStyle w:val="ConsPlusNormal"/>
              <w:jc w:val="center"/>
            </w:pPr>
            <w:r>
              <w:t>всего</w:t>
            </w:r>
          </w:p>
        </w:tc>
        <w:tc>
          <w:tcPr>
            <w:tcW w:w="73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1 268,9</w:t>
            </w:r>
          </w:p>
        </w:tc>
        <w:tc>
          <w:tcPr>
            <w:tcW w:w="1474" w:type="dxa"/>
          </w:tcPr>
          <w:p w:rsidR="00632400" w:rsidRDefault="00632400">
            <w:pPr>
              <w:pStyle w:val="ConsPlusNormal"/>
              <w:jc w:val="center"/>
            </w:pPr>
            <w:r>
              <w:t>347,8</w:t>
            </w:r>
          </w:p>
        </w:tc>
        <w:tc>
          <w:tcPr>
            <w:tcW w:w="1417" w:type="dxa"/>
          </w:tcPr>
          <w:p w:rsidR="00632400" w:rsidRDefault="00632400">
            <w:pPr>
              <w:pStyle w:val="ConsPlusNormal"/>
              <w:jc w:val="center"/>
            </w:pPr>
            <w:r>
              <w:t>3 063,9</w:t>
            </w:r>
          </w:p>
        </w:tc>
        <w:tc>
          <w:tcPr>
            <w:tcW w:w="1417" w:type="dxa"/>
          </w:tcPr>
          <w:p w:rsidR="00632400" w:rsidRDefault="00632400">
            <w:pPr>
              <w:pStyle w:val="ConsPlusNormal"/>
              <w:jc w:val="center"/>
            </w:pPr>
            <w:r>
              <w:t>10 645,3</w:t>
            </w:r>
          </w:p>
        </w:tc>
        <w:tc>
          <w:tcPr>
            <w:tcW w:w="1417" w:type="dxa"/>
          </w:tcPr>
          <w:p w:rsidR="00632400" w:rsidRDefault="00632400">
            <w:pPr>
              <w:pStyle w:val="ConsPlusNormal"/>
              <w:jc w:val="center"/>
            </w:pPr>
            <w:r>
              <w:t>12 565,5</w:t>
            </w:r>
          </w:p>
        </w:tc>
        <w:tc>
          <w:tcPr>
            <w:tcW w:w="1531" w:type="dxa"/>
          </w:tcPr>
          <w:p w:rsidR="00632400" w:rsidRDefault="00632400">
            <w:pPr>
              <w:pStyle w:val="ConsPlusNormal"/>
              <w:jc w:val="center"/>
            </w:pPr>
            <w:r>
              <w:t>12 565,5</w:t>
            </w:r>
          </w:p>
        </w:tc>
        <w:tc>
          <w:tcPr>
            <w:tcW w:w="1531" w:type="dxa"/>
          </w:tcPr>
          <w:p w:rsidR="00632400" w:rsidRDefault="00632400">
            <w:pPr>
              <w:pStyle w:val="ConsPlusNormal"/>
              <w:jc w:val="center"/>
            </w:pPr>
            <w:r>
              <w:t>12 565,5</w:t>
            </w:r>
          </w:p>
        </w:tc>
        <w:tc>
          <w:tcPr>
            <w:tcW w:w="1417" w:type="dxa"/>
          </w:tcPr>
          <w:p w:rsidR="00632400" w:rsidRDefault="00632400">
            <w:pPr>
              <w:pStyle w:val="ConsPlusNormal"/>
              <w:jc w:val="center"/>
            </w:pPr>
            <w:r>
              <w:t>12 565,5</w:t>
            </w:r>
          </w:p>
        </w:tc>
        <w:tc>
          <w:tcPr>
            <w:tcW w:w="1531" w:type="dxa"/>
          </w:tcPr>
          <w:p w:rsidR="00632400" w:rsidRDefault="00632400">
            <w:pPr>
              <w:pStyle w:val="ConsPlusNormal"/>
              <w:jc w:val="center"/>
            </w:pPr>
            <w:r>
              <w:t>12 565,5</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tcPr>
          <w:p w:rsidR="00632400" w:rsidRDefault="00632400">
            <w:pPr>
              <w:pStyle w:val="ConsPlusNormal"/>
              <w:jc w:val="center"/>
            </w:pPr>
            <w:r>
              <w:t>Министерство труда, социальной защиты и демографии Пензенской области</w:t>
            </w:r>
          </w:p>
        </w:tc>
        <w:tc>
          <w:tcPr>
            <w:tcW w:w="737" w:type="dxa"/>
          </w:tcPr>
          <w:p w:rsidR="00632400" w:rsidRDefault="00632400">
            <w:pPr>
              <w:pStyle w:val="ConsPlusNormal"/>
              <w:jc w:val="center"/>
            </w:pPr>
            <w:r>
              <w:t>850</w:t>
            </w:r>
          </w:p>
        </w:tc>
        <w:tc>
          <w:tcPr>
            <w:tcW w:w="624" w:type="dxa"/>
          </w:tcPr>
          <w:p w:rsidR="00632400" w:rsidRDefault="00632400">
            <w:pPr>
              <w:pStyle w:val="ConsPlusNormal"/>
              <w:jc w:val="center"/>
            </w:pPr>
            <w:r>
              <w:t>10</w:t>
            </w:r>
          </w:p>
          <w:p w:rsidR="00632400" w:rsidRDefault="00632400">
            <w:pPr>
              <w:pStyle w:val="ConsPlusNormal"/>
              <w:jc w:val="center"/>
            </w:pPr>
            <w:r>
              <w:t>10</w:t>
            </w:r>
          </w:p>
        </w:tc>
        <w:tc>
          <w:tcPr>
            <w:tcW w:w="567" w:type="dxa"/>
          </w:tcPr>
          <w:p w:rsidR="00632400" w:rsidRDefault="00632400">
            <w:pPr>
              <w:pStyle w:val="ConsPlusNormal"/>
              <w:jc w:val="center"/>
            </w:pPr>
            <w:r>
              <w:t>02</w:t>
            </w:r>
          </w:p>
          <w:p w:rsidR="00632400" w:rsidRDefault="00632400">
            <w:pPr>
              <w:pStyle w:val="ConsPlusNormal"/>
              <w:jc w:val="center"/>
            </w:pPr>
            <w:r>
              <w:t>03</w:t>
            </w:r>
          </w:p>
        </w:tc>
        <w:tc>
          <w:tcPr>
            <w:tcW w:w="1587" w:type="dxa"/>
          </w:tcPr>
          <w:p w:rsidR="00632400" w:rsidRDefault="00632400">
            <w:pPr>
              <w:pStyle w:val="ConsPlusNormal"/>
              <w:jc w:val="center"/>
            </w:pPr>
            <w:r>
              <w:t>0230228800</w:t>
            </w:r>
          </w:p>
          <w:p w:rsidR="00632400" w:rsidRDefault="00632400">
            <w:pPr>
              <w:pStyle w:val="ConsPlusNormal"/>
              <w:jc w:val="center"/>
            </w:pPr>
            <w:r>
              <w:t>0230228800</w:t>
            </w:r>
          </w:p>
          <w:p w:rsidR="00632400" w:rsidRDefault="00632400">
            <w:pPr>
              <w:pStyle w:val="ConsPlusNormal"/>
              <w:jc w:val="center"/>
            </w:pPr>
            <w:r>
              <w:t>0230252090</w:t>
            </w:r>
          </w:p>
          <w:p w:rsidR="00632400" w:rsidRDefault="00632400">
            <w:pPr>
              <w:pStyle w:val="ConsPlusNormal"/>
              <w:jc w:val="center"/>
            </w:pPr>
            <w:r>
              <w:t>02302R2090</w:t>
            </w:r>
          </w:p>
          <w:p w:rsidR="00632400" w:rsidRDefault="00632400">
            <w:pPr>
              <w:pStyle w:val="ConsPlusNormal"/>
              <w:jc w:val="center"/>
            </w:pPr>
            <w:r>
              <w:t>0230228830</w:t>
            </w:r>
          </w:p>
          <w:p w:rsidR="00632400" w:rsidRDefault="00632400">
            <w:pPr>
              <w:pStyle w:val="ConsPlusNormal"/>
              <w:jc w:val="center"/>
            </w:pPr>
            <w:r>
              <w:t>0230228830</w:t>
            </w:r>
          </w:p>
          <w:p w:rsidR="00632400" w:rsidRDefault="00632400">
            <w:pPr>
              <w:pStyle w:val="ConsPlusNormal"/>
              <w:jc w:val="center"/>
            </w:pPr>
            <w:r>
              <w:t>02302R2092</w:t>
            </w:r>
          </w:p>
          <w:p w:rsidR="00632400" w:rsidRDefault="00632400">
            <w:pPr>
              <w:pStyle w:val="ConsPlusNormal"/>
              <w:jc w:val="center"/>
            </w:pPr>
            <w:r>
              <w:t>0230228310</w:t>
            </w:r>
          </w:p>
          <w:p w:rsidR="00632400" w:rsidRDefault="00632400">
            <w:pPr>
              <w:pStyle w:val="ConsPlusNormal"/>
              <w:jc w:val="center"/>
            </w:pPr>
            <w:r>
              <w:t>0230299999</w:t>
            </w:r>
          </w:p>
        </w:tc>
        <w:tc>
          <w:tcPr>
            <w:tcW w:w="624" w:type="dxa"/>
          </w:tcPr>
          <w:p w:rsidR="00632400" w:rsidRDefault="00632400">
            <w:pPr>
              <w:pStyle w:val="ConsPlusNormal"/>
              <w:jc w:val="center"/>
            </w:pPr>
            <w:r>
              <w:t>240</w:t>
            </w:r>
          </w:p>
          <w:p w:rsidR="00632400" w:rsidRDefault="00632400">
            <w:pPr>
              <w:pStyle w:val="ConsPlusNormal"/>
              <w:jc w:val="center"/>
            </w:pPr>
            <w:r>
              <w:t>320</w:t>
            </w:r>
          </w:p>
          <w:p w:rsidR="00632400" w:rsidRDefault="00632400">
            <w:pPr>
              <w:pStyle w:val="ConsPlusNormal"/>
              <w:jc w:val="center"/>
            </w:pPr>
            <w:r>
              <w:t>240</w:t>
            </w:r>
          </w:p>
          <w:p w:rsidR="00632400" w:rsidRDefault="00632400">
            <w:pPr>
              <w:pStyle w:val="ConsPlusNormal"/>
              <w:jc w:val="center"/>
            </w:pPr>
            <w:r>
              <w:t>240</w:t>
            </w:r>
          </w:p>
          <w:p w:rsidR="00632400" w:rsidRDefault="00632400">
            <w:pPr>
              <w:pStyle w:val="ConsPlusNormal"/>
              <w:jc w:val="center"/>
            </w:pPr>
            <w:r>
              <w:t>810</w:t>
            </w:r>
          </w:p>
          <w:p w:rsidR="00632400" w:rsidRDefault="00632400">
            <w:pPr>
              <w:pStyle w:val="ConsPlusNormal"/>
              <w:jc w:val="center"/>
            </w:pPr>
            <w:r>
              <w:t>630</w:t>
            </w:r>
          </w:p>
          <w:p w:rsidR="00632400" w:rsidRDefault="00632400">
            <w:pPr>
              <w:pStyle w:val="ConsPlusNormal"/>
              <w:jc w:val="center"/>
            </w:pPr>
            <w:r>
              <w:t>240</w:t>
            </w:r>
          </w:p>
          <w:p w:rsidR="00632400" w:rsidRDefault="00632400">
            <w:pPr>
              <w:pStyle w:val="ConsPlusNormal"/>
              <w:jc w:val="center"/>
            </w:pPr>
            <w:r>
              <w:t>240</w:t>
            </w:r>
          </w:p>
          <w:p w:rsidR="00632400" w:rsidRDefault="00632400">
            <w:pPr>
              <w:pStyle w:val="ConsPlusNormal"/>
              <w:jc w:val="center"/>
            </w:pPr>
            <w:r>
              <w:t>240</w:t>
            </w:r>
          </w:p>
        </w:tc>
        <w:tc>
          <w:tcPr>
            <w:tcW w:w="1531" w:type="dxa"/>
          </w:tcPr>
          <w:p w:rsidR="00632400" w:rsidRDefault="00632400">
            <w:pPr>
              <w:pStyle w:val="ConsPlusNormal"/>
              <w:jc w:val="center"/>
            </w:pPr>
            <w:r>
              <w:t>1 268,9</w:t>
            </w:r>
          </w:p>
        </w:tc>
        <w:tc>
          <w:tcPr>
            <w:tcW w:w="1474" w:type="dxa"/>
          </w:tcPr>
          <w:p w:rsidR="00632400" w:rsidRDefault="00632400">
            <w:pPr>
              <w:pStyle w:val="ConsPlusNormal"/>
              <w:jc w:val="center"/>
            </w:pPr>
            <w:r>
              <w:t>347,8</w:t>
            </w:r>
          </w:p>
        </w:tc>
        <w:tc>
          <w:tcPr>
            <w:tcW w:w="1417" w:type="dxa"/>
          </w:tcPr>
          <w:p w:rsidR="00632400" w:rsidRDefault="00632400">
            <w:pPr>
              <w:pStyle w:val="ConsPlusNormal"/>
              <w:jc w:val="center"/>
            </w:pPr>
            <w:r>
              <w:t>3 063,9</w:t>
            </w:r>
          </w:p>
        </w:tc>
        <w:tc>
          <w:tcPr>
            <w:tcW w:w="1417" w:type="dxa"/>
          </w:tcPr>
          <w:p w:rsidR="00632400" w:rsidRDefault="00632400">
            <w:pPr>
              <w:pStyle w:val="ConsPlusNormal"/>
              <w:jc w:val="center"/>
            </w:pPr>
            <w:r>
              <w:t>10 645,3</w:t>
            </w:r>
          </w:p>
        </w:tc>
        <w:tc>
          <w:tcPr>
            <w:tcW w:w="1417" w:type="dxa"/>
          </w:tcPr>
          <w:p w:rsidR="00632400" w:rsidRDefault="00632400">
            <w:pPr>
              <w:pStyle w:val="ConsPlusNormal"/>
              <w:jc w:val="center"/>
            </w:pPr>
            <w:r>
              <w:t>12 565,5</w:t>
            </w:r>
          </w:p>
        </w:tc>
        <w:tc>
          <w:tcPr>
            <w:tcW w:w="1531" w:type="dxa"/>
          </w:tcPr>
          <w:p w:rsidR="00632400" w:rsidRDefault="00632400">
            <w:pPr>
              <w:pStyle w:val="ConsPlusNormal"/>
              <w:jc w:val="center"/>
            </w:pPr>
            <w:r>
              <w:t>12 565,5</w:t>
            </w:r>
          </w:p>
        </w:tc>
        <w:tc>
          <w:tcPr>
            <w:tcW w:w="1531" w:type="dxa"/>
          </w:tcPr>
          <w:p w:rsidR="00632400" w:rsidRDefault="00632400">
            <w:pPr>
              <w:pStyle w:val="ConsPlusNormal"/>
              <w:jc w:val="center"/>
            </w:pPr>
            <w:r>
              <w:t>12 565,5</w:t>
            </w:r>
          </w:p>
        </w:tc>
        <w:tc>
          <w:tcPr>
            <w:tcW w:w="1417" w:type="dxa"/>
          </w:tcPr>
          <w:p w:rsidR="00632400" w:rsidRDefault="00632400">
            <w:pPr>
              <w:pStyle w:val="ConsPlusNormal"/>
              <w:jc w:val="center"/>
            </w:pPr>
            <w:r>
              <w:t>12 565,5</w:t>
            </w:r>
          </w:p>
        </w:tc>
        <w:tc>
          <w:tcPr>
            <w:tcW w:w="1531" w:type="dxa"/>
          </w:tcPr>
          <w:p w:rsidR="00632400" w:rsidRDefault="00632400">
            <w:pPr>
              <w:pStyle w:val="ConsPlusNormal"/>
              <w:jc w:val="center"/>
            </w:pPr>
            <w:r>
              <w:t>12 565,5</w:t>
            </w:r>
          </w:p>
        </w:tc>
      </w:tr>
      <w:tr w:rsidR="00632400">
        <w:tc>
          <w:tcPr>
            <w:tcW w:w="680" w:type="dxa"/>
            <w:vMerge w:val="restart"/>
          </w:tcPr>
          <w:p w:rsidR="00632400" w:rsidRDefault="00632400">
            <w:pPr>
              <w:pStyle w:val="ConsPlusNormal"/>
              <w:jc w:val="center"/>
            </w:pPr>
            <w:r>
              <w:t>14</w:t>
            </w:r>
          </w:p>
        </w:tc>
        <w:tc>
          <w:tcPr>
            <w:tcW w:w="1531" w:type="dxa"/>
            <w:vMerge w:val="restart"/>
          </w:tcPr>
          <w:p w:rsidR="00632400" w:rsidRDefault="00632400">
            <w:pPr>
              <w:pStyle w:val="ConsPlusNormal"/>
              <w:jc w:val="center"/>
            </w:pPr>
            <w:r>
              <w:t>Основное мероприятие 3.5.</w:t>
            </w:r>
          </w:p>
        </w:tc>
        <w:tc>
          <w:tcPr>
            <w:tcW w:w="1984" w:type="dxa"/>
            <w:vMerge w:val="restart"/>
          </w:tcPr>
          <w:p w:rsidR="00632400" w:rsidRDefault="00632400">
            <w:pPr>
              <w:pStyle w:val="ConsPlusNormal"/>
              <w:jc w:val="center"/>
            </w:pPr>
            <w:r>
              <w:t>Создание системы долговременного ухода за гражданами пожилого возраста и инвалидами</w:t>
            </w:r>
          </w:p>
        </w:tc>
        <w:tc>
          <w:tcPr>
            <w:tcW w:w="2154" w:type="dxa"/>
          </w:tcPr>
          <w:p w:rsidR="00632400" w:rsidRDefault="00632400">
            <w:pPr>
              <w:pStyle w:val="ConsPlusNormal"/>
              <w:jc w:val="center"/>
            </w:pPr>
            <w:r>
              <w:t>всего</w:t>
            </w:r>
          </w:p>
        </w:tc>
        <w:tc>
          <w:tcPr>
            <w:tcW w:w="73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860,8</w:t>
            </w:r>
          </w:p>
        </w:tc>
        <w:tc>
          <w:tcPr>
            <w:tcW w:w="1417" w:type="dxa"/>
          </w:tcPr>
          <w:p w:rsidR="00632400" w:rsidRDefault="00632400">
            <w:pPr>
              <w:pStyle w:val="ConsPlusNormal"/>
              <w:jc w:val="center"/>
            </w:pPr>
            <w:r>
              <w:t>860,8</w:t>
            </w:r>
          </w:p>
        </w:tc>
        <w:tc>
          <w:tcPr>
            <w:tcW w:w="1531" w:type="dxa"/>
          </w:tcPr>
          <w:p w:rsidR="00632400" w:rsidRDefault="00632400">
            <w:pPr>
              <w:pStyle w:val="ConsPlusNormal"/>
              <w:jc w:val="center"/>
            </w:pPr>
            <w:r>
              <w:t>936,7</w:t>
            </w:r>
          </w:p>
        </w:tc>
        <w:tc>
          <w:tcPr>
            <w:tcW w:w="1531" w:type="dxa"/>
          </w:tcPr>
          <w:p w:rsidR="00632400" w:rsidRDefault="00632400">
            <w:pPr>
              <w:pStyle w:val="ConsPlusNormal"/>
              <w:jc w:val="center"/>
            </w:pPr>
            <w:r>
              <w:t>936,7</w:t>
            </w:r>
          </w:p>
        </w:tc>
        <w:tc>
          <w:tcPr>
            <w:tcW w:w="1417" w:type="dxa"/>
          </w:tcPr>
          <w:p w:rsidR="00632400" w:rsidRDefault="00632400">
            <w:pPr>
              <w:pStyle w:val="ConsPlusNormal"/>
              <w:jc w:val="center"/>
            </w:pPr>
            <w:r>
              <w:t>936,7</w:t>
            </w:r>
          </w:p>
        </w:tc>
        <w:tc>
          <w:tcPr>
            <w:tcW w:w="1531" w:type="dxa"/>
          </w:tcPr>
          <w:p w:rsidR="00632400" w:rsidRDefault="00632400">
            <w:pPr>
              <w:pStyle w:val="ConsPlusNormal"/>
              <w:jc w:val="center"/>
            </w:pPr>
            <w:r>
              <w:t>936,7</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tcPr>
          <w:p w:rsidR="00632400" w:rsidRDefault="00632400">
            <w:pPr>
              <w:pStyle w:val="ConsPlusNormal"/>
              <w:jc w:val="center"/>
            </w:pPr>
            <w:r>
              <w:t>Министерство труда, социальной защиты и демографии Пензенской области</w:t>
            </w:r>
          </w:p>
        </w:tc>
        <w:tc>
          <w:tcPr>
            <w:tcW w:w="737" w:type="dxa"/>
          </w:tcPr>
          <w:p w:rsidR="00632400" w:rsidRDefault="00632400">
            <w:pPr>
              <w:pStyle w:val="ConsPlusNormal"/>
              <w:jc w:val="center"/>
            </w:pPr>
            <w:r>
              <w:t>850</w:t>
            </w:r>
          </w:p>
        </w:tc>
        <w:tc>
          <w:tcPr>
            <w:tcW w:w="624" w:type="dxa"/>
          </w:tcPr>
          <w:p w:rsidR="00632400" w:rsidRDefault="00632400">
            <w:pPr>
              <w:pStyle w:val="ConsPlusNormal"/>
              <w:jc w:val="center"/>
            </w:pPr>
            <w:r>
              <w:t>10</w:t>
            </w:r>
          </w:p>
        </w:tc>
        <w:tc>
          <w:tcPr>
            <w:tcW w:w="567" w:type="dxa"/>
          </w:tcPr>
          <w:p w:rsidR="00632400" w:rsidRDefault="00632400">
            <w:pPr>
              <w:pStyle w:val="ConsPlusNormal"/>
              <w:jc w:val="center"/>
            </w:pPr>
            <w:r>
              <w:t>02</w:t>
            </w:r>
          </w:p>
        </w:tc>
        <w:tc>
          <w:tcPr>
            <w:tcW w:w="1587" w:type="dxa"/>
          </w:tcPr>
          <w:p w:rsidR="00632400" w:rsidRDefault="00632400">
            <w:pPr>
              <w:pStyle w:val="ConsPlusNormal"/>
              <w:jc w:val="center"/>
            </w:pPr>
            <w:r>
              <w:t>023P351630</w:t>
            </w:r>
          </w:p>
        </w:tc>
        <w:tc>
          <w:tcPr>
            <w:tcW w:w="624" w:type="dxa"/>
          </w:tcPr>
          <w:p w:rsidR="00632400" w:rsidRDefault="00632400">
            <w:pPr>
              <w:pStyle w:val="ConsPlusNormal"/>
              <w:jc w:val="center"/>
            </w:pPr>
            <w:r>
              <w:t>530</w:t>
            </w:r>
          </w:p>
          <w:p w:rsidR="00632400" w:rsidRDefault="00632400">
            <w:pPr>
              <w:pStyle w:val="ConsPlusNormal"/>
              <w:jc w:val="center"/>
            </w:pPr>
            <w:r>
              <w:t>620</w:t>
            </w:r>
          </w:p>
          <w:p w:rsidR="00632400" w:rsidRDefault="00632400">
            <w:pPr>
              <w:pStyle w:val="ConsPlusNormal"/>
              <w:jc w:val="center"/>
            </w:pPr>
            <w:r>
              <w:t>240</w:t>
            </w:r>
          </w:p>
          <w:p w:rsidR="00632400" w:rsidRDefault="00632400">
            <w:pPr>
              <w:pStyle w:val="ConsPlusNormal"/>
              <w:jc w:val="center"/>
            </w:pPr>
            <w:r>
              <w:t>110</w:t>
            </w:r>
          </w:p>
          <w:p w:rsidR="00632400" w:rsidRDefault="00632400">
            <w:pPr>
              <w:pStyle w:val="ConsPlusNormal"/>
              <w:jc w:val="center"/>
            </w:pPr>
            <w:r>
              <w:t>870</w:t>
            </w:r>
          </w:p>
        </w:tc>
        <w:tc>
          <w:tcPr>
            <w:tcW w:w="1531"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860,8</w:t>
            </w:r>
          </w:p>
        </w:tc>
        <w:tc>
          <w:tcPr>
            <w:tcW w:w="1417" w:type="dxa"/>
          </w:tcPr>
          <w:p w:rsidR="00632400" w:rsidRDefault="00632400">
            <w:pPr>
              <w:pStyle w:val="ConsPlusNormal"/>
              <w:jc w:val="center"/>
            </w:pPr>
            <w:r>
              <w:t>860,8</w:t>
            </w:r>
          </w:p>
        </w:tc>
        <w:tc>
          <w:tcPr>
            <w:tcW w:w="1531" w:type="dxa"/>
          </w:tcPr>
          <w:p w:rsidR="00632400" w:rsidRDefault="00632400">
            <w:pPr>
              <w:pStyle w:val="ConsPlusNormal"/>
              <w:jc w:val="center"/>
            </w:pPr>
            <w:r>
              <w:t>936,7</w:t>
            </w:r>
          </w:p>
        </w:tc>
        <w:tc>
          <w:tcPr>
            <w:tcW w:w="1531" w:type="dxa"/>
          </w:tcPr>
          <w:p w:rsidR="00632400" w:rsidRDefault="00632400">
            <w:pPr>
              <w:pStyle w:val="ConsPlusNormal"/>
              <w:jc w:val="center"/>
            </w:pPr>
            <w:r>
              <w:t>936,7</w:t>
            </w:r>
          </w:p>
        </w:tc>
        <w:tc>
          <w:tcPr>
            <w:tcW w:w="1417" w:type="dxa"/>
          </w:tcPr>
          <w:p w:rsidR="00632400" w:rsidRDefault="00632400">
            <w:pPr>
              <w:pStyle w:val="ConsPlusNormal"/>
              <w:jc w:val="center"/>
            </w:pPr>
            <w:r>
              <w:t>936,7</w:t>
            </w:r>
          </w:p>
        </w:tc>
        <w:tc>
          <w:tcPr>
            <w:tcW w:w="1531" w:type="dxa"/>
          </w:tcPr>
          <w:p w:rsidR="00632400" w:rsidRDefault="00632400">
            <w:pPr>
              <w:pStyle w:val="ConsPlusNormal"/>
              <w:jc w:val="center"/>
            </w:pPr>
            <w:r>
              <w:t>936,7</w:t>
            </w:r>
          </w:p>
        </w:tc>
      </w:tr>
      <w:tr w:rsidR="00632400">
        <w:tc>
          <w:tcPr>
            <w:tcW w:w="680" w:type="dxa"/>
            <w:vMerge w:val="restart"/>
            <w:tcBorders>
              <w:bottom w:val="nil"/>
            </w:tcBorders>
          </w:tcPr>
          <w:p w:rsidR="00632400" w:rsidRDefault="00632400">
            <w:pPr>
              <w:pStyle w:val="ConsPlusNormal"/>
              <w:jc w:val="center"/>
            </w:pPr>
            <w:r>
              <w:t>15</w:t>
            </w:r>
          </w:p>
        </w:tc>
        <w:tc>
          <w:tcPr>
            <w:tcW w:w="1531" w:type="dxa"/>
            <w:vMerge w:val="restart"/>
            <w:tcBorders>
              <w:bottom w:val="nil"/>
            </w:tcBorders>
          </w:tcPr>
          <w:p w:rsidR="00632400" w:rsidRDefault="00632400">
            <w:pPr>
              <w:pStyle w:val="ConsPlusNormal"/>
              <w:jc w:val="center"/>
            </w:pPr>
            <w:hyperlink w:anchor="P558">
              <w:r>
                <w:rPr>
                  <w:color w:val="0000FF"/>
                </w:rPr>
                <w:t>Подпрограмма 4</w:t>
              </w:r>
            </w:hyperlink>
          </w:p>
        </w:tc>
        <w:tc>
          <w:tcPr>
            <w:tcW w:w="1984" w:type="dxa"/>
            <w:vMerge w:val="restart"/>
            <w:tcBorders>
              <w:bottom w:val="nil"/>
            </w:tcBorders>
          </w:tcPr>
          <w:p w:rsidR="00632400" w:rsidRDefault="00632400">
            <w:pPr>
              <w:pStyle w:val="ConsPlusNormal"/>
              <w:jc w:val="center"/>
            </w:pPr>
            <w:r>
              <w:t>Социальная поддержка отдельных категорий граждан Пензенской области в жилищной сфере</w:t>
            </w:r>
          </w:p>
        </w:tc>
        <w:tc>
          <w:tcPr>
            <w:tcW w:w="2154" w:type="dxa"/>
          </w:tcPr>
          <w:p w:rsidR="00632400" w:rsidRDefault="00632400">
            <w:pPr>
              <w:pStyle w:val="ConsPlusNormal"/>
              <w:jc w:val="center"/>
            </w:pPr>
            <w:r>
              <w:t>всего</w:t>
            </w:r>
          </w:p>
        </w:tc>
        <w:tc>
          <w:tcPr>
            <w:tcW w:w="73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379 405,2</w:t>
            </w:r>
          </w:p>
        </w:tc>
        <w:tc>
          <w:tcPr>
            <w:tcW w:w="1474" w:type="dxa"/>
          </w:tcPr>
          <w:p w:rsidR="00632400" w:rsidRDefault="00632400">
            <w:pPr>
              <w:pStyle w:val="ConsPlusNormal"/>
              <w:jc w:val="center"/>
            </w:pPr>
            <w:r>
              <w:t>447 118,8</w:t>
            </w:r>
          </w:p>
        </w:tc>
        <w:tc>
          <w:tcPr>
            <w:tcW w:w="1417" w:type="dxa"/>
          </w:tcPr>
          <w:p w:rsidR="00632400" w:rsidRDefault="00632400">
            <w:pPr>
              <w:pStyle w:val="ConsPlusNormal"/>
              <w:jc w:val="center"/>
            </w:pPr>
            <w:r>
              <w:t>450 975,7</w:t>
            </w:r>
          </w:p>
        </w:tc>
        <w:tc>
          <w:tcPr>
            <w:tcW w:w="1417" w:type="dxa"/>
          </w:tcPr>
          <w:p w:rsidR="00632400" w:rsidRDefault="00632400">
            <w:pPr>
              <w:pStyle w:val="ConsPlusNormal"/>
              <w:jc w:val="center"/>
            </w:pPr>
            <w:r>
              <w:t>763 120,7</w:t>
            </w:r>
          </w:p>
        </w:tc>
        <w:tc>
          <w:tcPr>
            <w:tcW w:w="1417" w:type="dxa"/>
          </w:tcPr>
          <w:p w:rsidR="00632400" w:rsidRDefault="00632400">
            <w:pPr>
              <w:pStyle w:val="ConsPlusNormal"/>
              <w:jc w:val="center"/>
            </w:pPr>
            <w:r>
              <w:t>947 577,9</w:t>
            </w:r>
          </w:p>
        </w:tc>
        <w:tc>
          <w:tcPr>
            <w:tcW w:w="1531" w:type="dxa"/>
          </w:tcPr>
          <w:p w:rsidR="00632400" w:rsidRDefault="00632400">
            <w:pPr>
              <w:pStyle w:val="ConsPlusNormal"/>
              <w:jc w:val="center"/>
            </w:pPr>
            <w:r>
              <w:t>950 194,7</w:t>
            </w:r>
          </w:p>
        </w:tc>
        <w:tc>
          <w:tcPr>
            <w:tcW w:w="1531" w:type="dxa"/>
          </w:tcPr>
          <w:p w:rsidR="00632400" w:rsidRDefault="00632400">
            <w:pPr>
              <w:pStyle w:val="ConsPlusNormal"/>
              <w:jc w:val="center"/>
            </w:pPr>
            <w:r>
              <w:t>839 611,0</w:t>
            </w:r>
          </w:p>
        </w:tc>
        <w:tc>
          <w:tcPr>
            <w:tcW w:w="1417" w:type="dxa"/>
          </w:tcPr>
          <w:p w:rsidR="00632400" w:rsidRDefault="00632400">
            <w:pPr>
              <w:pStyle w:val="ConsPlusNormal"/>
              <w:jc w:val="center"/>
            </w:pPr>
            <w:r>
              <w:t>839 611,0</w:t>
            </w:r>
          </w:p>
        </w:tc>
        <w:tc>
          <w:tcPr>
            <w:tcW w:w="1531" w:type="dxa"/>
          </w:tcPr>
          <w:p w:rsidR="00632400" w:rsidRDefault="00632400">
            <w:pPr>
              <w:pStyle w:val="ConsPlusNormal"/>
              <w:jc w:val="center"/>
            </w:pPr>
            <w:r>
              <w:t>839 611,0</w:t>
            </w:r>
          </w:p>
        </w:tc>
      </w:tr>
      <w:tr w:rsidR="00632400">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tcPr>
          <w:p w:rsidR="00632400" w:rsidRDefault="00632400">
            <w:pPr>
              <w:pStyle w:val="ConsPlusNormal"/>
              <w:jc w:val="center"/>
            </w:pPr>
            <w:r>
              <w:t>Министерство труда, социальной защиты и демографии Пензенской области - ответственный исполнитель</w:t>
            </w:r>
          </w:p>
        </w:tc>
        <w:tc>
          <w:tcPr>
            <w:tcW w:w="737" w:type="dxa"/>
          </w:tcPr>
          <w:p w:rsidR="00632400" w:rsidRDefault="00632400">
            <w:pPr>
              <w:pStyle w:val="ConsPlusNormal"/>
              <w:jc w:val="center"/>
            </w:pPr>
            <w:r>
              <w:t>850</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379 405,2</w:t>
            </w:r>
          </w:p>
        </w:tc>
        <w:tc>
          <w:tcPr>
            <w:tcW w:w="1474" w:type="dxa"/>
          </w:tcPr>
          <w:p w:rsidR="00632400" w:rsidRDefault="00632400">
            <w:pPr>
              <w:pStyle w:val="ConsPlusNormal"/>
              <w:jc w:val="center"/>
            </w:pPr>
            <w:r>
              <w:t>445 818,8</w:t>
            </w:r>
          </w:p>
        </w:tc>
        <w:tc>
          <w:tcPr>
            <w:tcW w:w="1417" w:type="dxa"/>
          </w:tcPr>
          <w:p w:rsidR="00632400" w:rsidRDefault="00632400">
            <w:pPr>
              <w:pStyle w:val="ConsPlusNormal"/>
              <w:jc w:val="center"/>
            </w:pPr>
            <w:r>
              <w:t>450 975,7</w:t>
            </w:r>
          </w:p>
        </w:tc>
        <w:tc>
          <w:tcPr>
            <w:tcW w:w="1417" w:type="dxa"/>
          </w:tcPr>
          <w:p w:rsidR="00632400" w:rsidRDefault="00632400">
            <w:pPr>
              <w:pStyle w:val="ConsPlusNormal"/>
              <w:jc w:val="center"/>
            </w:pPr>
            <w:r>
              <w:t>763 120,7</w:t>
            </w:r>
          </w:p>
        </w:tc>
        <w:tc>
          <w:tcPr>
            <w:tcW w:w="1417" w:type="dxa"/>
          </w:tcPr>
          <w:p w:rsidR="00632400" w:rsidRDefault="00632400">
            <w:pPr>
              <w:pStyle w:val="ConsPlusNormal"/>
              <w:jc w:val="center"/>
            </w:pPr>
            <w:r>
              <w:t>947 577,9</w:t>
            </w:r>
          </w:p>
        </w:tc>
        <w:tc>
          <w:tcPr>
            <w:tcW w:w="1531" w:type="dxa"/>
          </w:tcPr>
          <w:p w:rsidR="00632400" w:rsidRDefault="00632400">
            <w:pPr>
              <w:pStyle w:val="ConsPlusNormal"/>
              <w:jc w:val="center"/>
            </w:pPr>
            <w:r>
              <w:t>950 194,7</w:t>
            </w:r>
          </w:p>
        </w:tc>
        <w:tc>
          <w:tcPr>
            <w:tcW w:w="1531" w:type="dxa"/>
          </w:tcPr>
          <w:p w:rsidR="00632400" w:rsidRDefault="00632400">
            <w:pPr>
              <w:pStyle w:val="ConsPlusNormal"/>
              <w:jc w:val="center"/>
            </w:pPr>
            <w:r>
              <w:t>839 611,0</w:t>
            </w:r>
          </w:p>
        </w:tc>
        <w:tc>
          <w:tcPr>
            <w:tcW w:w="1417" w:type="dxa"/>
          </w:tcPr>
          <w:p w:rsidR="00632400" w:rsidRDefault="00632400">
            <w:pPr>
              <w:pStyle w:val="ConsPlusNormal"/>
              <w:jc w:val="center"/>
            </w:pPr>
            <w:r>
              <w:t>839 611,0</w:t>
            </w:r>
          </w:p>
        </w:tc>
        <w:tc>
          <w:tcPr>
            <w:tcW w:w="1531" w:type="dxa"/>
          </w:tcPr>
          <w:p w:rsidR="00632400" w:rsidRDefault="00632400">
            <w:pPr>
              <w:pStyle w:val="ConsPlusNormal"/>
              <w:jc w:val="center"/>
            </w:pPr>
            <w:r>
              <w:t>839 611,0</w:t>
            </w:r>
          </w:p>
        </w:tc>
      </w:tr>
      <w:tr w:rsidR="00632400">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tcPr>
          <w:p w:rsidR="00632400" w:rsidRDefault="00632400">
            <w:pPr>
              <w:pStyle w:val="ConsPlusNormal"/>
              <w:jc w:val="center"/>
            </w:pPr>
            <w:r>
              <w:t>Соисполнители:</w:t>
            </w:r>
          </w:p>
        </w:tc>
        <w:tc>
          <w:tcPr>
            <w:tcW w:w="73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X</w:t>
            </w:r>
          </w:p>
        </w:tc>
        <w:tc>
          <w:tcPr>
            <w:tcW w:w="1474" w:type="dxa"/>
          </w:tcPr>
          <w:p w:rsidR="00632400" w:rsidRDefault="00632400">
            <w:pPr>
              <w:pStyle w:val="ConsPlusNormal"/>
              <w:jc w:val="center"/>
            </w:pPr>
            <w:r>
              <w:t>X</w:t>
            </w:r>
          </w:p>
        </w:tc>
        <w:tc>
          <w:tcPr>
            <w:tcW w:w="1417" w:type="dxa"/>
          </w:tcPr>
          <w:p w:rsidR="00632400" w:rsidRDefault="00632400">
            <w:pPr>
              <w:pStyle w:val="ConsPlusNormal"/>
              <w:jc w:val="center"/>
            </w:pPr>
            <w:r>
              <w:t>X</w:t>
            </w:r>
          </w:p>
        </w:tc>
        <w:tc>
          <w:tcPr>
            <w:tcW w:w="1417" w:type="dxa"/>
          </w:tcPr>
          <w:p w:rsidR="00632400" w:rsidRDefault="00632400">
            <w:pPr>
              <w:pStyle w:val="ConsPlusNormal"/>
              <w:jc w:val="center"/>
            </w:pPr>
            <w:r>
              <w:t>X</w:t>
            </w:r>
          </w:p>
        </w:tc>
        <w:tc>
          <w:tcPr>
            <w:tcW w:w="1417" w:type="dxa"/>
          </w:tcPr>
          <w:p w:rsidR="00632400" w:rsidRDefault="00632400">
            <w:pPr>
              <w:pStyle w:val="ConsPlusNormal"/>
              <w:jc w:val="center"/>
            </w:pPr>
            <w:r>
              <w:t>X</w:t>
            </w:r>
          </w:p>
        </w:tc>
        <w:tc>
          <w:tcPr>
            <w:tcW w:w="1531" w:type="dxa"/>
          </w:tcPr>
          <w:p w:rsidR="00632400" w:rsidRDefault="00632400">
            <w:pPr>
              <w:pStyle w:val="ConsPlusNormal"/>
              <w:jc w:val="center"/>
            </w:pPr>
            <w:r>
              <w:t>X</w:t>
            </w:r>
          </w:p>
        </w:tc>
        <w:tc>
          <w:tcPr>
            <w:tcW w:w="1531" w:type="dxa"/>
          </w:tcPr>
          <w:p w:rsidR="00632400" w:rsidRDefault="00632400">
            <w:pPr>
              <w:pStyle w:val="ConsPlusNormal"/>
              <w:jc w:val="center"/>
            </w:pPr>
            <w:r>
              <w:t>X</w:t>
            </w:r>
          </w:p>
        </w:tc>
        <w:tc>
          <w:tcPr>
            <w:tcW w:w="1417" w:type="dxa"/>
          </w:tcPr>
          <w:p w:rsidR="00632400" w:rsidRDefault="00632400">
            <w:pPr>
              <w:pStyle w:val="ConsPlusNormal"/>
              <w:jc w:val="center"/>
            </w:pPr>
            <w:r>
              <w:t>X</w:t>
            </w:r>
          </w:p>
        </w:tc>
        <w:tc>
          <w:tcPr>
            <w:tcW w:w="1531" w:type="dxa"/>
          </w:tcPr>
          <w:p w:rsidR="00632400" w:rsidRDefault="00632400">
            <w:pPr>
              <w:pStyle w:val="ConsPlusNormal"/>
              <w:jc w:val="center"/>
            </w:pPr>
            <w:r>
              <w:t>X</w:t>
            </w:r>
          </w:p>
        </w:tc>
      </w:tr>
      <w:tr w:rsidR="00632400">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tcPr>
          <w:p w:rsidR="00632400" w:rsidRDefault="00632400">
            <w:pPr>
              <w:pStyle w:val="ConsPlusNormal"/>
              <w:jc w:val="center"/>
            </w:pPr>
            <w:r>
              <w:t>Департамент государственного имущества Пензенской области</w:t>
            </w:r>
          </w:p>
        </w:tc>
        <w:tc>
          <w:tcPr>
            <w:tcW w:w="737" w:type="dxa"/>
            <w:vMerge w:val="restart"/>
            <w:tcBorders>
              <w:bottom w:val="nil"/>
            </w:tcBorders>
          </w:tcPr>
          <w:p w:rsidR="00632400" w:rsidRDefault="00632400">
            <w:pPr>
              <w:pStyle w:val="ConsPlusNormal"/>
              <w:jc w:val="center"/>
            </w:pPr>
            <w:r>
              <w:t>866</w:t>
            </w:r>
          </w:p>
        </w:tc>
        <w:tc>
          <w:tcPr>
            <w:tcW w:w="624" w:type="dxa"/>
            <w:vMerge w:val="restart"/>
            <w:tcBorders>
              <w:bottom w:val="nil"/>
            </w:tcBorders>
          </w:tcPr>
          <w:p w:rsidR="00632400" w:rsidRDefault="00632400">
            <w:pPr>
              <w:pStyle w:val="ConsPlusNormal"/>
              <w:jc w:val="center"/>
            </w:pPr>
            <w:r>
              <w:t>X</w:t>
            </w:r>
          </w:p>
        </w:tc>
        <w:tc>
          <w:tcPr>
            <w:tcW w:w="567" w:type="dxa"/>
            <w:vMerge w:val="restart"/>
            <w:tcBorders>
              <w:bottom w:val="nil"/>
            </w:tcBorders>
          </w:tcPr>
          <w:p w:rsidR="00632400" w:rsidRDefault="00632400">
            <w:pPr>
              <w:pStyle w:val="ConsPlusNormal"/>
              <w:jc w:val="center"/>
            </w:pPr>
            <w:r>
              <w:t>X</w:t>
            </w:r>
          </w:p>
        </w:tc>
        <w:tc>
          <w:tcPr>
            <w:tcW w:w="1587" w:type="dxa"/>
            <w:vMerge w:val="restart"/>
            <w:tcBorders>
              <w:bottom w:val="nil"/>
            </w:tcBorders>
          </w:tcPr>
          <w:p w:rsidR="00632400" w:rsidRDefault="00632400">
            <w:pPr>
              <w:pStyle w:val="ConsPlusNormal"/>
              <w:jc w:val="center"/>
            </w:pPr>
            <w:r>
              <w:t>X</w:t>
            </w:r>
          </w:p>
        </w:tc>
        <w:tc>
          <w:tcPr>
            <w:tcW w:w="624" w:type="dxa"/>
            <w:vMerge w:val="restart"/>
            <w:tcBorders>
              <w:bottom w:val="nil"/>
            </w:tcBorders>
          </w:tcPr>
          <w:p w:rsidR="00632400" w:rsidRDefault="00632400">
            <w:pPr>
              <w:pStyle w:val="ConsPlusNormal"/>
              <w:jc w:val="center"/>
            </w:pPr>
            <w:r>
              <w:t>X</w:t>
            </w:r>
          </w:p>
        </w:tc>
        <w:tc>
          <w:tcPr>
            <w:tcW w:w="1531" w:type="dxa"/>
          </w:tcPr>
          <w:p w:rsidR="00632400" w:rsidRDefault="00632400">
            <w:pPr>
              <w:pStyle w:val="ConsPlusNormal"/>
              <w:jc w:val="center"/>
            </w:pPr>
            <w:r>
              <w:t>0,0</w:t>
            </w:r>
          </w:p>
        </w:tc>
        <w:tc>
          <w:tcPr>
            <w:tcW w:w="1474" w:type="dxa"/>
          </w:tcPr>
          <w:p w:rsidR="00632400" w:rsidRDefault="00632400">
            <w:pPr>
              <w:pStyle w:val="ConsPlusNormal"/>
              <w:jc w:val="center"/>
            </w:pPr>
            <w:r>
              <w:t>1 300,0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tcBorders>
              <w:bottom w:val="nil"/>
            </w:tcBorders>
          </w:tcPr>
          <w:p w:rsidR="00632400" w:rsidRDefault="00632400">
            <w:pPr>
              <w:pStyle w:val="ConsPlusNormal"/>
              <w:jc w:val="center"/>
            </w:pPr>
            <w:r>
              <w:t>Министерство государственного имущества Пензенской области</w:t>
            </w:r>
          </w:p>
        </w:tc>
        <w:tc>
          <w:tcPr>
            <w:tcW w:w="737" w:type="dxa"/>
            <w:vMerge/>
            <w:tcBorders>
              <w:bottom w:val="nil"/>
            </w:tcBorders>
          </w:tcPr>
          <w:p w:rsidR="00632400" w:rsidRDefault="00632400">
            <w:pPr>
              <w:pStyle w:val="ConsPlusNormal"/>
            </w:pPr>
          </w:p>
        </w:tc>
        <w:tc>
          <w:tcPr>
            <w:tcW w:w="624" w:type="dxa"/>
            <w:vMerge/>
            <w:tcBorders>
              <w:bottom w:val="nil"/>
            </w:tcBorders>
          </w:tcPr>
          <w:p w:rsidR="00632400" w:rsidRDefault="00632400">
            <w:pPr>
              <w:pStyle w:val="ConsPlusNormal"/>
            </w:pPr>
          </w:p>
        </w:tc>
        <w:tc>
          <w:tcPr>
            <w:tcW w:w="567" w:type="dxa"/>
            <w:vMerge/>
            <w:tcBorders>
              <w:bottom w:val="nil"/>
            </w:tcBorders>
          </w:tcPr>
          <w:p w:rsidR="00632400" w:rsidRDefault="00632400">
            <w:pPr>
              <w:pStyle w:val="ConsPlusNormal"/>
            </w:pPr>
          </w:p>
        </w:tc>
        <w:tc>
          <w:tcPr>
            <w:tcW w:w="1587" w:type="dxa"/>
            <w:vMerge/>
            <w:tcBorders>
              <w:bottom w:val="nil"/>
            </w:tcBorders>
          </w:tcPr>
          <w:p w:rsidR="00632400" w:rsidRDefault="00632400">
            <w:pPr>
              <w:pStyle w:val="ConsPlusNormal"/>
            </w:pPr>
          </w:p>
        </w:tc>
        <w:tc>
          <w:tcPr>
            <w:tcW w:w="624" w:type="dxa"/>
            <w:vMerge/>
            <w:tcBorders>
              <w:bottom w:val="nil"/>
            </w:tcBorders>
          </w:tcPr>
          <w:p w:rsidR="00632400" w:rsidRDefault="00632400">
            <w:pPr>
              <w:pStyle w:val="ConsPlusNormal"/>
            </w:pPr>
          </w:p>
        </w:tc>
        <w:tc>
          <w:tcPr>
            <w:tcW w:w="1531" w:type="dxa"/>
            <w:tcBorders>
              <w:bottom w:val="nil"/>
            </w:tcBorders>
          </w:tcPr>
          <w:p w:rsidR="00632400" w:rsidRDefault="00632400">
            <w:pPr>
              <w:pStyle w:val="ConsPlusNormal"/>
              <w:jc w:val="center"/>
            </w:pPr>
            <w:r>
              <w:t>0,0</w:t>
            </w:r>
          </w:p>
        </w:tc>
        <w:tc>
          <w:tcPr>
            <w:tcW w:w="1474" w:type="dxa"/>
            <w:tcBorders>
              <w:bottom w:val="nil"/>
            </w:tcBorders>
          </w:tcPr>
          <w:p w:rsidR="00632400" w:rsidRDefault="00632400">
            <w:pPr>
              <w:pStyle w:val="ConsPlusNormal"/>
              <w:jc w:val="center"/>
            </w:pPr>
            <w:r>
              <w:t>0,0</w:t>
            </w:r>
          </w:p>
        </w:tc>
        <w:tc>
          <w:tcPr>
            <w:tcW w:w="1417" w:type="dxa"/>
            <w:tcBorders>
              <w:bottom w:val="nil"/>
            </w:tcBorders>
          </w:tcPr>
          <w:p w:rsidR="00632400" w:rsidRDefault="00632400">
            <w:pPr>
              <w:pStyle w:val="ConsPlusNormal"/>
              <w:jc w:val="center"/>
            </w:pPr>
            <w:r>
              <w:t>0,0</w:t>
            </w:r>
          </w:p>
        </w:tc>
        <w:tc>
          <w:tcPr>
            <w:tcW w:w="1417" w:type="dxa"/>
            <w:tcBorders>
              <w:bottom w:val="nil"/>
            </w:tcBorders>
          </w:tcPr>
          <w:p w:rsidR="00632400" w:rsidRDefault="00632400">
            <w:pPr>
              <w:pStyle w:val="ConsPlusNormal"/>
              <w:jc w:val="center"/>
            </w:pPr>
            <w:r>
              <w:t>0,0</w:t>
            </w:r>
          </w:p>
        </w:tc>
        <w:tc>
          <w:tcPr>
            <w:tcW w:w="1417" w:type="dxa"/>
            <w:tcBorders>
              <w:bottom w:val="nil"/>
            </w:tcBorders>
          </w:tcPr>
          <w:p w:rsidR="00632400" w:rsidRDefault="00632400">
            <w:pPr>
              <w:pStyle w:val="ConsPlusNormal"/>
              <w:jc w:val="center"/>
            </w:pPr>
            <w:r>
              <w:t>0,0</w:t>
            </w:r>
          </w:p>
        </w:tc>
        <w:tc>
          <w:tcPr>
            <w:tcW w:w="1531" w:type="dxa"/>
            <w:tcBorders>
              <w:bottom w:val="nil"/>
            </w:tcBorders>
          </w:tcPr>
          <w:p w:rsidR="00632400" w:rsidRDefault="00632400">
            <w:pPr>
              <w:pStyle w:val="ConsPlusNormal"/>
              <w:jc w:val="center"/>
            </w:pPr>
            <w:r>
              <w:t>0,0</w:t>
            </w:r>
          </w:p>
        </w:tc>
        <w:tc>
          <w:tcPr>
            <w:tcW w:w="1531" w:type="dxa"/>
            <w:tcBorders>
              <w:bottom w:val="nil"/>
            </w:tcBorders>
          </w:tcPr>
          <w:p w:rsidR="00632400" w:rsidRDefault="00632400">
            <w:pPr>
              <w:pStyle w:val="ConsPlusNormal"/>
              <w:jc w:val="center"/>
            </w:pPr>
            <w:r>
              <w:t>0,0</w:t>
            </w:r>
          </w:p>
        </w:tc>
        <w:tc>
          <w:tcPr>
            <w:tcW w:w="1417" w:type="dxa"/>
            <w:tcBorders>
              <w:bottom w:val="nil"/>
            </w:tcBorders>
          </w:tcPr>
          <w:p w:rsidR="00632400" w:rsidRDefault="00632400">
            <w:pPr>
              <w:pStyle w:val="ConsPlusNormal"/>
              <w:jc w:val="center"/>
            </w:pPr>
            <w:r>
              <w:t>0,0</w:t>
            </w:r>
          </w:p>
        </w:tc>
        <w:tc>
          <w:tcPr>
            <w:tcW w:w="1531" w:type="dxa"/>
            <w:tcBorders>
              <w:bottom w:val="nil"/>
            </w:tcBorders>
          </w:tcPr>
          <w:p w:rsidR="00632400" w:rsidRDefault="00632400">
            <w:pPr>
              <w:pStyle w:val="ConsPlusNormal"/>
              <w:jc w:val="center"/>
            </w:pPr>
            <w:r>
              <w:t>0,0</w:t>
            </w:r>
          </w:p>
        </w:tc>
      </w:tr>
      <w:tr w:rsidR="00632400">
        <w:tblPrEx>
          <w:tblBorders>
            <w:insideH w:val="nil"/>
          </w:tblBorders>
        </w:tblPrEx>
        <w:tc>
          <w:tcPr>
            <w:tcW w:w="23754" w:type="dxa"/>
            <w:gridSpan w:val="18"/>
            <w:tcBorders>
              <w:top w:val="nil"/>
            </w:tcBorders>
          </w:tcPr>
          <w:p w:rsidR="00632400" w:rsidRDefault="00632400">
            <w:pPr>
              <w:pStyle w:val="ConsPlusNormal"/>
              <w:jc w:val="both"/>
            </w:pPr>
            <w:r>
              <w:t xml:space="preserve">(п. 15 в ред. </w:t>
            </w:r>
            <w:hyperlink r:id="rId315">
              <w:r>
                <w:rPr>
                  <w:color w:val="0000FF"/>
                </w:rPr>
                <w:t>Постановления</w:t>
              </w:r>
            </w:hyperlink>
            <w:r>
              <w:t xml:space="preserve"> Правительства Пензенской обл. от 21.09.2022 N 796-пП)</w:t>
            </w:r>
          </w:p>
        </w:tc>
      </w:tr>
      <w:tr w:rsidR="00632400">
        <w:tc>
          <w:tcPr>
            <w:tcW w:w="680" w:type="dxa"/>
            <w:vMerge w:val="restart"/>
          </w:tcPr>
          <w:p w:rsidR="00632400" w:rsidRDefault="00632400">
            <w:pPr>
              <w:pStyle w:val="ConsPlusNormal"/>
              <w:jc w:val="center"/>
            </w:pPr>
            <w:r>
              <w:t>16</w:t>
            </w:r>
          </w:p>
        </w:tc>
        <w:tc>
          <w:tcPr>
            <w:tcW w:w="1531" w:type="dxa"/>
            <w:vMerge w:val="restart"/>
          </w:tcPr>
          <w:p w:rsidR="00632400" w:rsidRDefault="00632400">
            <w:pPr>
              <w:pStyle w:val="ConsPlusNormal"/>
              <w:jc w:val="center"/>
            </w:pPr>
            <w:r>
              <w:t>Основное мероприятие 4.1.</w:t>
            </w:r>
          </w:p>
        </w:tc>
        <w:tc>
          <w:tcPr>
            <w:tcW w:w="1984" w:type="dxa"/>
            <w:vMerge w:val="restart"/>
          </w:tcPr>
          <w:p w:rsidR="00632400" w:rsidRDefault="00632400">
            <w:pPr>
              <w:pStyle w:val="ConsPlusNormal"/>
              <w:jc w:val="center"/>
            </w:pPr>
            <w:r>
              <w:t>Государственная поддержка при улучшении жилищных условий молодых и многодетных семей</w:t>
            </w:r>
          </w:p>
        </w:tc>
        <w:tc>
          <w:tcPr>
            <w:tcW w:w="2154" w:type="dxa"/>
          </w:tcPr>
          <w:p w:rsidR="00632400" w:rsidRDefault="00632400">
            <w:pPr>
              <w:pStyle w:val="ConsPlusNormal"/>
              <w:jc w:val="center"/>
            </w:pPr>
            <w:r>
              <w:t>всего</w:t>
            </w:r>
          </w:p>
        </w:tc>
        <w:tc>
          <w:tcPr>
            <w:tcW w:w="73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72 276,7</w:t>
            </w:r>
          </w:p>
        </w:tc>
        <w:tc>
          <w:tcPr>
            <w:tcW w:w="1474" w:type="dxa"/>
          </w:tcPr>
          <w:p w:rsidR="00632400" w:rsidRDefault="00632400">
            <w:pPr>
              <w:pStyle w:val="ConsPlusNormal"/>
              <w:jc w:val="center"/>
            </w:pPr>
            <w:r>
              <w:t>70 527,3</w:t>
            </w:r>
          </w:p>
        </w:tc>
        <w:tc>
          <w:tcPr>
            <w:tcW w:w="1417" w:type="dxa"/>
          </w:tcPr>
          <w:p w:rsidR="00632400" w:rsidRDefault="00632400">
            <w:pPr>
              <w:pStyle w:val="ConsPlusNormal"/>
              <w:jc w:val="center"/>
            </w:pPr>
            <w:r>
              <w:t>61 469,1</w:t>
            </w:r>
          </w:p>
        </w:tc>
        <w:tc>
          <w:tcPr>
            <w:tcW w:w="1417" w:type="dxa"/>
          </w:tcPr>
          <w:p w:rsidR="00632400" w:rsidRDefault="00632400">
            <w:pPr>
              <w:pStyle w:val="ConsPlusNormal"/>
              <w:jc w:val="center"/>
            </w:pPr>
            <w:r>
              <w:t>51 715,0</w:t>
            </w:r>
          </w:p>
        </w:tc>
        <w:tc>
          <w:tcPr>
            <w:tcW w:w="1417" w:type="dxa"/>
          </w:tcPr>
          <w:p w:rsidR="00632400" w:rsidRDefault="00632400">
            <w:pPr>
              <w:pStyle w:val="ConsPlusNormal"/>
              <w:jc w:val="center"/>
            </w:pPr>
            <w:r>
              <w:t>81 278,5</w:t>
            </w:r>
          </w:p>
        </w:tc>
        <w:tc>
          <w:tcPr>
            <w:tcW w:w="1531" w:type="dxa"/>
          </w:tcPr>
          <w:p w:rsidR="00632400" w:rsidRDefault="00632400">
            <w:pPr>
              <w:pStyle w:val="ConsPlusNormal"/>
              <w:jc w:val="center"/>
            </w:pPr>
            <w:r>
              <w:t>67 775,8</w:t>
            </w:r>
          </w:p>
        </w:tc>
        <w:tc>
          <w:tcPr>
            <w:tcW w:w="1531" w:type="dxa"/>
          </w:tcPr>
          <w:p w:rsidR="00632400" w:rsidRDefault="00632400">
            <w:pPr>
              <w:pStyle w:val="ConsPlusNormal"/>
              <w:jc w:val="center"/>
            </w:pPr>
            <w:r>
              <w:t>67 775,8</w:t>
            </w:r>
          </w:p>
        </w:tc>
        <w:tc>
          <w:tcPr>
            <w:tcW w:w="1417" w:type="dxa"/>
          </w:tcPr>
          <w:p w:rsidR="00632400" w:rsidRDefault="00632400">
            <w:pPr>
              <w:pStyle w:val="ConsPlusNormal"/>
              <w:jc w:val="center"/>
            </w:pPr>
            <w:r>
              <w:t>67 775,8</w:t>
            </w:r>
          </w:p>
        </w:tc>
        <w:tc>
          <w:tcPr>
            <w:tcW w:w="1531" w:type="dxa"/>
          </w:tcPr>
          <w:p w:rsidR="00632400" w:rsidRDefault="00632400">
            <w:pPr>
              <w:pStyle w:val="ConsPlusNormal"/>
              <w:jc w:val="center"/>
            </w:pPr>
            <w:r>
              <w:t>67 775,8</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tcPr>
          <w:p w:rsidR="00632400" w:rsidRDefault="00632400">
            <w:pPr>
              <w:pStyle w:val="ConsPlusNormal"/>
              <w:jc w:val="center"/>
            </w:pPr>
            <w:r>
              <w:t>Министерство труда, социальной защиты и демографии Пензенской области</w:t>
            </w:r>
          </w:p>
        </w:tc>
        <w:tc>
          <w:tcPr>
            <w:tcW w:w="737" w:type="dxa"/>
          </w:tcPr>
          <w:p w:rsidR="00632400" w:rsidRDefault="00632400">
            <w:pPr>
              <w:pStyle w:val="ConsPlusNormal"/>
              <w:jc w:val="center"/>
            </w:pPr>
            <w:r>
              <w:t>850</w:t>
            </w:r>
          </w:p>
        </w:tc>
        <w:tc>
          <w:tcPr>
            <w:tcW w:w="624" w:type="dxa"/>
          </w:tcPr>
          <w:p w:rsidR="00632400" w:rsidRDefault="00632400">
            <w:pPr>
              <w:pStyle w:val="ConsPlusNormal"/>
              <w:jc w:val="center"/>
            </w:pPr>
            <w:r>
              <w:t>10 10</w:t>
            </w:r>
          </w:p>
        </w:tc>
        <w:tc>
          <w:tcPr>
            <w:tcW w:w="567" w:type="dxa"/>
          </w:tcPr>
          <w:p w:rsidR="00632400" w:rsidRDefault="00632400">
            <w:pPr>
              <w:pStyle w:val="ConsPlusNormal"/>
              <w:jc w:val="center"/>
            </w:pPr>
            <w:r>
              <w:t>03 04</w:t>
            </w:r>
          </w:p>
        </w:tc>
        <w:tc>
          <w:tcPr>
            <w:tcW w:w="1587" w:type="dxa"/>
          </w:tcPr>
          <w:p w:rsidR="00632400" w:rsidRDefault="00632400">
            <w:pPr>
              <w:pStyle w:val="ConsPlusNormal"/>
              <w:jc w:val="center"/>
            </w:pPr>
            <w:r>
              <w:t>0240176520</w:t>
            </w:r>
          </w:p>
          <w:p w:rsidR="00632400" w:rsidRDefault="00632400">
            <w:pPr>
              <w:pStyle w:val="ConsPlusNormal"/>
              <w:jc w:val="center"/>
            </w:pPr>
            <w:r>
              <w:t>02401R4970</w:t>
            </w:r>
          </w:p>
          <w:p w:rsidR="00632400" w:rsidRDefault="00632400">
            <w:pPr>
              <w:pStyle w:val="ConsPlusNormal"/>
              <w:jc w:val="center"/>
            </w:pPr>
            <w:r>
              <w:t>02401R4970</w:t>
            </w:r>
          </w:p>
        </w:tc>
        <w:tc>
          <w:tcPr>
            <w:tcW w:w="624" w:type="dxa"/>
          </w:tcPr>
          <w:p w:rsidR="00632400" w:rsidRDefault="00632400">
            <w:pPr>
              <w:pStyle w:val="ConsPlusNormal"/>
              <w:jc w:val="center"/>
            </w:pPr>
            <w:r>
              <w:t>530 520 320</w:t>
            </w:r>
          </w:p>
        </w:tc>
        <w:tc>
          <w:tcPr>
            <w:tcW w:w="1531" w:type="dxa"/>
          </w:tcPr>
          <w:p w:rsidR="00632400" w:rsidRDefault="00632400">
            <w:pPr>
              <w:pStyle w:val="ConsPlusNormal"/>
              <w:jc w:val="center"/>
            </w:pPr>
            <w:r>
              <w:t>72 276,7</w:t>
            </w:r>
          </w:p>
        </w:tc>
        <w:tc>
          <w:tcPr>
            <w:tcW w:w="1474" w:type="dxa"/>
          </w:tcPr>
          <w:p w:rsidR="00632400" w:rsidRDefault="00632400">
            <w:pPr>
              <w:pStyle w:val="ConsPlusNormal"/>
              <w:jc w:val="center"/>
            </w:pPr>
            <w:r>
              <w:t>70 527,3</w:t>
            </w:r>
          </w:p>
        </w:tc>
        <w:tc>
          <w:tcPr>
            <w:tcW w:w="1417" w:type="dxa"/>
          </w:tcPr>
          <w:p w:rsidR="00632400" w:rsidRDefault="00632400">
            <w:pPr>
              <w:pStyle w:val="ConsPlusNormal"/>
              <w:jc w:val="center"/>
            </w:pPr>
            <w:r>
              <w:t>61 469,1</w:t>
            </w:r>
          </w:p>
        </w:tc>
        <w:tc>
          <w:tcPr>
            <w:tcW w:w="1417" w:type="dxa"/>
          </w:tcPr>
          <w:p w:rsidR="00632400" w:rsidRDefault="00632400">
            <w:pPr>
              <w:pStyle w:val="ConsPlusNormal"/>
              <w:jc w:val="center"/>
            </w:pPr>
            <w:r>
              <w:t>51 715,0</w:t>
            </w:r>
          </w:p>
        </w:tc>
        <w:tc>
          <w:tcPr>
            <w:tcW w:w="1417" w:type="dxa"/>
          </w:tcPr>
          <w:p w:rsidR="00632400" w:rsidRDefault="00632400">
            <w:pPr>
              <w:pStyle w:val="ConsPlusNormal"/>
              <w:jc w:val="center"/>
            </w:pPr>
            <w:r>
              <w:t>81 278,5</w:t>
            </w:r>
          </w:p>
        </w:tc>
        <w:tc>
          <w:tcPr>
            <w:tcW w:w="1531" w:type="dxa"/>
          </w:tcPr>
          <w:p w:rsidR="00632400" w:rsidRDefault="00632400">
            <w:pPr>
              <w:pStyle w:val="ConsPlusNormal"/>
              <w:jc w:val="center"/>
            </w:pPr>
            <w:r>
              <w:t>67 775,8</w:t>
            </w:r>
          </w:p>
        </w:tc>
        <w:tc>
          <w:tcPr>
            <w:tcW w:w="1531" w:type="dxa"/>
          </w:tcPr>
          <w:p w:rsidR="00632400" w:rsidRDefault="00632400">
            <w:pPr>
              <w:pStyle w:val="ConsPlusNormal"/>
              <w:jc w:val="center"/>
            </w:pPr>
            <w:r>
              <w:t>67 775,8</w:t>
            </w:r>
          </w:p>
        </w:tc>
        <w:tc>
          <w:tcPr>
            <w:tcW w:w="1417" w:type="dxa"/>
          </w:tcPr>
          <w:p w:rsidR="00632400" w:rsidRDefault="00632400">
            <w:pPr>
              <w:pStyle w:val="ConsPlusNormal"/>
              <w:jc w:val="center"/>
            </w:pPr>
            <w:r>
              <w:t>67 775,8</w:t>
            </w:r>
          </w:p>
        </w:tc>
        <w:tc>
          <w:tcPr>
            <w:tcW w:w="1531" w:type="dxa"/>
          </w:tcPr>
          <w:p w:rsidR="00632400" w:rsidRDefault="00632400">
            <w:pPr>
              <w:pStyle w:val="ConsPlusNormal"/>
              <w:jc w:val="center"/>
            </w:pPr>
            <w:r>
              <w:t>67 775,8</w:t>
            </w:r>
          </w:p>
        </w:tc>
      </w:tr>
      <w:tr w:rsidR="00632400">
        <w:tc>
          <w:tcPr>
            <w:tcW w:w="680" w:type="dxa"/>
            <w:vMerge w:val="restart"/>
            <w:tcBorders>
              <w:bottom w:val="nil"/>
            </w:tcBorders>
          </w:tcPr>
          <w:p w:rsidR="00632400" w:rsidRDefault="00632400">
            <w:pPr>
              <w:pStyle w:val="ConsPlusNormal"/>
              <w:jc w:val="center"/>
            </w:pPr>
            <w:r>
              <w:t>17</w:t>
            </w:r>
          </w:p>
        </w:tc>
        <w:tc>
          <w:tcPr>
            <w:tcW w:w="1531" w:type="dxa"/>
            <w:vMerge w:val="restart"/>
            <w:tcBorders>
              <w:bottom w:val="nil"/>
            </w:tcBorders>
          </w:tcPr>
          <w:p w:rsidR="00632400" w:rsidRDefault="00632400">
            <w:pPr>
              <w:pStyle w:val="ConsPlusNormal"/>
              <w:jc w:val="center"/>
            </w:pPr>
            <w:r>
              <w:t>Основное мероприятие 4.2.</w:t>
            </w:r>
          </w:p>
        </w:tc>
        <w:tc>
          <w:tcPr>
            <w:tcW w:w="1984" w:type="dxa"/>
            <w:vMerge w:val="restart"/>
            <w:tcBorders>
              <w:bottom w:val="nil"/>
            </w:tcBorders>
          </w:tcPr>
          <w:p w:rsidR="00632400" w:rsidRDefault="00632400">
            <w:pPr>
              <w:pStyle w:val="ConsPlusNormal"/>
              <w:jc w:val="center"/>
            </w:pPr>
            <w:r>
              <w:t>Государственная поддержка при улучшении жилищных условий работников бюджетной сферы, специалистов на селе</w:t>
            </w:r>
          </w:p>
        </w:tc>
        <w:tc>
          <w:tcPr>
            <w:tcW w:w="2154" w:type="dxa"/>
          </w:tcPr>
          <w:p w:rsidR="00632400" w:rsidRDefault="00632400">
            <w:pPr>
              <w:pStyle w:val="ConsPlusNormal"/>
              <w:jc w:val="center"/>
            </w:pPr>
            <w:r>
              <w:t>всего</w:t>
            </w:r>
          </w:p>
        </w:tc>
        <w:tc>
          <w:tcPr>
            <w:tcW w:w="73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8 829,2</w:t>
            </w:r>
          </w:p>
        </w:tc>
        <w:tc>
          <w:tcPr>
            <w:tcW w:w="1474" w:type="dxa"/>
          </w:tcPr>
          <w:p w:rsidR="00632400" w:rsidRDefault="00632400">
            <w:pPr>
              <w:pStyle w:val="ConsPlusNormal"/>
              <w:jc w:val="center"/>
            </w:pPr>
            <w:r>
              <w:t>13 816,9</w:t>
            </w:r>
          </w:p>
        </w:tc>
        <w:tc>
          <w:tcPr>
            <w:tcW w:w="1417" w:type="dxa"/>
          </w:tcPr>
          <w:p w:rsidR="00632400" w:rsidRDefault="00632400">
            <w:pPr>
              <w:pStyle w:val="ConsPlusNormal"/>
              <w:jc w:val="center"/>
            </w:pPr>
            <w:r>
              <w:t>11 623,8</w:t>
            </w:r>
          </w:p>
        </w:tc>
        <w:tc>
          <w:tcPr>
            <w:tcW w:w="1417" w:type="dxa"/>
          </w:tcPr>
          <w:p w:rsidR="00632400" w:rsidRDefault="00632400">
            <w:pPr>
              <w:pStyle w:val="ConsPlusNormal"/>
              <w:jc w:val="center"/>
            </w:pPr>
            <w:r>
              <w:t>8 406,7</w:t>
            </w:r>
          </w:p>
        </w:tc>
        <w:tc>
          <w:tcPr>
            <w:tcW w:w="1417" w:type="dxa"/>
          </w:tcPr>
          <w:p w:rsidR="00632400" w:rsidRDefault="00632400">
            <w:pPr>
              <w:pStyle w:val="ConsPlusNormal"/>
              <w:jc w:val="center"/>
            </w:pPr>
            <w:r>
              <w:t>20 837,0</w:t>
            </w:r>
          </w:p>
        </w:tc>
        <w:tc>
          <w:tcPr>
            <w:tcW w:w="1531" w:type="dxa"/>
          </w:tcPr>
          <w:p w:rsidR="00632400" w:rsidRDefault="00632400">
            <w:pPr>
              <w:pStyle w:val="ConsPlusNormal"/>
              <w:jc w:val="center"/>
            </w:pPr>
            <w:r>
              <w:t>15 171,8</w:t>
            </w:r>
          </w:p>
        </w:tc>
        <w:tc>
          <w:tcPr>
            <w:tcW w:w="1531" w:type="dxa"/>
          </w:tcPr>
          <w:p w:rsidR="00632400" w:rsidRDefault="00632400">
            <w:pPr>
              <w:pStyle w:val="ConsPlusNormal"/>
              <w:jc w:val="center"/>
            </w:pPr>
            <w:r>
              <w:t>15 171,8</w:t>
            </w:r>
          </w:p>
        </w:tc>
        <w:tc>
          <w:tcPr>
            <w:tcW w:w="1417" w:type="dxa"/>
          </w:tcPr>
          <w:p w:rsidR="00632400" w:rsidRDefault="00632400">
            <w:pPr>
              <w:pStyle w:val="ConsPlusNormal"/>
              <w:jc w:val="center"/>
            </w:pPr>
            <w:r>
              <w:t>15 171,8</w:t>
            </w:r>
          </w:p>
        </w:tc>
        <w:tc>
          <w:tcPr>
            <w:tcW w:w="1531" w:type="dxa"/>
          </w:tcPr>
          <w:p w:rsidR="00632400" w:rsidRDefault="00632400">
            <w:pPr>
              <w:pStyle w:val="ConsPlusNormal"/>
              <w:jc w:val="center"/>
            </w:pPr>
            <w:r>
              <w:t>15 171,8</w:t>
            </w:r>
          </w:p>
        </w:tc>
      </w:tr>
      <w:tr w:rsidR="00632400">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tcPr>
          <w:p w:rsidR="00632400" w:rsidRDefault="00632400">
            <w:pPr>
              <w:pStyle w:val="ConsPlusNormal"/>
              <w:jc w:val="center"/>
            </w:pPr>
            <w:r>
              <w:t>Министерство труда, социальной защиты и демографии Пензенской области - ответственный исполнитель</w:t>
            </w:r>
          </w:p>
        </w:tc>
        <w:tc>
          <w:tcPr>
            <w:tcW w:w="737" w:type="dxa"/>
          </w:tcPr>
          <w:p w:rsidR="00632400" w:rsidRDefault="00632400">
            <w:pPr>
              <w:pStyle w:val="ConsPlusNormal"/>
              <w:jc w:val="center"/>
            </w:pPr>
            <w:r>
              <w:t>850</w:t>
            </w:r>
          </w:p>
        </w:tc>
        <w:tc>
          <w:tcPr>
            <w:tcW w:w="624" w:type="dxa"/>
          </w:tcPr>
          <w:p w:rsidR="00632400" w:rsidRDefault="00632400">
            <w:pPr>
              <w:pStyle w:val="ConsPlusNormal"/>
              <w:jc w:val="center"/>
            </w:pPr>
            <w:r>
              <w:t>10</w:t>
            </w:r>
          </w:p>
        </w:tc>
        <w:tc>
          <w:tcPr>
            <w:tcW w:w="567" w:type="dxa"/>
          </w:tcPr>
          <w:p w:rsidR="00632400" w:rsidRDefault="00632400">
            <w:pPr>
              <w:pStyle w:val="ConsPlusNormal"/>
              <w:jc w:val="center"/>
            </w:pPr>
            <w:r>
              <w:t>03</w:t>
            </w:r>
          </w:p>
        </w:tc>
        <w:tc>
          <w:tcPr>
            <w:tcW w:w="1587" w:type="dxa"/>
          </w:tcPr>
          <w:p w:rsidR="00632400" w:rsidRDefault="00632400">
            <w:pPr>
              <w:pStyle w:val="ConsPlusNormal"/>
              <w:jc w:val="center"/>
            </w:pPr>
            <w:r>
              <w:t>0240228520</w:t>
            </w:r>
          </w:p>
          <w:p w:rsidR="00632400" w:rsidRDefault="00632400">
            <w:pPr>
              <w:pStyle w:val="ConsPlusNormal"/>
              <w:jc w:val="center"/>
            </w:pPr>
            <w:r>
              <w:t>0240228510</w:t>
            </w:r>
          </w:p>
        </w:tc>
        <w:tc>
          <w:tcPr>
            <w:tcW w:w="624" w:type="dxa"/>
          </w:tcPr>
          <w:p w:rsidR="00632400" w:rsidRDefault="00632400">
            <w:pPr>
              <w:pStyle w:val="ConsPlusNormal"/>
              <w:jc w:val="center"/>
            </w:pPr>
            <w:r>
              <w:t>320</w:t>
            </w:r>
          </w:p>
        </w:tc>
        <w:tc>
          <w:tcPr>
            <w:tcW w:w="1531" w:type="dxa"/>
          </w:tcPr>
          <w:p w:rsidR="00632400" w:rsidRDefault="00632400">
            <w:pPr>
              <w:pStyle w:val="ConsPlusNormal"/>
              <w:jc w:val="center"/>
            </w:pPr>
            <w:r>
              <w:t>8 829,2</w:t>
            </w:r>
          </w:p>
        </w:tc>
        <w:tc>
          <w:tcPr>
            <w:tcW w:w="1474" w:type="dxa"/>
          </w:tcPr>
          <w:p w:rsidR="00632400" w:rsidRDefault="00632400">
            <w:pPr>
              <w:pStyle w:val="ConsPlusNormal"/>
              <w:jc w:val="center"/>
            </w:pPr>
            <w:r>
              <w:t>12 516,9</w:t>
            </w:r>
          </w:p>
        </w:tc>
        <w:tc>
          <w:tcPr>
            <w:tcW w:w="1417" w:type="dxa"/>
          </w:tcPr>
          <w:p w:rsidR="00632400" w:rsidRDefault="00632400">
            <w:pPr>
              <w:pStyle w:val="ConsPlusNormal"/>
              <w:jc w:val="center"/>
            </w:pPr>
            <w:r>
              <w:t>11 623,8</w:t>
            </w:r>
          </w:p>
        </w:tc>
        <w:tc>
          <w:tcPr>
            <w:tcW w:w="1417" w:type="dxa"/>
          </w:tcPr>
          <w:p w:rsidR="00632400" w:rsidRDefault="00632400">
            <w:pPr>
              <w:pStyle w:val="ConsPlusNormal"/>
              <w:jc w:val="center"/>
            </w:pPr>
            <w:r>
              <w:t>8 406,7</w:t>
            </w:r>
          </w:p>
        </w:tc>
        <w:tc>
          <w:tcPr>
            <w:tcW w:w="1417" w:type="dxa"/>
          </w:tcPr>
          <w:p w:rsidR="00632400" w:rsidRDefault="00632400">
            <w:pPr>
              <w:pStyle w:val="ConsPlusNormal"/>
              <w:jc w:val="center"/>
            </w:pPr>
            <w:r>
              <w:t>20 837,0</w:t>
            </w:r>
          </w:p>
        </w:tc>
        <w:tc>
          <w:tcPr>
            <w:tcW w:w="1531" w:type="dxa"/>
          </w:tcPr>
          <w:p w:rsidR="00632400" w:rsidRDefault="00632400">
            <w:pPr>
              <w:pStyle w:val="ConsPlusNormal"/>
              <w:jc w:val="center"/>
            </w:pPr>
            <w:r>
              <w:t>15 171,8</w:t>
            </w:r>
          </w:p>
        </w:tc>
        <w:tc>
          <w:tcPr>
            <w:tcW w:w="1531" w:type="dxa"/>
          </w:tcPr>
          <w:p w:rsidR="00632400" w:rsidRDefault="00632400">
            <w:pPr>
              <w:pStyle w:val="ConsPlusNormal"/>
              <w:jc w:val="center"/>
            </w:pPr>
            <w:r>
              <w:t>15 171,8</w:t>
            </w:r>
          </w:p>
        </w:tc>
        <w:tc>
          <w:tcPr>
            <w:tcW w:w="1417" w:type="dxa"/>
          </w:tcPr>
          <w:p w:rsidR="00632400" w:rsidRDefault="00632400">
            <w:pPr>
              <w:pStyle w:val="ConsPlusNormal"/>
              <w:jc w:val="center"/>
            </w:pPr>
            <w:r>
              <w:t>15 171,8</w:t>
            </w:r>
          </w:p>
        </w:tc>
        <w:tc>
          <w:tcPr>
            <w:tcW w:w="1531" w:type="dxa"/>
          </w:tcPr>
          <w:p w:rsidR="00632400" w:rsidRDefault="00632400">
            <w:pPr>
              <w:pStyle w:val="ConsPlusNormal"/>
              <w:jc w:val="center"/>
            </w:pPr>
            <w:r>
              <w:t>15 171,8</w:t>
            </w:r>
          </w:p>
        </w:tc>
      </w:tr>
      <w:tr w:rsidR="00632400">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tcPr>
          <w:p w:rsidR="00632400" w:rsidRDefault="00632400">
            <w:pPr>
              <w:pStyle w:val="ConsPlusNormal"/>
              <w:jc w:val="center"/>
            </w:pPr>
            <w:r>
              <w:t>Соисполнители:</w:t>
            </w:r>
          </w:p>
        </w:tc>
        <w:tc>
          <w:tcPr>
            <w:tcW w:w="73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X</w:t>
            </w:r>
          </w:p>
        </w:tc>
        <w:tc>
          <w:tcPr>
            <w:tcW w:w="1474" w:type="dxa"/>
          </w:tcPr>
          <w:p w:rsidR="00632400" w:rsidRDefault="00632400">
            <w:pPr>
              <w:pStyle w:val="ConsPlusNormal"/>
              <w:jc w:val="center"/>
            </w:pPr>
            <w:r>
              <w:t>X</w:t>
            </w:r>
          </w:p>
        </w:tc>
        <w:tc>
          <w:tcPr>
            <w:tcW w:w="1417" w:type="dxa"/>
          </w:tcPr>
          <w:p w:rsidR="00632400" w:rsidRDefault="00632400">
            <w:pPr>
              <w:pStyle w:val="ConsPlusNormal"/>
              <w:jc w:val="center"/>
            </w:pPr>
            <w:r>
              <w:t>X</w:t>
            </w:r>
          </w:p>
        </w:tc>
        <w:tc>
          <w:tcPr>
            <w:tcW w:w="1417" w:type="dxa"/>
          </w:tcPr>
          <w:p w:rsidR="00632400" w:rsidRDefault="00632400">
            <w:pPr>
              <w:pStyle w:val="ConsPlusNormal"/>
              <w:jc w:val="center"/>
            </w:pPr>
            <w:r>
              <w:t>X</w:t>
            </w:r>
          </w:p>
        </w:tc>
        <w:tc>
          <w:tcPr>
            <w:tcW w:w="1417" w:type="dxa"/>
          </w:tcPr>
          <w:p w:rsidR="00632400" w:rsidRDefault="00632400">
            <w:pPr>
              <w:pStyle w:val="ConsPlusNormal"/>
              <w:jc w:val="center"/>
            </w:pPr>
            <w:r>
              <w:t>X</w:t>
            </w:r>
          </w:p>
        </w:tc>
        <w:tc>
          <w:tcPr>
            <w:tcW w:w="1531" w:type="dxa"/>
          </w:tcPr>
          <w:p w:rsidR="00632400" w:rsidRDefault="00632400">
            <w:pPr>
              <w:pStyle w:val="ConsPlusNormal"/>
              <w:jc w:val="center"/>
            </w:pPr>
            <w:r>
              <w:t>X</w:t>
            </w:r>
          </w:p>
        </w:tc>
        <w:tc>
          <w:tcPr>
            <w:tcW w:w="1531" w:type="dxa"/>
          </w:tcPr>
          <w:p w:rsidR="00632400" w:rsidRDefault="00632400">
            <w:pPr>
              <w:pStyle w:val="ConsPlusNormal"/>
              <w:jc w:val="center"/>
            </w:pPr>
            <w:r>
              <w:t>X</w:t>
            </w:r>
          </w:p>
        </w:tc>
        <w:tc>
          <w:tcPr>
            <w:tcW w:w="1417" w:type="dxa"/>
          </w:tcPr>
          <w:p w:rsidR="00632400" w:rsidRDefault="00632400">
            <w:pPr>
              <w:pStyle w:val="ConsPlusNormal"/>
              <w:jc w:val="center"/>
            </w:pPr>
            <w:r>
              <w:t>X</w:t>
            </w:r>
          </w:p>
        </w:tc>
        <w:tc>
          <w:tcPr>
            <w:tcW w:w="1531" w:type="dxa"/>
          </w:tcPr>
          <w:p w:rsidR="00632400" w:rsidRDefault="00632400">
            <w:pPr>
              <w:pStyle w:val="ConsPlusNormal"/>
              <w:jc w:val="center"/>
            </w:pPr>
            <w:r>
              <w:t>X</w:t>
            </w:r>
          </w:p>
        </w:tc>
      </w:tr>
      <w:tr w:rsidR="00632400">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tcPr>
          <w:p w:rsidR="00632400" w:rsidRDefault="00632400">
            <w:pPr>
              <w:pStyle w:val="ConsPlusNormal"/>
              <w:jc w:val="center"/>
            </w:pPr>
            <w:r>
              <w:t>Департамент государственного имущества Пензенской области</w:t>
            </w:r>
          </w:p>
        </w:tc>
        <w:tc>
          <w:tcPr>
            <w:tcW w:w="737" w:type="dxa"/>
            <w:vMerge w:val="restart"/>
            <w:tcBorders>
              <w:bottom w:val="nil"/>
            </w:tcBorders>
          </w:tcPr>
          <w:p w:rsidR="00632400" w:rsidRDefault="00632400">
            <w:pPr>
              <w:pStyle w:val="ConsPlusNormal"/>
              <w:jc w:val="center"/>
            </w:pPr>
            <w:r>
              <w:t>866</w:t>
            </w:r>
          </w:p>
        </w:tc>
        <w:tc>
          <w:tcPr>
            <w:tcW w:w="624" w:type="dxa"/>
            <w:vMerge w:val="restart"/>
            <w:tcBorders>
              <w:bottom w:val="nil"/>
            </w:tcBorders>
          </w:tcPr>
          <w:p w:rsidR="00632400" w:rsidRDefault="00632400">
            <w:pPr>
              <w:pStyle w:val="ConsPlusNormal"/>
              <w:jc w:val="center"/>
            </w:pPr>
            <w:r>
              <w:t>05</w:t>
            </w:r>
          </w:p>
        </w:tc>
        <w:tc>
          <w:tcPr>
            <w:tcW w:w="567" w:type="dxa"/>
            <w:vMerge w:val="restart"/>
            <w:tcBorders>
              <w:bottom w:val="nil"/>
            </w:tcBorders>
          </w:tcPr>
          <w:p w:rsidR="00632400" w:rsidRDefault="00632400">
            <w:pPr>
              <w:pStyle w:val="ConsPlusNormal"/>
              <w:jc w:val="center"/>
            </w:pPr>
            <w:r>
              <w:t>01</w:t>
            </w:r>
          </w:p>
        </w:tc>
        <w:tc>
          <w:tcPr>
            <w:tcW w:w="1587" w:type="dxa"/>
            <w:vMerge w:val="restart"/>
            <w:tcBorders>
              <w:bottom w:val="nil"/>
            </w:tcBorders>
          </w:tcPr>
          <w:p w:rsidR="00632400" w:rsidRDefault="00632400">
            <w:pPr>
              <w:pStyle w:val="ConsPlusNormal"/>
              <w:jc w:val="center"/>
            </w:pPr>
            <w:r>
              <w:t>0240228510</w:t>
            </w:r>
          </w:p>
        </w:tc>
        <w:tc>
          <w:tcPr>
            <w:tcW w:w="624" w:type="dxa"/>
            <w:vMerge w:val="restart"/>
            <w:tcBorders>
              <w:bottom w:val="nil"/>
            </w:tcBorders>
          </w:tcPr>
          <w:p w:rsidR="00632400" w:rsidRDefault="00632400">
            <w:pPr>
              <w:pStyle w:val="ConsPlusNormal"/>
              <w:jc w:val="center"/>
            </w:pPr>
            <w:r>
              <w:t>450</w:t>
            </w:r>
          </w:p>
        </w:tc>
        <w:tc>
          <w:tcPr>
            <w:tcW w:w="1531" w:type="dxa"/>
          </w:tcPr>
          <w:p w:rsidR="00632400" w:rsidRDefault="00632400">
            <w:pPr>
              <w:pStyle w:val="ConsPlusNormal"/>
              <w:jc w:val="center"/>
            </w:pPr>
            <w:r>
              <w:t>0,0</w:t>
            </w:r>
          </w:p>
        </w:tc>
        <w:tc>
          <w:tcPr>
            <w:tcW w:w="1474" w:type="dxa"/>
          </w:tcPr>
          <w:p w:rsidR="00632400" w:rsidRDefault="00632400">
            <w:pPr>
              <w:pStyle w:val="ConsPlusNormal"/>
              <w:jc w:val="center"/>
            </w:pPr>
            <w:r>
              <w:t>1 300,0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tcBorders>
              <w:bottom w:val="nil"/>
            </w:tcBorders>
          </w:tcPr>
          <w:p w:rsidR="00632400" w:rsidRDefault="00632400">
            <w:pPr>
              <w:pStyle w:val="ConsPlusNormal"/>
              <w:jc w:val="center"/>
            </w:pPr>
            <w:r>
              <w:t>Министерство государственного имущества Пензенской области</w:t>
            </w:r>
          </w:p>
        </w:tc>
        <w:tc>
          <w:tcPr>
            <w:tcW w:w="737" w:type="dxa"/>
            <w:vMerge/>
            <w:tcBorders>
              <w:bottom w:val="nil"/>
            </w:tcBorders>
          </w:tcPr>
          <w:p w:rsidR="00632400" w:rsidRDefault="00632400">
            <w:pPr>
              <w:pStyle w:val="ConsPlusNormal"/>
            </w:pPr>
          </w:p>
        </w:tc>
        <w:tc>
          <w:tcPr>
            <w:tcW w:w="624" w:type="dxa"/>
            <w:vMerge/>
            <w:tcBorders>
              <w:bottom w:val="nil"/>
            </w:tcBorders>
          </w:tcPr>
          <w:p w:rsidR="00632400" w:rsidRDefault="00632400">
            <w:pPr>
              <w:pStyle w:val="ConsPlusNormal"/>
            </w:pPr>
          </w:p>
        </w:tc>
        <w:tc>
          <w:tcPr>
            <w:tcW w:w="567" w:type="dxa"/>
            <w:vMerge/>
            <w:tcBorders>
              <w:bottom w:val="nil"/>
            </w:tcBorders>
          </w:tcPr>
          <w:p w:rsidR="00632400" w:rsidRDefault="00632400">
            <w:pPr>
              <w:pStyle w:val="ConsPlusNormal"/>
            </w:pPr>
          </w:p>
        </w:tc>
        <w:tc>
          <w:tcPr>
            <w:tcW w:w="1587" w:type="dxa"/>
            <w:vMerge/>
            <w:tcBorders>
              <w:bottom w:val="nil"/>
            </w:tcBorders>
          </w:tcPr>
          <w:p w:rsidR="00632400" w:rsidRDefault="00632400">
            <w:pPr>
              <w:pStyle w:val="ConsPlusNormal"/>
            </w:pPr>
          </w:p>
        </w:tc>
        <w:tc>
          <w:tcPr>
            <w:tcW w:w="624" w:type="dxa"/>
            <w:vMerge/>
            <w:tcBorders>
              <w:bottom w:val="nil"/>
            </w:tcBorders>
          </w:tcPr>
          <w:p w:rsidR="00632400" w:rsidRDefault="00632400">
            <w:pPr>
              <w:pStyle w:val="ConsPlusNormal"/>
            </w:pPr>
          </w:p>
        </w:tc>
        <w:tc>
          <w:tcPr>
            <w:tcW w:w="1531" w:type="dxa"/>
            <w:tcBorders>
              <w:bottom w:val="nil"/>
            </w:tcBorders>
          </w:tcPr>
          <w:p w:rsidR="00632400" w:rsidRDefault="00632400">
            <w:pPr>
              <w:pStyle w:val="ConsPlusNormal"/>
              <w:jc w:val="center"/>
            </w:pPr>
            <w:r>
              <w:t>0,0</w:t>
            </w:r>
          </w:p>
        </w:tc>
        <w:tc>
          <w:tcPr>
            <w:tcW w:w="1474" w:type="dxa"/>
            <w:tcBorders>
              <w:bottom w:val="nil"/>
            </w:tcBorders>
          </w:tcPr>
          <w:p w:rsidR="00632400" w:rsidRDefault="00632400">
            <w:pPr>
              <w:pStyle w:val="ConsPlusNormal"/>
              <w:jc w:val="center"/>
            </w:pPr>
            <w:r>
              <w:t>0,0</w:t>
            </w:r>
          </w:p>
        </w:tc>
        <w:tc>
          <w:tcPr>
            <w:tcW w:w="1417" w:type="dxa"/>
            <w:tcBorders>
              <w:bottom w:val="nil"/>
            </w:tcBorders>
          </w:tcPr>
          <w:p w:rsidR="00632400" w:rsidRDefault="00632400">
            <w:pPr>
              <w:pStyle w:val="ConsPlusNormal"/>
              <w:jc w:val="center"/>
            </w:pPr>
            <w:r>
              <w:t>0,0</w:t>
            </w:r>
          </w:p>
        </w:tc>
        <w:tc>
          <w:tcPr>
            <w:tcW w:w="1417" w:type="dxa"/>
            <w:tcBorders>
              <w:bottom w:val="nil"/>
            </w:tcBorders>
          </w:tcPr>
          <w:p w:rsidR="00632400" w:rsidRDefault="00632400">
            <w:pPr>
              <w:pStyle w:val="ConsPlusNormal"/>
              <w:jc w:val="center"/>
            </w:pPr>
            <w:r>
              <w:t>0,0</w:t>
            </w:r>
          </w:p>
        </w:tc>
        <w:tc>
          <w:tcPr>
            <w:tcW w:w="1417" w:type="dxa"/>
            <w:tcBorders>
              <w:bottom w:val="nil"/>
            </w:tcBorders>
          </w:tcPr>
          <w:p w:rsidR="00632400" w:rsidRDefault="00632400">
            <w:pPr>
              <w:pStyle w:val="ConsPlusNormal"/>
              <w:jc w:val="center"/>
            </w:pPr>
            <w:r>
              <w:t>0,0</w:t>
            </w:r>
          </w:p>
        </w:tc>
        <w:tc>
          <w:tcPr>
            <w:tcW w:w="1531" w:type="dxa"/>
            <w:tcBorders>
              <w:bottom w:val="nil"/>
            </w:tcBorders>
          </w:tcPr>
          <w:p w:rsidR="00632400" w:rsidRDefault="00632400">
            <w:pPr>
              <w:pStyle w:val="ConsPlusNormal"/>
              <w:jc w:val="center"/>
            </w:pPr>
            <w:r>
              <w:t>0,0</w:t>
            </w:r>
          </w:p>
        </w:tc>
        <w:tc>
          <w:tcPr>
            <w:tcW w:w="1531" w:type="dxa"/>
            <w:tcBorders>
              <w:bottom w:val="nil"/>
            </w:tcBorders>
          </w:tcPr>
          <w:p w:rsidR="00632400" w:rsidRDefault="00632400">
            <w:pPr>
              <w:pStyle w:val="ConsPlusNormal"/>
              <w:jc w:val="center"/>
            </w:pPr>
            <w:r>
              <w:t>0,0</w:t>
            </w:r>
          </w:p>
        </w:tc>
        <w:tc>
          <w:tcPr>
            <w:tcW w:w="1417" w:type="dxa"/>
            <w:tcBorders>
              <w:bottom w:val="nil"/>
            </w:tcBorders>
          </w:tcPr>
          <w:p w:rsidR="00632400" w:rsidRDefault="00632400">
            <w:pPr>
              <w:pStyle w:val="ConsPlusNormal"/>
              <w:jc w:val="center"/>
            </w:pPr>
            <w:r>
              <w:t>0,0</w:t>
            </w:r>
          </w:p>
        </w:tc>
        <w:tc>
          <w:tcPr>
            <w:tcW w:w="1531" w:type="dxa"/>
            <w:tcBorders>
              <w:bottom w:val="nil"/>
            </w:tcBorders>
          </w:tcPr>
          <w:p w:rsidR="00632400" w:rsidRDefault="00632400">
            <w:pPr>
              <w:pStyle w:val="ConsPlusNormal"/>
              <w:jc w:val="center"/>
            </w:pPr>
            <w:r>
              <w:t>0,0</w:t>
            </w:r>
          </w:p>
        </w:tc>
      </w:tr>
      <w:tr w:rsidR="00632400">
        <w:tblPrEx>
          <w:tblBorders>
            <w:insideH w:val="nil"/>
          </w:tblBorders>
        </w:tblPrEx>
        <w:tc>
          <w:tcPr>
            <w:tcW w:w="23754" w:type="dxa"/>
            <w:gridSpan w:val="18"/>
            <w:tcBorders>
              <w:top w:val="nil"/>
            </w:tcBorders>
          </w:tcPr>
          <w:p w:rsidR="00632400" w:rsidRDefault="00632400">
            <w:pPr>
              <w:pStyle w:val="ConsPlusNormal"/>
              <w:jc w:val="both"/>
            </w:pPr>
            <w:r>
              <w:t xml:space="preserve">(п. 17 в ред. </w:t>
            </w:r>
            <w:hyperlink r:id="rId316">
              <w:r>
                <w:rPr>
                  <w:color w:val="0000FF"/>
                </w:rPr>
                <w:t>Постановления</w:t>
              </w:r>
            </w:hyperlink>
            <w:r>
              <w:t xml:space="preserve"> Правительства Пензенской обл. от 21.09.2022 N 796-пП)</w:t>
            </w:r>
          </w:p>
        </w:tc>
      </w:tr>
      <w:tr w:rsidR="00632400">
        <w:tc>
          <w:tcPr>
            <w:tcW w:w="680" w:type="dxa"/>
            <w:vMerge w:val="restart"/>
          </w:tcPr>
          <w:p w:rsidR="00632400" w:rsidRDefault="00632400">
            <w:pPr>
              <w:pStyle w:val="ConsPlusNormal"/>
              <w:jc w:val="center"/>
            </w:pPr>
            <w:r>
              <w:t>18</w:t>
            </w:r>
          </w:p>
        </w:tc>
        <w:tc>
          <w:tcPr>
            <w:tcW w:w="1531" w:type="dxa"/>
            <w:vMerge w:val="restart"/>
          </w:tcPr>
          <w:p w:rsidR="00632400" w:rsidRDefault="00632400">
            <w:pPr>
              <w:pStyle w:val="ConsPlusNormal"/>
              <w:jc w:val="center"/>
            </w:pPr>
            <w:r>
              <w:t>Основное мероприятие 4.3.</w:t>
            </w:r>
          </w:p>
        </w:tc>
        <w:tc>
          <w:tcPr>
            <w:tcW w:w="1984" w:type="dxa"/>
            <w:vMerge w:val="restart"/>
          </w:tcPr>
          <w:p w:rsidR="00632400" w:rsidRDefault="00632400">
            <w:pPr>
              <w:pStyle w:val="ConsPlusNormal"/>
              <w:jc w:val="center"/>
            </w:pPr>
            <w:r>
              <w:t>Предоставление жилых помещений детям-сиротам и детям, оставшихся без попечения родителей, лицам из их числа по договорам найма специализированных жилых помещений</w:t>
            </w:r>
          </w:p>
        </w:tc>
        <w:tc>
          <w:tcPr>
            <w:tcW w:w="2154" w:type="dxa"/>
          </w:tcPr>
          <w:p w:rsidR="00632400" w:rsidRDefault="00632400">
            <w:pPr>
              <w:pStyle w:val="ConsPlusNormal"/>
              <w:jc w:val="center"/>
            </w:pPr>
            <w:r>
              <w:t>всего</w:t>
            </w:r>
          </w:p>
        </w:tc>
        <w:tc>
          <w:tcPr>
            <w:tcW w:w="73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205 219,8</w:t>
            </w:r>
          </w:p>
        </w:tc>
        <w:tc>
          <w:tcPr>
            <w:tcW w:w="1474" w:type="dxa"/>
          </w:tcPr>
          <w:p w:rsidR="00632400" w:rsidRDefault="00632400">
            <w:pPr>
              <w:pStyle w:val="ConsPlusNormal"/>
              <w:jc w:val="center"/>
            </w:pPr>
            <w:r>
              <w:t>242 536,1</w:t>
            </w:r>
          </w:p>
        </w:tc>
        <w:tc>
          <w:tcPr>
            <w:tcW w:w="1417" w:type="dxa"/>
          </w:tcPr>
          <w:p w:rsidR="00632400" w:rsidRDefault="00632400">
            <w:pPr>
              <w:pStyle w:val="ConsPlusNormal"/>
              <w:jc w:val="center"/>
            </w:pPr>
            <w:r>
              <w:t>286 423,8</w:t>
            </w:r>
          </w:p>
        </w:tc>
        <w:tc>
          <w:tcPr>
            <w:tcW w:w="1417" w:type="dxa"/>
          </w:tcPr>
          <w:p w:rsidR="00632400" w:rsidRDefault="00632400">
            <w:pPr>
              <w:pStyle w:val="ConsPlusNormal"/>
              <w:jc w:val="center"/>
            </w:pPr>
            <w:r>
              <w:t>640 484,1</w:t>
            </w:r>
          </w:p>
        </w:tc>
        <w:tc>
          <w:tcPr>
            <w:tcW w:w="1417" w:type="dxa"/>
          </w:tcPr>
          <w:p w:rsidR="00632400" w:rsidRDefault="00632400">
            <w:pPr>
              <w:pStyle w:val="ConsPlusNormal"/>
              <w:jc w:val="center"/>
            </w:pPr>
            <w:r>
              <w:t>695 520,7</w:t>
            </w:r>
          </w:p>
        </w:tc>
        <w:tc>
          <w:tcPr>
            <w:tcW w:w="1531" w:type="dxa"/>
          </w:tcPr>
          <w:p w:rsidR="00632400" w:rsidRDefault="00632400">
            <w:pPr>
              <w:pStyle w:val="ConsPlusNormal"/>
              <w:jc w:val="center"/>
            </w:pPr>
            <w:r>
              <w:t>756 663,4</w:t>
            </w:r>
          </w:p>
        </w:tc>
        <w:tc>
          <w:tcPr>
            <w:tcW w:w="1531" w:type="dxa"/>
          </w:tcPr>
          <w:p w:rsidR="00632400" w:rsidRDefault="00632400">
            <w:pPr>
              <w:pStyle w:val="ConsPlusNormal"/>
              <w:jc w:val="center"/>
            </w:pPr>
            <w:r>
              <w:t>756 663,4</w:t>
            </w:r>
          </w:p>
        </w:tc>
        <w:tc>
          <w:tcPr>
            <w:tcW w:w="1417" w:type="dxa"/>
          </w:tcPr>
          <w:p w:rsidR="00632400" w:rsidRDefault="00632400">
            <w:pPr>
              <w:pStyle w:val="ConsPlusNormal"/>
              <w:jc w:val="center"/>
            </w:pPr>
            <w:r>
              <w:t>756 663,4</w:t>
            </w:r>
          </w:p>
        </w:tc>
        <w:tc>
          <w:tcPr>
            <w:tcW w:w="1531" w:type="dxa"/>
          </w:tcPr>
          <w:p w:rsidR="00632400" w:rsidRDefault="00632400">
            <w:pPr>
              <w:pStyle w:val="ConsPlusNormal"/>
              <w:jc w:val="center"/>
            </w:pPr>
            <w:r>
              <w:t>756 663,4</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tcPr>
          <w:p w:rsidR="00632400" w:rsidRDefault="00632400">
            <w:pPr>
              <w:pStyle w:val="ConsPlusNormal"/>
              <w:jc w:val="center"/>
            </w:pPr>
            <w:r>
              <w:t>Министерство труда, социальной защиты и демографии Пензенской области</w:t>
            </w:r>
          </w:p>
        </w:tc>
        <w:tc>
          <w:tcPr>
            <w:tcW w:w="737" w:type="dxa"/>
          </w:tcPr>
          <w:p w:rsidR="00632400" w:rsidRDefault="00632400">
            <w:pPr>
              <w:pStyle w:val="ConsPlusNormal"/>
              <w:jc w:val="center"/>
            </w:pPr>
            <w:r>
              <w:t>850</w:t>
            </w:r>
          </w:p>
        </w:tc>
        <w:tc>
          <w:tcPr>
            <w:tcW w:w="624" w:type="dxa"/>
          </w:tcPr>
          <w:p w:rsidR="00632400" w:rsidRDefault="00632400">
            <w:pPr>
              <w:pStyle w:val="ConsPlusNormal"/>
              <w:jc w:val="center"/>
            </w:pPr>
            <w:r>
              <w:t>10</w:t>
            </w:r>
          </w:p>
        </w:tc>
        <w:tc>
          <w:tcPr>
            <w:tcW w:w="567" w:type="dxa"/>
          </w:tcPr>
          <w:p w:rsidR="00632400" w:rsidRDefault="00632400">
            <w:pPr>
              <w:pStyle w:val="ConsPlusNormal"/>
              <w:jc w:val="center"/>
            </w:pPr>
            <w:r>
              <w:t>04</w:t>
            </w:r>
          </w:p>
        </w:tc>
        <w:tc>
          <w:tcPr>
            <w:tcW w:w="1587" w:type="dxa"/>
          </w:tcPr>
          <w:p w:rsidR="00632400" w:rsidRDefault="00632400">
            <w:pPr>
              <w:pStyle w:val="ConsPlusNormal"/>
              <w:jc w:val="center"/>
            </w:pPr>
            <w:r>
              <w:t>02403R0820</w:t>
            </w:r>
          </w:p>
        </w:tc>
        <w:tc>
          <w:tcPr>
            <w:tcW w:w="624" w:type="dxa"/>
          </w:tcPr>
          <w:p w:rsidR="00632400" w:rsidRDefault="00632400">
            <w:pPr>
              <w:pStyle w:val="ConsPlusNormal"/>
              <w:jc w:val="center"/>
            </w:pPr>
            <w:r>
              <w:t>530</w:t>
            </w:r>
          </w:p>
        </w:tc>
        <w:tc>
          <w:tcPr>
            <w:tcW w:w="1531" w:type="dxa"/>
          </w:tcPr>
          <w:p w:rsidR="00632400" w:rsidRDefault="00632400">
            <w:pPr>
              <w:pStyle w:val="ConsPlusNormal"/>
              <w:jc w:val="center"/>
            </w:pPr>
            <w:r>
              <w:t>205 219,8</w:t>
            </w:r>
          </w:p>
        </w:tc>
        <w:tc>
          <w:tcPr>
            <w:tcW w:w="1474" w:type="dxa"/>
          </w:tcPr>
          <w:p w:rsidR="00632400" w:rsidRDefault="00632400">
            <w:pPr>
              <w:pStyle w:val="ConsPlusNormal"/>
              <w:jc w:val="center"/>
            </w:pPr>
            <w:r>
              <w:t>242 536,1</w:t>
            </w:r>
          </w:p>
        </w:tc>
        <w:tc>
          <w:tcPr>
            <w:tcW w:w="1417" w:type="dxa"/>
          </w:tcPr>
          <w:p w:rsidR="00632400" w:rsidRDefault="00632400">
            <w:pPr>
              <w:pStyle w:val="ConsPlusNormal"/>
              <w:jc w:val="center"/>
            </w:pPr>
            <w:r>
              <w:t>286 423,8</w:t>
            </w:r>
          </w:p>
        </w:tc>
        <w:tc>
          <w:tcPr>
            <w:tcW w:w="1417" w:type="dxa"/>
          </w:tcPr>
          <w:p w:rsidR="00632400" w:rsidRDefault="00632400">
            <w:pPr>
              <w:pStyle w:val="ConsPlusNormal"/>
              <w:jc w:val="center"/>
            </w:pPr>
            <w:r>
              <w:t>640 484,1</w:t>
            </w:r>
          </w:p>
        </w:tc>
        <w:tc>
          <w:tcPr>
            <w:tcW w:w="1417" w:type="dxa"/>
          </w:tcPr>
          <w:p w:rsidR="00632400" w:rsidRDefault="00632400">
            <w:pPr>
              <w:pStyle w:val="ConsPlusNormal"/>
              <w:jc w:val="center"/>
            </w:pPr>
            <w:r>
              <w:t>695 520,7</w:t>
            </w:r>
          </w:p>
        </w:tc>
        <w:tc>
          <w:tcPr>
            <w:tcW w:w="1531" w:type="dxa"/>
          </w:tcPr>
          <w:p w:rsidR="00632400" w:rsidRDefault="00632400">
            <w:pPr>
              <w:pStyle w:val="ConsPlusNormal"/>
              <w:jc w:val="center"/>
            </w:pPr>
            <w:r>
              <w:t>756 663,4</w:t>
            </w:r>
          </w:p>
        </w:tc>
        <w:tc>
          <w:tcPr>
            <w:tcW w:w="1531" w:type="dxa"/>
          </w:tcPr>
          <w:p w:rsidR="00632400" w:rsidRDefault="00632400">
            <w:pPr>
              <w:pStyle w:val="ConsPlusNormal"/>
              <w:jc w:val="center"/>
            </w:pPr>
            <w:r>
              <w:t>756 663,4</w:t>
            </w:r>
          </w:p>
        </w:tc>
        <w:tc>
          <w:tcPr>
            <w:tcW w:w="1417" w:type="dxa"/>
          </w:tcPr>
          <w:p w:rsidR="00632400" w:rsidRDefault="00632400">
            <w:pPr>
              <w:pStyle w:val="ConsPlusNormal"/>
              <w:jc w:val="center"/>
            </w:pPr>
            <w:r>
              <w:t>756 663,4</w:t>
            </w:r>
          </w:p>
        </w:tc>
        <w:tc>
          <w:tcPr>
            <w:tcW w:w="1531" w:type="dxa"/>
          </w:tcPr>
          <w:p w:rsidR="00632400" w:rsidRDefault="00632400">
            <w:pPr>
              <w:pStyle w:val="ConsPlusNormal"/>
              <w:jc w:val="center"/>
            </w:pPr>
            <w:r>
              <w:t>756 663,4</w:t>
            </w:r>
          </w:p>
        </w:tc>
      </w:tr>
      <w:tr w:rsidR="00632400">
        <w:tc>
          <w:tcPr>
            <w:tcW w:w="680" w:type="dxa"/>
            <w:vMerge w:val="restart"/>
          </w:tcPr>
          <w:p w:rsidR="00632400" w:rsidRDefault="00632400">
            <w:pPr>
              <w:pStyle w:val="ConsPlusNormal"/>
              <w:jc w:val="center"/>
            </w:pPr>
            <w:r>
              <w:t>19</w:t>
            </w:r>
          </w:p>
        </w:tc>
        <w:tc>
          <w:tcPr>
            <w:tcW w:w="1531" w:type="dxa"/>
            <w:vMerge w:val="restart"/>
          </w:tcPr>
          <w:p w:rsidR="00632400" w:rsidRDefault="00632400">
            <w:pPr>
              <w:pStyle w:val="ConsPlusNormal"/>
              <w:jc w:val="center"/>
            </w:pPr>
            <w:r>
              <w:t>Основное мероприятие 4.4.</w:t>
            </w:r>
          </w:p>
        </w:tc>
        <w:tc>
          <w:tcPr>
            <w:tcW w:w="1984" w:type="dxa"/>
            <w:vMerge w:val="restart"/>
          </w:tcPr>
          <w:p w:rsidR="00632400" w:rsidRDefault="00632400">
            <w:pPr>
              <w:pStyle w:val="ConsPlusNormal"/>
              <w:jc w:val="center"/>
            </w:pPr>
            <w:r>
              <w:t>Основное мероприятие 4.4. Обеспечение жильем за счет средств федерального бюджета отдельных категорий граждан</w:t>
            </w:r>
          </w:p>
        </w:tc>
        <w:tc>
          <w:tcPr>
            <w:tcW w:w="2154" w:type="dxa"/>
          </w:tcPr>
          <w:p w:rsidR="00632400" w:rsidRDefault="00632400">
            <w:pPr>
              <w:pStyle w:val="ConsPlusNormal"/>
              <w:jc w:val="center"/>
            </w:pPr>
            <w:r>
              <w:t>всего</w:t>
            </w:r>
          </w:p>
        </w:tc>
        <w:tc>
          <w:tcPr>
            <w:tcW w:w="73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tcPr>
          <w:p w:rsidR="00632400" w:rsidRDefault="00632400">
            <w:pPr>
              <w:pStyle w:val="ConsPlusNormal"/>
              <w:jc w:val="center"/>
            </w:pPr>
            <w:r>
              <w:t>Министерство труда, социальной защиты и демографии Пензенской области</w:t>
            </w:r>
          </w:p>
        </w:tc>
        <w:tc>
          <w:tcPr>
            <w:tcW w:w="737" w:type="dxa"/>
          </w:tcPr>
          <w:p w:rsidR="00632400" w:rsidRDefault="00632400">
            <w:pPr>
              <w:pStyle w:val="ConsPlusNormal"/>
              <w:jc w:val="center"/>
            </w:pPr>
            <w:r>
              <w:t>850</w:t>
            </w:r>
          </w:p>
        </w:tc>
        <w:tc>
          <w:tcPr>
            <w:tcW w:w="624" w:type="dxa"/>
          </w:tcPr>
          <w:p w:rsidR="00632400" w:rsidRDefault="00632400">
            <w:pPr>
              <w:pStyle w:val="ConsPlusNormal"/>
              <w:jc w:val="center"/>
            </w:pPr>
            <w:r>
              <w:t>10</w:t>
            </w:r>
          </w:p>
        </w:tc>
        <w:tc>
          <w:tcPr>
            <w:tcW w:w="567" w:type="dxa"/>
          </w:tcPr>
          <w:p w:rsidR="00632400" w:rsidRDefault="00632400">
            <w:pPr>
              <w:pStyle w:val="ConsPlusNormal"/>
              <w:jc w:val="center"/>
            </w:pPr>
            <w:r>
              <w:t>03</w:t>
            </w:r>
          </w:p>
        </w:tc>
        <w:tc>
          <w:tcPr>
            <w:tcW w:w="1587" w:type="dxa"/>
          </w:tcPr>
          <w:p w:rsidR="00632400" w:rsidRDefault="00632400">
            <w:pPr>
              <w:pStyle w:val="ConsPlusNormal"/>
              <w:jc w:val="center"/>
            </w:pPr>
            <w:r>
              <w:t>0240451340</w:t>
            </w:r>
          </w:p>
        </w:tc>
        <w:tc>
          <w:tcPr>
            <w:tcW w:w="624" w:type="dxa"/>
          </w:tcPr>
          <w:p w:rsidR="00632400" w:rsidRDefault="00632400">
            <w:pPr>
              <w:pStyle w:val="ConsPlusNormal"/>
              <w:jc w:val="center"/>
            </w:pPr>
            <w:r>
              <w:t>320</w:t>
            </w:r>
          </w:p>
        </w:tc>
        <w:tc>
          <w:tcPr>
            <w:tcW w:w="1531"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c>
          <w:tcPr>
            <w:tcW w:w="680" w:type="dxa"/>
            <w:vMerge w:val="restart"/>
          </w:tcPr>
          <w:p w:rsidR="00632400" w:rsidRDefault="00632400">
            <w:pPr>
              <w:pStyle w:val="ConsPlusNormal"/>
              <w:jc w:val="center"/>
            </w:pPr>
            <w:r>
              <w:t>20</w:t>
            </w:r>
          </w:p>
        </w:tc>
        <w:tc>
          <w:tcPr>
            <w:tcW w:w="1531" w:type="dxa"/>
            <w:vMerge w:val="restart"/>
          </w:tcPr>
          <w:p w:rsidR="00632400" w:rsidRDefault="00632400">
            <w:pPr>
              <w:pStyle w:val="ConsPlusNormal"/>
              <w:jc w:val="center"/>
            </w:pPr>
            <w:r>
              <w:t>Основное мероприятие 4.5.</w:t>
            </w:r>
          </w:p>
        </w:tc>
        <w:tc>
          <w:tcPr>
            <w:tcW w:w="1984" w:type="dxa"/>
            <w:vMerge w:val="restart"/>
          </w:tcPr>
          <w:p w:rsidR="00632400" w:rsidRDefault="00632400">
            <w:pPr>
              <w:pStyle w:val="ConsPlusNormal"/>
              <w:jc w:val="center"/>
            </w:pPr>
            <w:r>
              <w:t>Поддержка граждан - участников программы "Жилье для российской семьи" государственной программы Российской Федерации "Обеспечение доступным и комфортным жильем и коммунальными услугами граждан Российской Федерации" в форме предоставления социальных выплат на компенсацию процентной ставки по ипотечным кредитам"</w:t>
            </w:r>
          </w:p>
        </w:tc>
        <w:tc>
          <w:tcPr>
            <w:tcW w:w="2154" w:type="dxa"/>
          </w:tcPr>
          <w:p w:rsidR="00632400" w:rsidRDefault="00632400">
            <w:pPr>
              <w:pStyle w:val="ConsPlusNormal"/>
              <w:jc w:val="center"/>
            </w:pPr>
            <w:r>
              <w:t>всего</w:t>
            </w:r>
          </w:p>
        </w:tc>
        <w:tc>
          <w:tcPr>
            <w:tcW w:w="73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3 407,1</w:t>
            </w:r>
          </w:p>
        </w:tc>
        <w:tc>
          <w:tcPr>
            <w:tcW w:w="1474" w:type="dxa"/>
          </w:tcPr>
          <w:p w:rsidR="00632400" w:rsidRDefault="00632400">
            <w:pPr>
              <w:pStyle w:val="ConsPlusNormal"/>
              <w:jc w:val="center"/>
            </w:pPr>
            <w:r>
              <w:t>153,3</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tcPr>
          <w:p w:rsidR="00632400" w:rsidRDefault="00632400">
            <w:pPr>
              <w:pStyle w:val="ConsPlusNormal"/>
              <w:jc w:val="center"/>
            </w:pPr>
            <w:r>
              <w:t>Министерство труда, социальной защиты и демографии Пензенской области</w:t>
            </w:r>
          </w:p>
        </w:tc>
        <w:tc>
          <w:tcPr>
            <w:tcW w:w="737" w:type="dxa"/>
          </w:tcPr>
          <w:p w:rsidR="00632400" w:rsidRDefault="00632400">
            <w:pPr>
              <w:pStyle w:val="ConsPlusNormal"/>
              <w:jc w:val="center"/>
            </w:pPr>
            <w:r>
              <w:t>850</w:t>
            </w:r>
          </w:p>
        </w:tc>
        <w:tc>
          <w:tcPr>
            <w:tcW w:w="624" w:type="dxa"/>
          </w:tcPr>
          <w:p w:rsidR="00632400" w:rsidRDefault="00632400">
            <w:pPr>
              <w:pStyle w:val="ConsPlusNormal"/>
              <w:jc w:val="center"/>
            </w:pPr>
            <w:r>
              <w:t>10</w:t>
            </w:r>
          </w:p>
        </w:tc>
        <w:tc>
          <w:tcPr>
            <w:tcW w:w="567" w:type="dxa"/>
          </w:tcPr>
          <w:p w:rsidR="00632400" w:rsidRDefault="00632400">
            <w:pPr>
              <w:pStyle w:val="ConsPlusNormal"/>
              <w:jc w:val="center"/>
            </w:pPr>
            <w:r>
              <w:t>03</w:t>
            </w:r>
          </w:p>
        </w:tc>
        <w:tc>
          <w:tcPr>
            <w:tcW w:w="1587" w:type="dxa"/>
          </w:tcPr>
          <w:p w:rsidR="00632400" w:rsidRDefault="00632400">
            <w:pPr>
              <w:pStyle w:val="ConsPlusNormal"/>
              <w:jc w:val="center"/>
            </w:pPr>
            <w:r>
              <w:t>0240563210</w:t>
            </w:r>
          </w:p>
        </w:tc>
        <w:tc>
          <w:tcPr>
            <w:tcW w:w="624" w:type="dxa"/>
          </w:tcPr>
          <w:p w:rsidR="00632400" w:rsidRDefault="00632400">
            <w:pPr>
              <w:pStyle w:val="ConsPlusNormal"/>
              <w:jc w:val="center"/>
            </w:pPr>
            <w:r>
              <w:t>320</w:t>
            </w:r>
          </w:p>
        </w:tc>
        <w:tc>
          <w:tcPr>
            <w:tcW w:w="1531" w:type="dxa"/>
          </w:tcPr>
          <w:p w:rsidR="00632400" w:rsidRDefault="00632400">
            <w:pPr>
              <w:pStyle w:val="ConsPlusNormal"/>
              <w:jc w:val="center"/>
            </w:pPr>
            <w:r>
              <w:t>3 407,1</w:t>
            </w:r>
          </w:p>
        </w:tc>
        <w:tc>
          <w:tcPr>
            <w:tcW w:w="1474" w:type="dxa"/>
          </w:tcPr>
          <w:p w:rsidR="00632400" w:rsidRDefault="00632400">
            <w:pPr>
              <w:pStyle w:val="ConsPlusNormal"/>
              <w:jc w:val="center"/>
            </w:pPr>
            <w:r>
              <w:t>153,3</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c>
          <w:tcPr>
            <w:tcW w:w="680" w:type="dxa"/>
            <w:vMerge w:val="restart"/>
            <w:tcBorders>
              <w:bottom w:val="nil"/>
            </w:tcBorders>
          </w:tcPr>
          <w:p w:rsidR="00632400" w:rsidRDefault="00632400">
            <w:pPr>
              <w:pStyle w:val="ConsPlusNormal"/>
              <w:jc w:val="center"/>
            </w:pPr>
            <w:r>
              <w:t>21</w:t>
            </w:r>
          </w:p>
        </w:tc>
        <w:tc>
          <w:tcPr>
            <w:tcW w:w="1531" w:type="dxa"/>
            <w:vMerge w:val="restart"/>
            <w:tcBorders>
              <w:bottom w:val="nil"/>
            </w:tcBorders>
          </w:tcPr>
          <w:p w:rsidR="00632400" w:rsidRDefault="00632400">
            <w:pPr>
              <w:pStyle w:val="ConsPlusNormal"/>
              <w:jc w:val="center"/>
            </w:pPr>
            <w:r>
              <w:t>Региональный проект (Н01-1)</w:t>
            </w:r>
          </w:p>
        </w:tc>
        <w:tc>
          <w:tcPr>
            <w:tcW w:w="1984" w:type="dxa"/>
            <w:vMerge w:val="restart"/>
            <w:tcBorders>
              <w:bottom w:val="nil"/>
            </w:tcBorders>
          </w:tcPr>
          <w:p w:rsidR="00632400" w:rsidRDefault="00632400">
            <w:pPr>
              <w:pStyle w:val="ConsPlusNormal"/>
              <w:jc w:val="center"/>
            </w:pPr>
            <w:r>
              <w:t>Финансовая поддержка семей при рождении детей</w:t>
            </w:r>
          </w:p>
        </w:tc>
        <w:tc>
          <w:tcPr>
            <w:tcW w:w="2154" w:type="dxa"/>
          </w:tcPr>
          <w:p w:rsidR="00632400" w:rsidRDefault="00632400">
            <w:pPr>
              <w:pStyle w:val="ConsPlusNormal"/>
              <w:jc w:val="center"/>
            </w:pPr>
            <w:r>
              <w:t>всего</w:t>
            </w:r>
          </w:p>
        </w:tc>
        <w:tc>
          <w:tcPr>
            <w:tcW w:w="73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89 672,4</w:t>
            </w:r>
          </w:p>
        </w:tc>
        <w:tc>
          <w:tcPr>
            <w:tcW w:w="1474" w:type="dxa"/>
          </w:tcPr>
          <w:p w:rsidR="00632400" w:rsidRDefault="00632400">
            <w:pPr>
              <w:pStyle w:val="ConsPlusNormal"/>
              <w:jc w:val="center"/>
            </w:pPr>
            <w:r>
              <w:t>120 085,2</w:t>
            </w:r>
          </w:p>
        </w:tc>
        <w:tc>
          <w:tcPr>
            <w:tcW w:w="1417" w:type="dxa"/>
          </w:tcPr>
          <w:p w:rsidR="00632400" w:rsidRDefault="00632400">
            <w:pPr>
              <w:pStyle w:val="ConsPlusNormal"/>
              <w:jc w:val="center"/>
            </w:pPr>
            <w:r>
              <w:t>91 459,0</w:t>
            </w:r>
          </w:p>
        </w:tc>
        <w:tc>
          <w:tcPr>
            <w:tcW w:w="1417" w:type="dxa"/>
          </w:tcPr>
          <w:p w:rsidR="00632400" w:rsidRDefault="00632400">
            <w:pPr>
              <w:pStyle w:val="ConsPlusNormal"/>
              <w:jc w:val="center"/>
            </w:pPr>
            <w:r>
              <w:t>62 514,9</w:t>
            </w:r>
          </w:p>
        </w:tc>
        <w:tc>
          <w:tcPr>
            <w:tcW w:w="1417" w:type="dxa"/>
          </w:tcPr>
          <w:p w:rsidR="00632400" w:rsidRDefault="00632400">
            <w:pPr>
              <w:pStyle w:val="ConsPlusNormal"/>
              <w:jc w:val="center"/>
            </w:pPr>
            <w:r>
              <w:t>149 941,7</w:t>
            </w:r>
          </w:p>
        </w:tc>
        <w:tc>
          <w:tcPr>
            <w:tcW w:w="1531" w:type="dxa"/>
          </w:tcPr>
          <w:p w:rsidR="00632400" w:rsidRDefault="00632400">
            <w:pPr>
              <w:pStyle w:val="ConsPlusNormal"/>
              <w:jc w:val="center"/>
            </w:pPr>
            <w:r>
              <w:t>110 583,7</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tcBorders>
              <w:bottom w:val="nil"/>
            </w:tcBorders>
          </w:tcPr>
          <w:p w:rsidR="00632400" w:rsidRDefault="00632400">
            <w:pPr>
              <w:pStyle w:val="ConsPlusNormal"/>
              <w:jc w:val="center"/>
            </w:pPr>
            <w:r>
              <w:t>Министерство труда, социальной защиты и демографии Пензенской области</w:t>
            </w:r>
          </w:p>
        </w:tc>
        <w:tc>
          <w:tcPr>
            <w:tcW w:w="737" w:type="dxa"/>
            <w:tcBorders>
              <w:bottom w:val="nil"/>
            </w:tcBorders>
          </w:tcPr>
          <w:p w:rsidR="00632400" w:rsidRDefault="00632400">
            <w:pPr>
              <w:pStyle w:val="ConsPlusNormal"/>
              <w:jc w:val="center"/>
            </w:pPr>
            <w:r>
              <w:t>850</w:t>
            </w:r>
          </w:p>
        </w:tc>
        <w:tc>
          <w:tcPr>
            <w:tcW w:w="624" w:type="dxa"/>
            <w:tcBorders>
              <w:bottom w:val="nil"/>
            </w:tcBorders>
          </w:tcPr>
          <w:p w:rsidR="00632400" w:rsidRDefault="00632400">
            <w:pPr>
              <w:pStyle w:val="ConsPlusNormal"/>
              <w:jc w:val="center"/>
            </w:pPr>
            <w:r>
              <w:t>10</w:t>
            </w:r>
          </w:p>
        </w:tc>
        <w:tc>
          <w:tcPr>
            <w:tcW w:w="567" w:type="dxa"/>
            <w:tcBorders>
              <w:bottom w:val="nil"/>
            </w:tcBorders>
          </w:tcPr>
          <w:p w:rsidR="00632400" w:rsidRDefault="00632400">
            <w:pPr>
              <w:pStyle w:val="ConsPlusNormal"/>
              <w:jc w:val="center"/>
            </w:pPr>
            <w:r>
              <w:t>03</w:t>
            </w:r>
          </w:p>
        </w:tc>
        <w:tc>
          <w:tcPr>
            <w:tcW w:w="1587" w:type="dxa"/>
            <w:tcBorders>
              <w:bottom w:val="nil"/>
            </w:tcBorders>
          </w:tcPr>
          <w:p w:rsidR="00632400" w:rsidRDefault="00632400">
            <w:pPr>
              <w:pStyle w:val="ConsPlusNormal"/>
              <w:jc w:val="center"/>
            </w:pPr>
            <w:r>
              <w:t>024Р176510</w:t>
            </w:r>
          </w:p>
        </w:tc>
        <w:tc>
          <w:tcPr>
            <w:tcW w:w="624" w:type="dxa"/>
            <w:tcBorders>
              <w:bottom w:val="nil"/>
            </w:tcBorders>
          </w:tcPr>
          <w:p w:rsidR="00632400" w:rsidRDefault="00632400">
            <w:pPr>
              <w:pStyle w:val="ConsPlusNormal"/>
              <w:jc w:val="center"/>
            </w:pPr>
            <w:r>
              <w:t>320</w:t>
            </w:r>
          </w:p>
          <w:p w:rsidR="00632400" w:rsidRDefault="00632400">
            <w:pPr>
              <w:pStyle w:val="ConsPlusNormal"/>
              <w:jc w:val="center"/>
            </w:pPr>
            <w:r>
              <w:t>530</w:t>
            </w:r>
          </w:p>
        </w:tc>
        <w:tc>
          <w:tcPr>
            <w:tcW w:w="1531" w:type="dxa"/>
            <w:tcBorders>
              <w:bottom w:val="nil"/>
            </w:tcBorders>
          </w:tcPr>
          <w:p w:rsidR="00632400" w:rsidRDefault="00632400">
            <w:pPr>
              <w:pStyle w:val="ConsPlusNormal"/>
              <w:jc w:val="center"/>
            </w:pPr>
            <w:r>
              <w:t>89 672,4</w:t>
            </w:r>
          </w:p>
        </w:tc>
        <w:tc>
          <w:tcPr>
            <w:tcW w:w="1474" w:type="dxa"/>
            <w:tcBorders>
              <w:bottom w:val="nil"/>
            </w:tcBorders>
          </w:tcPr>
          <w:p w:rsidR="00632400" w:rsidRDefault="00632400">
            <w:pPr>
              <w:pStyle w:val="ConsPlusNormal"/>
              <w:jc w:val="center"/>
            </w:pPr>
            <w:r>
              <w:t>120 085,2</w:t>
            </w:r>
          </w:p>
        </w:tc>
        <w:tc>
          <w:tcPr>
            <w:tcW w:w="1417" w:type="dxa"/>
            <w:tcBorders>
              <w:bottom w:val="nil"/>
            </w:tcBorders>
          </w:tcPr>
          <w:p w:rsidR="00632400" w:rsidRDefault="00632400">
            <w:pPr>
              <w:pStyle w:val="ConsPlusNormal"/>
              <w:jc w:val="center"/>
            </w:pPr>
            <w:r>
              <w:t>91 459,0</w:t>
            </w:r>
          </w:p>
        </w:tc>
        <w:tc>
          <w:tcPr>
            <w:tcW w:w="1417" w:type="dxa"/>
            <w:tcBorders>
              <w:bottom w:val="nil"/>
            </w:tcBorders>
          </w:tcPr>
          <w:p w:rsidR="00632400" w:rsidRDefault="00632400">
            <w:pPr>
              <w:pStyle w:val="ConsPlusNormal"/>
              <w:jc w:val="center"/>
            </w:pPr>
            <w:r>
              <w:t>62 514,9</w:t>
            </w:r>
          </w:p>
        </w:tc>
        <w:tc>
          <w:tcPr>
            <w:tcW w:w="1417" w:type="dxa"/>
            <w:tcBorders>
              <w:bottom w:val="nil"/>
            </w:tcBorders>
          </w:tcPr>
          <w:p w:rsidR="00632400" w:rsidRDefault="00632400">
            <w:pPr>
              <w:pStyle w:val="ConsPlusNormal"/>
              <w:jc w:val="center"/>
            </w:pPr>
            <w:r>
              <w:t>149 941,7</w:t>
            </w:r>
          </w:p>
        </w:tc>
        <w:tc>
          <w:tcPr>
            <w:tcW w:w="1531" w:type="dxa"/>
            <w:tcBorders>
              <w:bottom w:val="nil"/>
            </w:tcBorders>
          </w:tcPr>
          <w:p w:rsidR="00632400" w:rsidRDefault="00632400">
            <w:pPr>
              <w:pStyle w:val="ConsPlusNormal"/>
              <w:jc w:val="center"/>
            </w:pPr>
            <w:r>
              <w:t>110 583,7</w:t>
            </w:r>
          </w:p>
        </w:tc>
        <w:tc>
          <w:tcPr>
            <w:tcW w:w="1531" w:type="dxa"/>
            <w:tcBorders>
              <w:bottom w:val="nil"/>
            </w:tcBorders>
          </w:tcPr>
          <w:p w:rsidR="00632400" w:rsidRDefault="00632400">
            <w:pPr>
              <w:pStyle w:val="ConsPlusNormal"/>
              <w:jc w:val="center"/>
            </w:pPr>
            <w:r>
              <w:t>0,0</w:t>
            </w:r>
          </w:p>
        </w:tc>
        <w:tc>
          <w:tcPr>
            <w:tcW w:w="1417" w:type="dxa"/>
            <w:tcBorders>
              <w:bottom w:val="nil"/>
            </w:tcBorders>
          </w:tcPr>
          <w:p w:rsidR="00632400" w:rsidRDefault="00632400">
            <w:pPr>
              <w:pStyle w:val="ConsPlusNormal"/>
              <w:jc w:val="center"/>
            </w:pPr>
            <w:r>
              <w:t>0,0</w:t>
            </w:r>
          </w:p>
        </w:tc>
        <w:tc>
          <w:tcPr>
            <w:tcW w:w="1531" w:type="dxa"/>
            <w:tcBorders>
              <w:bottom w:val="nil"/>
            </w:tcBorders>
          </w:tcPr>
          <w:p w:rsidR="00632400" w:rsidRDefault="00632400">
            <w:pPr>
              <w:pStyle w:val="ConsPlusNormal"/>
              <w:jc w:val="center"/>
            </w:pPr>
            <w:r>
              <w:t>0,0</w:t>
            </w:r>
          </w:p>
        </w:tc>
      </w:tr>
      <w:tr w:rsidR="00632400">
        <w:tblPrEx>
          <w:tblBorders>
            <w:insideH w:val="nil"/>
          </w:tblBorders>
        </w:tblPrEx>
        <w:tc>
          <w:tcPr>
            <w:tcW w:w="23754" w:type="dxa"/>
            <w:gridSpan w:val="18"/>
            <w:tcBorders>
              <w:top w:val="nil"/>
            </w:tcBorders>
          </w:tcPr>
          <w:p w:rsidR="00632400" w:rsidRDefault="00632400">
            <w:pPr>
              <w:pStyle w:val="ConsPlusNormal"/>
              <w:jc w:val="both"/>
            </w:pPr>
            <w:r>
              <w:t xml:space="preserve">(п. 21 в ред. </w:t>
            </w:r>
            <w:hyperlink r:id="rId317">
              <w:r>
                <w:rPr>
                  <w:color w:val="0000FF"/>
                </w:rPr>
                <w:t>Постановления</w:t>
              </w:r>
            </w:hyperlink>
            <w:r>
              <w:t xml:space="preserve"> Правительства Пензенской обл. от 21.09.2022 N 796-пП)</w:t>
            </w:r>
          </w:p>
        </w:tc>
      </w:tr>
      <w:tr w:rsidR="00632400">
        <w:tc>
          <w:tcPr>
            <w:tcW w:w="680" w:type="dxa"/>
            <w:vMerge w:val="restart"/>
            <w:tcBorders>
              <w:bottom w:val="nil"/>
            </w:tcBorders>
          </w:tcPr>
          <w:p w:rsidR="00632400" w:rsidRDefault="00632400">
            <w:pPr>
              <w:pStyle w:val="ConsPlusNormal"/>
              <w:jc w:val="center"/>
            </w:pPr>
            <w:r>
              <w:t>22</w:t>
            </w:r>
          </w:p>
        </w:tc>
        <w:tc>
          <w:tcPr>
            <w:tcW w:w="1531" w:type="dxa"/>
            <w:vMerge w:val="restart"/>
            <w:tcBorders>
              <w:bottom w:val="nil"/>
            </w:tcBorders>
          </w:tcPr>
          <w:p w:rsidR="00632400" w:rsidRDefault="00632400">
            <w:pPr>
              <w:pStyle w:val="ConsPlusNormal"/>
              <w:jc w:val="center"/>
            </w:pPr>
            <w:hyperlink w:anchor="P683">
              <w:r>
                <w:rPr>
                  <w:color w:val="0000FF"/>
                </w:rPr>
                <w:t>Подпрограмма 5</w:t>
              </w:r>
            </w:hyperlink>
          </w:p>
        </w:tc>
        <w:tc>
          <w:tcPr>
            <w:tcW w:w="1984" w:type="dxa"/>
            <w:vMerge w:val="restart"/>
            <w:tcBorders>
              <w:bottom w:val="nil"/>
            </w:tcBorders>
          </w:tcPr>
          <w:p w:rsidR="00632400" w:rsidRDefault="00632400">
            <w:pPr>
              <w:pStyle w:val="ConsPlusNormal"/>
              <w:jc w:val="center"/>
            </w:pPr>
            <w:r>
              <w:t>Признание граждан нуждающимися в социальном обслуживании. Обеспечение граждан пожилого возраста и инвалидов, граждан, оказавшихся в трудной жизненной ситуации, стационарным обслуживанием и реабилитационными услугами</w:t>
            </w:r>
          </w:p>
        </w:tc>
        <w:tc>
          <w:tcPr>
            <w:tcW w:w="2154" w:type="dxa"/>
          </w:tcPr>
          <w:p w:rsidR="00632400" w:rsidRDefault="00632400">
            <w:pPr>
              <w:pStyle w:val="ConsPlusNormal"/>
              <w:jc w:val="center"/>
            </w:pPr>
            <w:r>
              <w:t>всего</w:t>
            </w:r>
          </w:p>
        </w:tc>
        <w:tc>
          <w:tcPr>
            <w:tcW w:w="73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615 870,4</w:t>
            </w:r>
          </w:p>
        </w:tc>
        <w:tc>
          <w:tcPr>
            <w:tcW w:w="1474" w:type="dxa"/>
          </w:tcPr>
          <w:p w:rsidR="00632400" w:rsidRDefault="00632400">
            <w:pPr>
              <w:pStyle w:val="ConsPlusNormal"/>
              <w:jc w:val="center"/>
            </w:pPr>
            <w:r>
              <w:t>643 031,5</w:t>
            </w:r>
          </w:p>
        </w:tc>
        <w:tc>
          <w:tcPr>
            <w:tcW w:w="1417" w:type="dxa"/>
          </w:tcPr>
          <w:p w:rsidR="00632400" w:rsidRDefault="00632400">
            <w:pPr>
              <w:pStyle w:val="ConsPlusNormal"/>
              <w:jc w:val="center"/>
            </w:pPr>
            <w:r>
              <w:t>695 999,9</w:t>
            </w:r>
          </w:p>
        </w:tc>
        <w:tc>
          <w:tcPr>
            <w:tcW w:w="1417" w:type="dxa"/>
          </w:tcPr>
          <w:p w:rsidR="00632400" w:rsidRDefault="00632400">
            <w:pPr>
              <w:pStyle w:val="ConsPlusNormal"/>
              <w:jc w:val="center"/>
            </w:pPr>
            <w:r>
              <w:t>743 859,8</w:t>
            </w:r>
          </w:p>
        </w:tc>
        <w:tc>
          <w:tcPr>
            <w:tcW w:w="1417" w:type="dxa"/>
          </w:tcPr>
          <w:p w:rsidR="00632400" w:rsidRDefault="00632400">
            <w:pPr>
              <w:pStyle w:val="ConsPlusNormal"/>
              <w:jc w:val="center"/>
            </w:pPr>
            <w:r>
              <w:t>754 984,6</w:t>
            </w:r>
          </w:p>
        </w:tc>
        <w:tc>
          <w:tcPr>
            <w:tcW w:w="1531" w:type="dxa"/>
          </w:tcPr>
          <w:p w:rsidR="00632400" w:rsidRDefault="00632400">
            <w:pPr>
              <w:pStyle w:val="ConsPlusNormal"/>
              <w:jc w:val="center"/>
            </w:pPr>
            <w:r>
              <w:t>792 170,1</w:t>
            </w:r>
          </w:p>
        </w:tc>
        <w:tc>
          <w:tcPr>
            <w:tcW w:w="1531" w:type="dxa"/>
          </w:tcPr>
          <w:p w:rsidR="00632400" w:rsidRDefault="00632400">
            <w:pPr>
              <w:pStyle w:val="ConsPlusNormal"/>
              <w:jc w:val="center"/>
            </w:pPr>
            <w:r>
              <w:t>792 170,1</w:t>
            </w:r>
          </w:p>
        </w:tc>
        <w:tc>
          <w:tcPr>
            <w:tcW w:w="1417" w:type="dxa"/>
          </w:tcPr>
          <w:p w:rsidR="00632400" w:rsidRDefault="00632400">
            <w:pPr>
              <w:pStyle w:val="ConsPlusNormal"/>
              <w:jc w:val="center"/>
            </w:pPr>
            <w:r>
              <w:t>792 170,1</w:t>
            </w:r>
          </w:p>
        </w:tc>
        <w:tc>
          <w:tcPr>
            <w:tcW w:w="1531" w:type="dxa"/>
          </w:tcPr>
          <w:p w:rsidR="00632400" w:rsidRDefault="00632400">
            <w:pPr>
              <w:pStyle w:val="ConsPlusNormal"/>
              <w:jc w:val="center"/>
            </w:pPr>
            <w:r>
              <w:t>792 170,1</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tcBorders>
              <w:bottom w:val="nil"/>
            </w:tcBorders>
          </w:tcPr>
          <w:p w:rsidR="00632400" w:rsidRDefault="00632400">
            <w:pPr>
              <w:pStyle w:val="ConsPlusNormal"/>
              <w:jc w:val="center"/>
            </w:pPr>
            <w:r>
              <w:t>Министерство труда, социальной защиты и демографии Пензенской области - ответственный исполнитель</w:t>
            </w:r>
          </w:p>
        </w:tc>
        <w:tc>
          <w:tcPr>
            <w:tcW w:w="737" w:type="dxa"/>
            <w:tcBorders>
              <w:bottom w:val="nil"/>
            </w:tcBorders>
          </w:tcPr>
          <w:p w:rsidR="00632400" w:rsidRDefault="00632400">
            <w:pPr>
              <w:pStyle w:val="ConsPlusNormal"/>
              <w:jc w:val="center"/>
            </w:pPr>
            <w:r>
              <w:t>850</w:t>
            </w:r>
          </w:p>
        </w:tc>
        <w:tc>
          <w:tcPr>
            <w:tcW w:w="624" w:type="dxa"/>
            <w:tcBorders>
              <w:bottom w:val="nil"/>
            </w:tcBorders>
          </w:tcPr>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tc>
        <w:tc>
          <w:tcPr>
            <w:tcW w:w="567" w:type="dxa"/>
            <w:tcBorders>
              <w:bottom w:val="nil"/>
            </w:tcBorders>
          </w:tcPr>
          <w:p w:rsidR="00632400" w:rsidRDefault="00632400">
            <w:pPr>
              <w:pStyle w:val="ConsPlusNormal"/>
              <w:jc w:val="center"/>
            </w:pPr>
            <w:r>
              <w:t>02</w:t>
            </w:r>
          </w:p>
          <w:p w:rsidR="00632400" w:rsidRDefault="00632400">
            <w:pPr>
              <w:pStyle w:val="ConsPlusNormal"/>
              <w:jc w:val="center"/>
            </w:pPr>
            <w:r>
              <w:t>02</w:t>
            </w:r>
          </w:p>
          <w:p w:rsidR="00632400" w:rsidRDefault="00632400">
            <w:pPr>
              <w:pStyle w:val="ConsPlusNormal"/>
              <w:jc w:val="center"/>
            </w:pPr>
            <w:r>
              <w:t>02</w:t>
            </w:r>
          </w:p>
          <w:p w:rsidR="00632400" w:rsidRDefault="00632400">
            <w:pPr>
              <w:pStyle w:val="ConsPlusNormal"/>
              <w:jc w:val="center"/>
            </w:pPr>
            <w:r>
              <w:t>02</w:t>
            </w:r>
          </w:p>
          <w:p w:rsidR="00632400" w:rsidRDefault="00632400">
            <w:pPr>
              <w:pStyle w:val="ConsPlusNormal"/>
              <w:jc w:val="center"/>
            </w:pPr>
            <w:r>
              <w:t>02</w:t>
            </w:r>
          </w:p>
          <w:p w:rsidR="00632400" w:rsidRDefault="00632400">
            <w:pPr>
              <w:pStyle w:val="ConsPlusNormal"/>
              <w:jc w:val="center"/>
            </w:pPr>
            <w:r>
              <w:t>02</w:t>
            </w:r>
          </w:p>
          <w:p w:rsidR="00632400" w:rsidRDefault="00632400">
            <w:pPr>
              <w:pStyle w:val="ConsPlusNormal"/>
              <w:jc w:val="center"/>
            </w:pPr>
            <w:r>
              <w:t>02</w:t>
            </w:r>
          </w:p>
          <w:p w:rsidR="00632400" w:rsidRDefault="00632400">
            <w:pPr>
              <w:pStyle w:val="ConsPlusNormal"/>
              <w:jc w:val="center"/>
            </w:pPr>
            <w:r>
              <w:t>02</w:t>
            </w:r>
          </w:p>
          <w:p w:rsidR="00632400" w:rsidRDefault="00632400">
            <w:pPr>
              <w:pStyle w:val="ConsPlusNormal"/>
              <w:jc w:val="center"/>
            </w:pPr>
            <w:r>
              <w:t>04</w:t>
            </w:r>
          </w:p>
          <w:p w:rsidR="00632400" w:rsidRDefault="00632400">
            <w:pPr>
              <w:pStyle w:val="ConsPlusNormal"/>
              <w:jc w:val="center"/>
            </w:pPr>
            <w:r>
              <w:t>02</w:t>
            </w:r>
          </w:p>
          <w:p w:rsidR="00632400" w:rsidRDefault="00632400">
            <w:pPr>
              <w:pStyle w:val="ConsPlusNormal"/>
              <w:jc w:val="center"/>
            </w:pPr>
            <w:r>
              <w:t>03</w:t>
            </w:r>
          </w:p>
          <w:p w:rsidR="00632400" w:rsidRDefault="00632400">
            <w:pPr>
              <w:pStyle w:val="ConsPlusNormal"/>
              <w:jc w:val="center"/>
            </w:pPr>
            <w:r>
              <w:t>02</w:t>
            </w:r>
          </w:p>
          <w:p w:rsidR="00632400" w:rsidRDefault="00632400">
            <w:pPr>
              <w:pStyle w:val="ConsPlusNormal"/>
              <w:jc w:val="center"/>
            </w:pPr>
            <w:r>
              <w:t>02</w:t>
            </w:r>
          </w:p>
          <w:p w:rsidR="00632400" w:rsidRDefault="00632400">
            <w:pPr>
              <w:pStyle w:val="ConsPlusNormal"/>
              <w:jc w:val="center"/>
            </w:pPr>
            <w:r>
              <w:t>02</w:t>
            </w:r>
          </w:p>
          <w:p w:rsidR="00632400" w:rsidRDefault="00632400">
            <w:pPr>
              <w:pStyle w:val="ConsPlusNormal"/>
              <w:jc w:val="center"/>
            </w:pPr>
            <w:r>
              <w:t>04</w:t>
            </w:r>
          </w:p>
          <w:p w:rsidR="00632400" w:rsidRDefault="00632400">
            <w:pPr>
              <w:pStyle w:val="ConsPlusNormal"/>
              <w:jc w:val="center"/>
            </w:pPr>
            <w:r>
              <w:t>02</w:t>
            </w:r>
          </w:p>
          <w:p w:rsidR="00632400" w:rsidRDefault="00632400">
            <w:pPr>
              <w:pStyle w:val="ConsPlusNormal"/>
              <w:jc w:val="center"/>
            </w:pPr>
            <w:r>
              <w:t>02</w:t>
            </w:r>
          </w:p>
          <w:p w:rsidR="00632400" w:rsidRDefault="00632400">
            <w:pPr>
              <w:pStyle w:val="ConsPlusNormal"/>
              <w:jc w:val="center"/>
            </w:pPr>
            <w:r>
              <w:t>02</w:t>
            </w:r>
          </w:p>
        </w:tc>
        <w:tc>
          <w:tcPr>
            <w:tcW w:w="1587" w:type="dxa"/>
            <w:tcBorders>
              <w:bottom w:val="nil"/>
            </w:tcBorders>
          </w:tcPr>
          <w:p w:rsidR="00632400" w:rsidRDefault="00632400">
            <w:pPr>
              <w:pStyle w:val="ConsPlusNormal"/>
              <w:jc w:val="center"/>
            </w:pPr>
            <w:r>
              <w:t>0250105350</w:t>
            </w:r>
          </w:p>
          <w:p w:rsidR="00632400" w:rsidRDefault="00632400">
            <w:pPr>
              <w:pStyle w:val="ConsPlusNormal"/>
              <w:jc w:val="center"/>
            </w:pPr>
            <w:r>
              <w:t>0250105350</w:t>
            </w:r>
          </w:p>
          <w:p w:rsidR="00632400" w:rsidRDefault="00632400">
            <w:pPr>
              <w:pStyle w:val="ConsPlusNormal"/>
              <w:jc w:val="center"/>
            </w:pPr>
            <w:r>
              <w:t>0250105350</w:t>
            </w:r>
          </w:p>
          <w:p w:rsidR="00632400" w:rsidRDefault="00632400">
            <w:pPr>
              <w:pStyle w:val="ConsPlusNormal"/>
              <w:jc w:val="center"/>
            </w:pPr>
            <w:r>
              <w:t>0250105350</w:t>
            </w:r>
          </w:p>
          <w:p w:rsidR="00632400" w:rsidRDefault="00632400">
            <w:pPr>
              <w:pStyle w:val="ConsPlusNormal"/>
              <w:jc w:val="center"/>
            </w:pPr>
            <w:r>
              <w:t>0250105350</w:t>
            </w:r>
          </w:p>
          <w:p w:rsidR="00632400" w:rsidRDefault="00632400">
            <w:pPr>
              <w:pStyle w:val="ConsPlusNormal"/>
              <w:jc w:val="center"/>
            </w:pPr>
            <w:r>
              <w:t>0250105330</w:t>
            </w:r>
          </w:p>
          <w:p w:rsidR="00632400" w:rsidRDefault="00632400">
            <w:pPr>
              <w:pStyle w:val="ConsPlusNormal"/>
              <w:jc w:val="center"/>
            </w:pPr>
            <w:r>
              <w:t>0250105330</w:t>
            </w:r>
          </w:p>
          <w:p w:rsidR="00632400" w:rsidRDefault="00632400">
            <w:pPr>
              <w:pStyle w:val="ConsPlusNormal"/>
              <w:jc w:val="center"/>
            </w:pPr>
            <w:r>
              <w:t>0250110100</w:t>
            </w:r>
          </w:p>
          <w:p w:rsidR="00632400" w:rsidRDefault="00632400">
            <w:pPr>
              <w:pStyle w:val="ConsPlusNormal"/>
              <w:jc w:val="center"/>
            </w:pPr>
            <w:r>
              <w:t>0250110100</w:t>
            </w:r>
          </w:p>
          <w:p w:rsidR="00632400" w:rsidRDefault="00632400">
            <w:pPr>
              <w:pStyle w:val="ConsPlusNormal"/>
              <w:jc w:val="center"/>
            </w:pPr>
            <w:r>
              <w:t>0250105340</w:t>
            </w:r>
          </w:p>
          <w:p w:rsidR="00632400" w:rsidRDefault="00632400">
            <w:pPr>
              <w:pStyle w:val="ConsPlusNormal"/>
              <w:jc w:val="center"/>
            </w:pPr>
            <w:r>
              <w:t>0250110400</w:t>
            </w:r>
          </w:p>
          <w:p w:rsidR="00632400" w:rsidRDefault="00632400">
            <w:pPr>
              <w:pStyle w:val="ConsPlusNormal"/>
              <w:jc w:val="center"/>
            </w:pPr>
            <w:r>
              <w:t>0250120480</w:t>
            </w:r>
          </w:p>
          <w:p w:rsidR="00632400" w:rsidRDefault="00632400">
            <w:pPr>
              <w:pStyle w:val="ConsPlusNormal"/>
              <w:jc w:val="center"/>
            </w:pPr>
            <w:r>
              <w:t>0250199999</w:t>
            </w:r>
          </w:p>
          <w:p w:rsidR="00632400" w:rsidRDefault="00632400">
            <w:pPr>
              <w:pStyle w:val="ConsPlusNormal"/>
              <w:jc w:val="center"/>
            </w:pPr>
            <w:r>
              <w:t>0250164470</w:t>
            </w:r>
          </w:p>
          <w:p w:rsidR="00632400" w:rsidRDefault="00632400">
            <w:pPr>
              <w:pStyle w:val="ConsPlusNormal"/>
              <w:jc w:val="center"/>
            </w:pPr>
            <w:r>
              <w:t>0250110900</w:t>
            </w:r>
          </w:p>
          <w:p w:rsidR="00632400" w:rsidRDefault="00632400">
            <w:pPr>
              <w:pStyle w:val="ConsPlusNormal"/>
              <w:jc w:val="center"/>
            </w:pPr>
            <w:r>
              <w:t>0250105360</w:t>
            </w:r>
          </w:p>
          <w:p w:rsidR="00632400" w:rsidRDefault="00632400">
            <w:pPr>
              <w:pStyle w:val="ConsPlusNormal"/>
              <w:jc w:val="center"/>
            </w:pPr>
            <w:r>
              <w:t>0250105360</w:t>
            </w:r>
          </w:p>
          <w:p w:rsidR="00632400" w:rsidRDefault="00632400">
            <w:pPr>
              <w:pStyle w:val="ConsPlusNormal"/>
              <w:jc w:val="center"/>
            </w:pPr>
            <w:r>
              <w:t>0250105360</w:t>
            </w:r>
          </w:p>
        </w:tc>
        <w:tc>
          <w:tcPr>
            <w:tcW w:w="624" w:type="dxa"/>
            <w:tcBorders>
              <w:bottom w:val="nil"/>
            </w:tcBorders>
          </w:tcPr>
          <w:p w:rsidR="00632400" w:rsidRDefault="00632400">
            <w:pPr>
              <w:pStyle w:val="ConsPlusNormal"/>
              <w:jc w:val="center"/>
            </w:pPr>
            <w:r>
              <w:t>110</w:t>
            </w:r>
          </w:p>
          <w:p w:rsidR="00632400" w:rsidRDefault="00632400">
            <w:pPr>
              <w:pStyle w:val="ConsPlusNormal"/>
              <w:jc w:val="center"/>
            </w:pPr>
            <w:r>
              <w:t>240</w:t>
            </w:r>
          </w:p>
          <w:p w:rsidR="00632400" w:rsidRDefault="00632400">
            <w:pPr>
              <w:pStyle w:val="ConsPlusNormal"/>
              <w:jc w:val="center"/>
            </w:pPr>
            <w:r>
              <w:t>320</w:t>
            </w:r>
          </w:p>
          <w:p w:rsidR="00632400" w:rsidRDefault="00632400">
            <w:pPr>
              <w:pStyle w:val="ConsPlusNormal"/>
              <w:jc w:val="center"/>
            </w:pPr>
            <w:r>
              <w:t>610</w:t>
            </w:r>
          </w:p>
          <w:p w:rsidR="00632400" w:rsidRDefault="00632400">
            <w:pPr>
              <w:pStyle w:val="ConsPlusNormal"/>
              <w:jc w:val="center"/>
            </w:pPr>
            <w:r>
              <w:t>620</w:t>
            </w:r>
          </w:p>
          <w:p w:rsidR="00632400" w:rsidRDefault="00632400">
            <w:pPr>
              <w:pStyle w:val="ConsPlusNormal"/>
              <w:jc w:val="center"/>
            </w:pPr>
            <w:r>
              <w:t>610</w:t>
            </w:r>
          </w:p>
          <w:p w:rsidR="00632400" w:rsidRDefault="00632400">
            <w:pPr>
              <w:pStyle w:val="ConsPlusNormal"/>
              <w:jc w:val="center"/>
            </w:pPr>
            <w:r>
              <w:t>620</w:t>
            </w:r>
          </w:p>
          <w:p w:rsidR="00632400" w:rsidRDefault="00632400">
            <w:pPr>
              <w:pStyle w:val="ConsPlusNormal"/>
              <w:jc w:val="center"/>
            </w:pPr>
            <w:r>
              <w:t>310</w:t>
            </w:r>
          </w:p>
          <w:p w:rsidR="00632400" w:rsidRDefault="00632400">
            <w:pPr>
              <w:pStyle w:val="ConsPlusNormal"/>
              <w:jc w:val="center"/>
            </w:pPr>
            <w:r>
              <w:t>310</w:t>
            </w:r>
          </w:p>
          <w:p w:rsidR="00632400" w:rsidRDefault="00632400">
            <w:pPr>
              <w:pStyle w:val="ConsPlusNormal"/>
              <w:jc w:val="center"/>
            </w:pPr>
            <w:r>
              <w:t>620</w:t>
            </w:r>
          </w:p>
          <w:p w:rsidR="00632400" w:rsidRDefault="00632400">
            <w:pPr>
              <w:pStyle w:val="ConsPlusNormal"/>
              <w:jc w:val="center"/>
            </w:pPr>
            <w:r>
              <w:t>310</w:t>
            </w:r>
          </w:p>
          <w:p w:rsidR="00632400" w:rsidRDefault="00632400">
            <w:pPr>
              <w:pStyle w:val="ConsPlusNormal"/>
              <w:jc w:val="center"/>
            </w:pPr>
            <w:r>
              <w:t>620</w:t>
            </w:r>
          </w:p>
          <w:p w:rsidR="00632400" w:rsidRDefault="00632400">
            <w:pPr>
              <w:pStyle w:val="ConsPlusNormal"/>
              <w:jc w:val="center"/>
            </w:pPr>
            <w:r>
              <w:t>240</w:t>
            </w:r>
          </w:p>
          <w:p w:rsidR="00632400" w:rsidRDefault="00632400">
            <w:pPr>
              <w:pStyle w:val="ConsPlusNormal"/>
              <w:jc w:val="center"/>
            </w:pPr>
            <w:r>
              <w:t>620</w:t>
            </w:r>
          </w:p>
          <w:p w:rsidR="00632400" w:rsidRDefault="00632400">
            <w:pPr>
              <w:pStyle w:val="ConsPlusNormal"/>
              <w:jc w:val="center"/>
            </w:pPr>
            <w:r>
              <w:t>310</w:t>
            </w:r>
          </w:p>
          <w:p w:rsidR="00632400" w:rsidRDefault="00632400">
            <w:pPr>
              <w:pStyle w:val="ConsPlusNormal"/>
              <w:jc w:val="center"/>
            </w:pPr>
            <w:r>
              <w:t>110</w:t>
            </w:r>
          </w:p>
          <w:p w:rsidR="00632400" w:rsidRDefault="00632400">
            <w:pPr>
              <w:pStyle w:val="ConsPlusNormal"/>
              <w:jc w:val="center"/>
            </w:pPr>
            <w:r>
              <w:t>240</w:t>
            </w:r>
          </w:p>
          <w:p w:rsidR="00632400" w:rsidRDefault="00632400">
            <w:pPr>
              <w:pStyle w:val="ConsPlusNormal"/>
              <w:jc w:val="center"/>
            </w:pPr>
            <w:r>
              <w:t>850</w:t>
            </w:r>
          </w:p>
        </w:tc>
        <w:tc>
          <w:tcPr>
            <w:tcW w:w="1531" w:type="dxa"/>
            <w:tcBorders>
              <w:bottom w:val="nil"/>
            </w:tcBorders>
          </w:tcPr>
          <w:p w:rsidR="00632400" w:rsidRDefault="00632400">
            <w:pPr>
              <w:pStyle w:val="ConsPlusNormal"/>
              <w:jc w:val="center"/>
            </w:pPr>
            <w:r>
              <w:t>615 870,4</w:t>
            </w:r>
          </w:p>
        </w:tc>
        <w:tc>
          <w:tcPr>
            <w:tcW w:w="1474" w:type="dxa"/>
            <w:tcBorders>
              <w:bottom w:val="nil"/>
            </w:tcBorders>
          </w:tcPr>
          <w:p w:rsidR="00632400" w:rsidRDefault="00632400">
            <w:pPr>
              <w:pStyle w:val="ConsPlusNormal"/>
              <w:jc w:val="center"/>
            </w:pPr>
            <w:r>
              <w:t>643 031,5</w:t>
            </w:r>
          </w:p>
        </w:tc>
        <w:tc>
          <w:tcPr>
            <w:tcW w:w="1417" w:type="dxa"/>
            <w:tcBorders>
              <w:bottom w:val="nil"/>
            </w:tcBorders>
          </w:tcPr>
          <w:p w:rsidR="00632400" w:rsidRDefault="00632400">
            <w:pPr>
              <w:pStyle w:val="ConsPlusNormal"/>
              <w:jc w:val="center"/>
            </w:pPr>
            <w:r>
              <w:t>695 999,9</w:t>
            </w:r>
          </w:p>
        </w:tc>
        <w:tc>
          <w:tcPr>
            <w:tcW w:w="1417" w:type="dxa"/>
            <w:tcBorders>
              <w:bottom w:val="nil"/>
            </w:tcBorders>
          </w:tcPr>
          <w:p w:rsidR="00632400" w:rsidRDefault="00632400">
            <w:pPr>
              <w:pStyle w:val="ConsPlusNormal"/>
              <w:jc w:val="center"/>
            </w:pPr>
            <w:r>
              <w:t>743 859,8</w:t>
            </w:r>
          </w:p>
        </w:tc>
        <w:tc>
          <w:tcPr>
            <w:tcW w:w="1417" w:type="dxa"/>
            <w:tcBorders>
              <w:bottom w:val="nil"/>
            </w:tcBorders>
          </w:tcPr>
          <w:p w:rsidR="00632400" w:rsidRDefault="00632400">
            <w:pPr>
              <w:pStyle w:val="ConsPlusNormal"/>
              <w:jc w:val="center"/>
            </w:pPr>
            <w:r>
              <w:t>754 984,6</w:t>
            </w:r>
          </w:p>
        </w:tc>
        <w:tc>
          <w:tcPr>
            <w:tcW w:w="1531" w:type="dxa"/>
            <w:tcBorders>
              <w:bottom w:val="nil"/>
            </w:tcBorders>
          </w:tcPr>
          <w:p w:rsidR="00632400" w:rsidRDefault="00632400">
            <w:pPr>
              <w:pStyle w:val="ConsPlusNormal"/>
              <w:jc w:val="center"/>
            </w:pPr>
            <w:r>
              <w:t>792 170,1</w:t>
            </w:r>
          </w:p>
        </w:tc>
        <w:tc>
          <w:tcPr>
            <w:tcW w:w="1531" w:type="dxa"/>
            <w:tcBorders>
              <w:bottom w:val="nil"/>
            </w:tcBorders>
          </w:tcPr>
          <w:p w:rsidR="00632400" w:rsidRDefault="00632400">
            <w:pPr>
              <w:pStyle w:val="ConsPlusNormal"/>
              <w:jc w:val="center"/>
            </w:pPr>
            <w:r>
              <w:t>792 170,1</w:t>
            </w:r>
          </w:p>
        </w:tc>
        <w:tc>
          <w:tcPr>
            <w:tcW w:w="1417" w:type="dxa"/>
            <w:tcBorders>
              <w:bottom w:val="nil"/>
            </w:tcBorders>
          </w:tcPr>
          <w:p w:rsidR="00632400" w:rsidRDefault="00632400">
            <w:pPr>
              <w:pStyle w:val="ConsPlusNormal"/>
              <w:jc w:val="center"/>
            </w:pPr>
            <w:r>
              <w:t>792 170,1</w:t>
            </w:r>
          </w:p>
        </w:tc>
        <w:tc>
          <w:tcPr>
            <w:tcW w:w="1531" w:type="dxa"/>
            <w:tcBorders>
              <w:bottom w:val="nil"/>
            </w:tcBorders>
          </w:tcPr>
          <w:p w:rsidR="00632400" w:rsidRDefault="00632400">
            <w:pPr>
              <w:pStyle w:val="ConsPlusNormal"/>
              <w:jc w:val="center"/>
            </w:pPr>
            <w:r>
              <w:t>792 170,1</w:t>
            </w:r>
          </w:p>
        </w:tc>
      </w:tr>
      <w:tr w:rsidR="00632400">
        <w:tblPrEx>
          <w:tblBorders>
            <w:insideH w:val="nil"/>
          </w:tblBorders>
        </w:tblPrEx>
        <w:tc>
          <w:tcPr>
            <w:tcW w:w="23754" w:type="dxa"/>
            <w:gridSpan w:val="18"/>
            <w:tcBorders>
              <w:top w:val="nil"/>
            </w:tcBorders>
          </w:tcPr>
          <w:p w:rsidR="00632400" w:rsidRDefault="00632400">
            <w:pPr>
              <w:pStyle w:val="ConsPlusNormal"/>
              <w:jc w:val="both"/>
            </w:pPr>
            <w:r>
              <w:t xml:space="preserve">(п. 22 в ред. </w:t>
            </w:r>
            <w:hyperlink r:id="rId318">
              <w:r>
                <w:rPr>
                  <w:color w:val="0000FF"/>
                </w:rPr>
                <w:t>Постановления</w:t>
              </w:r>
            </w:hyperlink>
            <w:r>
              <w:t xml:space="preserve"> Правительства Пензенской обл. от 21.09.2022 N 796-пП)</w:t>
            </w:r>
          </w:p>
        </w:tc>
      </w:tr>
      <w:tr w:rsidR="00632400">
        <w:tblPrEx>
          <w:tblBorders>
            <w:insideH w:val="nil"/>
          </w:tblBorders>
        </w:tblPrEx>
        <w:tc>
          <w:tcPr>
            <w:tcW w:w="680" w:type="dxa"/>
            <w:tcBorders>
              <w:bottom w:val="nil"/>
            </w:tcBorders>
          </w:tcPr>
          <w:p w:rsidR="00632400" w:rsidRDefault="00632400">
            <w:pPr>
              <w:pStyle w:val="ConsPlusNormal"/>
              <w:jc w:val="center"/>
            </w:pPr>
            <w:r>
              <w:t>23</w:t>
            </w:r>
          </w:p>
        </w:tc>
        <w:tc>
          <w:tcPr>
            <w:tcW w:w="1531" w:type="dxa"/>
            <w:tcBorders>
              <w:bottom w:val="nil"/>
            </w:tcBorders>
          </w:tcPr>
          <w:p w:rsidR="00632400" w:rsidRDefault="00632400">
            <w:pPr>
              <w:pStyle w:val="ConsPlusNormal"/>
              <w:jc w:val="center"/>
            </w:pPr>
            <w:r>
              <w:t>Основное мероприятие 5.1</w:t>
            </w:r>
          </w:p>
        </w:tc>
        <w:tc>
          <w:tcPr>
            <w:tcW w:w="1984" w:type="dxa"/>
            <w:tcBorders>
              <w:bottom w:val="nil"/>
            </w:tcBorders>
          </w:tcPr>
          <w:p w:rsidR="00632400" w:rsidRDefault="00632400">
            <w:pPr>
              <w:pStyle w:val="ConsPlusNormal"/>
              <w:jc w:val="center"/>
            </w:pPr>
            <w:r>
              <w:t>Предоставление обратившимся гражданам услуги по признанию нуждающимися в социальном обслуживании. Обеспечение доступного и качественного социального обслуживания</w:t>
            </w:r>
          </w:p>
        </w:tc>
        <w:tc>
          <w:tcPr>
            <w:tcW w:w="2154" w:type="dxa"/>
            <w:tcBorders>
              <w:bottom w:val="nil"/>
            </w:tcBorders>
          </w:tcPr>
          <w:p w:rsidR="00632400" w:rsidRDefault="00632400">
            <w:pPr>
              <w:pStyle w:val="ConsPlusNormal"/>
              <w:jc w:val="center"/>
            </w:pPr>
            <w:r>
              <w:t>Министерство труда, социальной защиты и демографии Пензенской области</w:t>
            </w:r>
          </w:p>
        </w:tc>
        <w:tc>
          <w:tcPr>
            <w:tcW w:w="737" w:type="dxa"/>
            <w:tcBorders>
              <w:bottom w:val="nil"/>
            </w:tcBorders>
          </w:tcPr>
          <w:p w:rsidR="00632400" w:rsidRDefault="00632400">
            <w:pPr>
              <w:pStyle w:val="ConsPlusNormal"/>
              <w:jc w:val="center"/>
            </w:pPr>
            <w:r>
              <w:t>850</w:t>
            </w:r>
          </w:p>
        </w:tc>
        <w:tc>
          <w:tcPr>
            <w:tcW w:w="624" w:type="dxa"/>
            <w:tcBorders>
              <w:bottom w:val="nil"/>
            </w:tcBorders>
          </w:tcPr>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tc>
        <w:tc>
          <w:tcPr>
            <w:tcW w:w="567" w:type="dxa"/>
            <w:tcBorders>
              <w:bottom w:val="nil"/>
            </w:tcBorders>
          </w:tcPr>
          <w:p w:rsidR="00632400" w:rsidRDefault="00632400">
            <w:pPr>
              <w:pStyle w:val="ConsPlusNormal"/>
              <w:jc w:val="center"/>
            </w:pPr>
            <w:r>
              <w:t>02</w:t>
            </w:r>
          </w:p>
          <w:p w:rsidR="00632400" w:rsidRDefault="00632400">
            <w:pPr>
              <w:pStyle w:val="ConsPlusNormal"/>
              <w:jc w:val="center"/>
            </w:pPr>
            <w:r>
              <w:t>02</w:t>
            </w:r>
          </w:p>
          <w:p w:rsidR="00632400" w:rsidRDefault="00632400">
            <w:pPr>
              <w:pStyle w:val="ConsPlusNormal"/>
              <w:jc w:val="center"/>
            </w:pPr>
            <w:r>
              <w:t>02</w:t>
            </w:r>
          </w:p>
          <w:p w:rsidR="00632400" w:rsidRDefault="00632400">
            <w:pPr>
              <w:pStyle w:val="ConsPlusNormal"/>
              <w:jc w:val="center"/>
            </w:pPr>
            <w:r>
              <w:t>02</w:t>
            </w:r>
          </w:p>
          <w:p w:rsidR="00632400" w:rsidRDefault="00632400">
            <w:pPr>
              <w:pStyle w:val="ConsPlusNormal"/>
              <w:jc w:val="center"/>
            </w:pPr>
            <w:r>
              <w:t>02</w:t>
            </w:r>
          </w:p>
          <w:p w:rsidR="00632400" w:rsidRDefault="00632400">
            <w:pPr>
              <w:pStyle w:val="ConsPlusNormal"/>
              <w:jc w:val="center"/>
            </w:pPr>
            <w:r>
              <w:t>02</w:t>
            </w:r>
          </w:p>
          <w:p w:rsidR="00632400" w:rsidRDefault="00632400">
            <w:pPr>
              <w:pStyle w:val="ConsPlusNormal"/>
              <w:jc w:val="center"/>
            </w:pPr>
            <w:r>
              <w:t>02</w:t>
            </w:r>
          </w:p>
          <w:p w:rsidR="00632400" w:rsidRDefault="00632400">
            <w:pPr>
              <w:pStyle w:val="ConsPlusNormal"/>
              <w:jc w:val="center"/>
            </w:pPr>
            <w:r>
              <w:t>02</w:t>
            </w:r>
          </w:p>
          <w:p w:rsidR="00632400" w:rsidRDefault="00632400">
            <w:pPr>
              <w:pStyle w:val="ConsPlusNormal"/>
              <w:jc w:val="center"/>
            </w:pPr>
            <w:r>
              <w:t>04</w:t>
            </w:r>
          </w:p>
          <w:p w:rsidR="00632400" w:rsidRDefault="00632400">
            <w:pPr>
              <w:pStyle w:val="ConsPlusNormal"/>
              <w:jc w:val="center"/>
            </w:pPr>
            <w:r>
              <w:t>02</w:t>
            </w:r>
          </w:p>
          <w:p w:rsidR="00632400" w:rsidRDefault="00632400">
            <w:pPr>
              <w:pStyle w:val="ConsPlusNormal"/>
              <w:jc w:val="center"/>
            </w:pPr>
            <w:r>
              <w:t>03</w:t>
            </w:r>
          </w:p>
          <w:p w:rsidR="00632400" w:rsidRDefault="00632400">
            <w:pPr>
              <w:pStyle w:val="ConsPlusNormal"/>
              <w:jc w:val="center"/>
            </w:pPr>
            <w:r>
              <w:t>02</w:t>
            </w:r>
          </w:p>
          <w:p w:rsidR="00632400" w:rsidRDefault="00632400">
            <w:pPr>
              <w:pStyle w:val="ConsPlusNormal"/>
              <w:jc w:val="center"/>
            </w:pPr>
            <w:r>
              <w:t>02</w:t>
            </w:r>
          </w:p>
          <w:p w:rsidR="00632400" w:rsidRDefault="00632400">
            <w:pPr>
              <w:pStyle w:val="ConsPlusNormal"/>
              <w:jc w:val="center"/>
            </w:pPr>
            <w:r>
              <w:t>02</w:t>
            </w:r>
          </w:p>
          <w:p w:rsidR="00632400" w:rsidRDefault="00632400">
            <w:pPr>
              <w:pStyle w:val="ConsPlusNormal"/>
              <w:jc w:val="center"/>
            </w:pPr>
            <w:r>
              <w:t>04</w:t>
            </w:r>
          </w:p>
          <w:p w:rsidR="00632400" w:rsidRDefault="00632400">
            <w:pPr>
              <w:pStyle w:val="ConsPlusNormal"/>
              <w:jc w:val="center"/>
            </w:pPr>
            <w:r>
              <w:t>02</w:t>
            </w:r>
          </w:p>
          <w:p w:rsidR="00632400" w:rsidRDefault="00632400">
            <w:pPr>
              <w:pStyle w:val="ConsPlusNormal"/>
              <w:jc w:val="center"/>
            </w:pPr>
            <w:r>
              <w:t>02</w:t>
            </w:r>
          </w:p>
          <w:p w:rsidR="00632400" w:rsidRDefault="00632400">
            <w:pPr>
              <w:pStyle w:val="ConsPlusNormal"/>
              <w:jc w:val="center"/>
            </w:pPr>
            <w:r>
              <w:t>02</w:t>
            </w:r>
          </w:p>
        </w:tc>
        <w:tc>
          <w:tcPr>
            <w:tcW w:w="1587" w:type="dxa"/>
            <w:tcBorders>
              <w:bottom w:val="nil"/>
            </w:tcBorders>
          </w:tcPr>
          <w:p w:rsidR="00632400" w:rsidRDefault="00632400">
            <w:pPr>
              <w:pStyle w:val="ConsPlusNormal"/>
              <w:jc w:val="center"/>
            </w:pPr>
            <w:r>
              <w:t>0250105350</w:t>
            </w:r>
          </w:p>
          <w:p w:rsidR="00632400" w:rsidRDefault="00632400">
            <w:pPr>
              <w:pStyle w:val="ConsPlusNormal"/>
              <w:jc w:val="center"/>
            </w:pPr>
            <w:r>
              <w:t>0250105350</w:t>
            </w:r>
          </w:p>
          <w:p w:rsidR="00632400" w:rsidRDefault="00632400">
            <w:pPr>
              <w:pStyle w:val="ConsPlusNormal"/>
              <w:jc w:val="center"/>
            </w:pPr>
            <w:r>
              <w:t>0250105350</w:t>
            </w:r>
          </w:p>
          <w:p w:rsidR="00632400" w:rsidRDefault="00632400">
            <w:pPr>
              <w:pStyle w:val="ConsPlusNormal"/>
              <w:jc w:val="center"/>
            </w:pPr>
            <w:r>
              <w:t>0250105350</w:t>
            </w:r>
          </w:p>
          <w:p w:rsidR="00632400" w:rsidRDefault="00632400">
            <w:pPr>
              <w:pStyle w:val="ConsPlusNormal"/>
              <w:jc w:val="center"/>
            </w:pPr>
            <w:r>
              <w:t>0250105350</w:t>
            </w:r>
          </w:p>
          <w:p w:rsidR="00632400" w:rsidRDefault="00632400">
            <w:pPr>
              <w:pStyle w:val="ConsPlusNormal"/>
              <w:jc w:val="center"/>
            </w:pPr>
            <w:r>
              <w:t>0250105330</w:t>
            </w:r>
          </w:p>
          <w:p w:rsidR="00632400" w:rsidRDefault="00632400">
            <w:pPr>
              <w:pStyle w:val="ConsPlusNormal"/>
              <w:jc w:val="center"/>
            </w:pPr>
            <w:r>
              <w:t>0250105330</w:t>
            </w:r>
          </w:p>
          <w:p w:rsidR="00632400" w:rsidRDefault="00632400">
            <w:pPr>
              <w:pStyle w:val="ConsPlusNormal"/>
              <w:jc w:val="center"/>
            </w:pPr>
            <w:r>
              <w:t>0250110100</w:t>
            </w:r>
          </w:p>
          <w:p w:rsidR="00632400" w:rsidRDefault="00632400">
            <w:pPr>
              <w:pStyle w:val="ConsPlusNormal"/>
              <w:jc w:val="center"/>
            </w:pPr>
            <w:r>
              <w:t>0250110100</w:t>
            </w:r>
          </w:p>
          <w:p w:rsidR="00632400" w:rsidRDefault="00632400">
            <w:pPr>
              <w:pStyle w:val="ConsPlusNormal"/>
              <w:jc w:val="center"/>
            </w:pPr>
            <w:r>
              <w:t>0250105340</w:t>
            </w:r>
          </w:p>
          <w:p w:rsidR="00632400" w:rsidRDefault="00632400">
            <w:pPr>
              <w:pStyle w:val="ConsPlusNormal"/>
              <w:jc w:val="center"/>
            </w:pPr>
            <w:r>
              <w:t>0250110400</w:t>
            </w:r>
          </w:p>
          <w:p w:rsidR="00632400" w:rsidRDefault="00632400">
            <w:pPr>
              <w:pStyle w:val="ConsPlusNormal"/>
              <w:jc w:val="center"/>
            </w:pPr>
            <w:r>
              <w:t>0250120480</w:t>
            </w:r>
          </w:p>
          <w:p w:rsidR="00632400" w:rsidRDefault="00632400">
            <w:pPr>
              <w:pStyle w:val="ConsPlusNormal"/>
              <w:jc w:val="center"/>
            </w:pPr>
            <w:r>
              <w:t>0250199999</w:t>
            </w:r>
          </w:p>
          <w:p w:rsidR="00632400" w:rsidRDefault="00632400">
            <w:pPr>
              <w:pStyle w:val="ConsPlusNormal"/>
              <w:jc w:val="center"/>
            </w:pPr>
            <w:r>
              <w:t>0250164470</w:t>
            </w:r>
          </w:p>
          <w:p w:rsidR="00632400" w:rsidRDefault="00632400">
            <w:pPr>
              <w:pStyle w:val="ConsPlusNormal"/>
              <w:jc w:val="center"/>
            </w:pPr>
            <w:r>
              <w:t>0250110900</w:t>
            </w:r>
          </w:p>
          <w:p w:rsidR="00632400" w:rsidRDefault="00632400">
            <w:pPr>
              <w:pStyle w:val="ConsPlusNormal"/>
              <w:jc w:val="center"/>
            </w:pPr>
            <w:r>
              <w:t>0250105360</w:t>
            </w:r>
          </w:p>
          <w:p w:rsidR="00632400" w:rsidRDefault="00632400">
            <w:pPr>
              <w:pStyle w:val="ConsPlusNormal"/>
              <w:jc w:val="center"/>
            </w:pPr>
            <w:r>
              <w:t>0250105360</w:t>
            </w:r>
          </w:p>
          <w:p w:rsidR="00632400" w:rsidRDefault="00632400">
            <w:pPr>
              <w:pStyle w:val="ConsPlusNormal"/>
              <w:jc w:val="center"/>
            </w:pPr>
            <w:r>
              <w:t>0250105360</w:t>
            </w:r>
          </w:p>
        </w:tc>
        <w:tc>
          <w:tcPr>
            <w:tcW w:w="624" w:type="dxa"/>
            <w:tcBorders>
              <w:bottom w:val="nil"/>
            </w:tcBorders>
          </w:tcPr>
          <w:p w:rsidR="00632400" w:rsidRDefault="00632400">
            <w:pPr>
              <w:pStyle w:val="ConsPlusNormal"/>
              <w:jc w:val="center"/>
            </w:pPr>
            <w:r>
              <w:t>110</w:t>
            </w:r>
          </w:p>
          <w:p w:rsidR="00632400" w:rsidRDefault="00632400">
            <w:pPr>
              <w:pStyle w:val="ConsPlusNormal"/>
              <w:jc w:val="center"/>
            </w:pPr>
            <w:r>
              <w:t>240</w:t>
            </w:r>
          </w:p>
          <w:p w:rsidR="00632400" w:rsidRDefault="00632400">
            <w:pPr>
              <w:pStyle w:val="ConsPlusNormal"/>
              <w:jc w:val="center"/>
            </w:pPr>
            <w:r>
              <w:t>320</w:t>
            </w:r>
          </w:p>
          <w:p w:rsidR="00632400" w:rsidRDefault="00632400">
            <w:pPr>
              <w:pStyle w:val="ConsPlusNormal"/>
              <w:jc w:val="center"/>
            </w:pPr>
            <w:r>
              <w:t>610</w:t>
            </w:r>
          </w:p>
          <w:p w:rsidR="00632400" w:rsidRDefault="00632400">
            <w:pPr>
              <w:pStyle w:val="ConsPlusNormal"/>
              <w:jc w:val="center"/>
            </w:pPr>
            <w:r>
              <w:t>620</w:t>
            </w:r>
          </w:p>
          <w:p w:rsidR="00632400" w:rsidRDefault="00632400">
            <w:pPr>
              <w:pStyle w:val="ConsPlusNormal"/>
              <w:jc w:val="center"/>
            </w:pPr>
            <w:r>
              <w:t>610</w:t>
            </w:r>
          </w:p>
          <w:p w:rsidR="00632400" w:rsidRDefault="00632400">
            <w:pPr>
              <w:pStyle w:val="ConsPlusNormal"/>
              <w:jc w:val="center"/>
            </w:pPr>
            <w:r>
              <w:t>620</w:t>
            </w:r>
          </w:p>
          <w:p w:rsidR="00632400" w:rsidRDefault="00632400">
            <w:pPr>
              <w:pStyle w:val="ConsPlusNormal"/>
              <w:jc w:val="center"/>
            </w:pPr>
            <w:r>
              <w:t>310</w:t>
            </w:r>
          </w:p>
          <w:p w:rsidR="00632400" w:rsidRDefault="00632400">
            <w:pPr>
              <w:pStyle w:val="ConsPlusNormal"/>
              <w:jc w:val="center"/>
            </w:pPr>
            <w:r>
              <w:t>310</w:t>
            </w:r>
          </w:p>
          <w:p w:rsidR="00632400" w:rsidRDefault="00632400">
            <w:pPr>
              <w:pStyle w:val="ConsPlusNormal"/>
              <w:jc w:val="center"/>
            </w:pPr>
            <w:r>
              <w:t>620</w:t>
            </w:r>
          </w:p>
          <w:p w:rsidR="00632400" w:rsidRDefault="00632400">
            <w:pPr>
              <w:pStyle w:val="ConsPlusNormal"/>
              <w:jc w:val="center"/>
            </w:pPr>
            <w:r>
              <w:t>310</w:t>
            </w:r>
          </w:p>
          <w:p w:rsidR="00632400" w:rsidRDefault="00632400">
            <w:pPr>
              <w:pStyle w:val="ConsPlusNormal"/>
              <w:jc w:val="center"/>
            </w:pPr>
            <w:r>
              <w:t>620</w:t>
            </w:r>
          </w:p>
          <w:p w:rsidR="00632400" w:rsidRDefault="00632400">
            <w:pPr>
              <w:pStyle w:val="ConsPlusNormal"/>
              <w:jc w:val="center"/>
            </w:pPr>
            <w:r>
              <w:t>240</w:t>
            </w:r>
          </w:p>
          <w:p w:rsidR="00632400" w:rsidRDefault="00632400">
            <w:pPr>
              <w:pStyle w:val="ConsPlusNormal"/>
              <w:jc w:val="center"/>
            </w:pPr>
            <w:r>
              <w:t>620</w:t>
            </w:r>
          </w:p>
          <w:p w:rsidR="00632400" w:rsidRDefault="00632400">
            <w:pPr>
              <w:pStyle w:val="ConsPlusNormal"/>
              <w:jc w:val="center"/>
            </w:pPr>
            <w:r>
              <w:t>310</w:t>
            </w:r>
          </w:p>
          <w:p w:rsidR="00632400" w:rsidRDefault="00632400">
            <w:pPr>
              <w:pStyle w:val="ConsPlusNormal"/>
              <w:jc w:val="center"/>
            </w:pPr>
            <w:r>
              <w:t>110</w:t>
            </w:r>
          </w:p>
          <w:p w:rsidR="00632400" w:rsidRDefault="00632400">
            <w:pPr>
              <w:pStyle w:val="ConsPlusNormal"/>
              <w:jc w:val="center"/>
            </w:pPr>
            <w:r>
              <w:t>240</w:t>
            </w:r>
          </w:p>
          <w:p w:rsidR="00632400" w:rsidRDefault="00632400">
            <w:pPr>
              <w:pStyle w:val="ConsPlusNormal"/>
              <w:jc w:val="center"/>
            </w:pPr>
            <w:r>
              <w:t>850</w:t>
            </w:r>
          </w:p>
        </w:tc>
        <w:tc>
          <w:tcPr>
            <w:tcW w:w="1531" w:type="dxa"/>
            <w:tcBorders>
              <w:bottom w:val="nil"/>
            </w:tcBorders>
          </w:tcPr>
          <w:p w:rsidR="00632400" w:rsidRDefault="00632400">
            <w:pPr>
              <w:pStyle w:val="ConsPlusNormal"/>
              <w:jc w:val="center"/>
            </w:pPr>
            <w:r>
              <w:t>615 870,4</w:t>
            </w:r>
          </w:p>
        </w:tc>
        <w:tc>
          <w:tcPr>
            <w:tcW w:w="1474" w:type="dxa"/>
            <w:tcBorders>
              <w:bottom w:val="nil"/>
            </w:tcBorders>
          </w:tcPr>
          <w:p w:rsidR="00632400" w:rsidRDefault="00632400">
            <w:pPr>
              <w:pStyle w:val="ConsPlusNormal"/>
              <w:jc w:val="center"/>
            </w:pPr>
            <w:r>
              <w:t>643 031,5</w:t>
            </w:r>
          </w:p>
        </w:tc>
        <w:tc>
          <w:tcPr>
            <w:tcW w:w="1417" w:type="dxa"/>
            <w:tcBorders>
              <w:bottom w:val="nil"/>
            </w:tcBorders>
          </w:tcPr>
          <w:p w:rsidR="00632400" w:rsidRDefault="00632400">
            <w:pPr>
              <w:pStyle w:val="ConsPlusNormal"/>
              <w:jc w:val="center"/>
            </w:pPr>
            <w:r>
              <w:t>695 999,9</w:t>
            </w:r>
          </w:p>
        </w:tc>
        <w:tc>
          <w:tcPr>
            <w:tcW w:w="1417" w:type="dxa"/>
            <w:tcBorders>
              <w:bottom w:val="nil"/>
            </w:tcBorders>
          </w:tcPr>
          <w:p w:rsidR="00632400" w:rsidRDefault="00632400">
            <w:pPr>
              <w:pStyle w:val="ConsPlusNormal"/>
              <w:jc w:val="center"/>
            </w:pPr>
            <w:r>
              <w:t>743 859,8</w:t>
            </w:r>
          </w:p>
        </w:tc>
        <w:tc>
          <w:tcPr>
            <w:tcW w:w="1417" w:type="dxa"/>
            <w:tcBorders>
              <w:bottom w:val="nil"/>
            </w:tcBorders>
          </w:tcPr>
          <w:p w:rsidR="00632400" w:rsidRDefault="00632400">
            <w:pPr>
              <w:pStyle w:val="ConsPlusNormal"/>
              <w:jc w:val="center"/>
            </w:pPr>
            <w:r>
              <w:t>754 984,6</w:t>
            </w:r>
          </w:p>
        </w:tc>
        <w:tc>
          <w:tcPr>
            <w:tcW w:w="1531" w:type="dxa"/>
            <w:tcBorders>
              <w:bottom w:val="nil"/>
            </w:tcBorders>
          </w:tcPr>
          <w:p w:rsidR="00632400" w:rsidRDefault="00632400">
            <w:pPr>
              <w:pStyle w:val="ConsPlusNormal"/>
              <w:jc w:val="center"/>
            </w:pPr>
            <w:r>
              <w:t>792 170,1</w:t>
            </w:r>
          </w:p>
        </w:tc>
        <w:tc>
          <w:tcPr>
            <w:tcW w:w="1531" w:type="dxa"/>
            <w:tcBorders>
              <w:bottom w:val="nil"/>
            </w:tcBorders>
          </w:tcPr>
          <w:p w:rsidR="00632400" w:rsidRDefault="00632400">
            <w:pPr>
              <w:pStyle w:val="ConsPlusNormal"/>
              <w:jc w:val="center"/>
            </w:pPr>
            <w:r>
              <w:t>792 170,1</w:t>
            </w:r>
          </w:p>
        </w:tc>
        <w:tc>
          <w:tcPr>
            <w:tcW w:w="1417" w:type="dxa"/>
            <w:tcBorders>
              <w:bottom w:val="nil"/>
            </w:tcBorders>
          </w:tcPr>
          <w:p w:rsidR="00632400" w:rsidRDefault="00632400">
            <w:pPr>
              <w:pStyle w:val="ConsPlusNormal"/>
              <w:jc w:val="center"/>
            </w:pPr>
            <w:r>
              <w:t>792 170,1</w:t>
            </w:r>
          </w:p>
        </w:tc>
        <w:tc>
          <w:tcPr>
            <w:tcW w:w="1531" w:type="dxa"/>
            <w:tcBorders>
              <w:bottom w:val="nil"/>
            </w:tcBorders>
          </w:tcPr>
          <w:p w:rsidR="00632400" w:rsidRDefault="00632400">
            <w:pPr>
              <w:pStyle w:val="ConsPlusNormal"/>
              <w:jc w:val="center"/>
            </w:pPr>
            <w:r>
              <w:t>792 170,1</w:t>
            </w:r>
          </w:p>
        </w:tc>
      </w:tr>
      <w:tr w:rsidR="00632400">
        <w:tblPrEx>
          <w:tblBorders>
            <w:insideH w:val="nil"/>
          </w:tblBorders>
        </w:tblPrEx>
        <w:tc>
          <w:tcPr>
            <w:tcW w:w="23754" w:type="dxa"/>
            <w:gridSpan w:val="18"/>
            <w:tcBorders>
              <w:top w:val="nil"/>
            </w:tcBorders>
          </w:tcPr>
          <w:p w:rsidR="00632400" w:rsidRDefault="00632400">
            <w:pPr>
              <w:pStyle w:val="ConsPlusNormal"/>
              <w:jc w:val="both"/>
            </w:pPr>
            <w:r>
              <w:t xml:space="preserve">(п. 23 в ред. </w:t>
            </w:r>
            <w:hyperlink r:id="rId319">
              <w:r>
                <w:rPr>
                  <w:color w:val="0000FF"/>
                </w:rPr>
                <w:t>Постановления</w:t>
              </w:r>
            </w:hyperlink>
            <w:r>
              <w:t xml:space="preserve"> Правительства Пензенской обл. от 21.09.2022 N 796-пП)</w:t>
            </w:r>
          </w:p>
        </w:tc>
      </w:tr>
      <w:tr w:rsidR="00632400">
        <w:tc>
          <w:tcPr>
            <w:tcW w:w="680" w:type="dxa"/>
            <w:vMerge w:val="restart"/>
            <w:tcBorders>
              <w:bottom w:val="nil"/>
            </w:tcBorders>
          </w:tcPr>
          <w:p w:rsidR="00632400" w:rsidRDefault="00632400">
            <w:pPr>
              <w:pStyle w:val="ConsPlusNormal"/>
              <w:jc w:val="center"/>
            </w:pPr>
            <w:r>
              <w:t>24</w:t>
            </w:r>
          </w:p>
        </w:tc>
        <w:tc>
          <w:tcPr>
            <w:tcW w:w="1531" w:type="dxa"/>
            <w:vMerge w:val="restart"/>
            <w:tcBorders>
              <w:bottom w:val="nil"/>
            </w:tcBorders>
          </w:tcPr>
          <w:p w:rsidR="00632400" w:rsidRDefault="00632400">
            <w:pPr>
              <w:pStyle w:val="ConsPlusNormal"/>
              <w:jc w:val="center"/>
            </w:pPr>
            <w:hyperlink w:anchor="P756">
              <w:r>
                <w:rPr>
                  <w:color w:val="0000FF"/>
                </w:rPr>
                <w:t>Подпрограмма 6</w:t>
              </w:r>
            </w:hyperlink>
          </w:p>
        </w:tc>
        <w:tc>
          <w:tcPr>
            <w:tcW w:w="1984" w:type="dxa"/>
            <w:vMerge w:val="restart"/>
            <w:tcBorders>
              <w:bottom w:val="nil"/>
            </w:tcBorders>
          </w:tcPr>
          <w:p w:rsidR="00632400" w:rsidRDefault="00632400">
            <w:pPr>
              <w:pStyle w:val="ConsPlusNormal"/>
              <w:jc w:val="center"/>
            </w:pPr>
            <w:r>
              <w:t>Предоставление субсидий, субвенций и иных межбюджетных трансфертов из бюджета Пензенской области. Оказание государственной социальной помощи на основании социального контракта в Пензенской области</w:t>
            </w:r>
          </w:p>
        </w:tc>
        <w:tc>
          <w:tcPr>
            <w:tcW w:w="2154" w:type="dxa"/>
          </w:tcPr>
          <w:p w:rsidR="00632400" w:rsidRDefault="00632400">
            <w:pPr>
              <w:pStyle w:val="ConsPlusNormal"/>
              <w:jc w:val="center"/>
            </w:pPr>
            <w:r>
              <w:t>всего</w:t>
            </w:r>
          </w:p>
        </w:tc>
        <w:tc>
          <w:tcPr>
            <w:tcW w:w="73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3 905 206,5</w:t>
            </w:r>
          </w:p>
        </w:tc>
        <w:tc>
          <w:tcPr>
            <w:tcW w:w="1474" w:type="dxa"/>
          </w:tcPr>
          <w:p w:rsidR="00632400" w:rsidRDefault="00632400">
            <w:pPr>
              <w:pStyle w:val="ConsPlusNormal"/>
              <w:jc w:val="center"/>
            </w:pPr>
            <w:r>
              <w:t>4 102 492,4</w:t>
            </w:r>
          </w:p>
        </w:tc>
        <w:tc>
          <w:tcPr>
            <w:tcW w:w="1417" w:type="dxa"/>
          </w:tcPr>
          <w:p w:rsidR="00632400" w:rsidRDefault="00632400">
            <w:pPr>
              <w:pStyle w:val="ConsPlusNormal"/>
              <w:jc w:val="center"/>
            </w:pPr>
            <w:r>
              <w:t>4 230 409,8</w:t>
            </w:r>
          </w:p>
        </w:tc>
        <w:tc>
          <w:tcPr>
            <w:tcW w:w="1417" w:type="dxa"/>
          </w:tcPr>
          <w:p w:rsidR="00632400" w:rsidRDefault="00632400">
            <w:pPr>
              <w:pStyle w:val="ConsPlusNormal"/>
              <w:jc w:val="center"/>
            </w:pPr>
            <w:r>
              <w:t>4 529 122,2</w:t>
            </w:r>
          </w:p>
        </w:tc>
        <w:tc>
          <w:tcPr>
            <w:tcW w:w="1417" w:type="dxa"/>
          </w:tcPr>
          <w:p w:rsidR="00632400" w:rsidRDefault="00632400">
            <w:pPr>
              <w:pStyle w:val="ConsPlusNormal"/>
              <w:jc w:val="center"/>
            </w:pPr>
            <w:r>
              <w:t>4 711 001,3</w:t>
            </w:r>
          </w:p>
        </w:tc>
        <w:tc>
          <w:tcPr>
            <w:tcW w:w="1531" w:type="dxa"/>
          </w:tcPr>
          <w:p w:rsidR="00632400" w:rsidRDefault="00632400">
            <w:pPr>
              <w:pStyle w:val="ConsPlusNormal"/>
              <w:jc w:val="center"/>
            </w:pPr>
            <w:r>
              <w:t>4 833 700,9</w:t>
            </w:r>
          </w:p>
        </w:tc>
        <w:tc>
          <w:tcPr>
            <w:tcW w:w="1531" w:type="dxa"/>
          </w:tcPr>
          <w:p w:rsidR="00632400" w:rsidRDefault="00632400">
            <w:pPr>
              <w:pStyle w:val="ConsPlusNormal"/>
              <w:jc w:val="center"/>
            </w:pPr>
            <w:r>
              <w:t>4 833 700,9</w:t>
            </w:r>
          </w:p>
        </w:tc>
        <w:tc>
          <w:tcPr>
            <w:tcW w:w="1417" w:type="dxa"/>
          </w:tcPr>
          <w:p w:rsidR="00632400" w:rsidRDefault="00632400">
            <w:pPr>
              <w:pStyle w:val="ConsPlusNormal"/>
              <w:jc w:val="center"/>
            </w:pPr>
            <w:r>
              <w:t>4 833 700,9</w:t>
            </w:r>
          </w:p>
        </w:tc>
        <w:tc>
          <w:tcPr>
            <w:tcW w:w="1531" w:type="dxa"/>
          </w:tcPr>
          <w:p w:rsidR="00632400" w:rsidRDefault="00632400">
            <w:pPr>
              <w:pStyle w:val="ConsPlusNormal"/>
              <w:jc w:val="center"/>
            </w:pPr>
            <w:r>
              <w:t>4 833 700,9</w:t>
            </w:r>
          </w:p>
        </w:tc>
      </w:tr>
      <w:tr w:rsidR="00632400">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val="restart"/>
            <w:tcBorders>
              <w:bottom w:val="nil"/>
            </w:tcBorders>
          </w:tcPr>
          <w:p w:rsidR="00632400" w:rsidRDefault="00632400">
            <w:pPr>
              <w:pStyle w:val="ConsPlusNormal"/>
              <w:jc w:val="center"/>
            </w:pPr>
            <w:r>
              <w:t>Министерство труда, социальной защиты и демографии Пензенской области</w:t>
            </w:r>
          </w:p>
        </w:tc>
        <w:tc>
          <w:tcPr>
            <w:tcW w:w="737" w:type="dxa"/>
            <w:vMerge w:val="restart"/>
            <w:tcBorders>
              <w:bottom w:val="nil"/>
            </w:tcBorders>
          </w:tcPr>
          <w:p w:rsidR="00632400" w:rsidRDefault="00632400">
            <w:pPr>
              <w:pStyle w:val="ConsPlusNormal"/>
              <w:jc w:val="center"/>
            </w:pPr>
            <w:r>
              <w:t>850</w:t>
            </w:r>
          </w:p>
        </w:tc>
        <w:tc>
          <w:tcPr>
            <w:tcW w:w="624" w:type="dxa"/>
            <w:tcBorders>
              <w:bottom w:val="nil"/>
            </w:tcBorders>
          </w:tcPr>
          <w:p w:rsidR="00632400" w:rsidRDefault="00632400">
            <w:pPr>
              <w:pStyle w:val="ConsPlusNormal"/>
              <w:jc w:val="center"/>
            </w:pPr>
            <w:r>
              <w:t>10</w:t>
            </w:r>
          </w:p>
        </w:tc>
        <w:tc>
          <w:tcPr>
            <w:tcW w:w="567" w:type="dxa"/>
            <w:tcBorders>
              <w:bottom w:val="nil"/>
            </w:tcBorders>
          </w:tcPr>
          <w:p w:rsidR="00632400" w:rsidRDefault="00632400">
            <w:pPr>
              <w:pStyle w:val="ConsPlusNormal"/>
              <w:jc w:val="center"/>
            </w:pPr>
            <w:r>
              <w:t>01</w:t>
            </w:r>
          </w:p>
        </w:tc>
        <w:tc>
          <w:tcPr>
            <w:tcW w:w="1587" w:type="dxa"/>
            <w:tcBorders>
              <w:bottom w:val="nil"/>
            </w:tcBorders>
          </w:tcPr>
          <w:p w:rsidR="00632400" w:rsidRDefault="00632400">
            <w:pPr>
              <w:pStyle w:val="ConsPlusNormal"/>
              <w:jc w:val="center"/>
            </w:pPr>
            <w:r>
              <w:t>0260174250</w:t>
            </w:r>
          </w:p>
        </w:tc>
        <w:tc>
          <w:tcPr>
            <w:tcW w:w="624" w:type="dxa"/>
            <w:tcBorders>
              <w:bottom w:val="nil"/>
            </w:tcBorders>
          </w:tcPr>
          <w:p w:rsidR="00632400" w:rsidRDefault="00632400">
            <w:pPr>
              <w:pStyle w:val="ConsPlusNormal"/>
              <w:jc w:val="center"/>
            </w:pPr>
            <w:r>
              <w:t>530</w:t>
            </w:r>
          </w:p>
        </w:tc>
        <w:tc>
          <w:tcPr>
            <w:tcW w:w="1531" w:type="dxa"/>
            <w:tcBorders>
              <w:bottom w:val="nil"/>
            </w:tcBorders>
          </w:tcPr>
          <w:p w:rsidR="00632400" w:rsidRDefault="00632400">
            <w:pPr>
              <w:pStyle w:val="ConsPlusNormal"/>
              <w:jc w:val="center"/>
            </w:pPr>
            <w:r>
              <w:t>30 945,9</w:t>
            </w:r>
          </w:p>
        </w:tc>
        <w:tc>
          <w:tcPr>
            <w:tcW w:w="1474" w:type="dxa"/>
            <w:tcBorders>
              <w:bottom w:val="nil"/>
            </w:tcBorders>
          </w:tcPr>
          <w:p w:rsidR="00632400" w:rsidRDefault="00632400">
            <w:pPr>
              <w:pStyle w:val="ConsPlusNormal"/>
              <w:jc w:val="center"/>
            </w:pPr>
            <w:r>
              <w:t>32 312,2</w:t>
            </w:r>
          </w:p>
        </w:tc>
        <w:tc>
          <w:tcPr>
            <w:tcW w:w="1417" w:type="dxa"/>
            <w:tcBorders>
              <w:bottom w:val="nil"/>
            </w:tcBorders>
          </w:tcPr>
          <w:p w:rsidR="00632400" w:rsidRDefault="00632400">
            <w:pPr>
              <w:pStyle w:val="ConsPlusNormal"/>
              <w:jc w:val="center"/>
            </w:pPr>
            <w:r>
              <w:t>31 028,8</w:t>
            </w:r>
          </w:p>
        </w:tc>
        <w:tc>
          <w:tcPr>
            <w:tcW w:w="1417" w:type="dxa"/>
            <w:tcBorders>
              <w:bottom w:val="nil"/>
            </w:tcBorders>
          </w:tcPr>
          <w:p w:rsidR="00632400" w:rsidRDefault="00632400">
            <w:pPr>
              <w:pStyle w:val="ConsPlusNormal"/>
              <w:jc w:val="center"/>
            </w:pPr>
            <w:r>
              <w:t>35 127,3</w:t>
            </w:r>
          </w:p>
        </w:tc>
        <w:tc>
          <w:tcPr>
            <w:tcW w:w="1417" w:type="dxa"/>
            <w:tcBorders>
              <w:bottom w:val="nil"/>
            </w:tcBorders>
          </w:tcPr>
          <w:p w:rsidR="00632400" w:rsidRDefault="00632400">
            <w:pPr>
              <w:pStyle w:val="ConsPlusNormal"/>
              <w:jc w:val="center"/>
            </w:pPr>
            <w:r>
              <w:t>42 103,6</w:t>
            </w:r>
          </w:p>
        </w:tc>
        <w:tc>
          <w:tcPr>
            <w:tcW w:w="1531" w:type="dxa"/>
            <w:tcBorders>
              <w:bottom w:val="nil"/>
            </w:tcBorders>
          </w:tcPr>
          <w:p w:rsidR="00632400" w:rsidRDefault="00632400">
            <w:pPr>
              <w:pStyle w:val="ConsPlusNormal"/>
              <w:jc w:val="center"/>
            </w:pPr>
            <w:r>
              <w:t>43 399,6</w:t>
            </w:r>
          </w:p>
        </w:tc>
        <w:tc>
          <w:tcPr>
            <w:tcW w:w="1531" w:type="dxa"/>
            <w:tcBorders>
              <w:bottom w:val="nil"/>
            </w:tcBorders>
          </w:tcPr>
          <w:p w:rsidR="00632400" w:rsidRDefault="00632400">
            <w:pPr>
              <w:pStyle w:val="ConsPlusNormal"/>
              <w:jc w:val="center"/>
            </w:pPr>
            <w:r>
              <w:t>43 399,6</w:t>
            </w:r>
          </w:p>
        </w:tc>
        <w:tc>
          <w:tcPr>
            <w:tcW w:w="1417" w:type="dxa"/>
            <w:tcBorders>
              <w:bottom w:val="nil"/>
            </w:tcBorders>
          </w:tcPr>
          <w:p w:rsidR="00632400" w:rsidRDefault="00632400">
            <w:pPr>
              <w:pStyle w:val="ConsPlusNormal"/>
              <w:jc w:val="center"/>
            </w:pPr>
            <w:r>
              <w:t>43 399,6</w:t>
            </w:r>
          </w:p>
        </w:tc>
        <w:tc>
          <w:tcPr>
            <w:tcW w:w="1531" w:type="dxa"/>
            <w:tcBorders>
              <w:bottom w:val="nil"/>
            </w:tcBorders>
          </w:tcPr>
          <w:p w:rsidR="00632400" w:rsidRDefault="00632400">
            <w:pPr>
              <w:pStyle w:val="ConsPlusNormal"/>
              <w:jc w:val="center"/>
            </w:pPr>
            <w:r>
              <w:t>43 399,6</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737" w:type="dxa"/>
            <w:vMerge/>
            <w:tcBorders>
              <w:bottom w:val="nil"/>
            </w:tcBorders>
          </w:tcPr>
          <w:p w:rsidR="00632400" w:rsidRDefault="00632400">
            <w:pPr>
              <w:pStyle w:val="ConsPlusNormal"/>
            </w:pPr>
          </w:p>
        </w:tc>
        <w:tc>
          <w:tcPr>
            <w:tcW w:w="624" w:type="dxa"/>
            <w:tcBorders>
              <w:top w:val="nil"/>
              <w:bottom w:val="nil"/>
            </w:tcBorders>
          </w:tcPr>
          <w:p w:rsidR="00632400" w:rsidRDefault="00632400">
            <w:pPr>
              <w:pStyle w:val="ConsPlusNormal"/>
              <w:jc w:val="center"/>
            </w:pPr>
            <w:r>
              <w:t>10</w:t>
            </w:r>
          </w:p>
        </w:tc>
        <w:tc>
          <w:tcPr>
            <w:tcW w:w="567" w:type="dxa"/>
            <w:tcBorders>
              <w:top w:val="nil"/>
              <w:bottom w:val="nil"/>
            </w:tcBorders>
          </w:tcPr>
          <w:p w:rsidR="00632400" w:rsidRDefault="00632400">
            <w:pPr>
              <w:pStyle w:val="ConsPlusNormal"/>
              <w:jc w:val="center"/>
            </w:pPr>
            <w:r>
              <w:t>03</w:t>
            </w:r>
          </w:p>
        </w:tc>
        <w:tc>
          <w:tcPr>
            <w:tcW w:w="1587" w:type="dxa"/>
            <w:tcBorders>
              <w:top w:val="nil"/>
              <w:bottom w:val="nil"/>
            </w:tcBorders>
          </w:tcPr>
          <w:p w:rsidR="00632400" w:rsidRDefault="00632400">
            <w:pPr>
              <w:pStyle w:val="ConsPlusNormal"/>
              <w:jc w:val="center"/>
            </w:pPr>
            <w:r>
              <w:t>0260174260</w:t>
            </w:r>
          </w:p>
        </w:tc>
        <w:tc>
          <w:tcPr>
            <w:tcW w:w="624" w:type="dxa"/>
            <w:tcBorders>
              <w:top w:val="nil"/>
              <w:bottom w:val="nil"/>
            </w:tcBorders>
          </w:tcPr>
          <w:p w:rsidR="00632400" w:rsidRDefault="00632400">
            <w:pPr>
              <w:pStyle w:val="ConsPlusNormal"/>
              <w:jc w:val="center"/>
            </w:pPr>
            <w:r>
              <w:t>530</w:t>
            </w:r>
          </w:p>
        </w:tc>
        <w:tc>
          <w:tcPr>
            <w:tcW w:w="1531" w:type="dxa"/>
            <w:tcBorders>
              <w:top w:val="nil"/>
              <w:bottom w:val="nil"/>
            </w:tcBorders>
          </w:tcPr>
          <w:p w:rsidR="00632400" w:rsidRDefault="00632400">
            <w:pPr>
              <w:pStyle w:val="ConsPlusNormal"/>
              <w:jc w:val="center"/>
            </w:pPr>
            <w:r>
              <w:t>1 341,4</w:t>
            </w:r>
          </w:p>
        </w:tc>
        <w:tc>
          <w:tcPr>
            <w:tcW w:w="1474" w:type="dxa"/>
            <w:tcBorders>
              <w:top w:val="nil"/>
              <w:bottom w:val="nil"/>
            </w:tcBorders>
          </w:tcPr>
          <w:p w:rsidR="00632400" w:rsidRDefault="00632400">
            <w:pPr>
              <w:pStyle w:val="ConsPlusNormal"/>
              <w:jc w:val="center"/>
            </w:pPr>
            <w:r>
              <w:t>1 343,6</w:t>
            </w:r>
          </w:p>
        </w:tc>
        <w:tc>
          <w:tcPr>
            <w:tcW w:w="1417" w:type="dxa"/>
            <w:tcBorders>
              <w:top w:val="nil"/>
              <w:bottom w:val="nil"/>
            </w:tcBorders>
          </w:tcPr>
          <w:p w:rsidR="00632400" w:rsidRDefault="00632400">
            <w:pPr>
              <w:pStyle w:val="ConsPlusNormal"/>
              <w:jc w:val="center"/>
            </w:pPr>
            <w:r>
              <w:t>1 264,0</w:t>
            </w:r>
          </w:p>
        </w:tc>
        <w:tc>
          <w:tcPr>
            <w:tcW w:w="1417" w:type="dxa"/>
            <w:tcBorders>
              <w:top w:val="nil"/>
              <w:bottom w:val="nil"/>
            </w:tcBorders>
          </w:tcPr>
          <w:p w:rsidR="00632400" w:rsidRDefault="00632400">
            <w:pPr>
              <w:pStyle w:val="ConsPlusNormal"/>
              <w:jc w:val="center"/>
            </w:pPr>
            <w:r>
              <w:t>1 444,8</w:t>
            </w:r>
          </w:p>
        </w:tc>
        <w:tc>
          <w:tcPr>
            <w:tcW w:w="1417" w:type="dxa"/>
            <w:tcBorders>
              <w:top w:val="nil"/>
              <w:bottom w:val="nil"/>
            </w:tcBorders>
          </w:tcPr>
          <w:p w:rsidR="00632400" w:rsidRDefault="00632400">
            <w:pPr>
              <w:pStyle w:val="ConsPlusNormal"/>
              <w:jc w:val="center"/>
            </w:pPr>
            <w:r>
              <w:t>1 444,8</w:t>
            </w:r>
          </w:p>
        </w:tc>
        <w:tc>
          <w:tcPr>
            <w:tcW w:w="1531" w:type="dxa"/>
            <w:tcBorders>
              <w:top w:val="nil"/>
              <w:bottom w:val="nil"/>
            </w:tcBorders>
          </w:tcPr>
          <w:p w:rsidR="00632400" w:rsidRDefault="00632400">
            <w:pPr>
              <w:pStyle w:val="ConsPlusNormal"/>
              <w:jc w:val="center"/>
            </w:pPr>
            <w:r>
              <w:t>1 444,8</w:t>
            </w:r>
          </w:p>
        </w:tc>
        <w:tc>
          <w:tcPr>
            <w:tcW w:w="1531" w:type="dxa"/>
            <w:tcBorders>
              <w:top w:val="nil"/>
              <w:bottom w:val="nil"/>
            </w:tcBorders>
          </w:tcPr>
          <w:p w:rsidR="00632400" w:rsidRDefault="00632400">
            <w:pPr>
              <w:pStyle w:val="ConsPlusNormal"/>
              <w:jc w:val="center"/>
            </w:pPr>
            <w:r>
              <w:t>1 444,8</w:t>
            </w:r>
          </w:p>
        </w:tc>
        <w:tc>
          <w:tcPr>
            <w:tcW w:w="1417" w:type="dxa"/>
            <w:tcBorders>
              <w:top w:val="nil"/>
              <w:bottom w:val="nil"/>
            </w:tcBorders>
          </w:tcPr>
          <w:p w:rsidR="00632400" w:rsidRDefault="00632400">
            <w:pPr>
              <w:pStyle w:val="ConsPlusNormal"/>
              <w:jc w:val="center"/>
            </w:pPr>
            <w:r>
              <w:t>1 444,8</w:t>
            </w:r>
          </w:p>
        </w:tc>
        <w:tc>
          <w:tcPr>
            <w:tcW w:w="1531" w:type="dxa"/>
            <w:tcBorders>
              <w:top w:val="nil"/>
              <w:bottom w:val="nil"/>
            </w:tcBorders>
          </w:tcPr>
          <w:p w:rsidR="00632400" w:rsidRDefault="00632400">
            <w:pPr>
              <w:pStyle w:val="ConsPlusNormal"/>
              <w:jc w:val="center"/>
            </w:pPr>
            <w:r>
              <w:t>1 444,8</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737" w:type="dxa"/>
            <w:vMerge/>
            <w:tcBorders>
              <w:bottom w:val="nil"/>
            </w:tcBorders>
          </w:tcPr>
          <w:p w:rsidR="00632400" w:rsidRDefault="00632400">
            <w:pPr>
              <w:pStyle w:val="ConsPlusNormal"/>
            </w:pPr>
          </w:p>
        </w:tc>
        <w:tc>
          <w:tcPr>
            <w:tcW w:w="624" w:type="dxa"/>
            <w:tcBorders>
              <w:top w:val="nil"/>
              <w:bottom w:val="nil"/>
            </w:tcBorders>
          </w:tcPr>
          <w:p w:rsidR="00632400" w:rsidRDefault="00632400">
            <w:pPr>
              <w:pStyle w:val="ConsPlusNormal"/>
              <w:jc w:val="center"/>
            </w:pPr>
            <w:r>
              <w:t>10</w:t>
            </w:r>
          </w:p>
        </w:tc>
        <w:tc>
          <w:tcPr>
            <w:tcW w:w="567" w:type="dxa"/>
            <w:tcBorders>
              <w:top w:val="nil"/>
              <w:bottom w:val="nil"/>
            </w:tcBorders>
          </w:tcPr>
          <w:p w:rsidR="00632400" w:rsidRDefault="00632400">
            <w:pPr>
              <w:pStyle w:val="ConsPlusNormal"/>
              <w:jc w:val="center"/>
            </w:pPr>
            <w:r>
              <w:t>02</w:t>
            </w:r>
          </w:p>
        </w:tc>
        <w:tc>
          <w:tcPr>
            <w:tcW w:w="1587" w:type="dxa"/>
            <w:tcBorders>
              <w:top w:val="nil"/>
              <w:bottom w:val="nil"/>
            </w:tcBorders>
          </w:tcPr>
          <w:p w:rsidR="00632400" w:rsidRDefault="00632400">
            <w:pPr>
              <w:pStyle w:val="ConsPlusNormal"/>
              <w:jc w:val="center"/>
            </w:pPr>
            <w:r>
              <w:t>0260174410</w:t>
            </w:r>
          </w:p>
        </w:tc>
        <w:tc>
          <w:tcPr>
            <w:tcW w:w="624" w:type="dxa"/>
            <w:tcBorders>
              <w:top w:val="nil"/>
              <w:bottom w:val="nil"/>
            </w:tcBorders>
          </w:tcPr>
          <w:p w:rsidR="00632400" w:rsidRDefault="00632400">
            <w:pPr>
              <w:pStyle w:val="ConsPlusNormal"/>
              <w:jc w:val="center"/>
            </w:pPr>
            <w:r>
              <w:t>530</w:t>
            </w:r>
          </w:p>
        </w:tc>
        <w:tc>
          <w:tcPr>
            <w:tcW w:w="1531" w:type="dxa"/>
            <w:tcBorders>
              <w:top w:val="nil"/>
              <w:bottom w:val="nil"/>
            </w:tcBorders>
          </w:tcPr>
          <w:p w:rsidR="00632400" w:rsidRDefault="00632400">
            <w:pPr>
              <w:pStyle w:val="ConsPlusNormal"/>
              <w:jc w:val="center"/>
            </w:pPr>
            <w:r>
              <w:t>906 923,9</w:t>
            </w:r>
          </w:p>
        </w:tc>
        <w:tc>
          <w:tcPr>
            <w:tcW w:w="1474" w:type="dxa"/>
            <w:tcBorders>
              <w:top w:val="nil"/>
              <w:bottom w:val="nil"/>
            </w:tcBorders>
          </w:tcPr>
          <w:p w:rsidR="00632400" w:rsidRDefault="00632400">
            <w:pPr>
              <w:pStyle w:val="ConsPlusNormal"/>
              <w:jc w:val="center"/>
            </w:pPr>
            <w:r>
              <w:t>972 071,7</w:t>
            </w:r>
          </w:p>
        </w:tc>
        <w:tc>
          <w:tcPr>
            <w:tcW w:w="1417" w:type="dxa"/>
            <w:tcBorders>
              <w:top w:val="nil"/>
              <w:bottom w:val="nil"/>
            </w:tcBorders>
          </w:tcPr>
          <w:p w:rsidR="00632400" w:rsidRDefault="00632400">
            <w:pPr>
              <w:pStyle w:val="ConsPlusNormal"/>
              <w:jc w:val="center"/>
            </w:pPr>
            <w:r>
              <w:t>961 594,6</w:t>
            </w:r>
          </w:p>
        </w:tc>
        <w:tc>
          <w:tcPr>
            <w:tcW w:w="1417" w:type="dxa"/>
            <w:tcBorders>
              <w:top w:val="nil"/>
              <w:bottom w:val="nil"/>
            </w:tcBorders>
          </w:tcPr>
          <w:p w:rsidR="00632400" w:rsidRDefault="00632400">
            <w:pPr>
              <w:pStyle w:val="ConsPlusNormal"/>
              <w:jc w:val="center"/>
            </w:pPr>
            <w:r>
              <w:t>1 041 165,6</w:t>
            </w:r>
          </w:p>
        </w:tc>
        <w:tc>
          <w:tcPr>
            <w:tcW w:w="1417" w:type="dxa"/>
            <w:tcBorders>
              <w:top w:val="nil"/>
              <w:bottom w:val="nil"/>
            </w:tcBorders>
          </w:tcPr>
          <w:p w:rsidR="00632400" w:rsidRDefault="00632400">
            <w:pPr>
              <w:pStyle w:val="ConsPlusNormal"/>
              <w:jc w:val="center"/>
            </w:pPr>
            <w:r>
              <w:t>1 074 211,6</w:t>
            </w:r>
          </w:p>
        </w:tc>
        <w:tc>
          <w:tcPr>
            <w:tcW w:w="1531" w:type="dxa"/>
            <w:tcBorders>
              <w:top w:val="nil"/>
              <w:bottom w:val="nil"/>
            </w:tcBorders>
          </w:tcPr>
          <w:p w:rsidR="00632400" w:rsidRDefault="00632400">
            <w:pPr>
              <w:pStyle w:val="ConsPlusNormal"/>
              <w:jc w:val="center"/>
            </w:pPr>
            <w:r>
              <w:t>1 134 957,5</w:t>
            </w:r>
          </w:p>
        </w:tc>
        <w:tc>
          <w:tcPr>
            <w:tcW w:w="1531" w:type="dxa"/>
            <w:tcBorders>
              <w:top w:val="nil"/>
              <w:bottom w:val="nil"/>
            </w:tcBorders>
          </w:tcPr>
          <w:p w:rsidR="00632400" w:rsidRDefault="00632400">
            <w:pPr>
              <w:pStyle w:val="ConsPlusNormal"/>
              <w:jc w:val="center"/>
            </w:pPr>
            <w:r>
              <w:t>1 134 957,5</w:t>
            </w:r>
          </w:p>
        </w:tc>
        <w:tc>
          <w:tcPr>
            <w:tcW w:w="1417" w:type="dxa"/>
            <w:tcBorders>
              <w:top w:val="nil"/>
              <w:bottom w:val="nil"/>
            </w:tcBorders>
          </w:tcPr>
          <w:p w:rsidR="00632400" w:rsidRDefault="00632400">
            <w:pPr>
              <w:pStyle w:val="ConsPlusNormal"/>
              <w:jc w:val="center"/>
            </w:pPr>
            <w:r>
              <w:t>1 134 957,5</w:t>
            </w:r>
          </w:p>
        </w:tc>
        <w:tc>
          <w:tcPr>
            <w:tcW w:w="1531" w:type="dxa"/>
            <w:tcBorders>
              <w:top w:val="nil"/>
              <w:bottom w:val="nil"/>
            </w:tcBorders>
          </w:tcPr>
          <w:p w:rsidR="00632400" w:rsidRDefault="00632400">
            <w:pPr>
              <w:pStyle w:val="ConsPlusNormal"/>
              <w:jc w:val="center"/>
            </w:pPr>
            <w:r>
              <w:t>1 134 957,5</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737" w:type="dxa"/>
            <w:vMerge/>
            <w:tcBorders>
              <w:bottom w:val="nil"/>
            </w:tcBorders>
          </w:tcPr>
          <w:p w:rsidR="00632400" w:rsidRDefault="00632400">
            <w:pPr>
              <w:pStyle w:val="ConsPlusNormal"/>
            </w:pPr>
          </w:p>
        </w:tc>
        <w:tc>
          <w:tcPr>
            <w:tcW w:w="624" w:type="dxa"/>
            <w:tcBorders>
              <w:top w:val="nil"/>
              <w:bottom w:val="nil"/>
            </w:tcBorders>
          </w:tcPr>
          <w:p w:rsidR="00632400" w:rsidRDefault="00632400">
            <w:pPr>
              <w:pStyle w:val="ConsPlusNormal"/>
              <w:jc w:val="center"/>
            </w:pPr>
            <w:r>
              <w:t>10</w:t>
            </w:r>
          </w:p>
        </w:tc>
        <w:tc>
          <w:tcPr>
            <w:tcW w:w="567" w:type="dxa"/>
            <w:tcBorders>
              <w:top w:val="nil"/>
              <w:bottom w:val="nil"/>
            </w:tcBorders>
          </w:tcPr>
          <w:p w:rsidR="00632400" w:rsidRDefault="00632400">
            <w:pPr>
              <w:pStyle w:val="ConsPlusNormal"/>
              <w:jc w:val="center"/>
            </w:pPr>
            <w:r>
              <w:t>03</w:t>
            </w:r>
          </w:p>
        </w:tc>
        <w:tc>
          <w:tcPr>
            <w:tcW w:w="1587" w:type="dxa"/>
            <w:tcBorders>
              <w:top w:val="nil"/>
              <w:bottom w:val="nil"/>
            </w:tcBorders>
          </w:tcPr>
          <w:p w:rsidR="00632400" w:rsidRDefault="00632400">
            <w:pPr>
              <w:pStyle w:val="ConsPlusNormal"/>
              <w:jc w:val="center"/>
            </w:pPr>
            <w:r>
              <w:t>0260177200</w:t>
            </w:r>
          </w:p>
        </w:tc>
        <w:tc>
          <w:tcPr>
            <w:tcW w:w="624" w:type="dxa"/>
            <w:tcBorders>
              <w:top w:val="nil"/>
              <w:bottom w:val="nil"/>
            </w:tcBorders>
          </w:tcPr>
          <w:p w:rsidR="00632400" w:rsidRDefault="00632400">
            <w:pPr>
              <w:pStyle w:val="ConsPlusNormal"/>
              <w:jc w:val="center"/>
            </w:pPr>
            <w:r>
              <w:t>530</w:t>
            </w:r>
          </w:p>
        </w:tc>
        <w:tc>
          <w:tcPr>
            <w:tcW w:w="1531" w:type="dxa"/>
            <w:tcBorders>
              <w:top w:val="nil"/>
              <w:bottom w:val="nil"/>
            </w:tcBorders>
          </w:tcPr>
          <w:p w:rsidR="00632400" w:rsidRDefault="00632400">
            <w:pPr>
              <w:pStyle w:val="ConsPlusNormal"/>
              <w:jc w:val="center"/>
            </w:pPr>
            <w:r>
              <w:t>5 824,7</w:t>
            </w:r>
          </w:p>
        </w:tc>
        <w:tc>
          <w:tcPr>
            <w:tcW w:w="1474" w:type="dxa"/>
            <w:tcBorders>
              <w:top w:val="nil"/>
              <w:bottom w:val="nil"/>
            </w:tcBorders>
          </w:tcPr>
          <w:p w:rsidR="00632400" w:rsidRDefault="00632400">
            <w:pPr>
              <w:pStyle w:val="ConsPlusNormal"/>
              <w:jc w:val="center"/>
            </w:pPr>
            <w:r>
              <w:t>5 975,4</w:t>
            </w:r>
          </w:p>
        </w:tc>
        <w:tc>
          <w:tcPr>
            <w:tcW w:w="1417" w:type="dxa"/>
            <w:tcBorders>
              <w:top w:val="nil"/>
              <w:bottom w:val="nil"/>
            </w:tcBorders>
          </w:tcPr>
          <w:p w:rsidR="00632400" w:rsidRDefault="00632400">
            <w:pPr>
              <w:pStyle w:val="ConsPlusNormal"/>
              <w:jc w:val="center"/>
            </w:pPr>
            <w:r>
              <w:t>6 201,1</w:t>
            </w:r>
          </w:p>
        </w:tc>
        <w:tc>
          <w:tcPr>
            <w:tcW w:w="1417" w:type="dxa"/>
            <w:tcBorders>
              <w:top w:val="nil"/>
              <w:bottom w:val="nil"/>
            </w:tcBorders>
          </w:tcPr>
          <w:p w:rsidR="00632400" w:rsidRDefault="00632400">
            <w:pPr>
              <w:pStyle w:val="ConsPlusNormal"/>
              <w:jc w:val="center"/>
            </w:pPr>
            <w:r>
              <w:t>6 278,6</w:t>
            </w:r>
          </w:p>
        </w:tc>
        <w:tc>
          <w:tcPr>
            <w:tcW w:w="1417" w:type="dxa"/>
            <w:tcBorders>
              <w:top w:val="nil"/>
              <w:bottom w:val="nil"/>
            </w:tcBorders>
          </w:tcPr>
          <w:p w:rsidR="00632400" w:rsidRDefault="00632400">
            <w:pPr>
              <w:pStyle w:val="ConsPlusNormal"/>
              <w:jc w:val="center"/>
            </w:pPr>
            <w:r>
              <w:t>6 318,8</w:t>
            </w:r>
          </w:p>
        </w:tc>
        <w:tc>
          <w:tcPr>
            <w:tcW w:w="1531" w:type="dxa"/>
            <w:tcBorders>
              <w:top w:val="nil"/>
              <w:bottom w:val="nil"/>
            </w:tcBorders>
          </w:tcPr>
          <w:p w:rsidR="00632400" w:rsidRDefault="00632400">
            <w:pPr>
              <w:pStyle w:val="ConsPlusNormal"/>
              <w:jc w:val="center"/>
            </w:pPr>
            <w:r>
              <w:t>6 366,0</w:t>
            </w:r>
          </w:p>
        </w:tc>
        <w:tc>
          <w:tcPr>
            <w:tcW w:w="1531" w:type="dxa"/>
            <w:tcBorders>
              <w:top w:val="nil"/>
              <w:bottom w:val="nil"/>
            </w:tcBorders>
          </w:tcPr>
          <w:p w:rsidR="00632400" w:rsidRDefault="00632400">
            <w:pPr>
              <w:pStyle w:val="ConsPlusNormal"/>
              <w:jc w:val="center"/>
            </w:pPr>
            <w:r>
              <w:t>6 366,0</w:t>
            </w:r>
          </w:p>
        </w:tc>
        <w:tc>
          <w:tcPr>
            <w:tcW w:w="1417" w:type="dxa"/>
            <w:tcBorders>
              <w:top w:val="nil"/>
              <w:bottom w:val="nil"/>
            </w:tcBorders>
          </w:tcPr>
          <w:p w:rsidR="00632400" w:rsidRDefault="00632400">
            <w:pPr>
              <w:pStyle w:val="ConsPlusNormal"/>
              <w:jc w:val="center"/>
            </w:pPr>
            <w:r>
              <w:t>6 366,0</w:t>
            </w:r>
          </w:p>
        </w:tc>
        <w:tc>
          <w:tcPr>
            <w:tcW w:w="1531" w:type="dxa"/>
            <w:tcBorders>
              <w:top w:val="nil"/>
              <w:bottom w:val="nil"/>
            </w:tcBorders>
          </w:tcPr>
          <w:p w:rsidR="00632400" w:rsidRDefault="00632400">
            <w:pPr>
              <w:pStyle w:val="ConsPlusNormal"/>
              <w:jc w:val="center"/>
            </w:pPr>
            <w:r>
              <w:t>6 366,0</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737" w:type="dxa"/>
            <w:vMerge/>
            <w:tcBorders>
              <w:bottom w:val="nil"/>
            </w:tcBorders>
          </w:tcPr>
          <w:p w:rsidR="00632400" w:rsidRDefault="00632400">
            <w:pPr>
              <w:pStyle w:val="ConsPlusNormal"/>
            </w:pPr>
          </w:p>
        </w:tc>
        <w:tc>
          <w:tcPr>
            <w:tcW w:w="624" w:type="dxa"/>
            <w:tcBorders>
              <w:top w:val="nil"/>
              <w:bottom w:val="nil"/>
            </w:tcBorders>
          </w:tcPr>
          <w:p w:rsidR="00632400" w:rsidRDefault="00632400">
            <w:pPr>
              <w:pStyle w:val="ConsPlusNormal"/>
              <w:jc w:val="center"/>
            </w:pPr>
            <w:r>
              <w:t>10</w:t>
            </w:r>
          </w:p>
        </w:tc>
        <w:tc>
          <w:tcPr>
            <w:tcW w:w="567" w:type="dxa"/>
            <w:tcBorders>
              <w:top w:val="nil"/>
              <w:bottom w:val="nil"/>
            </w:tcBorders>
          </w:tcPr>
          <w:p w:rsidR="00632400" w:rsidRDefault="00632400">
            <w:pPr>
              <w:pStyle w:val="ConsPlusNormal"/>
              <w:jc w:val="center"/>
            </w:pPr>
            <w:r>
              <w:t>06</w:t>
            </w:r>
          </w:p>
        </w:tc>
        <w:tc>
          <w:tcPr>
            <w:tcW w:w="1587" w:type="dxa"/>
            <w:tcBorders>
              <w:top w:val="nil"/>
              <w:bottom w:val="nil"/>
            </w:tcBorders>
          </w:tcPr>
          <w:p w:rsidR="00632400" w:rsidRDefault="00632400">
            <w:pPr>
              <w:pStyle w:val="ConsPlusNormal"/>
              <w:jc w:val="center"/>
            </w:pPr>
            <w:r>
              <w:t>0260174020</w:t>
            </w:r>
          </w:p>
        </w:tc>
        <w:tc>
          <w:tcPr>
            <w:tcW w:w="624" w:type="dxa"/>
            <w:tcBorders>
              <w:top w:val="nil"/>
              <w:bottom w:val="nil"/>
            </w:tcBorders>
          </w:tcPr>
          <w:p w:rsidR="00632400" w:rsidRDefault="00632400">
            <w:pPr>
              <w:pStyle w:val="ConsPlusNormal"/>
              <w:jc w:val="center"/>
            </w:pPr>
            <w:r>
              <w:t>530</w:t>
            </w:r>
          </w:p>
        </w:tc>
        <w:tc>
          <w:tcPr>
            <w:tcW w:w="1531" w:type="dxa"/>
            <w:tcBorders>
              <w:top w:val="nil"/>
              <w:bottom w:val="nil"/>
            </w:tcBorders>
          </w:tcPr>
          <w:p w:rsidR="00632400" w:rsidRDefault="00632400">
            <w:pPr>
              <w:pStyle w:val="ConsPlusNormal"/>
              <w:jc w:val="center"/>
            </w:pPr>
            <w:r>
              <w:t>11 423,6</w:t>
            </w:r>
          </w:p>
        </w:tc>
        <w:tc>
          <w:tcPr>
            <w:tcW w:w="1474" w:type="dxa"/>
            <w:tcBorders>
              <w:top w:val="nil"/>
              <w:bottom w:val="nil"/>
            </w:tcBorders>
          </w:tcPr>
          <w:p w:rsidR="00632400" w:rsidRDefault="00632400">
            <w:pPr>
              <w:pStyle w:val="ConsPlusNormal"/>
              <w:jc w:val="center"/>
            </w:pPr>
            <w:r>
              <w:t>12 939,2</w:t>
            </w:r>
          </w:p>
        </w:tc>
        <w:tc>
          <w:tcPr>
            <w:tcW w:w="1417" w:type="dxa"/>
            <w:tcBorders>
              <w:top w:val="nil"/>
              <w:bottom w:val="nil"/>
            </w:tcBorders>
          </w:tcPr>
          <w:p w:rsidR="00632400" w:rsidRDefault="00632400">
            <w:pPr>
              <w:pStyle w:val="ConsPlusNormal"/>
              <w:jc w:val="center"/>
            </w:pPr>
            <w:r>
              <w:t>13 013,6</w:t>
            </w:r>
          </w:p>
        </w:tc>
        <w:tc>
          <w:tcPr>
            <w:tcW w:w="1417" w:type="dxa"/>
            <w:tcBorders>
              <w:top w:val="nil"/>
              <w:bottom w:val="nil"/>
            </w:tcBorders>
          </w:tcPr>
          <w:p w:rsidR="00632400" w:rsidRDefault="00632400">
            <w:pPr>
              <w:pStyle w:val="ConsPlusNormal"/>
              <w:jc w:val="center"/>
            </w:pPr>
            <w:r>
              <w:t>14 186,1</w:t>
            </w:r>
          </w:p>
        </w:tc>
        <w:tc>
          <w:tcPr>
            <w:tcW w:w="1417" w:type="dxa"/>
            <w:tcBorders>
              <w:top w:val="nil"/>
              <w:bottom w:val="nil"/>
            </w:tcBorders>
          </w:tcPr>
          <w:p w:rsidR="00632400" w:rsidRDefault="00632400">
            <w:pPr>
              <w:pStyle w:val="ConsPlusNormal"/>
              <w:jc w:val="center"/>
            </w:pPr>
            <w:r>
              <w:t>14 317,2</w:t>
            </w:r>
          </w:p>
        </w:tc>
        <w:tc>
          <w:tcPr>
            <w:tcW w:w="1531" w:type="dxa"/>
            <w:tcBorders>
              <w:top w:val="nil"/>
              <w:bottom w:val="nil"/>
            </w:tcBorders>
          </w:tcPr>
          <w:p w:rsidR="00632400" w:rsidRDefault="00632400">
            <w:pPr>
              <w:pStyle w:val="ConsPlusNormal"/>
              <w:jc w:val="center"/>
            </w:pPr>
            <w:r>
              <w:t>14 849,0</w:t>
            </w:r>
          </w:p>
        </w:tc>
        <w:tc>
          <w:tcPr>
            <w:tcW w:w="1531" w:type="dxa"/>
            <w:tcBorders>
              <w:top w:val="nil"/>
              <w:bottom w:val="nil"/>
            </w:tcBorders>
          </w:tcPr>
          <w:p w:rsidR="00632400" w:rsidRDefault="00632400">
            <w:pPr>
              <w:pStyle w:val="ConsPlusNormal"/>
              <w:jc w:val="center"/>
            </w:pPr>
            <w:r>
              <w:t>14 849,0</w:t>
            </w:r>
          </w:p>
        </w:tc>
        <w:tc>
          <w:tcPr>
            <w:tcW w:w="1417" w:type="dxa"/>
            <w:tcBorders>
              <w:top w:val="nil"/>
              <w:bottom w:val="nil"/>
            </w:tcBorders>
          </w:tcPr>
          <w:p w:rsidR="00632400" w:rsidRDefault="00632400">
            <w:pPr>
              <w:pStyle w:val="ConsPlusNormal"/>
              <w:jc w:val="center"/>
            </w:pPr>
            <w:r>
              <w:t>14 849,0</w:t>
            </w:r>
          </w:p>
        </w:tc>
        <w:tc>
          <w:tcPr>
            <w:tcW w:w="1531" w:type="dxa"/>
            <w:tcBorders>
              <w:top w:val="nil"/>
              <w:bottom w:val="nil"/>
            </w:tcBorders>
          </w:tcPr>
          <w:p w:rsidR="00632400" w:rsidRDefault="00632400">
            <w:pPr>
              <w:pStyle w:val="ConsPlusNormal"/>
              <w:jc w:val="center"/>
            </w:pPr>
            <w:r>
              <w:t>14 849,0</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737" w:type="dxa"/>
            <w:vMerge/>
            <w:tcBorders>
              <w:bottom w:val="nil"/>
            </w:tcBorders>
          </w:tcPr>
          <w:p w:rsidR="00632400" w:rsidRDefault="00632400">
            <w:pPr>
              <w:pStyle w:val="ConsPlusNormal"/>
            </w:pPr>
          </w:p>
        </w:tc>
        <w:tc>
          <w:tcPr>
            <w:tcW w:w="624" w:type="dxa"/>
            <w:tcBorders>
              <w:top w:val="nil"/>
              <w:bottom w:val="nil"/>
            </w:tcBorders>
          </w:tcPr>
          <w:p w:rsidR="00632400" w:rsidRDefault="00632400">
            <w:pPr>
              <w:pStyle w:val="ConsPlusNormal"/>
              <w:jc w:val="center"/>
            </w:pPr>
            <w:r>
              <w:t>10</w:t>
            </w:r>
          </w:p>
        </w:tc>
        <w:tc>
          <w:tcPr>
            <w:tcW w:w="567" w:type="dxa"/>
            <w:tcBorders>
              <w:top w:val="nil"/>
              <w:bottom w:val="nil"/>
            </w:tcBorders>
          </w:tcPr>
          <w:p w:rsidR="00632400" w:rsidRDefault="00632400">
            <w:pPr>
              <w:pStyle w:val="ConsPlusNormal"/>
              <w:jc w:val="center"/>
            </w:pPr>
            <w:r>
              <w:t>06</w:t>
            </w:r>
          </w:p>
        </w:tc>
        <w:tc>
          <w:tcPr>
            <w:tcW w:w="1587" w:type="dxa"/>
            <w:tcBorders>
              <w:top w:val="nil"/>
              <w:bottom w:val="nil"/>
            </w:tcBorders>
          </w:tcPr>
          <w:p w:rsidR="00632400" w:rsidRDefault="00632400">
            <w:pPr>
              <w:pStyle w:val="ConsPlusNormal"/>
              <w:jc w:val="center"/>
            </w:pPr>
            <w:r>
              <w:t>0260174430</w:t>
            </w:r>
          </w:p>
        </w:tc>
        <w:tc>
          <w:tcPr>
            <w:tcW w:w="624" w:type="dxa"/>
            <w:tcBorders>
              <w:top w:val="nil"/>
              <w:bottom w:val="nil"/>
            </w:tcBorders>
          </w:tcPr>
          <w:p w:rsidR="00632400" w:rsidRDefault="00632400">
            <w:pPr>
              <w:pStyle w:val="ConsPlusNormal"/>
              <w:jc w:val="center"/>
            </w:pPr>
            <w:r>
              <w:t>530</w:t>
            </w:r>
          </w:p>
        </w:tc>
        <w:tc>
          <w:tcPr>
            <w:tcW w:w="1531" w:type="dxa"/>
            <w:tcBorders>
              <w:top w:val="nil"/>
              <w:bottom w:val="nil"/>
            </w:tcBorders>
          </w:tcPr>
          <w:p w:rsidR="00632400" w:rsidRDefault="00632400">
            <w:pPr>
              <w:pStyle w:val="ConsPlusNormal"/>
              <w:jc w:val="center"/>
            </w:pPr>
            <w:r>
              <w:t>210 052,6</w:t>
            </w:r>
          </w:p>
        </w:tc>
        <w:tc>
          <w:tcPr>
            <w:tcW w:w="1474" w:type="dxa"/>
            <w:tcBorders>
              <w:top w:val="nil"/>
              <w:bottom w:val="nil"/>
            </w:tcBorders>
          </w:tcPr>
          <w:p w:rsidR="00632400" w:rsidRDefault="00632400">
            <w:pPr>
              <w:pStyle w:val="ConsPlusNormal"/>
              <w:jc w:val="center"/>
            </w:pPr>
            <w:r>
              <w:t>230 228,7</w:t>
            </w:r>
          </w:p>
        </w:tc>
        <w:tc>
          <w:tcPr>
            <w:tcW w:w="1417" w:type="dxa"/>
            <w:tcBorders>
              <w:top w:val="nil"/>
              <w:bottom w:val="nil"/>
            </w:tcBorders>
          </w:tcPr>
          <w:p w:rsidR="00632400" w:rsidRDefault="00632400">
            <w:pPr>
              <w:pStyle w:val="ConsPlusNormal"/>
              <w:jc w:val="center"/>
            </w:pPr>
            <w:r>
              <w:t>268 098,1</w:t>
            </w:r>
          </w:p>
        </w:tc>
        <w:tc>
          <w:tcPr>
            <w:tcW w:w="1417" w:type="dxa"/>
            <w:tcBorders>
              <w:top w:val="nil"/>
              <w:bottom w:val="nil"/>
            </w:tcBorders>
          </w:tcPr>
          <w:p w:rsidR="00632400" w:rsidRDefault="00632400">
            <w:pPr>
              <w:pStyle w:val="ConsPlusNormal"/>
              <w:jc w:val="center"/>
            </w:pPr>
            <w:r>
              <w:t>289 637,1</w:t>
            </w:r>
          </w:p>
        </w:tc>
        <w:tc>
          <w:tcPr>
            <w:tcW w:w="1417" w:type="dxa"/>
            <w:tcBorders>
              <w:top w:val="nil"/>
              <w:bottom w:val="nil"/>
            </w:tcBorders>
          </w:tcPr>
          <w:p w:rsidR="00632400" w:rsidRDefault="00632400">
            <w:pPr>
              <w:pStyle w:val="ConsPlusNormal"/>
              <w:jc w:val="center"/>
            </w:pPr>
            <w:r>
              <w:t>296 097,1</w:t>
            </w:r>
          </w:p>
        </w:tc>
        <w:tc>
          <w:tcPr>
            <w:tcW w:w="1531" w:type="dxa"/>
            <w:tcBorders>
              <w:top w:val="nil"/>
              <w:bottom w:val="nil"/>
            </w:tcBorders>
          </w:tcPr>
          <w:p w:rsidR="00632400" w:rsidRDefault="00632400">
            <w:pPr>
              <w:pStyle w:val="ConsPlusNormal"/>
              <w:jc w:val="center"/>
            </w:pPr>
            <w:r>
              <w:t>307 870,6</w:t>
            </w:r>
          </w:p>
        </w:tc>
        <w:tc>
          <w:tcPr>
            <w:tcW w:w="1531" w:type="dxa"/>
            <w:tcBorders>
              <w:top w:val="nil"/>
              <w:bottom w:val="nil"/>
            </w:tcBorders>
          </w:tcPr>
          <w:p w:rsidR="00632400" w:rsidRDefault="00632400">
            <w:pPr>
              <w:pStyle w:val="ConsPlusNormal"/>
              <w:jc w:val="center"/>
            </w:pPr>
            <w:r>
              <w:t>307 870,6</w:t>
            </w:r>
          </w:p>
        </w:tc>
        <w:tc>
          <w:tcPr>
            <w:tcW w:w="1417" w:type="dxa"/>
            <w:tcBorders>
              <w:top w:val="nil"/>
              <w:bottom w:val="nil"/>
            </w:tcBorders>
          </w:tcPr>
          <w:p w:rsidR="00632400" w:rsidRDefault="00632400">
            <w:pPr>
              <w:pStyle w:val="ConsPlusNormal"/>
              <w:jc w:val="center"/>
            </w:pPr>
            <w:r>
              <w:t>307 870,6</w:t>
            </w:r>
          </w:p>
        </w:tc>
        <w:tc>
          <w:tcPr>
            <w:tcW w:w="1531" w:type="dxa"/>
            <w:tcBorders>
              <w:top w:val="nil"/>
              <w:bottom w:val="nil"/>
            </w:tcBorders>
          </w:tcPr>
          <w:p w:rsidR="00632400" w:rsidRDefault="00632400">
            <w:pPr>
              <w:pStyle w:val="ConsPlusNormal"/>
              <w:jc w:val="center"/>
            </w:pPr>
            <w:r>
              <w:t>307 870,6</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737" w:type="dxa"/>
            <w:vMerge/>
            <w:tcBorders>
              <w:bottom w:val="nil"/>
            </w:tcBorders>
          </w:tcPr>
          <w:p w:rsidR="00632400" w:rsidRDefault="00632400">
            <w:pPr>
              <w:pStyle w:val="ConsPlusNormal"/>
            </w:pPr>
          </w:p>
        </w:tc>
        <w:tc>
          <w:tcPr>
            <w:tcW w:w="624" w:type="dxa"/>
            <w:tcBorders>
              <w:top w:val="nil"/>
              <w:bottom w:val="nil"/>
            </w:tcBorders>
          </w:tcPr>
          <w:p w:rsidR="00632400" w:rsidRDefault="00632400">
            <w:pPr>
              <w:pStyle w:val="ConsPlusNormal"/>
              <w:jc w:val="center"/>
            </w:pPr>
            <w:r>
              <w:t>10</w:t>
            </w:r>
          </w:p>
        </w:tc>
        <w:tc>
          <w:tcPr>
            <w:tcW w:w="567" w:type="dxa"/>
            <w:tcBorders>
              <w:top w:val="nil"/>
              <w:bottom w:val="nil"/>
            </w:tcBorders>
          </w:tcPr>
          <w:p w:rsidR="00632400" w:rsidRDefault="00632400">
            <w:pPr>
              <w:pStyle w:val="ConsPlusNormal"/>
              <w:jc w:val="center"/>
            </w:pPr>
            <w:r>
              <w:t>06</w:t>
            </w:r>
          </w:p>
        </w:tc>
        <w:tc>
          <w:tcPr>
            <w:tcW w:w="1587" w:type="dxa"/>
            <w:tcBorders>
              <w:top w:val="nil"/>
              <w:bottom w:val="nil"/>
            </w:tcBorders>
          </w:tcPr>
          <w:p w:rsidR="00632400" w:rsidRDefault="00632400">
            <w:pPr>
              <w:pStyle w:val="ConsPlusNormal"/>
              <w:jc w:val="center"/>
            </w:pPr>
            <w:r>
              <w:t>0260174450</w:t>
            </w:r>
          </w:p>
        </w:tc>
        <w:tc>
          <w:tcPr>
            <w:tcW w:w="624" w:type="dxa"/>
            <w:tcBorders>
              <w:top w:val="nil"/>
              <w:bottom w:val="nil"/>
            </w:tcBorders>
          </w:tcPr>
          <w:p w:rsidR="00632400" w:rsidRDefault="00632400">
            <w:pPr>
              <w:pStyle w:val="ConsPlusNormal"/>
              <w:jc w:val="center"/>
            </w:pPr>
            <w:r>
              <w:t>530</w:t>
            </w:r>
          </w:p>
        </w:tc>
        <w:tc>
          <w:tcPr>
            <w:tcW w:w="1531" w:type="dxa"/>
            <w:tcBorders>
              <w:top w:val="nil"/>
              <w:bottom w:val="nil"/>
            </w:tcBorders>
          </w:tcPr>
          <w:p w:rsidR="00632400" w:rsidRDefault="00632400">
            <w:pPr>
              <w:pStyle w:val="ConsPlusNormal"/>
              <w:jc w:val="center"/>
            </w:pPr>
            <w:r>
              <w:t>0,0</w:t>
            </w:r>
          </w:p>
        </w:tc>
        <w:tc>
          <w:tcPr>
            <w:tcW w:w="1474" w:type="dxa"/>
            <w:tcBorders>
              <w:top w:val="nil"/>
              <w:bottom w:val="nil"/>
            </w:tcBorders>
          </w:tcPr>
          <w:p w:rsidR="00632400" w:rsidRDefault="00632400">
            <w:pPr>
              <w:pStyle w:val="ConsPlusNormal"/>
              <w:jc w:val="center"/>
            </w:pPr>
            <w:r>
              <w:t>0,0</w:t>
            </w:r>
          </w:p>
        </w:tc>
        <w:tc>
          <w:tcPr>
            <w:tcW w:w="1417" w:type="dxa"/>
            <w:tcBorders>
              <w:top w:val="nil"/>
              <w:bottom w:val="nil"/>
            </w:tcBorders>
          </w:tcPr>
          <w:p w:rsidR="00632400" w:rsidRDefault="00632400">
            <w:pPr>
              <w:pStyle w:val="ConsPlusNormal"/>
              <w:jc w:val="center"/>
            </w:pPr>
            <w:r>
              <w:t>7 706,6</w:t>
            </w:r>
          </w:p>
        </w:tc>
        <w:tc>
          <w:tcPr>
            <w:tcW w:w="1417" w:type="dxa"/>
            <w:tcBorders>
              <w:top w:val="nil"/>
              <w:bottom w:val="nil"/>
            </w:tcBorders>
          </w:tcPr>
          <w:p w:rsidR="00632400" w:rsidRDefault="00632400">
            <w:pPr>
              <w:pStyle w:val="ConsPlusNormal"/>
              <w:jc w:val="center"/>
            </w:pPr>
            <w:r>
              <w:t>8 851,3</w:t>
            </w:r>
          </w:p>
        </w:tc>
        <w:tc>
          <w:tcPr>
            <w:tcW w:w="1417" w:type="dxa"/>
            <w:tcBorders>
              <w:top w:val="nil"/>
              <w:bottom w:val="nil"/>
            </w:tcBorders>
          </w:tcPr>
          <w:p w:rsidR="00632400" w:rsidRDefault="00632400">
            <w:pPr>
              <w:pStyle w:val="ConsPlusNormal"/>
              <w:jc w:val="center"/>
            </w:pPr>
            <w:r>
              <w:t>8 936,6</w:t>
            </w:r>
          </w:p>
        </w:tc>
        <w:tc>
          <w:tcPr>
            <w:tcW w:w="1531" w:type="dxa"/>
            <w:tcBorders>
              <w:top w:val="nil"/>
              <w:bottom w:val="nil"/>
            </w:tcBorders>
          </w:tcPr>
          <w:p w:rsidR="00632400" w:rsidRDefault="00632400">
            <w:pPr>
              <w:pStyle w:val="ConsPlusNormal"/>
              <w:jc w:val="center"/>
            </w:pPr>
            <w:r>
              <w:t>9 277,7</w:t>
            </w:r>
          </w:p>
        </w:tc>
        <w:tc>
          <w:tcPr>
            <w:tcW w:w="1531" w:type="dxa"/>
            <w:tcBorders>
              <w:top w:val="nil"/>
              <w:bottom w:val="nil"/>
            </w:tcBorders>
          </w:tcPr>
          <w:p w:rsidR="00632400" w:rsidRDefault="00632400">
            <w:pPr>
              <w:pStyle w:val="ConsPlusNormal"/>
              <w:jc w:val="center"/>
            </w:pPr>
            <w:r>
              <w:t>9 277,7</w:t>
            </w:r>
          </w:p>
        </w:tc>
        <w:tc>
          <w:tcPr>
            <w:tcW w:w="1417" w:type="dxa"/>
            <w:tcBorders>
              <w:top w:val="nil"/>
              <w:bottom w:val="nil"/>
            </w:tcBorders>
          </w:tcPr>
          <w:p w:rsidR="00632400" w:rsidRDefault="00632400">
            <w:pPr>
              <w:pStyle w:val="ConsPlusNormal"/>
              <w:jc w:val="center"/>
            </w:pPr>
            <w:r>
              <w:t>9 277,7</w:t>
            </w:r>
          </w:p>
        </w:tc>
        <w:tc>
          <w:tcPr>
            <w:tcW w:w="1531" w:type="dxa"/>
            <w:tcBorders>
              <w:top w:val="nil"/>
              <w:bottom w:val="nil"/>
            </w:tcBorders>
          </w:tcPr>
          <w:p w:rsidR="00632400" w:rsidRDefault="00632400">
            <w:pPr>
              <w:pStyle w:val="ConsPlusNormal"/>
              <w:jc w:val="center"/>
            </w:pPr>
            <w:r>
              <w:t>9 277,7</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737" w:type="dxa"/>
            <w:vMerge/>
            <w:tcBorders>
              <w:bottom w:val="nil"/>
            </w:tcBorders>
          </w:tcPr>
          <w:p w:rsidR="00632400" w:rsidRDefault="00632400">
            <w:pPr>
              <w:pStyle w:val="ConsPlusNormal"/>
            </w:pPr>
          </w:p>
        </w:tc>
        <w:tc>
          <w:tcPr>
            <w:tcW w:w="624" w:type="dxa"/>
            <w:tcBorders>
              <w:top w:val="nil"/>
              <w:bottom w:val="nil"/>
            </w:tcBorders>
          </w:tcPr>
          <w:p w:rsidR="00632400" w:rsidRDefault="00632400">
            <w:pPr>
              <w:pStyle w:val="ConsPlusNormal"/>
              <w:jc w:val="center"/>
            </w:pPr>
            <w:r>
              <w:t>10</w:t>
            </w:r>
          </w:p>
        </w:tc>
        <w:tc>
          <w:tcPr>
            <w:tcW w:w="567" w:type="dxa"/>
            <w:tcBorders>
              <w:top w:val="nil"/>
              <w:bottom w:val="nil"/>
            </w:tcBorders>
          </w:tcPr>
          <w:p w:rsidR="00632400" w:rsidRDefault="00632400">
            <w:pPr>
              <w:pStyle w:val="ConsPlusNormal"/>
              <w:jc w:val="center"/>
            </w:pPr>
            <w:r>
              <w:t>03</w:t>
            </w:r>
          </w:p>
        </w:tc>
        <w:tc>
          <w:tcPr>
            <w:tcW w:w="1587" w:type="dxa"/>
            <w:tcBorders>
              <w:top w:val="nil"/>
              <w:bottom w:val="nil"/>
            </w:tcBorders>
          </w:tcPr>
          <w:p w:rsidR="00632400" w:rsidRDefault="00632400">
            <w:pPr>
              <w:pStyle w:val="ConsPlusNormal"/>
              <w:jc w:val="center"/>
            </w:pPr>
            <w:r>
              <w:t>0260174210</w:t>
            </w:r>
          </w:p>
        </w:tc>
        <w:tc>
          <w:tcPr>
            <w:tcW w:w="624" w:type="dxa"/>
            <w:tcBorders>
              <w:top w:val="nil"/>
              <w:bottom w:val="nil"/>
            </w:tcBorders>
          </w:tcPr>
          <w:p w:rsidR="00632400" w:rsidRDefault="00632400">
            <w:pPr>
              <w:pStyle w:val="ConsPlusNormal"/>
              <w:jc w:val="center"/>
            </w:pPr>
            <w:r>
              <w:t>530</w:t>
            </w:r>
          </w:p>
        </w:tc>
        <w:tc>
          <w:tcPr>
            <w:tcW w:w="1531" w:type="dxa"/>
            <w:tcBorders>
              <w:top w:val="nil"/>
              <w:bottom w:val="nil"/>
            </w:tcBorders>
          </w:tcPr>
          <w:p w:rsidR="00632400" w:rsidRDefault="00632400">
            <w:pPr>
              <w:pStyle w:val="ConsPlusNormal"/>
              <w:jc w:val="center"/>
            </w:pPr>
            <w:r>
              <w:t>38 826,3</w:t>
            </w:r>
          </w:p>
        </w:tc>
        <w:tc>
          <w:tcPr>
            <w:tcW w:w="1474" w:type="dxa"/>
            <w:tcBorders>
              <w:top w:val="nil"/>
              <w:bottom w:val="nil"/>
            </w:tcBorders>
          </w:tcPr>
          <w:p w:rsidR="00632400" w:rsidRDefault="00632400">
            <w:pPr>
              <w:pStyle w:val="ConsPlusNormal"/>
              <w:jc w:val="center"/>
            </w:pPr>
            <w:r>
              <w:t>44 047,2</w:t>
            </w:r>
          </w:p>
        </w:tc>
        <w:tc>
          <w:tcPr>
            <w:tcW w:w="1417" w:type="dxa"/>
            <w:tcBorders>
              <w:top w:val="nil"/>
              <w:bottom w:val="nil"/>
            </w:tcBorders>
          </w:tcPr>
          <w:p w:rsidR="00632400" w:rsidRDefault="00632400">
            <w:pPr>
              <w:pStyle w:val="ConsPlusNormal"/>
              <w:jc w:val="center"/>
            </w:pPr>
            <w:r>
              <w:t>45 464,0</w:t>
            </w:r>
          </w:p>
        </w:tc>
        <w:tc>
          <w:tcPr>
            <w:tcW w:w="1417" w:type="dxa"/>
            <w:tcBorders>
              <w:top w:val="nil"/>
              <w:bottom w:val="nil"/>
            </w:tcBorders>
          </w:tcPr>
          <w:p w:rsidR="00632400" w:rsidRDefault="00632400">
            <w:pPr>
              <w:pStyle w:val="ConsPlusNormal"/>
              <w:jc w:val="center"/>
            </w:pPr>
            <w:r>
              <w:t>44 253,1</w:t>
            </w:r>
          </w:p>
        </w:tc>
        <w:tc>
          <w:tcPr>
            <w:tcW w:w="1417" w:type="dxa"/>
            <w:tcBorders>
              <w:top w:val="nil"/>
              <w:bottom w:val="nil"/>
            </w:tcBorders>
          </w:tcPr>
          <w:p w:rsidR="00632400" w:rsidRDefault="00632400">
            <w:pPr>
              <w:pStyle w:val="ConsPlusNormal"/>
              <w:jc w:val="center"/>
            </w:pPr>
            <w:r>
              <w:t>48 276,1</w:t>
            </w:r>
          </w:p>
        </w:tc>
        <w:tc>
          <w:tcPr>
            <w:tcW w:w="1531" w:type="dxa"/>
            <w:tcBorders>
              <w:top w:val="nil"/>
              <w:bottom w:val="nil"/>
            </w:tcBorders>
          </w:tcPr>
          <w:p w:rsidR="00632400" w:rsidRDefault="00632400">
            <w:pPr>
              <w:pStyle w:val="ConsPlusNormal"/>
              <w:jc w:val="center"/>
            </w:pPr>
            <w:r>
              <w:t>48 276,1</w:t>
            </w:r>
          </w:p>
        </w:tc>
        <w:tc>
          <w:tcPr>
            <w:tcW w:w="1531" w:type="dxa"/>
            <w:tcBorders>
              <w:top w:val="nil"/>
              <w:bottom w:val="nil"/>
            </w:tcBorders>
          </w:tcPr>
          <w:p w:rsidR="00632400" w:rsidRDefault="00632400">
            <w:pPr>
              <w:pStyle w:val="ConsPlusNormal"/>
              <w:jc w:val="center"/>
            </w:pPr>
            <w:r>
              <w:t>48 276,1</w:t>
            </w:r>
          </w:p>
        </w:tc>
        <w:tc>
          <w:tcPr>
            <w:tcW w:w="1417" w:type="dxa"/>
            <w:tcBorders>
              <w:top w:val="nil"/>
              <w:bottom w:val="nil"/>
            </w:tcBorders>
          </w:tcPr>
          <w:p w:rsidR="00632400" w:rsidRDefault="00632400">
            <w:pPr>
              <w:pStyle w:val="ConsPlusNormal"/>
              <w:jc w:val="center"/>
            </w:pPr>
            <w:r>
              <w:t>48 276,1</w:t>
            </w:r>
          </w:p>
        </w:tc>
        <w:tc>
          <w:tcPr>
            <w:tcW w:w="1531" w:type="dxa"/>
            <w:tcBorders>
              <w:top w:val="nil"/>
              <w:bottom w:val="nil"/>
            </w:tcBorders>
          </w:tcPr>
          <w:p w:rsidR="00632400" w:rsidRDefault="00632400">
            <w:pPr>
              <w:pStyle w:val="ConsPlusNormal"/>
              <w:jc w:val="center"/>
            </w:pPr>
            <w:r>
              <w:t>48 276,1</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737" w:type="dxa"/>
            <w:vMerge/>
            <w:tcBorders>
              <w:bottom w:val="nil"/>
            </w:tcBorders>
          </w:tcPr>
          <w:p w:rsidR="00632400" w:rsidRDefault="00632400">
            <w:pPr>
              <w:pStyle w:val="ConsPlusNormal"/>
            </w:pPr>
          </w:p>
        </w:tc>
        <w:tc>
          <w:tcPr>
            <w:tcW w:w="624" w:type="dxa"/>
            <w:tcBorders>
              <w:top w:val="nil"/>
              <w:bottom w:val="nil"/>
            </w:tcBorders>
          </w:tcPr>
          <w:p w:rsidR="00632400" w:rsidRDefault="00632400">
            <w:pPr>
              <w:pStyle w:val="ConsPlusNormal"/>
              <w:jc w:val="center"/>
            </w:pPr>
            <w:r>
              <w:t>10</w:t>
            </w:r>
          </w:p>
        </w:tc>
        <w:tc>
          <w:tcPr>
            <w:tcW w:w="567" w:type="dxa"/>
            <w:tcBorders>
              <w:top w:val="nil"/>
              <w:bottom w:val="nil"/>
            </w:tcBorders>
          </w:tcPr>
          <w:p w:rsidR="00632400" w:rsidRDefault="00632400">
            <w:pPr>
              <w:pStyle w:val="ConsPlusNormal"/>
              <w:jc w:val="center"/>
            </w:pPr>
            <w:r>
              <w:t>03</w:t>
            </w:r>
          </w:p>
        </w:tc>
        <w:tc>
          <w:tcPr>
            <w:tcW w:w="1587" w:type="dxa"/>
            <w:tcBorders>
              <w:top w:val="nil"/>
              <w:bottom w:val="nil"/>
            </w:tcBorders>
          </w:tcPr>
          <w:p w:rsidR="00632400" w:rsidRDefault="00632400">
            <w:pPr>
              <w:pStyle w:val="ConsPlusNormal"/>
              <w:jc w:val="center"/>
            </w:pPr>
            <w:r>
              <w:t>0260174420</w:t>
            </w:r>
          </w:p>
        </w:tc>
        <w:tc>
          <w:tcPr>
            <w:tcW w:w="624" w:type="dxa"/>
            <w:tcBorders>
              <w:top w:val="nil"/>
              <w:bottom w:val="nil"/>
            </w:tcBorders>
          </w:tcPr>
          <w:p w:rsidR="00632400" w:rsidRDefault="00632400">
            <w:pPr>
              <w:pStyle w:val="ConsPlusNormal"/>
              <w:jc w:val="center"/>
            </w:pPr>
            <w:r>
              <w:t>530</w:t>
            </w:r>
          </w:p>
        </w:tc>
        <w:tc>
          <w:tcPr>
            <w:tcW w:w="1531" w:type="dxa"/>
            <w:tcBorders>
              <w:top w:val="nil"/>
              <w:bottom w:val="nil"/>
            </w:tcBorders>
          </w:tcPr>
          <w:p w:rsidR="00632400" w:rsidRDefault="00632400">
            <w:pPr>
              <w:pStyle w:val="ConsPlusNormal"/>
              <w:jc w:val="center"/>
            </w:pPr>
            <w:r>
              <w:t>9 912,6</w:t>
            </w:r>
          </w:p>
        </w:tc>
        <w:tc>
          <w:tcPr>
            <w:tcW w:w="1474" w:type="dxa"/>
            <w:tcBorders>
              <w:top w:val="nil"/>
              <w:bottom w:val="nil"/>
            </w:tcBorders>
          </w:tcPr>
          <w:p w:rsidR="00632400" w:rsidRDefault="00632400">
            <w:pPr>
              <w:pStyle w:val="ConsPlusNormal"/>
              <w:jc w:val="center"/>
            </w:pPr>
            <w:r>
              <w:t>11 175,0</w:t>
            </w:r>
          </w:p>
        </w:tc>
        <w:tc>
          <w:tcPr>
            <w:tcW w:w="1417" w:type="dxa"/>
            <w:tcBorders>
              <w:top w:val="nil"/>
              <w:bottom w:val="nil"/>
            </w:tcBorders>
          </w:tcPr>
          <w:p w:rsidR="00632400" w:rsidRDefault="00632400">
            <w:pPr>
              <w:pStyle w:val="ConsPlusNormal"/>
              <w:jc w:val="center"/>
            </w:pPr>
            <w:r>
              <w:t>12 940,1</w:t>
            </w:r>
          </w:p>
        </w:tc>
        <w:tc>
          <w:tcPr>
            <w:tcW w:w="1417" w:type="dxa"/>
            <w:tcBorders>
              <w:top w:val="nil"/>
              <w:bottom w:val="nil"/>
            </w:tcBorders>
          </w:tcPr>
          <w:p w:rsidR="00632400" w:rsidRDefault="00632400">
            <w:pPr>
              <w:pStyle w:val="ConsPlusNormal"/>
              <w:jc w:val="center"/>
            </w:pPr>
            <w:r>
              <w:t>13 342,6</w:t>
            </w:r>
          </w:p>
        </w:tc>
        <w:tc>
          <w:tcPr>
            <w:tcW w:w="1417" w:type="dxa"/>
            <w:tcBorders>
              <w:top w:val="nil"/>
              <w:bottom w:val="nil"/>
            </w:tcBorders>
          </w:tcPr>
          <w:p w:rsidR="00632400" w:rsidRDefault="00632400">
            <w:pPr>
              <w:pStyle w:val="ConsPlusNormal"/>
              <w:jc w:val="center"/>
            </w:pPr>
            <w:r>
              <w:t>13 938,2</w:t>
            </w:r>
          </w:p>
        </w:tc>
        <w:tc>
          <w:tcPr>
            <w:tcW w:w="1531" w:type="dxa"/>
            <w:tcBorders>
              <w:top w:val="nil"/>
              <w:bottom w:val="nil"/>
            </w:tcBorders>
          </w:tcPr>
          <w:p w:rsidR="00632400" w:rsidRDefault="00632400">
            <w:pPr>
              <w:pStyle w:val="ConsPlusNormal"/>
              <w:jc w:val="center"/>
            </w:pPr>
            <w:r>
              <w:t>14 502,4</w:t>
            </w:r>
          </w:p>
        </w:tc>
        <w:tc>
          <w:tcPr>
            <w:tcW w:w="1531" w:type="dxa"/>
            <w:tcBorders>
              <w:top w:val="nil"/>
              <w:bottom w:val="nil"/>
            </w:tcBorders>
          </w:tcPr>
          <w:p w:rsidR="00632400" w:rsidRDefault="00632400">
            <w:pPr>
              <w:pStyle w:val="ConsPlusNormal"/>
              <w:jc w:val="center"/>
            </w:pPr>
            <w:r>
              <w:t>14 502,4</w:t>
            </w:r>
          </w:p>
        </w:tc>
        <w:tc>
          <w:tcPr>
            <w:tcW w:w="1417" w:type="dxa"/>
            <w:tcBorders>
              <w:top w:val="nil"/>
              <w:bottom w:val="nil"/>
            </w:tcBorders>
          </w:tcPr>
          <w:p w:rsidR="00632400" w:rsidRDefault="00632400">
            <w:pPr>
              <w:pStyle w:val="ConsPlusNormal"/>
              <w:jc w:val="center"/>
            </w:pPr>
            <w:r>
              <w:t>14 502,4</w:t>
            </w:r>
          </w:p>
        </w:tc>
        <w:tc>
          <w:tcPr>
            <w:tcW w:w="1531" w:type="dxa"/>
            <w:tcBorders>
              <w:top w:val="nil"/>
              <w:bottom w:val="nil"/>
            </w:tcBorders>
          </w:tcPr>
          <w:p w:rsidR="00632400" w:rsidRDefault="00632400">
            <w:pPr>
              <w:pStyle w:val="ConsPlusNormal"/>
              <w:jc w:val="center"/>
            </w:pPr>
            <w:r>
              <w:t>14 502,4</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737" w:type="dxa"/>
            <w:vMerge/>
            <w:tcBorders>
              <w:bottom w:val="nil"/>
            </w:tcBorders>
          </w:tcPr>
          <w:p w:rsidR="00632400" w:rsidRDefault="00632400">
            <w:pPr>
              <w:pStyle w:val="ConsPlusNormal"/>
            </w:pPr>
          </w:p>
        </w:tc>
        <w:tc>
          <w:tcPr>
            <w:tcW w:w="624" w:type="dxa"/>
            <w:tcBorders>
              <w:top w:val="nil"/>
              <w:bottom w:val="nil"/>
            </w:tcBorders>
          </w:tcPr>
          <w:p w:rsidR="00632400" w:rsidRDefault="00632400">
            <w:pPr>
              <w:pStyle w:val="ConsPlusNormal"/>
              <w:jc w:val="center"/>
            </w:pPr>
            <w:r>
              <w:t>10</w:t>
            </w:r>
          </w:p>
        </w:tc>
        <w:tc>
          <w:tcPr>
            <w:tcW w:w="567" w:type="dxa"/>
            <w:tcBorders>
              <w:top w:val="nil"/>
              <w:bottom w:val="nil"/>
            </w:tcBorders>
          </w:tcPr>
          <w:p w:rsidR="00632400" w:rsidRDefault="00632400">
            <w:pPr>
              <w:pStyle w:val="ConsPlusNormal"/>
              <w:jc w:val="center"/>
            </w:pPr>
            <w:r>
              <w:t>03</w:t>
            </w:r>
          </w:p>
        </w:tc>
        <w:tc>
          <w:tcPr>
            <w:tcW w:w="1587" w:type="dxa"/>
            <w:tcBorders>
              <w:top w:val="nil"/>
              <w:bottom w:val="nil"/>
            </w:tcBorders>
          </w:tcPr>
          <w:p w:rsidR="00632400" w:rsidRDefault="00632400">
            <w:pPr>
              <w:pStyle w:val="ConsPlusNormal"/>
              <w:jc w:val="center"/>
            </w:pPr>
            <w:r>
              <w:t>0260174510</w:t>
            </w:r>
          </w:p>
        </w:tc>
        <w:tc>
          <w:tcPr>
            <w:tcW w:w="624" w:type="dxa"/>
            <w:tcBorders>
              <w:top w:val="nil"/>
              <w:bottom w:val="nil"/>
            </w:tcBorders>
          </w:tcPr>
          <w:p w:rsidR="00632400" w:rsidRDefault="00632400">
            <w:pPr>
              <w:pStyle w:val="ConsPlusNormal"/>
              <w:jc w:val="center"/>
            </w:pPr>
            <w:r>
              <w:t>530</w:t>
            </w:r>
          </w:p>
        </w:tc>
        <w:tc>
          <w:tcPr>
            <w:tcW w:w="1531" w:type="dxa"/>
            <w:tcBorders>
              <w:top w:val="nil"/>
              <w:bottom w:val="nil"/>
            </w:tcBorders>
          </w:tcPr>
          <w:p w:rsidR="00632400" w:rsidRDefault="00632400">
            <w:pPr>
              <w:pStyle w:val="ConsPlusNormal"/>
              <w:jc w:val="center"/>
            </w:pPr>
            <w:r>
              <w:t>258 624,8</w:t>
            </w:r>
          </w:p>
        </w:tc>
        <w:tc>
          <w:tcPr>
            <w:tcW w:w="1474" w:type="dxa"/>
            <w:tcBorders>
              <w:top w:val="nil"/>
              <w:bottom w:val="nil"/>
            </w:tcBorders>
          </w:tcPr>
          <w:p w:rsidR="00632400" w:rsidRDefault="00632400">
            <w:pPr>
              <w:pStyle w:val="ConsPlusNormal"/>
              <w:jc w:val="center"/>
            </w:pPr>
            <w:r>
              <w:t>299 745,4</w:t>
            </w:r>
          </w:p>
        </w:tc>
        <w:tc>
          <w:tcPr>
            <w:tcW w:w="1417" w:type="dxa"/>
            <w:tcBorders>
              <w:top w:val="nil"/>
              <w:bottom w:val="nil"/>
            </w:tcBorders>
          </w:tcPr>
          <w:p w:rsidR="00632400" w:rsidRDefault="00632400">
            <w:pPr>
              <w:pStyle w:val="ConsPlusNormal"/>
              <w:jc w:val="center"/>
            </w:pPr>
            <w:r>
              <w:t>330 978,7</w:t>
            </w:r>
          </w:p>
        </w:tc>
        <w:tc>
          <w:tcPr>
            <w:tcW w:w="1417" w:type="dxa"/>
            <w:tcBorders>
              <w:top w:val="nil"/>
              <w:bottom w:val="nil"/>
            </w:tcBorders>
          </w:tcPr>
          <w:p w:rsidR="00632400" w:rsidRDefault="00632400">
            <w:pPr>
              <w:pStyle w:val="ConsPlusNormal"/>
              <w:jc w:val="center"/>
            </w:pPr>
            <w:r>
              <w:t>328 069,3</w:t>
            </w:r>
          </w:p>
        </w:tc>
        <w:tc>
          <w:tcPr>
            <w:tcW w:w="1417" w:type="dxa"/>
            <w:tcBorders>
              <w:top w:val="nil"/>
              <w:bottom w:val="nil"/>
            </w:tcBorders>
          </w:tcPr>
          <w:p w:rsidR="00632400" w:rsidRDefault="00632400">
            <w:pPr>
              <w:pStyle w:val="ConsPlusNormal"/>
              <w:jc w:val="center"/>
            </w:pPr>
            <w:r>
              <w:t>459 095,2</w:t>
            </w:r>
          </w:p>
        </w:tc>
        <w:tc>
          <w:tcPr>
            <w:tcW w:w="1531" w:type="dxa"/>
            <w:tcBorders>
              <w:top w:val="nil"/>
              <w:bottom w:val="nil"/>
            </w:tcBorders>
          </w:tcPr>
          <w:p w:rsidR="00632400" w:rsidRDefault="00632400">
            <w:pPr>
              <w:pStyle w:val="ConsPlusNormal"/>
              <w:jc w:val="center"/>
            </w:pPr>
            <w:r>
              <w:t>477 340,3</w:t>
            </w:r>
          </w:p>
        </w:tc>
        <w:tc>
          <w:tcPr>
            <w:tcW w:w="1531" w:type="dxa"/>
            <w:tcBorders>
              <w:top w:val="nil"/>
              <w:bottom w:val="nil"/>
            </w:tcBorders>
          </w:tcPr>
          <w:p w:rsidR="00632400" w:rsidRDefault="00632400">
            <w:pPr>
              <w:pStyle w:val="ConsPlusNormal"/>
              <w:jc w:val="center"/>
            </w:pPr>
            <w:r>
              <w:t>477 340,3</w:t>
            </w:r>
          </w:p>
        </w:tc>
        <w:tc>
          <w:tcPr>
            <w:tcW w:w="1417" w:type="dxa"/>
            <w:tcBorders>
              <w:top w:val="nil"/>
              <w:bottom w:val="nil"/>
            </w:tcBorders>
          </w:tcPr>
          <w:p w:rsidR="00632400" w:rsidRDefault="00632400">
            <w:pPr>
              <w:pStyle w:val="ConsPlusNormal"/>
              <w:jc w:val="center"/>
            </w:pPr>
            <w:r>
              <w:t>477 340,3</w:t>
            </w:r>
          </w:p>
        </w:tc>
        <w:tc>
          <w:tcPr>
            <w:tcW w:w="1531" w:type="dxa"/>
            <w:tcBorders>
              <w:top w:val="nil"/>
              <w:bottom w:val="nil"/>
            </w:tcBorders>
          </w:tcPr>
          <w:p w:rsidR="00632400" w:rsidRDefault="00632400">
            <w:pPr>
              <w:pStyle w:val="ConsPlusNormal"/>
              <w:jc w:val="center"/>
            </w:pPr>
            <w:r>
              <w:t>477 340,3</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737" w:type="dxa"/>
            <w:vMerge/>
            <w:tcBorders>
              <w:bottom w:val="nil"/>
            </w:tcBorders>
          </w:tcPr>
          <w:p w:rsidR="00632400" w:rsidRDefault="00632400">
            <w:pPr>
              <w:pStyle w:val="ConsPlusNormal"/>
            </w:pPr>
          </w:p>
        </w:tc>
        <w:tc>
          <w:tcPr>
            <w:tcW w:w="624" w:type="dxa"/>
            <w:tcBorders>
              <w:top w:val="nil"/>
              <w:bottom w:val="nil"/>
            </w:tcBorders>
          </w:tcPr>
          <w:p w:rsidR="00632400" w:rsidRDefault="00632400">
            <w:pPr>
              <w:pStyle w:val="ConsPlusNormal"/>
              <w:jc w:val="center"/>
            </w:pPr>
            <w:r>
              <w:t>10</w:t>
            </w:r>
          </w:p>
        </w:tc>
        <w:tc>
          <w:tcPr>
            <w:tcW w:w="567" w:type="dxa"/>
            <w:tcBorders>
              <w:top w:val="nil"/>
              <w:bottom w:val="nil"/>
            </w:tcBorders>
          </w:tcPr>
          <w:p w:rsidR="00632400" w:rsidRDefault="00632400">
            <w:pPr>
              <w:pStyle w:val="ConsPlusNormal"/>
              <w:jc w:val="center"/>
            </w:pPr>
            <w:r>
              <w:t>03</w:t>
            </w:r>
          </w:p>
        </w:tc>
        <w:tc>
          <w:tcPr>
            <w:tcW w:w="1587" w:type="dxa"/>
            <w:tcBorders>
              <w:top w:val="nil"/>
              <w:bottom w:val="nil"/>
            </w:tcBorders>
          </w:tcPr>
          <w:p w:rsidR="00632400" w:rsidRDefault="00632400">
            <w:pPr>
              <w:pStyle w:val="ConsPlusNormal"/>
              <w:jc w:val="center"/>
            </w:pPr>
            <w:r>
              <w:t>0260177300</w:t>
            </w:r>
          </w:p>
        </w:tc>
        <w:tc>
          <w:tcPr>
            <w:tcW w:w="624" w:type="dxa"/>
            <w:tcBorders>
              <w:top w:val="nil"/>
              <w:bottom w:val="nil"/>
            </w:tcBorders>
          </w:tcPr>
          <w:p w:rsidR="00632400" w:rsidRDefault="00632400">
            <w:pPr>
              <w:pStyle w:val="ConsPlusNormal"/>
              <w:jc w:val="center"/>
            </w:pPr>
            <w:r>
              <w:t>530</w:t>
            </w:r>
          </w:p>
        </w:tc>
        <w:tc>
          <w:tcPr>
            <w:tcW w:w="1531" w:type="dxa"/>
            <w:tcBorders>
              <w:top w:val="nil"/>
              <w:bottom w:val="nil"/>
            </w:tcBorders>
          </w:tcPr>
          <w:p w:rsidR="00632400" w:rsidRDefault="00632400">
            <w:pPr>
              <w:pStyle w:val="ConsPlusNormal"/>
              <w:jc w:val="center"/>
            </w:pPr>
            <w:r>
              <w:t>1 624 148,1</w:t>
            </w:r>
          </w:p>
        </w:tc>
        <w:tc>
          <w:tcPr>
            <w:tcW w:w="1474" w:type="dxa"/>
            <w:tcBorders>
              <w:top w:val="nil"/>
              <w:bottom w:val="nil"/>
            </w:tcBorders>
          </w:tcPr>
          <w:p w:rsidR="00632400" w:rsidRDefault="00632400">
            <w:pPr>
              <w:pStyle w:val="ConsPlusNormal"/>
              <w:jc w:val="center"/>
            </w:pPr>
            <w:r>
              <w:t>1 456 053,9</w:t>
            </w:r>
          </w:p>
        </w:tc>
        <w:tc>
          <w:tcPr>
            <w:tcW w:w="1417" w:type="dxa"/>
            <w:tcBorders>
              <w:top w:val="nil"/>
              <w:bottom w:val="nil"/>
            </w:tcBorders>
          </w:tcPr>
          <w:p w:rsidR="00632400" w:rsidRDefault="00632400">
            <w:pPr>
              <w:pStyle w:val="ConsPlusNormal"/>
              <w:jc w:val="center"/>
            </w:pPr>
            <w:r>
              <w:t>1 497 878,6</w:t>
            </w:r>
          </w:p>
        </w:tc>
        <w:tc>
          <w:tcPr>
            <w:tcW w:w="1417" w:type="dxa"/>
            <w:tcBorders>
              <w:top w:val="nil"/>
              <w:bottom w:val="nil"/>
            </w:tcBorders>
          </w:tcPr>
          <w:p w:rsidR="00632400" w:rsidRDefault="00632400">
            <w:pPr>
              <w:pStyle w:val="ConsPlusNormal"/>
              <w:jc w:val="center"/>
            </w:pPr>
            <w:r>
              <w:t>1 450 165,1</w:t>
            </w:r>
          </w:p>
        </w:tc>
        <w:tc>
          <w:tcPr>
            <w:tcW w:w="1417" w:type="dxa"/>
            <w:tcBorders>
              <w:top w:val="nil"/>
              <w:bottom w:val="nil"/>
            </w:tcBorders>
          </w:tcPr>
          <w:p w:rsidR="00632400" w:rsidRDefault="00632400">
            <w:pPr>
              <w:pStyle w:val="ConsPlusNormal"/>
              <w:jc w:val="center"/>
            </w:pPr>
            <w:r>
              <w:t>1 554 732,5</w:t>
            </w:r>
          </w:p>
        </w:tc>
        <w:tc>
          <w:tcPr>
            <w:tcW w:w="1531" w:type="dxa"/>
            <w:tcBorders>
              <w:top w:val="nil"/>
              <w:bottom w:val="nil"/>
            </w:tcBorders>
          </w:tcPr>
          <w:p w:rsidR="00632400" w:rsidRDefault="00632400">
            <w:pPr>
              <w:pStyle w:val="ConsPlusNormal"/>
              <w:jc w:val="center"/>
            </w:pPr>
            <w:r>
              <w:t>1 551 376,0</w:t>
            </w:r>
          </w:p>
        </w:tc>
        <w:tc>
          <w:tcPr>
            <w:tcW w:w="1531" w:type="dxa"/>
            <w:tcBorders>
              <w:top w:val="nil"/>
              <w:bottom w:val="nil"/>
            </w:tcBorders>
          </w:tcPr>
          <w:p w:rsidR="00632400" w:rsidRDefault="00632400">
            <w:pPr>
              <w:pStyle w:val="ConsPlusNormal"/>
              <w:jc w:val="center"/>
            </w:pPr>
            <w:r>
              <w:t>1 551 376,0</w:t>
            </w:r>
          </w:p>
        </w:tc>
        <w:tc>
          <w:tcPr>
            <w:tcW w:w="1417" w:type="dxa"/>
            <w:tcBorders>
              <w:top w:val="nil"/>
              <w:bottom w:val="nil"/>
            </w:tcBorders>
          </w:tcPr>
          <w:p w:rsidR="00632400" w:rsidRDefault="00632400">
            <w:pPr>
              <w:pStyle w:val="ConsPlusNormal"/>
              <w:jc w:val="center"/>
            </w:pPr>
            <w:r>
              <w:t>1 551 376,0</w:t>
            </w:r>
          </w:p>
        </w:tc>
        <w:tc>
          <w:tcPr>
            <w:tcW w:w="1531" w:type="dxa"/>
            <w:tcBorders>
              <w:top w:val="nil"/>
              <w:bottom w:val="nil"/>
            </w:tcBorders>
          </w:tcPr>
          <w:p w:rsidR="00632400" w:rsidRDefault="00632400">
            <w:pPr>
              <w:pStyle w:val="ConsPlusNormal"/>
              <w:jc w:val="center"/>
            </w:pPr>
            <w:r>
              <w:t>1 551 376,0</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737" w:type="dxa"/>
            <w:vMerge/>
            <w:tcBorders>
              <w:bottom w:val="nil"/>
            </w:tcBorders>
          </w:tcPr>
          <w:p w:rsidR="00632400" w:rsidRDefault="00632400">
            <w:pPr>
              <w:pStyle w:val="ConsPlusNormal"/>
            </w:pPr>
          </w:p>
        </w:tc>
        <w:tc>
          <w:tcPr>
            <w:tcW w:w="624" w:type="dxa"/>
            <w:tcBorders>
              <w:top w:val="nil"/>
              <w:bottom w:val="nil"/>
            </w:tcBorders>
          </w:tcPr>
          <w:p w:rsidR="00632400" w:rsidRDefault="00632400">
            <w:pPr>
              <w:pStyle w:val="ConsPlusNormal"/>
              <w:jc w:val="center"/>
            </w:pPr>
            <w:r>
              <w:t>10</w:t>
            </w:r>
          </w:p>
        </w:tc>
        <w:tc>
          <w:tcPr>
            <w:tcW w:w="567" w:type="dxa"/>
            <w:tcBorders>
              <w:top w:val="nil"/>
              <w:bottom w:val="nil"/>
            </w:tcBorders>
          </w:tcPr>
          <w:p w:rsidR="00632400" w:rsidRDefault="00632400">
            <w:pPr>
              <w:pStyle w:val="ConsPlusNormal"/>
              <w:jc w:val="center"/>
            </w:pPr>
            <w:r>
              <w:t>03</w:t>
            </w:r>
          </w:p>
        </w:tc>
        <w:tc>
          <w:tcPr>
            <w:tcW w:w="1587" w:type="dxa"/>
            <w:tcBorders>
              <w:top w:val="nil"/>
              <w:bottom w:val="nil"/>
            </w:tcBorders>
          </w:tcPr>
          <w:p w:rsidR="00632400" w:rsidRDefault="00632400">
            <w:pPr>
              <w:pStyle w:val="ConsPlusNormal"/>
              <w:jc w:val="center"/>
            </w:pPr>
            <w:r>
              <w:t>0260175020</w:t>
            </w:r>
          </w:p>
        </w:tc>
        <w:tc>
          <w:tcPr>
            <w:tcW w:w="624" w:type="dxa"/>
            <w:tcBorders>
              <w:top w:val="nil"/>
              <w:bottom w:val="nil"/>
            </w:tcBorders>
          </w:tcPr>
          <w:p w:rsidR="00632400" w:rsidRDefault="00632400">
            <w:pPr>
              <w:pStyle w:val="ConsPlusNormal"/>
              <w:jc w:val="center"/>
            </w:pPr>
            <w:r>
              <w:t>530</w:t>
            </w:r>
          </w:p>
        </w:tc>
        <w:tc>
          <w:tcPr>
            <w:tcW w:w="1531" w:type="dxa"/>
            <w:tcBorders>
              <w:top w:val="nil"/>
              <w:bottom w:val="nil"/>
            </w:tcBorders>
          </w:tcPr>
          <w:p w:rsidR="00632400" w:rsidRDefault="00632400">
            <w:pPr>
              <w:pStyle w:val="ConsPlusNormal"/>
              <w:jc w:val="center"/>
            </w:pPr>
            <w:r>
              <w:t>10 241,0</w:t>
            </w:r>
          </w:p>
        </w:tc>
        <w:tc>
          <w:tcPr>
            <w:tcW w:w="1474" w:type="dxa"/>
            <w:tcBorders>
              <w:top w:val="nil"/>
              <w:bottom w:val="nil"/>
            </w:tcBorders>
          </w:tcPr>
          <w:p w:rsidR="00632400" w:rsidRDefault="00632400">
            <w:pPr>
              <w:pStyle w:val="ConsPlusNormal"/>
              <w:jc w:val="center"/>
            </w:pPr>
            <w:r>
              <w:t>7 353,5</w:t>
            </w:r>
          </w:p>
        </w:tc>
        <w:tc>
          <w:tcPr>
            <w:tcW w:w="1417" w:type="dxa"/>
            <w:tcBorders>
              <w:top w:val="nil"/>
              <w:bottom w:val="nil"/>
            </w:tcBorders>
          </w:tcPr>
          <w:p w:rsidR="00632400" w:rsidRDefault="00632400">
            <w:pPr>
              <w:pStyle w:val="ConsPlusNormal"/>
              <w:jc w:val="center"/>
            </w:pPr>
            <w:r>
              <w:t>7 195,1</w:t>
            </w:r>
          </w:p>
        </w:tc>
        <w:tc>
          <w:tcPr>
            <w:tcW w:w="1417" w:type="dxa"/>
            <w:tcBorders>
              <w:top w:val="nil"/>
              <w:bottom w:val="nil"/>
            </w:tcBorders>
          </w:tcPr>
          <w:p w:rsidR="00632400" w:rsidRDefault="00632400">
            <w:pPr>
              <w:pStyle w:val="ConsPlusNormal"/>
              <w:jc w:val="center"/>
            </w:pPr>
            <w:r>
              <w:t>7 234,7</w:t>
            </w:r>
          </w:p>
        </w:tc>
        <w:tc>
          <w:tcPr>
            <w:tcW w:w="1417" w:type="dxa"/>
            <w:tcBorders>
              <w:top w:val="nil"/>
              <w:bottom w:val="nil"/>
            </w:tcBorders>
          </w:tcPr>
          <w:p w:rsidR="00632400" w:rsidRDefault="00632400">
            <w:pPr>
              <w:pStyle w:val="ConsPlusNormal"/>
              <w:jc w:val="center"/>
            </w:pPr>
            <w:r>
              <w:t>7 746,0</w:t>
            </w:r>
          </w:p>
        </w:tc>
        <w:tc>
          <w:tcPr>
            <w:tcW w:w="1531" w:type="dxa"/>
            <w:tcBorders>
              <w:top w:val="nil"/>
              <w:bottom w:val="nil"/>
            </w:tcBorders>
          </w:tcPr>
          <w:p w:rsidR="00632400" w:rsidRDefault="00632400">
            <w:pPr>
              <w:pStyle w:val="ConsPlusNormal"/>
              <w:jc w:val="center"/>
            </w:pPr>
            <w:r>
              <w:t>7 739,6</w:t>
            </w:r>
          </w:p>
        </w:tc>
        <w:tc>
          <w:tcPr>
            <w:tcW w:w="1531" w:type="dxa"/>
            <w:tcBorders>
              <w:top w:val="nil"/>
              <w:bottom w:val="nil"/>
            </w:tcBorders>
          </w:tcPr>
          <w:p w:rsidR="00632400" w:rsidRDefault="00632400">
            <w:pPr>
              <w:pStyle w:val="ConsPlusNormal"/>
              <w:jc w:val="center"/>
            </w:pPr>
            <w:r>
              <w:t>7 739,6</w:t>
            </w:r>
          </w:p>
        </w:tc>
        <w:tc>
          <w:tcPr>
            <w:tcW w:w="1417" w:type="dxa"/>
            <w:tcBorders>
              <w:top w:val="nil"/>
              <w:bottom w:val="nil"/>
            </w:tcBorders>
          </w:tcPr>
          <w:p w:rsidR="00632400" w:rsidRDefault="00632400">
            <w:pPr>
              <w:pStyle w:val="ConsPlusNormal"/>
              <w:jc w:val="center"/>
            </w:pPr>
            <w:r>
              <w:t>7 739,6</w:t>
            </w:r>
          </w:p>
        </w:tc>
        <w:tc>
          <w:tcPr>
            <w:tcW w:w="1531" w:type="dxa"/>
            <w:tcBorders>
              <w:top w:val="nil"/>
              <w:bottom w:val="nil"/>
            </w:tcBorders>
          </w:tcPr>
          <w:p w:rsidR="00632400" w:rsidRDefault="00632400">
            <w:pPr>
              <w:pStyle w:val="ConsPlusNormal"/>
              <w:jc w:val="center"/>
            </w:pPr>
            <w:r>
              <w:t>7 739,6</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737" w:type="dxa"/>
            <w:vMerge/>
            <w:tcBorders>
              <w:bottom w:val="nil"/>
            </w:tcBorders>
          </w:tcPr>
          <w:p w:rsidR="00632400" w:rsidRDefault="00632400">
            <w:pPr>
              <w:pStyle w:val="ConsPlusNormal"/>
            </w:pPr>
          </w:p>
        </w:tc>
        <w:tc>
          <w:tcPr>
            <w:tcW w:w="624" w:type="dxa"/>
            <w:tcBorders>
              <w:top w:val="nil"/>
              <w:bottom w:val="nil"/>
            </w:tcBorders>
          </w:tcPr>
          <w:p w:rsidR="00632400" w:rsidRDefault="00632400">
            <w:pPr>
              <w:pStyle w:val="ConsPlusNormal"/>
              <w:jc w:val="center"/>
            </w:pPr>
            <w:r>
              <w:t>10</w:t>
            </w:r>
          </w:p>
        </w:tc>
        <w:tc>
          <w:tcPr>
            <w:tcW w:w="567" w:type="dxa"/>
            <w:tcBorders>
              <w:top w:val="nil"/>
              <w:bottom w:val="nil"/>
            </w:tcBorders>
          </w:tcPr>
          <w:p w:rsidR="00632400" w:rsidRDefault="00632400">
            <w:pPr>
              <w:pStyle w:val="ConsPlusNormal"/>
              <w:jc w:val="center"/>
            </w:pPr>
            <w:r>
              <w:t>03</w:t>
            </w:r>
          </w:p>
        </w:tc>
        <w:tc>
          <w:tcPr>
            <w:tcW w:w="1587" w:type="dxa"/>
            <w:tcBorders>
              <w:top w:val="nil"/>
              <w:bottom w:val="nil"/>
            </w:tcBorders>
          </w:tcPr>
          <w:p w:rsidR="00632400" w:rsidRDefault="00632400">
            <w:pPr>
              <w:pStyle w:val="ConsPlusNormal"/>
              <w:jc w:val="center"/>
            </w:pPr>
            <w:r>
              <w:t>0260177400</w:t>
            </w:r>
          </w:p>
        </w:tc>
        <w:tc>
          <w:tcPr>
            <w:tcW w:w="624" w:type="dxa"/>
            <w:tcBorders>
              <w:top w:val="nil"/>
              <w:bottom w:val="nil"/>
            </w:tcBorders>
          </w:tcPr>
          <w:p w:rsidR="00632400" w:rsidRDefault="00632400">
            <w:pPr>
              <w:pStyle w:val="ConsPlusNormal"/>
              <w:jc w:val="center"/>
            </w:pPr>
            <w:r>
              <w:t>530</w:t>
            </w:r>
          </w:p>
        </w:tc>
        <w:tc>
          <w:tcPr>
            <w:tcW w:w="1531" w:type="dxa"/>
            <w:tcBorders>
              <w:top w:val="nil"/>
              <w:bottom w:val="nil"/>
            </w:tcBorders>
          </w:tcPr>
          <w:p w:rsidR="00632400" w:rsidRDefault="00632400">
            <w:pPr>
              <w:pStyle w:val="ConsPlusNormal"/>
              <w:jc w:val="center"/>
            </w:pPr>
            <w:r>
              <w:t>2 743,5</w:t>
            </w:r>
          </w:p>
        </w:tc>
        <w:tc>
          <w:tcPr>
            <w:tcW w:w="1474" w:type="dxa"/>
            <w:tcBorders>
              <w:top w:val="nil"/>
              <w:bottom w:val="nil"/>
            </w:tcBorders>
          </w:tcPr>
          <w:p w:rsidR="00632400" w:rsidRDefault="00632400">
            <w:pPr>
              <w:pStyle w:val="ConsPlusNormal"/>
              <w:jc w:val="center"/>
            </w:pPr>
            <w:r>
              <w:t>2 266,3</w:t>
            </w:r>
          </w:p>
        </w:tc>
        <w:tc>
          <w:tcPr>
            <w:tcW w:w="1417" w:type="dxa"/>
            <w:tcBorders>
              <w:top w:val="nil"/>
              <w:bottom w:val="nil"/>
            </w:tcBorders>
          </w:tcPr>
          <w:p w:rsidR="00632400" w:rsidRDefault="00632400">
            <w:pPr>
              <w:pStyle w:val="ConsPlusNormal"/>
              <w:jc w:val="center"/>
            </w:pPr>
            <w:r>
              <w:t>2 383,6</w:t>
            </w:r>
          </w:p>
        </w:tc>
        <w:tc>
          <w:tcPr>
            <w:tcW w:w="1417" w:type="dxa"/>
            <w:tcBorders>
              <w:top w:val="nil"/>
              <w:bottom w:val="nil"/>
            </w:tcBorders>
          </w:tcPr>
          <w:p w:rsidR="00632400" w:rsidRDefault="00632400">
            <w:pPr>
              <w:pStyle w:val="ConsPlusNormal"/>
              <w:jc w:val="center"/>
            </w:pPr>
            <w:r>
              <w:t>2 709,8</w:t>
            </w:r>
          </w:p>
        </w:tc>
        <w:tc>
          <w:tcPr>
            <w:tcW w:w="1417" w:type="dxa"/>
            <w:tcBorders>
              <w:top w:val="nil"/>
              <w:bottom w:val="nil"/>
            </w:tcBorders>
          </w:tcPr>
          <w:p w:rsidR="00632400" w:rsidRDefault="00632400">
            <w:pPr>
              <w:pStyle w:val="ConsPlusNormal"/>
              <w:jc w:val="center"/>
            </w:pPr>
            <w:r>
              <w:t>2 781,2</w:t>
            </w:r>
          </w:p>
        </w:tc>
        <w:tc>
          <w:tcPr>
            <w:tcW w:w="1531" w:type="dxa"/>
            <w:tcBorders>
              <w:top w:val="nil"/>
              <w:bottom w:val="nil"/>
            </w:tcBorders>
          </w:tcPr>
          <w:p w:rsidR="00632400" w:rsidRDefault="00632400">
            <w:pPr>
              <w:pStyle w:val="ConsPlusNormal"/>
              <w:jc w:val="center"/>
            </w:pPr>
            <w:r>
              <w:t>2 830,9</w:t>
            </w:r>
          </w:p>
        </w:tc>
        <w:tc>
          <w:tcPr>
            <w:tcW w:w="1531" w:type="dxa"/>
            <w:tcBorders>
              <w:top w:val="nil"/>
              <w:bottom w:val="nil"/>
            </w:tcBorders>
          </w:tcPr>
          <w:p w:rsidR="00632400" w:rsidRDefault="00632400">
            <w:pPr>
              <w:pStyle w:val="ConsPlusNormal"/>
              <w:jc w:val="center"/>
            </w:pPr>
            <w:r>
              <w:t>2 830,9</w:t>
            </w:r>
          </w:p>
        </w:tc>
        <w:tc>
          <w:tcPr>
            <w:tcW w:w="1417" w:type="dxa"/>
            <w:tcBorders>
              <w:top w:val="nil"/>
              <w:bottom w:val="nil"/>
            </w:tcBorders>
          </w:tcPr>
          <w:p w:rsidR="00632400" w:rsidRDefault="00632400">
            <w:pPr>
              <w:pStyle w:val="ConsPlusNormal"/>
              <w:jc w:val="center"/>
            </w:pPr>
            <w:r>
              <w:t>2 830,9</w:t>
            </w:r>
          </w:p>
        </w:tc>
        <w:tc>
          <w:tcPr>
            <w:tcW w:w="1531" w:type="dxa"/>
            <w:tcBorders>
              <w:top w:val="nil"/>
              <w:bottom w:val="nil"/>
            </w:tcBorders>
          </w:tcPr>
          <w:p w:rsidR="00632400" w:rsidRDefault="00632400">
            <w:pPr>
              <w:pStyle w:val="ConsPlusNormal"/>
              <w:jc w:val="center"/>
            </w:pPr>
            <w:r>
              <w:t>2 830,9</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737" w:type="dxa"/>
            <w:vMerge/>
            <w:tcBorders>
              <w:bottom w:val="nil"/>
            </w:tcBorders>
          </w:tcPr>
          <w:p w:rsidR="00632400" w:rsidRDefault="00632400">
            <w:pPr>
              <w:pStyle w:val="ConsPlusNormal"/>
            </w:pPr>
          </w:p>
        </w:tc>
        <w:tc>
          <w:tcPr>
            <w:tcW w:w="624" w:type="dxa"/>
            <w:tcBorders>
              <w:top w:val="nil"/>
            </w:tcBorders>
          </w:tcPr>
          <w:p w:rsidR="00632400" w:rsidRDefault="00632400">
            <w:pPr>
              <w:pStyle w:val="ConsPlusNormal"/>
              <w:jc w:val="center"/>
            </w:pPr>
            <w:r>
              <w:t>10</w:t>
            </w:r>
          </w:p>
        </w:tc>
        <w:tc>
          <w:tcPr>
            <w:tcW w:w="567" w:type="dxa"/>
            <w:tcBorders>
              <w:top w:val="nil"/>
            </w:tcBorders>
          </w:tcPr>
          <w:p w:rsidR="00632400" w:rsidRDefault="00632400">
            <w:pPr>
              <w:pStyle w:val="ConsPlusNormal"/>
              <w:jc w:val="center"/>
            </w:pPr>
            <w:r>
              <w:t>04</w:t>
            </w:r>
          </w:p>
        </w:tc>
        <w:tc>
          <w:tcPr>
            <w:tcW w:w="1587" w:type="dxa"/>
            <w:tcBorders>
              <w:top w:val="nil"/>
            </w:tcBorders>
          </w:tcPr>
          <w:p w:rsidR="00632400" w:rsidRDefault="00632400">
            <w:pPr>
              <w:pStyle w:val="ConsPlusNormal"/>
              <w:jc w:val="center"/>
            </w:pPr>
            <w:r>
              <w:t>0260174010</w:t>
            </w:r>
          </w:p>
        </w:tc>
        <w:tc>
          <w:tcPr>
            <w:tcW w:w="624" w:type="dxa"/>
            <w:tcBorders>
              <w:top w:val="nil"/>
            </w:tcBorders>
          </w:tcPr>
          <w:p w:rsidR="00632400" w:rsidRDefault="00632400">
            <w:pPr>
              <w:pStyle w:val="ConsPlusNormal"/>
              <w:jc w:val="center"/>
            </w:pPr>
            <w:r>
              <w:t>530</w:t>
            </w:r>
          </w:p>
        </w:tc>
        <w:tc>
          <w:tcPr>
            <w:tcW w:w="1531" w:type="dxa"/>
            <w:tcBorders>
              <w:top w:val="nil"/>
            </w:tcBorders>
          </w:tcPr>
          <w:p w:rsidR="00632400" w:rsidRDefault="00632400">
            <w:pPr>
              <w:pStyle w:val="ConsPlusNormal"/>
              <w:jc w:val="center"/>
            </w:pPr>
            <w:r>
              <w:t>642 887,1</w:t>
            </w:r>
          </w:p>
        </w:tc>
        <w:tc>
          <w:tcPr>
            <w:tcW w:w="1474" w:type="dxa"/>
            <w:tcBorders>
              <w:top w:val="nil"/>
            </w:tcBorders>
          </w:tcPr>
          <w:p w:rsidR="00632400" w:rsidRDefault="00632400">
            <w:pPr>
              <w:pStyle w:val="ConsPlusNormal"/>
              <w:jc w:val="center"/>
            </w:pPr>
            <w:r>
              <w:t>655 599,5</w:t>
            </w:r>
          </w:p>
        </w:tc>
        <w:tc>
          <w:tcPr>
            <w:tcW w:w="1417" w:type="dxa"/>
            <w:tcBorders>
              <w:top w:val="nil"/>
            </w:tcBorders>
          </w:tcPr>
          <w:p w:rsidR="00632400" w:rsidRDefault="00632400">
            <w:pPr>
              <w:pStyle w:val="ConsPlusNormal"/>
              <w:jc w:val="center"/>
            </w:pPr>
            <w:r>
              <w:t>635 405,4</w:t>
            </w:r>
          </w:p>
        </w:tc>
        <w:tc>
          <w:tcPr>
            <w:tcW w:w="1417" w:type="dxa"/>
            <w:tcBorders>
              <w:top w:val="nil"/>
            </w:tcBorders>
          </w:tcPr>
          <w:p w:rsidR="00632400" w:rsidRDefault="00632400">
            <w:pPr>
              <w:pStyle w:val="ConsPlusNormal"/>
              <w:jc w:val="center"/>
            </w:pPr>
            <w:r>
              <w:t>613 620,6</w:t>
            </w:r>
          </w:p>
        </w:tc>
        <w:tc>
          <w:tcPr>
            <w:tcW w:w="1417" w:type="dxa"/>
            <w:tcBorders>
              <w:top w:val="nil"/>
            </w:tcBorders>
          </w:tcPr>
          <w:p w:rsidR="00632400" w:rsidRDefault="00632400">
            <w:pPr>
              <w:pStyle w:val="ConsPlusNormal"/>
              <w:jc w:val="center"/>
            </w:pPr>
            <w:r>
              <w:t>740 835,8</w:t>
            </w:r>
          </w:p>
        </w:tc>
        <w:tc>
          <w:tcPr>
            <w:tcW w:w="1531" w:type="dxa"/>
            <w:tcBorders>
              <w:top w:val="nil"/>
            </w:tcBorders>
          </w:tcPr>
          <w:p w:rsidR="00632400" w:rsidRDefault="00632400">
            <w:pPr>
              <w:pStyle w:val="ConsPlusNormal"/>
              <w:jc w:val="center"/>
            </w:pPr>
            <w:r>
              <w:t>752 808,1</w:t>
            </w:r>
          </w:p>
        </w:tc>
        <w:tc>
          <w:tcPr>
            <w:tcW w:w="1531" w:type="dxa"/>
            <w:tcBorders>
              <w:top w:val="nil"/>
            </w:tcBorders>
          </w:tcPr>
          <w:p w:rsidR="00632400" w:rsidRDefault="00632400">
            <w:pPr>
              <w:pStyle w:val="ConsPlusNormal"/>
              <w:jc w:val="center"/>
            </w:pPr>
            <w:r>
              <w:t>752 808,1</w:t>
            </w:r>
          </w:p>
        </w:tc>
        <w:tc>
          <w:tcPr>
            <w:tcW w:w="1417" w:type="dxa"/>
            <w:tcBorders>
              <w:top w:val="nil"/>
            </w:tcBorders>
          </w:tcPr>
          <w:p w:rsidR="00632400" w:rsidRDefault="00632400">
            <w:pPr>
              <w:pStyle w:val="ConsPlusNormal"/>
              <w:jc w:val="center"/>
            </w:pPr>
            <w:r>
              <w:t>752 808,1</w:t>
            </w:r>
          </w:p>
        </w:tc>
        <w:tc>
          <w:tcPr>
            <w:tcW w:w="1531" w:type="dxa"/>
            <w:tcBorders>
              <w:top w:val="nil"/>
            </w:tcBorders>
          </w:tcPr>
          <w:p w:rsidR="00632400" w:rsidRDefault="00632400">
            <w:pPr>
              <w:pStyle w:val="ConsPlusNormal"/>
              <w:jc w:val="center"/>
            </w:pPr>
            <w:r>
              <w:t>752 808,1</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737" w:type="dxa"/>
            <w:vMerge/>
            <w:tcBorders>
              <w:bottom w:val="nil"/>
            </w:tcBorders>
          </w:tcPr>
          <w:p w:rsidR="00632400" w:rsidRDefault="00632400">
            <w:pPr>
              <w:pStyle w:val="ConsPlusNormal"/>
            </w:pPr>
          </w:p>
        </w:tc>
        <w:tc>
          <w:tcPr>
            <w:tcW w:w="624" w:type="dxa"/>
            <w:tcBorders>
              <w:bottom w:val="nil"/>
            </w:tcBorders>
          </w:tcPr>
          <w:p w:rsidR="00632400" w:rsidRDefault="00632400">
            <w:pPr>
              <w:pStyle w:val="ConsPlusNormal"/>
              <w:jc w:val="center"/>
            </w:pPr>
            <w:r>
              <w:t>10</w:t>
            </w:r>
          </w:p>
        </w:tc>
        <w:tc>
          <w:tcPr>
            <w:tcW w:w="567" w:type="dxa"/>
            <w:tcBorders>
              <w:bottom w:val="nil"/>
            </w:tcBorders>
          </w:tcPr>
          <w:p w:rsidR="00632400" w:rsidRDefault="00632400">
            <w:pPr>
              <w:pStyle w:val="ConsPlusNormal"/>
              <w:jc w:val="center"/>
            </w:pPr>
            <w:r>
              <w:t>03</w:t>
            </w:r>
          </w:p>
        </w:tc>
        <w:tc>
          <w:tcPr>
            <w:tcW w:w="1587" w:type="dxa"/>
            <w:tcBorders>
              <w:bottom w:val="nil"/>
            </w:tcBorders>
          </w:tcPr>
          <w:p w:rsidR="00632400" w:rsidRDefault="00632400">
            <w:pPr>
              <w:pStyle w:val="ConsPlusNormal"/>
              <w:jc w:val="center"/>
            </w:pPr>
            <w:r>
              <w:t>0260174100</w:t>
            </w:r>
          </w:p>
        </w:tc>
        <w:tc>
          <w:tcPr>
            <w:tcW w:w="624" w:type="dxa"/>
            <w:tcBorders>
              <w:bottom w:val="nil"/>
            </w:tcBorders>
          </w:tcPr>
          <w:p w:rsidR="00632400" w:rsidRDefault="00632400">
            <w:pPr>
              <w:pStyle w:val="ConsPlusNormal"/>
              <w:jc w:val="center"/>
            </w:pPr>
            <w:r>
              <w:t>530</w:t>
            </w:r>
          </w:p>
        </w:tc>
        <w:tc>
          <w:tcPr>
            <w:tcW w:w="1531" w:type="dxa"/>
            <w:tcBorders>
              <w:bottom w:val="nil"/>
            </w:tcBorders>
          </w:tcPr>
          <w:p w:rsidR="00632400" w:rsidRDefault="00632400">
            <w:pPr>
              <w:pStyle w:val="ConsPlusNormal"/>
              <w:jc w:val="center"/>
            </w:pPr>
            <w:r>
              <w:t>85 267,1</w:t>
            </w:r>
          </w:p>
        </w:tc>
        <w:tc>
          <w:tcPr>
            <w:tcW w:w="1474" w:type="dxa"/>
            <w:tcBorders>
              <w:bottom w:val="nil"/>
            </w:tcBorders>
          </w:tcPr>
          <w:p w:rsidR="00632400" w:rsidRDefault="00632400">
            <w:pPr>
              <w:pStyle w:val="ConsPlusNormal"/>
              <w:jc w:val="center"/>
            </w:pPr>
            <w:r>
              <w:t>93 265,1</w:t>
            </w:r>
          </w:p>
        </w:tc>
        <w:tc>
          <w:tcPr>
            <w:tcW w:w="1417" w:type="dxa"/>
            <w:tcBorders>
              <w:bottom w:val="nil"/>
            </w:tcBorders>
          </w:tcPr>
          <w:p w:rsidR="00632400" w:rsidRDefault="00632400">
            <w:pPr>
              <w:pStyle w:val="ConsPlusNormal"/>
              <w:jc w:val="center"/>
            </w:pPr>
            <w:r>
              <w:t>92 210,0</w:t>
            </w:r>
          </w:p>
        </w:tc>
        <w:tc>
          <w:tcPr>
            <w:tcW w:w="1417" w:type="dxa"/>
            <w:tcBorders>
              <w:bottom w:val="nil"/>
            </w:tcBorders>
          </w:tcPr>
          <w:p w:rsidR="00632400" w:rsidRDefault="00632400">
            <w:pPr>
              <w:pStyle w:val="ConsPlusNormal"/>
              <w:jc w:val="center"/>
            </w:pPr>
            <w:r>
              <w:t>94 584,2</w:t>
            </w:r>
          </w:p>
        </w:tc>
        <w:tc>
          <w:tcPr>
            <w:tcW w:w="1417" w:type="dxa"/>
            <w:tcBorders>
              <w:bottom w:val="nil"/>
            </w:tcBorders>
          </w:tcPr>
          <w:p w:rsidR="00632400" w:rsidRDefault="00632400">
            <w:pPr>
              <w:pStyle w:val="ConsPlusNormal"/>
              <w:jc w:val="center"/>
            </w:pPr>
            <w:r>
              <w:t>94 760,7</w:t>
            </w:r>
          </w:p>
        </w:tc>
        <w:tc>
          <w:tcPr>
            <w:tcW w:w="1531" w:type="dxa"/>
            <w:tcBorders>
              <w:bottom w:val="nil"/>
            </w:tcBorders>
          </w:tcPr>
          <w:p w:rsidR="00632400" w:rsidRDefault="00632400">
            <w:pPr>
              <w:pStyle w:val="ConsPlusNormal"/>
              <w:jc w:val="center"/>
            </w:pPr>
            <w:r>
              <w:t>94 858,2</w:t>
            </w:r>
          </w:p>
        </w:tc>
        <w:tc>
          <w:tcPr>
            <w:tcW w:w="1531" w:type="dxa"/>
            <w:tcBorders>
              <w:bottom w:val="nil"/>
            </w:tcBorders>
          </w:tcPr>
          <w:p w:rsidR="00632400" w:rsidRDefault="00632400">
            <w:pPr>
              <w:pStyle w:val="ConsPlusNormal"/>
              <w:jc w:val="center"/>
            </w:pPr>
            <w:r>
              <w:t>94 858,2</w:t>
            </w:r>
          </w:p>
        </w:tc>
        <w:tc>
          <w:tcPr>
            <w:tcW w:w="1417" w:type="dxa"/>
            <w:tcBorders>
              <w:bottom w:val="nil"/>
            </w:tcBorders>
          </w:tcPr>
          <w:p w:rsidR="00632400" w:rsidRDefault="00632400">
            <w:pPr>
              <w:pStyle w:val="ConsPlusNormal"/>
              <w:jc w:val="center"/>
            </w:pPr>
            <w:r>
              <w:t>94 858,2</w:t>
            </w:r>
          </w:p>
        </w:tc>
        <w:tc>
          <w:tcPr>
            <w:tcW w:w="1531" w:type="dxa"/>
            <w:tcBorders>
              <w:bottom w:val="nil"/>
            </w:tcBorders>
          </w:tcPr>
          <w:p w:rsidR="00632400" w:rsidRDefault="00632400">
            <w:pPr>
              <w:pStyle w:val="ConsPlusNormal"/>
              <w:jc w:val="center"/>
            </w:pPr>
            <w:r>
              <w:t>94 858,2</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737" w:type="dxa"/>
            <w:vMerge/>
            <w:tcBorders>
              <w:bottom w:val="nil"/>
            </w:tcBorders>
          </w:tcPr>
          <w:p w:rsidR="00632400" w:rsidRDefault="00632400">
            <w:pPr>
              <w:pStyle w:val="ConsPlusNormal"/>
            </w:pPr>
          </w:p>
        </w:tc>
        <w:tc>
          <w:tcPr>
            <w:tcW w:w="624" w:type="dxa"/>
            <w:tcBorders>
              <w:top w:val="nil"/>
              <w:bottom w:val="nil"/>
            </w:tcBorders>
          </w:tcPr>
          <w:p w:rsidR="00632400" w:rsidRDefault="00632400">
            <w:pPr>
              <w:pStyle w:val="ConsPlusNormal"/>
              <w:jc w:val="center"/>
            </w:pPr>
            <w:r>
              <w:t>10</w:t>
            </w:r>
          </w:p>
        </w:tc>
        <w:tc>
          <w:tcPr>
            <w:tcW w:w="567" w:type="dxa"/>
            <w:tcBorders>
              <w:top w:val="nil"/>
              <w:bottom w:val="nil"/>
            </w:tcBorders>
          </w:tcPr>
          <w:p w:rsidR="00632400" w:rsidRDefault="00632400">
            <w:pPr>
              <w:pStyle w:val="ConsPlusNormal"/>
              <w:jc w:val="center"/>
            </w:pPr>
            <w:r>
              <w:t>03</w:t>
            </w:r>
          </w:p>
        </w:tc>
        <w:tc>
          <w:tcPr>
            <w:tcW w:w="1587" w:type="dxa"/>
            <w:tcBorders>
              <w:top w:val="nil"/>
              <w:bottom w:val="nil"/>
            </w:tcBorders>
          </w:tcPr>
          <w:p w:rsidR="00632400" w:rsidRDefault="00632400">
            <w:pPr>
              <w:pStyle w:val="ConsPlusNormal"/>
              <w:jc w:val="center"/>
            </w:pPr>
            <w:r>
              <w:t>02601R4620</w:t>
            </w:r>
          </w:p>
        </w:tc>
        <w:tc>
          <w:tcPr>
            <w:tcW w:w="624" w:type="dxa"/>
            <w:tcBorders>
              <w:top w:val="nil"/>
              <w:bottom w:val="nil"/>
            </w:tcBorders>
          </w:tcPr>
          <w:p w:rsidR="00632400" w:rsidRDefault="00632400">
            <w:pPr>
              <w:pStyle w:val="ConsPlusNormal"/>
              <w:jc w:val="center"/>
            </w:pPr>
            <w:r>
              <w:t>530</w:t>
            </w:r>
          </w:p>
        </w:tc>
        <w:tc>
          <w:tcPr>
            <w:tcW w:w="1531" w:type="dxa"/>
            <w:tcBorders>
              <w:top w:val="nil"/>
              <w:bottom w:val="nil"/>
            </w:tcBorders>
          </w:tcPr>
          <w:p w:rsidR="00632400" w:rsidRDefault="00632400">
            <w:pPr>
              <w:pStyle w:val="ConsPlusNormal"/>
              <w:jc w:val="center"/>
            </w:pPr>
            <w:r>
              <w:t>614,9</w:t>
            </w:r>
          </w:p>
        </w:tc>
        <w:tc>
          <w:tcPr>
            <w:tcW w:w="1474" w:type="dxa"/>
            <w:tcBorders>
              <w:top w:val="nil"/>
              <w:bottom w:val="nil"/>
            </w:tcBorders>
          </w:tcPr>
          <w:p w:rsidR="00632400" w:rsidRDefault="00632400">
            <w:pPr>
              <w:pStyle w:val="ConsPlusNormal"/>
              <w:jc w:val="center"/>
            </w:pPr>
            <w:r>
              <w:t>616,4</w:t>
            </w:r>
          </w:p>
        </w:tc>
        <w:tc>
          <w:tcPr>
            <w:tcW w:w="1417" w:type="dxa"/>
            <w:tcBorders>
              <w:top w:val="nil"/>
              <w:bottom w:val="nil"/>
            </w:tcBorders>
          </w:tcPr>
          <w:p w:rsidR="00632400" w:rsidRDefault="00632400">
            <w:pPr>
              <w:pStyle w:val="ConsPlusNormal"/>
              <w:jc w:val="center"/>
            </w:pPr>
            <w:r>
              <w:t>570,8</w:t>
            </w:r>
          </w:p>
        </w:tc>
        <w:tc>
          <w:tcPr>
            <w:tcW w:w="1417" w:type="dxa"/>
            <w:tcBorders>
              <w:top w:val="nil"/>
              <w:bottom w:val="nil"/>
            </w:tcBorders>
          </w:tcPr>
          <w:p w:rsidR="00632400" w:rsidRDefault="00632400">
            <w:pPr>
              <w:pStyle w:val="ConsPlusNormal"/>
              <w:jc w:val="center"/>
            </w:pPr>
            <w:r>
              <w:t>537,5</w:t>
            </w:r>
          </w:p>
        </w:tc>
        <w:tc>
          <w:tcPr>
            <w:tcW w:w="1417" w:type="dxa"/>
            <w:tcBorders>
              <w:top w:val="nil"/>
              <w:bottom w:val="nil"/>
            </w:tcBorders>
          </w:tcPr>
          <w:p w:rsidR="00632400" w:rsidRDefault="00632400">
            <w:pPr>
              <w:pStyle w:val="ConsPlusNormal"/>
              <w:jc w:val="center"/>
            </w:pPr>
            <w:r>
              <w:t>523,2</w:t>
            </w:r>
          </w:p>
        </w:tc>
        <w:tc>
          <w:tcPr>
            <w:tcW w:w="1531" w:type="dxa"/>
            <w:tcBorders>
              <w:top w:val="nil"/>
              <w:bottom w:val="nil"/>
            </w:tcBorders>
          </w:tcPr>
          <w:p w:rsidR="00632400" w:rsidRDefault="00632400">
            <w:pPr>
              <w:pStyle w:val="ConsPlusNormal"/>
              <w:jc w:val="center"/>
            </w:pPr>
            <w:r>
              <w:t>510,5</w:t>
            </w:r>
          </w:p>
        </w:tc>
        <w:tc>
          <w:tcPr>
            <w:tcW w:w="1531" w:type="dxa"/>
            <w:tcBorders>
              <w:top w:val="nil"/>
              <w:bottom w:val="nil"/>
            </w:tcBorders>
          </w:tcPr>
          <w:p w:rsidR="00632400" w:rsidRDefault="00632400">
            <w:pPr>
              <w:pStyle w:val="ConsPlusNormal"/>
              <w:jc w:val="center"/>
            </w:pPr>
            <w:r>
              <w:t>510,5</w:t>
            </w:r>
          </w:p>
        </w:tc>
        <w:tc>
          <w:tcPr>
            <w:tcW w:w="1417" w:type="dxa"/>
            <w:tcBorders>
              <w:top w:val="nil"/>
              <w:bottom w:val="nil"/>
            </w:tcBorders>
          </w:tcPr>
          <w:p w:rsidR="00632400" w:rsidRDefault="00632400">
            <w:pPr>
              <w:pStyle w:val="ConsPlusNormal"/>
              <w:jc w:val="center"/>
            </w:pPr>
            <w:r>
              <w:t>510,5</w:t>
            </w:r>
          </w:p>
        </w:tc>
        <w:tc>
          <w:tcPr>
            <w:tcW w:w="1531" w:type="dxa"/>
            <w:tcBorders>
              <w:top w:val="nil"/>
              <w:bottom w:val="nil"/>
            </w:tcBorders>
          </w:tcPr>
          <w:p w:rsidR="00632400" w:rsidRDefault="00632400">
            <w:pPr>
              <w:pStyle w:val="ConsPlusNormal"/>
              <w:jc w:val="center"/>
            </w:pPr>
            <w:r>
              <w:t>510,5</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737" w:type="dxa"/>
            <w:vMerge/>
            <w:tcBorders>
              <w:bottom w:val="nil"/>
            </w:tcBorders>
          </w:tcPr>
          <w:p w:rsidR="00632400" w:rsidRDefault="00632400">
            <w:pPr>
              <w:pStyle w:val="ConsPlusNormal"/>
            </w:pPr>
          </w:p>
        </w:tc>
        <w:tc>
          <w:tcPr>
            <w:tcW w:w="624" w:type="dxa"/>
            <w:tcBorders>
              <w:top w:val="nil"/>
              <w:bottom w:val="nil"/>
            </w:tcBorders>
          </w:tcPr>
          <w:p w:rsidR="00632400" w:rsidRDefault="00632400">
            <w:pPr>
              <w:pStyle w:val="ConsPlusNormal"/>
              <w:jc w:val="center"/>
            </w:pPr>
            <w:r>
              <w:t>10</w:t>
            </w:r>
          </w:p>
        </w:tc>
        <w:tc>
          <w:tcPr>
            <w:tcW w:w="567" w:type="dxa"/>
            <w:tcBorders>
              <w:top w:val="nil"/>
              <w:bottom w:val="nil"/>
            </w:tcBorders>
          </w:tcPr>
          <w:p w:rsidR="00632400" w:rsidRDefault="00632400">
            <w:pPr>
              <w:pStyle w:val="ConsPlusNormal"/>
              <w:jc w:val="center"/>
            </w:pPr>
            <w:r>
              <w:t>03</w:t>
            </w:r>
          </w:p>
        </w:tc>
        <w:tc>
          <w:tcPr>
            <w:tcW w:w="1587" w:type="dxa"/>
            <w:tcBorders>
              <w:top w:val="nil"/>
              <w:bottom w:val="nil"/>
            </w:tcBorders>
          </w:tcPr>
          <w:p w:rsidR="00632400" w:rsidRDefault="00632400">
            <w:pPr>
              <w:pStyle w:val="ConsPlusNormal"/>
              <w:jc w:val="center"/>
            </w:pPr>
            <w:r>
              <w:t>0260174270</w:t>
            </w:r>
          </w:p>
        </w:tc>
        <w:tc>
          <w:tcPr>
            <w:tcW w:w="624" w:type="dxa"/>
            <w:tcBorders>
              <w:top w:val="nil"/>
              <w:bottom w:val="nil"/>
            </w:tcBorders>
          </w:tcPr>
          <w:p w:rsidR="00632400" w:rsidRDefault="00632400">
            <w:pPr>
              <w:pStyle w:val="ConsPlusNormal"/>
              <w:jc w:val="center"/>
            </w:pPr>
            <w:r>
              <w:t>530</w:t>
            </w:r>
          </w:p>
        </w:tc>
        <w:tc>
          <w:tcPr>
            <w:tcW w:w="1531" w:type="dxa"/>
            <w:tcBorders>
              <w:top w:val="nil"/>
              <w:bottom w:val="nil"/>
            </w:tcBorders>
          </w:tcPr>
          <w:p w:rsidR="00632400" w:rsidRDefault="00632400">
            <w:pPr>
              <w:pStyle w:val="ConsPlusNormal"/>
              <w:jc w:val="center"/>
            </w:pPr>
            <w:r>
              <w:t>0,0</w:t>
            </w:r>
          </w:p>
        </w:tc>
        <w:tc>
          <w:tcPr>
            <w:tcW w:w="1474" w:type="dxa"/>
            <w:tcBorders>
              <w:top w:val="nil"/>
              <w:bottom w:val="nil"/>
            </w:tcBorders>
          </w:tcPr>
          <w:p w:rsidR="00632400" w:rsidRDefault="00632400">
            <w:pPr>
              <w:pStyle w:val="ConsPlusNormal"/>
              <w:jc w:val="center"/>
            </w:pPr>
            <w:r>
              <w:t>1 035,2</w:t>
            </w:r>
          </w:p>
        </w:tc>
        <w:tc>
          <w:tcPr>
            <w:tcW w:w="1417" w:type="dxa"/>
            <w:tcBorders>
              <w:top w:val="nil"/>
              <w:bottom w:val="nil"/>
            </w:tcBorders>
          </w:tcPr>
          <w:p w:rsidR="00632400" w:rsidRDefault="00632400">
            <w:pPr>
              <w:pStyle w:val="ConsPlusNormal"/>
              <w:jc w:val="center"/>
            </w:pPr>
            <w:r>
              <w:t>121,8</w:t>
            </w:r>
          </w:p>
        </w:tc>
        <w:tc>
          <w:tcPr>
            <w:tcW w:w="1417" w:type="dxa"/>
            <w:tcBorders>
              <w:top w:val="nil"/>
              <w:bottom w:val="nil"/>
            </w:tcBorders>
          </w:tcPr>
          <w:p w:rsidR="00632400" w:rsidRDefault="00632400">
            <w:pPr>
              <w:pStyle w:val="ConsPlusNormal"/>
              <w:jc w:val="center"/>
            </w:pPr>
            <w:r>
              <w:t>0,0</w:t>
            </w:r>
          </w:p>
        </w:tc>
        <w:tc>
          <w:tcPr>
            <w:tcW w:w="1417" w:type="dxa"/>
            <w:tcBorders>
              <w:top w:val="nil"/>
              <w:bottom w:val="nil"/>
            </w:tcBorders>
          </w:tcPr>
          <w:p w:rsidR="00632400" w:rsidRDefault="00632400">
            <w:pPr>
              <w:pStyle w:val="ConsPlusNormal"/>
              <w:jc w:val="center"/>
            </w:pPr>
            <w:r>
              <w:t>0,0</w:t>
            </w:r>
          </w:p>
        </w:tc>
        <w:tc>
          <w:tcPr>
            <w:tcW w:w="1531" w:type="dxa"/>
            <w:tcBorders>
              <w:top w:val="nil"/>
              <w:bottom w:val="nil"/>
            </w:tcBorders>
          </w:tcPr>
          <w:p w:rsidR="00632400" w:rsidRDefault="00632400">
            <w:pPr>
              <w:pStyle w:val="ConsPlusNormal"/>
              <w:jc w:val="center"/>
            </w:pPr>
            <w:r>
              <w:t>0,0</w:t>
            </w:r>
          </w:p>
        </w:tc>
        <w:tc>
          <w:tcPr>
            <w:tcW w:w="1531" w:type="dxa"/>
            <w:tcBorders>
              <w:top w:val="nil"/>
              <w:bottom w:val="nil"/>
            </w:tcBorders>
          </w:tcPr>
          <w:p w:rsidR="00632400" w:rsidRDefault="00632400">
            <w:pPr>
              <w:pStyle w:val="ConsPlusNormal"/>
              <w:jc w:val="center"/>
            </w:pPr>
            <w:r>
              <w:t>0,0</w:t>
            </w:r>
          </w:p>
        </w:tc>
        <w:tc>
          <w:tcPr>
            <w:tcW w:w="1417" w:type="dxa"/>
            <w:tcBorders>
              <w:top w:val="nil"/>
              <w:bottom w:val="nil"/>
            </w:tcBorders>
          </w:tcPr>
          <w:p w:rsidR="00632400" w:rsidRDefault="00632400">
            <w:pPr>
              <w:pStyle w:val="ConsPlusNormal"/>
              <w:jc w:val="center"/>
            </w:pPr>
            <w:r>
              <w:t>0,0</w:t>
            </w:r>
          </w:p>
        </w:tc>
        <w:tc>
          <w:tcPr>
            <w:tcW w:w="1531" w:type="dxa"/>
            <w:tcBorders>
              <w:top w:val="nil"/>
              <w:bottom w:val="nil"/>
            </w:tcBorders>
          </w:tcPr>
          <w:p w:rsidR="00632400" w:rsidRDefault="00632400">
            <w:pPr>
              <w:pStyle w:val="ConsPlusNormal"/>
              <w:jc w:val="center"/>
            </w:pPr>
            <w:r>
              <w:t>0,0</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737" w:type="dxa"/>
            <w:vMerge/>
            <w:tcBorders>
              <w:bottom w:val="nil"/>
            </w:tcBorders>
          </w:tcPr>
          <w:p w:rsidR="00632400" w:rsidRDefault="00632400">
            <w:pPr>
              <w:pStyle w:val="ConsPlusNormal"/>
            </w:pPr>
          </w:p>
        </w:tc>
        <w:tc>
          <w:tcPr>
            <w:tcW w:w="624" w:type="dxa"/>
            <w:tcBorders>
              <w:top w:val="nil"/>
              <w:bottom w:val="nil"/>
            </w:tcBorders>
          </w:tcPr>
          <w:p w:rsidR="00632400" w:rsidRDefault="00632400">
            <w:pPr>
              <w:pStyle w:val="ConsPlusNormal"/>
              <w:jc w:val="center"/>
            </w:pPr>
            <w:r>
              <w:t>10</w:t>
            </w:r>
          </w:p>
        </w:tc>
        <w:tc>
          <w:tcPr>
            <w:tcW w:w="567" w:type="dxa"/>
            <w:tcBorders>
              <w:top w:val="nil"/>
              <w:bottom w:val="nil"/>
            </w:tcBorders>
          </w:tcPr>
          <w:p w:rsidR="00632400" w:rsidRDefault="00632400">
            <w:pPr>
              <w:pStyle w:val="ConsPlusNormal"/>
              <w:jc w:val="center"/>
            </w:pPr>
            <w:r>
              <w:t>03</w:t>
            </w:r>
          </w:p>
        </w:tc>
        <w:tc>
          <w:tcPr>
            <w:tcW w:w="1587" w:type="dxa"/>
            <w:tcBorders>
              <w:top w:val="nil"/>
              <w:bottom w:val="nil"/>
            </w:tcBorders>
          </w:tcPr>
          <w:p w:rsidR="00632400" w:rsidRDefault="00632400">
            <w:pPr>
              <w:pStyle w:val="ConsPlusNormal"/>
              <w:jc w:val="center"/>
            </w:pPr>
            <w:r>
              <w:t>0260174620</w:t>
            </w:r>
          </w:p>
        </w:tc>
        <w:tc>
          <w:tcPr>
            <w:tcW w:w="624" w:type="dxa"/>
            <w:tcBorders>
              <w:top w:val="nil"/>
              <w:bottom w:val="nil"/>
            </w:tcBorders>
          </w:tcPr>
          <w:p w:rsidR="00632400" w:rsidRDefault="00632400">
            <w:pPr>
              <w:pStyle w:val="ConsPlusNormal"/>
              <w:jc w:val="center"/>
            </w:pPr>
            <w:r>
              <w:t>530</w:t>
            </w:r>
          </w:p>
        </w:tc>
        <w:tc>
          <w:tcPr>
            <w:tcW w:w="1531" w:type="dxa"/>
            <w:tcBorders>
              <w:top w:val="nil"/>
              <w:bottom w:val="nil"/>
            </w:tcBorders>
          </w:tcPr>
          <w:p w:rsidR="00632400" w:rsidRDefault="00632400">
            <w:pPr>
              <w:pStyle w:val="ConsPlusNormal"/>
              <w:jc w:val="center"/>
            </w:pPr>
            <w:r>
              <w:t>9 400,8</w:t>
            </w:r>
          </w:p>
        </w:tc>
        <w:tc>
          <w:tcPr>
            <w:tcW w:w="1474" w:type="dxa"/>
            <w:tcBorders>
              <w:top w:val="nil"/>
              <w:bottom w:val="nil"/>
            </w:tcBorders>
          </w:tcPr>
          <w:p w:rsidR="00632400" w:rsidRDefault="00632400">
            <w:pPr>
              <w:pStyle w:val="ConsPlusNormal"/>
              <w:jc w:val="center"/>
            </w:pPr>
            <w:r>
              <w:t>6 552,8</w:t>
            </w:r>
          </w:p>
        </w:tc>
        <w:tc>
          <w:tcPr>
            <w:tcW w:w="1417" w:type="dxa"/>
            <w:tcBorders>
              <w:top w:val="nil"/>
              <w:bottom w:val="nil"/>
            </w:tcBorders>
          </w:tcPr>
          <w:p w:rsidR="00632400" w:rsidRDefault="00632400">
            <w:pPr>
              <w:pStyle w:val="ConsPlusNormal"/>
              <w:jc w:val="center"/>
            </w:pPr>
            <w:r>
              <w:t>18 158,1</w:t>
            </w:r>
          </w:p>
        </w:tc>
        <w:tc>
          <w:tcPr>
            <w:tcW w:w="1417" w:type="dxa"/>
            <w:tcBorders>
              <w:top w:val="nil"/>
              <w:bottom w:val="nil"/>
            </w:tcBorders>
          </w:tcPr>
          <w:p w:rsidR="00632400" w:rsidRDefault="00632400">
            <w:pPr>
              <w:pStyle w:val="ConsPlusNormal"/>
              <w:jc w:val="center"/>
            </w:pPr>
            <w:r>
              <w:t>20 337,9</w:t>
            </w:r>
          </w:p>
        </w:tc>
        <w:tc>
          <w:tcPr>
            <w:tcW w:w="1417" w:type="dxa"/>
            <w:tcBorders>
              <w:top w:val="nil"/>
              <w:bottom w:val="nil"/>
            </w:tcBorders>
          </w:tcPr>
          <w:p w:rsidR="00632400" w:rsidRDefault="00632400">
            <w:pPr>
              <w:pStyle w:val="ConsPlusNormal"/>
              <w:jc w:val="center"/>
            </w:pPr>
            <w:r>
              <w:t>21 002,9</w:t>
            </w:r>
          </w:p>
        </w:tc>
        <w:tc>
          <w:tcPr>
            <w:tcW w:w="1531" w:type="dxa"/>
            <w:tcBorders>
              <w:top w:val="nil"/>
              <w:bottom w:val="nil"/>
            </w:tcBorders>
          </w:tcPr>
          <w:p w:rsidR="00632400" w:rsidRDefault="00632400">
            <w:pPr>
              <w:pStyle w:val="ConsPlusNormal"/>
              <w:jc w:val="center"/>
            </w:pPr>
            <w:r>
              <w:t>21 657,3</w:t>
            </w:r>
          </w:p>
        </w:tc>
        <w:tc>
          <w:tcPr>
            <w:tcW w:w="1531" w:type="dxa"/>
            <w:tcBorders>
              <w:top w:val="nil"/>
              <w:bottom w:val="nil"/>
            </w:tcBorders>
          </w:tcPr>
          <w:p w:rsidR="00632400" w:rsidRDefault="00632400">
            <w:pPr>
              <w:pStyle w:val="ConsPlusNormal"/>
              <w:jc w:val="center"/>
            </w:pPr>
            <w:r>
              <w:t>21 657,3</w:t>
            </w:r>
          </w:p>
        </w:tc>
        <w:tc>
          <w:tcPr>
            <w:tcW w:w="1417" w:type="dxa"/>
            <w:tcBorders>
              <w:top w:val="nil"/>
              <w:bottom w:val="nil"/>
            </w:tcBorders>
          </w:tcPr>
          <w:p w:rsidR="00632400" w:rsidRDefault="00632400">
            <w:pPr>
              <w:pStyle w:val="ConsPlusNormal"/>
              <w:jc w:val="center"/>
            </w:pPr>
            <w:r>
              <w:t>21 657,3</w:t>
            </w:r>
          </w:p>
        </w:tc>
        <w:tc>
          <w:tcPr>
            <w:tcW w:w="1531" w:type="dxa"/>
            <w:tcBorders>
              <w:top w:val="nil"/>
              <w:bottom w:val="nil"/>
            </w:tcBorders>
          </w:tcPr>
          <w:p w:rsidR="00632400" w:rsidRDefault="00632400">
            <w:pPr>
              <w:pStyle w:val="ConsPlusNormal"/>
              <w:jc w:val="center"/>
            </w:pPr>
            <w:r>
              <w:t>21 657,3</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737" w:type="dxa"/>
            <w:vMerge/>
            <w:tcBorders>
              <w:bottom w:val="nil"/>
            </w:tcBorders>
          </w:tcPr>
          <w:p w:rsidR="00632400" w:rsidRDefault="00632400">
            <w:pPr>
              <w:pStyle w:val="ConsPlusNormal"/>
            </w:pPr>
          </w:p>
        </w:tc>
        <w:tc>
          <w:tcPr>
            <w:tcW w:w="624" w:type="dxa"/>
            <w:tcBorders>
              <w:top w:val="nil"/>
              <w:bottom w:val="nil"/>
            </w:tcBorders>
          </w:tcPr>
          <w:p w:rsidR="00632400" w:rsidRDefault="00632400">
            <w:pPr>
              <w:pStyle w:val="ConsPlusNormal"/>
              <w:jc w:val="center"/>
            </w:pPr>
            <w:r>
              <w:t>04</w:t>
            </w:r>
          </w:p>
        </w:tc>
        <w:tc>
          <w:tcPr>
            <w:tcW w:w="567" w:type="dxa"/>
            <w:tcBorders>
              <w:top w:val="nil"/>
              <w:bottom w:val="nil"/>
            </w:tcBorders>
          </w:tcPr>
          <w:p w:rsidR="00632400" w:rsidRDefault="00632400">
            <w:pPr>
              <w:pStyle w:val="ConsPlusNormal"/>
              <w:jc w:val="center"/>
            </w:pPr>
            <w:r>
              <w:t>08</w:t>
            </w:r>
          </w:p>
        </w:tc>
        <w:tc>
          <w:tcPr>
            <w:tcW w:w="1587" w:type="dxa"/>
            <w:tcBorders>
              <w:top w:val="nil"/>
              <w:bottom w:val="nil"/>
            </w:tcBorders>
          </w:tcPr>
          <w:p w:rsidR="00632400" w:rsidRDefault="00632400">
            <w:pPr>
              <w:pStyle w:val="ConsPlusNormal"/>
              <w:jc w:val="center"/>
            </w:pPr>
            <w:r>
              <w:t>0260229010</w:t>
            </w:r>
          </w:p>
        </w:tc>
        <w:tc>
          <w:tcPr>
            <w:tcW w:w="624" w:type="dxa"/>
            <w:tcBorders>
              <w:top w:val="nil"/>
              <w:bottom w:val="nil"/>
            </w:tcBorders>
          </w:tcPr>
          <w:p w:rsidR="00632400" w:rsidRDefault="00632400">
            <w:pPr>
              <w:pStyle w:val="ConsPlusNormal"/>
              <w:jc w:val="center"/>
            </w:pPr>
            <w:r>
              <w:t>810</w:t>
            </w:r>
          </w:p>
        </w:tc>
        <w:tc>
          <w:tcPr>
            <w:tcW w:w="1531" w:type="dxa"/>
            <w:tcBorders>
              <w:top w:val="nil"/>
              <w:bottom w:val="nil"/>
            </w:tcBorders>
          </w:tcPr>
          <w:p w:rsidR="00632400" w:rsidRDefault="00632400">
            <w:pPr>
              <w:pStyle w:val="ConsPlusNormal"/>
              <w:jc w:val="center"/>
            </w:pPr>
            <w:r>
              <w:t>722,5</w:t>
            </w:r>
          </w:p>
        </w:tc>
        <w:tc>
          <w:tcPr>
            <w:tcW w:w="1474" w:type="dxa"/>
            <w:tcBorders>
              <w:top w:val="nil"/>
              <w:bottom w:val="nil"/>
            </w:tcBorders>
          </w:tcPr>
          <w:p w:rsidR="00632400" w:rsidRDefault="00632400">
            <w:pPr>
              <w:pStyle w:val="ConsPlusNormal"/>
              <w:jc w:val="center"/>
            </w:pPr>
            <w:r>
              <w:t>551,4</w:t>
            </w:r>
          </w:p>
        </w:tc>
        <w:tc>
          <w:tcPr>
            <w:tcW w:w="1417" w:type="dxa"/>
            <w:tcBorders>
              <w:top w:val="nil"/>
              <w:bottom w:val="nil"/>
            </w:tcBorders>
          </w:tcPr>
          <w:p w:rsidR="00632400" w:rsidRDefault="00632400">
            <w:pPr>
              <w:pStyle w:val="ConsPlusNormal"/>
              <w:jc w:val="center"/>
            </w:pPr>
            <w:r>
              <w:t>543,7</w:t>
            </w:r>
          </w:p>
        </w:tc>
        <w:tc>
          <w:tcPr>
            <w:tcW w:w="1417" w:type="dxa"/>
            <w:tcBorders>
              <w:top w:val="nil"/>
              <w:bottom w:val="nil"/>
            </w:tcBorders>
          </w:tcPr>
          <w:p w:rsidR="00632400" w:rsidRDefault="00632400">
            <w:pPr>
              <w:pStyle w:val="ConsPlusNormal"/>
              <w:jc w:val="center"/>
            </w:pPr>
            <w:r>
              <w:t>866,0</w:t>
            </w:r>
          </w:p>
        </w:tc>
        <w:tc>
          <w:tcPr>
            <w:tcW w:w="1417" w:type="dxa"/>
            <w:tcBorders>
              <w:top w:val="nil"/>
              <w:bottom w:val="nil"/>
            </w:tcBorders>
          </w:tcPr>
          <w:p w:rsidR="00632400" w:rsidRDefault="00632400">
            <w:pPr>
              <w:pStyle w:val="ConsPlusNormal"/>
              <w:jc w:val="center"/>
            </w:pPr>
            <w:r>
              <w:t>866,0</w:t>
            </w:r>
          </w:p>
        </w:tc>
        <w:tc>
          <w:tcPr>
            <w:tcW w:w="1531" w:type="dxa"/>
            <w:tcBorders>
              <w:top w:val="nil"/>
              <w:bottom w:val="nil"/>
            </w:tcBorders>
          </w:tcPr>
          <w:p w:rsidR="00632400" w:rsidRDefault="00632400">
            <w:pPr>
              <w:pStyle w:val="ConsPlusNormal"/>
              <w:jc w:val="center"/>
            </w:pPr>
            <w:r>
              <w:t>866,0</w:t>
            </w:r>
          </w:p>
        </w:tc>
        <w:tc>
          <w:tcPr>
            <w:tcW w:w="1531" w:type="dxa"/>
            <w:tcBorders>
              <w:top w:val="nil"/>
              <w:bottom w:val="nil"/>
            </w:tcBorders>
          </w:tcPr>
          <w:p w:rsidR="00632400" w:rsidRDefault="00632400">
            <w:pPr>
              <w:pStyle w:val="ConsPlusNormal"/>
              <w:jc w:val="center"/>
            </w:pPr>
            <w:r>
              <w:t>866,0</w:t>
            </w:r>
          </w:p>
        </w:tc>
        <w:tc>
          <w:tcPr>
            <w:tcW w:w="1417" w:type="dxa"/>
            <w:tcBorders>
              <w:top w:val="nil"/>
              <w:bottom w:val="nil"/>
            </w:tcBorders>
          </w:tcPr>
          <w:p w:rsidR="00632400" w:rsidRDefault="00632400">
            <w:pPr>
              <w:pStyle w:val="ConsPlusNormal"/>
              <w:jc w:val="center"/>
            </w:pPr>
            <w:r>
              <w:t>866,0</w:t>
            </w:r>
          </w:p>
        </w:tc>
        <w:tc>
          <w:tcPr>
            <w:tcW w:w="1531" w:type="dxa"/>
            <w:tcBorders>
              <w:top w:val="nil"/>
              <w:bottom w:val="nil"/>
            </w:tcBorders>
          </w:tcPr>
          <w:p w:rsidR="00632400" w:rsidRDefault="00632400">
            <w:pPr>
              <w:pStyle w:val="ConsPlusNormal"/>
              <w:jc w:val="center"/>
            </w:pPr>
            <w:r>
              <w:t>866,0</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737" w:type="dxa"/>
            <w:vMerge/>
            <w:tcBorders>
              <w:bottom w:val="nil"/>
            </w:tcBorders>
          </w:tcPr>
          <w:p w:rsidR="00632400" w:rsidRDefault="00632400">
            <w:pPr>
              <w:pStyle w:val="ConsPlusNormal"/>
            </w:pPr>
          </w:p>
        </w:tc>
        <w:tc>
          <w:tcPr>
            <w:tcW w:w="624" w:type="dxa"/>
            <w:tcBorders>
              <w:top w:val="nil"/>
              <w:bottom w:val="nil"/>
            </w:tcBorders>
          </w:tcPr>
          <w:p w:rsidR="00632400" w:rsidRDefault="00632400">
            <w:pPr>
              <w:pStyle w:val="ConsPlusNormal"/>
              <w:jc w:val="center"/>
            </w:pPr>
            <w:r>
              <w:t>10</w:t>
            </w:r>
          </w:p>
        </w:tc>
        <w:tc>
          <w:tcPr>
            <w:tcW w:w="567" w:type="dxa"/>
            <w:tcBorders>
              <w:top w:val="nil"/>
              <w:bottom w:val="nil"/>
            </w:tcBorders>
          </w:tcPr>
          <w:p w:rsidR="00632400" w:rsidRDefault="00632400">
            <w:pPr>
              <w:pStyle w:val="ConsPlusNormal"/>
              <w:jc w:val="center"/>
            </w:pPr>
            <w:r>
              <w:t>03</w:t>
            </w:r>
          </w:p>
        </w:tc>
        <w:tc>
          <w:tcPr>
            <w:tcW w:w="1587" w:type="dxa"/>
            <w:tcBorders>
              <w:top w:val="nil"/>
              <w:bottom w:val="nil"/>
            </w:tcBorders>
          </w:tcPr>
          <w:p w:rsidR="00632400" w:rsidRDefault="00632400">
            <w:pPr>
              <w:pStyle w:val="ConsPlusNormal"/>
              <w:jc w:val="center"/>
            </w:pPr>
            <w:r>
              <w:t>0260310700</w:t>
            </w:r>
          </w:p>
        </w:tc>
        <w:tc>
          <w:tcPr>
            <w:tcW w:w="624" w:type="dxa"/>
            <w:tcBorders>
              <w:top w:val="nil"/>
              <w:bottom w:val="nil"/>
            </w:tcBorders>
          </w:tcPr>
          <w:p w:rsidR="00632400" w:rsidRDefault="00632400">
            <w:pPr>
              <w:pStyle w:val="ConsPlusNormal"/>
              <w:jc w:val="center"/>
            </w:pPr>
            <w:r>
              <w:t>240</w:t>
            </w:r>
          </w:p>
        </w:tc>
        <w:tc>
          <w:tcPr>
            <w:tcW w:w="1531" w:type="dxa"/>
            <w:tcBorders>
              <w:top w:val="nil"/>
              <w:bottom w:val="nil"/>
            </w:tcBorders>
          </w:tcPr>
          <w:p w:rsidR="00632400" w:rsidRDefault="00632400">
            <w:pPr>
              <w:pStyle w:val="ConsPlusNormal"/>
              <w:jc w:val="center"/>
            </w:pPr>
            <w:r>
              <w:t>0,4</w:t>
            </w:r>
          </w:p>
        </w:tc>
        <w:tc>
          <w:tcPr>
            <w:tcW w:w="1474" w:type="dxa"/>
            <w:tcBorders>
              <w:top w:val="nil"/>
              <w:bottom w:val="nil"/>
            </w:tcBorders>
          </w:tcPr>
          <w:p w:rsidR="00632400" w:rsidRDefault="00632400">
            <w:pPr>
              <w:pStyle w:val="ConsPlusNormal"/>
              <w:jc w:val="center"/>
            </w:pPr>
            <w:r>
              <w:t>0,0</w:t>
            </w:r>
          </w:p>
        </w:tc>
        <w:tc>
          <w:tcPr>
            <w:tcW w:w="1417" w:type="dxa"/>
            <w:tcBorders>
              <w:top w:val="nil"/>
              <w:bottom w:val="nil"/>
            </w:tcBorders>
          </w:tcPr>
          <w:p w:rsidR="00632400" w:rsidRDefault="00632400">
            <w:pPr>
              <w:pStyle w:val="ConsPlusNormal"/>
              <w:jc w:val="center"/>
            </w:pPr>
            <w:r>
              <w:t>0,0</w:t>
            </w:r>
          </w:p>
        </w:tc>
        <w:tc>
          <w:tcPr>
            <w:tcW w:w="1417" w:type="dxa"/>
            <w:tcBorders>
              <w:top w:val="nil"/>
              <w:bottom w:val="nil"/>
            </w:tcBorders>
          </w:tcPr>
          <w:p w:rsidR="00632400" w:rsidRDefault="00632400">
            <w:pPr>
              <w:pStyle w:val="ConsPlusNormal"/>
              <w:jc w:val="center"/>
            </w:pPr>
            <w:r>
              <w:t>0,0</w:t>
            </w:r>
          </w:p>
        </w:tc>
        <w:tc>
          <w:tcPr>
            <w:tcW w:w="1417" w:type="dxa"/>
            <w:tcBorders>
              <w:top w:val="nil"/>
              <w:bottom w:val="nil"/>
            </w:tcBorders>
          </w:tcPr>
          <w:p w:rsidR="00632400" w:rsidRDefault="00632400">
            <w:pPr>
              <w:pStyle w:val="ConsPlusNormal"/>
              <w:jc w:val="center"/>
            </w:pPr>
            <w:r>
              <w:t>0,0</w:t>
            </w:r>
          </w:p>
        </w:tc>
        <w:tc>
          <w:tcPr>
            <w:tcW w:w="1531" w:type="dxa"/>
            <w:tcBorders>
              <w:top w:val="nil"/>
              <w:bottom w:val="nil"/>
            </w:tcBorders>
          </w:tcPr>
          <w:p w:rsidR="00632400" w:rsidRDefault="00632400">
            <w:pPr>
              <w:pStyle w:val="ConsPlusNormal"/>
              <w:jc w:val="center"/>
            </w:pPr>
            <w:r>
              <w:t>0,0</w:t>
            </w:r>
          </w:p>
        </w:tc>
        <w:tc>
          <w:tcPr>
            <w:tcW w:w="1531" w:type="dxa"/>
            <w:tcBorders>
              <w:top w:val="nil"/>
              <w:bottom w:val="nil"/>
            </w:tcBorders>
          </w:tcPr>
          <w:p w:rsidR="00632400" w:rsidRDefault="00632400">
            <w:pPr>
              <w:pStyle w:val="ConsPlusNormal"/>
              <w:jc w:val="center"/>
            </w:pPr>
            <w:r>
              <w:t>0,0</w:t>
            </w:r>
          </w:p>
        </w:tc>
        <w:tc>
          <w:tcPr>
            <w:tcW w:w="1417" w:type="dxa"/>
            <w:tcBorders>
              <w:top w:val="nil"/>
              <w:bottom w:val="nil"/>
            </w:tcBorders>
          </w:tcPr>
          <w:p w:rsidR="00632400" w:rsidRDefault="00632400">
            <w:pPr>
              <w:pStyle w:val="ConsPlusNormal"/>
              <w:jc w:val="center"/>
            </w:pPr>
            <w:r>
              <w:t>0,0</w:t>
            </w:r>
          </w:p>
        </w:tc>
        <w:tc>
          <w:tcPr>
            <w:tcW w:w="1531" w:type="dxa"/>
            <w:tcBorders>
              <w:top w:val="nil"/>
              <w:bottom w:val="nil"/>
            </w:tcBorders>
          </w:tcPr>
          <w:p w:rsidR="00632400" w:rsidRDefault="00632400">
            <w:pPr>
              <w:pStyle w:val="ConsPlusNormal"/>
              <w:jc w:val="center"/>
            </w:pPr>
            <w:r>
              <w:t>0,0</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737" w:type="dxa"/>
            <w:vMerge/>
            <w:tcBorders>
              <w:bottom w:val="nil"/>
            </w:tcBorders>
          </w:tcPr>
          <w:p w:rsidR="00632400" w:rsidRDefault="00632400">
            <w:pPr>
              <w:pStyle w:val="ConsPlusNormal"/>
            </w:pPr>
          </w:p>
        </w:tc>
        <w:tc>
          <w:tcPr>
            <w:tcW w:w="624" w:type="dxa"/>
            <w:tcBorders>
              <w:top w:val="nil"/>
              <w:bottom w:val="nil"/>
            </w:tcBorders>
          </w:tcPr>
          <w:p w:rsidR="00632400" w:rsidRDefault="00632400">
            <w:pPr>
              <w:pStyle w:val="ConsPlusNormal"/>
              <w:jc w:val="center"/>
            </w:pPr>
            <w:r>
              <w:t>10</w:t>
            </w:r>
          </w:p>
        </w:tc>
        <w:tc>
          <w:tcPr>
            <w:tcW w:w="567" w:type="dxa"/>
            <w:tcBorders>
              <w:top w:val="nil"/>
              <w:bottom w:val="nil"/>
            </w:tcBorders>
          </w:tcPr>
          <w:p w:rsidR="00632400" w:rsidRDefault="00632400">
            <w:pPr>
              <w:pStyle w:val="ConsPlusNormal"/>
              <w:jc w:val="center"/>
            </w:pPr>
            <w:r>
              <w:t>03</w:t>
            </w:r>
          </w:p>
        </w:tc>
        <w:tc>
          <w:tcPr>
            <w:tcW w:w="1587" w:type="dxa"/>
            <w:tcBorders>
              <w:top w:val="nil"/>
              <w:bottom w:val="nil"/>
            </w:tcBorders>
          </w:tcPr>
          <w:p w:rsidR="00632400" w:rsidRDefault="00632400">
            <w:pPr>
              <w:pStyle w:val="ConsPlusNormal"/>
              <w:jc w:val="center"/>
            </w:pPr>
            <w:r>
              <w:t>0260310700</w:t>
            </w:r>
          </w:p>
        </w:tc>
        <w:tc>
          <w:tcPr>
            <w:tcW w:w="624" w:type="dxa"/>
            <w:tcBorders>
              <w:top w:val="nil"/>
              <w:bottom w:val="nil"/>
            </w:tcBorders>
          </w:tcPr>
          <w:p w:rsidR="00632400" w:rsidRDefault="00632400">
            <w:pPr>
              <w:pStyle w:val="ConsPlusNormal"/>
              <w:jc w:val="center"/>
            </w:pPr>
            <w:r>
              <w:t>310</w:t>
            </w:r>
          </w:p>
        </w:tc>
        <w:tc>
          <w:tcPr>
            <w:tcW w:w="1531" w:type="dxa"/>
            <w:tcBorders>
              <w:top w:val="nil"/>
              <w:bottom w:val="nil"/>
            </w:tcBorders>
          </w:tcPr>
          <w:p w:rsidR="00632400" w:rsidRDefault="00632400">
            <w:pPr>
              <w:pStyle w:val="ConsPlusNormal"/>
              <w:jc w:val="center"/>
            </w:pPr>
            <w:r>
              <w:t>300,0</w:t>
            </w:r>
          </w:p>
        </w:tc>
        <w:tc>
          <w:tcPr>
            <w:tcW w:w="1474" w:type="dxa"/>
            <w:tcBorders>
              <w:top w:val="nil"/>
              <w:bottom w:val="nil"/>
            </w:tcBorders>
          </w:tcPr>
          <w:p w:rsidR="00632400" w:rsidRDefault="00632400">
            <w:pPr>
              <w:pStyle w:val="ConsPlusNormal"/>
              <w:jc w:val="center"/>
            </w:pPr>
            <w:r>
              <w:t>1 200,0</w:t>
            </w:r>
          </w:p>
        </w:tc>
        <w:tc>
          <w:tcPr>
            <w:tcW w:w="1417" w:type="dxa"/>
            <w:tcBorders>
              <w:top w:val="nil"/>
              <w:bottom w:val="nil"/>
            </w:tcBorders>
          </w:tcPr>
          <w:p w:rsidR="00632400" w:rsidRDefault="00632400">
            <w:pPr>
              <w:pStyle w:val="ConsPlusNormal"/>
              <w:jc w:val="center"/>
            </w:pPr>
            <w:r>
              <w:t>0,0</w:t>
            </w:r>
          </w:p>
        </w:tc>
        <w:tc>
          <w:tcPr>
            <w:tcW w:w="1417" w:type="dxa"/>
            <w:tcBorders>
              <w:top w:val="nil"/>
              <w:bottom w:val="nil"/>
            </w:tcBorders>
          </w:tcPr>
          <w:p w:rsidR="00632400" w:rsidRDefault="00632400">
            <w:pPr>
              <w:pStyle w:val="ConsPlusNormal"/>
              <w:jc w:val="center"/>
            </w:pPr>
            <w:r>
              <w:t>0,0</w:t>
            </w:r>
          </w:p>
        </w:tc>
        <w:tc>
          <w:tcPr>
            <w:tcW w:w="1417" w:type="dxa"/>
            <w:tcBorders>
              <w:top w:val="nil"/>
              <w:bottom w:val="nil"/>
            </w:tcBorders>
          </w:tcPr>
          <w:p w:rsidR="00632400" w:rsidRDefault="00632400">
            <w:pPr>
              <w:pStyle w:val="ConsPlusNormal"/>
              <w:jc w:val="center"/>
            </w:pPr>
            <w:r>
              <w:t>0,0</w:t>
            </w:r>
          </w:p>
        </w:tc>
        <w:tc>
          <w:tcPr>
            <w:tcW w:w="1531" w:type="dxa"/>
            <w:tcBorders>
              <w:top w:val="nil"/>
              <w:bottom w:val="nil"/>
            </w:tcBorders>
          </w:tcPr>
          <w:p w:rsidR="00632400" w:rsidRDefault="00632400">
            <w:pPr>
              <w:pStyle w:val="ConsPlusNormal"/>
              <w:jc w:val="center"/>
            </w:pPr>
            <w:r>
              <w:t>0,0</w:t>
            </w:r>
          </w:p>
        </w:tc>
        <w:tc>
          <w:tcPr>
            <w:tcW w:w="1531" w:type="dxa"/>
            <w:tcBorders>
              <w:top w:val="nil"/>
              <w:bottom w:val="nil"/>
            </w:tcBorders>
          </w:tcPr>
          <w:p w:rsidR="00632400" w:rsidRDefault="00632400">
            <w:pPr>
              <w:pStyle w:val="ConsPlusNormal"/>
              <w:jc w:val="center"/>
            </w:pPr>
            <w:r>
              <w:t>0,0</w:t>
            </w:r>
          </w:p>
        </w:tc>
        <w:tc>
          <w:tcPr>
            <w:tcW w:w="1417" w:type="dxa"/>
            <w:tcBorders>
              <w:top w:val="nil"/>
              <w:bottom w:val="nil"/>
            </w:tcBorders>
          </w:tcPr>
          <w:p w:rsidR="00632400" w:rsidRDefault="00632400">
            <w:pPr>
              <w:pStyle w:val="ConsPlusNormal"/>
              <w:jc w:val="center"/>
            </w:pPr>
            <w:r>
              <w:t>0,0</w:t>
            </w:r>
          </w:p>
        </w:tc>
        <w:tc>
          <w:tcPr>
            <w:tcW w:w="1531" w:type="dxa"/>
            <w:tcBorders>
              <w:top w:val="nil"/>
              <w:bottom w:val="nil"/>
            </w:tcBorders>
          </w:tcPr>
          <w:p w:rsidR="00632400" w:rsidRDefault="00632400">
            <w:pPr>
              <w:pStyle w:val="ConsPlusNormal"/>
              <w:jc w:val="center"/>
            </w:pPr>
            <w:r>
              <w:t>0,0</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737" w:type="dxa"/>
            <w:vMerge/>
            <w:tcBorders>
              <w:bottom w:val="nil"/>
            </w:tcBorders>
          </w:tcPr>
          <w:p w:rsidR="00632400" w:rsidRDefault="00632400">
            <w:pPr>
              <w:pStyle w:val="ConsPlusNormal"/>
            </w:pPr>
          </w:p>
        </w:tc>
        <w:tc>
          <w:tcPr>
            <w:tcW w:w="624" w:type="dxa"/>
            <w:tcBorders>
              <w:top w:val="nil"/>
              <w:bottom w:val="nil"/>
            </w:tcBorders>
          </w:tcPr>
          <w:p w:rsidR="00632400" w:rsidRDefault="00632400">
            <w:pPr>
              <w:pStyle w:val="ConsPlusNormal"/>
              <w:jc w:val="center"/>
            </w:pPr>
            <w:r>
              <w:t>10</w:t>
            </w:r>
          </w:p>
        </w:tc>
        <w:tc>
          <w:tcPr>
            <w:tcW w:w="567" w:type="dxa"/>
            <w:tcBorders>
              <w:top w:val="nil"/>
              <w:bottom w:val="nil"/>
            </w:tcBorders>
          </w:tcPr>
          <w:p w:rsidR="00632400" w:rsidRDefault="00632400">
            <w:pPr>
              <w:pStyle w:val="ConsPlusNormal"/>
              <w:jc w:val="center"/>
            </w:pPr>
            <w:r>
              <w:t>06</w:t>
            </w:r>
          </w:p>
        </w:tc>
        <w:tc>
          <w:tcPr>
            <w:tcW w:w="1587" w:type="dxa"/>
            <w:tcBorders>
              <w:top w:val="nil"/>
              <w:bottom w:val="nil"/>
            </w:tcBorders>
          </w:tcPr>
          <w:p w:rsidR="00632400" w:rsidRDefault="00632400">
            <w:pPr>
              <w:pStyle w:val="ConsPlusNormal"/>
              <w:jc w:val="center"/>
            </w:pPr>
            <w:r>
              <w:t>0260374040</w:t>
            </w:r>
          </w:p>
        </w:tc>
        <w:tc>
          <w:tcPr>
            <w:tcW w:w="624" w:type="dxa"/>
            <w:tcBorders>
              <w:top w:val="nil"/>
              <w:bottom w:val="nil"/>
            </w:tcBorders>
          </w:tcPr>
          <w:p w:rsidR="00632400" w:rsidRDefault="00632400">
            <w:pPr>
              <w:pStyle w:val="ConsPlusNormal"/>
              <w:jc w:val="center"/>
            </w:pPr>
            <w:r>
              <w:t>530</w:t>
            </w:r>
          </w:p>
        </w:tc>
        <w:tc>
          <w:tcPr>
            <w:tcW w:w="1531" w:type="dxa"/>
            <w:tcBorders>
              <w:top w:val="nil"/>
              <w:bottom w:val="nil"/>
            </w:tcBorders>
          </w:tcPr>
          <w:p w:rsidR="00632400" w:rsidRDefault="00632400">
            <w:pPr>
              <w:pStyle w:val="ConsPlusNormal"/>
              <w:jc w:val="center"/>
            </w:pPr>
            <w:r>
              <w:t>0,0</w:t>
            </w:r>
          </w:p>
        </w:tc>
        <w:tc>
          <w:tcPr>
            <w:tcW w:w="1474" w:type="dxa"/>
            <w:tcBorders>
              <w:top w:val="nil"/>
              <w:bottom w:val="nil"/>
            </w:tcBorders>
          </w:tcPr>
          <w:p w:rsidR="00632400" w:rsidRDefault="00632400">
            <w:pPr>
              <w:pStyle w:val="ConsPlusNormal"/>
              <w:jc w:val="center"/>
            </w:pPr>
            <w:r>
              <w:t>0,0</w:t>
            </w:r>
          </w:p>
        </w:tc>
        <w:tc>
          <w:tcPr>
            <w:tcW w:w="1417" w:type="dxa"/>
            <w:tcBorders>
              <w:top w:val="nil"/>
              <w:bottom w:val="nil"/>
            </w:tcBorders>
          </w:tcPr>
          <w:p w:rsidR="00632400" w:rsidRDefault="00632400">
            <w:pPr>
              <w:pStyle w:val="ConsPlusNormal"/>
              <w:jc w:val="center"/>
            </w:pPr>
            <w:r>
              <w:t>3 132,1</w:t>
            </w:r>
          </w:p>
        </w:tc>
        <w:tc>
          <w:tcPr>
            <w:tcW w:w="1417" w:type="dxa"/>
            <w:tcBorders>
              <w:top w:val="nil"/>
              <w:bottom w:val="nil"/>
            </w:tcBorders>
          </w:tcPr>
          <w:p w:rsidR="00632400" w:rsidRDefault="00632400">
            <w:pPr>
              <w:pStyle w:val="ConsPlusNormal"/>
              <w:jc w:val="center"/>
            </w:pPr>
            <w:r>
              <w:t>5 487,2</w:t>
            </w:r>
          </w:p>
        </w:tc>
        <w:tc>
          <w:tcPr>
            <w:tcW w:w="1417" w:type="dxa"/>
            <w:tcBorders>
              <w:top w:val="nil"/>
              <w:bottom w:val="nil"/>
            </w:tcBorders>
          </w:tcPr>
          <w:p w:rsidR="00632400" w:rsidRDefault="00632400">
            <w:pPr>
              <w:pStyle w:val="ConsPlusNormal"/>
              <w:jc w:val="center"/>
            </w:pPr>
            <w:r>
              <w:t>5 485,4</w:t>
            </w:r>
          </w:p>
        </w:tc>
        <w:tc>
          <w:tcPr>
            <w:tcW w:w="1531" w:type="dxa"/>
            <w:tcBorders>
              <w:top w:val="nil"/>
              <w:bottom w:val="nil"/>
            </w:tcBorders>
          </w:tcPr>
          <w:p w:rsidR="00632400" w:rsidRDefault="00632400">
            <w:pPr>
              <w:pStyle w:val="ConsPlusNormal"/>
              <w:jc w:val="center"/>
            </w:pPr>
            <w:r>
              <w:t>5 603,2</w:t>
            </w:r>
          </w:p>
        </w:tc>
        <w:tc>
          <w:tcPr>
            <w:tcW w:w="1531" w:type="dxa"/>
            <w:tcBorders>
              <w:top w:val="nil"/>
              <w:bottom w:val="nil"/>
            </w:tcBorders>
          </w:tcPr>
          <w:p w:rsidR="00632400" w:rsidRDefault="00632400">
            <w:pPr>
              <w:pStyle w:val="ConsPlusNormal"/>
              <w:jc w:val="center"/>
            </w:pPr>
            <w:r>
              <w:t>5 603,2</w:t>
            </w:r>
          </w:p>
        </w:tc>
        <w:tc>
          <w:tcPr>
            <w:tcW w:w="1417" w:type="dxa"/>
            <w:tcBorders>
              <w:top w:val="nil"/>
              <w:bottom w:val="nil"/>
            </w:tcBorders>
          </w:tcPr>
          <w:p w:rsidR="00632400" w:rsidRDefault="00632400">
            <w:pPr>
              <w:pStyle w:val="ConsPlusNormal"/>
              <w:jc w:val="center"/>
            </w:pPr>
            <w:r>
              <w:t>5 603,2</w:t>
            </w:r>
          </w:p>
        </w:tc>
        <w:tc>
          <w:tcPr>
            <w:tcW w:w="1531" w:type="dxa"/>
            <w:tcBorders>
              <w:top w:val="nil"/>
              <w:bottom w:val="nil"/>
            </w:tcBorders>
          </w:tcPr>
          <w:p w:rsidR="00632400" w:rsidRDefault="00632400">
            <w:pPr>
              <w:pStyle w:val="ConsPlusNormal"/>
              <w:jc w:val="center"/>
            </w:pPr>
            <w:r>
              <w:t>5 603,2</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737" w:type="dxa"/>
            <w:vMerge/>
            <w:tcBorders>
              <w:bottom w:val="nil"/>
            </w:tcBorders>
          </w:tcPr>
          <w:p w:rsidR="00632400" w:rsidRDefault="00632400">
            <w:pPr>
              <w:pStyle w:val="ConsPlusNormal"/>
            </w:pPr>
          </w:p>
        </w:tc>
        <w:tc>
          <w:tcPr>
            <w:tcW w:w="624" w:type="dxa"/>
            <w:tcBorders>
              <w:top w:val="nil"/>
              <w:bottom w:val="nil"/>
            </w:tcBorders>
          </w:tcPr>
          <w:p w:rsidR="00632400" w:rsidRDefault="00632400">
            <w:pPr>
              <w:pStyle w:val="ConsPlusNormal"/>
              <w:jc w:val="center"/>
            </w:pPr>
            <w:r>
              <w:t>10</w:t>
            </w:r>
          </w:p>
        </w:tc>
        <w:tc>
          <w:tcPr>
            <w:tcW w:w="567" w:type="dxa"/>
            <w:tcBorders>
              <w:top w:val="nil"/>
              <w:bottom w:val="nil"/>
            </w:tcBorders>
          </w:tcPr>
          <w:p w:rsidR="00632400" w:rsidRDefault="00632400">
            <w:pPr>
              <w:pStyle w:val="ConsPlusNormal"/>
              <w:jc w:val="center"/>
            </w:pPr>
            <w:r>
              <w:t>06</w:t>
            </w:r>
          </w:p>
        </w:tc>
        <w:tc>
          <w:tcPr>
            <w:tcW w:w="1587" w:type="dxa"/>
            <w:tcBorders>
              <w:top w:val="nil"/>
              <w:bottom w:val="nil"/>
            </w:tcBorders>
          </w:tcPr>
          <w:p w:rsidR="00632400" w:rsidRDefault="00632400">
            <w:pPr>
              <w:pStyle w:val="ConsPlusNormal"/>
              <w:jc w:val="center"/>
            </w:pPr>
            <w:r>
              <w:t>02603R4040</w:t>
            </w:r>
          </w:p>
        </w:tc>
        <w:tc>
          <w:tcPr>
            <w:tcW w:w="624" w:type="dxa"/>
            <w:tcBorders>
              <w:top w:val="nil"/>
              <w:bottom w:val="nil"/>
            </w:tcBorders>
          </w:tcPr>
          <w:p w:rsidR="00632400" w:rsidRDefault="00632400">
            <w:pPr>
              <w:pStyle w:val="ConsPlusNormal"/>
              <w:jc w:val="center"/>
            </w:pPr>
            <w:r>
              <w:t>530</w:t>
            </w:r>
          </w:p>
        </w:tc>
        <w:tc>
          <w:tcPr>
            <w:tcW w:w="1531" w:type="dxa"/>
            <w:tcBorders>
              <w:top w:val="nil"/>
              <w:bottom w:val="nil"/>
            </w:tcBorders>
          </w:tcPr>
          <w:p w:rsidR="00632400" w:rsidRDefault="00632400">
            <w:pPr>
              <w:pStyle w:val="ConsPlusNormal"/>
              <w:jc w:val="center"/>
            </w:pPr>
            <w:r>
              <w:t>0,0</w:t>
            </w:r>
          </w:p>
        </w:tc>
        <w:tc>
          <w:tcPr>
            <w:tcW w:w="1474" w:type="dxa"/>
            <w:tcBorders>
              <w:top w:val="nil"/>
              <w:bottom w:val="nil"/>
            </w:tcBorders>
          </w:tcPr>
          <w:p w:rsidR="00632400" w:rsidRDefault="00632400">
            <w:pPr>
              <w:pStyle w:val="ConsPlusNormal"/>
              <w:jc w:val="center"/>
            </w:pPr>
            <w:r>
              <w:t>0,0</w:t>
            </w:r>
          </w:p>
        </w:tc>
        <w:tc>
          <w:tcPr>
            <w:tcW w:w="1417" w:type="dxa"/>
            <w:tcBorders>
              <w:top w:val="nil"/>
              <w:bottom w:val="nil"/>
            </w:tcBorders>
          </w:tcPr>
          <w:p w:rsidR="00632400" w:rsidRDefault="00632400">
            <w:pPr>
              <w:pStyle w:val="ConsPlusNormal"/>
              <w:jc w:val="center"/>
            </w:pPr>
            <w:r>
              <w:t>22 174,3</w:t>
            </w:r>
          </w:p>
        </w:tc>
        <w:tc>
          <w:tcPr>
            <w:tcW w:w="1417" w:type="dxa"/>
            <w:tcBorders>
              <w:top w:val="nil"/>
              <w:bottom w:val="nil"/>
            </w:tcBorders>
          </w:tcPr>
          <w:p w:rsidR="00632400" w:rsidRDefault="00632400">
            <w:pPr>
              <w:pStyle w:val="ConsPlusNormal"/>
              <w:jc w:val="center"/>
            </w:pPr>
            <w:r>
              <w:t>29 265,1</w:t>
            </w:r>
          </w:p>
        </w:tc>
        <w:tc>
          <w:tcPr>
            <w:tcW w:w="1417" w:type="dxa"/>
            <w:tcBorders>
              <w:top w:val="nil"/>
              <w:bottom w:val="nil"/>
            </w:tcBorders>
          </w:tcPr>
          <w:p w:rsidR="00632400" w:rsidRDefault="00632400">
            <w:pPr>
              <w:pStyle w:val="ConsPlusNormal"/>
              <w:jc w:val="center"/>
            </w:pPr>
            <w:r>
              <w:t>29 255,7</w:t>
            </w:r>
          </w:p>
        </w:tc>
        <w:tc>
          <w:tcPr>
            <w:tcW w:w="1531" w:type="dxa"/>
            <w:tcBorders>
              <w:top w:val="nil"/>
              <w:bottom w:val="nil"/>
            </w:tcBorders>
          </w:tcPr>
          <w:p w:rsidR="00632400" w:rsidRDefault="00632400">
            <w:pPr>
              <w:pStyle w:val="ConsPlusNormal"/>
              <w:jc w:val="center"/>
            </w:pPr>
            <w:r>
              <w:t>29 883,8</w:t>
            </w:r>
          </w:p>
        </w:tc>
        <w:tc>
          <w:tcPr>
            <w:tcW w:w="1531" w:type="dxa"/>
            <w:tcBorders>
              <w:top w:val="nil"/>
              <w:bottom w:val="nil"/>
            </w:tcBorders>
          </w:tcPr>
          <w:p w:rsidR="00632400" w:rsidRDefault="00632400">
            <w:pPr>
              <w:pStyle w:val="ConsPlusNormal"/>
              <w:jc w:val="center"/>
            </w:pPr>
            <w:r>
              <w:t>29 883,8</w:t>
            </w:r>
          </w:p>
        </w:tc>
        <w:tc>
          <w:tcPr>
            <w:tcW w:w="1417" w:type="dxa"/>
            <w:tcBorders>
              <w:top w:val="nil"/>
              <w:bottom w:val="nil"/>
            </w:tcBorders>
          </w:tcPr>
          <w:p w:rsidR="00632400" w:rsidRDefault="00632400">
            <w:pPr>
              <w:pStyle w:val="ConsPlusNormal"/>
              <w:jc w:val="center"/>
            </w:pPr>
            <w:r>
              <w:t>29 883,8</w:t>
            </w:r>
          </w:p>
        </w:tc>
        <w:tc>
          <w:tcPr>
            <w:tcW w:w="1531" w:type="dxa"/>
            <w:tcBorders>
              <w:top w:val="nil"/>
              <w:bottom w:val="nil"/>
            </w:tcBorders>
          </w:tcPr>
          <w:p w:rsidR="00632400" w:rsidRDefault="00632400">
            <w:pPr>
              <w:pStyle w:val="ConsPlusNormal"/>
              <w:jc w:val="center"/>
            </w:pPr>
            <w:r>
              <w:t>29 883,8</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737" w:type="dxa"/>
            <w:vMerge/>
            <w:tcBorders>
              <w:bottom w:val="nil"/>
            </w:tcBorders>
          </w:tcPr>
          <w:p w:rsidR="00632400" w:rsidRDefault="00632400">
            <w:pPr>
              <w:pStyle w:val="ConsPlusNormal"/>
            </w:pPr>
          </w:p>
        </w:tc>
        <w:tc>
          <w:tcPr>
            <w:tcW w:w="624" w:type="dxa"/>
            <w:tcBorders>
              <w:top w:val="nil"/>
              <w:bottom w:val="nil"/>
            </w:tcBorders>
          </w:tcPr>
          <w:p w:rsidR="00632400" w:rsidRDefault="00632400">
            <w:pPr>
              <w:pStyle w:val="ConsPlusNormal"/>
              <w:jc w:val="center"/>
            </w:pPr>
            <w:r>
              <w:t>10</w:t>
            </w:r>
          </w:p>
        </w:tc>
        <w:tc>
          <w:tcPr>
            <w:tcW w:w="567" w:type="dxa"/>
            <w:tcBorders>
              <w:top w:val="nil"/>
              <w:bottom w:val="nil"/>
            </w:tcBorders>
          </w:tcPr>
          <w:p w:rsidR="00632400" w:rsidRDefault="00632400">
            <w:pPr>
              <w:pStyle w:val="ConsPlusNormal"/>
              <w:jc w:val="center"/>
            </w:pPr>
            <w:r>
              <w:t>06</w:t>
            </w:r>
          </w:p>
        </w:tc>
        <w:tc>
          <w:tcPr>
            <w:tcW w:w="1587" w:type="dxa"/>
            <w:tcBorders>
              <w:top w:val="nil"/>
              <w:bottom w:val="nil"/>
            </w:tcBorders>
          </w:tcPr>
          <w:p w:rsidR="00632400" w:rsidRDefault="00632400">
            <w:pPr>
              <w:pStyle w:val="ConsPlusNormal"/>
              <w:jc w:val="center"/>
            </w:pPr>
            <w:r>
              <w:t>0260428810</w:t>
            </w:r>
          </w:p>
        </w:tc>
        <w:tc>
          <w:tcPr>
            <w:tcW w:w="624" w:type="dxa"/>
            <w:tcBorders>
              <w:top w:val="nil"/>
              <w:bottom w:val="nil"/>
            </w:tcBorders>
          </w:tcPr>
          <w:p w:rsidR="00632400" w:rsidRDefault="00632400">
            <w:pPr>
              <w:pStyle w:val="ConsPlusNormal"/>
              <w:jc w:val="center"/>
            </w:pPr>
            <w:r>
              <w:t>630</w:t>
            </w:r>
          </w:p>
        </w:tc>
        <w:tc>
          <w:tcPr>
            <w:tcW w:w="1531" w:type="dxa"/>
            <w:tcBorders>
              <w:top w:val="nil"/>
              <w:bottom w:val="nil"/>
            </w:tcBorders>
          </w:tcPr>
          <w:p w:rsidR="00632400" w:rsidRDefault="00632400">
            <w:pPr>
              <w:pStyle w:val="ConsPlusNormal"/>
              <w:jc w:val="center"/>
            </w:pPr>
            <w:r>
              <w:t>4 336,9</w:t>
            </w:r>
          </w:p>
        </w:tc>
        <w:tc>
          <w:tcPr>
            <w:tcW w:w="1474" w:type="dxa"/>
            <w:tcBorders>
              <w:top w:val="nil"/>
              <w:bottom w:val="nil"/>
            </w:tcBorders>
          </w:tcPr>
          <w:p w:rsidR="00632400" w:rsidRDefault="00632400">
            <w:pPr>
              <w:pStyle w:val="ConsPlusNormal"/>
              <w:jc w:val="center"/>
            </w:pPr>
            <w:r>
              <w:t>13 306,3</w:t>
            </w:r>
          </w:p>
        </w:tc>
        <w:tc>
          <w:tcPr>
            <w:tcW w:w="1417" w:type="dxa"/>
            <w:tcBorders>
              <w:top w:val="nil"/>
              <w:bottom w:val="nil"/>
            </w:tcBorders>
          </w:tcPr>
          <w:p w:rsidR="00632400" w:rsidRDefault="00632400">
            <w:pPr>
              <w:pStyle w:val="ConsPlusNormal"/>
              <w:jc w:val="center"/>
            </w:pPr>
            <w:r>
              <w:t>16 318,8</w:t>
            </w:r>
          </w:p>
        </w:tc>
        <w:tc>
          <w:tcPr>
            <w:tcW w:w="1417" w:type="dxa"/>
            <w:tcBorders>
              <w:top w:val="nil"/>
              <w:bottom w:val="nil"/>
            </w:tcBorders>
          </w:tcPr>
          <w:p w:rsidR="00632400" w:rsidRDefault="00632400">
            <w:pPr>
              <w:pStyle w:val="ConsPlusNormal"/>
              <w:jc w:val="center"/>
            </w:pPr>
            <w:r>
              <w:t>25 962,9</w:t>
            </w:r>
          </w:p>
        </w:tc>
        <w:tc>
          <w:tcPr>
            <w:tcW w:w="1417" w:type="dxa"/>
            <w:tcBorders>
              <w:top w:val="nil"/>
              <w:bottom w:val="nil"/>
            </w:tcBorders>
          </w:tcPr>
          <w:p w:rsidR="00632400" w:rsidRDefault="00632400">
            <w:pPr>
              <w:pStyle w:val="ConsPlusNormal"/>
              <w:jc w:val="center"/>
            </w:pPr>
            <w:r>
              <w:t>16 318,8</w:t>
            </w:r>
          </w:p>
        </w:tc>
        <w:tc>
          <w:tcPr>
            <w:tcW w:w="1531" w:type="dxa"/>
            <w:tcBorders>
              <w:top w:val="nil"/>
              <w:bottom w:val="nil"/>
            </w:tcBorders>
          </w:tcPr>
          <w:p w:rsidR="00632400" w:rsidRDefault="00632400">
            <w:pPr>
              <w:pStyle w:val="ConsPlusNormal"/>
              <w:jc w:val="center"/>
            </w:pPr>
            <w:r>
              <w:t>16 318,8</w:t>
            </w:r>
          </w:p>
        </w:tc>
        <w:tc>
          <w:tcPr>
            <w:tcW w:w="1531" w:type="dxa"/>
            <w:tcBorders>
              <w:top w:val="nil"/>
              <w:bottom w:val="nil"/>
            </w:tcBorders>
          </w:tcPr>
          <w:p w:rsidR="00632400" w:rsidRDefault="00632400">
            <w:pPr>
              <w:pStyle w:val="ConsPlusNormal"/>
              <w:jc w:val="center"/>
            </w:pPr>
            <w:r>
              <w:t>16 318,8</w:t>
            </w:r>
          </w:p>
        </w:tc>
        <w:tc>
          <w:tcPr>
            <w:tcW w:w="1417" w:type="dxa"/>
            <w:tcBorders>
              <w:top w:val="nil"/>
              <w:bottom w:val="nil"/>
            </w:tcBorders>
          </w:tcPr>
          <w:p w:rsidR="00632400" w:rsidRDefault="00632400">
            <w:pPr>
              <w:pStyle w:val="ConsPlusNormal"/>
              <w:jc w:val="center"/>
            </w:pPr>
            <w:r>
              <w:t>16 318,8</w:t>
            </w:r>
          </w:p>
        </w:tc>
        <w:tc>
          <w:tcPr>
            <w:tcW w:w="1531" w:type="dxa"/>
            <w:tcBorders>
              <w:top w:val="nil"/>
              <w:bottom w:val="nil"/>
            </w:tcBorders>
          </w:tcPr>
          <w:p w:rsidR="00632400" w:rsidRDefault="00632400">
            <w:pPr>
              <w:pStyle w:val="ConsPlusNormal"/>
              <w:jc w:val="center"/>
            </w:pPr>
            <w:r>
              <w:t>16 318,8</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737" w:type="dxa"/>
            <w:vMerge/>
            <w:tcBorders>
              <w:bottom w:val="nil"/>
            </w:tcBorders>
          </w:tcPr>
          <w:p w:rsidR="00632400" w:rsidRDefault="00632400">
            <w:pPr>
              <w:pStyle w:val="ConsPlusNormal"/>
            </w:pPr>
          </w:p>
        </w:tc>
        <w:tc>
          <w:tcPr>
            <w:tcW w:w="624" w:type="dxa"/>
            <w:tcBorders>
              <w:top w:val="nil"/>
              <w:bottom w:val="nil"/>
            </w:tcBorders>
          </w:tcPr>
          <w:p w:rsidR="00632400" w:rsidRDefault="00632400">
            <w:pPr>
              <w:pStyle w:val="ConsPlusNormal"/>
              <w:jc w:val="center"/>
            </w:pPr>
            <w:r>
              <w:t>10</w:t>
            </w:r>
          </w:p>
        </w:tc>
        <w:tc>
          <w:tcPr>
            <w:tcW w:w="567" w:type="dxa"/>
            <w:tcBorders>
              <w:top w:val="nil"/>
              <w:bottom w:val="nil"/>
            </w:tcBorders>
          </w:tcPr>
          <w:p w:rsidR="00632400" w:rsidRDefault="00632400">
            <w:pPr>
              <w:pStyle w:val="ConsPlusNormal"/>
              <w:jc w:val="center"/>
            </w:pPr>
            <w:r>
              <w:t>04</w:t>
            </w:r>
          </w:p>
        </w:tc>
        <w:tc>
          <w:tcPr>
            <w:tcW w:w="1587" w:type="dxa"/>
            <w:tcBorders>
              <w:top w:val="nil"/>
              <w:bottom w:val="nil"/>
            </w:tcBorders>
          </w:tcPr>
          <w:p w:rsidR="00632400" w:rsidRDefault="00632400">
            <w:pPr>
              <w:pStyle w:val="ConsPlusNormal"/>
              <w:jc w:val="center"/>
            </w:pPr>
            <w:r>
              <w:t>026Р150840</w:t>
            </w:r>
          </w:p>
        </w:tc>
        <w:tc>
          <w:tcPr>
            <w:tcW w:w="624" w:type="dxa"/>
            <w:tcBorders>
              <w:top w:val="nil"/>
              <w:bottom w:val="nil"/>
            </w:tcBorders>
          </w:tcPr>
          <w:p w:rsidR="00632400" w:rsidRDefault="00632400">
            <w:pPr>
              <w:pStyle w:val="ConsPlusNormal"/>
              <w:jc w:val="center"/>
            </w:pPr>
            <w:r>
              <w:t>530</w:t>
            </w:r>
          </w:p>
        </w:tc>
        <w:tc>
          <w:tcPr>
            <w:tcW w:w="1531" w:type="dxa"/>
            <w:tcBorders>
              <w:top w:val="nil"/>
              <w:bottom w:val="nil"/>
            </w:tcBorders>
          </w:tcPr>
          <w:p w:rsidR="00632400" w:rsidRDefault="00632400">
            <w:pPr>
              <w:pStyle w:val="ConsPlusNormal"/>
              <w:jc w:val="center"/>
            </w:pPr>
            <w:r>
              <w:t>50 668,4</w:t>
            </w:r>
          </w:p>
        </w:tc>
        <w:tc>
          <w:tcPr>
            <w:tcW w:w="1474" w:type="dxa"/>
            <w:tcBorders>
              <w:top w:val="nil"/>
              <w:bottom w:val="nil"/>
            </w:tcBorders>
          </w:tcPr>
          <w:p w:rsidR="00632400" w:rsidRDefault="00632400">
            <w:pPr>
              <w:pStyle w:val="ConsPlusNormal"/>
              <w:jc w:val="center"/>
            </w:pPr>
            <w:r>
              <w:t>53 452,3</w:t>
            </w:r>
          </w:p>
        </w:tc>
        <w:tc>
          <w:tcPr>
            <w:tcW w:w="1417" w:type="dxa"/>
            <w:tcBorders>
              <w:top w:val="nil"/>
              <w:bottom w:val="nil"/>
            </w:tcBorders>
          </w:tcPr>
          <w:p w:rsidR="00632400" w:rsidRDefault="00632400">
            <w:pPr>
              <w:pStyle w:val="ConsPlusNormal"/>
              <w:jc w:val="center"/>
            </w:pPr>
            <w:r>
              <w:t>0,0</w:t>
            </w:r>
          </w:p>
        </w:tc>
        <w:tc>
          <w:tcPr>
            <w:tcW w:w="1417" w:type="dxa"/>
            <w:tcBorders>
              <w:top w:val="nil"/>
              <w:bottom w:val="nil"/>
            </w:tcBorders>
          </w:tcPr>
          <w:p w:rsidR="00632400" w:rsidRDefault="00632400">
            <w:pPr>
              <w:pStyle w:val="ConsPlusNormal"/>
              <w:jc w:val="center"/>
            </w:pPr>
            <w:r>
              <w:t>0,0</w:t>
            </w:r>
          </w:p>
        </w:tc>
        <w:tc>
          <w:tcPr>
            <w:tcW w:w="1417" w:type="dxa"/>
            <w:tcBorders>
              <w:top w:val="nil"/>
              <w:bottom w:val="nil"/>
            </w:tcBorders>
          </w:tcPr>
          <w:p w:rsidR="00632400" w:rsidRDefault="00632400">
            <w:pPr>
              <w:pStyle w:val="ConsPlusNormal"/>
              <w:jc w:val="center"/>
            </w:pPr>
            <w:r>
              <w:t>0,0</w:t>
            </w:r>
          </w:p>
        </w:tc>
        <w:tc>
          <w:tcPr>
            <w:tcW w:w="1531" w:type="dxa"/>
            <w:tcBorders>
              <w:top w:val="nil"/>
              <w:bottom w:val="nil"/>
            </w:tcBorders>
          </w:tcPr>
          <w:p w:rsidR="00632400" w:rsidRDefault="00632400">
            <w:pPr>
              <w:pStyle w:val="ConsPlusNormal"/>
              <w:jc w:val="center"/>
            </w:pPr>
            <w:r>
              <w:t>0,0</w:t>
            </w:r>
          </w:p>
        </w:tc>
        <w:tc>
          <w:tcPr>
            <w:tcW w:w="1531" w:type="dxa"/>
            <w:tcBorders>
              <w:top w:val="nil"/>
              <w:bottom w:val="nil"/>
            </w:tcBorders>
          </w:tcPr>
          <w:p w:rsidR="00632400" w:rsidRDefault="00632400">
            <w:pPr>
              <w:pStyle w:val="ConsPlusNormal"/>
              <w:jc w:val="center"/>
            </w:pPr>
            <w:r>
              <w:t>0,0</w:t>
            </w:r>
          </w:p>
        </w:tc>
        <w:tc>
          <w:tcPr>
            <w:tcW w:w="1417" w:type="dxa"/>
            <w:tcBorders>
              <w:top w:val="nil"/>
              <w:bottom w:val="nil"/>
            </w:tcBorders>
          </w:tcPr>
          <w:p w:rsidR="00632400" w:rsidRDefault="00632400">
            <w:pPr>
              <w:pStyle w:val="ConsPlusNormal"/>
              <w:jc w:val="center"/>
            </w:pPr>
            <w:r>
              <w:t>0,0</w:t>
            </w:r>
          </w:p>
        </w:tc>
        <w:tc>
          <w:tcPr>
            <w:tcW w:w="1531" w:type="dxa"/>
            <w:tcBorders>
              <w:top w:val="nil"/>
              <w:bottom w:val="nil"/>
            </w:tcBorders>
          </w:tcPr>
          <w:p w:rsidR="00632400" w:rsidRDefault="00632400">
            <w:pPr>
              <w:pStyle w:val="ConsPlusNormal"/>
              <w:jc w:val="center"/>
            </w:pPr>
            <w:r>
              <w:t>0,0</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737" w:type="dxa"/>
            <w:vMerge/>
            <w:tcBorders>
              <w:bottom w:val="nil"/>
            </w:tcBorders>
          </w:tcPr>
          <w:p w:rsidR="00632400" w:rsidRDefault="00632400">
            <w:pPr>
              <w:pStyle w:val="ConsPlusNormal"/>
            </w:pPr>
          </w:p>
        </w:tc>
        <w:tc>
          <w:tcPr>
            <w:tcW w:w="624" w:type="dxa"/>
            <w:tcBorders>
              <w:top w:val="nil"/>
              <w:bottom w:val="nil"/>
            </w:tcBorders>
          </w:tcPr>
          <w:p w:rsidR="00632400" w:rsidRDefault="00632400">
            <w:pPr>
              <w:pStyle w:val="ConsPlusNormal"/>
              <w:jc w:val="center"/>
            </w:pPr>
            <w:r>
              <w:t>10</w:t>
            </w:r>
          </w:p>
        </w:tc>
        <w:tc>
          <w:tcPr>
            <w:tcW w:w="567" w:type="dxa"/>
            <w:tcBorders>
              <w:top w:val="nil"/>
              <w:bottom w:val="nil"/>
            </w:tcBorders>
          </w:tcPr>
          <w:p w:rsidR="00632400" w:rsidRDefault="00632400">
            <w:pPr>
              <w:pStyle w:val="ConsPlusNormal"/>
              <w:jc w:val="center"/>
            </w:pPr>
            <w:r>
              <w:t>04</w:t>
            </w:r>
          </w:p>
        </w:tc>
        <w:tc>
          <w:tcPr>
            <w:tcW w:w="1587" w:type="dxa"/>
            <w:tcBorders>
              <w:top w:val="nil"/>
              <w:bottom w:val="nil"/>
            </w:tcBorders>
          </w:tcPr>
          <w:p w:rsidR="00632400" w:rsidRDefault="00632400">
            <w:pPr>
              <w:pStyle w:val="ConsPlusNormal"/>
              <w:jc w:val="center"/>
            </w:pPr>
            <w:r>
              <w:t>026Р150841</w:t>
            </w:r>
          </w:p>
        </w:tc>
        <w:tc>
          <w:tcPr>
            <w:tcW w:w="624" w:type="dxa"/>
            <w:tcBorders>
              <w:top w:val="nil"/>
              <w:bottom w:val="nil"/>
            </w:tcBorders>
          </w:tcPr>
          <w:p w:rsidR="00632400" w:rsidRDefault="00632400">
            <w:pPr>
              <w:pStyle w:val="ConsPlusNormal"/>
              <w:jc w:val="center"/>
            </w:pPr>
            <w:r>
              <w:t>530</w:t>
            </w:r>
          </w:p>
        </w:tc>
        <w:tc>
          <w:tcPr>
            <w:tcW w:w="1531" w:type="dxa"/>
            <w:tcBorders>
              <w:top w:val="nil"/>
              <w:bottom w:val="nil"/>
            </w:tcBorders>
          </w:tcPr>
          <w:p w:rsidR="00632400" w:rsidRDefault="00632400">
            <w:pPr>
              <w:pStyle w:val="ConsPlusNormal"/>
              <w:jc w:val="center"/>
            </w:pPr>
            <w:r>
              <w:t>0,0</w:t>
            </w:r>
          </w:p>
        </w:tc>
        <w:tc>
          <w:tcPr>
            <w:tcW w:w="1474" w:type="dxa"/>
            <w:tcBorders>
              <w:top w:val="nil"/>
              <w:bottom w:val="nil"/>
            </w:tcBorders>
          </w:tcPr>
          <w:p w:rsidR="00632400" w:rsidRDefault="00632400">
            <w:pPr>
              <w:pStyle w:val="ConsPlusNormal"/>
              <w:jc w:val="center"/>
            </w:pPr>
            <w:r>
              <w:t>0,0</w:t>
            </w:r>
          </w:p>
        </w:tc>
        <w:tc>
          <w:tcPr>
            <w:tcW w:w="1417" w:type="dxa"/>
            <w:tcBorders>
              <w:top w:val="nil"/>
              <w:bottom w:val="nil"/>
            </w:tcBorders>
          </w:tcPr>
          <w:p w:rsidR="00632400" w:rsidRDefault="00632400">
            <w:pPr>
              <w:pStyle w:val="ConsPlusNormal"/>
              <w:jc w:val="center"/>
            </w:pPr>
            <w:r>
              <w:t>54 730,9</w:t>
            </w:r>
          </w:p>
        </w:tc>
        <w:tc>
          <w:tcPr>
            <w:tcW w:w="1417" w:type="dxa"/>
            <w:tcBorders>
              <w:top w:val="nil"/>
              <w:bottom w:val="nil"/>
            </w:tcBorders>
          </w:tcPr>
          <w:p w:rsidR="00632400" w:rsidRDefault="00632400">
            <w:pPr>
              <w:pStyle w:val="ConsPlusNormal"/>
              <w:jc w:val="center"/>
            </w:pPr>
            <w:r>
              <w:t>54 233,5</w:t>
            </w:r>
          </w:p>
        </w:tc>
        <w:tc>
          <w:tcPr>
            <w:tcW w:w="1417" w:type="dxa"/>
            <w:tcBorders>
              <w:top w:val="nil"/>
              <w:bottom w:val="nil"/>
            </w:tcBorders>
          </w:tcPr>
          <w:p w:rsidR="00632400" w:rsidRDefault="00632400">
            <w:pPr>
              <w:pStyle w:val="ConsPlusNormal"/>
              <w:jc w:val="center"/>
            </w:pPr>
            <w:r>
              <w:t>60 255,4</w:t>
            </w:r>
          </w:p>
        </w:tc>
        <w:tc>
          <w:tcPr>
            <w:tcW w:w="1531" w:type="dxa"/>
            <w:tcBorders>
              <w:top w:val="nil"/>
              <w:bottom w:val="nil"/>
            </w:tcBorders>
          </w:tcPr>
          <w:p w:rsidR="00632400" w:rsidRDefault="00632400">
            <w:pPr>
              <w:pStyle w:val="ConsPlusNormal"/>
              <w:jc w:val="center"/>
            </w:pPr>
            <w:r>
              <w:t>63 628,3</w:t>
            </w:r>
          </w:p>
        </w:tc>
        <w:tc>
          <w:tcPr>
            <w:tcW w:w="1531" w:type="dxa"/>
            <w:tcBorders>
              <w:top w:val="nil"/>
              <w:bottom w:val="nil"/>
            </w:tcBorders>
          </w:tcPr>
          <w:p w:rsidR="00632400" w:rsidRDefault="00632400">
            <w:pPr>
              <w:pStyle w:val="ConsPlusNormal"/>
              <w:jc w:val="center"/>
            </w:pPr>
            <w:r>
              <w:t>63 628,3</w:t>
            </w:r>
          </w:p>
        </w:tc>
        <w:tc>
          <w:tcPr>
            <w:tcW w:w="1417" w:type="dxa"/>
            <w:tcBorders>
              <w:top w:val="nil"/>
              <w:bottom w:val="nil"/>
            </w:tcBorders>
          </w:tcPr>
          <w:p w:rsidR="00632400" w:rsidRDefault="00632400">
            <w:pPr>
              <w:pStyle w:val="ConsPlusNormal"/>
              <w:jc w:val="center"/>
            </w:pPr>
            <w:r>
              <w:t>63 628,3</w:t>
            </w:r>
          </w:p>
        </w:tc>
        <w:tc>
          <w:tcPr>
            <w:tcW w:w="1531" w:type="dxa"/>
            <w:tcBorders>
              <w:top w:val="nil"/>
              <w:bottom w:val="nil"/>
            </w:tcBorders>
          </w:tcPr>
          <w:p w:rsidR="00632400" w:rsidRDefault="00632400">
            <w:pPr>
              <w:pStyle w:val="ConsPlusNormal"/>
              <w:jc w:val="center"/>
            </w:pPr>
            <w:r>
              <w:t>63 628,3</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737" w:type="dxa"/>
            <w:vMerge/>
            <w:tcBorders>
              <w:bottom w:val="nil"/>
            </w:tcBorders>
          </w:tcPr>
          <w:p w:rsidR="00632400" w:rsidRDefault="00632400">
            <w:pPr>
              <w:pStyle w:val="ConsPlusNormal"/>
            </w:pPr>
          </w:p>
        </w:tc>
        <w:tc>
          <w:tcPr>
            <w:tcW w:w="624" w:type="dxa"/>
            <w:tcBorders>
              <w:top w:val="nil"/>
              <w:bottom w:val="nil"/>
            </w:tcBorders>
          </w:tcPr>
          <w:p w:rsidR="00632400" w:rsidRDefault="00632400">
            <w:pPr>
              <w:pStyle w:val="ConsPlusNormal"/>
              <w:jc w:val="center"/>
            </w:pPr>
            <w:r>
              <w:t>10</w:t>
            </w:r>
          </w:p>
        </w:tc>
        <w:tc>
          <w:tcPr>
            <w:tcW w:w="567" w:type="dxa"/>
            <w:tcBorders>
              <w:top w:val="nil"/>
              <w:bottom w:val="nil"/>
            </w:tcBorders>
          </w:tcPr>
          <w:p w:rsidR="00632400" w:rsidRDefault="00632400">
            <w:pPr>
              <w:pStyle w:val="ConsPlusNormal"/>
              <w:jc w:val="center"/>
            </w:pPr>
            <w:r>
              <w:t>04</w:t>
            </w:r>
          </w:p>
        </w:tc>
        <w:tc>
          <w:tcPr>
            <w:tcW w:w="1587" w:type="dxa"/>
            <w:tcBorders>
              <w:top w:val="nil"/>
              <w:bottom w:val="nil"/>
            </w:tcBorders>
          </w:tcPr>
          <w:p w:rsidR="00632400" w:rsidRDefault="00632400">
            <w:pPr>
              <w:pStyle w:val="ConsPlusNormal"/>
              <w:jc w:val="center"/>
            </w:pPr>
            <w:r>
              <w:t>026Р150842</w:t>
            </w:r>
          </w:p>
        </w:tc>
        <w:tc>
          <w:tcPr>
            <w:tcW w:w="624" w:type="dxa"/>
            <w:tcBorders>
              <w:top w:val="nil"/>
              <w:bottom w:val="nil"/>
            </w:tcBorders>
          </w:tcPr>
          <w:p w:rsidR="00632400" w:rsidRDefault="00632400">
            <w:pPr>
              <w:pStyle w:val="ConsPlusNormal"/>
              <w:jc w:val="center"/>
            </w:pPr>
            <w:r>
              <w:t>530</w:t>
            </w:r>
          </w:p>
        </w:tc>
        <w:tc>
          <w:tcPr>
            <w:tcW w:w="1531" w:type="dxa"/>
            <w:tcBorders>
              <w:top w:val="nil"/>
              <w:bottom w:val="nil"/>
            </w:tcBorders>
          </w:tcPr>
          <w:p w:rsidR="00632400" w:rsidRDefault="00632400">
            <w:pPr>
              <w:pStyle w:val="ConsPlusNormal"/>
              <w:jc w:val="center"/>
            </w:pPr>
            <w:r>
              <w:t>0,0</w:t>
            </w:r>
          </w:p>
        </w:tc>
        <w:tc>
          <w:tcPr>
            <w:tcW w:w="1474" w:type="dxa"/>
            <w:tcBorders>
              <w:top w:val="nil"/>
              <w:bottom w:val="nil"/>
            </w:tcBorders>
          </w:tcPr>
          <w:p w:rsidR="00632400" w:rsidRDefault="00632400">
            <w:pPr>
              <w:pStyle w:val="ConsPlusNormal"/>
              <w:jc w:val="center"/>
            </w:pPr>
            <w:r>
              <w:t>0,0</w:t>
            </w:r>
          </w:p>
        </w:tc>
        <w:tc>
          <w:tcPr>
            <w:tcW w:w="1417" w:type="dxa"/>
            <w:tcBorders>
              <w:top w:val="nil"/>
              <w:bottom w:val="nil"/>
            </w:tcBorders>
          </w:tcPr>
          <w:p w:rsidR="00632400" w:rsidRDefault="00632400">
            <w:pPr>
              <w:pStyle w:val="ConsPlusNormal"/>
              <w:jc w:val="center"/>
            </w:pPr>
            <w:r>
              <w:t>1 218,5</w:t>
            </w:r>
          </w:p>
        </w:tc>
        <w:tc>
          <w:tcPr>
            <w:tcW w:w="1417" w:type="dxa"/>
            <w:tcBorders>
              <w:top w:val="nil"/>
              <w:bottom w:val="nil"/>
            </w:tcBorders>
          </w:tcPr>
          <w:p w:rsidR="00632400" w:rsidRDefault="00632400">
            <w:pPr>
              <w:pStyle w:val="ConsPlusNormal"/>
              <w:jc w:val="center"/>
            </w:pPr>
            <w:r>
              <w:t>1 497,7</w:t>
            </w:r>
          </w:p>
        </w:tc>
        <w:tc>
          <w:tcPr>
            <w:tcW w:w="1417" w:type="dxa"/>
            <w:tcBorders>
              <w:top w:val="nil"/>
              <w:bottom w:val="nil"/>
            </w:tcBorders>
          </w:tcPr>
          <w:p w:rsidR="00632400" w:rsidRDefault="00632400">
            <w:pPr>
              <w:pStyle w:val="ConsPlusNormal"/>
              <w:jc w:val="center"/>
            </w:pPr>
            <w:r>
              <w:t>1 557,6</w:t>
            </w:r>
          </w:p>
        </w:tc>
        <w:tc>
          <w:tcPr>
            <w:tcW w:w="1531" w:type="dxa"/>
            <w:tcBorders>
              <w:top w:val="nil"/>
              <w:bottom w:val="nil"/>
            </w:tcBorders>
          </w:tcPr>
          <w:p w:rsidR="00632400" w:rsidRDefault="00632400">
            <w:pPr>
              <w:pStyle w:val="ConsPlusNormal"/>
              <w:jc w:val="center"/>
            </w:pPr>
            <w:r>
              <w:t>1 620,0</w:t>
            </w:r>
          </w:p>
        </w:tc>
        <w:tc>
          <w:tcPr>
            <w:tcW w:w="1531" w:type="dxa"/>
            <w:tcBorders>
              <w:top w:val="nil"/>
              <w:bottom w:val="nil"/>
            </w:tcBorders>
          </w:tcPr>
          <w:p w:rsidR="00632400" w:rsidRDefault="00632400">
            <w:pPr>
              <w:pStyle w:val="ConsPlusNormal"/>
              <w:jc w:val="center"/>
            </w:pPr>
            <w:r>
              <w:t>1 620,0</w:t>
            </w:r>
          </w:p>
        </w:tc>
        <w:tc>
          <w:tcPr>
            <w:tcW w:w="1417" w:type="dxa"/>
            <w:tcBorders>
              <w:top w:val="nil"/>
              <w:bottom w:val="nil"/>
            </w:tcBorders>
          </w:tcPr>
          <w:p w:rsidR="00632400" w:rsidRDefault="00632400">
            <w:pPr>
              <w:pStyle w:val="ConsPlusNormal"/>
              <w:jc w:val="center"/>
            </w:pPr>
            <w:r>
              <w:t>1 620,0</w:t>
            </w:r>
          </w:p>
        </w:tc>
        <w:tc>
          <w:tcPr>
            <w:tcW w:w="1531" w:type="dxa"/>
            <w:tcBorders>
              <w:top w:val="nil"/>
              <w:bottom w:val="nil"/>
            </w:tcBorders>
          </w:tcPr>
          <w:p w:rsidR="00632400" w:rsidRDefault="00632400">
            <w:pPr>
              <w:pStyle w:val="ConsPlusNormal"/>
              <w:jc w:val="center"/>
            </w:pPr>
            <w:r>
              <w:t>1 620,0</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737" w:type="dxa"/>
            <w:vMerge/>
            <w:tcBorders>
              <w:bottom w:val="nil"/>
            </w:tcBorders>
          </w:tcPr>
          <w:p w:rsidR="00632400" w:rsidRDefault="00632400">
            <w:pPr>
              <w:pStyle w:val="ConsPlusNormal"/>
            </w:pPr>
          </w:p>
        </w:tc>
        <w:tc>
          <w:tcPr>
            <w:tcW w:w="624" w:type="dxa"/>
            <w:tcBorders>
              <w:top w:val="nil"/>
              <w:bottom w:val="nil"/>
            </w:tcBorders>
          </w:tcPr>
          <w:p w:rsidR="00632400" w:rsidRDefault="00632400">
            <w:pPr>
              <w:pStyle w:val="ConsPlusNormal"/>
              <w:jc w:val="center"/>
            </w:pPr>
            <w:r>
              <w:t>10</w:t>
            </w:r>
          </w:p>
        </w:tc>
        <w:tc>
          <w:tcPr>
            <w:tcW w:w="567" w:type="dxa"/>
            <w:tcBorders>
              <w:top w:val="nil"/>
              <w:bottom w:val="nil"/>
            </w:tcBorders>
          </w:tcPr>
          <w:p w:rsidR="00632400" w:rsidRDefault="00632400">
            <w:pPr>
              <w:pStyle w:val="ConsPlusNormal"/>
              <w:jc w:val="center"/>
            </w:pPr>
            <w:r>
              <w:t>03</w:t>
            </w:r>
          </w:p>
        </w:tc>
        <w:tc>
          <w:tcPr>
            <w:tcW w:w="1587" w:type="dxa"/>
            <w:tcBorders>
              <w:top w:val="nil"/>
              <w:bottom w:val="nil"/>
            </w:tcBorders>
          </w:tcPr>
          <w:p w:rsidR="00632400" w:rsidRDefault="00632400">
            <w:pPr>
              <w:pStyle w:val="ConsPlusNormal"/>
              <w:jc w:val="center"/>
            </w:pPr>
            <w:r>
              <w:t>0260531440</w:t>
            </w:r>
          </w:p>
        </w:tc>
        <w:tc>
          <w:tcPr>
            <w:tcW w:w="624" w:type="dxa"/>
            <w:tcBorders>
              <w:top w:val="nil"/>
              <w:bottom w:val="nil"/>
            </w:tcBorders>
          </w:tcPr>
          <w:p w:rsidR="00632400" w:rsidRDefault="00632400">
            <w:pPr>
              <w:pStyle w:val="ConsPlusNormal"/>
              <w:jc w:val="center"/>
            </w:pPr>
            <w:r>
              <w:t>570</w:t>
            </w:r>
          </w:p>
        </w:tc>
        <w:tc>
          <w:tcPr>
            <w:tcW w:w="1531" w:type="dxa"/>
            <w:tcBorders>
              <w:top w:val="nil"/>
              <w:bottom w:val="nil"/>
            </w:tcBorders>
          </w:tcPr>
          <w:p w:rsidR="00632400" w:rsidRDefault="00632400">
            <w:pPr>
              <w:pStyle w:val="ConsPlusNormal"/>
              <w:jc w:val="center"/>
            </w:pPr>
            <w:r>
              <w:t>0,0</w:t>
            </w:r>
          </w:p>
        </w:tc>
        <w:tc>
          <w:tcPr>
            <w:tcW w:w="1474" w:type="dxa"/>
            <w:tcBorders>
              <w:top w:val="nil"/>
              <w:bottom w:val="nil"/>
            </w:tcBorders>
          </w:tcPr>
          <w:p w:rsidR="00632400" w:rsidRDefault="00632400">
            <w:pPr>
              <w:pStyle w:val="ConsPlusNormal"/>
              <w:jc w:val="center"/>
            </w:pPr>
            <w:r>
              <w:t>0,0</w:t>
            </w:r>
          </w:p>
        </w:tc>
        <w:tc>
          <w:tcPr>
            <w:tcW w:w="1417" w:type="dxa"/>
            <w:tcBorders>
              <w:top w:val="nil"/>
              <w:bottom w:val="nil"/>
            </w:tcBorders>
          </w:tcPr>
          <w:p w:rsidR="00632400" w:rsidRDefault="00632400">
            <w:pPr>
              <w:pStyle w:val="ConsPlusNormal"/>
              <w:jc w:val="center"/>
            </w:pPr>
            <w:r>
              <w:t>0,0</w:t>
            </w:r>
          </w:p>
        </w:tc>
        <w:tc>
          <w:tcPr>
            <w:tcW w:w="1417" w:type="dxa"/>
            <w:tcBorders>
              <w:top w:val="nil"/>
              <w:bottom w:val="nil"/>
            </w:tcBorders>
          </w:tcPr>
          <w:p w:rsidR="00632400" w:rsidRDefault="00632400">
            <w:pPr>
              <w:pStyle w:val="ConsPlusNormal"/>
              <w:jc w:val="center"/>
            </w:pPr>
            <w:r>
              <w:t>236 491,5</w:t>
            </w:r>
          </w:p>
        </w:tc>
        <w:tc>
          <w:tcPr>
            <w:tcW w:w="1417" w:type="dxa"/>
            <w:tcBorders>
              <w:top w:val="nil"/>
              <w:bottom w:val="nil"/>
            </w:tcBorders>
          </w:tcPr>
          <w:p w:rsidR="00632400" w:rsidRDefault="00632400">
            <w:pPr>
              <w:pStyle w:val="ConsPlusNormal"/>
              <w:jc w:val="center"/>
            </w:pPr>
            <w:r>
              <w:t>0,0</w:t>
            </w:r>
          </w:p>
        </w:tc>
        <w:tc>
          <w:tcPr>
            <w:tcW w:w="1531" w:type="dxa"/>
            <w:tcBorders>
              <w:top w:val="nil"/>
              <w:bottom w:val="nil"/>
            </w:tcBorders>
          </w:tcPr>
          <w:p w:rsidR="00632400" w:rsidRDefault="00632400">
            <w:pPr>
              <w:pStyle w:val="ConsPlusNormal"/>
              <w:jc w:val="center"/>
            </w:pPr>
            <w:r>
              <w:t>0,0</w:t>
            </w:r>
          </w:p>
        </w:tc>
        <w:tc>
          <w:tcPr>
            <w:tcW w:w="1531" w:type="dxa"/>
            <w:tcBorders>
              <w:top w:val="nil"/>
              <w:bottom w:val="nil"/>
            </w:tcBorders>
          </w:tcPr>
          <w:p w:rsidR="00632400" w:rsidRDefault="00632400">
            <w:pPr>
              <w:pStyle w:val="ConsPlusNormal"/>
              <w:jc w:val="center"/>
            </w:pPr>
            <w:r>
              <w:t>0,0</w:t>
            </w:r>
          </w:p>
        </w:tc>
        <w:tc>
          <w:tcPr>
            <w:tcW w:w="1417" w:type="dxa"/>
            <w:tcBorders>
              <w:top w:val="nil"/>
              <w:bottom w:val="nil"/>
            </w:tcBorders>
          </w:tcPr>
          <w:p w:rsidR="00632400" w:rsidRDefault="00632400">
            <w:pPr>
              <w:pStyle w:val="ConsPlusNormal"/>
              <w:jc w:val="center"/>
            </w:pPr>
            <w:r>
              <w:t>0,0</w:t>
            </w:r>
          </w:p>
        </w:tc>
        <w:tc>
          <w:tcPr>
            <w:tcW w:w="1531" w:type="dxa"/>
            <w:tcBorders>
              <w:top w:val="nil"/>
              <w:bottom w:val="nil"/>
            </w:tcBorders>
          </w:tcPr>
          <w:p w:rsidR="00632400" w:rsidRDefault="00632400">
            <w:pPr>
              <w:pStyle w:val="ConsPlusNormal"/>
              <w:jc w:val="center"/>
            </w:pPr>
            <w:r>
              <w:t>0,0</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737" w:type="dxa"/>
            <w:vMerge/>
            <w:tcBorders>
              <w:bottom w:val="nil"/>
            </w:tcBorders>
          </w:tcPr>
          <w:p w:rsidR="00632400" w:rsidRDefault="00632400">
            <w:pPr>
              <w:pStyle w:val="ConsPlusNormal"/>
            </w:pPr>
          </w:p>
        </w:tc>
        <w:tc>
          <w:tcPr>
            <w:tcW w:w="624" w:type="dxa"/>
            <w:tcBorders>
              <w:top w:val="nil"/>
              <w:bottom w:val="nil"/>
            </w:tcBorders>
          </w:tcPr>
          <w:p w:rsidR="00632400" w:rsidRDefault="00632400">
            <w:pPr>
              <w:pStyle w:val="ConsPlusNormal"/>
              <w:jc w:val="center"/>
            </w:pPr>
            <w:r>
              <w:t>10</w:t>
            </w:r>
          </w:p>
        </w:tc>
        <w:tc>
          <w:tcPr>
            <w:tcW w:w="567" w:type="dxa"/>
            <w:tcBorders>
              <w:top w:val="nil"/>
              <w:bottom w:val="nil"/>
            </w:tcBorders>
          </w:tcPr>
          <w:p w:rsidR="00632400" w:rsidRDefault="00632400">
            <w:pPr>
              <w:pStyle w:val="ConsPlusNormal"/>
              <w:jc w:val="center"/>
            </w:pPr>
            <w:r>
              <w:t>03</w:t>
            </w:r>
          </w:p>
        </w:tc>
        <w:tc>
          <w:tcPr>
            <w:tcW w:w="1587" w:type="dxa"/>
            <w:tcBorders>
              <w:top w:val="nil"/>
              <w:bottom w:val="nil"/>
            </w:tcBorders>
          </w:tcPr>
          <w:p w:rsidR="00632400" w:rsidRDefault="00632400">
            <w:pPr>
              <w:pStyle w:val="ConsPlusNormal"/>
              <w:jc w:val="center"/>
            </w:pPr>
            <w:r>
              <w:t>0260177500</w:t>
            </w:r>
          </w:p>
        </w:tc>
        <w:tc>
          <w:tcPr>
            <w:tcW w:w="624" w:type="dxa"/>
            <w:tcBorders>
              <w:top w:val="nil"/>
              <w:bottom w:val="nil"/>
            </w:tcBorders>
          </w:tcPr>
          <w:p w:rsidR="00632400" w:rsidRDefault="00632400">
            <w:pPr>
              <w:pStyle w:val="ConsPlusNormal"/>
              <w:jc w:val="center"/>
            </w:pPr>
            <w:r>
              <w:t>530</w:t>
            </w:r>
          </w:p>
        </w:tc>
        <w:tc>
          <w:tcPr>
            <w:tcW w:w="1531" w:type="dxa"/>
            <w:tcBorders>
              <w:top w:val="nil"/>
              <w:bottom w:val="nil"/>
            </w:tcBorders>
          </w:tcPr>
          <w:p w:rsidR="00632400" w:rsidRDefault="00632400">
            <w:pPr>
              <w:pStyle w:val="ConsPlusNormal"/>
              <w:jc w:val="center"/>
            </w:pPr>
            <w:r>
              <w:t>0,0</w:t>
            </w:r>
          </w:p>
        </w:tc>
        <w:tc>
          <w:tcPr>
            <w:tcW w:w="1474" w:type="dxa"/>
            <w:tcBorders>
              <w:top w:val="nil"/>
              <w:bottom w:val="nil"/>
            </w:tcBorders>
          </w:tcPr>
          <w:p w:rsidR="00632400" w:rsidRDefault="00632400">
            <w:pPr>
              <w:pStyle w:val="ConsPlusNormal"/>
              <w:jc w:val="center"/>
            </w:pPr>
            <w:r>
              <w:t>53 985,1</w:t>
            </w:r>
          </w:p>
        </w:tc>
        <w:tc>
          <w:tcPr>
            <w:tcW w:w="1417" w:type="dxa"/>
            <w:tcBorders>
              <w:top w:val="nil"/>
              <w:bottom w:val="nil"/>
            </w:tcBorders>
          </w:tcPr>
          <w:p w:rsidR="00632400" w:rsidRDefault="00632400">
            <w:pPr>
              <w:pStyle w:val="ConsPlusNormal"/>
              <w:jc w:val="center"/>
            </w:pPr>
            <w:r>
              <w:t>0,0</w:t>
            </w:r>
          </w:p>
        </w:tc>
        <w:tc>
          <w:tcPr>
            <w:tcW w:w="1417" w:type="dxa"/>
            <w:tcBorders>
              <w:top w:val="nil"/>
              <w:bottom w:val="nil"/>
            </w:tcBorders>
          </w:tcPr>
          <w:p w:rsidR="00632400" w:rsidRDefault="00632400">
            <w:pPr>
              <w:pStyle w:val="ConsPlusNormal"/>
              <w:jc w:val="center"/>
            </w:pPr>
            <w:r>
              <w:t>0,0</w:t>
            </w:r>
          </w:p>
        </w:tc>
        <w:tc>
          <w:tcPr>
            <w:tcW w:w="1417" w:type="dxa"/>
            <w:tcBorders>
              <w:top w:val="nil"/>
              <w:bottom w:val="nil"/>
            </w:tcBorders>
          </w:tcPr>
          <w:p w:rsidR="00632400" w:rsidRDefault="00632400">
            <w:pPr>
              <w:pStyle w:val="ConsPlusNormal"/>
              <w:jc w:val="center"/>
            </w:pPr>
            <w:r>
              <w:t>0,0</w:t>
            </w:r>
          </w:p>
        </w:tc>
        <w:tc>
          <w:tcPr>
            <w:tcW w:w="1531" w:type="dxa"/>
            <w:tcBorders>
              <w:top w:val="nil"/>
              <w:bottom w:val="nil"/>
            </w:tcBorders>
          </w:tcPr>
          <w:p w:rsidR="00632400" w:rsidRDefault="00632400">
            <w:pPr>
              <w:pStyle w:val="ConsPlusNormal"/>
              <w:jc w:val="center"/>
            </w:pPr>
            <w:r>
              <w:t>0,0</w:t>
            </w:r>
          </w:p>
        </w:tc>
        <w:tc>
          <w:tcPr>
            <w:tcW w:w="1531" w:type="dxa"/>
            <w:tcBorders>
              <w:top w:val="nil"/>
              <w:bottom w:val="nil"/>
            </w:tcBorders>
          </w:tcPr>
          <w:p w:rsidR="00632400" w:rsidRDefault="00632400">
            <w:pPr>
              <w:pStyle w:val="ConsPlusNormal"/>
              <w:jc w:val="center"/>
            </w:pPr>
            <w:r>
              <w:t>0,0</w:t>
            </w:r>
          </w:p>
        </w:tc>
        <w:tc>
          <w:tcPr>
            <w:tcW w:w="1417" w:type="dxa"/>
            <w:tcBorders>
              <w:top w:val="nil"/>
              <w:bottom w:val="nil"/>
            </w:tcBorders>
          </w:tcPr>
          <w:p w:rsidR="00632400" w:rsidRDefault="00632400">
            <w:pPr>
              <w:pStyle w:val="ConsPlusNormal"/>
              <w:jc w:val="center"/>
            </w:pPr>
            <w:r>
              <w:t>0,0</w:t>
            </w:r>
          </w:p>
        </w:tc>
        <w:tc>
          <w:tcPr>
            <w:tcW w:w="1531" w:type="dxa"/>
            <w:tcBorders>
              <w:top w:val="nil"/>
              <w:bottom w:val="nil"/>
            </w:tcBorders>
          </w:tcPr>
          <w:p w:rsidR="00632400" w:rsidRDefault="00632400">
            <w:pPr>
              <w:pStyle w:val="ConsPlusNormal"/>
              <w:jc w:val="center"/>
            </w:pPr>
            <w:r>
              <w:t>0,0</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737" w:type="dxa"/>
            <w:vMerge/>
            <w:tcBorders>
              <w:bottom w:val="nil"/>
            </w:tcBorders>
          </w:tcPr>
          <w:p w:rsidR="00632400" w:rsidRDefault="00632400">
            <w:pPr>
              <w:pStyle w:val="ConsPlusNormal"/>
            </w:pPr>
          </w:p>
        </w:tc>
        <w:tc>
          <w:tcPr>
            <w:tcW w:w="624" w:type="dxa"/>
            <w:tcBorders>
              <w:top w:val="nil"/>
              <w:bottom w:val="nil"/>
            </w:tcBorders>
          </w:tcPr>
          <w:p w:rsidR="00632400" w:rsidRDefault="00632400">
            <w:pPr>
              <w:pStyle w:val="ConsPlusNormal"/>
              <w:jc w:val="center"/>
            </w:pPr>
            <w:r>
              <w:t>10</w:t>
            </w:r>
          </w:p>
        </w:tc>
        <w:tc>
          <w:tcPr>
            <w:tcW w:w="567" w:type="dxa"/>
            <w:tcBorders>
              <w:top w:val="nil"/>
              <w:bottom w:val="nil"/>
            </w:tcBorders>
          </w:tcPr>
          <w:p w:rsidR="00632400" w:rsidRDefault="00632400">
            <w:pPr>
              <w:pStyle w:val="ConsPlusNormal"/>
              <w:jc w:val="center"/>
            </w:pPr>
            <w:r>
              <w:t>04</w:t>
            </w:r>
          </w:p>
        </w:tc>
        <w:tc>
          <w:tcPr>
            <w:tcW w:w="1587" w:type="dxa"/>
            <w:tcBorders>
              <w:top w:val="nil"/>
              <w:bottom w:val="nil"/>
            </w:tcBorders>
          </w:tcPr>
          <w:p w:rsidR="00632400" w:rsidRDefault="00632400">
            <w:pPr>
              <w:pStyle w:val="ConsPlusNormal"/>
              <w:jc w:val="center"/>
            </w:pPr>
            <w:r>
              <w:t>02601R302F</w:t>
            </w:r>
          </w:p>
        </w:tc>
        <w:tc>
          <w:tcPr>
            <w:tcW w:w="624" w:type="dxa"/>
            <w:tcBorders>
              <w:top w:val="nil"/>
              <w:bottom w:val="nil"/>
            </w:tcBorders>
          </w:tcPr>
          <w:p w:rsidR="00632400" w:rsidRDefault="00632400">
            <w:pPr>
              <w:pStyle w:val="ConsPlusNormal"/>
              <w:jc w:val="center"/>
            </w:pPr>
            <w:r>
              <w:t>530</w:t>
            </w:r>
          </w:p>
        </w:tc>
        <w:tc>
          <w:tcPr>
            <w:tcW w:w="1531" w:type="dxa"/>
            <w:tcBorders>
              <w:top w:val="nil"/>
              <w:bottom w:val="nil"/>
            </w:tcBorders>
          </w:tcPr>
          <w:p w:rsidR="00632400" w:rsidRDefault="00632400">
            <w:pPr>
              <w:pStyle w:val="ConsPlusNormal"/>
              <w:jc w:val="center"/>
            </w:pPr>
            <w:r>
              <w:t>0,0</w:t>
            </w:r>
          </w:p>
        </w:tc>
        <w:tc>
          <w:tcPr>
            <w:tcW w:w="1474" w:type="dxa"/>
            <w:tcBorders>
              <w:top w:val="nil"/>
              <w:bottom w:val="nil"/>
            </w:tcBorders>
          </w:tcPr>
          <w:p w:rsidR="00632400" w:rsidRDefault="00632400">
            <w:pPr>
              <w:pStyle w:val="ConsPlusNormal"/>
              <w:jc w:val="center"/>
            </w:pPr>
            <w:r>
              <w:t>79 787,3</w:t>
            </w:r>
          </w:p>
        </w:tc>
        <w:tc>
          <w:tcPr>
            <w:tcW w:w="1417" w:type="dxa"/>
            <w:tcBorders>
              <w:top w:val="nil"/>
              <w:bottom w:val="nil"/>
            </w:tcBorders>
          </w:tcPr>
          <w:p w:rsidR="00632400" w:rsidRDefault="00632400">
            <w:pPr>
              <w:pStyle w:val="ConsPlusNormal"/>
              <w:jc w:val="center"/>
            </w:pPr>
            <w:r>
              <w:t>0,0</w:t>
            </w:r>
          </w:p>
        </w:tc>
        <w:tc>
          <w:tcPr>
            <w:tcW w:w="1417" w:type="dxa"/>
            <w:tcBorders>
              <w:top w:val="nil"/>
              <w:bottom w:val="nil"/>
            </w:tcBorders>
          </w:tcPr>
          <w:p w:rsidR="00632400" w:rsidRDefault="00632400">
            <w:pPr>
              <w:pStyle w:val="ConsPlusNormal"/>
              <w:jc w:val="center"/>
            </w:pPr>
            <w:r>
              <w:t>0,0</w:t>
            </w:r>
          </w:p>
        </w:tc>
        <w:tc>
          <w:tcPr>
            <w:tcW w:w="1417" w:type="dxa"/>
            <w:tcBorders>
              <w:top w:val="nil"/>
              <w:bottom w:val="nil"/>
            </w:tcBorders>
          </w:tcPr>
          <w:p w:rsidR="00632400" w:rsidRDefault="00632400">
            <w:pPr>
              <w:pStyle w:val="ConsPlusNormal"/>
              <w:jc w:val="center"/>
            </w:pPr>
            <w:r>
              <w:t>0,0</w:t>
            </w:r>
          </w:p>
        </w:tc>
        <w:tc>
          <w:tcPr>
            <w:tcW w:w="1531" w:type="dxa"/>
            <w:tcBorders>
              <w:top w:val="nil"/>
              <w:bottom w:val="nil"/>
            </w:tcBorders>
          </w:tcPr>
          <w:p w:rsidR="00632400" w:rsidRDefault="00632400">
            <w:pPr>
              <w:pStyle w:val="ConsPlusNormal"/>
              <w:jc w:val="center"/>
            </w:pPr>
            <w:r>
              <w:t>0,0</w:t>
            </w:r>
          </w:p>
        </w:tc>
        <w:tc>
          <w:tcPr>
            <w:tcW w:w="1531" w:type="dxa"/>
            <w:tcBorders>
              <w:top w:val="nil"/>
              <w:bottom w:val="nil"/>
            </w:tcBorders>
          </w:tcPr>
          <w:p w:rsidR="00632400" w:rsidRDefault="00632400">
            <w:pPr>
              <w:pStyle w:val="ConsPlusNormal"/>
              <w:jc w:val="center"/>
            </w:pPr>
            <w:r>
              <w:t>0,0</w:t>
            </w:r>
          </w:p>
        </w:tc>
        <w:tc>
          <w:tcPr>
            <w:tcW w:w="1417" w:type="dxa"/>
            <w:tcBorders>
              <w:top w:val="nil"/>
              <w:bottom w:val="nil"/>
            </w:tcBorders>
          </w:tcPr>
          <w:p w:rsidR="00632400" w:rsidRDefault="00632400">
            <w:pPr>
              <w:pStyle w:val="ConsPlusNormal"/>
              <w:jc w:val="center"/>
            </w:pPr>
            <w:r>
              <w:t>0,0</w:t>
            </w:r>
          </w:p>
        </w:tc>
        <w:tc>
          <w:tcPr>
            <w:tcW w:w="1531" w:type="dxa"/>
            <w:tcBorders>
              <w:top w:val="nil"/>
              <w:bottom w:val="nil"/>
            </w:tcBorders>
          </w:tcPr>
          <w:p w:rsidR="00632400" w:rsidRDefault="00632400">
            <w:pPr>
              <w:pStyle w:val="ConsPlusNormal"/>
              <w:jc w:val="center"/>
            </w:pPr>
            <w:r>
              <w:t>0,0</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737" w:type="dxa"/>
            <w:vMerge/>
            <w:tcBorders>
              <w:bottom w:val="nil"/>
            </w:tcBorders>
          </w:tcPr>
          <w:p w:rsidR="00632400" w:rsidRDefault="00632400">
            <w:pPr>
              <w:pStyle w:val="ConsPlusNormal"/>
            </w:pPr>
          </w:p>
        </w:tc>
        <w:tc>
          <w:tcPr>
            <w:tcW w:w="624" w:type="dxa"/>
            <w:tcBorders>
              <w:top w:val="nil"/>
              <w:bottom w:val="nil"/>
            </w:tcBorders>
          </w:tcPr>
          <w:p w:rsidR="00632400" w:rsidRDefault="00632400">
            <w:pPr>
              <w:pStyle w:val="ConsPlusNormal"/>
              <w:jc w:val="center"/>
            </w:pPr>
            <w:r>
              <w:t>10</w:t>
            </w:r>
          </w:p>
        </w:tc>
        <w:tc>
          <w:tcPr>
            <w:tcW w:w="567" w:type="dxa"/>
            <w:tcBorders>
              <w:top w:val="nil"/>
              <w:bottom w:val="nil"/>
            </w:tcBorders>
          </w:tcPr>
          <w:p w:rsidR="00632400" w:rsidRDefault="00632400">
            <w:pPr>
              <w:pStyle w:val="ConsPlusNormal"/>
              <w:jc w:val="center"/>
            </w:pPr>
            <w:r>
              <w:t>04</w:t>
            </w:r>
          </w:p>
        </w:tc>
        <w:tc>
          <w:tcPr>
            <w:tcW w:w="1587" w:type="dxa"/>
            <w:tcBorders>
              <w:top w:val="nil"/>
              <w:bottom w:val="nil"/>
            </w:tcBorders>
          </w:tcPr>
          <w:p w:rsidR="00632400" w:rsidRDefault="00632400">
            <w:pPr>
              <w:pStyle w:val="ConsPlusNormal"/>
              <w:jc w:val="center"/>
            </w:pPr>
            <w:r>
              <w:t>02601R3020</w:t>
            </w:r>
          </w:p>
        </w:tc>
        <w:tc>
          <w:tcPr>
            <w:tcW w:w="624" w:type="dxa"/>
            <w:tcBorders>
              <w:top w:val="nil"/>
              <w:bottom w:val="nil"/>
            </w:tcBorders>
          </w:tcPr>
          <w:p w:rsidR="00632400" w:rsidRDefault="00632400">
            <w:pPr>
              <w:pStyle w:val="ConsPlusNormal"/>
              <w:jc w:val="center"/>
            </w:pPr>
            <w:r>
              <w:t>530</w:t>
            </w:r>
          </w:p>
        </w:tc>
        <w:tc>
          <w:tcPr>
            <w:tcW w:w="1531" w:type="dxa"/>
            <w:tcBorders>
              <w:top w:val="nil"/>
              <w:bottom w:val="nil"/>
            </w:tcBorders>
          </w:tcPr>
          <w:p w:rsidR="00632400" w:rsidRDefault="00632400">
            <w:pPr>
              <w:pStyle w:val="ConsPlusNormal"/>
              <w:jc w:val="center"/>
            </w:pPr>
            <w:r>
              <w:t>0,0</w:t>
            </w:r>
          </w:p>
        </w:tc>
        <w:tc>
          <w:tcPr>
            <w:tcW w:w="1474" w:type="dxa"/>
            <w:tcBorders>
              <w:top w:val="nil"/>
              <w:bottom w:val="nil"/>
            </w:tcBorders>
          </w:tcPr>
          <w:p w:rsidR="00632400" w:rsidRDefault="00632400">
            <w:pPr>
              <w:pStyle w:val="ConsPlusNormal"/>
              <w:jc w:val="center"/>
            </w:pPr>
            <w:r>
              <w:t>67 628,9</w:t>
            </w:r>
          </w:p>
        </w:tc>
        <w:tc>
          <w:tcPr>
            <w:tcW w:w="1417" w:type="dxa"/>
            <w:tcBorders>
              <w:top w:val="nil"/>
              <w:bottom w:val="nil"/>
            </w:tcBorders>
          </w:tcPr>
          <w:p w:rsidR="00632400" w:rsidRDefault="00632400">
            <w:pPr>
              <w:pStyle w:val="ConsPlusNormal"/>
              <w:jc w:val="center"/>
            </w:pPr>
            <w:r>
              <w:t>200 078,5</w:t>
            </w:r>
          </w:p>
        </w:tc>
        <w:tc>
          <w:tcPr>
            <w:tcW w:w="1417" w:type="dxa"/>
            <w:tcBorders>
              <w:top w:val="nil"/>
              <w:bottom w:val="nil"/>
            </w:tcBorders>
          </w:tcPr>
          <w:p w:rsidR="00632400" w:rsidRDefault="00632400">
            <w:pPr>
              <w:pStyle w:val="ConsPlusNormal"/>
              <w:jc w:val="center"/>
            </w:pPr>
            <w:r>
              <w:t>203 772,7</w:t>
            </w:r>
          </w:p>
        </w:tc>
        <w:tc>
          <w:tcPr>
            <w:tcW w:w="1417" w:type="dxa"/>
            <w:tcBorders>
              <w:top w:val="nil"/>
              <w:bottom w:val="nil"/>
            </w:tcBorders>
          </w:tcPr>
          <w:p w:rsidR="00632400" w:rsidRDefault="00632400">
            <w:pPr>
              <w:pStyle w:val="ConsPlusNormal"/>
              <w:jc w:val="center"/>
            </w:pPr>
            <w:r>
              <w:t>210 140,9</w:t>
            </w:r>
          </w:p>
        </w:tc>
        <w:tc>
          <w:tcPr>
            <w:tcW w:w="1531" w:type="dxa"/>
            <w:tcBorders>
              <w:top w:val="nil"/>
              <w:bottom w:val="nil"/>
            </w:tcBorders>
          </w:tcPr>
          <w:p w:rsidR="00632400" w:rsidRDefault="00632400">
            <w:pPr>
              <w:pStyle w:val="ConsPlusNormal"/>
              <w:jc w:val="center"/>
            </w:pPr>
            <w:r>
              <w:t>225 716,2</w:t>
            </w:r>
          </w:p>
        </w:tc>
        <w:tc>
          <w:tcPr>
            <w:tcW w:w="1531" w:type="dxa"/>
            <w:tcBorders>
              <w:top w:val="nil"/>
              <w:bottom w:val="nil"/>
            </w:tcBorders>
          </w:tcPr>
          <w:p w:rsidR="00632400" w:rsidRDefault="00632400">
            <w:pPr>
              <w:pStyle w:val="ConsPlusNormal"/>
              <w:jc w:val="center"/>
            </w:pPr>
            <w:r>
              <w:t>225 716,2</w:t>
            </w:r>
          </w:p>
        </w:tc>
        <w:tc>
          <w:tcPr>
            <w:tcW w:w="1417" w:type="dxa"/>
            <w:tcBorders>
              <w:top w:val="nil"/>
              <w:bottom w:val="nil"/>
            </w:tcBorders>
          </w:tcPr>
          <w:p w:rsidR="00632400" w:rsidRDefault="00632400">
            <w:pPr>
              <w:pStyle w:val="ConsPlusNormal"/>
              <w:jc w:val="center"/>
            </w:pPr>
            <w:r>
              <w:t>225 716,2</w:t>
            </w:r>
          </w:p>
        </w:tc>
        <w:tc>
          <w:tcPr>
            <w:tcW w:w="1531" w:type="dxa"/>
            <w:tcBorders>
              <w:top w:val="nil"/>
              <w:bottom w:val="nil"/>
            </w:tcBorders>
          </w:tcPr>
          <w:p w:rsidR="00632400" w:rsidRDefault="00632400">
            <w:pPr>
              <w:pStyle w:val="ConsPlusNormal"/>
              <w:jc w:val="center"/>
            </w:pPr>
            <w:r>
              <w:t>225 716,2</w:t>
            </w:r>
          </w:p>
        </w:tc>
      </w:tr>
      <w:tr w:rsidR="00632400">
        <w:tblPrEx>
          <w:tblBorders>
            <w:insideH w:val="nil"/>
          </w:tblBorders>
        </w:tblPrEx>
        <w:tc>
          <w:tcPr>
            <w:tcW w:w="23754" w:type="dxa"/>
            <w:gridSpan w:val="18"/>
            <w:tcBorders>
              <w:top w:val="nil"/>
            </w:tcBorders>
          </w:tcPr>
          <w:p w:rsidR="00632400" w:rsidRDefault="00632400">
            <w:pPr>
              <w:pStyle w:val="ConsPlusNormal"/>
              <w:jc w:val="both"/>
            </w:pPr>
            <w:r>
              <w:t xml:space="preserve">(п. 24 в ред. </w:t>
            </w:r>
            <w:hyperlink r:id="rId320">
              <w:r>
                <w:rPr>
                  <w:color w:val="0000FF"/>
                </w:rPr>
                <w:t>Постановления</w:t>
              </w:r>
            </w:hyperlink>
            <w:r>
              <w:t xml:space="preserve"> Правительства Пензенской обл. от 21.09.2022 N 796-пП)</w:t>
            </w:r>
          </w:p>
        </w:tc>
      </w:tr>
      <w:tr w:rsidR="00632400">
        <w:tc>
          <w:tcPr>
            <w:tcW w:w="680" w:type="dxa"/>
            <w:vMerge w:val="restart"/>
            <w:tcBorders>
              <w:bottom w:val="nil"/>
            </w:tcBorders>
          </w:tcPr>
          <w:p w:rsidR="00632400" w:rsidRDefault="00632400">
            <w:pPr>
              <w:pStyle w:val="ConsPlusNormal"/>
              <w:jc w:val="center"/>
            </w:pPr>
            <w:r>
              <w:t>25</w:t>
            </w:r>
          </w:p>
        </w:tc>
        <w:tc>
          <w:tcPr>
            <w:tcW w:w="1531" w:type="dxa"/>
            <w:vMerge w:val="restart"/>
            <w:tcBorders>
              <w:bottom w:val="nil"/>
            </w:tcBorders>
          </w:tcPr>
          <w:p w:rsidR="00632400" w:rsidRDefault="00632400">
            <w:pPr>
              <w:pStyle w:val="ConsPlusNormal"/>
              <w:jc w:val="center"/>
            </w:pPr>
            <w:r>
              <w:t>Основное мероприятие 6.1.</w:t>
            </w:r>
          </w:p>
        </w:tc>
        <w:tc>
          <w:tcPr>
            <w:tcW w:w="1984" w:type="dxa"/>
            <w:vMerge w:val="restart"/>
            <w:tcBorders>
              <w:bottom w:val="nil"/>
            </w:tcBorders>
          </w:tcPr>
          <w:p w:rsidR="00632400" w:rsidRDefault="00632400">
            <w:pPr>
              <w:pStyle w:val="ConsPlusNormal"/>
              <w:jc w:val="center"/>
            </w:pPr>
            <w:r>
              <w:t>Обеспечение предоставления местным бюджетам субсидий, субвенций и иных межбюджетных трансфертов из бюджета Пензенской области</w:t>
            </w:r>
          </w:p>
        </w:tc>
        <w:tc>
          <w:tcPr>
            <w:tcW w:w="2154" w:type="dxa"/>
          </w:tcPr>
          <w:p w:rsidR="00632400" w:rsidRDefault="00632400">
            <w:pPr>
              <w:pStyle w:val="ConsPlusNormal"/>
              <w:jc w:val="center"/>
            </w:pPr>
            <w:r>
              <w:t>всего</w:t>
            </w:r>
          </w:p>
        </w:tc>
        <w:tc>
          <w:tcPr>
            <w:tcW w:w="73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3 849 178,3</w:t>
            </w:r>
          </w:p>
        </w:tc>
        <w:tc>
          <w:tcPr>
            <w:tcW w:w="1474" w:type="dxa"/>
          </w:tcPr>
          <w:p w:rsidR="00632400" w:rsidRDefault="00632400">
            <w:pPr>
              <w:pStyle w:val="ConsPlusNormal"/>
              <w:jc w:val="center"/>
            </w:pPr>
            <w:r>
              <w:t>4 033 982,4</w:t>
            </w:r>
          </w:p>
        </w:tc>
        <w:tc>
          <w:tcPr>
            <w:tcW w:w="1417" w:type="dxa"/>
          </w:tcPr>
          <w:p w:rsidR="00632400" w:rsidRDefault="00632400">
            <w:pPr>
              <w:pStyle w:val="ConsPlusNormal"/>
              <w:jc w:val="center"/>
            </w:pPr>
            <w:r>
              <w:t>4 132 291,5</w:t>
            </w:r>
          </w:p>
        </w:tc>
        <w:tc>
          <w:tcPr>
            <w:tcW w:w="1417" w:type="dxa"/>
          </w:tcPr>
          <w:p w:rsidR="00632400" w:rsidRDefault="00632400">
            <w:pPr>
              <w:pStyle w:val="ConsPlusNormal"/>
              <w:jc w:val="center"/>
            </w:pPr>
            <w:r>
              <w:t>4 175 318,3</w:t>
            </w:r>
          </w:p>
        </w:tc>
        <w:tc>
          <w:tcPr>
            <w:tcW w:w="1417" w:type="dxa"/>
          </w:tcPr>
          <w:p w:rsidR="00632400" w:rsidRDefault="00632400">
            <w:pPr>
              <w:pStyle w:val="ConsPlusNormal"/>
              <w:jc w:val="center"/>
            </w:pPr>
            <w:r>
              <w:t>4 597 262,4</w:t>
            </w:r>
          </w:p>
        </w:tc>
        <w:tc>
          <w:tcPr>
            <w:tcW w:w="1531" w:type="dxa"/>
          </w:tcPr>
          <w:p w:rsidR="00632400" w:rsidRDefault="00632400">
            <w:pPr>
              <w:pStyle w:val="ConsPlusNormal"/>
              <w:jc w:val="center"/>
            </w:pPr>
            <w:r>
              <w:t>4 715 780,8</w:t>
            </w:r>
          </w:p>
        </w:tc>
        <w:tc>
          <w:tcPr>
            <w:tcW w:w="1531" w:type="dxa"/>
          </w:tcPr>
          <w:p w:rsidR="00632400" w:rsidRDefault="00632400">
            <w:pPr>
              <w:pStyle w:val="ConsPlusNormal"/>
              <w:jc w:val="center"/>
            </w:pPr>
            <w:r>
              <w:t>4 715 780,8</w:t>
            </w:r>
          </w:p>
        </w:tc>
        <w:tc>
          <w:tcPr>
            <w:tcW w:w="1417" w:type="dxa"/>
          </w:tcPr>
          <w:p w:rsidR="00632400" w:rsidRDefault="00632400">
            <w:pPr>
              <w:pStyle w:val="ConsPlusNormal"/>
              <w:jc w:val="center"/>
            </w:pPr>
            <w:r>
              <w:t>4 715 780,8</w:t>
            </w:r>
          </w:p>
        </w:tc>
        <w:tc>
          <w:tcPr>
            <w:tcW w:w="1531" w:type="dxa"/>
          </w:tcPr>
          <w:p w:rsidR="00632400" w:rsidRDefault="00632400">
            <w:pPr>
              <w:pStyle w:val="ConsPlusNormal"/>
              <w:jc w:val="center"/>
            </w:pPr>
            <w:r>
              <w:t>4 715 780,8</w:t>
            </w:r>
          </w:p>
        </w:tc>
      </w:tr>
      <w:tr w:rsidR="00632400">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val="restart"/>
            <w:tcBorders>
              <w:bottom w:val="nil"/>
            </w:tcBorders>
          </w:tcPr>
          <w:p w:rsidR="00632400" w:rsidRDefault="00632400">
            <w:pPr>
              <w:pStyle w:val="ConsPlusNormal"/>
              <w:jc w:val="center"/>
            </w:pPr>
            <w:r>
              <w:t>Министерство труда, социальной защиты и демографии Пензенской области</w:t>
            </w:r>
          </w:p>
        </w:tc>
        <w:tc>
          <w:tcPr>
            <w:tcW w:w="737" w:type="dxa"/>
            <w:vMerge w:val="restart"/>
            <w:tcBorders>
              <w:bottom w:val="nil"/>
            </w:tcBorders>
          </w:tcPr>
          <w:p w:rsidR="00632400" w:rsidRDefault="00632400">
            <w:pPr>
              <w:pStyle w:val="ConsPlusNormal"/>
              <w:jc w:val="center"/>
            </w:pPr>
            <w:r>
              <w:t>850</w:t>
            </w:r>
          </w:p>
        </w:tc>
        <w:tc>
          <w:tcPr>
            <w:tcW w:w="624" w:type="dxa"/>
            <w:tcBorders>
              <w:bottom w:val="nil"/>
            </w:tcBorders>
          </w:tcPr>
          <w:p w:rsidR="00632400" w:rsidRDefault="00632400">
            <w:pPr>
              <w:pStyle w:val="ConsPlusNormal"/>
              <w:jc w:val="center"/>
            </w:pPr>
            <w:r>
              <w:t>10</w:t>
            </w:r>
          </w:p>
        </w:tc>
        <w:tc>
          <w:tcPr>
            <w:tcW w:w="567" w:type="dxa"/>
            <w:tcBorders>
              <w:bottom w:val="nil"/>
            </w:tcBorders>
          </w:tcPr>
          <w:p w:rsidR="00632400" w:rsidRDefault="00632400">
            <w:pPr>
              <w:pStyle w:val="ConsPlusNormal"/>
              <w:jc w:val="center"/>
            </w:pPr>
            <w:r>
              <w:t>01</w:t>
            </w:r>
          </w:p>
        </w:tc>
        <w:tc>
          <w:tcPr>
            <w:tcW w:w="1587" w:type="dxa"/>
            <w:tcBorders>
              <w:bottom w:val="nil"/>
            </w:tcBorders>
          </w:tcPr>
          <w:p w:rsidR="00632400" w:rsidRDefault="00632400">
            <w:pPr>
              <w:pStyle w:val="ConsPlusNormal"/>
              <w:jc w:val="center"/>
            </w:pPr>
            <w:r>
              <w:t>0260174250</w:t>
            </w:r>
          </w:p>
        </w:tc>
        <w:tc>
          <w:tcPr>
            <w:tcW w:w="624" w:type="dxa"/>
            <w:tcBorders>
              <w:bottom w:val="nil"/>
            </w:tcBorders>
          </w:tcPr>
          <w:p w:rsidR="00632400" w:rsidRDefault="00632400">
            <w:pPr>
              <w:pStyle w:val="ConsPlusNormal"/>
              <w:jc w:val="center"/>
            </w:pPr>
            <w:r>
              <w:t>530</w:t>
            </w:r>
          </w:p>
        </w:tc>
        <w:tc>
          <w:tcPr>
            <w:tcW w:w="1531" w:type="dxa"/>
            <w:tcBorders>
              <w:bottom w:val="nil"/>
            </w:tcBorders>
          </w:tcPr>
          <w:p w:rsidR="00632400" w:rsidRDefault="00632400">
            <w:pPr>
              <w:pStyle w:val="ConsPlusNormal"/>
              <w:jc w:val="center"/>
            </w:pPr>
            <w:r>
              <w:t>30 945,9</w:t>
            </w:r>
          </w:p>
        </w:tc>
        <w:tc>
          <w:tcPr>
            <w:tcW w:w="1474" w:type="dxa"/>
            <w:tcBorders>
              <w:bottom w:val="nil"/>
            </w:tcBorders>
          </w:tcPr>
          <w:p w:rsidR="00632400" w:rsidRDefault="00632400">
            <w:pPr>
              <w:pStyle w:val="ConsPlusNormal"/>
              <w:jc w:val="center"/>
            </w:pPr>
            <w:r>
              <w:t>32 312,2</w:t>
            </w:r>
          </w:p>
        </w:tc>
        <w:tc>
          <w:tcPr>
            <w:tcW w:w="1417" w:type="dxa"/>
            <w:tcBorders>
              <w:bottom w:val="nil"/>
            </w:tcBorders>
          </w:tcPr>
          <w:p w:rsidR="00632400" w:rsidRDefault="00632400">
            <w:pPr>
              <w:pStyle w:val="ConsPlusNormal"/>
              <w:jc w:val="center"/>
            </w:pPr>
            <w:r>
              <w:t>31 028,8</w:t>
            </w:r>
          </w:p>
        </w:tc>
        <w:tc>
          <w:tcPr>
            <w:tcW w:w="1417" w:type="dxa"/>
            <w:tcBorders>
              <w:bottom w:val="nil"/>
            </w:tcBorders>
          </w:tcPr>
          <w:p w:rsidR="00632400" w:rsidRDefault="00632400">
            <w:pPr>
              <w:pStyle w:val="ConsPlusNormal"/>
              <w:jc w:val="center"/>
            </w:pPr>
            <w:r>
              <w:t>35 127,3</w:t>
            </w:r>
          </w:p>
        </w:tc>
        <w:tc>
          <w:tcPr>
            <w:tcW w:w="1417" w:type="dxa"/>
            <w:tcBorders>
              <w:bottom w:val="nil"/>
            </w:tcBorders>
          </w:tcPr>
          <w:p w:rsidR="00632400" w:rsidRDefault="00632400">
            <w:pPr>
              <w:pStyle w:val="ConsPlusNormal"/>
              <w:jc w:val="center"/>
            </w:pPr>
            <w:r>
              <w:t>42 103,6</w:t>
            </w:r>
          </w:p>
        </w:tc>
        <w:tc>
          <w:tcPr>
            <w:tcW w:w="1531" w:type="dxa"/>
            <w:tcBorders>
              <w:bottom w:val="nil"/>
            </w:tcBorders>
          </w:tcPr>
          <w:p w:rsidR="00632400" w:rsidRDefault="00632400">
            <w:pPr>
              <w:pStyle w:val="ConsPlusNormal"/>
              <w:jc w:val="center"/>
            </w:pPr>
            <w:r>
              <w:t>43 399,6</w:t>
            </w:r>
          </w:p>
        </w:tc>
        <w:tc>
          <w:tcPr>
            <w:tcW w:w="1531" w:type="dxa"/>
            <w:tcBorders>
              <w:bottom w:val="nil"/>
            </w:tcBorders>
          </w:tcPr>
          <w:p w:rsidR="00632400" w:rsidRDefault="00632400">
            <w:pPr>
              <w:pStyle w:val="ConsPlusNormal"/>
              <w:jc w:val="center"/>
            </w:pPr>
            <w:r>
              <w:t>43 399,6</w:t>
            </w:r>
          </w:p>
        </w:tc>
        <w:tc>
          <w:tcPr>
            <w:tcW w:w="1417" w:type="dxa"/>
            <w:tcBorders>
              <w:bottom w:val="nil"/>
            </w:tcBorders>
          </w:tcPr>
          <w:p w:rsidR="00632400" w:rsidRDefault="00632400">
            <w:pPr>
              <w:pStyle w:val="ConsPlusNormal"/>
              <w:jc w:val="center"/>
            </w:pPr>
            <w:r>
              <w:t>43 399,6</w:t>
            </w:r>
          </w:p>
        </w:tc>
        <w:tc>
          <w:tcPr>
            <w:tcW w:w="1531" w:type="dxa"/>
            <w:tcBorders>
              <w:bottom w:val="nil"/>
            </w:tcBorders>
          </w:tcPr>
          <w:p w:rsidR="00632400" w:rsidRDefault="00632400">
            <w:pPr>
              <w:pStyle w:val="ConsPlusNormal"/>
              <w:jc w:val="center"/>
            </w:pPr>
            <w:r>
              <w:t>43 399,6</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737" w:type="dxa"/>
            <w:vMerge/>
            <w:tcBorders>
              <w:bottom w:val="nil"/>
            </w:tcBorders>
          </w:tcPr>
          <w:p w:rsidR="00632400" w:rsidRDefault="00632400">
            <w:pPr>
              <w:pStyle w:val="ConsPlusNormal"/>
            </w:pPr>
          </w:p>
        </w:tc>
        <w:tc>
          <w:tcPr>
            <w:tcW w:w="624" w:type="dxa"/>
            <w:tcBorders>
              <w:top w:val="nil"/>
              <w:bottom w:val="nil"/>
            </w:tcBorders>
          </w:tcPr>
          <w:p w:rsidR="00632400" w:rsidRDefault="00632400">
            <w:pPr>
              <w:pStyle w:val="ConsPlusNormal"/>
              <w:jc w:val="center"/>
            </w:pPr>
            <w:r>
              <w:t>10</w:t>
            </w:r>
          </w:p>
        </w:tc>
        <w:tc>
          <w:tcPr>
            <w:tcW w:w="567" w:type="dxa"/>
            <w:tcBorders>
              <w:top w:val="nil"/>
              <w:bottom w:val="nil"/>
            </w:tcBorders>
          </w:tcPr>
          <w:p w:rsidR="00632400" w:rsidRDefault="00632400">
            <w:pPr>
              <w:pStyle w:val="ConsPlusNormal"/>
              <w:jc w:val="center"/>
            </w:pPr>
            <w:r>
              <w:t>03</w:t>
            </w:r>
          </w:p>
        </w:tc>
        <w:tc>
          <w:tcPr>
            <w:tcW w:w="1587" w:type="dxa"/>
            <w:tcBorders>
              <w:top w:val="nil"/>
              <w:bottom w:val="nil"/>
            </w:tcBorders>
          </w:tcPr>
          <w:p w:rsidR="00632400" w:rsidRDefault="00632400">
            <w:pPr>
              <w:pStyle w:val="ConsPlusNormal"/>
              <w:jc w:val="center"/>
            </w:pPr>
            <w:r>
              <w:t>0260174260</w:t>
            </w:r>
          </w:p>
        </w:tc>
        <w:tc>
          <w:tcPr>
            <w:tcW w:w="624" w:type="dxa"/>
            <w:tcBorders>
              <w:top w:val="nil"/>
              <w:bottom w:val="nil"/>
            </w:tcBorders>
          </w:tcPr>
          <w:p w:rsidR="00632400" w:rsidRDefault="00632400">
            <w:pPr>
              <w:pStyle w:val="ConsPlusNormal"/>
              <w:jc w:val="center"/>
            </w:pPr>
            <w:r>
              <w:t>530</w:t>
            </w:r>
          </w:p>
        </w:tc>
        <w:tc>
          <w:tcPr>
            <w:tcW w:w="1531" w:type="dxa"/>
            <w:tcBorders>
              <w:top w:val="nil"/>
              <w:bottom w:val="nil"/>
            </w:tcBorders>
          </w:tcPr>
          <w:p w:rsidR="00632400" w:rsidRDefault="00632400">
            <w:pPr>
              <w:pStyle w:val="ConsPlusNormal"/>
              <w:jc w:val="center"/>
            </w:pPr>
            <w:r>
              <w:t>1 341,4</w:t>
            </w:r>
          </w:p>
        </w:tc>
        <w:tc>
          <w:tcPr>
            <w:tcW w:w="1474" w:type="dxa"/>
            <w:tcBorders>
              <w:top w:val="nil"/>
              <w:bottom w:val="nil"/>
            </w:tcBorders>
          </w:tcPr>
          <w:p w:rsidR="00632400" w:rsidRDefault="00632400">
            <w:pPr>
              <w:pStyle w:val="ConsPlusNormal"/>
              <w:jc w:val="center"/>
            </w:pPr>
            <w:r>
              <w:t>1 343,6</w:t>
            </w:r>
          </w:p>
        </w:tc>
        <w:tc>
          <w:tcPr>
            <w:tcW w:w="1417" w:type="dxa"/>
            <w:tcBorders>
              <w:top w:val="nil"/>
              <w:bottom w:val="nil"/>
            </w:tcBorders>
          </w:tcPr>
          <w:p w:rsidR="00632400" w:rsidRDefault="00632400">
            <w:pPr>
              <w:pStyle w:val="ConsPlusNormal"/>
              <w:jc w:val="center"/>
            </w:pPr>
            <w:r>
              <w:t>1 264,0</w:t>
            </w:r>
          </w:p>
        </w:tc>
        <w:tc>
          <w:tcPr>
            <w:tcW w:w="1417" w:type="dxa"/>
            <w:tcBorders>
              <w:top w:val="nil"/>
              <w:bottom w:val="nil"/>
            </w:tcBorders>
          </w:tcPr>
          <w:p w:rsidR="00632400" w:rsidRDefault="00632400">
            <w:pPr>
              <w:pStyle w:val="ConsPlusNormal"/>
              <w:jc w:val="center"/>
            </w:pPr>
            <w:r>
              <w:t>1 444,8</w:t>
            </w:r>
          </w:p>
        </w:tc>
        <w:tc>
          <w:tcPr>
            <w:tcW w:w="1417" w:type="dxa"/>
            <w:tcBorders>
              <w:top w:val="nil"/>
              <w:bottom w:val="nil"/>
            </w:tcBorders>
          </w:tcPr>
          <w:p w:rsidR="00632400" w:rsidRDefault="00632400">
            <w:pPr>
              <w:pStyle w:val="ConsPlusNormal"/>
              <w:jc w:val="center"/>
            </w:pPr>
            <w:r>
              <w:t>1 444,8</w:t>
            </w:r>
          </w:p>
        </w:tc>
        <w:tc>
          <w:tcPr>
            <w:tcW w:w="1531" w:type="dxa"/>
            <w:tcBorders>
              <w:top w:val="nil"/>
              <w:bottom w:val="nil"/>
            </w:tcBorders>
          </w:tcPr>
          <w:p w:rsidR="00632400" w:rsidRDefault="00632400">
            <w:pPr>
              <w:pStyle w:val="ConsPlusNormal"/>
              <w:jc w:val="center"/>
            </w:pPr>
            <w:r>
              <w:t>1 444,8</w:t>
            </w:r>
          </w:p>
        </w:tc>
        <w:tc>
          <w:tcPr>
            <w:tcW w:w="1531" w:type="dxa"/>
            <w:tcBorders>
              <w:top w:val="nil"/>
              <w:bottom w:val="nil"/>
            </w:tcBorders>
          </w:tcPr>
          <w:p w:rsidR="00632400" w:rsidRDefault="00632400">
            <w:pPr>
              <w:pStyle w:val="ConsPlusNormal"/>
              <w:jc w:val="center"/>
            </w:pPr>
            <w:r>
              <w:t>1 444,8</w:t>
            </w:r>
          </w:p>
        </w:tc>
        <w:tc>
          <w:tcPr>
            <w:tcW w:w="1417" w:type="dxa"/>
            <w:tcBorders>
              <w:top w:val="nil"/>
              <w:bottom w:val="nil"/>
            </w:tcBorders>
          </w:tcPr>
          <w:p w:rsidR="00632400" w:rsidRDefault="00632400">
            <w:pPr>
              <w:pStyle w:val="ConsPlusNormal"/>
              <w:jc w:val="center"/>
            </w:pPr>
            <w:r>
              <w:t>1 444,8</w:t>
            </w:r>
          </w:p>
        </w:tc>
        <w:tc>
          <w:tcPr>
            <w:tcW w:w="1531" w:type="dxa"/>
            <w:tcBorders>
              <w:top w:val="nil"/>
              <w:bottom w:val="nil"/>
            </w:tcBorders>
          </w:tcPr>
          <w:p w:rsidR="00632400" w:rsidRDefault="00632400">
            <w:pPr>
              <w:pStyle w:val="ConsPlusNormal"/>
              <w:jc w:val="center"/>
            </w:pPr>
            <w:r>
              <w:t>1 444,8</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737" w:type="dxa"/>
            <w:vMerge/>
            <w:tcBorders>
              <w:bottom w:val="nil"/>
            </w:tcBorders>
          </w:tcPr>
          <w:p w:rsidR="00632400" w:rsidRDefault="00632400">
            <w:pPr>
              <w:pStyle w:val="ConsPlusNormal"/>
            </w:pPr>
          </w:p>
        </w:tc>
        <w:tc>
          <w:tcPr>
            <w:tcW w:w="624" w:type="dxa"/>
            <w:tcBorders>
              <w:top w:val="nil"/>
              <w:bottom w:val="nil"/>
            </w:tcBorders>
          </w:tcPr>
          <w:p w:rsidR="00632400" w:rsidRDefault="00632400">
            <w:pPr>
              <w:pStyle w:val="ConsPlusNormal"/>
              <w:jc w:val="center"/>
            </w:pPr>
            <w:r>
              <w:t>10</w:t>
            </w:r>
          </w:p>
        </w:tc>
        <w:tc>
          <w:tcPr>
            <w:tcW w:w="567" w:type="dxa"/>
            <w:tcBorders>
              <w:top w:val="nil"/>
              <w:bottom w:val="nil"/>
            </w:tcBorders>
          </w:tcPr>
          <w:p w:rsidR="00632400" w:rsidRDefault="00632400">
            <w:pPr>
              <w:pStyle w:val="ConsPlusNormal"/>
              <w:jc w:val="center"/>
            </w:pPr>
            <w:r>
              <w:t>02</w:t>
            </w:r>
          </w:p>
        </w:tc>
        <w:tc>
          <w:tcPr>
            <w:tcW w:w="1587" w:type="dxa"/>
            <w:tcBorders>
              <w:top w:val="nil"/>
              <w:bottom w:val="nil"/>
            </w:tcBorders>
          </w:tcPr>
          <w:p w:rsidR="00632400" w:rsidRDefault="00632400">
            <w:pPr>
              <w:pStyle w:val="ConsPlusNormal"/>
              <w:jc w:val="center"/>
            </w:pPr>
            <w:r>
              <w:t>0260174410</w:t>
            </w:r>
          </w:p>
        </w:tc>
        <w:tc>
          <w:tcPr>
            <w:tcW w:w="624" w:type="dxa"/>
            <w:tcBorders>
              <w:top w:val="nil"/>
              <w:bottom w:val="nil"/>
            </w:tcBorders>
          </w:tcPr>
          <w:p w:rsidR="00632400" w:rsidRDefault="00632400">
            <w:pPr>
              <w:pStyle w:val="ConsPlusNormal"/>
              <w:jc w:val="center"/>
            </w:pPr>
            <w:r>
              <w:t>530</w:t>
            </w:r>
          </w:p>
        </w:tc>
        <w:tc>
          <w:tcPr>
            <w:tcW w:w="1531" w:type="dxa"/>
            <w:tcBorders>
              <w:top w:val="nil"/>
              <w:bottom w:val="nil"/>
            </w:tcBorders>
          </w:tcPr>
          <w:p w:rsidR="00632400" w:rsidRDefault="00632400">
            <w:pPr>
              <w:pStyle w:val="ConsPlusNormal"/>
              <w:jc w:val="center"/>
            </w:pPr>
            <w:r>
              <w:t>906 923,9</w:t>
            </w:r>
          </w:p>
        </w:tc>
        <w:tc>
          <w:tcPr>
            <w:tcW w:w="1474" w:type="dxa"/>
            <w:tcBorders>
              <w:top w:val="nil"/>
              <w:bottom w:val="nil"/>
            </w:tcBorders>
          </w:tcPr>
          <w:p w:rsidR="00632400" w:rsidRDefault="00632400">
            <w:pPr>
              <w:pStyle w:val="ConsPlusNormal"/>
              <w:jc w:val="center"/>
            </w:pPr>
            <w:r>
              <w:t>972 071,7</w:t>
            </w:r>
          </w:p>
        </w:tc>
        <w:tc>
          <w:tcPr>
            <w:tcW w:w="1417" w:type="dxa"/>
            <w:tcBorders>
              <w:top w:val="nil"/>
              <w:bottom w:val="nil"/>
            </w:tcBorders>
          </w:tcPr>
          <w:p w:rsidR="00632400" w:rsidRDefault="00632400">
            <w:pPr>
              <w:pStyle w:val="ConsPlusNormal"/>
              <w:jc w:val="center"/>
            </w:pPr>
            <w:r>
              <w:t>961 594,6</w:t>
            </w:r>
          </w:p>
        </w:tc>
        <w:tc>
          <w:tcPr>
            <w:tcW w:w="1417" w:type="dxa"/>
            <w:tcBorders>
              <w:top w:val="nil"/>
              <w:bottom w:val="nil"/>
            </w:tcBorders>
          </w:tcPr>
          <w:p w:rsidR="00632400" w:rsidRDefault="00632400">
            <w:pPr>
              <w:pStyle w:val="ConsPlusNormal"/>
              <w:jc w:val="center"/>
            </w:pPr>
            <w:r>
              <w:t>1 041 165,6</w:t>
            </w:r>
          </w:p>
        </w:tc>
        <w:tc>
          <w:tcPr>
            <w:tcW w:w="1417" w:type="dxa"/>
            <w:tcBorders>
              <w:top w:val="nil"/>
              <w:bottom w:val="nil"/>
            </w:tcBorders>
          </w:tcPr>
          <w:p w:rsidR="00632400" w:rsidRDefault="00632400">
            <w:pPr>
              <w:pStyle w:val="ConsPlusNormal"/>
              <w:jc w:val="center"/>
            </w:pPr>
            <w:r>
              <w:t>1 074 211,6</w:t>
            </w:r>
          </w:p>
        </w:tc>
        <w:tc>
          <w:tcPr>
            <w:tcW w:w="1531" w:type="dxa"/>
            <w:tcBorders>
              <w:top w:val="nil"/>
              <w:bottom w:val="nil"/>
            </w:tcBorders>
          </w:tcPr>
          <w:p w:rsidR="00632400" w:rsidRDefault="00632400">
            <w:pPr>
              <w:pStyle w:val="ConsPlusNormal"/>
              <w:jc w:val="center"/>
            </w:pPr>
            <w:r>
              <w:t>1 134 957,5</w:t>
            </w:r>
          </w:p>
        </w:tc>
        <w:tc>
          <w:tcPr>
            <w:tcW w:w="1531" w:type="dxa"/>
            <w:tcBorders>
              <w:top w:val="nil"/>
              <w:bottom w:val="nil"/>
            </w:tcBorders>
          </w:tcPr>
          <w:p w:rsidR="00632400" w:rsidRDefault="00632400">
            <w:pPr>
              <w:pStyle w:val="ConsPlusNormal"/>
              <w:jc w:val="center"/>
            </w:pPr>
            <w:r>
              <w:t>1 134 957,5</w:t>
            </w:r>
          </w:p>
        </w:tc>
        <w:tc>
          <w:tcPr>
            <w:tcW w:w="1417" w:type="dxa"/>
            <w:tcBorders>
              <w:top w:val="nil"/>
              <w:bottom w:val="nil"/>
            </w:tcBorders>
          </w:tcPr>
          <w:p w:rsidR="00632400" w:rsidRDefault="00632400">
            <w:pPr>
              <w:pStyle w:val="ConsPlusNormal"/>
              <w:jc w:val="center"/>
            </w:pPr>
            <w:r>
              <w:t>1 134 957,5</w:t>
            </w:r>
          </w:p>
        </w:tc>
        <w:tc>
          <w:tcPr>
            <w:tcW w:w="1531" w:type="dxa"/>
            <w:tcBorders>
              <w:top w:val="nil"/>
              <w:bottom w:val="nil"/>
            </w:tcBorders>
          </w:tcPr>
          <w:p w:rsidR="00632400" w:rsidRDefault="00632400">
            <w:pPr>
              <w:pStyle w:val="ConsPlusNormal"/>
              <w:jc w:val="center"/>
            </w:pPr>
            <w:r>
              <w:t>1 134 957,5</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737" w:type="dxa"/>
            <w:vMerge/>
            <w:tcBorders>
              <w:bottom w:val="nil"/>
            </w:tcBorders>
          </w:tcPr>
          <w:p w:rsidR="00632400" w:rsidRDefault="00632400">
            <w:pPr>
              <w:pStyle w:val="ConsPlusNormal"/>
            </w:pPr>
          </w:p>
        </w:tc>
        <w:tc>
          <w:tcPr>
            <w:tcW w:w="624" w:type="dxa"/>
            <w:tcBorders>
              <w:top w:val="nil"/>
              <w:bottom w:val="nil"/>
            </w:tcBorders>
          </w:tcPr>
          <w:p w:rsidR="00632400" w:rsidRDefault="00632400">
            <w:pPr>
              <w:pStyle w:val="ConsPlusNormal"/>
              <w:jc w:val="center"/>
            </w:pPr>
            <w:r>
              <w:t>10</w:t>
            </w:r>
          </w:p>
        </w:tc>
        <w:tc>
          <w:tcPr>
            <w:tcW w:w="567" w:type="dxa"/>
            <w:tcBorders>
              <w:top w:val="nil"/>
              <w:bottom w:val="nil"/>
            </w:tcBorders>
          </w:tcPr>
          <w:p w:rsidR="00632400" w:rsidRDefault="00632400">
            <w:pPr>
              <w:pStyle w:val="ConsPlusNormal"/>
              <w:jc w:val="center"/>
            </w:pPr>
            <w:r>
              <w:t>03</w:t>
            </w:r>
          </w:p>
        </w:tc>
        <w:tc>
          <w:tcPr>
            <w:tcW w:w="1587" w:type="dxa"/>
            <w:tcBorders>
              <w:top w:val="nil"/>
              <w:bottom w:val="nil"/>
            </w:tcBorders>
          </w:tcPr>
          <w:p w:rsidR="00632400" w:rsidRDefault="00632400">
            <w:pPr>
              <w:pStyle w:val="ConsPlusNormal"/>
              <w:jc w:val="center"/>
            </w:pPr>
            <w:r>
              <w:t>0260177200</w:t>
            </w:r>
          </w:p>
        </w:tc>
        <w:tc>
          <w:tcPr>
            <w:tcW w:w="624" w:type="dxa"/>
            <w:tcBorders>
              <w:top w:val="nil"/>
              <w:bottom w:val="nil"/>
            </w:tcBorders>
          </w:tcPr>
          <w:p w:rsidR="00632400" w:rsidRDefault="00632400">
            <w:pPr>
              <w:pStyle w:val="ConsPlusNormal"/>
              <w:jc w:val="center"/>
            </w:pPr>
            <w:r>
              <w:t>530</w:t>
            </w:r>
          </w:p>
        </w:tc>
        <w:tc>
          <w:tcPr>
            <w:tcW w:w="1531" w:type="dxa"/>
            <w:tcBorders>
              <w:top w:val="nil"/>
              <w:bottom w:val="nil"/>
            </w:tcBorders>
          </w:tcPr>
          <w:p w:rsidR="00632400" w:rsidRDefault="00632400">
            <w:pPr>
              <w:pStyle w:val="ConsPlusNormal"/>
              <w:jc w:val="center"/>
            </w:pPr>
            <w:r>
              <w:t>5 824,7</w:t>
            </w:r>
          </w:p>
        </w:tc>
        <w:tc>
          <w:tcPr>
            <w:tcW w:w="1474" w:type="dxa"/>
            <w:tcBorders>
              <w:top w:val="nil"/>
              <w:bottom w:val="nil"/>
            </w:tcBorders>
          </w:tcPr>
          <w:p w:rsidR="00632400" w:rsidRDefault="00632400">
            <w:pPr>
              <w:pStyle w:val="ConsPlusNormal"/>
              <w:jc w:val="center"/>
            </w:pPr>
            <w:r>
              <w:t>5 975,4</w:t>
            </w:r>
          </w:p>
        </w:tc>
        <w:tc>
          <w:tcPr>
            <w:tcW w:w="1417" w:type="dxa"/>
            <w:tcBorders>
              <w:top w:val="nil"/>
              <w:bottom w:val="nil"/>
            </w:tcBorders>
          </w:tcPr>
          <w:p w:rsidR="00632400" w:rsidRDefault="00632400">
            <w:pPr>
              <w:pStyle w:val="ConsPlusNormal"/>
              <w:jc w:val="center"/>
            </w:pPr>
            <w:r>
              <w:t>6 201,1</w:t>
            </w:r>
          </w:p>
        </w:tc>
        <w:tc>
          <w:tcPr>
            <w:tcW w:w="1417" w:type="dxa"/>
            <w:tcBorders>
              <w:top w:val="nil"/>
              <w:bottom w:val="nil"/>
            </w:tcBorders>
          </w:tcPr>
          <w:p w:rsidR="00632400" w:rsidRDefault="00632400">
            <w:pPr>
              <w:pStyle w:val="ConsPlusNormal"/>
              <w:jc w:val="center"/>
            </w:pPr>
            <w:r>
              <w:t>6 278,6</w:t>
            </w:r>
          </w:p>
        </w:tc>
        <w:tc>
          <w:tcPr>
            <w:tcW w:w="1417" w:type="dxa"/>
            <w:tcBorders>
              <w:top w:val="nil"/>
              <w:bottom w:val="nil"/>
            </w:tcBorders>
          </w:tcPr>
          <w:p w:rsidR="00632400" w:rsidRDefault="00632400">
            <w:pPr>
              <w:pStyle w:val="ConsPlusNormal"/>
              <w:jc w:val="center"/>
            </w:pPr>
            <w:r>
              <w:t>6 318,8</w:t>
            </w:r>
          </w:p>
        </w:tc>
        <w:tc>
          <w:tcPr>
            <w:tcW w:w="1531" w:type="dxa"/>
            <w:tcBorders>
              <w:top w:val="nil"/>
              <w:bottom w:val="nil"/>
            </w:tcBorders>
          </w:tcPr>
          <w:p w:rsidR="00632400" w:rsidRDefault="00632400">
            <w:pPr>
              <w:pStyle w:val="ConsPlusNormal"/>
              <w:jc w:val="center"/>
            </w:pPr>
            <w:r>
              <w:t>6 366,0</w:t>
            </w:r>
          </w:p>
        </w:tc>
        <w:tc>
          <w:tcPr>
            <w:tcW w:w="1531" w:type="dxa"/>
            <w:tcBorders>
              <w:top w:val="nil"/>
              <w:bottom w:val="nil"/>
            </w:tcBorders>
          </w:tcPr>
          <w:p w:rsidR="00632400" w:rsidRDefault="00632400">
            <w:pPr>
              <w:pStyle w:val="ConsPlusNormal"/>
              <w:jc w:val="center"/>
            </w:pPr>
            <w:r>
              <w:t>6 366,0</w:t>
            </w:r>
          </w:p>
        </w:tc>
        <w:tc>
          <w:tcPr>
            <w:tcW w:w="1417" w:type="dxa"/>
            <w:tcBorders>
              <w:top w:val="nil"/>
              <w:bottom w:val="nil"/>
            </w:tcBorders>
          </w:tcPr>
          <w:p w:rsidR="00632400" w:rsidRDefault="00632400">
            <w:pPr>
              <w:pStyle w:val="ConsPlusNormal"/>
              <w:jc w:val="center"/>
            </w:pPr>
            <w:r>
              <w:t>6 366,0</w:t>
            </w:r>
          </w:p>
        </w:tc>
        <w:tc>
          <w:tcPr>
            <w:tcW w:w="1531" w:type="dxa"/>
            <w:tcBorders>
              <w:top w:val="nil"/>
              <w:bottom w:val="nil"/>
            </w:tcBorders>
          </w:tcPr>
          <w:p w:rsidR="00632400" w:rsidRDefault="00632400">
            <w:pPr>
              <w:pStyle w:val="ConsPlusNormal"/>
              <w:jc w:val="center"/>
            </w:pPr>
            <w:r>
              <w:t>6 366,0</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737" w:type="dxa"/>
            <w:vMerge/>
            <w:tcBorders>
              <w:bottom w:val="nil"/>
            </w:tcBorders>
          </w:tcPr>
          <w:p w:rsidR="00632400" w:rsidRDefault="00632400">
            <w:pPr>
              <w:pStyle w:val="ConsPlusNormal"/>
            </w:pPr>
          </w:p>
        </w:tc>
        <w:tc>
          <w:tcPr>
            <w:tcW w:w="624" w:type="dxa"/>
            <w:tcBorders>
              <w:top w:val="nil"/>
              <w:bottom w:val="nil"/>
            </w:tcBorders>
          </w:tcPr>
          <w:p w:rsidR="00632400" w:rsidRDefault="00632400">
            <w:pPr>
              <w:pStyle w:val="ConsPlusNormal"/>
              <w:jc w:val="center"/>
            </w:pPr>
            <w:r>
              <w:t>10</w:t>
            </w:r>
          </w:p>
        </w:tc>
        <w:tc>
          <w:tcPr>
            <w:tcW w:w="567" w:type="dxa"/>
            <w:tcBorders>
              <w:top w:val="nil"/>
              <w:bottom w:val="nil"/>
            </w:tcBorders>
          </w:tcPr>
          <w:p w:rsidR="00632400" w:rsidRDefault="00632400">
            <w:pPr>
              <w:pStyle w:val="ConsPlusNormal"/>
              <w:jc w:val="center"/>
            </w:pPr>
            <w:r>
              <w:t>06</w:t>
            </w:r>
          </w:p>
        </w:tc>
        <w:tc>
          <w:tcPr>
            <w:tcW w:w="1587" w:type="dxa"/>
            <w:tcBorders>
              <w:top w:val="nil"/>
              <w:bottom w:val="nil"/>
            </w:tcBorders>
          </w:tcPr>
          <w:p w:rsidR="00632400" w:rsidRDefault="00632400">
            <w:pPr>
              <w:pStyle w:val="ConsPlusNormal"/>
              <w:jc w:val="center"/>
            </w:pPr>
            <w:r>
              <w:t>0260174020</w:t>
            </w:r>
          </w:p>
        </w:tc>
        <w:tc>
          <w:tcPr>
            <w:tcW w:w="624" w:type="dxa"/>
            <w:tcBorders>
              <w:top w:val="nil"/>
              <w:bottom w:val="nil"/>
            </w:tcBorders>
          </w:tcPr>
          <w:p w:rsidR="00632400" w:rsidRDefault="00632400">
            <w:pPr>
              <w:pStyle w:val="ConsPlusNormal"/>
              <w:jc w:val="center"/>
            </w:pPr>
            <w:r>
              <w:t>530</w:t>
            </w:r>
          </w:p>
        </w:tc>
        <w:tc>
          <w:tcPr>
            <w:tcW w:w="1531" w:type="dxa"/>
            <w:tcBorders>
              <w:top w:val="nil"/>
              <w:bottom w:val="nil"/>
            </w:tcBorders>
          </w:tcPr>
          <w:p w:rsidR="00632400" w:rsidRDefault="00632400">
            <w:pPr>
              <w:pStyle w:val="ConsPlusNormal"/>
              <w:jc w:val="center"/>
            </w:pPr>
            <w:r>
              <w:t>11 423,6</w:t>
            </w:r>
          </w:p>
        </w:tc>
        <w:tc>
          <w:tcPr>
            <w:tcW w:w="1474" w:type="dxa"/>
            <w:tcBorders>
              <w:top w:val="nil"/>
              <w:bottom w:val="nil"/>
            </w:tcBorders>
          </w:tcPr>
          <w:p w:rsidR="00632400" w:rsidRDefault="00632400">
            <w:pPr>
              <w:pStyle w:val="ConsPlusNormal"/>
              <w:jc w:val="center"/>
            </w:pPr>
            <w:r>
              <w:t>12 939,2</w:t>
            </w:r>
          </w:p>
        </w:tc>
        <w:tc>
          <w:tcPr>
            <w:tcW w:w="1417" w:type="dxa"/>
            <w:tcBorders>
              <w:top w:val="nil"/>
              <w:bottom w:val="nil"/>
            </w:tcBorders>
          </w:tcPr>
          <w:p w:rsidR="00632400" w:rsidRDefault="00632400">
            <w:pPr>
              <w:pStyle w:val="ConsPlusNormal"/>
              <w:jc w:val="center"/>
            </w:pPr>
            <w:r>
              <w:t>13 013,6</w:t>
            </w:r>
          </w:p>
        </w:tc>
        <w:tc>
          <w:tcPr>
            <w:tcW w:w="1417" w:type="dxa"/>
            <w:tcBorders>
              <w:top w:val="nil"/>
              <w:bottom w:val="nil"/>
            </w:tcBorders>
          </w:tcPr>
          <w:p w:rsidR="00632400" w:rsidRDefault="00632400">
            <w:pPr>
              <w:pStyle w:val="ConsPlusNormal"/>
              <w:jc w:val="center"/>
            </w:pPr>
            <w:r>
              <w:t>14 186,1</w:t>
            </w:r>
          </w:p>
        </w:tc>
        <w:tc>
          <w:tcPr>
            <w:tcW w:w="1417" w:type="dxa"/>
            <w:tcBorders>
              <w:top w:val="nil"/>
              <w:bottom w:val="nil"/>
            </w:tcBorders>
          </w:tcPr>
          <w:p w:rsidR="00632400" w:rsidRDefault="00632400">
            <w:pPr>
              <w:pStyle w:val="ConsPlusNormal"/>
              <w:jc w:val="center"/>
            </w:pPr>
            <w:r>
              <w:t>14 317,2</w:t>
            </w:r>
          </w:p>
        </w:tc>
        <w:tc>
          <w:tcPr>
            <w:tcW w:w="1531" w:type="dxa"/>
            <w:tcBorders>
              <w:top w:val="nil"/>
              <w:bottom w:val="nil"/>
            </w:tcBorders>
          </w:tcPr>
          <w:p w:rsidR="00632400" w:rsidRDefault="00632400">
            <w:pPr>
              <w:pStyle w:val="ConsPlusNormal"/>
              <w:jc w:val="center"/>
            </w:pPr>
            <w:r>
              <w:t>14 849,0</w:t>
            </w:r>
          </w:p>
        </w:tc>
        <w:tc>
          <w:tcPr>
            <w:tcW w:w="1531" w:type="dxa"/>
            <w:tcBorders>
              <w:top w:val="nil"/>
              <w:bottom w:val="nil"/>
            </w:tcBorders>
          </w:tcPr>
          <w:p w:rsidR="00632400" w:rsidRDefault="00632400">
            <w:pPr>
              <w:pStyle w:val="ConsPlusNormal"/>
              <w:jc w:val="center"/>
            </w:pPr>
            <w:r>
              <w:t>14 849,0</w:t>
            </w:r>
          </w:p>
        </w:tc>
        <w:tc>
          <w:tcPr>
            <w:tcW w:w="1417" w:type="dxa"/>
            <w:tcBorders>
              <w:top w:val="nil"/>
              <w:bottom w:val="nil"/>
            </w:tcBorders>
          </w:tcPr>
          <w:p w:rsidR="00632400" w:rsidRDefault="00632400">
            <w:pPr>
              <w:pStyle w:val="ConsPlusNormal"/>
              <w:jc w:val="center"/>
            </w:pPr>
            <w:r>
              <w:t>14 849,0</w:t>
            </w:r>
          </w:p>
        </w:tc>
        <w:tc>
          <w:tcPr>
            <w:tcW w:w="1531" w:type="dxa"/>
            <w:tcBorders>
              <w:top w:val="nil"/>
              <w:bottom w:val="nil"/>
            </w:tcBorders>
          </w:tcPr>
          <w:p w:rsidR="00632400" w:rsidRDefault="00632400">
            <w:pPr>
              <w:pStyle w:val="ConsPlusNormal"/>
              <w:jc w:val="center"/>
            </w:pPr>
            <w:r>
              <w:t>14 849,0</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737" w:type="dxa"/>
            <w:vMerge/>
            <w:tcBorders>
              <w:bottom w:val="nil"/>
            </w:tcBorders>
          </w:tcPr>
          <w:p w:rsidR="00632400" w:rsidRDefault="00632400">
            <w:pPr>
              <w:pStyle w:val="ConsPlusNormal"/>
            </w:pPr>
          </w:p>
        </w:tc>
        <w:tc>
          <w:tcPr>
            <w:tcW w:w="624" w:type="dxa"/>
            <w:tcBorders>
              <w:top w:val="nil"/>
              <w:bottom w:val="nil"/>
            </w:tcBorders>
          </w:tcPr>
          <w:p w:rsidR="00632400" w:rsidRDefault="00632400">
            <w:pPr>
              <w:pStyle w:val="ConsPlusNormal"/>
              <w:jc w:val="center"/>
            </w:pPr>
            <w:r>
              <w:t>10</w:t>
            </w:r>
          </w:p>
        </w:tc>
        <w:tc>
          <w:tcPr>
            <w:tcW w:w="567" w:type="dxa"/>
            <w:tcBorders>
              <w:top w:val="nil"/>
              <w:bottom w:val="nil"/>
            </w:tcBorders>
          </w:tcPr>
          <w:p w:rsidR="00632400" w:rsidRDefault="00632400">
            <w:pPr>
              <w:pStyle w:val="ConsPlusNormal"/>
              <w:jc w:val="center"/>
            </w:pPr>
            <w:r>
              <w:t>06</w:t>
            </w:r>
          </w:p>
        </w:tc>
        <w:tc>
          <w:tcPr>
            <w:tcW w:w="1587" w:type="dxa"/>
            <w:tcBorders>
              <w:top w:val="nil"/>
              <w:bottom w:val="nil"/>
            </w:tcBorders>
          </w:tcPr>
          <w:p w:rsidR="00632400" w:rsidRDefault="00632400">
            <w:pPr>
              <w:pStyle w:val="ConsPlusNormal"/>
              <w:jc w:val="center"/>
            </w:pPr>
            <w:r>
              <w:t>0260174430</w:t>
            </w:r>
          </w:p>
        </w:tc>
        <w:tc>
          <w:tcPr>
            <w:tcW w:w="624" w:type="dxa"/>
            <w:tcBorders>
              <w:top w:val="nil"/>
              <w:bottom w:val="nil"/>
            </w:tcBorders>
          </w:tcPr>
          <w:p w:rsidR="00632400" w:rsidRDefault="00632400">
            <w:pPr>
              <w:pStyle w:val="ConsPlusNormal"/>
              <w:jc w:val="center"/>
            </w:pPr>
            <w:r>
              <w:t>530</w:t>
            </w:r>
          </w:p>
        </w:tc>
        <w:tc>
          <w:tcPr>
            <w:tcW w:w="1531" w:type="dxa"/>
            <w:tcBorders>
              <w:top w:val="nil"/>
              <w:bottom w:val="nil"/>
            </w:tcBorders>
          </w:tcPr>
          <w:p w:rsidR="00632400" w:rsidRDefault="00632400">
            <w:pPr>
              <w:pStyle w:val="ConsPlusNormal"/>
              <w:jc w:val="center"/>
            </w:pPr>
            <w:r>
              <w:t>210 052,6</w:t>
            </w:r>
          </w:p>
        </w:tc>
        <w:tc>
          <w:tcPr>
            <w:tcW w:w="1474" w:type="dxa"/>
            <w:tcBorders>
              <w:top w:val="nil"/>
              <w:bottom w:val="nil"/>
            </w:tcBorders>
          </w:tcPr>
          <w:p w:rsidR="00632400" w:rsidRDefault="00632400">
            <w:pPr>
              <w:pStyle w:val="ConsPlusNormal"/>
              <w:jc w:val="center"/>
            </w:pPr>
            <w:r>
              <w:t>230 228,7</w:t>
            </w:r>
          </w:p>
        </w:tc>
        <w:tc>
          <w:tcPr>
            <w:tcW w:w="1417" w:type="dxa"/>
            <w:tcBorders>
              <w:top w:val="nil"/>
              <w:bottom w:val="nil"/>
            </w:tcBorders>
          </w:tcPr>
          <w:p w:rsidR="00632400" w:rsidRDefault="00632400">
            <w:pPr>
              <w:pStyle w:val="ConsPlusNormal"/>
              <w:jc w:val="center"/>
            </w:pPr>
            <w:r>
              <w:t>268 098,1</w:t>
            </w:r>
          </w:p>
        </w:tc>
        <w:tc>
          <w:tcPr>
            <w:tcW w:w="1417" w:type="dxa"/>
            <w:tcBorders>
              <w:top w:val="nil"/>
              <w:bottom w:val="nil"/>
            </w:tcBorders>
          </w:tcPr>
          <w:p w:rsidR="00632400" w:rsidRDefault="00632400">
            <w:pPr>
              <w:pStyle w:val="ConsPlusNormal"/>
              <w:jc w:val="center"/>
            </w:pPr>
            <w:r>
              <w:t>289 637,1</w:t>
            </w:r>
          </w:p>
        </w:tc>
        <w:tc>
          <w:tcPr>
            <w:tcW w:w="1417" w:type="dxa"/>
            <w:tcBorders>
              <w:top w:val="nil"/>
              <w:bottom w:val="nil"/>
            </w:tcBorders>
          </w:tcPr>
          <w:p w:rsidR="00632400" w:rsidRDefault="00632400">
            <w:pPr>
              <w:pStyle w:val="ConsPlusNormal"/>
              <w:jc w:val="center"/>
            </w:pPr>
            <w:r>
              <w:t>296 097,1</w:t>
            </w:r>
          </w:p>
        </w:tc>
        <w:tc>
          <w:tcPr>
            <w:tcW w:w="1531" w:type="dxa"/>
            <w:tcBorders>
              <w:top w:val="nil"/>
              <w:bottom w:val="nil"/>
            </w:tcBorders>
          </w:tcPr>
          <w:p w:rsidR="00632400" w:rsidRDefault="00632400">
            <w:pPr>
              <w:pStyle w:val="ConsPlusNormal"/>
              <w:jc w:val="center"/>
            </w:pPr>
            <w:r>
              <w:t>307 870,6</w:t>
            </w:r>
          </w:p>
        </w:tc>
        <w:tc>
          <w:tcPr>
            <w:tcW w:w="1531" w:type="dxa"/>
            <w:tcBorders>
              <w:top w:val="nil"/>
              <w:bottom w:val="nil"/>
            </w:tcBorders>
          </w:tcPr>
          <w:p w:rsidR="00632400" w:rsidRDefault="00632400">
            <w:pPr>
              <w:pStyle w:val="ConsPlusNormal"/>
              <w:jc w:val="center"/>
            </w:pPr>
            <w:r>
              <w:t>307 870,6</w:t>
            </w:r>
          </w:p>
        </w:tc>
        <w:tc>
          <w:tcPr>
            <w:tcW w:w="1417" w:type="dxa"/>
            <w:tcBorders>
              <w:top w:val="nil"/>
              <w:bottom w:val="nil"/>
            </w:tcBorders>
          </w:tcPr>
          <w:p w:rsidR="00632400" w:rsidRDefault="00632400">
            <w:pPr>
              <w:pStyle w:val="ConsPlusNormal"/>
              <w:jc w:val="center"/>
            </w:pPr>
            <w:r>
              <w:t>307 870,6</w:t>
            </w:r>
          </w:p>
        </w:tc>
        <w:tc>
          <w:tcPr>
            <w:tcW w:w="1531" w:type="dxa"/>
            <w:tcBorders>
              <w:top w:val="nil"/>
              <w:bottom w:val="nil"/>
            </w:tcBorders>
          </w:tcPr>
          <w:p w:rsidR="00632400" w:rsidRDefault="00632400">
            <w:pPr>
              <w:pStyle w:val="ConsPlusNormal"/>
              <w:jc w:val="center"/>
            </w:pPr>
            <w:r>
              <w:t>307 870,6</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737" w:type="dxa"/>
            <w:vMerge/>
            <w:tcBorders>
              <w:bottom w:val="nil"/>
            </w:tcBorders>
          </w:tcPr>
          <w:p w:rsidR="00632400" w:rsidRDefault="00632400">
            <w:pPr>
              <w:pStyle w:val="ConsPlusNormal"/>
            </w:pPr>
          </w:p>
        </w:tc>
        <w:tc>
          <w:tcPr>
            <w:tcW w:w="624" w:type="dxa"/>
            <w:tcBorders>
              <w:top w:val="nil"/>
              <w:bottom w:val="nil"/>
            </w:tcBorders>
          </w:tcPr>
          <w:p w:rsidR="00632400" w:rsidRDefault="00632400">
            <w:pPr>
              <w:pStyle w:val="ConsPlusNormal"/>
              <w:jc w:val="center"/>
            </w:pPr>
            <w:r>
              <w:t>10</w:t>
            </w:r>
          </w:p>
        </w:tc>
        <w:tc>
          <w:tcPr>
            <w:tcW w:w="567" w:type="dxa"/>
            <w:tcBorders>
              <w:top w:val="nil"/>
              <w:bottom w:val="nil"/>
            </w:tcBorders>
          </w:tcPr>
          <w:p w:rsidR="00632400" w:rsidRDefault="00632400">
            <w:pPr>
              <w:pStyle w:val="ConsPlusNormal"/>
              <w:jc w:val="center"/>
            </w:pPr>
            <w:r>
              <w:t>06</w:t>
            </w:r>
          </w:p>
        </w:tc>
        <w:tc>
          <w:tcPr>
            <w:tcW w:w="1587" w:type="dxa"/>
            <w:tcBorders>
              <w:top w:val="nil"/>
              <w:bottom w:val="nil"/>
            </w:tcBorders>
          </w:tcPr>
          <w:p w:rsidR="00632400" w:rsidRDefault="00632400">
            <w:pPr>
              <w:pStyle w:val="ConsPlusNormal"/>
              <w:jc w:val="center"/>
            </w:pPr>
            <w:r>
              <w:t>0260174450</w:t>
            </w:r>
          </w:p>
        </w:tc>
        <w:tc>
          <w:tcPr>
            <w:tcW w:w="624" w:type="dxa"/>
            <w:tcBorders>
              <w:top w:val="nil"/>
              <w:bottom w:val="nil"/>
            </w:tcBorders>
          </w:tcPr>
          <w:p w:rsidR="00632400" w:rsidRDefault="00632400">
            <w:pPr>
              <w:pStyle w:val="ConsPlusNormal"/>
              <w:jc w:val="center"/>
            </w:pPr>
            <w:r>
              <w:t>530</w:t>
            </w:r>
          </w:p>
        </w:tc>
        <w:tc>
          <w:tcPr>
            <w:tcW w:w="1531" w:type="dxa"/>
            <w:tcBorders>
              <w:top w:val="nil"/>
              <w:bottom w:val="nil"/>
            </w:tcBorders>
          </w:tcPr>
          <w:p w:rsidR="00632400" w:rsidRDefault="00632400">
            <w:pPr>
              <w:pStyle w:val="ConsPlusNormal"/>
              <w:jc w:val="center"/>
            </w:pPr>
            <w:r>
              <w:t>0,0</w:t>
            </w:r>
          </w:p>
        </w:tc>
        <w:tc>
          <w:tcPr>
            <w:tcW w:w="1474" w:type="dxa"/>
            <w:tcBorders>
              <w:top w:val="nil"/>
              <w:bottom w:val="nil"/>
            </w:tcBorders>
          </w:tcPr>
          <w:p w:rsidR="00632400" w:rsidRDefault="00632400">
            <w:pPr>
              <w:pStyle w:val="ConsPlusNormal"/>
              <w:jc w:val="center"/>
            </w:pPr>
            <w:r>
              <w:t>0,0</w:t>
            </w:r>
          </w:p>
        </w:tc>
        <w:tc>
          <w:tcPr>
            <w:tcW w:w="1417" w:type="dxa"/>
            <w:tcBorders>
              <w:top w:val="nil"/>
              <w:bottom w:val="nil"/>
            </w:tcBorders>
          </w:tcPr>
          <w:p w:rsidR="00632400" w:rsidRDefault="00632400">
            <w:pPr>
              <w:pStyle w:val="ConsPlusNormal"/>
              <w:jc w:val="center"/>
            </w:pPr>
            <w:r>
              <w:t>7 706,6</w:t>
            </w:r>
          </w:p>
        </w:tc>
        <w:tc>
          <w:tcPr>
            <w:tcW w:w="1417" w:type="dxa"/>
            <w:tcBorders>
              <w:top w:val="nil"/>
              <w:bottom w:val="nil"/>
            </w:tcBorders>
          </w:tcPr>
          <w:p w:rsidR="00632400" w:rsidRDefault="00632400">
            <w:pPr>
              <w:pStyle w:val="ConsPlusNormal"/>
              <w:jc w:val="center"/>
            </w:pPr>
            <w:r>
              <w:t>8 851,3</w:t>
            </w:r>
          </w:p>
        </w:tc>
        <w:tc>
          <w:tcPr>
            <w:tcW w:w="1417" w:type="dxa"/>
            <w:tcBorders>
              <w:top w:val="nil"/>
              <w:bottom w:val="nil"/>
            </w:tcBorders>
          </w:tcPr>
          <w:p w:rsidR="00632400" w:rsidRDefault="00632400">
            <w:pPr>
              <w:pStyle w:val="ConsPlusNormal"/>
              <w:jc w:val="center"/>
            </w:pPr>
            <w:r>
              <w:t>8 936,6</w:t>
            </w:r>
          </w:p>
        </w:tc>
        <w:tc>
          <w:tcPr>
            <w:tcW w:w="1531" w:type="dxa"/>
            <w:tcBorders>
              <w:top w:val="nil"/>
              <w:bottom w:val="nil"/>
            </w:tcBorders>
          </w:tcPr>
          <w:p w:rsidR="00632400" w:rsidRDefault="00632400">
            <w:pPr>
              <w:pStyle w:val="ConsPlusNormal"/>
              <w:jc w:val="center"/>
            </w:pPr>
            <w:r>
              <w:t>9 277,7</w:t>
            </w:r>
          </w:p>
        </w:tc>
        <w:tc>
          <w:tcPr>
            <w:tcW w:w="1531" w:type="dxa"/>
            <w:tcBorders>
              <w:top w:val="nil"/>
              <w:bottom w:val="nil"/>
            </w:tcBorders>
          </w:tcPr>
          <w:p w:rsidR="00632400" w:rsidRDefault="00632400">
            <w:pPr>
              <w:pStyle w:val="ConsPlusNormal"/>
              <w:jc w:val="center"/>
            </w:pPr>
            <w:r>
              <w:t>9 277,7</w:t>
            </w:r>
          </w:p>
        </w:tc>
        <w:tc>
          <w:tcPr>
            <w:tcW w:w="1417" w:type="dxa"/>
            <w:tcBorders>
              <w:top w:val="nil"/>
              <w:bottom w:val="nil"/>
            </w:tcBorders>
          </w:tcPr>
          <w:p w:rsidR="00632400" w:rsidRDefault="00632400">
            <w:pPr>
              <w:pStyle w:val="ConsPlusNormal"/>
              <w:jc w:val="center"/>
            </w:pPr>
            <w:r>
              <w:t>9 277,7</w:t>
            </w:r>
          </w:p>
        </w:tc>
        <w:tc>
          <w:tcPr>
            <w:tcW w:w="1531" w:type="dxa"/>
            <w:tcBorders>
              <w:top w:val="nil"/>
              <w:bottom w:val="nil"/>
            </w:tcBorders>
          </w:tcPr>
          <w:p w:rsidR="00632400" w:rsidRDefault="00632400">
            <w:pPr>
              <w:pStyle w:val="ConsPlusNormal"/>
              <w:jc w:val="center"/>
            </w:pPr>
            <w:r>
              <w:t>9 277,7</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737" w:type="dxa"/>
            <w:vMerge/>
            <w:tcBorders>
              <w:bottom w:val="nil"/>
            </w:tcBorders>
          </w:tcPr>
          <w:p w:rsidR="00632400" w:rsidRDefault="00632400">
            <w:pPr>
              <w:pStyle w:val="ConsPlusNormal"/>
            </w:pPr>
          </w:p>
        </w:tc>
        <w:tc>
          <w:tcPr>
            <w:tcW w:w="624" w:type="dxa"/>
            <w:tcBorders>
              <w:top w:val="nil"/>
              <w:bottom w:val="nil"/>
            </w:tcBorders>
          </w:tcPr>
          <w:p w:rsidR="00632400" w:rsidRDefault="00632400">
            <w:pPr>
              <w:pStyle w:val="ConsPlusNormal"/>
              <w:jc w:val="center"/>
            </w:pPr>
            <w:r>
              <w:t>10</w:t>
            </w:r>
          </w:p>
        </w:tc>
        <w:tc>
          <w:tcPr>
            <w:tcW w:w="567" w:type="dxa"/>
            <w:tcBorders>
              <w:top w:val="nil"/>
              <w:bottom w:val="nil"/>
            </w:tcBorders>
          </w:tcPr>
          <w:p w:rsidR="00632400" w:rsidRDefault="00632400">
            <w:pPr>
              <w:pStyle w:val="ConsPlusNormal"/>
              <w:jc w:val="center"/>
            </w:pPr>
            <w:r>
              <w:t>03</w:t>
            </w:r>
          </w:p>
        </w:tc>
        <w:tc>
          <w:tcPr>
            <w:tcW w:w="1587" w:type="dxa"/>
            <w:tcBorders>
              <w:top w:val="nil"/>
              <w:bottom w:val="nil"/>
            </w:tcBorders>
          </w:tcPr>
          <w:p w:rsidR="00632400" w:rsidRDefault="00632400">
            <w:pPr>
              <w:pStyle w:val="ConsPlusNormal"/>
              <w:jc w:val="center"/>
            </w:pPr>
            <w:r>
              <w:t>0260174210</w:t>
            </w:r>
          </w:p>
        </w:tc>
        <w:tc>
          <w:tcPr>
            <w:tcW w:w="624" w:type="dxa"/>
            <w:tcBorders>
              <w:top w:val="nil"/>
              <w:bottom w:val="nil"/>
            </w:tcBorders>
          </w:tcPr>
          <w:p w:rsidR="00632400" w:rsidRDefault="00632400">
            <w:pPr>
              <w:pStyle w:val="ConsPlusNormal"/>
              <w:jc w:val="center"/>
            </w:pPr>
            <w:r>
              <w:t>530</w:t>
            </w:r>
          </w:p>
        </w:tc>
        <w:tc>
          <w:tcPr>
            <w:tcW w:w="1531" w:type="dxa"/>
            <w:tcBorders>
              <w:top w:val="nil"/>
              <w:bottom w:val="nil"/>
            </w:tcBorders>
          </w:tcPr>
          <w:p w:rsidR="00632400" w:rsidRDefault="00632400">
            <w:pPr>
              <w:pStyle w:val="ConsPlusNormal"/>
              <w:jc w:val="center"/>
            </w:pPr>
            <w:r>
              <w:t>38 826,3</w:t>
            </w:r>
          </w:p>
        </w:tc>
        <w:tc>
          <w:tcPr>
            <w:tcW w:w="1474" w:type="dxa"/>
            <w:tcBorders>
              <w:top w:val="nil"/>
              <w:bottom w:val="nil"/>
            </w:tcBorders>
          </w:tcPr>
          <w:p w:rsidR="00632400" w:rsidRDefault="00632400">
            <w:pPr>
              <w:pStyle w:val="ConsPlusNormal"/>
              <w:jc w:val="center"/>
            </w:pPr>
            <w:r>
              <w:t>44 047,2</w:t>
            </w:r>
          </w:p>
        </w:tc>
        <w:tc>
          <w:tcPr>
            <w:tcW w:w="1417" w:type="dxa"/>
            <w:tcBorders>
              <w:top w:val="nil"/>
              <w:bottom w:val="nil"/>
            </w:tcBorders>
          </w:tcPr>
          <w:p w:rsidR="00632400" w:rsidRDefault="00632400">
            <w:pPr>
              <w:pStyle w:val="ConsPlusNormal"/>
              <w:jc w:val="center"/>
            </w:pPr>
            <w:r>
              <w:t>45 464,0</w:t>
            </w:r>
          </w:p>
        </w:tc>
        <w:tc>
          <w:tcPr>
            <w:tcW w:w="1417" w:type="dxa"/>
            <w:tcBorders>
              <w:top w:val="nil"/>
              <w:bottom w:val="nil"/>
            </w:tcBorders>
          </w:tcPr>
          <w:p w:rsidR="00632400" w:rsidRDefault="00632400">
            <w:pPr>
              <w:pStyle w:val="ConsPlusNormal"/>
              <w:jc w:val="center"/>
            </w:pPr>
            <w:r>
              <w:t>44 253,1</w:t>
            </w:r>
          </w:p>
        </w:tc>
        <w:tc>
          <w:tcPr>
            <w:tcW w:w="1417" w:type="dxa"/>
            <w:tcBorders>
              <w:top w:val="nil"/>
              <w:bottom w:val="nil"/>
            </w:tcBorders>
          </w:tcPr>
          <w:p w:rsidR="00632400" w:rsidRDefault="00632400">
            <w:pPr>
              <w:pStyle w:val="ConsPlusNormal"/>
              <w:jc w:val="center"/>
            </w:pPr>
            <w:r>
              <w:t>48 276,1</w:t>
            </w:r>
          </w:p>
        </w:tc>
        <w:tc>
          <w:tcPr>
            <w:tcW w:w="1531" w:type="dxa"/>
            <w:tcBorders>
              <w:top w:val="nil"/>
              <w:bottom w:val="nil"/>
            </w:tcBorders>
          </w:tcPr>
          <w:p w:rsidR="00632400" w:rsidRDefault="00632400">
            <w:pPr>
              <w:pStyle w:val="ConsPlusNormal"/>
              <w:jc w:val="center"/>
            </w:pPr>
            <w:r>
              <w:t>48 276,1</w:t>
            </w:r>
          </w:p>
        </w:tc>
        <w:tc>
          <w:tcPr>
            <w:tcW w:w="1531" w:type="dxa"/>
            <w:tcBorders>
              <w:top w:val="nil"/>
              <w:bottom w:val="nil"/>
            </w:tcBorders>
          </w:tcPr>
          <w:p w:rsidR="00632400" w:rsidRDefault="00632400">
            <w:pPr>
              <w:pStyle w:val="ConsPlusNormal"/>
              <w:jc w:val="center"/>
            </w:pPr>
            <w:r>
              <w:t>48 276,1</w:t>
            </w:r>
          </w:p>
        </w:tc>
        <w:tc>
          <w:tcPr>
            <w:tcW w:w="1417" w:type="dxa"/>
            <w:tcBorders>
              <w:top w:val="nil"/>
              <w:bottom w:val="nil"/>
            </w:tcBorders>
          </w:tcPr>
          <w:p w:rsidR="00632400" w:rsidRDefault="00632400">
            <w:pPr>
              <w:pStyle w:val="ConsPlusNormal"/>
              <w:jc w:val="center"/>
            </w:pPr>
            <w:r>
              <w:t>48 276,1</w:t>
            </w:r>
          </w:p>
        </w:tc>
        <w:tc>
          <w:tcPr>
            <w:tcW w:w="1531" w:type="dxa"/>
            <w:tcBorders>
              <w:top w:val="nil"/>
              <w:bottom w:val="nil"/>
            </w:tcBorders>
          </w:tcPr>
          <w:p w:rsidR="00632400" w:rsidRDefault="00632400">
            <w:pPr>
              <w:pStyle w:val="ConsPlusNormal"/>
              <w:jc w:val="center"/>
            </w:pPr>
            <w:r>
              <w:t>48 276,1</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737" w:type="dxa"/>
            <w:vMerge/>
            <w:tcBorders>
              <w:bottom w:val="nil"/>
            </w:tcBorders>
          </w:tcPr>
          <w:p w:rsidR="00632400" w:rsidRDefault="00632400">
            <w:pPr>
              <w:pStyle w:val="ConsPlusNormal"/>
            </w:pPr>
          </w:p>
        </w:tc>
        <w:tc>
          <w:tcPr>
            <w:tcW w:w="624" w:type="dxa"/>
            <w:tcBorders>
              <w:top w:val="nil"/>
              <w:bottom w:val="nil"/>
            </w:tcBorders>
          </w:tcPr>
          <w:p w:rsidR="00632400" w:rsidRDefault="00632400">
            <w:pPr>
              <w:pStyle w:val="ConsPlusNormal"/>
              <w:jc w:val="center"/>
            </w:pPr>
            <w:r>
              <w:t>10</w:t>
            </w:r>
          </w:p>
        </w:tc>
        <w:tc>
          <w:tcPr>
            <w:tcW w:w="567" w:type="dxa"/>
            <w:tcBorders>
              <w:top w:val="nil"/>
              <w:bottom w:val="nil"/>
            </w:tcBorders>
          </w:tcPr>
          <w:p w:rsidR="00632400" w:rsidRDefault="00632400">
            <w:pPr>
              <w:pStyle w:val="ConsPlusNormal"/>
              <w:jc w:val="center"/>
            </w:pPr>
            <w:r>
              <w:t>03</w:t>
            </w:r>
          </w:p>
        </w:tc>
        <w:tc>
          <w:tcPr>
            <w:tcW w:w="1587" w:type="dxa"/>
            <w:tcBorders>
              <w:top w:val="nil"/>
              <w:bottom w:val="nil"/>
            </w:tcBorders>
          </w:tcPr>
          <w:p w:rsidR="00632400" w:rsidRDefault="00632400">
            <w:pPr>
              <w:pStyle w:val="ConsPlusNormal"/>
              <w:jc w:val="center"/>
            </w:pPr>
            <w:r>
              <w:t>0260174420</w:t>
            </w:r>
          </w:p>
        </w:tc>
        <w:tc>
          <w:tcPr>
            <w:tcW w:w="624" w:type="dxa"/>
            <w:tcBorders>
              <w:top w:val="nil"/>
              <w:bottom w:val="nil"/>
            </w:tcBorders>
          </w:tcPr>
          <w:p w:rsidR="00632400" w:rsidRDefault="00632400">
            <w:pPr>
              <w:pStyle w:val="ConsPlusNormal"/>
              <w:jc w:val="center"/>
            </w:pPr>
            <w:r>
              <w:t>530</w:t>
            </w:r>
          </w:p>
        </w:tc>
        <w:tc>
          <w:tcPr>
            <w:tcW w:w="1531" w:type="dxa"/>
            <w:tcBorders>
              <w:top w:val="nil"/>
              <w:bottom w:val="nil"/>
            </w:tcBorders>
          </w:tcPr>
          <w:p w:rsidR="00632400" w:rsidRDefault="00632400">
            <w:pPr>
              <w:pStyle w:val="ConsPlusNormal"/>
              <w:jc w:val="center"/>
            </w:pPr>
            <w:r>
              <w:t>9 912,6</w:t>
            </w:r>
          </w:p>
        </w:tc>
        <w:tc>
          <w:tcPr>
            <w:tcW w:w="1474" w:type="dxa"/>
            <w:tcBorders>
              <w:top w:val="nil"/>
              <w:bottom w:val="nil"/>
            </w:tcBorders>
          </w:tcPr>
          <w:p w:rsidR="00632400" w:rsidRDefault="00632400">
            <w:pPr>
              <w:pStyle w:val="ConsPlusNormal"/>
              <w:jc w:val="center"/>
            </w:pPr>
            <w:r>
              <w:t>11 175,0</w:t>
            </w:r>
          </w:p>
        </w:tc>
        <w:tc>
          <w:tcPr>
            <w:tcW w:w="1417" w:type="dxa"/>
            <w:tcBorders>
              <w:top w:val="nil"/>
              <w:bottom w:val="nil"/>
            </w:tcBorders>
          </w:tcPr>
          <w:p w:rsidR="00632400" w:rsidRDefault="00632400">
            <w:pPr>
              <w:pStyle w:val="ConsPlusNormal"/>
              <w:jc w:val="center"/>
            </w:pPr>
            <w:r>
              <w:t>12 940,1</w:t>
            </w:r>
          </w:p>
        </w:tc>
        <w:tc>
          <w:tcPr>
            <w:tcW w:w="1417" w:type="dxa"/>
            <w:tcBorders>
              <w:top w:val="nil"/>
              <w:bottom w:val="nil"/>
            </w:tcBorders>
          </w:tcPr>
          <w:p w:rsidR="00632400" w:rsidRDefault="00632400">
            <w:pPr>
              <w:pStyle w:val="ConsPlusNormal"/>
              <w:jc w:val="center"/>
            </w:pPr>
            <w:r>
              <w:t>13 342,6</w:t>
            </w:r>
          </w:p>
        </w:tc>
        <w:tc>
          <w:tcPr>
            <w:tcW w:w="1417" w:type="dxa"/>
            <w:tcBorders>
              <w:top w:val="nil"/>
              <w:bottom w:val="nil"/>
            </w:tcBorders>
          </w:tcPr>
          <w:p w:rsidR="00632400" w:rsidRDefault="00632400">
            <w:pPr>
              <w:pStyle w:val="ConsPlusNormal"/>
              <w:jc w:val="center"/>
            </w:pPr>
            <w:r>
              <w:t>13 938,2</w:t>
            </w:r>
          </w:p>
        </w:tc>
        <w:tc>
          <w:tcPr>
            <w:tcW w:w="1531" w:type="dxa"/>
            <w:tcBorders>
              <w:top w:val="nil"/>
              <w:bottom w:val="nil"/>
            </w:tcBorders>
          </w:tcPr>
          <w:p w:rsidR="00632400" w:rsidRDefault="00632400">
            <w:pPr>
              <w:pStyle w:val="ConsPlusNormal"/>
              <w:jc w:val="center"/>
            </w:pPr>
            <w:r>
              <w:t>14 502,4</w:t>
            </w:r>
          </w:p>
        </w:tc>
        <w:tc>
          <w:tcPr>
            <w:tcW w:w="1531" w:type="dxa"/>
            <w:tcBorders>
              <w:top w:val="nil"/>
              <w:bottom w:val="nil"/>
            </w:tcBorders>
          </w:tcPr>
          <w:p w:rsidR="00632400" w:rsidRDefault="00632400">
            <w:pPr>
              <w:pStyle w:val="ConsPlusNormal"/>
              <w:jc w:val="center"/>
            </w:pPr>
            <w:r>
              <w:t>14 502,4</w:t>
            </w:r>
          </w:p>
        </w:tc>
        <w:tc>
          <w:tcPr>
            <w:tcW w:w="1417" w:type="dxa"/>
            <w:tcBorders>
              <w:top w:val="nil"/>
              <w:bottom w:val="nil"/>
            </w:tcBorders>
          </w:tcPr>
          <w:p w:rsidR="00632400" w:rsidRDefault="00632400">
            <w:pPr>
              <w:pStyle w:val="ConsPlusNormal"/>
              <w:jc w:val="center"/>
            </w:pPr>
            <w:r>
              <w:t>14 502,4</w:t>
            </w:r>
          </w:p>
        </w:tc>
        <w:tc>
          <w:tcPr>
            <w:tcW w:w="1531" w:type="dxa"/>
            <w:tcBorders>
              <w:top w:val="nil"/>
              <w:bottom w:val="nil"/>
            </w:tcBorders>
          </w:tcPr>
          <w:p w:rsidR="00632400" w:rsidRDefault="00632400">
            <w:pPr>
              <w:pStyle w:val="ConsPlusNormal"/>
              <w:jc w:val="center"/>
            </w:pPr>
            <w:r>
              <w:t>14 502,4</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737" w:type="dxa"/>
            <w:vMerge/>
            <w:tcBorders>
              <w:bottom w:val="nil"/>
            </w:tcBorders>
          </w:tcPr>
          <w:p w:rsidR="00632400" w:rsidRDefault="00632400">
            <w:pPr>
              <w:pStyle w:val="ConsPlusNormal"/>
            </w:pPr>
          </w:p>
        </w:tc>
        <w:tc>
          <w:tcPr>
            <w:tcW w:w="624" w:type="dxa"/>
            <w:tcBorders>
              <w:top w:val="nil"/>
              <w:bottom w:val="nil"/>
            </w:tcBorders>
          </w:tcPr>
          <w:p w:rsidR="00632400" w:rsidRDefault="00632400">
            <w:pPr>
              <w:pStyle w:val="ConsPlusNormal"/>
              <w:jc w:val="center"/>
            </w:pPr>
            <w:r>
              <w:t>10</w:t>
            </w:r>
          </w:p>
        </w:tc>
        <w:tc>
          <w:tcPr>
            <w:tcW w:w="567" w:type="dxa"/>
            <w:tcBorders>
              <w:top w:val="nil"/>
              <w:bottom w:val="nil"/>
            </w:tcBorders>
          </w:tcPr>
          <w:p w:rsidR="00632400" w:rsidRDefault="00632400">
            <w:pPr>
              <w:pStyle w:val="ConsPlusNormal"/>
              <w:jc w:val="center"/>
            </w:pPr>
            <w:r>
              <w:t>03</w:t>
            </w:r>
          </w:p>
        </w:tc>
        <w:tc>
          <w:tcPr>
            <w:tcW w:w="1587" w:type="dxa"/>
            <w:tcBorders>
              <w:top w:val="nil"/>
              <w:bottom w:val="nil"/>
            </w:tcBorders>
          </w:tcPr>
          <w:p w:rsidR="00632400" w:rsidRDefault="00632400">
            <w:pPr>
              <w:pStyle w:val="ConsPlusNormal"/>
              <w:jc w:val="center"/>
            </w:pPr>
            <w:r>
              <w:t>0260174510</w:t>
            </w:r>
          </w:p>
        </w:tc>
        <w:tc>
          <w:tcPr>
            <w:tcW w:w="624" w:type="dxa"/>
            <w:tcBorders>
              <w:top w:val="nil"/>
              <w:bottom w:val="nil"/>
            </w:tcBorders>
          </w:tcPr>
          <w:p w:rsidR="00632400" w:rsidRDefault="00632400">
            <w:pPr>
              <w:pStyle w:val="ConsPlusNormal"/>
              <w:jc w:val="center"/>
            </w:pPr>
            <w:r>
              <w:t>530</w:t>
            </w:r>
          </w:p>
        </w:tc>
        <w:tc>
          <w:tcPr>
            <w:tcW w:w="1531" w:type="dxa"/>
            <w:tcBorders>
              <w:top w:val="nil"/>
              <w:bottom w:val="nil"/>
            </w:tcBorders>
          </w:tcPr>
          <w:p w:rsidR="00632400" w:rsidRDefault="00632400">
            <w:pPr>
              <w:pStyle w:val="ConsPlusNormal"/>
              <w:jc w:val="center"/>
            </w:pPr>
            <w:r>
              <w:t>258 624,8</w:t>
            </w:r>
          </w:p>
        </w:tc>
        <w:tc>
          <w:tcPr>
            <w:tcW w:w="1474" w:type="dxa"/>
            <w:tcBorders>
              <w:top w:val="nil"/>
              <w:bottom w:val="nil"/>
            </w:tcBorders>
          </w:tcPr>
          <w:p w:rsidR="00632400" w:rsidRDefault="00632400">
            <w:pPr>
              <w:pStyle w:val="ConsPlusNormal"/>
              <w:jc w:val="center"/>
            </w:pPr>
            <w:r>
              <w:t>299 745,4</w:t>
            </w:r>
          </w:p>
        </w:tc>
        <w:tc>
          <w:tcPr>
            <w:tcW w:w="1417" w:type="dxa"/>
            <w:tcBorders>
              <w:top w:val="nil"/>
              <w:bottom w:val="nil"/>
            </w:tcBorders>
          </w:tcPr>
          <w:p w:rsidR="00632400" w:rsidRDefault="00632400">
            <w:pPr>
              <w:pStyle w:val="ConsPlusNormal"/>
              <w:jc w:val="center"/>
            </w:pPr>
            <w:r>
              <w:t>330 978,7</w:t>
            </w:r>
          </w:p>
        </w:tc>
        <w:tc>
          <w:tcPr>
            <w:tcW w:w="1417" w:type="dxa"/>
            <w:tcBorders>
              <w:top w:val="nil"/>
              <w:bottom w:val="nil"/>
            </w:tcBorders>
          </w:tcPr>
          <w:p w:rsidR="00632400" w:rsidRDefault="00632400">
            <w:pPr>
              <w:pStyle w:val="ConsPlusNormal"/>
              <w:jc w:val="center"/>
            </w:pPr>
            <w:r>
              <w:t>328 069,3</w:t>
            </w:r>
          </w:p>
        </w:tc>
        <w:tc>
          <w:tcPr>
            <w:tcW w:w="1417" w:type="dxa"/>
            <w:tcBorders>
              <w:top w:val="nil"/>
              <w:bottom w:val="nil"/>
            </w:tcBorders>
          </w:tcPr>
          <w:p w:rsidR="00632400" w:rsidRDefault="00632400">
            <w:pPr>
              <w:pStyle w:val="ConsPlusNormal"/>
              <w:jc w:val="center"/>
            </w:pPr>
            <w:r>
              <w:t>459 095,2</w:t>
            </w:r>
          </w:p>
        </w:tc>
        <w:tc>
          <w:tcPr>
            <w:tcW w:w="1531" w:type="dxa"/>
            <w:tcBorders>
              <w:top w:val="nil"/>
              <w:bottom w:val="nil"/>
            </w:tcBorders>
          </w:tcPr>
          <w:p w:rsidR="00632400" w:rsidRDefault="00632400">
            <w:pPr>
              <w:pStyle w:val="ConsPlusNormal"/>
              <w:jc w:val="center"/>
            </w:pPr>
            <w:r>
              <w:t>477 340,3</w:t>
            </w:r>
          </w:p>
        </w:tc>
        <w:tc>
          <w:tcPr>
            <w:tcW w:w="1531" w:type="dxa"/>
            <w:tcBorders>
              <w:top w:val="nil"/>
              <w:bottom w:val="nil"/>
            </w:tcBorders>
          </w:tcPr>
          <w:p w:rsidR="00632400" w:rsidRDefault="00632400">
            <w:pPr>
              <w:pStyle w:val="ConsPlusNormal"/>
              <w:jc w:val="center"/>
            </w:pPr>
            <w:r>
              <w:t>477 340,3</w:t>
            </w:r>
          </w:p>
        </w:tc>
        <w:tc>
          <w:tcPr>
            <w:tcW w:w="1417" w:type="dxa"/>
            <w:tcBorders>
              <w:top w:val="nil"/>
              <w:bottom w:val="nil"/>
            </w:tcBorders>
          </w:tcPr>
          <w:p w:rsidR="00632400" w:rsidRDefault="00632400">
            <w:pPr>
              <w:pStyle w:val="ConsPlusNormal"/>
              <w:jc w:val="center"/>
            </w:pPr>
            <w:r>
              <w:t>477 340,3</w:t>
            </w:r>
          </w:p>
        </w:tc>
        <w:tc>
          <w:tcPr>
            <w:tcW w:w="1531" w:type="dxa"/>
            <w:tcBorders>
              <w:top w:val="nil"/>
              <w:bottom w:val="nil"/>
            </w:tcBorders>
          </w:tcPr>
          <w:p w:rsidR="00632400" w:rsidRDefault="00632400">
            <w:pPr>
              <w:pStyle w:val="ConsPlusNormal"/>
              <w:jc w:val="center"/>
            </w:pPr>
            <w:r>
              <w:t>477 340,3</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737" w:type="dxa"/>
            <w:vMerge/>
            <w:tcBorders>
              <w:bottom w:val="nil"/>
            </w:tcBorders>
          </w:tcPr>
          <w:p w:rsidR="00632400" w:rsidRDefault="00632400">
            <w:pPr>
              <w:pStyle w:val="ConsPlusNormal"/>
            </w:pPr>
          </w:p>
        </w:tc>
        <w:tc>
          <w:tcPr>
            <w:tcW w:w="624" w:type="dxa"/>
            <w:tcBorders>
              <w:top w:val="nil"/>
              <w:bottom w:val="nil"/>
            </w:tcBorders>
          </w:tcPr>
          <w:p w:rsidR="00632400" w:rsidRDefault="00632400">
            <w:pPr>
              <w:pStyle w:val="ConsPlusNormal"/>
              <w:jc w:val="center"/>
            </w:pPr>
            <w:r>
              <w:t>10</w:t>
            </w:r>
          </w:p>
        </w:tc>
        <w:tc>
          <w:tcPr>
            <w:tcW w:w="567" w:type="dxa"/>
            <w:tcBorders>
              <w:top w:val="nil"/>
              <w:bottom w:val="nil"/>
            </w:tcBorders>
          </w:tcPr>
          <w:p w:rsidR="00632400" w:rsidRDefault="00632400">
            <w:pPr>
              <w:pStyle w:val="ConsPlusNormal"/>
              <w:jc w:val="center"/>
            </w:pPr>
            <w:r>
              <w:t>03</w:t>
            </w:r>
          </w:p>
        </w:tc>
        <w:tc>
          <w:tcPr>
            <w:tcW w:w="1587" w:type="dxa"/>
            <w:tcBorders>
              <w:top w:val="nil"/>
              <w:bottom w:val="nil"/>
            </w:tcBorders>
          </w:tcPr>
          <w:p w:rsidR="00632400" w:rsidRDefault="00632400">
            <w:pPr>
              <w:pStyle w:val="ConsPlusNormal"/>
              <w:jc w:val="center"/>
            </w:pPr>
            <w:r>
              <w:t>0260177300</w:t>
            </w:r>
          </w:p>
        </w:tc>
        <w:tc>
          <w:tcPr>
            <w:tcW w:w="624" w:type="dxa"/>
            <w:tcBorders>
              <w:top w:val="nil"/>
              <w:bottom w:val="nil"/>
            </w:tcBorders>
          </w:tcPr>
          <w:p w:rsidR="00632400" w:rsidRDefault="00632400">
            <w:pPr>
              <w:pStyle w:val="ConsPlusNormal"/>
              <w:jc w:val="center"/>
            </w:pPr>
            <w:r>
              <w:t>530</w:t>
            </w:r>
          </w:p>
        </w:tc>
        <w:tc>
          <w:tcPr>
            <w:tcW w:w="1531" w:type="dxa"/>
            <w:tcBorders>
              <w:top w:val="nil"/>
              <w:bottom w:val="nil"/>
            </w:tcBorders>
          </w:tcPr>
          <w:p w:rsidR="00632400" w:rsidRDefault="00632400">
            <w:pPr>
              <w:pStyle w:val="ConsPlusNormal"/>
              <w:jc w:val="center"/>
            </w:pPr>
            <w:r>
              <w:t>1 624 148,1</w:t>
            </w:r>
          </w:p>
        </w:tc>
        <w:tc>
          <w:tcPr>
            <w:tcW w:w="1474" w:type="dxa"/>
            <w:tcBorders>
              <w:top w:val="nil"/>
              <w:bottom w:val="nil"/>
            </w:tcBorders>
          </w:tcPr>
          <w:p w:rsidR="00632400" w:rsidRDefault="00632400">
            <w:pPr>
              <w:pStyle w:val="ConsPlusNormal"/>
              <w:jc w:val="center"/>
            </w:pPr>
            <w:r>
              <w:t>1 456 053,9</w:t>
            </w:r>
          </w:p>
        </w:tc>
        <w:tc>
          <w:tcPr>
            <w:tcW w:w="1417" w:type="dxa"/>
            <w:tcBorders>
              <w:top w:val="nil"/>
              <w:bottom w:val="nil"/>
            </w:tcBorders>
          </w:tcPr>
          <w:p w:rsidR="00632400" w:rsidRDefault="00632400">
            <w:pPr>
              <w:pStyle w:val="ConsPlusNormal"/>
              <w:jc w:val="center"/>
            </w:pPr>
            <w:r>
              <w:t>1 497 878,6</w:t>
            </w:r>
          </w:p>
        </w:tc>
        <w:tc>
          <w:tcPr>
            <w:tcW w:w="1417" w:type="dxa"/>
            <w:tcBorders>
              <w:top w:val="nil"/>
              <w:bottom w:val="nil"/>
            </w:tcBorders>
          </w:tcPr>
          <w:p w:rsidR="00632400" w:rsidRDefault="00632400">
            <w:pPr>
              <w:pStyle w:val="ConsPlusNormal"/>
              <w:jc w:val="center"/>
            </w:pPr>
            <w:r>
              <w:t>1 450 165,1</w:t>
            </w:r>
          </w:p>
        </w:tc>
        <w:tc>
          <w:tcPr>
            <w:tcW w:w="1417" w:type="dxa"/>
            <w:tcBorders>
              <w:top w:val="nil"/>
              <w:bottom w:val="nil"/>
            </w:tcBorders>
          </w:tcPr>
          <w:p w:rsidR="00632400" w:rsidRDefault="00632400">
            <w:pPr>
              <w:pStyle w:val="ConsPlusNormal"/>
              <w:jc w:val="center"/>
            </w:pPr>
            <w:r>
              <w:t>1 554 732,5</w:t>
            </w:r>
          </w:p>
        </w:tc>
        <w:tc>
          <w:tcPr>
            <w:tcW w:w="1531" w:type="dxa"/>
            <w:tcBorders>
              <w:top w:val="nil"/>
              <w:bottom w:val="nil"/>
            </w:tcBorders>
          </w:tcPr>
          <w:p w:rsidR="00632400" w:rsidRDefault="00632400">
            <w:pPr>
              <w:pStyle w:val="ConsPlusNormal"/>
              <w:jc w:val="center"/>
            </w:pPr>
            <w:r>
              <w:t>1 551 376,0</w:t>
            </w:r>
          </w:p>
        </w:tc>
        <w:tc>
          <w:tcPr>
            <w:tcW w:w="1531" w:type="dxa"/>
            <w:tcBorders>
              <w:top w:val="nil"/>
              <w:bottom w:val="nil"/>
            </w:tcBorders>
          </w:tcPr>
          <w:p w:rsidR="00632400" w:rsidRDefault="00632400">
            <w:pPr>
              <w:pStyle w:val="ConsPlusNormal"/>
              <w:jc w:val="center"/>
            </w:pPr>
            <w:r>
              <w:t>1 551 376,0</w:t>
            </w:r>
          </w:p>
        </w:tc>
        <w:tc>
          <w:tcPr>
            <w:tcW w:w="1417" w:type="dxa"/>
            <w:tcBorders>
              <w:top w:val="nil"/>
              <w:bottom w:val="nil"/>
            </w:tcBorders>
          </w:tcPr>
          <w:p w:rsidR="00632400" w:rsidRDefault="00632400">
            <w:pPr>
              <w:pStyle w:val="ConsPlusNormal"/>
              <w:jc w:val="center"/>
            </w:pPr>
            <w:r>
              <w:t>1 551 376,0</w:t>
            </w:r>
          </w:p>
        </w:tc>
        <w:tc>
          <w:tcPr>
            <w:tcW w:w="1531" w:type="dxa"/>
            <w:tcBorders>
              <w:top w:val="nil"/>
              <w:bottom w:val="nil"/>
            </w:tcBorders>
          </w:tcPr>
          <w:p w:rsidR="00632400" w:rsidRDefault="00632400">
            <w:pPr>
              <w:pStyle w:val="ConsPlusNormal"/>
              <w:jc w:val="center"/>
            </w:pPr>
            <w:r>
              <w:t>1 551 376,0</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737" w:type="dxa"/>
            <w:vMerge/>
            <w:tcBorders>
              <w:bottom w:val="nil"/>
            </w:tcBorders>
          </w:tcPr>
          <w:p w:rsidR="00632400" w:rsidRDefault="00632400">
            <w:pPr>
              <w:pStyle w:val="ConsPlusNormal"/>
            </w:pPr>
          </w:p>
        </w:tc>
        <w:tc>
          <w:tcPr>
            <w:tcW w:w="624" w:type="dxa"/>
            <w:tcBorders>
              <w:top w:val="nil"/>
              <w:bottom w:val="nil"/>
            </w:tcBorders>
          </w:tcPr>
          <w:p w:rsidR="00632400" w:rsidRDefault="00632400">
            <w:pPr>
              <w:pStyle w:val="ConsPlusNormal"/>
              <w:jc w:val="center"/>
            </w:pPr>
            <w:r>
              <w:t>10</w:t>
            </w:r>
          </w:p>
        </w:tc>
        <w:tc>
          <w:tcPr>
            <w:tcW w:w="567" w:type="dxa"/>
            <w:tcBorders>
              <w:top w:val="nil"/>
              <w:bottom w:val="nil"/>
            </w:tcBorders>
          </w:tcPr>
          <w:p w:rsidR="00632400" w:rsidRDefault="00632400">
            <w:pPr>
              <w:pStyle w:val="ConsPlusNormal"/>
              <w:jc w:val="center"/>
            </w:pPr>
            <w:r>
              <w:t>03</w:t>
            </w:r>
          </w:p>
        </w:tc>
        <w:tc>
          <w:tcPr>
            <w:tcW w:w="1587" w:type="dxa"/>
            <w:tcBorders>
              <w:top w:val="nil"/>
              <w:bottom w:val="nil"/>
            </w:tcBorders>
          </w:tcPr>
          <w:p w:rsidR="00632400" w:rsidRDefault="00632400">
            <w:pPr>
              <w:pStyle w:val="ConsPlusNormal"/>
              <w:jc w:val="center"/>
            </w:pPr>
            <w:r>
              <w:t>0260175020</w:t>
            </w:r>
          </w:p>
        </w:tc>
        <w:tc>
          <w:tcPr>
            <w:tcW w:w="624" w:type="dxa"/>
            <w:tcBorders>
              <w:top w:val="nil"/>
              <w:bottom w:val="nil"/>
            </w:tcBorders>
          </w:tcPr>
          <w:p w:rsidR="00632400" w:rsidRDefault="00632400">
            <w:pPr>
              <w:pStyle w:val="ConsPlusNormal"/>
              <w:jc w:val="center"/>
            </w:pPr>
            <w:r>
              <w:t>530</w:t>
            </w:r>
          </w:p>
        </w:tc>
        <w:tc>
          <w:tcPr>
            <w:tcW w:w="1531" w:type="dxa"/>
            <w:tcBorders>
              <w:top w:val="nil"/>
              <w:bottom w:val="nil"/>
            </w:tcBorders>
          </w:tcPr>
          <w:p w:rsidR="00632400" w:rsidRDefault="00632400">
            <w:pPr>
              <w:pStyle w:val="ConsPlusNormal"/>
              <w:jc w:val="center"/>
            </w:pPr>
            <w:r>
              <w:t>10 241,0</w:t>
            </w:r>
          </w:p>
        </w:tc>
        <w:tc>
          <w:tcPr>
            <w:tcW w:w="1474" w:type="dxa"/>
            <w:tcBorders>
              <w:top w:val="nil"/>
              <w:bottom w:val="nil"/>
            </w:tcBorders>
          </w:tcPr>
          <w:p w:rsidR="00632400" w:rsidRDefault="00632400">
            <w:pPr>
              <w:pStyle w:val="ConsPlusNormal"/>
              <w:jc w:val="center"/>
            </w:pPr>
            <w:r>
              <w:t>7 353,5</w:t>
            </w:r>
          </w:p>
        </w:tc>
        <w:tc>
          <w:tcPr>
            <w:tcW w:w="1417" w:type="dxa"/>
            <w:tcBorders>
              <w:top w:val="nil"/>
              <w:bottom w:val="nil"/>
            </w:tcBorders>
          </w:tcPr>
          <w:p w:rsidR="00632400" w:rsidRDefault="00632400">
            <w:pPr>
              <w:pStyle w:val="ConsPlusNormal"/>
              <w:jc w:val="center"/>
            </w:pPr>
            <w:r>
              <w:t>7 195,1</w:t>
            </w:r>
          </w:p>
        </w:tc>
        <w:tc>
          <w:tcPr>
            <w:tcW w:w="1417" w:type="dxa"/>
            <w:tcBorders>
              <w:top w:val="nil"/>
              <w:bottom w:val="nil"/>
            </w:tcBorders>
          </w:tcPr>
          <w:p w:rsidR="00632400" w:rsidRDefault="00632400">
            <w:pPr>
              <w:pStyle w:val="ConsPlusNormal"/>
              <w:jc w:val="center"/>
            </w:pPr>
            <w:r>
              <w:t>7 234,7</w:t>
            </w:r>
          </w:p>
        </w:tc>
        <w:tc>
          <w:tcPr>
            <w:tcW w:w="1417" w:type="dxa"/>
            <w:tcBorders>
              <w:top w:val="nil"/>
              <w:bottom w:val="nil"/>
            </w:tcBorders>
          </w:tcPr>
          <w:p w:rsidR="00632400" w:rsidRDefault="00632400">
            <w:pPr>
              <w:pStyle w:val="ConsPlusNormal"/>
              <w:jc w:val="center"/>
            </w:pPr>
            <w:r>
              <w:t>7 746,0</w:t>
            </w:r>
          </w:p>
        </w:tc>
        <w:tc>
          <w:tcPr>
            <w:tcW w:w="1531" w:type="dxa"/>
            <w:tcBorders>
              <w:top w:val="nil"/>
              <w:bottom w:val="nil"/>
            </w:tcBorders>
          </w:tcPr>
          <w:p w:rsidR="00632400" w:rsidRDefault="00632400">
            <w:pPr>
              <w:pStyle w:val="ConsPlusNormal"/>
              <w:jc w:val="center"/>
            </w:pPr>
            <w:r>
              <w:t>7 739,6</w:t>
            </w:r>
          </w:p>
        </w:tc>
        <w:tc>
          <w:tcPr>
            <w:tcW w:w="1531" w:type="dxa"/>
            <w:tcBorders>
              <w:top w:val="nil"/>
              <w:bottom w:val="nil"/>
            </w:tcBorders>
          </w:tcPr>
          <w:p w:rsidR="00632400" w:rsidRDefault="00632400">
            <w:pPr>
              <w:pStyle w:val="ConsPlusNormal"/>
              <w:jc w:val="center"/>
            </w:pPr>
            <w:r>
              <w:t>7 739,6</w:t>
            </w:r>
          </w:p>
        </w:tc>
        <w:tc>
          <w:tcPr>
            <w:tcW w:w="1417" w:type="dxa"/>
            <w:tcBorders>
              <w:top w:val="nil"/>
              <w:bottom w:val="nil"/>
            </w:tcBorders>
          </w:tcPr>
          <w:p w:rsidR="00632400" w:rsidRDefault="00632400">
            <w:pPr>
              <w:pStyle w:val="ConsPlusNormal"/>
              <w:jc w:val="center"/>
            </w:pPr>
            <w:r>
              <w:t>7 739,6</w:t>
            </w:r>
          </w:p>
        </w:tc>
        <w:tc>
          <w:tcPr>
            <w:tcW w:w="1531" w:type="dxa"/>
            <w:tcBorders>
              <w:top w:val="nil"/>
              <w:bottom w:val="nil"/>
            </w:tcBorders>
          </w:tcPr>
          <w:p w:rsidR="00632400" w:rsidRDefault="00632400">
            <w:pPr>
              <w:pStyle w:val="ConsPlusNormal"/>
              <w:jc w:val="center"/>
            </w:pPr>
            <w:r>
              <w:t>7 739,6</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737" w:type="dxa"/>
            <w:vMerge/>
            <w:tcBorders>
              <w:bottom w:val="nil"/>
            </w:tcBorders>
          </w:tcPr>
          <w:p w:rsidR="00632400" w:rsidRDefault="00632400">
            <w:pPr>
              <w:pStyle w:val="ConsPlusNormal"/>
            </w:pPr>
          </w:p>
        </w:tc>
        <w:tc>
          <w:tcPr>
            <w:tcW w:w="624" w:type="dxa"/>
            <w:tcBorders>
              <w:top w:val="nil"/>
              <w:bottom w:val="nil"/>
            </w:tcBorders>
          </w:tcPr>
          <w:p w:rsidR="00632400" w:rsidRDefault="00632400">
            <w:pPr>
              <w:pStyle w:val="ConsPlusNormal"/>
              <w:jc w:val="center"/>
            </w:pPr>
            <w:r>
              <w:t>10</w:t>
            </w:r>
          </w:p>
        </w:tc>
        <w:tc>
          <w:tcPr>
            <w:tcW w:w="567" w:type="dxa"/>
            <w:tcBorders>
              <w:top w:val="nil"/>
              <w:bottom w:val="nil"/>
            </w:tcBorders>
          </w:tcPr>
          <w:p w:rsidR="00632400" w:rsidRDefault="00632400">
            <w:pPr>
              <w:pStyle w:val="ConsPlusNormal"/>
              <w:jc w:val="center"/>
            </w:pPr>
            <w:r>
              <w:t>03</w:t>
            </w:r>
          </w:p>
        </w:tc>
        <w:tc>
          <w:tcPr>
            <w:tcW w:w="1587" w:type="dxa"/>
            <w:tcBorders>
              <w:top w:val="nil"/>
              <w:bottom w:val="nil"/>
            </w:tcBorders>
          </w:tcPr>
          <w:p w:rsidR="00632400" w:rsidRDefault="00632400">
            <w:pPr>
              <w:pStyle w:val="ConsPlusNormal"/>
              <w:jc w:val="center"/>
            </w:pPr>
            <w:r>
              <w:t>0260177400</w:t>
            </w:r>
          </w:p>
        </w:tc>
        <w:tc>
          <w:tcPr>
            <w:tcW w:w="624" w:type="dxa"/>
            <w:tcBorders>
              <w:top w:val="nil"/>
              <w:bottom w:val="nil"/>
            </w:tcBorders>
          </w:tcPr>
          <w:p w:rsidR="00632400" w:rsidRDefault="00632400">
            <w:pPr>
              <w:pStyle w:val="ConsPlusNormal"/>
              <w:jc w:val="center"/>
            </w:pPr>
            <w:r>
              <w:t>530</w:t>
            </w:r>
          </w:p>
        </w:tc>
        <w:tc>
          <w:tcPr>
            <w:tcW w:w="1531" w:type="dxa"/>
            <w:tcBorders>
              <w:top w:val="nil"/>
              <w:bottom w:val="nil"/>
            </w:tcBorders>
          </w:tcPr>
          <w:p w:rsidR="00632400" w:rsidRDefault="00632400">
            <w:pPr>
              <w:pStyle w:val="ConsPlusNormal"/>
              <w:jc w:val="center"/>
            </w:pPr>
            <w:r>
              <w:t>2 743,5</w:t>
            </w:r>
          </w:p>
        </w:tc>
        <w:tc>
          <w:tcPr>
            <w:tcW w:w="1474" w:type="dxa"/>
            <w:tcBorders>
              <w:top w:val="nil"/>
              <w:bottom w:val="nil"/>
            </w:tcBorders>
          </w:tcPr>
          <w:p w:rsidR="00632400" w:rsidRDefault="00632400">
            <w:pPr>
              <w:pStyle w:val="ConsPlusNormal"/>
              <w:jc w:val="center"/>
            </w:pPr>
            <w:r>
              <w:t>2 266,3</w:t>
            </w:r>
          </w:p>
        </w:tc>
        <w:tc>
          <w:tcPr>
            <w:tcW w:w="1417" w:type="dxa"/>
            <w:tcBorders>
              <w:top w:val="nil"/>
              <w:bottom w:val="nil"/>
            </w:tcBorders>
          </w:tcPr>
          <w:p w:rsidR="00632400" w:rsidRDefault="00632400">
            <w:pPr>
              <w:pStyle w:val="ConsPlusNormal"/>
              <w:jc w:val="center"/>
            </w:pPr>
            <w:r>
              <w:t>2 383,6</w:t>
            </w:r>
          </w:p>
        </w:tc>
        <w:tc>
          <w:tcPr>
            <w:tcW w:w="1417" w:type="dxa"/>
            <w:tcBorders>
              <w:top w:val="nil"/>
              <w:bottom w:val="nil"/>
            </w:tcBorders>
          </w:tcPr>
          <w:p w:rsidR="00632400" w:rsidRDefault="00632400">
            <w:pPr>
              <w:pStyle w:val="ConsPlusNormal"/>
              <w:jc w:val="center"/>
            </w:pPr>
            <w:r>
              <w:t>2 709,8</w:t>
            </w:r>
          </w:p>
        </w:tc>
        <w:tc>
          <w:tcPr>
            <w:tcW w:w="1417" w:type="dxa"/>
            <w:tcBorders>
              <w:top w:val="nil"/>
              <w:bottom w:val="nil"/>
            </w:tcBorders>
          </w:tcPr>
          <w:p w:rsidR="00632400" w:rsidRDefault="00632400">
            <w:pPr>
              <w:pStyle w:val="ConsPlusNormal"/>
              <w:jc w:val="center"/>
            </w:pPr>
            <w:r>
              <w:t>2 781,2</w:t>
            </w:r>
          </w:p>
        </w:tc>
        <w:tc>
          <w:tcPr>
            <w:tcW w:w="1531" w:type="dxa"/>
            <w:tcBorders>
              <w:top w:val="nil"/>
              <w:bottom w:val="nil"/>
            </w:tcBorders>
          </w:tcPr>
          <w:p w:rsidR="00632400" w:rsidRDefault="00632400">
            <w:pPr>
              <w:pStyle w:val="ConsPlusNormal"/>
              <w:jc w:val="center"/>
            </w:pPr>
            <w:r>
              <w:t>2 830,9</w:t>
            </w:r>
          </w:p>
        </w:tc>
        <w:tc>
          <w:tcPr>
            <w:tcW w:w="1531" w:type="dxa"/>
            <w:tcBorders>
              <w:top w:val="nil"/>
              <w:bottom w:val="nil"/>
            </w:tcBorders>
          </w:tcPr>
          <w:p w:rsidR="00632400" w:rsidRDefault="00632400">
            <w:pPr>
              <w:pStyle w:val="ConsPlusNormal"/>
              <w:jc w:val="center"/>
            </w:pPr>
            <w:r>
              <w:t>2 830,9</w:t>
            </w:r>
          </w:p>
        </w:tc>
        <w:tc>
          <w:tcPr>
            <w:tcW w:w="1417" w:type="dxa"/>
            <w:tcBorders>
              <w:top w:val="nil"/>
              <w:bottom w:val="nil"/>
            </w:tcBorders>
          </w:tcPr>
          <w:p w:rsidR="00632400" w:rsidRDefault="00632400">
            <w:pPr>
              <w:pStyle w:val="ConsPlusNormal"/>
              <w:jc w:val="center"/>
            </w:pPr>
            <w:r>
              <w:t>2 830,9</w:t>
            </w:r>
          </w:p>
        </w:tc>
        <w:tc>
          <w:tcPr>
            <w:tcW w:w="1531" w:type="dxa"/>
            <w:tcBorders>
              <w:top w:val="nil"/>
              <w:bottom w:val="nil"/>
            </w:tcBorders>
          </w:tcPr>
          <w:p w:rsidR="00632400" w:rsidRDefault="00632400">
            <w:pPr>
              <w:pStyle w:val="ConsPlusNormal"/>
              <w:jc w:val="center"/>
            </w:pPr>
            <w:r>
              <w:t>2 830,9</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737" w:type="dxa"/>
            <w:vMerge/>
            <w:tcBorders>
              <w:bottom w:val="nil"/>
            </w:tcBorders>
          </w:tcPr>
          <w:p w:rsidR="00632400" w:rsidRDefault="00632400">
            <w:pPr>
              <w:pStyle w:val="ConsPlusNormal"/>
            </w:pPr>
          </w:p>
        </w:tc>
        <w:tc>
          <w:tcPr>
            <w:tcW w:w="624" w:type="dxa"/>
            <w:tcBorders>
              <w:top w:val="nil"/>
              <w:bottom w:val="nil"/>
            </w:tcBorders>
          </w:tcPr>
          <w:p w:rsidR="00632400" w:rsidRDefault="00632400">
            <w:pPr>
              <w:pStyle w:val="ConsPlusNormal"/>
              <w:jc w:val="center"/>
            </w:pPr>
            <w:r>
              <w:t>10</w:t>
            </w:r>
          </w:p>
        </w:tc>
        <w:tc>
          <w:tcPr>
            <w:tcW w:w="567" w:type="dxa"/>
            <w:tcBorders>
              <w:top w:val="nil"/>
              <w:bottom w:val="nil"/>
            </w:tcBorders>
          </w:tcPr>
          <w:p w:rsidR="00632400" w:rsidRDefault="00632400">
            <w:pPr>
              <w:pStyle w:val="ConsPlusNormal"/>
              <w:jc w:val="center"/>
            </w:pPr>
            <w:r>
              <w:t>04</w:t>
            </w:r>
          </w:p>
        </w:tc>
        <w:tc>
          <w:tcPr>
            <w:tcW w:w="1587" w:type="dxa"/>
            <w:tcBorders>
              <w:top w:val="nil"/>
              <w:bottom w:val="nil"/>
            </w:tcBorders>
          </w:tcPr>
          <w:p w:rsidR="00632400" w:rsidRDefault="00632400">
            <w:pPr>
              <w:pStyle w:val="ConsPlusNormal"/>
              <w:jc w:val="center"/>
            </w:pPr>
            <w:r>
              <w:t>0260174010</w:t>
            </w:r>
          </w:p>
        </w:tc>
        <w:tc>
          <w:tcPr>
            <w:tcW w:w="624" w:type="dxa"/>
            <w:tcBorders>
              <w:top w:val="nil"/>
              <w:bottom w:val="nil"/>
            </w:tcBorders>
          </w:tcPr>
          <w:p w:rsidR="00632400" w:rsidRDefault="00632400">
            <w:pPr>
              <w:pStyle w:val="ConsPlusNormal"/>
              <w:jc w:val="center"/>
            </w:pPr>
            <w:r>
              <w:t>530</w:t>
            </w:r>
          </w:p>
        </w:tc>
        <w:tc>
          <w:tcPr>
            <w:tcW w:w="1531" w:type="dxa"/>
            <w:tcBorders>
              <w:top w:val="nil"/>
              <w:bottom w:val="nil"/>
            </w:tcBorders>
          </w:tcPr>
          <w:p w:rsidR="00632400" w:rsidRDefault="00632400">
            <w:pPr>
              <w:pStyle w:val="ConsPlusNormal"/>
              <w:jc w:val="center"/>
            </w:pPr>
            <w:r>
              <w:t>642 887,1</w:t>
            </w:r>
          </w:p>
        </w:tc>
        <w:tc>
          <w:tcPr>
            <w:tcW w:w="1474" w:type="dxa"/>
            <w:tcBorders>
              <w:top w:val="nil"/>
              <w:bottom w:val="nil"/>
            </w:tcBorders>
          </w:tcPr>
          <w:p w:rsidR="00632400" w:rsidRDefault="00632400">
            <w:pPr>
              <w:pStyle w:val="ConsPlusNormal"/>
              <w:jc w:val="center"/>
            </w:pPr>
            <w:r>
              <w:t>655 599,5</w:t>
            </w:r>
          </w:p>
        </w:tc>
        <w:tc>
          <w:tcPr>
            <w:tcW w:w="1417" w:type="dxa"/>
            <w:tcBorders>
              <w:top w:val="nil"/>
              <w:bottom w:val="nil"/>
            </w:tcBorders>
          </w:tcPr>
          <w:p w:rsidR="00632400" w:rsidRDefault="00632400">
            <w:pPr>
              <w:pStyle w:val="ConsPlusNormal"/>
              <w:jc w:val="center"/>
            </w:pPr>
            <w:r>
              <w:t>635 405,4</w:t>
            </w:r>
          </w:p>
        </w:tc>
        <w:tc>
          <w:tcPr>
            <w:tcW w:w="1417" w:type="dxa"/>
            <w:tcBorders>
              <w:top w:val="nil"/>
              <w:bottom w:val="nil"/>
            </w:tcBorders>
          </w:tcPr>
          <w:p w:rsidR="00632400" w:rsidRDefault="00632400">
            <w:pPr>
              <w:pStyle w:val="ConsPlusNormal"/>
              <w:jc w:val="center"/>
            </w:pPr>
            <w:r>
              <w:t>613 620,6</w:t>
            </w:r>
          </w:p>
        </w:tc>
        <w:tc>
          <w:tcPr>
            <w:tcW w:w="1417" w:type="dxa"/>
            <w:tcBorders>
              <w:top w:val="nil"/>
              <w:bottom w:val="nil"/>
            </w:tcBorders>
          </w:tcPr>
          <w:p w:rsidR="00632400" w:rsidRDefault="00632400">
            <w:pPr>
              <w:pStyle w:val="ConsPlusNormal"/>
              <w:jc w:val="center"/>
            </w:pPr>
            <w:r>
              <w:t>740 835,8</w:t>
            </w:r>
          </w:p>
        </w:tc>
        <w:tc>
          <w:tcPr>
            <w:tcW w:w="1531" w:type="dxa"/>
            <w:tcBorders>
              <w:top w:val="nil"/>
              <w:bottom w:val="nil"/>
            </w:tcBorders>
          </w:tcPr>
          <w:p w:rsidR="00632400" w:rsidRDefault="00632400">
            <w:pPr>
              <w:pStyle w:val="ConsPlusNormal"/>
              <w:jc w:val="center"/>
            </w:pPr>
            <w:r>
              <w:t>752 808,1</w:t>
            </w:r>
          </w:p>
        </w:tc>
        <w:tc>
          <w:tcPr>
            <w:tcW w:w="1531" w:type="dxa"/>
            <w:tcBorders>
              <w:top w:val="nil"/>
              <w:bottom w:val="nil"/>
            </w:tcBorders>
          </w:tcPr>
          <w:p w:rsidR="00632400" w:rsidRDefault="00632400">
            <w:pPr>
              <w:pStyle w:val="ConsPlusNormal"/>
              <w:jc w:val="center"/>
            </w:pPr>
            <w:r>
              <w:t>752 808,1</w:t>
            </w:r>
          </w:p>
        </w:tc>
        <w:tc>
          <w:tcPr>
            <w:tcW w:w="1417" w:type="dxa"/>
            <w:tcBorders>
              <w:top w:val="nil"/>
              <w:bottom w:val="nil"/>
            </w:tcBorders>
          </w:tcPr>
          <w:p w:rsidR="00632400" w:rsidRDefault="00632400">
            <w:pPr>
              <w:pStyle w:val="ConsPlusNormal"/>
              <w:jc w:val="center"/>
            </w:pPr>
            <w:r>
              <w:t>752 808,1</w:t>
            </w:r>
          </w:p>
        </w:tc>
        <w:tc>
          <w:tcPr>
            <w:tcW w:w="1531" w:type="dxa"/>
            <w:tcBorders>
              <w:top w:val="nil"/>
              <w:bottom w:val="nil"/>
            </w:tcBorders>
          </w:tcPr>
          <w:p w:rsidR="00632400" w:rsidRDefault="00632400">
            <w:pPr>
              <w:pStyle w:val="ConsPlusNormal"/>
              <w:jc w:val="center"/>
            </w:pPr>
            <w:r>
              <w:t>752 808,1</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737" w:type="dxa"/>
            <w:vMerge/>
            <w:tcBorders>
              <w:bottom w:val="nil"/>
            </w:tcBorders>
          </w:tcPr>
          <w:p w:rsidR="00632400" w:rsidRDefault="00632400">
            <w:pPr>
              <w:pStyle w:val="ConsPlusNormal"/>
            </w:pPr>
          </w:p>
        </w:tc>
        <w:tc>
          <w:tcPr>
            <w:tcW w:w="624" w:type="dxa"/>
            <w:tcBorders>
              <w:top w:val="nil"/>
              <w:bottom w:val="nil"/>
            </w:tcBorders>
          </w:tcPr>
          <w:p w:rsidR="00632400" w:rsidRDefault="00632400">
            <w:pPr>
              <w:pStyle w:val="ConsPlusNormal"/>
              <w:jc w:val="center"/>
            </w:pPr>
            <w:r>
              <w:t>10</w:t>
            </w:r>
          </w:p>
        </w:tc>
        <w:tc>
          <w:tcPr>
            <w:tcW w:w="567" w:type="dxa"/>
            <w:tcBorders>
              <w:top w:val="nil"/>
              <w:bottom w:val="nil"/>
            </w:tcBorders>
          </w:tcPr>
          <w:p w:rsidR="00632400" w:rsidRDefault="00632400">
            <w:pPr>
              <w:pStyle w:val="ConsPlusNormal"/>
              <w:jc w:val="center"/>
            </w:pPr>
            <w:r>
              <w:t>03</w:t>
            </w:r>
          </w:p>
        </w:tc>
        <w:tc>
          <w:tcPr>
            <w:tcW w:w="1587" w:type="dxa"/>
            <w:tcBorders>
              <w:top w:val="nil"/>
              <w:bottom w:val="nil"/>
            </w:tcBorders>
          </w:tcPr>
          <w:p w:rsidR="00632400" w:rsidRDefault="00632400">
            <w:pPr>
              <w:pStyle w:val="ConsPlusNormal"/>
              <w:jc w:val="center"/>
            </w:pPr>
            <w:r>
              <w:t>0260174100</w:t>
            </w:r>
          </w:p>
        </w:tc>
        <w:tc>
          <w:tcPr>
            <w:tcW w:w="624" w:type="dxa"/>
            <w:tcBorders>
              <w:top w:val="nil"/>
              <w:bottom w:val="nil"/>
            </w:tcBorders>
          </w:tcPr>
          <w:p w:rsidR="00632400" w:rsidRDefault="00632400">
            <w:pPr>
              <w:pStyle w:val="ConsPlusNormal"/>
              <w:jc w:val="center"/>
            </w:pPr>
            <w:r>
              <w:t>530</w:t>
            </w:r>
          </w:p>
        </w:tc>
        <w:tc>
          <w:tcPr>
            <w:tcW w:w="1531" w:type="dxa"/>
            <w:tcBorders>
              <w:top w:val="nil"/>
              <w:bottom w:val="nil"/>
            </w:tcBorders>
          </w:tcPr>
          <w:p w:rsidR="00632400" w:rsidRDefault="00632400">
            <w:pPr>
              <w:pStyle w:val="ConsPlusNormal"/>
              <w:jc w:val="center"/>
            </w:pPr>
            <w:r>
              <w:t>85 267,1</w:t>
            </w:r>
          </w:p>
        </w:tc>
        <w:tc>
          <w:tcPr>
            <w:tcW w:w="1474" w:type="dxa"/>
            <w:tcBorders>
              <w:top w:val="nil"/>
              <w:bottom w:val="nil"/>
            </w:tcBorders>
          </w:tcPr>
          <w:p w:rsidR="00632400" w:rsidRDefault="00632400">
            <w:pPr>
              <w:pStyle w:val="ConsPlusNormal"/>
              <w:jc w:val="center"/>
            </w:pPr>
            <w:r>
              <w:t>93 265,1</w:t>
            </w:r>
          </w:p>
        </w:tc>
        <w:tc>
          <w:tcPr>
            <w:tcW w:w="1417" w:type="dxa"/>
            <w:tcBorders>
              <w:top w:val="nil"/>
              <w:bottom w:val="nil"/>
            </w:tcBorders>
          </w:tcPr>
          <w:p w:rsidR="00632400" w:rsidRDefault="00632400">
            <w:pPr>
              <w:pStyle w:val="ConsPlusNormal"/>
              <w:jc w:val="center"/>
            </w:pPr>
            <w:r>
              <w:t>92 210,0</w:t>
            </w:r>
          </w:p>
        </w:tc>
        <w:tc>
          <w:tcPr>
            <w:tcW w:w="1417" w:type="dxa"/>
            <w:tcBorders>
              <w:top w:val="nil"/>
              <w:bottom w:val="nil"/>
            </w:tcBorders>
          </w:tcPr>
          <w:p w:rsidR="00632400" w:rsidRDefault="00632400">
            <w:pPr>
              <w:pStyle w:val="ConsPlusNormal"/>
              <w:jc w:val="center"/>
            </w:pPr>
            <w:r>
              <w:t>94 584,2</w:t>
            </w:r>
          </w:p>
        </w:tc>
        <w:tc>
          <w:tcPr>
            <w:tcW w:w="1417" w:type="dxa"/>
            <w:tcBorders>
              <w:top w:val="nil"/>
              <w:bottom w:val="nil"/>
            </w:tcBorders>
          </w:tcPr>
          <w:p w:rsidR="00632400" w:rsidRDefault="00632400">
            <w:pPr>
              <w:pStyle w:val="ConsPlusNormal"/>
              <w:jc w:val="center"/>
            </w:pPr>
            <w:r>
              <w:t>94 760,7</w:t>
            </w:r>
          </w:p>
        </w:tc>
        <w:tc>
          <w:tcPr>
            <w:tcW w:w="1531" w:type="dxa"/>
            <w:tcBorders>
              <w:top w:val="nil"/>
              <w:bottom w:val="nil"/>
            </w:tcBorders>
          </w:tcPr>
          <w:p w:rsidR="00632400" w:rsidRDefault="00632400">
            <w:pPr>
              <w:pStyle w:val="ConsPlusNormal"/>
              <w:jc w:val="center"/>
            </w:pPr>
            <w:r>
              <w:t>94 858,2</w:t>
            </w:r>
          </w:p>
        </w:tc>
        <w:tc>
          <w:tcPr>
            <w:tcW w:w="1531" w:type="dxa"/>
            <w:tcBorders>
              <w:top w:val="nil"/>
              <w:bottom w:val="nil"/>
            </w:tcBorders>
          </w:tcPr>
          <w:p w:rsidR="00632400" w:rsidRDefault="00632400">
            <w:pPr>
              <w:pStyle w:val="ConsPlusNormal"/>
              <w:jc w:val="center"/>
            </w:pPr>
            <w:r>
              <w:t>94 858,2</w:t>
            </w:r>
          </w:p>
        </w:tc>
        <w:tc>
          <w:tcPr>
            <w:tcW w:w="1417" w:type="dxa"/>
            <w:tcBorders>
              <w:top w:val="nil"/>
              <w:bottom w:val="nil"/>
            </w:tcBorders>
          </w:tcPr>
          <w:p w:rsidR="00632400" w:rsidRDefault="00632400">
            <w:pPr>
              <w:pStyle w:val="ConsPlusNormal"/>
              <w:jc w:val="center"/>
            </w:pPr>
            <w:r>
              <w:t>94 858,2</w:t>
            </w:r>
          </w:p>
        </w:tc>
        <w:tc>
          <w:tcPr>
            <w:tcW w:w="1531" w:type="dxa"/>
            <w:tcBorders>
              <w:top w:val="nil"/>
              <w:bottom w:val="nil"/>
            </w:tcBorders>
          </w:tcPr>
          <w:p w:rsidR="00632400" w:rsidRDefault="00632400">
            <w:pPr>
              <w:pStyle w:val="ConsPlusNormal"/>
              <w:jc w:val="center"/>
            </w:pPr>
            <w:r>
              <w:t>94 858,2</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737" w:type="dxa"/>
            <w:vMerge/>
            <w:tcBorders>
              <w:bottom w:val="nil"/>
            </w:tcBorders>
          </w:tcPr>
          <w:p w:rsidR="00632400" w:rsidRDefault="00632400">
            <w:pPr>
              <w:pStyle w:val="ConsPlusNormal"/>
            </w:pPr>
          </w:p>
        </w:tc>
        <w:tc>
          <w:tcPr>
            <w:tcW w:w="624" w:type="dxa"/>
            <w:tcBorders>
              <w:top w:val="nil"/>
              <w:bottom w:val="nil"/>
            </w:tcBorders>
          </w:tcPr>
          <w:p w:rsidR="00632400" w:rsidRDefault="00632400">
            <w:pPr>
              <w:pStyle w:val="ConsPlusNormal"/>
              <w:jc w:val="center"/>
            </w:pPr>
            <w:r>
              <w:t>10</w:t>
            </w:r>
          </w:p>
        </w:tc>
        <w:tc>
          <w:tcPr>
            <w:tcW w:w="567" w:type="dxa"/>
            <w:tcBorders>
              <w:top w:val="nil"/>
              <w:bottom w:val="nil"/>
            </w:tcBorders>
          </w:tcPr>
          <w:p w:rsidR="00632400" w:rsidRDefault="00632400">
            <w:pPr>
              <w:pStyle w:val="ConsPlusNormal"/>
              <w:jc w:val="center"/>
            </w:pPr>
            <w:r>
              <w:t>03</w:t>
            </w:r>
          </w:p>
        </w:tc>
        <w:tc>
          <w:tcPr>
            <w:tcW w:w="1587" w:type="dxa"/>
            <w:tcBorders>
              <w:top w:val="nil"/>
              <w:bottom w:val="nil"/>
            </w:tcBorders>
          </w:tcPr>
          <w:p w:rsidR="00632400" w:rsidRDefault="00632400">
            <w:pPr>
              <w:pStyle w:val="ConsPlusNormal"/>
              <w:jc w:val="center"/>
            </w:pPr>
            <w:r>
              <w:t>02601R4620</w:t>
            </w:r>
          </w:p>
        </w:tc>
        <w:tc>
          <w:tcPr>
            <w:tcW w:w="624" w:type="dxa"/>
            <w:tcBorders>
              <w:top w:val="nil"/>
              <w:bottom w:val="nil"/>
            </w:tcBorders>
          </w:tcPr>
          <w:p w:rsidR="00632400" w:rsidRDefault="00632400">
            <w:pPr>
              <w:pStyle w:val="ConsPlusNormal"/>
              <w:jc w:val="center"/>
            </w:pPr>
            <w:r>
              <w:t>530</w:t>
            </w:r>
          </w:p>
        </w:tc>
        <w:tc>
          <w:tcPr>
            <w:tcW w:w="1531" w:type="dxa"/>
            <w:tcBorders>
              <w:top w:val="nil"/>
              <w:bottom w:val="nil"/>
            </w:tcBorders>
          </w:tcPr>
          <w:p w:rsidR="00632400" w:rsidRDefault="00632400">
            <w:pPr>
              <w:pStyle w:val="ConsPlusNormal"/>
              <w:jc w:val="center"/>
            </w:pPr>
            <w:r>
              <w:t>614,9</w:t>
            </w:r>
          </w:p>
        </w:tc>
        <w:tc>
          <w:tcPr>
            <w:tcW w:w="1474" w:type="dxa"/>
            <w:tcBorders>
              <w:top w:val="nil"/>
              <w:bottom w:val="nil"/>
            </w:tcBorders>
          </w:tcPr>
          <w:p w:rsidR="00632400" w:rsidRDefault="00632400">
            <w:pPr>
              <w:pStyle w:val="ConsPlusNormal"/>
              <w:jc w:val="center"/>
            </w:pPr>
            <w:r>
              <w:t>616,4</w:t>
            </w:r>
          </w:p>
        </w:tc>
        <w:tc>
          <w:tcPr>
            <w:tcW w:w="1417" w:type="dxa"/>
            <w:tcBorders>
              <w:top w:val="nil"/>
              <w:bottom w:val="nil"/>
            </w:tcBorders>
          </w:tcPr>
          <w:p w:rsidR="00632400" w:rsidRDefault="00632400">
            <w:pPr>
              <w:pStyle w:val="ConsPlusNormal"/>
              <w:jc w:val="center"/>
            </w:pPr>
            <w:r>
              <w:t>570,8</w:t>
            </w:r>
          </w:p>
        </w:tc>
        <w:tc>
          <w:tcPr>
            <w:tcW w:w="1417" w:type="dxa"/>
            <w:tcBorders>
              <w:top w:val="nil"/>
              <w:bottom w:val="nil"/>
            </w:tcBorders>
          </w:tcPr>
          <w:p w:rsidR="00632400" w:rsidRDefault="00632400">
            <w:pPr>
              <w:pStyle w:val="ConsPlusNormal"/>
              <w:jc w:val="center"/>
            </w:pPr>
            <w:r>
              <w:t>537,5</w:t>
            </w:r>
          </w:p>
        </w:tc>
        <w:tc>
          <w:tcPr>
            <w:tcW w:w="1417" w:type="dxa"/>
            <w:tcBorders>
              <w:top w:val="nil"/>
              <w:bottom w:val="nil"/>
            </w:tcBorders>
          </w:tcPr>
          <w:p w:rsidR="00632400" w:rsidRDefault="00632400">
            <w:pPr>
              <w:pStyle w:val="ConsPlusNormal"/>
              <w:jc w:val="center"/>
            </w:pPr>
            <w:r>
              <w:t>523,2</w:t>
            </w:r>
          </w:p>
        </w:tc>
        <w:tc>
          <w:tcPr>
            <w:tcW w:w="1531" w:type="dxa"/>
            <w:tcBorders>
              <w:top w:val="nil"/>
              <w:bottom w:val="nil"/>
            </w:tcBorders>
          </w:tcPr>
          <w:p w:rsidR="00632400" w:rsidRDefault="00632400">
            <w:pPr>
              <w:pStyle w:val="ConsPlusNormal"/>
              <w:jc w:val="center"/>
            </w:pPr>
            <w:r>
              <w:t>510,5</w:t>
            </w:r>
          </w:p>
        </w:tc>
        <w:tc>
          <w:tcPr>
            <w:tcW w:w="1531" w:type="dxa"/>
            <w:tcBorders>
              <w:top w:val="nil"/>
              <w:bottom w:val="nil"/>
            </w:tcBorders>
          </w:tcPr>
          <w:p w:rsidR="00632400" w:rsidRDefault="00632400">
            <w:pPr>
              <w:pStyle w:val="ConsPlusNormal"/>
              <w:jc w:val="center"/>
            </w:pPr>
            <w:r>
              <w:t>510,5</w:t>
            </w:r>
          </w:p>
        </w:tc>
        <w:tc>
          <w:tcPr>
            <w:tcW w:w="1417" w:type="dxa"/>
            <w:tcBorders>
              <w:top w:val="nil"/>
              <w:bottom w:val="nil"/>
            </w:tcBorders>
          </w:tcPr>
          <w:p w:rsidR="00632400" w:rsidRDefault="00632400">
            <w:pPr>
              <w:pStyle w:val="ConsPlusNormal"/>
              <w:jc w:val="center"/>
            </w:pPr>
            <w:r>
              <w:t>510,5</w:t>
            </w:r>
          </w:p>
        </w:tc>
        <w:tc>
          <w:tcPr>
            <w:tcW w:w="1531" w:type="dxa"/>
            <w:tcBorders>
              <w:top w:val="nil"/>
              <w:bottom w:val="nil"/>
            </w:tcBorders>
          </w:tcPr>
          <w:p w:rsidR="00632400" w:rsidRDefault="00632400">
            <w:pPr>
              <w:pStyle w:val="ConsPlusNormal"/>
              <w:jc w:val="center"/>
            </w:pPr>
            <w:r>
              <w:t>510,5</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737" w:type="dxa"/>
            <w:vMerge/>
            <w:tcBorders>
              <w:bottom w:val="nil"/>
            </w:tcBorders>
          </w:tcPr>
          <w:p w:rsidR="00632400" w:rsidRDefault="00632400">
            <w:pPr>
              <w:pStyle w:val="ConsPlusNormal"/>
            </w:pPr>
          </w:p>
        </w:tc>
        <w:tc>
          <w:tcPr>
            <w:tcW w:w="624" w:type="dxa"/>
            <w:tcBorders>
              <w:top w:val="nil"/>
              <w:bottom w:val="nil"/>
            </w:tcBorders>
          </w:tcPr>
          <w:p w:rsidR="00632400" w:rsidRDefault="00632400">
            <w:pPr>
              <w:pStyle w:val="ConsPlusNormal"/>
              <w:jc w:val="center"/>
            </w:pPr>
            <w:r>
              <w:t>10</w:t>
            </w:r>
          </w:p>
        </w:tc>
        <w:tc>
          <w:tcPr>
            <w:tcW w:w="567" w:type="dxa"/>
            <w:tcBorders>
              <w:top w:val="nil"/>
              <w:bottom w:val="nil"/>
            </w:tcBorders>
          </w:tcPr>
          <w:p w:rsidR="00632400" w:rsidRDefault="00632400">
            <w:pPr>
              <w:pStyle w:val="ConsPlusNormal"/>
              <w:jc w:val="center"/>
            </w:pPr>
            <w:r>
              <w:t>03</w:t>
            </w:r>
          </w:p>
        </w:tc>
        <w:tc>
          <w:tcPr>
            <w:tcW w:w="1587" w:type="dxa"/>
            <w:tcBorders>
              <w:top w:val="nil"/>
              <w:bottom w:val="nil"/>
            </w:tcBorders>
          </w:tcPr>
          <w:p w:rsidR="00632400" w:rsidRDefault="00632400">
            <w:pPr>
              <w:pStyle w:val="ConsPlusNormal"/>
              <w:jc w:val="center"/>
            </w:pPr>
            <w:r>
              <w:t>0260174270</w:t>
            </w:r>
          </w:p>
        </w:tc>
        <w:tc>
          <w:tcPr>
            <w:tcW w:w="624" w:type="dxa"/>
            <w:tcBorders>
              <w:top w:val="nil"/>
              <w:bottom w:val="nil"/>
            </w:tcBorders>
          </w:tcPr>
          <w:p w:rsidR="00632400" w:rsidRDefault="00632400">
            <w:pPr>
              <w:pStyle w:val="ConsPlusNormal"/>
              <w:jc w:val="center"/>
            </w:pPr>
            <w:r>
              <w:t>530</w:t>
            </w:r>
          </w:p>
        </w:tc>
        <w:tc>
          <w:tcPr>
            <w:tcW w:w="1531" w:type="dxa"/>
            <w:tcBorders>
              <w:top w:val="nil"/>
              <w:bottom w:val="nil"/>
            </w:tcBorders>
          </w:tcPr>
          <w:p w:rsidR="00632400" w:rsidRDefault="00632400">
            <w:pPr>
              <w:pStyle w:val="ConsPlusNormal"/>
              <w:jc w:val="center"/>
            </w:pPr>
            <w:r>
              <w:t>0,0</w:t>
            </w:r>
          </w:p>
        </w:tc>
        <w:tc>
          <w:tcPr>
            <w:tcW w:w="1474" w:type="dxa"/>
            <w:tcBorders>
              <w:top w:val="nil"/>
              <w:bottom w:val="nil"/>
            </w:tcBorders>
          </w:tcPr>
          <w:p w:rsidR="00632400" w:rsidRDefault="00632400">
            <w:pPr>
              <w:pStyle w:val="ConsPlusNormal"/>
              <w:jc w:val="center"/>
            </w:pPr>
            <w:r>
              <w:t>1 035,2</w:t>
            </w:r>
          </w:p>
        </w:tc>
        <w:tc>
          <w:tcPr>
            <w:tcW w:w="1417" w:type="dxa"/>
            <w:tcBorders>
              <w:top w:val="nil"/>
              <w:bottom w:val="nil"/>
            </w:tcBorders>
          </w:tcPr>
          <w:p w:rsidR="00632400" w:rsidRDefault="00632400">
            <w:pPr>
              <w:pStyle w:val="ConsPlusNormal"/>
              <w:jc w:val="center"/>
            </w:pPr>
            <w:r>
              <w:t>121,8</w:t>
            </w:r>
          </w:p>
        </w:tc>
        <w:tc>
          <w:tcPr>
            <w:tcW w:w="1417" w:type="dxa"/>
            <w:tcBorders>
              <w:top w:val="nil"/>
              <w:bottom w:val="nil"/>
            </w:tcBorders>
          </w:tcPr>
          <w:p w:rsidR="00632400" w:rsidRDefault="00632400">
            <w:pPr>
              <w:pStyle w:val="ConsPlusNormal"/>
              <w:jc w:val="center"/>
            </w:pPr>
            <w:r>
              <w:t>0,0</w:t>
            </w:r>
          </w:p>
        </w:tc>
        <w:tc>
          <w:tcPr>
            <w:tcW w:w="1417" w:type="dxa"/>
            <w:tcBorders>
              <w:top w:val="nil"/>
              <w:bottom w:val="nil"/>
            </w:tcBorders>
          </w:tcPr>
          <w:p w:rsidR="00632400" w:rsidRDefault="00632400">
            <w:pPr>
              <w:pStyle w:val="ConsPlusNormal"/>
              <w:jc w:val="center"/>
            </w:pPr>
            <w:r>
              <w:t>0,0</w:t>
            </w:r>
          </w:p>
        </w:tc>
        <w:tc>
          <w:tcPr>
            <w:tcW w:w="1531" w:type="dxa"/>
            <w:tcBorders>
              <w:top w:val="nil"/>
              <w:bottom w:val="nil"/>
            </w:tcBorders>
          </w:tcPr>
          <w:p w:rsidR="00632400" w:rsidRDefault="00632400">
            <w:pPr>
              <w:pStyle w:val="ConsPlusNormal"/>
              <w:jc w:val="center"/>
            </w:pPr>
            <w:r>
              <w:t>0,0</w:t>
            </w:r>
          </w:p>
        </w:tc>
        <w:tc>
          <w:tcPr>
            <w:tcW w:w="1531" w:type="dxa"/>
            <w:tcBorders>
              <w:top w:val="nil"/>
              <w:bottom w:val="nil"/>
            </w:tcBorders>
          </w:tcPr>
          <w:p w:rsidR="00632400" w:rsidRDefault="00632400">
            <w:pPr>
              <w:pStyle w:val="ConsPlusNormal"/>
              <w:jc w:val="center"/>
            </w:pPr>
            <w:r>
              <w:t>0,0</w:t>
            </w:r>
          </w:p>
        </w:tc>
        <w:tc>
          <w:tcPr>
            <w:tcW w:w="1417" w:type="dxa"/>
            <w:tcBorders>
              <w:top w:val="nil"/>
              <w:bottom w:val="nil"/>
            </w:tcBorders>
          </w:tcPr>
          <w:p w:rsidR="00632400" w:rsidRDefault="00632400">
            <w:pPr>
              <w:pStyle w:val="ConsPlusNormal"/>
              <w:jc w:val="center"/>
            </w:pPr>
            <w:r>
              <w:t>0,0</w:t>
            </w:r>
          </w:p>
        </w:tc>
        <w:tc>
          <w:tcPr>
            <w:tcW w:w="1531" w:type="dxa"/>
            <w:tcBorders>
              <w:top w:val="nil"/>
              <w:bottom w:val="nil"/>
            </w:tcBorders>
          </w:tcPr>
          <w:p w:rsidR="00632400" w:rsidRDefault="00632400">
            <w:pPr>
              <w:pStyle w:val="ConsPlusNormal"/>
              <w:jc w:val="center"/>
            </w:pPr>
            <w:r>
              <w:t>0,0</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737" w:type="dxa"/>
            <w:vMerge/>
            <w:tcBorders>
              <w:bottom w:val="nil"/>
            </w:tcBorders>
          </w:tcPr>
          <w:p w:rsidR="00632400" w:rsidRDefault="00632400">
            <w:pPr>
              <w:pStyle w:val="ConsPlusNormal"/>
            </w:pPr>
          </w:p>
        </w:tc>
        <w:tc>
          <w:tcPr>
            <w:tcW w:w="624" w:type="dxa"/>
            <w:tcBorders>
              <w:top w:val="nil"/>
              <w:bottom w:val="nil"/>
            </w:tcBorders>
          </w:tcPr>
          <w:p w:rsidR="00632400" w:rsidRDefault="00632400">
            <w:pPr>
              <w:pStyle w:val="ConsPlusNormal"/>
              <w:jc w:val="center"/>
            </w:pPr>
            <w:r>
              <w:t>10</w:t>
            </w:r>
          </w:p>
        </w:tc>
        <w:tc>
          <w:tcPr>
            <w:tcW w:w="567" w:type="dxa"/>
            <w:tcBorders>
              <w:top w:val="nil"/>
              <w:bottom w:val="nil"/>
            </w:tcBorders>
          </w:tcPr>
          <w:p w:rsidR="00632400" w:rsidRDefault="00632400">
            <w:pPr>
              <w:pStyle w:val="ConsPlusNormal"/>
              <w:jc w:val="center"/>
            </w:pPr>
            <w:r>
              <w:t>03</w:t>
            </w:r>
          </w:p>
        </w:tc>
        <w:tc>
          <w:tcPr>
            <w:tcW w:w="1587" w:type="dxa"/>
            <w:tcBorders>
              <w:top w:val="nil"/>
              <w:bottom w:val="nil"/>
            </w:tcBorders>
          </w:tcPr>
          <w:p w:rsidR="00632400" w:rsidRDefault="00632400">
            <w:pPr>
              <w:pStyle w:val="ConsPlusNormal"/>
              <w:jc w:val="center"/>
            </w:pPr>
            <w:r>
              <w:t>0260174620</w:t>
            </w:r>
          </w:p>
        </w:tc>
        <w:tc>
          <w:tcPr>
            <w:tcW w:w="624" w:type="dxa"/>
            <w:tcBorders>
              <w:top w:val="nil"/>
              <w:bottom w:val="nil"/>
            </w:tcBorders>
          </w:tcPr>
          <w:p w:rsidR="00632400" w:rsidRDefault="00632400">
            <w:pPr>
              <w:pStyle w:val="ConsPlusNormal"/>
              <w:jc w:val="center"/>
            </w:pPr>
            <w:r>
              <w:t>530</w:t>
            </w:r>
          </w:p>
        </w:tc>
        <w:tc>
          <w:tcPr>
            <w:tcW w:w="1531" w:type="dxa"/>
            <w:tcBorders>
              <w:top w:val="nil"/>
              <w:bottom w:val="nil"/>
            </w:tcBorders>
          </w:tcPr>
          <w:p w:rsidR="00632400" w:rsidRDefault="00632400">
            <w:pPr>
              <w:pStyle w:val="ConsPlusNormal"/>
              <w:jc w:val="center"/>
            </w:pPr>
            <w:r>
              <w:t>9 400,8</w:t>
            </w:r>
          </w:p>
        </w:tc>
        <w:tc>
          <w:tcPr>
            <w:tcW w:w="1474" w:type="dxa"/>
            <w:tcBorders>
              <w:top w:val="nil"/>
              <w:bottom w:val="nil"/>
            </w:tcBorders>
          </w:tcPr>
          <w:p w:rsidR="00632400" w:rsidRDefault="00632400">
            <w:pPr>
              <w:pStyle w:val="ConsPlusNormal"/>
              <w:jc w:val="center"/>
            </w:pPr>
            <w:r>
              <w:t>6 552,8</w:t>
            </w:r>
          </w:p>
        </w:tc>
        <w:tc>
          <w:tcPr>
            <w:tcW w:w="1417" w:type="dxa"/>
            <w:tcBorders>
              <w:top w:val="nil"/>
              <w:bottom w:val="nil"/>
            </w:tcBorders>
          </w:tcPr>
          <w:p w:rsidR="00632400" w:rsidRDefault="00632400">
            <w:pPr>
              <w:pStyle w:val="ConsPlusNormal"/>
              <w:jc w:val="center"/>
            </w:pPr>
            <w:r>
              <w:t>18 158,1</w:t>
            </w:r>
          </w:p>
        </w:tc>
        <w:tc>
          <w:tcPr>
            <w:tcW w:w="1417" w:type="dxa"/>
            <w:tcBorders>
              <w:top w:val="nil"/>
              <w:bottom w:val="nil"/>
            </w:tcBorders>
          </w:tcPr>
          <w:p w:rsidR="00632400" w:rsidRDefault="00632400">
            <w:pPr>
              <w:pStyle w:val="ConsPlusNormal"/>
              <w:jc w:val="center"/>
            </w:pPr>
            <w:r>
              <w:t>20 337,9</w:t>
            </w:r>
          </w:p>
        </w:tc>
        <w:tc>
          <w:tcPr>
            <w:tcW w:w="1417" w:type="dxa"/>
            <w:tcBorders>
              <w:top w:val="nil"/>
              <w:bottom w:val="nil"/>
            </w:tcBorders>
          </w:tcPr>
          <w:p w:rsidR="00632400" w:rsidRDefault="00632400">
            <w:pPr>
              <w:pStyle w:val="ConsPlusNormal"/>
              <w:jc w:val="center"/>
            </w:pPr>
            <w:r>
              <w:t>21 002,9</w:t>
            </w:r>
          </w:p>
        </w:tc>
        <w:tc>
          <w:tcPr>
            <w:tcW w:w="1531" w:type="dxa"/>
            <w:tcBorders>
              <w:top w:val="nil"/>
              <w:bottom w:val="nil"/>
            </w:tcBorders>
          </w:tcPr>
          <w:p w:rsidR="00632400" w:rsidRDefault="00632400">
            <w:pPr>
              <w:pStyle w:val="ConsPlusNormal"/>
              <w:jc w:val="center"/>
            </w:pPr>
            <w:r>
              <w:t>21 657,3</w:t>
            </w:r>
          </w:p>
        </w:tc>
        <w:tc>
          <w:tcPr>
            <w:tcW w:w="1531" w:type="dxa"/>
            <w:tcBorders>
              <w:top w:val="nil"/>
              <w:bottom w:val="nil"/>
            </w:tcBorders>
          </w:tcPr>
          <w:p w:rsidR="00632400" w:rsidRDefault="00632400">
            <w:pPr>
              <w:pStyle w:val="ConsPlusNormal"/>
              <w:jc w:val="center"/>
            </w:pPr>
            <w:r>
              <w:t>21 657,3</w:t>
            </w:r>
          </w:p>
        </w:tc>
        <w:tc>
          <w:tcPr>
            <w:tcW w:w="1417" w:type="dxa"/>
            <w:tcBorders>
              <w:top w:val="nil"/>
              <w:bottom w:val="nil"/>
            </w:tcBorders>
          </w:tcPr>
          <w:p w:rsidR="00632400" w:rsidRDefault="00632400">
            <w:pPr>
              <w:pStyle w:val="ConsPlusNormal"/>
              <w:jc w:val="center"/>
            </w:pPr>
            <w:r>
              <w:t>21 657,3</w:t>
            </w:r>
          </w:p>
        </w:tc>
        <w:tc>
          <w:tcPr>
            <w:tcW w:w="1531" w:type="dxa"/>
            <w:tcBorders>
              <w:top w:val="nil"/>
              <w:bottom w:val="nil"/>
            </w:tcBorders>
          </w:tcPr>
          <w:p w:rsidR="00632400" w:rsidRDefault="00632400">
            <w:pPr>
              <w:pStyle w:val="ConsPlusNormal"/>
              <w:jc w:val="center"/>
            </w:pPr>
            <w:r>
              <w:t>21 657,3</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737" w:type="dxa"/>
            <w:vMerge/>
            <w:tcBorders>
              <w:bottom w:val="nil"/>
            </w:tcBorders>
          </w:tcPr>
          <w:p w:rsidR="00632400" w:rsidRDefault="00632400">
            <w:pPr>
              <w:pStyle w:val="ConsPlusNormal"/>
            </w:pPr>
          </w:p>
        </w:tc>
        <w:tc>
          <w:tcPr>
            <w:tcW w:w="624" w:type="dxa"/>
            <w:tcBorders>
              <w:top w:val="nil"/>
              <w:bottom w:val="nil"/>
            </w:tcBorders>
          </w:tcPr>
          <w:p w:rsidR="00632400" w:rsidRDefault="00632400">
            <w:pPr>
              <w:pStyle w:val="ConsPlusNormal"/>
              <w:jc w:val="center"/>
            </w:pPr>
            <w:r>
              <w:t>10</w:t>
            </w:r>
          </w:p>
        </w:tc>
        <w:tc>
          <w:tcPr>
            <w:tcW w:w="567" w:type="dxa"/>
            <w:tcBorders>
              <w:top w:val="nil"/>
              <w:bottom w:val="nil"/>
            </w:tcBorders>
          </w:tcPr>
          <w:p w:rsidR="00632400" w:rsidRDefault="00632400">
            <w:pPr>
              <w:pStyle w:val="ConsPlusNormal"/>
              <w:jc w:val="center"/>
            </w:pPr>
            <w:r>
              <w:t>03</w:t>
            </w:r>
          </w:p>
        </w:tc>
        <w:tc>
          <w:tcPr>
            <w:tcW w:w="1587" w:type="dxa"/>
            <w:tcBorders>
              <w:top w:val="nil"/>
              <w:bottom w:val="nil"/>
            </w:tcBorders>
          </w:tcPr>
          <w:p w:rsidR="00632400" w:rsidRDefault="00632400">
            <w:pPr>
              <w:pStyle w:val="ConsPlusNormal"/>
              <w:jc w:val="center"/>
            </w:pPr>
            <w:r>
              <w:t>0260177500</w:t>
            </w:r>
          </w:p>
        </w:tc>
        <w:tc>
          <w:tcPr>
            <w:tcW w:w="624" w:type="dxa"/>
            <w:tcBorders>
              <w:top w:val="nil"/>
              <w:bottom w:val="nil"/>
            </w:tcBorders>
          </w:tcPr>
          <w:p w:rsidR="00632400" w:rsidRDefault="00632400">
            <w:pPr>
              <w:pStyle w:val="ConsPlusNormal"/>
              <w:jc w:val="center"/>
            </w:pPr>
            <w:r>
              <w:t>530</w:t>
            </w:r>
          </w:p>
        </w:tc>
        <w:tc>
          <w:tcPr>
            <w:tcW w:w="1531" w:type="dxa"/>
            <w:tcBorders>
              <w:top w:val="nil"/>
              <w:bottom w:val="nil"/>
            </w:tcBorders>
          </w:tcPr>
          <w:p w:rsidR="00632400" w:rsidRDefault="00632400">
            <w:pPr>
              <w:pStyle w:val="ConsPlusNormal"/>
              <w:jc w:val="center"/>
            </w:pPr>
            <w:r>
              <w:t>0,0</w:t>
            </w:r>
          </w:p>
        </w:tc>
        <w:tc>
          <w:tcPr>
            <w:tcW w:w="1474" w:type="dxa"/>
            <w:tcBorders>
              <w:top w:val="nil"/>
              <w:bottom w:val="nil"/>
            </w:tcBorders>
          </w:tcPr>
          <w:p w:rsidR="00632400" w:rsidRDefault="00632400">
            <w:pPr>
              <w:pStyle w:val="ConsPlusNormal"/>
              <w:jc w:val="center"/>
            </w:pPr>
            <w:r>
              <w:t>53 985,1</w:t>
            </w:r>
          </w:p>
        </w:tc>
        <w:tc>
          <w:tcPr>
            <w:tcW w:w="1417" w:type="dxa"/>
            <w:tcBorders>
              <w:top w:val="nil"/>
              <w:bottom w:val="nil"/>
            </w:tcBorders>
          </w:tcPr>
          <w:p w:rsidR="00632400" w:rsidRDefault="00632400">
            <w:pPr>
              <w:pStyle w:val="ConsPlusNormal"/>
              <w:jc w:val="center"/>
            </w:pPr>
            <w:r>
              <w:t>0,0</w:t>
            </w:r>
          </w:p>
        </w:tc>
        <w:tc>
          <w:tcPr>
            <w:tcW w:w="1417" w:type="dxa"/>
            <w:tcBorders>
              <w:top w:val="nil"/>
              <w:bottom w:val="nil"/>
            </w:tcBorders>
          </w:tcPr>
          <w:p w:rsidR="00632400" w:rsidRDefault="00632400">
            <w:pPr>
              <w:pStyle w:val="ConsPlusNormal"/>
              <w:jc w:val="center"/>
            </w:pPr>
            <w:r>
              <w:t>0,0</w:t>
            </w:r>
          </w:p>
        </w:tc>
        <w:tc>
          <w:tcPr>
            <w:tcW w:w="1417" w:type="dxa"/>
            <w:tcBorders>
              <w:top w:val="nil"/>
              <w:bottom w:val="nil"/>
            </w:tcBorders>
          </w:tcPr>
          <w:p w:rsidR="00632400" w:rsidRDefault="00632400">
            <w:pPr>
              <w:pStyle w:val="ConsPlusNormal"/>
              <w:jc w:val="center"/>
            </w:pPr>
            <w:r>
              <w:t>0,0</w:t>
            </w:r>
          </w:p>
        </w:tc>
        <w:tc>
          <w:tcPr>
            <w:tcW w:w="1531" w:type="dxa"/>
            <w:tcBorders>
              <w:top w:val="nil"/>
              <w:bottom w:val="nil"/>
            </w:tcBorders>
          </w:tcPr>
          <w:p w:rsidR="00632400" w:rsidRDefault="00632400">
            <w:pPr>
              <w:pStyle w:val="ConsPlusNormal"/>
              <w:jc w:val="center"/>
            </w:pPr>
            <w:r>
              <w:t>0,0</w:t>
            </w:r>
          </w:p>
        </w:tc>
        <w:tc>
          <w:tcPr>
            <w:tcW w:w="1531" w:type="dxa"/>
            <w:tcBorders>
              <w:top w:val="nil"/>
              <w:bottom w:val="nil"/>
            </w:tcBorders>
          </w:tcPr>
          <w:p w:rsidR="00632400" w:rsidRDefault="00632400">
            <w:pPr>
              <w:pStyle w:val="ConsPlusNormal"/>
              <w:jc w:val="center"/>
            </w:pPr>
            <w:r>
              <w:t>0,0</w:t>
            </w:r>
          </w:p>
        </w:tc>
        <w:tc>
          <w:tcPr>
            <w:tcW w:w="1417" w:type="dxa"/>
            <w:tcBorders>
              <w:top w:val="nil"/>
              <w:bottom w:val="nil"/>
            </w:tcBorders>
          </w:tcPr>
          <w:p w:rsidR="00632400" w:rsidRDefault="00632400">
            <w:pPr>
              <w:pStyle w:val="ConsPlusNormal"/>
              <w:jc w:val="center"/>
            </w:pPr>
            <w:r>
              <w:t>0,0</w:t>
            </w:r>
          </w:p>
        </w:tc>
        <w:tc>
          <w:tcPr>
            <w:tcW w:w="1531" w:type="dxa"/>
            <w:tcBorders>
              <w:top w:val="nil"/>
              <w:bottom w:val="nil"/>
            </w:tcBorders>
          </w:tcPr>
          <w:p w:rsidR="00632400" w:rsidRDefault="00632400">
            <w:pPr>
              <w:pStyle w:val="ConsPlusNormal"/>
              <w:jc w:val="center"/>
            </w:pPr>
            <w:r>
              <w:t>0,0</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737" w:type="dxa"/>
            <w:vMerge/>
            <w:tcBorders>
              <w:bottom w:val="nil"/>
            </w:tcBorders>
          </w:tcPr>
          <w:p w:rsidR="00632400" w:rsidRDefault="00632400">
            <w:pPr>
              <w:pStyle w:val="ConsPlusNormal"/>
            </w:pPr>
          </w:p>
        </w:tc>
        <w:tc>
          <w:tcPr>
            <w:tcW w:w="624" w:type="dxa"/>
            <w:tcBorders>
              <w:top w:val="nil"/>
              <w:bottom w:val="nil"/>
            </w:tcBorders>
          </w:tcPr>
          <w:p w:rsidR="00632400" w:rsidRDefault="00632400">
            <w:pPr>
              <w:pStyle w:val="ConsPlusNormal"/>
              <w:jc w:val="center"/>
            </w:pPr>
            <w:r>
              <w:t>10</w:t>
            </w:r>
          </w:p>
        </w:tc>
        <w:tc>
          <w:tcPr>
            <w:tcW w:w="567" w:type="dxa"/>
            <w:tcBorders>
              <w:top w:val="nil"/>
              <w:bottom w:val="nil"/>
            </w:tcBorders>
          </w:tcPr>
          <w:p w:rsidR="00632400" w:rsidRDefault="00632400">
            <w:pPr>
              <w:pStyle w:val="ConsPlusNormal"/>
              <w:jc w:val="center"/>
            </w:pPr>
            <w:r>
              <w:t>04</w:t>
            </w:r>
          </w:p>
        </w:tc>
        <w:tc>
          <w:tcPr>
            <w:tcW w:w="1587" w:type="dxa"/>
            <w:tcBorders>
              <w:top w:val="nil"/>
              <w:bottom w:val="nil"/>
            </w:tcBorders>
          </w:tcPr>
          <w:p w:rsidR="00632400" w:rsidRDefault="00632400">
            <w:pPr>
              <w:pStyle w:val="ConsPlusNormal"/>
              <w:jc w:val="center"/>
            </w:pPr>
            <w:r>
              <w:t>02601R302F</w:t>
            </w:r>
          </w:p>
        </w:tc>
        <w:tc>
          <w:tcPr>
            <w:tcW w:w="624" w:type="dxa"/>
            <w:tcBorders>
              <w:top w:val="nil"/>
              <w:bottom w:val="nil"/>
            </w:tcBorders>
          </w:tcPr>
          <w:p w:rsidR="00632400" w:rsidRDefault="00632400">
            <w:pPr>
              <w:pStyle w:val="ConsPlusNormal"/>
              <w:jc w:val="center"/>
            </w:pPr>
            <w:r>
              <w:t>530</w:t>
            </w:r>
          </w:p>
        </w:tc>
        <w:tc>
          <w:tcPr>
            <w:tcW w:w="1531" w:type="dxa"/>
            <w:tcBorders>
              <w:top w:val="nil"/>
              <w:bottom w:val="nil"/>
            </w:tcBorders>
          </w:tcPr>
          <w:p w:rsidR="00632400" w:rsidRDefault="00632400">
            <w:pPr>
              <w:pStyle w:val="ConsPlusNormal"/>
              <w:jc w:val="center"/>
            </w:pPr>
            <w:r>
              <w:t>0,0</w:t>
            </w:r>
          </w:p>
        </w:tc>
        <w:tc>
          <w:tcPr>
            <w:tcW w:w="1474" w:type="dxa"/>
            <w:tcBorders>
              <w:top w:val="nil"/>
              <w:bottom w:val="nil"/>
            </w:tcBorders>
          </w:tcPr>
          <w:p w:rsidR="00632400" w:rsidRDefault="00632400">
            <w:pPr>
              <w:pStyle w:val="ConsPlusNormal"/>
              <w:jc w:val="center"/>
            </w:pPr>
            <w:r>
              <w:t>79 787,3</w:t>
            </w:r>
          </w:p>
        </w:tc>
        <w:tc>
          <w:tcPr>
            <w:tcW w:w="1417" w:type="dxa"/>
            <w:tcBorders>
              <w:top w:val="nil"/>
              <w:bottom w:val="nil"/>
            </w:tcBorders>
          </w:tcPr>
          <w:p w:rsidR="00632400" w:rsidRDefault="00632400">
            <w:pPr>
              <w:pStyle w:val="ConsPlusNormal"/>
              <w:jc w:val="center"/>
            </w:pPr>
            <w:r>
              <w:t>0,0</w:t>
            </w:r>
          </w:p>
        </w:tc>
        <w:tc>
          <w:tcPr>
            <w:tcW w:w="1417" w:type="dxa"/>
            <w:tcBorders>
              <w:top w:val="nil"/>
              <w:bottom w:val="nil"/>
            </w:tcBorders>
          </w:tcPr>
          <w:p w:rsidR="00632400" w:rsidRDefault="00632400">
            <w:pPr>
              <w:pStyle w:val="ConsPlusNormal"/>
              <w:jc w:val="center"/>
            </w:pPr>
            <w:r>
              <w:t>0,0</w:t>
            </w:r>
          </w:p>
        </w:tc>
        <w:tc>
          <w:tcPr>
            <w:tcW w:w="1417" w:type="dxa"/>
            <w:tcBorders>
              <w:top w:val="nil"/>
              <w:bottom w:val="nil"/>
            </w:tcBorders>
          </w:tcPr>
          <w:p w:rsidR="00632400" w:rsidRDefault="00632400">
            <w:pPr>
              <w:pStyle w:val="ConsPlusNormal"/>
              <w:jc w:val="center"/>
            </w:pPr>
            <w:r>
              <w:t>0,0</w:t>
            </w:r>
          </w:p>
        </w:tc>
        <w:tc>
          <w:tcPr>
            <w:tcW w:w="1531" w:type="dxa"/>
            <w:tcBorders>
              <w:top w:val="nil"/>
              <w:bottom w:val="nil"/>
            </w:tcBorders>
          </w:tcPr>
          <w:p w:rsidR="00632400" w:rsidRDefault="00632400">
            <w:pPr>
              <w:pStyle w:val="ConsPlusNormal"/>
              <w:jc w:val="center"/>
            </w:pPr>
            <w:r>
              <w:t>0,0</w:t>
            </w:r>
          </w:p>
        </w:tc>
        <w:tc>
          <w:tcPr>
            <w:tcW w:w="1531" w:type="dxa"/>
            <w:tcBorders>
              <w:top w:val="nil"/>
              <w:bottom w:val="nil"/>
            </w:tcBorders>
          </w:tcPr>
          <w:p w:rsidR="00632400" w:rsidRDefault="00632400">
            <w:pPr>
              <w:pStyle w:val="ConsPlusNormal"/>
              <w:jc w:val="center"/>
            </w:pPr>
            <w:r>
              <w:t>0,0</w:t>
            </w:r>
          </w:p>
        </w:tc>
        <w:tc>
          <w:tcPr>
            <w:tcW w:w="1417" w:type="dxa"/>
            <w:tcBorders>
              <w:top w:val="nil"/>
              <w:bottom w:val="nil"/>
            </w:tcBorders>
          </w:tcPr>
          <w:p w:rsidR="00632400" w:rsidRDefault="00632400">
            <w:pPr>
              <w:pStyle w:val="ConsPlusNormal"/>
              <w:jc w:val="center"/>
            </w:pPr>
            <w:r>
              <w:t>0,0</w:t>
            </w:r>
          </w:p>
        </w:tc>
        <w:tc>
          <w:tcPr>
            <w:tcW w:w="1531" w:type="dxa"/>
            <w:tcBorders>
              <w:top w:val="nil"/>
              <w:bottom w:val="nil"/>
            </w:tcBorders>
          </w:tcPr>
          <w:p w:rsidR="00632400" w:rsidRDefault="00632400">
            <w:pPr>
              <w:pStyle w:val="ConsPlusNormal"/>
              <w:jc w:val="center"/>
            </w:pPr>
            <w:r>
              <w:t>0,0</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737" w:type="dxa"/>
            <w:vMerge/>
            <w:tcBorders>
              <w:bottom w:val="nil"/>
            </w:tcBorders>
          </w:tcPr>
          <w:p w:rsidR="00632400" w:rsidRDefault="00632400">
            <w:pPr>
              <w:pStyle w:val="ConsPlusNormal"/>
            </w:pPr>
          </w:p>
        </w:tc>
        <w:tc>
          <w:tcPr>
            <w:tcW w:w="624" w:type="dxa"/>
            <w:tcBorders>
              <w:top w:val="nil"/>
              <w:bottom w:val="nil"/>
            </w:tcBorders>
          </w:tcPr>
          <w:p w:rsidR="00632400" w:rsidRDefault="00632400">
            <w:pPr>
              <w:pStyle w:val="ConsPlusNormal"/>
              <w:jc w:val="center"/>
            </w:pPr>
            <w:r>
              <w:t>10</w:t>
            </w:r>
          </w:p>
        </w:tc>
        <w:tc>
          <w:tcPr>
            <w:tcW w:w="567" w:type="dxa"/>
            <w:tcBorders>
              <w:top w:val="nil"/>
              <w:bottom w:val="nil"/>
            </w:tcBorders>
          </w:tcPr>
          <w:p w:rsidR="00632400" w:rsidRDefault="00632400">
            <w:pPr>
              <w:pStyle w:val="ConsPlusNormal"/>
              <w:jc w:val="center"/>
            </w:pPr>
            <w:r>
              <w:t>04</w:t>
            </w:r>
          </w:p>
        </w:tc>
        <w:tc>
          <w:tcPr>
            <w:tcW w:w="1587" w:type="dxa"/>
            <w:tcBorders>
              <w:top w:val="nil"/>
              <w:bottom w:val="nil"/>
            </w:tcBorders>
          </w:tcPr>
          <w:p w:rsidR="00632400" w:rsidRDefault="00632400">
            <w:pPr>
              <w:pStyle w:val="ConsPlusNormal"/>
              <w:jc w:val="center"/>
            </w:pPr>
            <w:r>
              <w:t>02601R3020</w:t>
            </w:r>
          </w:p>
        </w:tc>
        <w:tc>
          <w:tcPr>
            <w:tcW w:w="624" w:type="dxa"/>
            <w:tcBorders>
              <w:top w:val="nil"/>
              <w:bottom w:val="nil"/>
            </w:tcBorders>
          </w:tcPr>
          <w:p w:rsidR="00632400" w:rsidRDefault="00632400">
            <w:pPr>
              <w:pStyle w:val="ConsPlusNormal"/>
              <w:jc w:val="center"/>
            </w:pPr>
            <w:r>
              <w:t>530</w:t>
            </w:r>
          </w:p>
        </w:tc>
        <w:tc>
          <w:tcPr>
            <w:tcW w:w="1531" w:type="dxa"/>
            <w:tcBorders>
              <w:top w:val="nil"/>
              <w:bottom w:val="nil"/>
            </w:tcBorders>
          </w:tcPr>
          <w:p w:rsidR="00632400" w:rsidRDefault="00632400">
            <w:pPr>
              <w:pStyle w:val="ConsPlusNormal"/>
              <w:jc w:val="center"/>
            </w:pPr>
            <w:r>
              <w:t>0,0</w:t>
            </w:r>
          </w:p>
        </w:tc>
        <w:tc>
          <w:tcPr>
            <w:tcW w:w="1474" w:type="dxa"/>
            <w:tcBorders>
              <w:top w:val="nil"/>
              <w:bottom w:val="nil"/>
            </w:tcBorders>
          </w:tcPr>
          <w:p w:rsidR="00632400" w:rsidRDefault="00632400">
            <w:pPr>
              <w:pStyle w:val="ConsPlusNormal"/>
              <w:jc w:val="center"/>
            </w:pPr>
            <w:r>
              <w:t>67 628,9</w:t>
            </w:r>
          </w:p>
        </w:tc>
        <w:tc>
          <w:tcPr>
            <w:tcW w:w="1417" w:type="dxa"/>
            <w:tcBorders>
              <w:top w:val="nil"/>
              <w:bottom w:val="nil"/>
            </w:tcBorders>
          </w:tcPr>
          <w:p w:rsidR="00632400" w:rsidRDefault="00632400">
            <w:pPr>
              <w:pStyle w:val="ConsPlusNormal"/>
              <w:jc w:val="center"/>
            </w:pPr>
            <w:r>
              <w:t>200 078,5</w:t>
            </w:r>
          </w:p>
        </w:tc>
        <w:tc>
          <w:tcPr>
            <w:tcW w:w="1417" w:type="dxa"/>
            <w:tcBorders>
              <w:top w:val="nil"/>
              <w:bottom w:val="nil"/>
            </w:tcBorders>
          </w:tcPr>
          <w:p w:rsidR="00632400" w:rsidRDefault="00632400">
            <w:pPr>
              <w:pStyle w:val="ConsPlusNormal"/>
              <w:jc w:val="center"/>
            </w:pPr>
            <w:r>
              <w:t>203 772,7</w:t>
            </w:r>
          </w:p>
        </w:tc>
        <w:tc>
          <w:tcPr>
            <w:tcW w:w="1417" w:type="dxa"/>
            <w:tcBorders>
              <w:top w:val="nil"/>
              <w:bottom w:val="nil"/>
            </w:tcBorders>
          </w:tcPr>
          <w:p w:rsidR="00632400" w:rsidRDefault="00632400">
            <w:pPr>
              <w:pStyle w:val="ConsPlusNormal"/>
              <w:jc w:val="center"/>
            </w:pPr>
            <w:r>
              <w:t>210 140,9</w:t>
            </w:r>
          </w:p>
        </w:tc>
        <w:tc>
          <w:tcPr>
            <w:tcW w:w="1531" w:type="dxa"/>
            <w:tcBorders>
              <w:top w:val="nil"/>
              <w:bottom w:val="nil"/>
            </w:tcBorders>
          </w:tcPr>
          <w:p w:rsidR="00632400" w:rsidRDefault="00632400">
            <w:pPr>
              <w:pStyle w:val="ConsPlusNormal"/>
              <w:jc w:val="center"/>
            </w:pPr>
            <w:r>
              <w:t>225 716,2</w:t>
            </w:r>
          </w:p>
        </w:tc>
        <w:tc>
          <w:tcPr>
            <w:tcW w:w="1531" w:type="dxa"/>
            <w:tcBorders>
              <w:top w:val="nil"/>
              <w:bottom w:val="nil"/>
            </w:tcBorders>
          </w:tcPr>
          <w:p w:rsidR="00632400" w:rsidRDefault="00632400">
            <w:pPr>
              <w:pStyle w:val="ConsPlusNormal"/>
              <w:jc w:val="center"/>
            </w:pPr>
            <w:r>
              <w:t>225 716,2</w:t>
            </w:r>
          </w:p>
        </w:tc>
        <w:tc>
          <w:tcPr>
            <w:tcW w:w="1417" w:type="dxa"/>
            <w:tcBorders>
              <w:top w:val="nil"/>
              <w:bottom w:val="nil"/>
            </w:tcBorders>
          </w:tcPr>
          <w:p w:rsidR="00632400" w:rsidRDefault="00632400">
            <w:pPr>
              <w:pStyle w:val="ConsPlusNormal"/>
              <w:jc w:val="center"/>
            </w:pPr>
            <w:r>
              <w:t>225 716,2</w:t>
            </w:r>
          </w:p>
        </w:tc>
        <w:tc>
          <w:tcPr>
            <w:tcW w:w="1531" w:type="dxa"/>
            <w:tcBorders>
              <w:top w:val="nil"/>
              <w:bottom w:val="nil"/>
            </w:tcBorders>
          </w:tcPr>
          <w:p w:rsidR="00632400" w:rsidRDefault="00632400">
            <w:pPr>
              <w:pStyle w:val="ConsPlusNormal"/>
              <w:jc w:val="center"/>
            </w:pPr>
            <w:r>
              <w:t>225 716,2</w:t>
            </w:r>
          </w:p>
        </w:tc>
      </w:tr>
      <w:tr w:rsidR="00632400">
        <w:tblPrEx>
          <w:tblBorders>
            <w:insideH w:val="nil"/>
          </w:tblBorders>
        </w:tblPrEx>
        <w:tc>
          <w:tcPr>
            <w:tcW w:w="23754" w:type="dxa"/>
            <w:gridSpan w:val="18"/>
            <w:tcBorders>
              <w:top w:val="nil"/>
            </w:tcBorders>
          </w:tcPr>
          <w:p w:rsidR="00632400" w:rsidRDefault="00632400">
            <w:pPr>
              <w:pStyle w:val="ConsPlusNormal"/>
              <w:jc w:val="both"/>
            </w:pPr>
            <w:r>
              <w:t xml:space="preserve">(п. 25 в ред. </w:t>
            </w:r>
            <w:hyperlink r:id="rId321">
              <w:r>
                <w:rPr>
                  <w:color w:val="0000FF"/>
                </w:rPr>
                <w:t>Постановления</w:t>
              </w:r>
            </w:hyperlink>
            <w:r>
              <w:t xml:space="preserve"> Правительства Пензенской обл. от 21.09.2022 N 796-пП)</w:t>
            </w:r>
          </w:p>
        </w:tc>
      </w:tr>
      <w:tr w:rsidR="00632400">
        <w:tc>
          <w:tcPr>
            <w:tcW w:w="680" w:type="dxa"/>
            <w:vMerge w:val="restart"/>
          </w:tcPr>
          <w:p w:rsidR="00632400" w:rsidRDefault="00632400">
            <w:pPr>
              <w:pStyle w:val="ConsPlusNormal"/>
              <w:jc w:val="center"/>
            </w:pPr>
            <w:r>
              <w:t>26</w:t>
            </w:r>
          </w:p>
        </w:tc>
        <w:tc>
          <w:tcPr>
            <w:tcW w:w="1531" w:type="dxa"/>
            <w:vMerge w:val="restart"/>
          </w:tcPr>
          <w:p w:rsidR="00632400" w:rsidRDefault="00632400">
            <w:pPr>
              <w:pStyle w:val="ConsPlusNormal"/>
              <w:jc w:val="center"/>
            </w:pPr>
            <w:r>
              <w:t>Основное мероприятие 6.2.</w:t>
            </w:r>
          </w:p>
        </w:tc>
        <w:tc>
          <w:tcPr>
            <w:tcW w:w="1984" w:type="dxa"/>
            <w:vMerge w:val="restart"/>
          </w:tcPr>
          <w:p w:rsidR="00632400" w:rsidRDefault="00632400">
            <w:pPr>
              <w:pStyle w:val="ConsPlusNormal"/>
              <w:jc w:val="center"/>
            </w:pPr>
            <w:r>
              <w:t>Финансовое обеспечение предоставления льготного проезда отдельным категориям граждан, проживающих на территории Пензенской области, железнодорожным транспортом пригородного сообщения на территории Пензенской области</w:t>
            </w:r>
          </w:p>
        </w:tc>
        <w:tc>
          <w:tcPr>
            <w:tcW w:w="2154" w:type="dxa"/>
          </w:tcPr>
          <w:p w:rsidR="00632400" w:rsidRDefault="00632400">
            <w:pPr>
              <w:pStyle w:val="ConsPlusNormal"/>
              <w:jc w:val="center"/>
            </w:pPr>
            <w:r>
              <w:t>всего</w:t>
            </w:r>
          </w:p>
        </w:tc>
        <w:tc>
          <w:tcPr>
            <w:tcW w:w="73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722,5</w:t>
            </w:r>
          </w:p>
        </w:tc>
        <w:tc>
          <w:tcPr>
            <w:tcW w:w="1474" w:type="dxa"/>
          </w:tcPr>
          <w:p w:rsidR="00632400" w:rsidRDefault="00632400">
            <w:pPr>
              <w:pStyle w:val="ConsPlusNormal"/>
              <w:jc w:val="center"/>
            </w:pPr>
            <w:r>
              <w:t>551,4</w:t>
            </w:r>
          </w:p>
        </w:tc>
        <w:tc>
          <w:tcPr>
            <w:tcW w:w="1417" w:type="dxa"/>
          </w:tcPr>
          <w:p w:rsidR="00632400" w:rsidRDefault="00632400">
            <w:pPr>
              <w:pStyle w:val="ConsPlusNormal"/>
              <w:jc w:val="center"/>
            </w:pPr>
            <w:r>
              <w:t>543,7</w:t>
            </w:r>
          </w:p>
        </w:tc>
        <w:tc>
          <w:tcPr>
            <w:tcW w:w="1417" w:type="dxa"/>
          </w:tcPr>
          <w:p w:rsidR="00632400" w:rsidRDefault="00632400">
            <w:pPr>
              <w:pStyle w:val="ConsPlusNormal"/>
              <w:jc w:val="center"/>
            </w:pPr>
            <w:r>
              <w:t>866,0</w:t>
            </w:r>
          </w:p>
        </w:tc>
        <w:tc>
          <w:tcPr>
            <w:tcW w:w="1417" w:type="dxa"/>
          </w:tcPr>
          <w:p w:rsidR="00632400" w:rsidRDefault="00632400">
            <w:pPr>
              <w:pStyle w:val="ConsPlusNormal"/>
              <w:jc w:val="center"/>
            </w:pPr>
            <w:r>
              <w:t>866,0</w:t>
            </w:r>
          </w:p>
        </w:tc>
        <w:tc>
          <w:tcPr>
            <w:tcW w:w="1531" w:type="dxa"/>
          </w:tcPr>
          <w:p w:rsidR="00632400" w:rsidRDefault="00632400">
            <w:pPr>
              <w:pStyle w:val="ConsPlusNormal"/>
              <w:jc w:val="center"/>
            </w:pPr>
            <w:r>
              <w:t>866,0</w:t>
            </w:r>
          </w:p>
        </w:tc>
        <w:tc>
          <w:tcPr>
            <w:tcW w:w="1531" w:type="dxa"/>
          </w:tcPr>
          <w:p w:rsidR="00632400" w:rsidRDefault="00632400">
            <w:pPr>
              <w:pStyle w:val="ConsPlusNormal"/>
              <w:jc w:val="center"/>
            </w:pPr>
            <w:r>
              <w:t>866,0</w:t>
            </w:r>
          </w:p>
        </w:tc>
        <w:tc>
          <w:tcPr>
            <w:tcW w:w="1417" w:type="dxa"/>
          </w:tcPr>
          <w:p w:rsidR="00632400" w:rsidRDefault="00632400">
            <w:pPr>
              <w:pStyle w:val="ConsPlusNormal"/>
              <w:jc w:val="center"/>
            </w:pPr>
            <w:r>
              <w:t>866,0</w:t>
            </w:r>
          </w:p>
        </w:tc>
        <w:tc>
          <w:tcPr>
            <w:tcW w:w="1531" w:type="dxa"/>
          </w:tcPr>
          <w:p w:rsidR="00632400" w:rsidRDefault="00632400">
            <w:pPr>
              <w:pStyle w:val="ConsPlusNormal"/>
              <w:jc w:val="center"/>
            </w:pPr>
            <w:r>
              <w:t>866,0</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737" w:type="dxa"/>
            <w:vMerge w:val="restart"/>
          </w:tcPr>
          <w:p w:rsidR="00632400" w:rsidRDefault="00632400">
            <w:pPr>
              <w:pStyle w:val="ConsPlusNormal"/>
              <w:jc w:val="center"/>
            </w:pPr>
            <w:r>
              <w:t>850</w:t>
            </w:r>
          </w:p>
        </w:tc>
        <w:tc>
          <w:tcPr>
            <w:tcW w:w="624" w:type="dxa"/>
          </w:tcPr>
          <w:p w:rsidR="00632400" w:rsidRDefault="00632400">
            <w:pPr>
              <w:pStyle w:val="ConsPlusNormal"/>
              <w:jc w:val="center"/>
            </w:pPr>
            <w:r>
              <w:t>04</w:t>
            </w:r>
          </w:p>
        </w:tc>
        <w:tc>
          <w:tcPr>
            <w:tcW w:w="567" w:type="dxa"/>
          </w:tcPr>
          <w:p w:rsidR="00632400" w:rsidRDefault="00632400">
            <w:pPr>
              <w:pStyle w:val="ConsPlusNormal"/>
              <w:jc w:val="center"/>
            </w:pPr>
            <w:r>
              <w:t>08</w:t>
            </w:r>
          </w:p>
        </w:tc>
        <w:tc>
          <w:tcPr>
            <w:tcW w:w="1587" w:type="dxa"/>
          </w:tcPr>
          <w:p w:rsidR="00632400" w:rsidRDefault="00632400">
            <w:pPr>
              <w:pStyle w:val="ConsPlusNormal"/>
              <w:jc w:val="center"/>
            </w:pPr>
            <w:r>
              <w:t>0260229010</w:t>
            </w:r>
          </w:p>
        </w:tc>
        <w:tc>
          <w:tcPr>
            <w:tcW w:w="624" w:type="dxa"/>
          </w:tcPr>
          <w:p w:rsidR="00632400" w:rsidRDefault="00632400">
            <w:pPr>
              <w:pStyle w:val="ConsPlusNormal"/>
              <w:jc w:val="center"/>
            </w:pPr>
            <w:r>
              <w:t>810</w:t>
            </w:r>
          </w:p>
        </w:tc>
        <w:tc>
          <w:tcPr>
            <w:tcW w:w="1531" w:type="dxa"/>
          </w:tcPr>
          <w:p w:rsidR="00632400" w:rsidRDefault="00632400">
            <w:pPr>
              <w:pStyle w:val="ConsPlusNormal"/>
              <w:jc w:val="center"/>
            </w:pPr>
            <w:r>
              <w:t>719,4</w:t>
            </w:r>
          </w:p>
        </w:tc>
        <w:tc>
          <w:tcPr>
            <w:tcW w:w="1474" w:type="dxa"/>
          </w:tcPr>
          <w:p w:rsidR="00632400" w:rsidRDefault="00632400">
            <w:pPr>
              <w:pStyle w:val="ConsPlusNormal"/>
              <w:jc w:val="center"/>
            </w:pPr>
            <w:r>
              <w:t>548,0</w:t>
            </w:r>
          </w:p>
        </w:tc>
        <w:tc>
          <w:tcPr>
            <w:tcW w:w="1417" w:type="dxa"/>
          </w:tcPr>
          <w:p w:rsidR="00632400" w:rsidRDefault="00632400">
            <w:pPr>
              <w:pStyle w:val="ConsPlusNormal"/>
              <w:jc w:val="center"/>
            </w:pPr>
            <w:r>
              <w:t>538,0</w:t>
            </w:r>
          </w:p>
        </w:tc>
        <w:tc>
          <w:tcPr>
            <w:tcW w:w="1417" w:type="dxa"/>
          </w:tcPr>
          <w:p w:rsidR="00632400" w:rsidRDefault="00632400">
            <w:pPr>
              <w:pStyle w:val="ConsPlusNormal"/>
              <w:jc w:val="center"/>
            </w:pPr>
            <w:r>
              <w:t>857,0</w:t>
            </w:r>
          </w:p>
        </w:tc>
        <w:tc>
          <w:tcPr>
            <w:tcW w:w="1417" w:type="dxa"/>
          </w:tcPr>
          <w:p w:rsidR="00632400" w:rsidRDefault="00632400">
            <w:pPr>
              <w:pStyle w:val="ConsPlusNormal"/>
              <w:jc w:val="center"/>
            </w:pPr>
            <w:r>
              <w:t>857,0</w:t>
            </w:r>
          </w:p>
        </w:tc>
        <w:tc>
          <w:tcPr>
            <w:tcW w:w="1531" w:type="dxa"/>
          </w:tcPr>
          <w:p w:rsidR="00632400" w:rsidRDefault="00632400">
            <w:pPr>
              <w:pStyle w:val="ConsPlusNormal"/>
              <w:jc w:val="center"/>
            </w:pPr>
            <w:r>
              <w:t>857,0</w:t>
            </w:r>
          </w:p>
        </w:tc>
        <w:tc>
          <w:tcPr>
            <w:tcW w:w="1531" w:type="dxa"/>
          </w:tcPr>
          <w:p w:rsidR="00632400" w:rsidRDefault="00632400">
            <w:pPr>
              <w:pStyle w:val="ConsPlusNormal"/>
              <w:jc w:val="center"/>
            </w:pPr>
            <w:r>
              <w:t>857,0</w:t>
            </w:r>
          </w:p>
        </w:tc>
        <w:tc>
          <w:tcPr>
            <w:tcW w:w="1417" w:type="dxa"/>
          </w:tcPr>
          <w:p w:rsidR="00632400" w:rsidRDefault="00632400">
            <w:pPr>
              <w:pStyle w:val="ConsPlusNormal"/>
              <w:jc w:val="center"/>
            </w:pPr>
            <w:r>
              <w:t>857,0</w:t>
            </w:r>
          </w:p>
        </w:tc>
        <w:tc>
          <w:tcPr>
            <w:tcW w:w="1531" w:type="dxa"/>
          </w:tcPr>
          <w:p w:rsidR="00632400" w:rsidRDefault="00632400">
            <w:pPr>
              <w:pStyle w:val="ConsPlusNormal"/>
              <w:jc w:val="center"/>
            </w:pPr>
            <w:r>
              <w:t>857,0</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vMerge/>
          </w:tcPr>
          <w:p w:rsidR="00632400" w:rsidRDefault="00632400">
            <w:pPr>
              <w:pStyle w:val="ConsPlusNormal"/>
            </w:pPr>
          </w:p>
        </w:tc>
        <w:tc>
          <w:tcPr>
            <w:tcW w:w="737" w:type="dxa"/>
            <w:vMerge/>
          </w:tcPr>
          <w:p w:rsidR="00632400" w:rsidRDefault="00632400">
            <w:pPr>
              <w:pStyle w:val="ConsPlusNormal"/>
            </w:pPr>
          </w:p>
        </w:tc>
        <w:tc>
          <w:tcPr>
            <w:tcW w:w="624" w:type="dxa"/>
          </w:tcPr>
          <w:p w:rsidR="00632400" w:rsidRDefault="00632400">
            <w:pPr>
              <w:pStyle w:val="ConsPlusNormal"/>
            </w:pPr>
          </w:p>
        </w:tc>
        <w:tc>
          <w:tcPr>
            <w:tcW w:w="567" w:type="dxa"/>
          </w:tcPr>
          <w:p w:rsidR="00632400" w:rsidRDefault="00632400">
            <w:pPr>
              <w:pStyle w:val="ConsPlusNormal"/>
            </w:pPr>
          </w:p>
        </w:tc>
        <w:tc>
          <w:tcPr>
            <w:tcW w:w="1587" w:type="dxa"/>
          </w:tcPr>
          <w:p w:rsidR="00632400" w:rsidRDefault="00632400">
            <w:pPr>
              <w:pStyle w:val="ConsPlusNormal"/>
            </w:pPr>
          </w:p>
        </w:tc>
        <w:tc>
          <w:tcPr>
            <w:tcW w:w="624" w:type="dxa"/>
          </w:tcPr>
          <w:p w:rsidR="00632400" w:rsidRDefault="00632400">
            <w:pPr>
              <w:pStyle w:val="ConsPlusNormal"/>
            </w:pPr>
          </w:p>
        </w:tc>
        <w:tc>
          <w:tcPr>
            <w:tcW w:w="1531" w:type="dxa"/>
          </w:tcPr>
          <w:p w:rsidR="00632400" w:rsidRDefault="00632400">
            <w:pPr>
              <w:pStyle w:val="ConsPlusNormal"/>
              <w:jc w:val="center"/>
            </w:pPr>
            <w:r>
              <w:t>0,9</w:t>
            </w:r>
          </w:p>
        </w:tc>
        <w:tc>
          <w:tcPr>
            <w:tcW w:w="1474" w:type="dxa"/>
          </w:tcPr>
          <w:p w:rsidR="00632400" w:rsidRDefault="00632400">
            <w:pPr>
              <w:pStyle w:val="ConsPlusNormal"/>
              <w:jc w:val="center"/>
            </w:pPr>
            <w:r>
              <w:t>1,5</w:t>
            </w:r>
          </w:p>
        </w:tc>
        <w:tc>
          <w:tcPr>
            <w:tcW w:w="1417" w:type="dxa"/>
          </w:tcPr>
          <w:p w:rsidR="00632400" w:rsidRDefault="00632400">
            <w:pPr>
              <w:pStyle w:val="ConsPlusNormal"/>
              <w:jc w:val="center"/>
            </w:pPr>
            <w:r>
              <w:t>1,4</w:t>
            </w:r>
          </w:p>
        </w:tc>
        <w:tc>
          <w:tcPr>
            <w:tcW w:w="1417" w:type="dxa"/>
          </w:tcPr>
          <w:p w:rsidR="00632400" w:rsidRDefault="00632400">
            <w:pPr>
              <w:pStyle w:val="ConsPlusNormal"/>
              <w:jc w:val="center"/>
            </w:pPr>
            <w:r>
              <w:t>6,0</w:t>
            </w:r>
          </w:p>
        </w:tc>
        <w:tc>
          <w:tcPr>
            <w:tcW w:w="1417" w:type="dxa"/>
          </w:tcPr>
          <w:p w:rsidR="00632400" w:rsidRDefault="00632400">
            <w:pPr>
              <w:pStyle w:val="ConsPlusNormal"/>
              <w:jc w:val="center"/>
            </w:pPr>
            <w:r>
              <w:t>6,0</w:t>
            </w:r>
          </w:p>
        </w:tc>
        <w:tc>
          <w:tcPr>
            <w:tcW w:w="1531" w:type="dxa"/>
          </w:tcPr>
          <w:p w:rsidR="00632400" w:rsidRDefault="00632400">
            <w:pPr>
              <w:pStyle w:val="ConsPlusNormal"/>
              <w:jc w:val="center"/>
            </w:pPr>
            <w:r>
              <w:t>6,0</w:t>
            </w:r>
          </w:p>
        </w:tc>
        <w:tc>
          <w:tcPr>
            <w:tcW w:w="1531" w:type="dxa"/>
          </w:tcPr>
          <w:p w:rsidR="00632400" w:rsidRDefault="00632400">
            <w:pPr>
              <w:pStyle w:val="ConsPlusNormal"/>
              <w:jc w:val="center"/>
            </w:pPr>
            <w:r>
              <w:t>6,0</w:t>
            </w:r>
          </w:p>
        </w:tc>
        <w:tc>
          <w:tcPr>
            <w:tcW w:w="1417" w:type="dxa"/>
          </w:tcPr>
          <w:p w:rsidR="00632400" w:rsidRDefault="00632400">
            <w:pPr>
              <w:pStyle w:val="ConsPlusNormal"/>
              <w:jc w:val="center"/>
            </w:pPr>
            <w:r>
              <w:t>6,0</w:t>
            </w:r>
          </w:p>
        </w:tc>
        <w:tc>
          <w:tcPr>
            <w:tcW w:w="1531" w:type="dxa"/>
          </w:tcPr>
          <w:p w:rsidR="00632400" w:rsidRDefault="00632400">
            <w:pPr>
              <w:pStyle w:val="ConsPlusNormal"/>
              <w:jc w:val="center"/>
            </w:pPr>
            <w:r>
              <w:t>6,0</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vMerge/>
          </w:tcPr>
          <w:p w:rsidR="00632400" w:rsidRDefault="00632400">
            <w:pPr>
              <w:pStyle w:val="ConsPlusNormal"/>
            </w:pPr>
          </w:p>
        </w:tc>
        <w:tc>
          <w:tcPr>
            <w:tcW w:w="737" w:type="dxa"/>
            <w:vMerge/>
          </w:tcPr>
          <w:p w:rsidR="00632400" w:rsidRDefault="00632400">
            <w:pPr>
              <w:pStyle w:val="ConsPlusNormal"/>
            </w:pPr>
          </w:p>
        </w:tc>
        <w:tc>
          <w:tcPr>
            <w:tcW w:w="624" w:type="dxa"/>
          </w:tcPr>
          <w:p w:rsidR="00632400" w:rsidRDefault="00632400">
            <w:pPr>
              <w:pStyle w:val="ConsPlusNormal"/>
            </w:pPr>
          </w:p>
        </w:tc>
        <w:tc>
          <w:tcPr>
            <w:tcW w:w="567" w:type="dxa"/>
          </w:tcPr>
          <w:p w:rsidR="00632400" w:rsidRDefault="00632400">
            <w:pPr>
              <w:pStyle w:val="ConsPlusNormal"/>
            </w:pPr>
          </w:p>
        </w:tc>
        <w:tc>
          <w:tcPr>
            <w:tcW w:w="1587" w:type="dxa"/>
          </w:tcPr>
          <w:p w:rsidR="00632400" w:rsidRDefault="00632400">
            <w:pPr>
              <w:pStyle w:val="ConsPlusNormal"/>
            </w:pPr>
          </w:p>
        </w:tc>
        <w:tc>
          <w:tcPr>
            <w:tcW w:w="624" w:type="dxa"/>
          </w:tcPr>
          <w:p w:rsidR="00632400" w:rsidRDefault="00632400">
            <w:pPr>
              <w:pStyle w:val="ConsPlusNormal"/>
            </w:pPr>
          </w:p>
        </w:tc>
        <w:tc>
          <w:tcPr>
            <w:tcW w:w="1531" w:type="dxa"/>
          </w:tcPr>
          <w:p w:rsidR="00632400" w:rsidRDefault="00632400">
            <w:pPr>
              <w:pStyle w:val="ConsPlusNormal"/>
              <w:jc w:val="center"/>
            </w:pPr>
            <w:r>
              <w:t>2,2</w:t>
            </w:r>
          </w:p>
        </w:tc>
        <w:tc>
          <w:tcPr>
            <w:tcW w:w="1474" w:type="dxa"/>
          </w:tcPr>
          <w:p w:rsidR="00632400" w:rsidRDefault="00632400">
            <w:pPr>
              <w:pStyle w:val="ConsPlusNormal"/>
              <w:jc w:val="center"/>
            </w:pPr>
            <w:r>
              <w:t>1,9</w:t>
            </w:r>
          </w:p>
        </w:tc>
        <w:tc>
          <w:tcPr>
            <w:tcW w:w="1417" w:type="dxa"/>
          </w:tcPr>
          <w:p w:rsidR="00632400" w:rsidRDefault="00632400">
            <w:pPr>
              <w:pStyle w:val="ConsPlusNormal"/>
              <w:jc w:val="center"/>
            </w:pPr>
            <w:r>
              <w:t>4,3</w:t>
            </w:r>
          </w:p>
        </w:tc>
        <w:tc>
          <w:tcPr>
            <w:tcW w:w="1417" w:type="dxa"/>
          </w:tcPr>
          <w:p w:rsidR="00632400" w:rsidRDefault="00632400">
            <w:pPr>
              <w:pStyle w:val="ConsPlusNormal"/>
              <w:jc w:val="center"/>
            </w:pPr>
            <w:r>
              <w:t>3,0</w:t>
            </w:r>
          </w:p>
        </w:tc>
        <w:tc>
          <w:tcPr>
            <w:tcW w:w="1417" w:type="dxa"/>
          </w:tcPr>
          <w:p w:rsidR="00632400" w:rsidRDefault="00632400">
            <w:pPr>
              <w:pStyle w:val="ConsPlusNormal"/>
              <w:jc w:val="center"/>
            </w:pPr>
            <w:r>
              <w:t>3,0</w:t>
            </w:r>
          </w:p>
        </w:tc>
        <w:tc>
          <w:tcPr>
            <w:tcW w:w="1531" w:type="dxa"/>
          </w:tcPr>
          <w:p w:rsidR="00632400" w:rsidRDefault="00632400">
            <w:pPr>
              <w:pStyle w:val="ConsPlusNormal"/>
              <w:jc w:val="center"/>
            </w:pPr>
            <w:r>
              <w:t>3,0</w:t>
            </w:r>
          </w:p>
        </w:tc>
        <w:tc>
          <w:tcPr>
            <w:tcW w:w="1531" w:type="dxa"/>
          </w:tcPr>
          <w:p w:rsidR="00632400" w:rsidRDefault="00632400">
            <w:pPr>
              <w:pStyle w:val="ConsPlusNormal"/>
              <w:jc w:val="center"/>
            </w:pPr>
            <w:r>
              <w:t>3,0</w:t>
            </w:r>
          </w:p>
        </w:tc>
        <w:tc>
          <w:tcPr>
            <w:tcW w:w="1417" w:type="dxa"/>
          </w:tcPr>
          <w:p w:rsidR="00632400" w:rsidRDefault="00632400">
            <w:pPr>
              <w:pStyle w:val="ConsPlusNormal"/>
              <w:jc w:val="center"/>
            </w:pPr>
            <w:r>
              <w:t>3,0</w:t>
            </w:r>
          </w:p>
        </w:tc>
        <w:tc>
          <w:tcPr>
            <w:tcW w:w="1531" w:type="dxa"/>
          </w:tcPr>
          <w:p w:rsidR="00632400" w:rsidRDefault="00632400">
            <w:pPr>
              <w:pStyle w:val="ConsPlusNormal"/>
              <w:jc w:val="center"/>
            </w:pPr>
            <w:r>
              <w:t>3,0</w:t>
            </w:r>
          </w:p>
        </w:tc>
      </w:tr>
      <w:tr w:rsidR="00632400">
        <w:tc>
          <w:tcPr>
            <w:tcW w:w="680" w:type="dxa"/>
            <w:vMerge w:val="restart"/>
          </w:tcPr>
          <w:p w:rsidR="00632400" w:rsidRDefault="00632400">
            <w:pPr>
              <w:pStyle w:val="ConsPlusNormal"/>
              <w:jc w:val="center"/>
            </w:pPr>
            <w:r>
              <w:t>27</w:t>
            </w:r>
          </w:p>
        </w:tc>
        <w:tc>
          <w:tcPr>
            <w:tcW w:w="1531" w:type="dxa"/>
            <w:vMerge w:val="restart"/>
          </w:tcPr>
          <w:p w:rsidR="00632400" w:rsidRDefault="00632400">
            <w:pPr>
              <w:pStyle w:val="ConsPlusNormal"/>
              <w:jc w:val="center"/>
            </w:pPr>
            <w:r>
              <w:t>Основное мероприятие 6.3.</w:t>
            </w:r>
          </w:p>
        </w:tc>
        <w:tc>
          <w:tcPr>
            <w:tcW w:w="1984" w:type="dxa"/>
            <w:vMerge w:val="restart"/>
          </w:tcPr>
          <w:p w:rsidR="00632400" w:rsidRDefault="00632400">
            <w:pPr>
              <w:pStyle w:val="ConsPlusNormal"/>
              <w:jc w:val="center"/>
            </w:pPr>
            <w:r>
              <w:t>Основное мероприятие 6.3. "Оказание государственной социальной помощи на основании социального контракта отдельным категориям граждан, проживающим на территории Пензенской области"</w:t>
            </w:r>
          </w:p>
        </w:tc>
        <w:tc>
          <w:tcPr>
            <w:tcW w:w="2154" w:type="dxa"/>
          </w:tcPr>
          <w:p w:rsidR="00632400" w:rsidRDefault="00632400">
            <w:pPr>
              <w:pStyle w:val="ConsPlusNormal"/>
              <w:jc w:val="center"/>
            </w:pPr>
            <w:r>
              <w:t>всего</w:t>
            </w:r>
          </w:p>
        </w:tc>
        <w:tc>
          <w:tcPr>
            <w:tcW w:w="73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300,4</w:t>
            </w:r>
          </w:p>
        </w:tc>
        <w:tc>
          <w:tcPr>
            <w:tcW w:w="1474" w:type="dxa"/>
          </w:tcPr>
          <w:p w:rsidR="00632400" w:rsidRDefault="00632400">
            <w:pPr>
              <w:pStyle w:val="ConsPlusNormal"/>
              <w:jc w:val="center"/>
            </w:pPr>
            <w:r>
              <w:t>1 200,0</w:t>
            </w:r>
          </w:p>
        </w:tc>
        <w:tc>
          <w:tcPr>
            <w:tcW w:w="1417" w:type="dxa"/>
          </w:tcPr>
          <w:p w:rsidR="00632400" w:rsidRDefault="00632400">
            <w:pPr>
              <w:pStyle w:val="ConsPlusNormal"/>
              <w:jc w:val="center"/>
            </w:pPr>
            <w:r>
              <w:t>25 306,4</w:t>
            </w:r>
          </w:p>
        </w:tc>
        <w:tc>
          <w:tcPr>
            <w:tcW w:w="1417" w:type="dxa"/>
          </w:tcPr>
          <w:p w:rsidR="00632400" w:rsidRDefault="00632400">
            <w:pPr>
              <w:pStyle w:val="ConsPlusNormal"/>
              <w:jc w:val="center"/>
            </w:pPr>
            <w:r>
              <w:t>34 752,3</w:t>
            </w:r>
          </w:p>
        </w:tc>
        <w:tc>
          <w:tcPr>
            <w:tcW w:w="1417" w:type="dxa"/>
          </w:tcPr>
          <w:p w:rsidR="00632400" w:rsidRDefault="00632400">
            <w:pPr>
              <w:pStyle w:val="ConsPlusNormal"/>
              <w:jc w:val="center"/>
            </w:pPr>
            <w:r>
              <w:t>34 741,1</w:t>
            </w:r>
          </w:p>
        </w:tc>
        <w:tc>
          <w:tcPr>
            <w:tcW w:w="1531" w:type="dxa"/>
          </w:tcPr>
          <w:p w:rsidR="00632400" w:rsidRDefault="00632400">
            <w:pPr>
              <w:pStyle w:val="ConsPlusNormal"/>
              <w:jc w:val="center"/>
            </w:pPr>
            <w:r>
              <w:t>35 487,0</w:t>
            </w:r>
          </w:p>
        </w:tc>
        <w:tc>
          <w:tcPr>
            <w:tcW w:w="1531" w:type="dxa"/>
          </w:tcPr>
          <w:p w:rsidR="00632400" w:rsidRDefault="00632400">
            <w:pPr>
              <w:pStyle w:val="ConsPlusNormal"/>
              <w:jc w:val="center"/>
            </w:pPr>
            <w:r>
              <w:t>35 487,0</w:t>
            </w:r>
          </w:p>
        </w:tc>
        <w:tc>
          <w:tcPr>
            <w:tcW w:w="1417" w:type="dxa"/>
          </w:tcPr>
          <w:p w:rsidR="00632400" w:rsidRDefault="00632400">
            <w:pPr>
              <w:pStyle w:val="ConsPlusNormal"/>
              <w:jc w:val="center"/>
            </w:pPr>
            <w:r>
              <w:t>35 487,0</w:t>
            </w:r>
          </w:p>
        </w:tc>
        <w:tc>
          <w:tcPr>
            <w:tcW w:w="1531" w:type="dxa"/>
          </w:tcPr>
          <w:p w:rsidR="00632400" w:rsidRDefault="00632400">
            <w:pPr>
              <w:pStyle w:val="ConsPlusNormal"/>
              <w:jc w:val="center"/>
            </w:pPr>
            <w:r>
              <w:t>35 487,0</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737" w:type="dxa"/>
            <w:vMerge w:val="restart"/>
          </w:tcPr>
          <w:p w:rsidR="00632400" w:rsidRDefault="00632400">
            <w:pPr>
              <w:pStyle w:val="ConsPlusNormal"/>
              <w:jc w:val="center"/>
            </w:pPr>
            <w:r>
              <w:t>850</w:t>
            </w:r>
          </w:p>
        </w:tc>
        <w:tc>
          <w:tcPr>
            <w:tcW w:w="624" w:type="dxa"/>
          </w:tcPr>
          <w:p w:rsidR="00632400" w:rsidRDefault="00632400">
            <w:pPr>
              <w:pStyle w:val="ConsPlusNormal"/>
              <w:jc w:val="center"/>
            </w:pPr>
            <w:r>
              <w:t>10</w:t>
            </w:r>
          </w:p>
        </w:tc>
        <w:tc>
          <w:tcPr>
            <w:tcW w:w="567" w:type="dxa"/>
          </w:tcPr>
          <w:p w:rsidR="00632400" w:rsidRDefault="00632400">
            <w:pPr>
              <w:pStyle w:val="ConsPlusNormal"/>
              <w:jc w:val="center"/>
            </w:pPr>
            <w:r>
              <w:t>03</w:t>
            </w:r>
          </w:p>
        </w:tc>
        <w:tc>
          <w:tcPr>
            <w:tcW w:w="1587" w:type="dxa"/>
          </w:tcPr>
          <w:p w:rsidR="00632400" w:rsidRDefault="00632400">
            <w:pPr>
              <w:pStyle w:val="ConsPlusNormal"/>
              <w:jc w:val="center"/>
            </w:pPr>
            <w:r>
              <w:t>0260310700</w:t>
            </w:r>
          </w:p>
        </w:tc>
        <w:tc>
          <w:tcPr>
            <w:tcW w:w="624" w:type="dxa"/>
          </w:tcPr>
          <w:p w:rsidR="00632400" w:rsidRDefault="00632400">
            <w:pPr>
              <w:pStyle w:val="ConsPlusNormal"/>
              <w:jc w:val="center"/>
            </w:pPr>
            <w:r>
              <w:t>240</w:t>
            </w:r>
          </w:p>
        </w:tc>
        <w:tc>
          <w:tcPr>
            <w:tcW w:w="1531" w:type="dxa"/>
          </w:tcPr>
          <w:p w:rsidR="00632400" w:rsidRDefault="00632400">
            <w:pPr>
              <w:pStyle w:val="ConsPlusNormal"/>
              <w:jc w:val="center"/>
            </w:pPr>
            <w:r>
              <w:t>0,4</w:t>
            </w:r>
          </w:p>
        </w:tc>
        <w:tc>
          <w:tcPr>
            <w:tcW w:w="147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vMerge/>
          </w:tcPr>
          <w:p w:rsidR="00632400" w:rsidRDefault="00632400">
            <w:pPr>
              <w:pStyle w:val="ConsPlusNormal"/>
            </w:pPr>
          </w:p>
        </w:tc>
        <w:tc>
          <w:tcPr>
            <w:tcW w:w="737" w:type="dxa"/>
            <w:vMerge/>
          </w:tcPr>
          <w:p w:rsidR="00632400" w:rsidRDefault="00632400">
            <w:pPr>
              <w:pStyle w:val="ConsPlusNormal"/>
            </w:pPr>
          </w:p>
        </w:tc>
        <w:tc>
          <w:tcPr>
            <w:tcW w:w="624" w:type="dxa"/>
          </w:tcPr>
          <w:p w:rsidR="00632400" w:rsidRDefault="00632400">
            <w:pPr>
              <w:pStyle w:val="ConsPlusNormal"/>
              <w:jc w:val="center"/>
            </w:pPr>
            <w:r>
              <w:t>10</w:t>
            </w:r>
          </w:p>
        </w:tc>
        <w:tc>
          <w:tcPr>
            <w:tcW w:w="567" w:type="dxa"/>
          </w:tcPr>
          <w:p w:rsidR="00632400" w:rsidRDefault="00632400">
            <w:pPr>
              <w:pStyle w:val="ConsPlusNormal"/>
              <w:jc w:val="center"/>
            </w:pPr>
            <w:r>
              <w:t>03</w:t>
            </w:r>
          </w:p>
        </w:tc>
        <w:tc>
          <w:tcPr>
            <w:tcW w:w="1587" w:type="dxa"/>
          </w:tcPr>
          <w:p w:rsidR="00632400" w:rsidRDefault="00632400">
            <w:pPr>
              <w:pStyle w:val="ConsPlusNormal"/>
              <w:jc w:val="center"/>
            </w:pPr>
            <w:r>
              <w:t>0260310700</w:t>
            </w:r>
          </w:p>
        </w:tc>
        <w:tc>
          <w:tcPr>
            <w:tcW w:w="624" w:type="dxa"/>
          </w:tcPr>
          <w:p w:rsidR="00632400" w:rsidRDefault="00632400">
            <w:pPr>
              <w:pStyle w:val="ConsPlusNormal"/>
              <w:jc w:val="center"/>
            </w:pPr>
            <w:r>
              <w:t>310</w:t>
            </w:r>
          </w:p>
        </w:tc>
        <w:tc>
          <w:tcPr>
            <w:tcW w:w="1531" w:type="dxa"/>
          </w:tcPr>
          <w:p w:rsidR="00632400" w:rsidRDefault="00632400">
            <w:pPr>
              <w:pStyle w:val="ConsPlusNormal"/>
              <w:jc w:val="center"/>
            </w:pPr>
            <w:r>
              <w:t>300,0</w:t>
            </w:r>
          </w:p>
        </w:tc>
        <w:tc>
          <w:tcPr>
            <w:tcW w:w="1474" w:type="dxa"/>
          </w:tcPr>
          <w:p w:rsidR="00632400" w:rsidRDefault="00632400">
            <w:pPr>
              <w:pStyle w:val="ConsPlusNormal"/>
              <w:jc w:val="center"/>
            </w:pPr>
            <w:r>
              <w:t>1 200,0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vMerge/>
          </w:tcPr>
          <w:p w:rsidR="00632400" w:rsidRDefault="00632400">
            <w:pPr>
              <w:pStyle w:val="ConsPlusNormal"/>
            </w:pPr>
          </w:p>
        </w:tc>
        <w:tc>
          <w:tcPr>
            <w:tcW w:w="737" w:type="dxa"/>
            <w:vMerge/>
          </w:tcPr>
          <w:p w:rsidR="00632400" w:rsidRDefault="00632400">
            <w:pPr>
              <w:pStyle w:val="ConsPlusNormal"/>
            </w:pPr>
          </w:p>
        </w:tc>
        <w:tc>
          <w:tcPr>
            <w:tcW w:w="624" w:type="dxa"/>
          </w:tcPr>
          <w:p w:rsidR="00632400" w:rsidRDefault="00632400">
            <w:pPr>
              <w:pStyle w:val="ConsPlusNormal"/>
              <w:jc w:val="center"/>
            </w:pPr>
            <w:r>
              <w:t>10</w:t>
            </w:r>
          </w:p>
        </w:tc>
        <w:tc>
          <w:tcPr>
            <w:tcW w:w="567" w:type="dxa"/>
          </w:tcPr>
          <w:p w:rsidR="00632400" w:rsidRDefault="00632400">
            <w:pPr>
              <w:pStyle w:val="ConsPlusNormal"/>
              <w:jc w:val="center"/>
            </w:pPr>
            <w:r>
              <w:t>06</w:t>
            </w:r>
          </w:p>
        </w:tc>
        <w:tc>
          <w:tcPr>
            <w:tcW w:w="1587" w:type="dxa"/>
          </w:tcPr>
          <w:p w:rsidR="00632400" w:rsidRDefault="00632400">
            <w:pPr>
              <w:pStyle w:val="ConsPlusNormal"/>
              <w:jc w:val="center"/>
            </w:pPr>
            <w:r>
              <w:t>0260374040</w:t>
            </w:r>
          </w:p>
        </w:tc>
        <w:tc>
          <w:tcPr>
            <w:tcW w:w="624" w:type="dxa"/>
          </w:tcPr>
          <w:p w:rsidR="00632400" w:rsidRDefault="00632400">
            <w:pPr>
              <w:pStyle w:val="ConsPlusNormal"/>
              <w:jc w:val="center"/>
            </w:pPr>
            <w:r>
              <w:t>530</w:t>
            </w:r>
          </w:p>
        </w:tc>
        <w:tc>
          <w:tcPr>
            <w:tcW w:w="1531"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17" w:type="dxa"/>
          </w:tcPr>
          <w:p w:rsidR="00632400" w:rsidRDefault="00632400">
            <w:pPr>
              <w:pStyle w:val="ConsPlusNormal"/>
              <w:jc w:val="center"/>
            </w:pPr>
            <w:r>
              <w:t>3 132,1</w:t>
            </w:r>
          </w:p>
        </w:tc>
        <w:tc>
          <w:tcPr>
            <w:tcW w:w="1417" w:type="dxa"/>
          </w:tcPr>
          <w:p w:rsidR="00632400" w:rsidRDefault="00632400">
            <w:pPr>
              <w:pStyle w:val="ConsPlusNormal"/>
              <w:jc w:val="center"/>
            </w:pPr>
            <w:r>
              <w:t>5 487,2</w:t>
            </w:r>
          </w:p>
        </w:tc>
        <w:tc>
          <w:tcPr>
            <w:tcW w:w="1417" w:type="dxa"/>
          </w:tcPr>
          <w:p w:rsidR="00632400" w:rsidRDefault="00632400">
            <w:pPr>
              <w:pStyle w:val="ConsPlusNormal"/>
              <w:jc w:val="center"/>
            </w:pPr>
            <w:r>
              <w:t>5 485,4</w:t>
            </w:r>
          </w:p>
        </w:tc>
        <w:tc>
          <w:tcPr>
            <w:tcW w:w="1531" w:type="dxa"/>
          </w:tcPr>
          <w:p w:rsidR="00632400" w:rsidRDefault="00632400">
            <w:pPr>
              <w:pStyle w:val="ConsPlusNormal"/>
              <w:jc w:val="center"/>
            </w:pPr>
            <w:r>
              <w:t>5 603,2</w:t>
            </w:r>
          </w:p>
        </w:tc>
        <w:tc>
          <w:tcPr>
            <w:tcW w:w="1531" w:type="dxa"/>
          </w:tcPr>
          <w:p w:rsidR="00632400" w:rsidRDefault="00632400">
            <w:pPr>
              <w:pStyle w:val="ConsPlusNormal"/>
              <w:jc w:val="center"/>
            </w:pPr>
            <w:r>
              <w:t>5 603,2</w:t>
            </w:r>
          </w:p>
        </w:tc>
        <w:tc>
          <w:tcPr>
            <w:tcW w:w="1417" w:type="dxa"/>
          </w:tcPr>
          <w:p w:rsidR="00632400" w:rsidRDefault="00632400">
            <w:pPr>
              <w:pStyle w:val="ConsPlusNormal"/>
              <w:jc w:val="center"/>
            </w:pPr>
            <w:r>
              <w:t>5 603,2</w:t>
            </w:r>
          </w:p>
        </w:tc>
        <w:tc>
          <w:tcPr>
            <w:tcW w:w="1531" w:type="dxa"/>
          </w:tcPr>
          <w:p w:rsidR="00632400" w:rsidRDefault="00632400">
            <w:pPr>
              <w:pStyle w:val="ConsPlusNormal"/>
              <w:jc w:val="center"/>
            </w:pPr>
            <w:r>
              <w:t>5 603,2</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vMerge/>
          </w:tcPr>
          <w:p w:rsidR="00632400" w:rsidRDefault="00632400">
            <w:pPr>
              <w:pStyle w:val="ConsPlusNormal"/>
            </w:pPr>
          </w:p>
        </w:tc>
        <w:tc>
          <w:tcPr>
            <w:tcW w:w="737" w:type="dxa"/>
            <w:vMerge/>
          </w:tcPr>
          <w:p w:rsidR="00632400" w:rsidRDefault="00632400">
            <w:pPr>
              <w:pStyle w:val="ConsPlusNormal"/>
            </w:pPr>
          </w:p>
        </w:tc>
        <w:tc>
          <w:tcPr>
            <w:tcW w:w="624" w:type="dxa"/>
          </w:tcPr>
          <w:p w:rsidR="00632400" w:rsidRDefault="00632400">
            <w:pPr>
              <w:pStyle w:val="ConsPlusNormal"/>
              <w:jc w:val="center"/>
            </w:pPr>
            <w:r>
              <w:t>10</w:t>
            </w:r>
          </w:p>
        </w:tc>
        <w:tc>
          <w:tcPr>
            <w:tcW w:w="567" w:type="dxa"/>
          </w:tcPr>
          <w:p w:rsidR="00632400" w:rsidRDefault="00632400">
            <w:pPr>
              <w:pStyle w:val="ConsPlusNormal"/>
              <w:jc w:val="center"/>
            </w:pPr>
            <w:r>
              <w:t>06</w:t>
            </w:r>
          </w:p>
        </w:tc>
        <w:tc>
          <w:tcPr>
            <w:tcW w:w="1587" w:type="dxa"/>
          </w:tcPr>
          <w:p w:rsidR="00632400" w:rsidRDefault="00632400">
            <w:pPr>
              <w:pStyle w:val="ConsPlusNormal"/>
              <w:jc w:val="center"/>
            </w:pPr>
            <w:r>
              <w:t>02603R4040</w:t>
            </w:r>
          </w:p>
        </w:tc>
        <w:tc>
          <w:tcPr>
            <w:tcW w:w="624" w:type="dxa"/>
          </w:tcPr>
          <w:p w:rsidR="00632400" w:rsidRDefault="00632400">
            <w:pPr>
              <w:pStyle w:val="ConsPlusNormal"/>
              <w:jc w:val="center"/>
            </w:pPr>
            <w:r>
              <w:t>530</w:t>
            </w:r>
          </w:p>
        </w:tc>
        <w:tc>
          <w:tcPr>
            <w:tcW w:w="1531"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17" w:type="dxa"/>
          </w:tcPr>
          <w:p w:rsidR="00632400" w:rsidRDefault="00632400">
            <w:pPr>
              <w:pStyle w:val="ConsPlusNormal"/>
              <w:jc w:val="center"/>
            </w:pPr>
            <w:r>
              <w:t>22 174,3</w:t>
            </w:r>
          </w:p>
        </w:tc>
        <w:tc>
          <w:tcPr>
            <w:tcW w:w="1417" w:type="dxa"/>
          </w:tcPr>
          <w:p w:rsidR="00632400" w:rsidRDefault="00632400">
            <w:pPr>
              <w:pStyle w:val="ConsPlusNormal"/>
              <w:jc w:val="center"/>
            </w:pPr>
            <w:r>
              <w:t>29 265,1</w:t>
            </w:r>
          </w:p>
        </w:tc>
        <w:tc>
          <w:tcPr>
            <w:tcW w:w="1417" w:type="dxa"/>
          </w:tcPr>
          <w:p w:rsidR="00632400" w:rsidRDefault="00632400">
            <w:pPr>
              <w:pStyle w:val="ConsPlusNormal"/>
              <w:jc w:val="center"/>
            </w:pPr>
            <w:r>
              <w:t>29 255,7</w:t>
            </w:r>
          </w:p>
        </w:tc>
        <w:tc>
          <w:tcPr>
            <w:tcW w:w="1531" w:type="dxa"/>
          </w:tcPr>
          <w:p w:rsidR="00632400" w:rsidRDefault="00632400">
            <w:pPr>
              <w:pStyle w:val="ConsPlusNormal"/>
              <w:jc w:val="center"/>
            </w:pPr>
            <w:r>
              <w:t>29 883,8</w:t>
            </w:r>
          </w:p>
        </w:tc>
        <w:tc>
          <w:tcPr>
            <w:tcW w:w="1531" w:type="dxa"/>
          </w:tcPr>
          <w:p w:rsidR="00632400" w:rsidRDefault="00632400">
            <w:pPr>
              <w:pStyle w:val="ConsPlusNormal"/>
              <w:jc w:val="center"/>
            </w:pPr>
            <w:r>
              <w:t>29 883,8</w:t>
            </w:r>
          </w:p>
        </w:tc>
        <w:tc>
          <w:tcPr>
            <w:tcW w:w="1417" w:type="dxa"/>
          </w:tcPr>
          <w:p w:rsidR="00632400" w:rsidRDefault="00632400">
            <w:pPr>
              <w:pStyle w:val="ConsPlusNormal"/>
              <w:jc w:val="center"/>
            </w:pPr>
            <w:r>
              <w:t>29 883,8</w:t>
            </w:r>
          </w:p>
        </w:tc>
        <w:tc>
          <w:tcPr>
            <w:tcW w:w="1531" w:type="dxa"/>
          </w:tcPr>
          <w:p w:rsidR="00632400" w:rsidRDefault="00632400">
            <w:pPr>
              <w:pStyle w:val="ConsPlusNormal"/>
              <w:jc w:val="center"/>
            </w:pPr>
            <w:r>
              <w:t>29 883,8</w:t>
            </w:r>
          </w:p>
        </w:tc>
      </w:tr>
      <w:tr w:rsidR="00632400">
        <w:tc>
          <w:tcPr>
            <w:tcW w:w="680" w:type="dxa"/>
            <w:vMerge w:val="restart"/>
          </w:tcPr>
          <w:p w:rsidR="00632400" w:rsidRDefault="00632400">
            <w:pPr>
              <w:pStyle w:val="ConsPlusNormal"/>
              <w:jc w:val="center"/>
            </w:pPr>
            <w:r>
              <w:t>28</w:t>
            </w:r>
          </w:p>
        </w:tc>
        <w:tc>
          <w:tcPr>
            <w:tcW w:w="1531" w:type="dxa"/>
            <w:vMerge w:val="restart"/>
          </w:tcPr>
          <w:p w:rsidR="00632400" w:rsidRDefault="00632400">
            <w:pPr>
              <w:pStyle w:val="ConsPlusNormal"/>
              <w:jc w:val="center"/>
            </w:pPr>
            <w:r>
              <w:t>Основное мероприятие 6.4.</w:t>
            </w:r>
          </w:p>
        </w:tc>
        <w:tc>
          <w:tcPr>
            <w:tcW w:w="1984" w:type="dxa"/>
            <w:vMerge w:val="restart"/>
          </w:tcPr>
          <w:p w:rsidR="00632400" w:rsidRDefault="00632400">
            <w:pPr>
              <w:pStyle w:val="ConsPlusNormal"/>
              <w:jc w:val="center"/>
            </w:pPr>
            <w:r>
              <w:t>Государственная поддержка отдельных общественных и иных некоммерческих организаций</w:t>
            </w:r>
          </w:p>
        </w:tc>
        <w:tc>
          <w:tcPr>
            <w:tcW w:w="2154" w:type="dxa"/>
          </w:tcPr>
          <w:p w:rsidR="00632400" w:rsidRDefault="00632400">
            <w:pPr>
              <w:pStyle w:val="ConsPlusNormal"/>
              <w:jc w:val="center"/>
            </w:pPr>
            <w:r>
              <w:t>всего</w:t>
            </w:r>
          </w:p>
        </w:tc>
        <w:tc>
          <w:tcPr>
            <w:tcW w:w="73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4 336,9</w:t>
            </w:r>
          </w:p>
        </w:tc>
        <w:tc>
          <w:tcPr>
            <w:tcW w:w="1474" w:type="dxa"/>
          </w:tcPr>
          <w:p w:rsidR="00632400" w:rsidRDefault="00632400">
            <w:pPr>
              <w:pStyle w:val="ConsPlusNormal"/>
              <w:jc w:val="center"/>
            </w:pPr>
            <w:r>
              <w:t>13 306,3</w:t>
            </w:r>
          </w:p>
        </w:tc>
        <w:tc>
          <w:tcPr>
            <w:tcW w:w="1417" w:type="dxa"/>
          </w:tcPr>
          <w:p w:rsidR="00632400" w:rsidRDefault="00632400">
            <w:pPr>
              <w:pStyle w:val="ConsPlusNormal"/>
              <w:jc w:val="center"/>
            </w:pPr>
            <w:r>
              <w:t>16 318,8</w:t>
            </w:r>
          </w:p>
        </w:tc>
        <w:tc>
          <w:tcPr>
            <w:tcW w:w="1417" w:type="dxa"/>
          </w:tcPr>
          <w:p w:rsidR="00632400" w:rsidRDefault="00632400">
            <w:pPr>
              <w:pStyle w:val="ConsPlusNormal"/>
              <w:jc w:val="center"/>
            </w:pPr>
            <w:r>
              <w:t>25 962,9</w:t>
            </w:r>
          </w:p>
        </w:tc>
        <w:tc>
          <w:tcPr>
            <w:tcW w:w="1417" w:type="dxa"/>
          </w:tcPr>
          <w:p w:rsidR="00632400" w:rsidRDefault="00632400">
            <w:pPr>
              <w:pStyle w:val="ConsPlusNormal"/>
              <w:jc w:val="center"/>
            </w:pPr>
            <w:r>
              <w:t>16 318,8</w:t>
            </w:r>
          </w:p>
        </w:tc>
        <w:tc>
          <w:tcPr>
            <w:tcW w:w="1531" w:type="dxa"/>
          </w:tcPr>
          <w:p w:rsidR="00632400" w:rsidRDefault="00632400">
            <w:pPr>
              <w:pStyle w:val="ConsPlusNormal"/>
              <w:jc w:val="center"/>
            </w:pPr>
            <w:r>
              <w:t>16 318,8</w:t>
            </w:r>
          </w:p>
        </w:tc>
        <w:tc>
          <w:tcPr>
            <w:tcW w:w="1531" w:type="dxa"/>
          </w:tcPr>
          <w:p w:rsidR="00632400" w:rsidRDefault="00632400">
            <w:pPr>
              <w:pStyle w:val="ConsPlusNormal"/>
              <w:jc w:val="center"/>
            </w:pPr>
            <w:r>
              <w:t>16 318,8</w:t>
            </w:r>
          </w:p>
        </w:tc>
        <w:tc>
          <w:tcPr>
            <w:tcW w:w="1417" w:type="dxa"/>
          </w:tcPr>
          <w:p w:rsidR="00632400" w:rsidRDefault="00632400">
            <w:pPr>
              <w:pStyle w:val="ConsPlusNormal"/>
              <w:jc w:val="center"/>
            </w:pPr>
            <w:r>
              <w:t>16 318,8</w:t>
            </w:r>
          </w:p>
        </w:tc>
        <w:tc>
          <w:tcPr>
            <w:tcW w:w="1531" w:type="dxa"/>
          </w:tcPr>
          <w:p w:rsidR="00632400" w:rsidRDefault="00632400">
            <w:pPr>
              <w:pStyle w:val="ConsPlusNormal"/>
              <w:jc w:val="center"/>
            </w:pPr>
            <w:r>
              <w:t>16 318,8</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tcPr>
          <w:p w:rsidR="00632400" w:rsidRDefault="00632400">
            <w:pPr>
              <w:pStyle w:val="ConsPlusNormal"/>
              <w:jc w:val="center"/>
            </w:pPr>
            <w:r>
              <w:t>Министерство труда, социальной защиты и демографии Пензенской области</w:t>
            </w:r>
          </w:p>
        </w:tc>
        <w:tc>
          <w:tcPr>
            <w:tcW w:w="737" w:type="dxa"/>
          </w:tcPr>
          <w:p w:rsidR="00632400" w:rsidRDefault="00632400">
            <w:pPr>
              <w:pStyle w:val="ConsPlusNormal"/>
              <w:jc w:val="center"/>
            </w:pPr>
            <w:r>
              <w:t>850</w:t>
            </w:r>
          </w:p>
        </w:tc>
        <w:tc>
          <w:tcPr>
            <w:tcW w:w="624" w:type="dxa"/>
          </w:tcPr>
          <w:p w:rsidR="00632400" w:rsidRDefault="00632400">
            <w:pPr>
              <w:pStyle w:val="ConsPlusNormal"/>
              <w:jc w:val="center"/>
            </w:pPr>
            <w:r>
              <w:t>10</w:t>
            </w:r>
          </w:p>
        </w:tc>
        <w:tc>
          <w:tcPr>
            <w:tcW w:w="567" w:type="dxa"/>
          </w:tcPr>
          <w:p w:rsidR="00632400" w:rsidRDefault="00632400">
            <w:pPr>
              <w:pStyle w:val="ConsPlusNormal"/>
              <w:jc w:val="center"/>
            </w:pPr>
            <w:r>
              <w:t>06</w:t>
            </w:r>
          </w:p>
        </w:tc>
        <w:tc>
          <w:tcPr>
            <w:tcW w:w="1587" w:type="dxa"/>
          </w:tcPr>
          <w:p w:rsidR="00632400" w:rsidRDefault="00632400">
            <w:pPr>
              <w:pStyle w:val="ConsPlusNormal"/>
              <w:jc w:val="center"/>
            </w:pPr>
            <w:r>
              <w:t>0260428810</w:t>
            </w:r>
          </w:p>
        </w:tc>
        <w:tc>
          <w:tcPr>
            <w:tcW w:w="624" w:type="dxa"/>
          </w:tcPr>
          <w:p w:rsidR="00632400" w:rsidRDefault="00632400">
            <w:pPr>
              <w:pStyle w:val="ConsPlusNormal"/>
              <w:jc w:val="center"/>
            </w:pPr>
            <w:r>
              <w:t>630</w:t>
            </w:r>
          </w:p>
        </w:tc>
        <w:tc>
          <w:tcPr>
            <w:tcW w:w="1531" w:type="dxa"/>
          </w:tcPr>
          <w:p w:rsidR="00632400" w:rsidRDefault="00632400">
            <w:pPr>
              <w:pStyle w:val="ConsPlusNormal"/>
              <w:jc w:val="center"/>
            </w:pPr>
            <w:r>
              <w:t>4 336,9</w:t>
            </w:r>
          </w:p>
        </w:tc>
        <w:tc>
          <w:tcPr>
            <w:tcW w:w="1474" w:type="dxa"/>
          </w:tcPr>
          <w:p w:rsidR="00632400" w:rsidRDefault="00632400">
            <w:pPr>
              <w:pStyle w:val="ConsPlusNormal"/>
              <w:jc w:val="center"/>
            </w:pPr>
            <w:r>
              <w:t>13 306,3</w:t>
            </w:r>
          </w:p>
        </w:tc>
        <w:tc>
          <w:tcPr>
            <w:tcW w:w="1417" w:type="dxa"/>
          </w:tcPr>
          <w:p w:rsidR="00632400" w:rsidRDefault="00632400">
            <w:pPr>
              <w:pStyle w:val="ConsPlusNormal"/>
              <w:jc w:val="center"/>
            </w:pPr>
            <w:r>
              <w:t>16 318,8</w:t>
            </w:r>
          </w:p>
        </w:tc>
        <w:tc>
          <w:tcPr>
            <w:tcW w:w="1417" w:type="dxa"/>
          </w:tcPr>
          <w:p w:rsidR="00632400" w:rsidRDefault="00632400">
            <w:pPr>
              <w:pStyle w:val="ConsPlusNormal"/>
              <w:jc w:val="center"/>
            </w:pPr>
            <w:r>
              <w:t>25 962,9</w:t>
            </w:r>
          </w:p>
        </w:tc>
        <w:tc>
          <w:tcPr>
            <w:tcW w:w="1417" w:type="dxa"/>
          </w:tcPr>
          <w:p w:rsidR="00632400" w:rsidRDefault="00632400">
            <w:pPr>
              <w:pStyle w:val="ConsPlusNormal"/>
              <w:jc w:val="center"/>
            </w:pPr>
            <w:r>
              <w:t>16 318,8</w:t>
            </w:r>
          </w:p>
        </w:tc>
        <w:tc>
          <w:tcPr>
            <w:tcW w:w="1531" w:type="dxa"/>
          </w:tcPr>
          <w:p w:rsidR="00632400" w:rsidRDefault="00632400">
            <w:pPr>
              <w:pStyle w:val="ConsPlusNormal"/>
              <w:jc w:val="center"/>
            </w:pPr>
            <w:r>
              <w:t>16 318,8</w:t>
            </w:r>
          </w:p>
        </w:tc>
        <w:tc>
          <w:tcPr>
            <w:tcW w:w="1531" w:type="dxa"/>
          </w:tcPr>
          <w:p w:rsidR="00632400" w:rsidRDefault="00632400">
            <w:pPr>
              <w:pStyle w:val="ConsPlusNormal"/>
              <w:jc w:val="center"/>
            </w:pPr>
            <w:r>
              <w:t>16 318,8</w:t>
            </w:r>
          </w:p>
        </w:tc>
        <w:tc>
          <w:tcPr>
            <w:tcW w:w="1417" w:type="dxa"/>
          </w:tcPr>
          <w:p w:rsidR="00632400" w:rsidRDefault="00632400">
            <w:pPr>
              <w:pStyle w:val="ConsPlusNormal"/>
              <w:jc w:val="center"/>
            </w:pPr>
            <w:r>
              <w:t>16 318,8</w:t>
            </w:r>
          </w:p>
        </w:tc>
        <w:tc>
          <w:tcPr>
            <w:tcW w:w="1531" w:type="dxa"/>
          </w:tcPr>
          <w:p w:rsidR="00632400" w:rsidRDefault="00632400">
            <w:pPr>
              <w:pStyle w:val="ConsPlusNormal"/>
              <w:jc w:val="center"/>
            </w:pPr>
            <w:r>
              <w:t>16 318,8</w:t>
            </w:r>
          </w:p>
        </w:tc>
      </w:tr>
      <w:tr w:rsidR="00632400">
        <w:tc>
          <w:tcPr>
            <w:tcW w:w="680" w:type="dxa"/>
            <w:vMerge w:val="restart"/>
            <w:tcBorders>
              <w:bottom w:val="nil"/>
            </w:tcBorders>
          </w:tcPr>
          <w:p w:rsidR="00632400" w:rsidRDefault="00632400">
            <w:pPr>
              <w:pStyle w:val="ConsPlusNormal"/>
              <w:jc w:val="center"/>
            </w:pPr>
            <w:r>
              <w:t>29</w:t>
            </w:r>
          </w:p>
        </w:tc>
        <w:tc>
          <w:tcPr>
            <w:tcW w:w="1531" w:type="dxa"/>
            <w:vMerge w:val="restart"/>
            <w:tcBorders>
              <w:bottom w:val="nil"/>
            </w:tcBorders>
          </w:tcPr>
          <w:p w:rsidR="00632400" w:rsidRDefault="00632400">
            <w:pPr>
              <w:pStyle w:val="ConsPlusNormal"/>
              <w:jc w:val="center"/>
            </w:pPr>
            <w:r>
              <w:t>Основное мероприятие 6.5.</w:t>
            </w:r>
          </w:p>
        </w:tc>
        <w:tc>
          <w:tcPr>
            <w:tcW w:w="1984" w:type="dxa"/>
            <w:vMerge w:val="restart"/>
            <w:tcBorders>
              <w:bottom w:val="nil"/>
            </w:tcBorders>
          </w:tcPr>
          <w:p w:rsidR="00632400" w:rsidRDefault="00632400">
            <w:pPr>
              <w:pStyle w:val="ConsPlusNormal"/>
              <w:jc w:val="center"/>
            </w:pPr>
            <w:r>
              <w:t>Предоставление ежемесячной денежной выплаты на ребенка в возрасте от восьми до семнадцати лет</w:t>
            </w:r>
          </w:p>
        </w:tc>
        <w:tc>
          <w:tcPr>
            <w:tcW w:w="2154" w:type="dxa"/>
          </w:tcPr>
          <w:p w:rsidR="00632400" w:rsidRDefault="00632400">
            <w:pPr>
              <w:pStyle w:val="ConsPlusNormal"/>
              <w:jc w:val="center"/>
            </w:pPr>
            <w:r>
              <w:t>всего</w:t>
            </w:r>
          </w:p>
        </w:tc>
        <w:tc>
          <w:tcPr>
            <w:tcW w:w="73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236 491,5</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val="restart"/>
            <w:tcBorders>
              <w:bottom w:val="nil"/>
            </w:tcBorders>
          </w:tcPr>
          <w:p w:rsidR="00632400" w:rsidRDefault="00632400">
            <w:pPr>
              <w:pStyle w:val="ConsPlusNormal"/>
              <w:jc w:val="center"/>
            </w:pPr>
            <w:r>
              <w:t>Министерство труда, социальной защиты и демографии Пензенской области</w:t>
            </w:r>
          </w:p>
        </w:tc>
        <w:tc>
          <w:tcPr>
            <w:tcW w:w="737" w:type="dxa"/>
            <w:tcBorders>
              <w:bottom w:val="nil"/>
            </w:tcBorders>
          </w:tcPr>
          <w:p w:rsidR="00632400" w:rsidRDefault="00632400">
            <w:pPr>
              <w:pStyle w:val="ConsPlusNormal"/>
              <w:jc w:val="center"/>
            </w:pPr>
            <w:r>
              <w:t>850</w:t>
            </w:r>
          </w:p>
        </w:tc>
        <w:tc>
          <w:tcPr>
            <w:tcW w:w="624" w:type="dxa"/>
            <w:tcBorders>
              <w:bottom w:val="nil"/>
            </w:tcBorders>
          </w:tcPr>
          <w:p w:rsidR="00632400" w:rsidRDefault="00632400">
            <w:pPr>
              <w:pStyle w:val="ConsPlusNormal"/>
              <w:jc w:val="center"/>
            </w:pPr>
            <w:r>
              <w:t>10</w:t>
            </w:r>
          </w:p>
        </w:tc>
        <w:tc>
          <w:tcPr>
            <w:tcW w:w="567" w:type="dxa"/>
            <w:tcBorders>
              <w:bottom w:val="nil"/>
            </w:tcBorders>
          </w:tcPr>
          <w:p w:rsidR="00632400" w:rsidRDefault="00632400">
            <w:pPr>
              <w:pStyle w:val="ConsPlusNormal"/>
              <w:jc w:val="center"/>
            </w:pPr>
            <w:r>
              <w:t>03</w:t>
            </w:r>
          </w:p>
        </w:tc>
        <w:tc>
          <w:tcPr>
            <w:tcW w:w="1587" w:type="dxa"/>
            <w:tcBorders>
              <w:bottom w:val="nil"/>
            </w:tcBorders>
          </w:tcPr>
          <w:p w:rsidR="00632400" w:rsidRDefault="00632400">
            <w:pPr>
              <w:pStyle w:val="ConsPlusNormal"/>
              <w:jc w:val="center"/>
            </w:pPr>
            <w:r>
              <w:t>0260531440</w:t>
            </w:r>
          </w:p>
        </w:tc>
        <w:tc>
          <w:tcPr>
            <w:tcW w:w="624" w:type="dxa"/>
            <w:tcBorders>
              <w:bottom w:val="nil"/>
            </w:tcBorders>
          </w:tcPr>
          <w:p w:rsidR="00632400" w:rsidRDefault="00632400">
            <w:pPr>
              <w:pStyle w:val="ConsPlusNormal"/>
              <w:jc w:val="center"/>
            </w:pPr>
            <w:r>
              <w:t>570</w:t>
            </w:r>
          </w:p>
        </w:tc>
        <w:tc>
          <w:tcPr>
            <w:tcW w:w="1531" w:type="dxa"/>
            <w:tcBorders>
              <w:bottom w:val="nil"/>
            </w:tcBorders>
          </w:tcPr>
          <w:p w:rsidR="00632400" w:rsidRDefault="00632400">
            <w:pPr>
              <w:pStyle w:val="ConsPlusNormal"/>
              <w:jc w:val="center"/>
            </w:pPr>
            <w:r>
              <w:t>0,0</w:t>
            </w:r>
          </w:p>
        </w:tc>
        <w:tc>
          <w:tcPr>
            <w:tcW w:w="1474" w:type="dxa"/>
            <w:tcBorders>
              <w:bottom w:val="nil"/>
            </w:tcBorders>
          </w:tcPr>
          <w:p w:rsidR="00632400" w:rsidRDefault="00632400">
            <w:pPr>
              <w:pStyle w:val="ConsPlusNormal"/>
              <w:jc w:val="center"/>
            </w:pPr>
            <w:r>
              <w:t>0,0</w:t>
            </w:r>
          </w:p>
        </w:tc>
        <w:tc>
          <w:tcPr>
            <w:tcW w:w="1417" w:type="dxa"/>
            <w:tcBorders>
              <w:bottom w:val="nil"/>
            </w:tcBorders>
          </w:tcPr>
          <w:p w:rsidR="00632400" w:rsidRDefault="00632400">
            <w:pPr>
              <w:pStyle w:val="ConsPlusNormal"/>
              <w:jc w:val="center"/>
            </w:pPr>
            <w:r>
              <w:t>0,0</w:t>
            </w:r>
          </w:p>
        </w:tc>
        <w:tc>
          <w:tcPr>
            <w:tcW w:w="1417" w:type="dxa"/>
            <w:tcBorders>
              <w:bottom w:val="nil"/>
            </w:tcBorders>
          </w:tcPr>
          <w:p w:rsidR="00632400" w:rsidRDefault="00632400">
            <w:pPr>
              <w:pStyle w:val="ConsPlusNormal"/>
              <w:jc w:val="center"/>
            </w:pPr>
            <w:r>
              <w:t>236 491,5</w:t>
            </w:r>
          </w:p>
        </w:tc>
        <w:tc>
          <w:tcPr>
            <w:tcW w:w="1417" w:type="dxa"/>
            <w:tcBorders>
              <w:bottom w:val="nil"/>
            </w:tcBorders>
          </w:tcPr>
          <w:p w:rsidR="00632400" w:rsidRDefault="00632400">
            <w:pPr>
              <w:pStyle w:val="ConsPlusNormal"/>
              <w:jc w:val="center"/>
            </w:pPr>
            <w:r>
              <w:t>0,0</w:t>
            </w:r>
          </w:p>
        </w:tc>
        <w:tc>
          <w:tcPr>
            <w:tcW w:w="1531" w:type="dxa"/>
            <w:tcBorders>
              <w:bottom w:val="nil"/>
            </w:tcBorders>
          </w:tcPr>
          <w:p w:rsidR="00632400" w:rsidRDefault="00632400">
            <w:pPr>
              <w:pStyle w:val="ConsPlusNormal"/>
              <w:jc w:val="center"/>
            </w:pPr>
            <w:r>
              <w:t>0,0</w:t>
            </w:r>
          </w:p>
        </w:tc>
        <w:tc>
          <w:tcPr>
            <w:tcW w:w="1531" w:type="dxa"/>
            <w:tcBorders>
              <w:bottom w:val="nil"/>
            </w:tcBorders>
          </w:tcPr>
          <w:p w:rsidR="00632400" w:rsidRDefault="00632400">
            <w:pPr>
              <w:pStyle w:val="ConsPlusNormal"/>
              <w:jc w:val="center"/>
            </w:pPr>
            <w:r>
              <w:t>0,0</w:t>
            </w:r>
          </w:p>
        </w:tc>
        <w:tc>
          <w:tcPr>
            <w:tcW w:w="1417" w:type="dxa"/>
            <w:tcBorders>
              <w:bottom w:val="nil"/>
            </w:tcBorders>
          </w:tcPr>
          <w:p w:rsidR="00632400" w:rsidRDefault="00632400">
            <w:pPr>
              <w:pStyle w:val="ConsPlusNormal"/>
              <w:jc w:val="center"/>
            </w:pPr>
            <w:r>
              <w:t>0,0</w:t>
            </w:r>
          </w:p>
        </w:tc>
        <w:tc>
          <w:tcPr>
            <w:tcW w:w="1531" w:type="dxa"/>
            <w:tcBorders>
              <w:bottom w:val="nil"/>
            </w:tcBorders>
          </w:tcPr>
          <w:p w:rsidR="00632400" w:rsidRDefault="00632400">
            <w:pPr>
              <w:pStyle w:val="ConsPlusNormal"/>
              <w:jc w:val="center"/>
            </w:pPr>
            <w:r>
              <w:t>0,0</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737" w:type="dxa"/>
            <w:tcBorders>
              <w:top w:val="nil"/>
              <w:bottom w:val="nil"/>
            </w:tcBorders>
          </w:tcPr>
          <w:p w:rsidR="00632400" w:rsidRDefault="00632400">
            <w:pPr>
              <w:pStyle w:val="ConsPlusNormal"/>
            </w:pPr>
          </w:p>
        </w:tc>
        <w:tc>
          <w:tcPr>
            <w:tcW w:w="624" w:type="dxa"/>
            <w:tcBorders>
              <w:top w:val="nil"/>
              <w:bottom w:val="nil"/>
            </w:tcBorders>
          </w:tcPr>
          <w:p w:rsidR="00632400" w:rsidRDefault="00632400">
            <w:pPr>
              <w:pStyle w:val="ConsPlusNormal"/>
            </w:pPr>
          </w:p>
        </w:tc>
        <w:tc>
          <w:tcPr>
            <w:tcW w:w="567" w:type="dxa"/>
            <w:tcBorders>
              <w:top w:val="nil"/>
              <w:bottom w:val="nil"/>
            </w:tcBorders>
          </w:tcPr>
          <w:p w:rsidR="00632400" w:rsidRDefault="00632400">
            <w:pPr>
              <w:pStyle w:val="ConsPlusNormal"/>
            </w:pPr>
          </w:p>
        </w:tc>
        <w:tc>
          <w:tcPr>
            <w:tcW w:w="1587" w:type="dxa"/>
            <w:tcBorders>
              <w:top w:val="nil"/>
              <w:bottom w:val="nil"/>
            </w:tcBorders>
          </w:tcPr>
          <w:p w:rsidR="00632400" w:rsidRDefault="00632400">
            <w:pPr>
              <w:pStyle w:val="ConsPlusNormal"/>
            </w:pPr>
          </w:p>
        </w:tc>
        <w:tc>
          <w:tcPr>
            <w:tcW w:w="624" w:type="dxa"/>
            <w:tcBorders>
              <w:top w:val="nil"/>
              <w:bottom w:val="nil"/>
            </w:tcBorders>
          </w:tcPr>
          <w:p w:rsidR="00632400" w:rsidRDefault="00632400">
            <w:pPr>
              <w:pStyle w:val="ConsPlusNormal"/>
            </w:pPr>
          </w:p>
        </w:tc>
        <w:tc>
          <w:tcPr>
            <w:tcW w:w="1531" w:type="dxa"/>
            <w:tcBorders>
              <w:top w:val="nil"/>
              <w:bottom w:val="nil"/>
            </w:tcBorders>
          </w:tcPr>
          <w:p w:rsidR="00632400" w:rsidRDefault="00632400">
            <w:pPr>
              <w:pStyle w:val="ConsPlusNormal"/>
            </w:pPr>
          </w:p>
        </w:tc>
        <w:tc>
          <w:tcPr>
            <w:tcW w:w="1474" w:type="dxa"/>
            <w:tcBorders>
              <w:top w:val="nil"/>
              <w:bottom w:val="nil"/>
            </w:tcBorders>
          </w:tcPr>
          <w:p w:rsidR="00632400" w:rsidRDefault="00632400">
            <w:pPr>
              <w:pStyle w:val="ConsPlusNormal"/>
            </w:pPr>
          </w:p>
        </w:tc>
        <w:tc>
          <w:tcPr>
            <w:tcW w:w="1417" w:type="dxa"/>
            <w:tcBorders>
              <w:top w:val="nil"/>
              <w:bottom w:val="nil"/>
            </w:tcBorders>
          </w:tcPr>
          <w:p w:rsidR="00632400" w:rsidRDefault="00632400">
            <w:pPr>
              <w:pStyle w:val="ConsPlusNormal"/>
            </w:pPr>
          </w:p>
        </w:tc>
        <w:tc>
          <w:tcPr>
            <w:tcW w:w="1417" w:type="dxa"/>
            <w:tcBorders>
              <w:top w:val="nil"/>
              <w:bottom w:val="nil"/>
            </w:tcBorders>
          </w:tcPr>
          <w:p w:rsidR="00632400" w:rsidRDefault="00632400">
            <w:pPr>
              <w:pStyle w:val="ConsPlusNormal"/>
            </w:pPr>
          </w:p>
        </w:tc>
        <w:tc>
          <w:tcPr>
            <w:tcW w:w="1417" w:type="dxa"/>
            <w:tcBorders>
              <w:top w:val="nil"/>
              <w:bottom w:val="nil"/>
            </w:tcBorders>
          </w:tcPr>
          <w:p w:rsidR="00632400" w:rsidRDefault="00632400">
            <w:pPr>
              <w:pStyle w:val="ConsPlusNormal"/>
            </w:pPr>
          </w:p>
        </w:tc>
        <w:tc>
          <w:tcPr>
            <w:tcW w:w="1531" w:type="dxa"/>
            <w:tcBorders>
              <w:top w:val="nil"/>
              <w:bottom w:val="nil"/>
            </w:tcBorders>
          </w:tcPr>
          <w:p w:rsidR="00632400" w:rsidRDefault="00632400">
            <w:pPr>
              <w:pStyle w:val="ConsPlusNormal"/>
            </w:pPr>
          </w:p>
        </w:tc>
        <w:tc>
          <w:tcPr>
            <w:tcW w:w="1531" w:type="dxa"/>
            <w:tcBorders>
              <w:top w:val="nil"/>
              <w:bottom w:val="nil"/>
            </w:tcBorders>
          </w:tcPr>
          <w:p w:rsidR="00632400" w:rsidRDefault="00632400">
            <w:pPr>
              <w:pStyle w:val="ConsPlusNormal"/>
            </w:pPr>
          </w:p>
        </w:tc>
        <w:tc>
          <w:tcPr>
            <w:tcW w:w="1417" w:type="dxa"/>
            <w:tcBorders>
              <w:top w:val="nil"/>
              <w:bottom w:val="nil"/>
            </w:tcBorders>
          </w:tcPr>
          <w:p w:rsidR="00632400" w:rsidRDefault="00632400">
            <w:pPr>
              <w:pStyle w:val="ConsPlusNormal"/>
            </w:pPr>
          </w:p>
        </w:tc>
        <w:tc>
          <w:tcPr>
            <w:tcW w:w="1531" w:type="dxa"/>
            <w:tcBorders>
              <w:top w:val="nil"/>
              <w:bottom w:val="nil"/>
            </w:tcBorders>
          </w:tcPr>
          <w:p w:rsidR="00632400" w:rsidRDefault="00632400">
            <w:pPr>
              <w:pStyle w:val="ConsPlusNormal"/>
            </w:pP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737" w:type="dxa"/>
            <w:tcBorders>
              <w:top w:val="nil"/>
              <w:bottom w:val="nil"/>
            </w:tcBorders>
          </w:tcPr>
          <w:p w:rsidR="00632400" w:rsidRDefault="00632400">
            <w:pPr>
              <w:pStyle w:val="ConsPlusNormal"/>
            </w:pPr>
          </w:p>
        </w:tc>
        <w:tc>
          <w:tcPr>
            <w:tcW w:w="624" w:type="dxa"/>
            <w:tcBorders>
              <w:top w:val="nil"/>
              <w:bottom w:val="nil"/>
            </w:tcBorders>
          </w:tcPr>
          <w:p w:rsidR="00632400" w:rsidRDefault="00632400">
            <w:pPr>
              <w:pStyle w:val="ConsPlusNormal"/>
            </w:pPr>
          </w:p>
        </w:tc>
        <w:tc>
          <w:tcPr>
            <w:tcW w:w="567" w:type="dxa"/>
            <w:tcBorders>
              <w:top w:val="nil"/>
              <w:bottom w:val="nil"/>
            </w:tcBorders>
          </w:tcPr>
          <w:p w:rsidR="00632400" w:rsidRDefault="00632400">
            <w:pPr>
              <w:pStyle w:val="ConsPlusNormal"/>
            </w:pPr>
          </w:p>
        </w:tc>
        <w:tc>
          <w:tcPr>
            <w:tcW w:w="1587" w:type="dxa"/>
            <w:tcBorders>
              <w:top w:val="nil"/>
              <w:bottom w:val="nil"/>
            </w:tcBorders>
          </w:tcPr>
          <w:p w:rsidR="00632400" w:rsidRDefault="00632400">
            <w:pPr>
              <w:pStyle w:val="ConsPlusNormal"/>
            </w:pPr>
          </w:p>
        </w:tc>
        <w:tc>
          <w:tcPr>
            <w:tcW w:w="624" w:type="dxa"/>
            <w:tcBorders>
              <w:top w:val="nil"/>
              <w:bottom w:val="nil"/>
            </w:tcBorders>
          </w:tcPr>
          <w:p w:rsidR="00632400" w:rsidRDefault="00632400">
            <w:pPr>
              <w:pStyle w:val="ConsPlusNormal"/>
            </w:pPr>
          </w:p>
        </w:tc>
        <w:tc>
          <w:tcPr>
            <w:tcW w:w="1531" w:type="dxa"/>
            <w:tcBorders>
              <w:top w:val="nil"/>
              <w:bottom w:val="nil"/>
            </w:tcBorders>
          </w:tcPr>
          <w:p w:rsidR="00632400" w:rsidRDefault="00632400">
            <w:pPr>
              <w:pStyle w:val="ConsPlusNormal"/>
            </w:pPr>
          </w:p>
        </w:tc>
        <w:tc>
          <w:tcPr>
            <w:tcW w:w="1474" w:type="dxa"/>
            <w:tcBorders>
              <w:top w:val="nil"/>
              <w:bottom w:val="nil"/>
            </w:tcBorders>
          </w:tcPr>
          <w:p w:rsidR="00632400" w:rsidRDefault="00632400">
            <w:pPr>
              <w:pStyle w:val="ConsPlusNormal"/>
            </w:pPr>
          </w:p>
        </w:tc>
        <w:tc>
          <w:tcPr>
            <w:tcW w:w="1417" w:type="dxa"/>
            <w:tcBorders>
              <w:top w:val="nil"/>
              <w:bottom w:val="nil"/>
            </w:tcBorders>
          </w:tcPr>
          <w:p w:rsidR="00632400" w:rsidRDefault="00632400">
            <w:pPr>
              <w:pStyle w:val="ConsPlusNormal"/>
            </w:pPr>
          </w:p>
        </w:tc>
        <w:tc>
          <w:tcPr>
            <w:tcW w:w="1417" w:type="dxa"/>
            <w:tcBorders>
              <w:top w:val="nil"/>
              <w:bottom w:val="nil"/>
            </w:tcBorders>
          </w:tcPr>
          <w:p w:rsidR="00632400" w:rsidRDefault="00632400">
            <w:pPr>
              <w:pStyle w:val="ConsPlusNormal"/>
            </w:pPr>
          </w:p>
        </w:tc>
        <w:tc>
          <w:tcPr>
            <w:tcW w:w="1417" w:type="dxa"/>
            <w:tcBorders>
              <w:top w:val="nil"/>
              <w:bottom w:val="nil"/>
            </w:tcBorders>
          </w:tcPr>
          <w:p w:rsidR="00632400" w:rsidRDefault="00632400">
            <w:pPr>
              <w:pStyle w:val="ConsPlusNormal"/>
            </w:pPr>
          </w:p>
        </w:tc>
        <w:tc>
          <w:tcPr>
            <w:tcW w:w="1531" w:type="dxa"/>
            <w:tcBorders>
              <w:top w:val="nil"/>
              <w:bottom w:val="nil"/>
            </w:tcBorders>
          </w:tcPr>
          <w:p w:rsidR="00632400" w:rsidRDefault="00632400">
            <w:pPr>
              <w:pStyle w:val="ConsPlusNormal"/>
            </w:pPr>
          </w:p>
        </w:tc>
        <w:tc>
          <w:tcPr>
            <w:tcW w:w="1531" w:type="dxa"/>
            <w:tcBorders>
              <w:top w:val="nil"/>
              <w:bottom w:val="nil"/>
            </w:tcBorders>
          </w:tcPr>
          <w:p w:rsidR="00632400" w:rsidRDefault="00632400">
            <w:pPr>
              <w:pStyle w:val="ConsPlusNormal"/>
            </w:pPr>
          </w:p>
        </w:tc>
        <w:tc>
          <w:tcPr>
            <w:tcW w:w="1417" w:type="dxa"/>
            <w:tcBorders>
              <w:top w:val="nil"/>
              <w:bottom w:val="nil"/>
            </w:tcBorders>
          </w:tcPr>
          <w:p w:rsidR="00632400" w:rsidRDefault="00632400">
            <w:pPr>
              <w:pStyle w:val="ConsPlusNormal"/>
            </w:pPr>
          </w:p>
        </w:tc>
        <w:tc>
          <w:tcPr>
            <w:tcW w:w="1531" w:type="dxa"/>
            <w:tcBorders>
              <w:top w:val="nil"/>
              <w:bottom w:val="nil"/>
            </w:tcBorders>
          </w:tcPr>
          <w:p w:rsidR="00632400" w:rsidRDefault="00632400">
            <w:pPr>
              <w:pStyle w:val="ConsPlusNormal"/>
            </w:pPr>
          </w:p>
        </w:tc>
      </w:tr>
      <w:tr w:rsidR="00632400">
        <w:tblPrEx>
          <w:tblBorders>
            <w:insideH w:val="nil"/>
          </w:tblBorders>
        </w:tblPrEx>
        <w:tc>
          <w:tcPr>
            <w:tcW w:w="23754" w:type="dxa"/>
            <w:gridSpan w:val="18"/>
            <w:tcBorders>
              <w:top w:val="nil"/>
            </w:tcBorders>
          </w:tcPr>
          <w:p w:rsidR="00632400" w:rsidRDefault="00632400">
            <w:pPr>
              <w:pStyle w:val="ConsPlusNormal"/>
              <w:jc w:val="both"/>
            </w:pPr>
            <w:r>
              <w:t xml:space="preserve">(п. 29 введен </w:t>
            </w:r>
            <w:hyperlink r:id="rId322">
              <w:r>
                <w:rPr>
                  <w:color w:val="0000FF"/>
                </w:rPr>
                <w:t>Постановлением</w:t>
              </w:r>
            </w:hyperlink>
            <w:r>
              <w:t xml:space="preserve"> Правительства Пензенской обл. от 21.09.2022 N 796-пП)</w:t>
            </w:r>
          </w:p>
        </w:tc>
      </w:tr>
      <w:tr w:rsidR="00632400">
        <w:tc>
          <w:tcPr>
            <w:tcW w:w="680" w:type="dxa"/>
            <w:vMerge w:val="restart"/>
            <w:tcBorders>
              <w:bottom w:val="nil"/>
            </w:tcBorders>
          </w:tcPr>
          <w:p w:rsidR="00632400" w:rsidRDefault="00632400">
            <w:pPr>
              <w:pStyle w:val="ConsPlusNormal"/>
              <w:jc w:val="center"/>
            </w:pPr>
            <w:hyperlink r:id="rId323">
              <w:r>
                <w:rPr>
                  <w:color w:val="0000FF"/>
                </w:rPr>
                <w:t>30</w:t>
              </w:r>
            </w:hyperlink>
          </w:p>
        </w:tc>
        <w:tc>
          <w:tcPr>
            <w:tcW w:w="1531" w:type="dxa"/>
            <w:vMerge w:val="restart"/>
            <w:tcBorders>
              <w:bottom w:val="nil"/>
            </w:tcBorders>
          </w:tcPr>
          <w:p w:rsidR="00632400" w:rsidRDefault="00632400">
            <w:pPr>
              <w:pStyle w:val="ConsPlusNormal"/>
              <w:jc w:val="center"/>
            </w:pPr>
            <w:r>
              <w:t>Региональный проект (Н01-1)</w:t>
            </w:r>
          </w:p>
        </w:tc>
        <w:tc>
          <w:tcPr>
            <w:tcW w:w="1984" w:type="dxa"/>
            <w:vMerge w:val="restart"/>
            <w:tcBorders>
              <w:bottom w:val="nil"/>
            </w:tcBorders>
          </w:tcPr>
          <w:p w:rsidR="00632400" w:rsidRDefault="00632400">
            <w:pPr>
              <w:pStyle w:val="ConsPlusNormal"/>
              <w:jc w:val="center"/>
            </w:pPr>
            <w:r>
              <w:t>Финансовая поддержка семей при рождении детей</w:t>
            </w:r>
          </w:p>
        </w:tc>
        <w:tc>
          <w:tcPr>
            <w:tcW w:w="2154" w:type="dxa"/>
          </w:tcPr>
          <w:p w:rsidR="00632400" w:rsidRDefault="00632400">
            <w:pPr>
              <w:pStyle w:val="ConsPlusNormal"/>
              <w:jc w:val="center"/>
            </w:pPr>
            <w:r>
              <w:t>всего</w:t>
            </w:r>
          </w:p>
        </w:tc>
        <w:tc>
          <w:tcPr>
            <w:tcW w:w="73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50 668,4</w:t>
            </w:r>
          </w:p>
        </w:tc>
        <w:tc>
          <w:tcPr>
            <w:tcW w:w="1474" w:type="dxa"/>
          </w:tcPr>
          <w:p w:rsidR="00632400" w:rsidRDefault="00632400">
            <w:pPr>
              <w:pStyle w:val="ConsPlusNormal"/>
              <w:jc w:val="center"/>
            </w:pPr>
            <w:r>
              <w:t>53 452,3</w:t>
            </w:r>
          </w:p>
        </w:tc>
        <w:tc>
          <w:tcPr>
            <w:tcW w:w="1417" w:type="dxa"/>
          </w:tcPr>
          <w:p w:rsidR="00632400" w:rsidRDefault="00632400">
            <w:pPr>
              <w:pStyle w:val="ConsPlusNormal"/>
              <w:jc w:val="center"/>
            </w:pPr>
            <w:r>
              <w:t>55 949,4</w:t>
            </w:r>
          </w:p>
        </w:tc>
        <w:tc>
          <w:tcPr>
            <w:tcW w:w="1417" w:type="dxa"/>
          </w:tcPr>
          <w:p w:rsidR="00632400" w:rsidRDefault="00632400">
            <w:pPr>
              <w:pStyle w:val="ConsPlusNormal"/>
              <w:jc w:val="center"/>
            </w:pPr>
            <w:r>
              <w:t>55 731,2</w:t>
            </w:r>
          </w:p>
        </w:tc>
        <w:tc>
          <w:tcPr>
            <w:tcW w:w="1417" w:type="dxa"/>
          </w:tcPr>
          <w:p w:rsidR="00632400" w:rsidRDefault="00632400">
            <w:pPr>
              <w:pStyle w:val="ConsPlusNormal"/>
              <w:jc w:val="center"/>
            </w:pPr>
            <w:r>
              <w:t>61 813,0</w:t>
            </w:r>
          </w:p>
        </w:tc>
        <w:tc>
          <w:tcPr>
            <w:tcW w:w="1531" w:type="dxa"/>
          </w:tcPr>
          <w:p w:rsidR="00632400" w:rsidRDefault="00632400">
            <w:pPr>
              <w:pStyle w:val="ConsPlusNormal"/>
              <w:jc w:val="center"/>
            </w:pPr>
            <w:r>
              <w:t>65 248,3</w:t>
            </w:r>
          </w:p>
        </w:tc>
        <w:tc>
          <w:tcPr>
            <w:tcW w:w="1531" w:type="dxa"/>
          </w:tcPr>
          <w:p w:rsidR="00632400" w:rsidRDefault="00632400">
            <w:pPr>
              <w:pStyle w:val="ConsPlusNormal"/>
              <w:jc w:val="center"/>
            </w:pPr>
            <w:r>
              <w:t>65 248,3</w:t>
            </w:r>
          </w:p>
        </w:tc>
        <w:tc>
          <w:tcPr>
            <w:tcW w:w="1417" w:type="dxa"/>
          </w:tcPr>
          <w:p w:rsidR="00632400" w:rsidRDefault="00632400">
            <w:pPr>
              <w:pStyle w:val="ConsPlusNormal"/>
              <w:jc w:val="center"/>
            </w:pPr>
            <w:r>
              <w:t>65 248,3</w:t>
            </w:r>
          </w:p>
        </w:tc>
        <w:tc>
          <w:tcPr>
            <w:tcW w:w="1531" w:type="dxa"/>
          </w:tcPr>
          <w:p w:rsidR="00632400" w:rsidRDefault="00632400">
            <w:pPr>
              <w:pStyle w:val="ConsPlusNormal"/>
              <w:jc w:val="center"/>
            </w:pPr>
            <w:r>
              <w:t>65 248,3</w:t>
            </w:r>
          </w:p>
        </w:tc>
      </w:tr>
      <w:tr w:rsidR="00632400">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val="restart"/>
            <w:tcBorders>
              <w:bottom w:val="nil"/>
            </w:tcBorders>
          </w:tcPr>
          <w:p w:rsidR="00632400" w:rsidRDefault="00632400">
            <w:pPr>
              <w:pStyle w:val="ConsPlusNormal"/>
              <w:jc w:val="center"/>
            </w:pPr>
            <w:r>
              <w:t>Министерство труда, социальной защиты и демографии Пензенской области</w:t>
            </w:r>
          </w:p>
        </w:tc>
        <w:tc>
          <w:tcPr>
            <w:tcW w:w="737" w:type="dxa"/>
            <w:tcBorders>
              <w:bottom w:val="nil"/>
            </w:tcBorders>
          </w:tcPr>
          <w:p w:rsidR="00632400" w:rsidRDefault="00632400">
            <w:pPr>
              <w:pStyle w:val="ConsPlusNormal"/>
              <w:jc w:val="center"/>
            </w:pPr>
            <w:r>
              <w:t>850</w:t>
            </w:r>
          </w:p>
        </w:tc>
        <w:tc>
          <w:tcPr>
            <w:tcW w:w="624" w:type="dxa"/>
            <w:tcBorders>
              <w:bottom w:val="nil"/>
            </w:tcBorders>
          </w:tcPr>
          <w:p w:rsidR="00632400" w:rsidRDefault="00632400">
            <w:pPr>
              <w:pStyle w:val="ConsPlusNormal"/>
              <w:jc w:val="center"/>
            </w:pPr>
            <w:r>
              <w:t>10</w:t>
            </w:r>
          </w:p>
        </w:tc>
        <w:tc>
          <w:tcPr>
            <w:tcW w:w="567" w:type="dxa"/>
            <w:tcBorders>
              <w:bottom w:val="nil"/>
            </w:tcBorders>
          </w:tcPr>
          <w:p w:rsidR="00632400" w:rsidRDefault="00632400">
            <w:pPr>
              <w:pStyle w:val="ConsPlusNormal"/>
              <w:jc w:val="center"/>
            </w:pPr>
            <w:r>
              <w:t>04</w:t>
            </w:r>
          </w:p>
        </w:tc>
        <w:tc>
          <w:tcPr>
            <w:tcW w:w="1587" w:type="dxa"/>
            <w:tcBorders>
              <w:bottom w:val="nil"/>
            </w:tcBorders>
          </w:tcPr>
          <w:p w:rsidR="00632400" w:rsidRDefault="00632400">
            <w:pPr>
              <w:pStyle w:val="ConsPlusNormal"/>
              <w:jc w:val="center"/>
            </w:pPr>
            <w:r>
              <w:t>026P150840</w:t>
            </w:r>
          </w:p>
        </w:tc>
        <w:tc>
          <w:tcPr>
            <w:tcW w:w="624" w:type="dxa"/>
            <w:tcBorders>
              <w:bottom w:val="nil"/>
            </w:tcBorders>
          </w:tcPr>
          <w:p w:rsidR="00632400" w:rsidRDefault="00632400">
            <w:pPr>
              <w:pStyle w:val="ConsPlusNormal"/>
              <w:jc w:val="center"/>
            </w:pPr>
            <w:r>
              <w:t>530</w:t>
            </w:r>
          </w:p>
        </w:tc>
        <w:tc>
          <w:tcPr>
            <w:tcW w:w="1531" w:type="dxa"/>
            <w:tcBorders>
              <w:bottom w:val="nil"/>
            </w:tcBorders>
          </w:tcPr>
          <w:p w:rsidR="00632400" w:rsidRDefault="00632400">
            <w:pPr>
              <w:pStyle w:val="ConsPlusNormal"/>
              <w:jc w:val="center"/>
            </w:pPr>
            <w:r>
              <w:t>50 668,4</w:t>
            </w:r>
          </w:p>
        </w:tc>
        <w:tc>
          <w:tcPr>
            <w:tcW w:w="1474" w:type="dxa"/>
            <w:tcBorders>
              <w:bottom w:val="nil"/>
            </w:tcBorders>
          </w:tcPr>
          <w:p w:rsidR="00632400" w:rsidRDefault="00632400">
            <w:pPr>
              <w:pStyle w:val="ConsPlusNormal"/>
              <w:jc w:val="center"/>
            </w:pPr>
            <w:r>
              <w:t>53 452,3</w:t>
            </w:r>
          </w:p>
        </w:tc>
        <w:tc>
          <w:tcPr>
            <w:tcW w:w="1417" w:type="dxa"/>
            <w:tcBorders>
              <w:bottom w:val="nil"/>
            </w:tcBorders>
          </w:tcPr>
          <w:p w:rsidR="00632400" w:rsidRDefault="00632400">
            <w:pPr>
              <w:pStyle w:val="ConsPlusNormal"/>
              <w:jc w:val="center"/>
            </w:pPr>
            <w:r>
              <w:t>0,0</w:t>
            </w:r>
          </w:p>
        </w:tc>
        <w:tc>
          <w:tcPr>
            <w:tcW w:w="1417" w:type="dxa"/>
            <w:tcBorders>
              <w:bottom w:val="nil"/>
            </w:tcBorders>
          </w:tcPr>
          <w:p w:rsidR="00632400" w:rsidRDefault="00632400">
            <w:pPr>
              <w:pStyle w:val="ConsPlusNormal"/>
              <w:jc w:val="center"/>
            </w:pPr>
            <w:r>
              <w:t>0,0</w:t>
            </w:r>
          </w:p>
        </w:tc>
        <w:tc>
          <w:tcPr>
            <w:tcW w:w="1417" w:type="dxa"/>
            <w:tcBorders>
              <w:bottom w:val="nil"/>
            </w:tcBorders>
          </w:tcPr>
          <w:p w:rsidR="00632400" w:rsidRDefault="00632400">
            <w:pPr>
              <w:pStyle w:val="ConsPlusNormal"/>
              <w:jc w:val="center"/>
            </w:pPr>
            <w:r>
              <w:t>0,0</w:t>
            </w:r>
          </w:p>
        </w:tc>
        <w:tc>
          <w:tcPr>
            <w:tcW w:w="1531" w:type="dxa"/>
            <w:tcBorders>
              <w:bottom w:val="nil"/>
            </w:tcBorders>
          </w:tcPr>
          <w:p w:rsidR="00632400" w:rsidRDefault="00632400">
            <w:pPr>
              <w:pStyle w:val="ConsPlusNormal"/>
              <w:jc w:val="center"/>
            </w:pPr>
            <w:r>
              <w:t>0,0</w:t>
            </w:r>
          </w:p>
        </w:tc>
        <w:tc>
          <w:tcPr>
            <w:tcW w:w="1531" w:type="dxa"/>
            <w:tcBorders>
              <w:bottom w:val="nil"/>
            </w:tcBorders>
          </w:tcPr>
          <w:p w:rsidR="00632400" w:rsidRDefault="00632400">
            <w:pPr>
              <w:pStyle w:val="ConsPlusNormal"/>
              <w:jc w:val="center"/>
            </w:pPr>
            <w:r>
              <w:t>0,0</w:t>
            </w:r>
          </w:p>
        </w:tc>
        <w:tc>
          <w:tcPr>
            <w:tcW w:w="1417" w:type="dxa"/>
            <w:tcBorders>
              <w:bottom w:val="nil"/>
            </w:tcBorders>
          </w:tcPr>
          <w:p w:rsidR="00632400" w:rsidRDefault="00632400">
            <w:pPr>
              <w:pStyle w:val="ConsPlusNormal"/>
              <w:jc w:val="center"/>
            </w:pPr>
            <w:r>
              <w:t>0,0</w:t>
            </w:r>
          </w:p>
        </w:tc>
        <w:tc>
          <w:tcPr>
            <w:tcW w:w="1531" w:type="dxa"/>
            <w:tcBorders>
              <w:bottom w:val="nil"/>
            </w:tcBorders>
          </w:tcPr>
          <w:p w:rsidR="00632400" w:rsidRDefault="00632400">
            <w:pPr>
              <w:pStyle w:val="ConsPlusNormal"/>
              <w:jc w:val="center"/>
            </w:pPr>
            <w:r>
              <w:t>0,0</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737" w:type="dxa"/>
            <w:tcBorders>
              <w:top w:val="nil"/>
              <w:bottom w:val="nil"/>
            </w:tcBorders>
          </w:tcPr>
          <w:p w:rsidR="00632400" w:rsidRDefault="00632400">
            <w:pPr>
              <w:pStyle w:val="ConsPlusNormal"/>
            </w:pPr>
          </w:p>
        </w:tc>
        <w:tc>
          <w:tcPr>
            <w:tcW w:w="624" w:type="dxa"/>
            <w:tcBorders>
              <w:top w:val="nil"/>
              <w:bottom w:val="nil"/>
            </w:tcBorders>
          </w:tcPr>
          <w:p w:rsidR="00632400" w:rsidRDefault="00632400">
            <w:pPr>
              <w:pStyle w:val="ConsPlusNormal"/>
              <w:jc w:val="center"/>
            </w:pPr>
            <w:r>
              <w:t>10</w:t>
            </w:r>
          </w:p>
        </w:tc>
        <w:tc>
          <w:tcPr>
            <w:tcW w:w="567" w:type="dxa"/>
            <w:tcBorders>
              <w:top w:val="nil"/>
              <w:bottom w:val="nil"/>
            </w:tcBorders>
          </w:tcPr>
          <w:p w:rsidR="00632400" w:rsidRDefault="00632400">
            <w:pPr>
              <w:pStyle w:val="ConsPlusNormal"/>
              <w:jc w:val="center"/>
            </w:pPr>
            <w:r>
              <w:t>03</w:t>
            </w:r>
          </w:p>
        </w:tc>
        <w:tc>
          <w:tcPr>
            <w:tcW w:w="1587" w:type="dxa"/>
            <w:tcBorders>
              <w:top w:val="nil"/>
              <w:bottom w:val="nil"/>
            </w:tcBorders>
          </w:tcPr>
          <w:p w:rsidR="00632400" w:rsidRDefault="00632400">
            <w:pPr>
              <w:pStyle w:val="ConsPlusNormal"/>
              <w:jc w:val="center"/>
            </w:pPr>
            <w:r>
              <w:t>026P150841</w:t>
            </w:r>
          </w:p>
        </w:tc>
        <w:tc>
          <w:tcPr>
            <w:tcW w:w="624" w:type="dxa"/>
            <w:tcBorders>
              <w:top w:val="nil"/>
              <w:bottom w:val="nil"/>
            </w:tcBorders>
          </w:tcPr>
          <w:p w:rsidR="00632400" w:rsidRDefault="00632400">
            <w:pPr>
              <w:pStyle w:val="ConsPlusNormal"/>
              <w:jc w:val="center"/>
            </w:pPr>
            <w:r>
              <w:t>570</w:t>
            </w:r>
          </w:p>
        </w:tc>
        <w:tc>
          <w:tcPr>
            <w:tcW w:w="1531" w:type="dxa"/>
            <w:tcBorders>
              <w:top w:val="nil"/>
              <w:bottom w:val="nil"/>
            </w:tcBorders>
          </w:tcPr>
          <w:p w:rsidR="00632400" w:rsidRDefault="00632400">
            <w:pPr>
              <w:pStyle w:val="ConsPlusNormal"/>
              <w:jc w:val="center"/>
            </w:pPr>
            <w:r>
              <w:t>0,0</w:t>
            </w:r>
          </w:p>
        </w:tc>
        <w:tc>
          <w:tcPr>
            <w:tcW w:w="1474" w:type="dxa"/>
            <w:tcBorders>
              <w:top w:val="nil"/>
              <w:bottom w:val="nil"/>
            </w:tcBorders>
          </w:tcPr>
          <w:p w:rsidR="00632400" w:rsidRDefault="00632400">
            <w:pPr>
              <w:pStyle w:val="ConsPlusNormal"/>
              <w:jc w:val="center"/>
            </w:pPr>
            <w:r>
              <w:t>0,0</w:t>
            </w:r>
          </w:p>
        </w:tc>
        <w:tc>
          <w:tcPr>
            <w:tcW w:w="1417" w:type="dxa"/>
            <w:tcBorders>
              <w:top w:val="nil"/>
              <w:bottom w:val="nil"/>
            </w:tcBorders>
          </w:tcPr>
          <w:p w:rsidR="00632400" w:rsidRDefault="00632400">
            <w:pPr>
              <w:pStyle w:val="ConsPlusNormal"/>
              <w:jc w:val="center"/>
            </w:pPr>
            <w:r>
              <w:t>54 730,9</w:t>
            </w:r>
          </w:p>
        </w:tc>
        <w:tc>
          <w:tcPr>
            <w:tcW w:w="1417" w:type="dxa"/>
            <w:tcBorders>
              <w:top w:val="nil"/>
              <w:bottom w:val="nil"/>
            </w:tcBorders>
          </w:tcPr>
          <w:p w:rsidR="00632400" w:rsidRDefault="00632400">
            <w:pPr>
              <w:pStyle w:val="ConsPlusNormal"/>
              <w:jc w:val="center"/>
            </w:pPr>
            <w:r>
              <w:t>54 233,5</w:t>
            </w:r>
          </w:p>
        </w:tc>
        <w:tc>
          <w:tcPr>
            <w:tcW w:w="1417" w:type="dxa"/>
            <w:tcBorders>
              <w:top w:val="nil"/>
              <w:bottom w:val="nil"/>
            </w:tcBorders>
          </w:tcPr>
          <w:p w:rsidR="00632400" w:rsidRDefault="00632400">
            <w:pPr>
              <w:pStyle w:val="ConsPlusNormal"/>
              <w:jc w:val="center"/>
            </w:pPr>
            <w:r>
              <w:t>60 255,4</w:t>
            </w:r>
          </w:p>
        </w:tc>
        <w:tc>
          <w:tcPr>
            <w:tcW w:w="1531" w:type="dxa"/>
            <w:tcBorders>
              <w:top w:val="nil"/>
              <w:bottom w:val="nil"/>
            </w:tcBorders>
          </w:tcPr>
          <w:p w:rsidR="00632400" w:rsidRDefault="00632400">
            <w:pPr>
              <w:pStyle w:val="ConsPlusNormal"/>
              <w:jc w:val="center"/>
            </w:pPr>
            <w:r>
              <w:t>63 628,3</w:t>
            </w:r>
          </w:p>
        </w:tc>
        <w:tc>
          <w:tcPr>
            <w:tcW w:w="1531" w:type="dxa"/>
            <w:tcBorders>
              <w:top w:val="nil"/>
              <w:bottom w:val="nil"/>
            </w:tcBorders>
          </w:tcPr>
          <w:p w:rsidR="00632400" w:rsidRDefault="00632400">
            <w:pPr>
              <w:pStyle w:val="ConsPlusNormal"/>
              <w:jc w:val="center"/>
            </w:pPr>
            <w:r>
              <w:t>63 628,3</w:t>
            </w:r>
          </w:p>
        </w:tc>
        <w:tc>
          <w:tcPr>
            <w:tcW w:w="1417" w:type="dxa"/>
            <w:tcBorders>
              <w:top w:val="nil"/>
              <w:bottom w:val="nil"/>
            </w:tcBorders>
          </w:tcPr>
          <w:p w:rsidR="00632400" w:rsidRDefault="00632400">
            <w:pPr>
              <w:pStyle w:val="ConsPlusNormal"/>
              <w:jc w:val="center"/>
            </w:pPr>
            <w:r>
              <w:t>63 628,3</w:t>
            </w:r>
          </w:p>
        </w:tc>
        <w:tc>
          <w:tcPr>
            <w:tcW w:w="1531" w:type="dxa"/>
            <w:tcBorders>
              <w:top w:val="nil"/>
              <w:bottom w:val="nil"/>
            </w:tcBorders>
          </w:tcPr>
          <w:p w:rsidR="00632400" w:rsidRDefault="00632400">
            <w:pPr>
              <w:pStyle w:val="ConsPlusNormal"/>
              <w:jc w:val="center"/>
            </w:pPr>
            <w:r>
              <w:t>63 628,3</w:t>
            </w:r>
          </w:p>
        </w:tc>
      </w:tr>
      <w:tr w:rsidR="00632400">
        <w:tblPrEx>
          <w:tblBorders>
            <w:insideH w:val="nil"/>
          </w:tblBorders>
        </w:tblPrEx>
        <w:tc>
          <w:tcPr>
            <w:tcW w:w="680" w:type="dxa"/>
            <w:vMerge/>
            <w:tcBorders>
              <w:bottom w:val="nil"/>
            </w:tcBorders>
          </w:tcPr>
          <w:p w:rsidR="00632400" w:rsidRDefault="00632400">
            <w:pPr>
              <w:pStyle w:val="ConsPlusNormal"/>
            </w:pPr>
          </w:p>
        </w:tc>
        <w:tc>
          <w:tcPr>
            <w:tcW w:w="1531" w:type="dxa"/>
            <w:vMerge/>
            <w:tcBorders>
              <w:bottom w:val="nil"/>
            </w:tcBorders>
          </w:tcPr>
          <w:p w:rsidR="00632400" w:rsidRDefault="00632400">
            <w:pPr>
              <w:pStyle w:val="ConsPlusNormal"/>
            </w:pPr>
          </w:p>
        </w:tc>
        <w:tc>
          <w:tcPr>
            <w:tcW w:w="1984" w:type="dxa"/>
            <w:vMerge/>
            <w:tcBorders>
              <w:bottom w:val="nil"/>
            </w:tcBorders>
          </w:tcPr>
          <w:p w:rsidR="00632400" w:rsidRDefault="00632400">
            <w:pPr>
              <w:pStyle w:val="ConsPlusNormal"/>
            </w:pPr>
          </w:p>
        </w:tc>
        <w:tc>
          <w:tcPr>
            <w:tcW w:w="2154" w:type="dxa"/>
            <w:vMerge/>
            <w:tcBorders>
              <w:bottom w:val="nil"/>
            </w:tcBorders>
          </w:tcPr>
          <w:p w:rsidR="00632400" w:rsidRDefault="00632400">
            <w:pPr>
              <w:pStyle w:val="ConsPlusNormal"/>
            </w:pPr>
          </w:p>
        </w:tc>
        <w:tc>
          <w:tcPr>
            <w:tcW w:w="737" w:type="dxa"/>
            <w:tcBorders>
              <w:top w:val="nil"/>
              <w:bottom w:val="nil"/>
            </w:tcBorders>
          </w:tcPr>
          <w:p w:rsidR="00632400" w:rsidRDefault="00632400">
            <w:pPr>
              <w:pStyle w:val="ConsPlusNormal"/>
            </w:pPr>
          </w:p>
        </w:tc>
        <w:tc>
          <w:tcPr>
            <w:tcW w:w="624" w:type="dxa"/>
            <w:tcBorders>
              <w:top w:val="nil"/>
              <w:bottom w:val="nil"/>
            </w:tcBorders>
          </w:tcPr>
          <w:p w:rsidR="00632400" w:rsidRDefault="00632400">
            <w:pPr>
              <w:pStyle w:val="ConsPlusNormal"/>
            </w:pPr>
          </w:p>
        </w:tc>
        <w:tc>
          <w:tcPr>
            <w:tcW w:w="567" w:type="dxa"/>
            <w:tcBorders>
              <w:top w:val="nil"/>
              <w:bottom w:val="nil"/>
            </w:tcBorders>
          </w:tcPr>
          <w:p w:rsidR="00632400" w:rsidRDefault="00632400">
            <w:pPr>
              <w:pStyle w:val="ConsPlusNormal"/>
            </w:pPr>
          </w:p>
        </w:tc>
        <w:tc>
          <w:tcPr>
            <w:tcW w:w="1587" w:type="dxa"/>
            <w:tcBorders>
              <w:top w:val="nil"/>
              <w:bottom w:val="nil"/>
            </w:tcBorders>
          </w:tcPr>
          <w:p w:rsidR="00632400" w:rsidRDefault="00632400">
            <w:pPr>
              <w:pStyle w:val="ConsPlusNormal"/>
              <w:jc w:val="center"/>
            </w:pPr>
            <w:r>
              <w:t>026P150842</w:t>
            </w:r>
          </w:p>
        </w:tc>
        <w:tc>
          <w:tcPr>
            <w:tcW w:w="624" w:type="dxa"/>
            <w:tcBorders>
              <w:top w:val="nil"/>
              <w:bottom w:val="nil"/>
            </w:tcBorders>
          </w:tcPr>
          <w:p w:rsidR="00632400" w:rsidRDefault="00632400">
            <w:pPr>
              <w:pStyle w:val="ConsPlusNormal"/>
            </w:pPr>
          </w:p>
        </w:tc>
        <w:tc>
          <w:tcPr>
            <w:tcW w:w="1531" w:type="dxa"/>
            <w:tcBorders>
              <w:top w:val="nil"/>
              <w:bottom w:val="nil"/>
            </w:tcBorders>
          </w:tcPr>
          <w:p w:rsidR="00632400" w:rsidRDefault="00632400">
            <w:pPr>
              <w:pStyle w:val="ConsPlusNormal"/>
              <w:jc w:val="center"/>
            </w:pPr>
            <w:r>
              <w:t>0,0</w:t>
            </w:r>
          </w:p>
        </w:tc>
        <w:tc>
          <w:tcPr>
            <w:tcW w:w="1474" w:type="dxa"/>
            <w:tcBorders>
              <w:top w:val="nil"/>
              <w:bottom w:val="nil"/>
            </w:tcBorders>
          </w:tcPr>
          <w:p w:rsidR="00632400" w:rsidRDefault="00632400">
            <w:pPr>
              <w:pStyle w:val="ConsPlusNormal"/>
              <w:jc w:val="center"/>
            </w:pPr>
            <w:r>
              <w:t>0,0</w:t>
            </w:r>
          </w:p>
        </w:tc>
        <w:tc>
          <w:tcPr>
            <w:tcW w:w="1417" w:type="dxa"/>
            <w:tcBorders>
              <w:top w:val="nil"/>
              <w:bottom w:val="nil"/>
            </w:tcBorders>
          </w:tcPr>
          <w:p w:rsidR="00632400" w:rsidRDefault="00632400">
            <w:pPr>
              <w:pStyle w:val="ConsPlusNormal"/>
              <w:jc w:val="center"/>
            </w:pPr>
            <w:r>
              <w:t>1 218,5</w:t>
            </w:r>
          </w:p>
        </w:tc>
        <w:tc>
          <w:tcPr>
            <w:tcW w:w="1417" w:type="dxa"/>
            <w:tcBorders>
              <w:top w:val="nil"/>
              <w:bottom w:val="nil"/>
            </w:tcBorders>
          </w:tcPr>
          <w:p w:rsidR="00632400" w:rsidRDefault="00632400">
            <w:pPr>
              <w:pStyle w:val="ConsPlusNormal"/>
              <w:jc w:val="center"/>
            </w:pPr>
            <w:r>
              <w:t>1 497,7</w:t>
            </w:r>
          </w:p>
        </w:tc>
        <w:tc>
          <w:tcPr>
            <w:tcW w:w="1417" w:type="dxa"/>
            <w:tcBorders>
              <w:top w:val="nil"/>
              <w:bottom w:val="nil"/>
            </w:tcBorders>
          </w:tcPr>
          <w:p w:rsidR="00632400" w:rsidRDefault="00632400">
            <w:pPr>
              <w:pStyle w:val="ConsPlusNormal"/>
              <w:jc w:val="center"/>
            </w:pPr>
            <w:r>
              <w:t>1 557,6</w:t>
            </w:r>
          </w:p>
        </w:tc>
        <w:tc>
          <w:tcPr>
            <w:tcW w:w="1531" w:type="dxa"/>
            <w:tcBorders>
              <w:top w:val="nil"/>
              <w:bottom w:val="nil"/>
            </w:tcBorders>
          </w:tcPr>
          <w:p w:rsidR="00632400" w:rsidRDefault="00632400">
            <w:pPr>
              <w:pStyle w:val="ConsPlusNormal"/>
              <w:jc w:val="center"/>
            </w:pPr>
            <w:r>
              <w:t>1 620,0</w:t>
            </w:r>
          </w:p>
        </w:tc>
        <w:tc>
          <w:tcPr>
            <w:tcW w:w="1531" w:type="dxa"/>
            <w:tcBorders>
              <w:top w:val="nil"/>
              <w:bottom w:val="nil"/>
            </w:tcBorders>
          </w:tcPr>
          <w:p w:rsidR="00632400" w:rsidRDefault="00632400">
            <w:pPr>
              <w:pStyle w:val="ConsPlusNormal"/>
              <w:jc w:val="center"/>
            </w:pPr>
            <w:r>
              <w:t>1 620,0</w:t>
            </w:r>
          </w:p>
        </w:tc>
        <w:tc>
          <w:tcPr>
            <w:tcW w:w="1417" w:type="dxa"/>
            <w:tcBorders>
              <w:top w:val="nil"/>
              <w:bottom w:val="nil"/>
            </w:tcBorders>
          </w:tcPr>
          <w:p w:rsidR="00632400" w:rsidRDefault="00632400">
            <w:pPr>
              <w:pStyle w:val="ConsPlusNormal"/>
              <w:jc w:val="center"/>
            </w:pPr>
            <w:r>
              <w:t>1 620,0</w:t>
            </w:r>
          </w:p>
        </w:tc>
        <w:tc>
          <w:tcPr>
            <w:tcW w:w="1531" w:type="dxa"/>
            <w:tcBorders>
              <w:top w:val="nil"/>
              <w:bottom w:val="nil"/>
            </w:tcBorders>
          </w:tcPr>
          <w:p w:rsidR="00632400" w:rsidRDefault="00632400">
            <w:pPr>
              <w:pStyle w:val="ConsPlusNormal"/>
              <w:jc w:val="center"/>
            </w:pPr>
            <w:r>
              <w:t>1 620,0</w:t>
            </w:r>
          </w:p>
        </w:tc>
      </w:tr>
      <w:tr w:rsidR="00632400">
        <w:tblPrEx>
          <w:tblBorders>
            <w:insideH w:val="nil"/>
          </w:tblBorders>
        </w:tblPrEx>
        <w:tc>
          <w:tcPr>
            <w:tcW w:w="23754" w:type="dxa"/>
            <w:gridSpan w:val="18"/>
            <w:tcBorders>
              <w:top w:val="nil"/>
            </w:tcBorders>
          </w:tcPr>
          <w:p w:rsidR="00632400" w:rsidRDefault="00632400">
            <w:pPr>
              <w:pStyle w:val="ConsPlusNormal"/>
              <w:jc w:val="both"/>
            </w:pPr>
            <w:r>
              <w:t xml:space="preserve">(п. 30 в ред. </w:t>
            </w:r>
            <w:hyperlink r:id="rId324">
              <w:r>
                <w:rPr>
                  <w:color w:val="0000FF"/>
                </w:rPr>
                <w:t>Постановления</w:t>
              </w:r>
            </w:hyperlink>
            <w:r>
              <w:t xml:space="preserve"> Правительства Пензенской обл. от 21.09.2022 N 796-пП)</w:t>
            </w:r>
          </w:p>
        </w:tc>
      </w:tr>
      <w:tr w:rsidR="00632400">
        <w:tc>
          <w:tcPr>
            <w:tcW w:w="680" w:type="dxa"/>
            <w:vMerge w:val="restart"/>
          </w:tcPr>
          <w:p w:rsidR="00632400" w:rsidRDefault="00632400">
            <w:pPr>
              <w:pStyle w:val="ConsPlusNormal"/>
              <w:jc w:val="center"/>
            </w:pPr>
            <w:hyperlink r:id="rId325">
              <w:r>
                <w:rPr>
                  <w:color w:val="0000FF"/>
                </w:rPr>
                <w:t>31</w:t>
              </w:r>
            </w:hyperlink>
          </w:p>
        </w:tc>
        <w:tc>
          <w:tcPr>
            <w:tcW w:w="1531" w:type="dxa"/>
            <w:vMerge w:val="restart"/>
          </w:tcPr>
          <w:p w:rsidR="00632400" w:rsidRDefault="00632400">
            <w:pPr>
              <w:pStyle w:val="ConsPlusNormal"/>
              <w:jc w:val="center"/>
            </w:pPr>
            <w:hyperlink w:anchor="P842">
              <w:r>
                <w:rPr>
                  <w:color w:val="0000FF"/>
                </w:rPr>
                <w:t>Подпрограмма 7</w:t>
              </w:r>
            </w:hyperlink>
          </w:p>
        </w:tc>
        <w:tc>
          <w:tcPr>
            <w:tcW w:w="1984" w:type="dxa"/>
            <w:vMerge w:val="restart"/>
          </w:tcPr>
          <w:p w:rsidR="00632400" w:rsidRDefault="00632400">
            <w:pPr>
              <w:pStyle w:val="ConsPlusNormal"/>
              <w:jc w:val="center"/>
            </w:pPr>
            <w:r>
              <w:t>Предоставление мер социальной поддержки отдельным категориям граждан</w:t>
            </w:r>
          </w:p>
        </w:tc>
        <w:tc>
          <w:tcPr>
            <w:tcW w:w="2154" w:type="dxa"/>
          </w:tcPr>
          <w:p w:rsidR="00632400" w:rsidRDefault="00632400">
            <w:pPr>
              <w:pStyle w:val="ConsPlusNormal"/>
              <w:jc w:val="center"/>
            </w:pPr>
            <w:r>
              <w:t>всего</w:t>
            </w:r>
          </w:p>
        </w:tc>
        <w:tc>
          <w:tcPr>
            <w:tcW w:w="73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12 479,7</w:t>
            </w:r>
          </w:p>
        </w:tc>
        <w:tc>
          <w:tcPr>
            <w:tcW w:w="1474" w:type="dxa"/>
          </w:tcPr>
          <w:p w:rsidR="00632400" w:rsidRDefault="00632400">
            <w:pPr>
              <w:pStyle w:val="ConsPlusNormal"/>
              <w:jc w:val="center"/>
            </w:pPr>
            <w:r>
              <w:t>62 398,5</w:t>
            </w:r>
          </w:p>
        </w:tc>
        <w:tc>
          <w:tcPr>
            <w:tcW w:w="1417" w:type="dxa"/>
          </w:tcPr>
          <w:p w:rsidR="00632400" w:rsidRDefault="00632400">
            <w:pPr>
              <w:pStyle w:val="ConsPlusNormal"/>
              <w:jc w:val="center"/>
            </w:pPr>
            <w:r>
              <w:t>46 153,7</w:t>
            </w:r>
          </w:p>
        </w:tc>
        <w:tc>
          <w:tcPr>
            <w:tcW w:w="1417" w:type="dxa"/>
          </w:tcPr>
          <w:p w:rsidR="00632400" w:rsidRDefault="00632400">
            <w:pPr>
              <w:pStyle w:val="ConsPlusNormal"/>
              <w:jc w:val="center"/>
            </w:pPr>
            <w:r>
              <w:t>26 453,0</w:t>
            </w:r>
          </w:p>
        </w:tc>
        <w:tc>
          <w:tcPr>
            <w:tcW w:w="1417" w:type="dxa"/>
          </w:tcPr>
          <w:p w:rsidR="00632400" w:rsidRDefault="00632400">
            <w:pPr>
              <w:pStyle w:val="ConsPlusNormal"/>
              <w:jc w:val="center"/>
            </w:pPr>
            <w:r>
              <w:t>16 171,9</w:t>
            </w:r>
          </w:p>
        </w:tc>
        <w:tc>
          <w:tcPr>
            <w:tcW w:w="1531" w:type="dxa"/>
          </w:tcPr>
          <w:p w:rsidR="00632400" w:rsidRDefault="00632400">
            <w:pPr>
              <w:pStyle w:val="ConsPlusNormal"/>
              <w:jc w:val="center"/>
            </w:pPr>
            <w:r>
              <w:t>16 356,3</w:t>
            </w:r>
          </w:p>
        </w:tc>
        <w:tc>
          <w:tcPr>
            <w:tcW w:w="1531" w:type="dxa"/>
          </w:tcPr>
          <w:p w:rsidR="00632400" w:rsidRDefault="00632400">
            <w:pPr>
              <w:pStyle w:val="ConsPlusNormal"/>
              <w:jc w:val="center"/>
            </w:pPr>
            <w:r>
              <w:t>16 356,3</w:t>
            </w:r>
          </w:p>
        </w:tc>
        <w:tc>
          <w:tcPr>
            <w:tcW w:w="1417" w:type="dxa"/>
          </w:tcPr>
          <w:p w:rsidR="00632400" w:rsidRDefault="00632400">
            <w:pPr>
              <w:pStyle w:val="ConsPlusNormal"/>
              <w:jc w:val="center"/>
            </w:pPr>
            <w:r>
              <w:t>16 356,3</w:t>
            </w:r>
          </w:p>
        </w:tc>
        <w:tc>
          <w:tcPr>
            <w:tcW w:w="1531" w:type="dxa"/>
          </w:tcPr>
          <w:p w:rsidR="00632400" w:rsidRDefault="00632400">
            <w:pPr>
              <w:pStyle w:val="ConsPlusNormal"/>
              <w:jc w:val="center"/>
            </w:pPr>
            <w:r>
              <w:t>16 356,3</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737" w:type="dxa"/>
            <w:vMerge w:val="restart"/>
          </w:tcPr>
          <w:p w:rsidR="00632400" w:rsidRDefault="00632400">
            <w:pPr>
              <w:pStyle w:val="ConsPlusNormal"/>
              <w:jc w:val="center"/>
            </w:pPr>
            <w:r>
              <w:t>850</w:t>
            </w:r>
          </w:p>
        </w:tc>
        <w:tc>
          <w:tcPr>
            <w:tcW w:w="624" w:type="dxa"/>
            <w:vMerge w:val="restart"/>
          </w:tcPr>
          <w:p w:rsidR="00632400" w:rsidRDefault="00632400">
            <w:pPr>
              <w:pStyle w:val="ConsPlusNormal"/>
              <w:jc w:val="center"/>
            </w:pPr>
            <w:r>
              <w:t>10</w:t>
            </w:r>
          </w:p>
          <w:p w:rsidR="00632400" w:rsidRDefault="00632400">
            <w:pPr>
              <w:pStyle w:val="ConsPlusNormal"/>
              <w:jc w:val="center"/>
            </w:pPr>
            <w:r>
              <w:t>10</w:t>
            </w:r>
          </w:p>
          <w:p w:rsidR="00632400" w:rsidRDefault="00632400">
            <w:pPr>
              <w:pStyle w:val="ConsPlusNormal"/>
              <w:jc w:val="center"/>
            </w:pPr>
            <w:r>
              <w:t>10</w:t>
            </w:r>
          </w:p>
        </w:tc>
        <w:tc>
          <w:tcPr>
            <w:tcW w:w="567" w:type="dxa"/>
            <w:vMerge w:val="restart"/>
          </w:tcPr>
          <w:p w:rsidR="00632400" w:rsidRDefault="00632400">
            <w:pPr>
              <w:pStyle w:val="ConsPlusNormal"/>
              <w:jc w:val="center"/>
            </w:pPr>
            <w:r>
              <w:t>06</w:t>
            </w:r>
          </w:p>
          <w:p w:rsidR="00632400" w:rsidRDefault="00632400">
            <w:pPr>
              <w:pStyle w:val="ConsPlusNormal"/>
              <w:jc w:val="center"/>
            </w:pPr>
            <w:r>
              <w:t>03</w:t>
            </w:r>
          </w:p>
          <w:p w:rsidR="00632400" w:rsidRDefault="00632400">
            <w:pPr>
              <w:pStyle w:val="ConsPlusNormal"/>
              <w:jc w:val="center"/>
            </w:pPr>
            <w:r>
              <w:t>04</w:t>
            </w:r>
          </w:p>
        </w:tc>
        <w:tc>
          <w:tcPr>
            <w:tcW w:w="1587" w:type="dxa"/>
            <w:vMerge w:val="restart"/>
          </w:tcPr>
          <w:p w:rsidR="00632400" w:rsidRDefault="00632400">
            <w:pPr>
              <w:pStyle w:val="ConsPlusNormal"/>
              <w:jc w:val="center"/>
            </w:pPr>
            <w:r>
              <w:t>0270821240</w:t>
            </w:r>
          </w:p>
          <w:p w:rsidR="00632400" w:rsidRDefault="00632400">
            <w:pPr>
              <w:pStyle w:val="ConsPlusNormal"/>
              <w:jc w:val="center"/>
            </w:pPr>
            <w:r>
              <w:t>0271099999</w:t>
            </w:r>
          </w:p>
          <w:p w:rsidR="00632400" w:rsidRDefault="00632400">
            <w:pPr>
              <w:pStyle w:val="ConsPlusNormal"/>
              <w:jc w:val="center"/>
            </w:pPr>
            <w:r>
              <w:t>0271128550</w:t>
            </w:r>
          </w:p>
          <w:p w:rsidR="00632400" w:rsidRDefault="00632400">
            <w:pPr>
              <w:pStyle w:val="ConsPlusNormal"/>
              <w:jc w:val="center"/>
            </w:pPr>
            <w:r>
              <w:t>0270928323</w:t>
            </w:r>
          </w:p>
          <w:p w:rsidR="00632400" w:rsidRDefault="00632400">
            <w:pPr>
              <w:pStyle w:val="ConsPlusNormal"/>
              <w:jc w:val="center"/>
            </w:pPr>
            <w:r>
              <w:t>0270921270</w:t>
            </w:r>
          </w:p>
          <w:p w:rsidR="00632400" w:rsidRDefault="00632400">
            <w:pPr>
              <w:pStyle w:val="ConsPlusNormal"/>
              <w:jc w:val="center"/>
            </w:pPr>
            <w:r>
              <w:t>0270928323</w:t>
            </w:r>
          </w:p>
          <w:p w:rsidR="00632400" w:rsidRDefault="00632400">
            <w:pPr>
              <w:pStyle w:val="ConsPlusNormal"/>
              <w:jc w:val="center"/>
            </w:pPr>
            <w:r>
              <w:t>0271228560</w:t>
            </w:r>
          </w:p>
          <w:p w:rsidR="00632400" w:rsidRDefault="00632400">
            <w:pPr>
              <w:pStyle w:val="ConsPlusNormal"/>
              <w:jc w:val="center"/>
            </w:pPr>
            <w:r>
              <w:t>0270928840</w:t>
            </w:r>
          </w:p>
        </w:tc>
        <w:tc>
          <w:tcPr>
            <w:tcW w:w="624" w:type="dxa"/>
          </w:tcPr>
          <w:p w:rsidR="00632400" w:rsidRDefault="00632400">
            <w:pPr>
              <w:pStyle w:val="ConsPlusNormal"/>
              <w:jc w:val="center"/>
            </w:pPr>
            <w:r>
              <w:t>240</w:t>
            </w:r>
          </w:p>
        </w:tc>
        <w:tc>
          <w:tcPr>
            <w:tcW w:w="1531" w:type="dxa"/>
          </w:tcPr>
          <w:p w:rsidR="00632400" w:rsidRDefault="00632400">
            <w:pPr>
              <w:pStyle w:val="ConsPlusNormal"/>
              <w:jc w:val="center"/>
            </w:pPr>
            <w:r>
              <w:t>110,0</w:t>
            </w:r>
          </w:p>
        </w:tc>
        <w:tc>
          <w:tcPr>
            <w:tcW w:w="1474" w:type="dxa"/>
          </w:tcPr>
          <w:p w:rsidR="00632400" w:rsidRDefault="00632400">
            <w:pPr>
              <w:pStyle w:val="ConsPlusNormal"/>
              <w:jc w:val="center"/>
            </w:pPr>
            <w:r>
              <w:t>293,9</w:t>
            </w:r>
          </w:p>
        </w:tc>
        <w:tc>
          <w:tcPr>
            <w:tcW w:w="1417" w:type="dxa"/>
          </w:tcPr>
          <w:p w:rsidR="00632400" w:rsidRDefault="00632400">
            <w:pPr>
              <w:pStyle w:val="ConsPlusNormal"/>
              <w:jc w:val="center"/>
            </w:pPr>
            <w:r>
              <w:t>294,9</w:t>
            </w:r>
          </w:p>
        </w:tc>
        <w:tc>
          <w:tcPr>
            <w:tcW w:w="1417" w:type="dxa"/>
          </w:tcPr>
          <w:p w:rsidR="00632400" w:rsidRDefault="00632400">
            <w:pPr>
              <w:pStyle w:val="ConsPlusNormal"/>
              <w:jc w:val="center"/>
            </w:pPr>
            <w:r>
              <w:t>309,3</w:t>
            </w:r>
          </w:p>
        </w:tc>
        <w:tc>
          <w:tcPr>
            <w:tcW w:w="1417" w:type="dxa"/>
          </w:tcPr>
          <w:p w:rsidR="00632400" w:rsidRDefault="00632400">
            <w:pPr>
              <w:pStyle w:val="ConsPlusNormal"/>
              <w:jc w:val="center"/>
            </w:pPr>
            <w:r>
              <w:t>316,0</w:t>
            </w:r>
          </w:p>
        </w:tc>
        <w:tc>
          <w:tcPr>
            <w:tcW w:w="1531" w:type="dxa"/>
          </w:tcPr>
          <w:p w:rsidR="00632400" w:rsidRDefault="00632400">
            <w:pPr>
              <w:pStyle w:val="ConsPlusNormal"/>
              <w:jc w:val="center"/>
            </w:pPr>
            <w:r>
              <w:t>317,9</w:t>
            </w:r>
          </w:p>
        </w:tc>
        <w:tc>
          <w:tcPr>
            <w:tcW w:w="1531" w:type="dxa"/>
          </w:tcPr>
          <w:p w:rsidR="00632400" w:rsidRDefault="00632400">
            <w:pPr>
              <w:pStyle w:val="ConsPlusNormal"/>
              <w:jc w:val="center"/>
            </w:pPr>
            <w:r>
              <w:t>317,9</w:t>
            </w:r>
          </w:p>
        </w:tc>
        <w:tc>
          <w:tcPr>
            <w:tcW w:w="1417" w:type="dxa"/>
          </w:tcPr>
          <w:p w:rsidR="00632400" w:rsidRDefault="00632400">
            <w:pPr>
              <w:pStyle w:val="ConsPlusNormal"/>
              <w:jc w:val="center"/>
            </w:pPr>
            <w:r>
              <w:t>317,9</w:t>
            </w:r>
          </w:p>
        </w:tc>
        <w:tc>
          <w:tcPr>
            <w:tcW w:w="1531" w:type="dxa"/>
          </w:tcPr>
          <w:p w:rsidR="00632400" w:rsidRDefault="00632400">
            <w:pPr>
              <w:pStyle w:val="ConsPlusNormal"/>
              <w:jc w:val="center"/>
            </w:pPr>
            <w:r>
              <w:t>317,9</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vMerge/>
          </w:tcPr>
          <w:p w:rsidR="00632400" w:rsidRDefault="00632400">
            <w:pPr>
              <w:pStyle w:val="ConsPlusNormal"/>
            </w:pPr>
          </w:p>
        </w:tc>
        <w:tc>
          <w:tcPr>
            <w:tcW w:w="737" w:type="dxa"/>
            <w:vMerge/>
          </w:tcPr>
          <w:p w:rsidR="00632400" w:rsidRDefault="00632400">
            <w:pPr>
              <w:pStyle w:val="ConsPlusNormal"/>
            </w:pPr>
          </w:p>
        </w:tc>
        <w:tc>
          <w:tcPr>
            <w:tcW w:w="624" w:type="dxa"/>
            <w:vMerge/>
          </w:tcPr>
          <w:p w:rsidR="00632400" w:rsidRDefault="00632400">
            <w:pPr>
              <w:pStyle w:val="ConsPlusNormal"/>
            </w:pPr>
          </w:p>
        </w:tc>
        <w:tc>
          <w:tcPr>
            <w:tcW w:w="567" w:type="dxa"/>
            <w:vMerge/>
          </w:tcPr>
          <w:p w:rsidR="00632400" w:rsidRDefault="00632400">
            <w:pPr>
              <w:pStyle w:val="ConsPlusNormal"/>
            </w:pPr>
          </w:p>
        </w:tc>
        <w:tc>
          <w:tcPr>
            <w:tcW w:w="1587" w:type="dxa"/>
            <w:vMerge/>
          </w:tcPr>
          <w:p w:rsidR="00632400" w:rsidRDefault="00632400">
            <w:pPr>
              <w:pStyle w:val="ConsPlusNormal"/>
            </w:pPr>
          </w:p>
        </w:tc>
        <w:tc>
          <w:tcPr>
            <w:tcW w:w="624" w:type="dxa"/>
          </w:tcPr>
          <w:p w:rsidR="00632400" w:rsidRDefault="00632400">
            <w:pPr>
              <w:pStyle w:val="ConsPlusNormal"/>
              <w:jc w:val="center"/>
            </w:pPr>
            <w:r>
              <w:t>320</w:t>
            </w:r>
          </w:p>
        </w:tc>
        <w:tc>
          <w:tcPr>
            <w:tcW w:w="1531" w:type="dxa"/>
          </w:tcPr>
          <w:p w:rsidR="00632400" w:rsidRDefault="00632400">
            <w:pPr>
              <w:pStyle w:val="ConsPlusNormal"/>
              <w:jc w:val="center"/>
            </w:pPr>
            <w:r>
              <w:t>12 369,7</w:t>
            </w:r>
          </w:p>
        </w:tc>
        <w:tc>
          <w:tcPr>
            <w:tcW w:w="1474" w:type="dxa"/>
          </w:tcPr>
          <w:p w:rsidR="00632400" w:rsidRDefault="00632400">
            <w:pPr>
              <w:pStyle w:val="ConsPlusNormal"/>
              <w:jc w:val="center"/>
            </w:pPr>
            <w:r>
              <w:t>62 104,6</w:t>
            </w:r>
          </w:p>
        </w:tc>
        <w:tc>
          <w:tcPr>
            <w:tcW w:w="1417" w:type="dxa"/>
          </w:tcPr>
          <w:p w:rsidR="00632400" w:rsidRDefault="00632400">
            <w:pPr>
              <w:pStyle w:val="ConsPlusNormal"/>
              <w:jc w:val="center"/>
            </w:pPr>
            <w:r>
              <w:t>45 858,8</w:t>
            </w:r>
          </w:p>
        </w:tc>
        <w:tc>
          <w:tcPr>
            <w:tcW w:w="1417" w:type="dxa"/>
          </w:tcPr>
          <w:p w:rsidR="00632400" w:rsidRDefault="00632400">
            <w:pPr>
              <w:pStyle w:val="ConsPlusNormal"/>
              <w:jc w:val="center"/>
            </w:pPr>
            <w:r>
              <w:t>18 663,7</w:t>
            </w:r>
          </w:p>
        </w:tc>
        <w:tc>
          <w:tcPr>
            <w:tcW w:w="1417" w:type="dxa"/>
          </w:tcPr>
          <w:p w:rsidR="00632400" w:rsidRDefault="00632400">
            <w:pPr>
              <w:pStyle w:val="ConsPlusNormal"/>
              <w:jc w:val="center"/>
            </w:pPr>
            <w:r>
              <w:t>15 855,9</w:t>
            </w:r>
          </w:p>
        </w:tc>
        <w:tc>
          <w:tcPr>
            <w:tcW w:w="1531" w:type="dxa"/>
          </w:tcPr>
          <w:p w:rsidR="00632400" w:rsidRDefault="00632400">
            <w:pPr>
              <w:pStyle w:val="ConsPlusNormal"/>
              <w:jc w:val="center"/>
            </w:pPr>
            <w:r>
              <w:t>16 038,4</w:t>
            </w:r>
          </w:p>
        </w:tc>
        <w:tc>
          <w:tcPr>
            <w:tcW w:w="1531" w:type="dxa"/>
          </w:tcPr>
          <w:p w:rsidR="00632400" w:rsidRDefault="00632400">
            <w:pPr>
              <w:pStyle w:val="ConsPlusNormal"/>
              <w:jc w:val="center"/>
            </w:pPr>
            <w:r>
              <w:t>16 038,4</w:t>
            </w:r>
          </w:p>
        </w:tc>
        <w:tc>
          <w:tcPr>
            <w:tcW w:w="1417" w:type="dxa"/>
          </w:tcPr>
          <w:p w:rsidR="00632400" w:rsidRDefault="00632400">
            <w:pPr>
              <w:pStyle w:val="ConsPlusNormal"/>
              <w:jc w:val="center"/>
            </w:pPr>
            <w:r>
              <w:t>16 038,4</w:t>
            </w:r>
          </w:p>
        </w:tc>
        <w:tc>
          <w:tcPr>
            <w:tcW w:w="1531" w:type="dxa"/>
          </w:tcPr>
          <w:p w:rsidR="00632400" w:rsidRDefault="00632400">
            <w:pPr>
              <w:pStyle w:val="ConsPlusNormal"/>
              <w:jc w:val="center"/>
            </w:pPr>
            <w:r>
              <w:t>16 038,4</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vMerge/>
          </w:tcPr>
          <w:p w:rsidR="00632400" w:rsidRDefault="00632400">
            <w:pPr>
              <w:pStyle w:val="ConsPlusNormal"/>
            </w:pPr>
          </w:p>
        </w:tc>
        <w:tc>
          <w:tcPr>
            <w:tcW w:w="737" w:type="dxa"/>
            <w:vMerge/>
          </w:tcPr>
          <w:p w:rsidR="00632400" w:rsidRDefault="00632400">
            <w:pPr>
              <w:pStyle w:val="ConsPlusNormal"/>
            </w:pPr>
          </w:p>
        </w:tc>
        <w:tc>
          <w:tcPr>
            <w:tcW w:w="624" w:type="dxa"/>
            <w:vMerge/>
          </w:tcPr>
          <w:p w:rsidR="00632400" w:rsidRDefault="00632400">
            <w:pPr>
              <w:pStyle w:val="ConsPlusNormal"/>
            </w:pPr>
          </w:p>
        </w:tc>
        <w:tc>
          <w:tcPr>
            <w:tcW w:w="567" w:type="dxa"/>
            <w:vMerge/>
          </w:tcPr>
          <w:p w:rsidR="00632400" w:rsidRDefault="00632400">
            <w:pPr>
              <w:pStyle w:val="ConsPlusNormal"/>
            </w:pPr>
          </w:p>
        </w:tc>
        <w:tc>
          <w:tcPr>
            <w:tcW w:w="1587" w:type="dxa"/>
            <w:vMerge/>
          </w:tcPr>
          <w:p w:rsidR="00632400" w:rsidRDefault="00632400">
            <w:pPr>
              <w:pStyle w:val="ConsPlusNormal"/>
            </w:pPr>
          </w:p>
        </w:tc>
        <w:tc>
          <w:tcPr>
            <w:tcW w:w="624" w:type="dxa"/>
          </w:tcPr>
          <w:p w:rsidR="00632400" w:rsidRDefault="00632400">
            <w:pPr>
              <w:pStyle w:val="ConsPlusNormal"/>
              <w:jc w:val="center"/>
            </w:pPr>
            <w:r>
              <w:t>320 320 810</w:t>
            </w:r>
          </w:p>
        </w:tc>
        <w:tc>
          <w:tcPr>
            <w:tcW w:w="1531"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7 480,0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c>
          <w:tcPr>
            <w:tcW w:w="680" w:type="dxa"/>
            <w:vMerge w:val="restart"/>
          </w:tcPr>
          <w:p w:rsidR="00632400" w:rsidRDefault="00632400">
            <w:pPr>
              <w:pStyle w:val="ConsPlusNormal"/>
              <w:jc w:val="center"/>
            </w:pPr>
            <w:hyperlink r:id="rId326">
              <w:r>
                <w:rPr>
                  <w:color w:val="0000FF"/>
                </w:rPr>
                <w:t>32</w:t>
              </w:r>
            </w:hyperlink>
          </w:p>
        </w:tc>
        <w:tc>
          <w:tcPr>
            <w:tcW w:w="1531" w:type="dxa"/>
            <w:vMerge w:val="restart"/>
          </w:tcPr>
          <w:p w:rsidR="00632400" w:rsidRDefault="00632400">
            <w:pPr>
              <w:pStyle w:val="ConsPlusNormal"/>
              <w:jc w:val="center"/>
            </w:pPr>
            <w:r>
              <w:t>Основное мероприятие 7.8.</w:t>
            </w:r>
          </w:p>
        </w:tc>
        <w:tc>
          <w:tcPr>
            <w:tcW w:w="1984" w:type="dxa"/>
            <w:vMerge w:val="restart"/>
          </w:tcPr>
          <w:p w:rsidR="00632400" w:rsidRDefault="00632400">
            <w:pPr>
              <w:pStyle w:val="ConsPlusNormal"/>
              <w:jc w:val="center"/>
            </w:pPr>
            <w:r>
              <w:t>Предоставление мер социальной поддержки лицам, получающим процедуры гемодиализа в медицинских организациях, расположенных на территории Пензенской области</w:t>
            </w:r>
          </w:p>
        </w:tc>
        <w:tc>
          <w:tcPr>
            <w:tcW w:w="2154" w:type="dxa"/>
          </w:tcPr>
          <w:p w:rsidR="00632400" w:rsidRDefault="00632400">
            <w:pPr>
              <w:pStyle w:val="ConsPlusNormal"/>
              <w:jc w:val="center"/>
            </w:pPr>
            <w:r>
              <w:t>всего</w:t>
            </w:r>
          </w:p>
        </w:tc>
        <w:tc>
          <w:tcPr>
            <w:tcW w:w="73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10 786,2</w:t>
            </w:r>
          </w:p>
        </w:tc>
        <w:tc>
          <w:tcPr>
            <w:tcW w:w="1474" w:type="dxa"/>
          </w:tcPr>
          <w:p w:rsidR="00632400" w:rsidRDefault="00632400">
            <w:pPr>
              <w:pStyle w:val="ConsPlusNormal"/>
              <w:jc w:val="center"/>
            </w:pPr>
            <w:r>
              <w:t>11 321,1</w:t>
            </w:r>
          </w:p>
        </w:tc>
        <w:tc>
          <w:tcPr>
            <w:tcW w:w="1417" w:type="dxa"/>
          </w:tcPr>
          <w:p w:rsidR="00632400" w:rsidRDefault="00632400">
            <w:pPr>
              <w:pStyle w:val="ConsPlusNormal"/>
              <w:jc w:val="center"/>
            </w:pPr>
            <w:r>
              <w:t>11 473,9</w:t>
            </w:r>
          </w:p>
        </w:tc>
        <w:tc>
          <w:tcPr>
            <w:tcW w:w="1417" w:type="dxa"/>
          </w:tcPr>
          <w:p w:rsidR="00632400" w:rsidRDefault="00632400">
            <w:pPr>
              <w:pStyle w:val="ConsPlusNormal"/>
              <w:jc w:val="center"/>
            </w:pPr>
            <w:r>
              <w:t>13 906,9</w:t>
            </w:r>
          </w:p>
        </w:tc>
        <w:tc>
          <w:tcPr>
            <w:tcW w:w="1417" w:type="dxa"/>
          </w:tcPr>
          <w:p w:rsidR="00632400" w:rsidRDefault="00632400">
            <w:pPr>
              <w:pStyle w:val="ConsPlusNormal"/>
              <w:jc w:val="center"/>
            </w:pPr>
            <w:r>
              <w:t>15 156,6</w:t>
            </w:r>
          </w:p>
        </w:tc>
        <w:tc>
          <w:tcPr>
            <w:tcW w:w="1531" w:type="dxa"/>
          </w:tcPr>
          <w:p w:rsidR="00632400" w:rsidRDefault="00632400">
            <w:pPr>
              <w:pStyle w:val="ConsPlusNormal"/>
              <w:jc w:val="center"/>
            </w:pPr>
            <w:r>
              <w:t>15 340,2</w:t>
            </w:r>
          </w:p>
        </w:tc>
        <w:tc>
          <w:tcPr>
            <w:tcW w:w="1531" w:type="dxa"/>
          </w:tcPr>
          <w:p w:rsidR="00632400" w:rsidRDefault="00632400">
            <w:pPr>
              <w:pStyle w:val="ConsPlusNormal"/>
              <w:jc w:val="center"/>
            </w:pPr>
            <w:r>
              <w:t>15 340,2</w:t>
            </w:r>
          </w:p>
        </w:tc>
        <w:tc>
          <w:tcPr>
            <w:tcW w:w="1417" w:type="dxa"/>
          </w:tcPr>
          <w:p w:rsidR="00632400" w:rsidRDefault="00632400">
            <w:pPr>
              <w:pStyle w:val="ConsPlusNormal"/>
              <w:jc w:val="center"/>
            </w:pPr>
            <w:r>
              <w:t>15 340,2</w:t>
            </w:r>
          </w:p>
        </w:tc>
        <w:tc>
          <w:tcPr>
            <w:tcW w:w="1531" w:type="dxa"/>
          </w:tcPr>
          <w:p w:rsidR="00632400" w:rsidRDefault="00632400">
            <w:pPr>
              <w:pStyle w:val="ConsPlusNormal"/>
              <w:jc w:val="center"/>
            </w:pPr>
            <w:r>
              <w:t>15 340,2</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737" w:type="dxa"/>
            <w:vMerge w:val="restart"/>
          </w:tcPr>
          <w:p w:rsidR="00632400" w:rsidRDefault="00632400">
            <w:pPr>
              <w:pStyle w:val="ConsPlusNormal"/>
              <w:jc w:val="center"/>
            </w:pPr>
            <w:r>
              <w:t>850</w:t>
            </w:r>
          </w:p>
        </w:tc>
        <w:tc>
          <w:tcPr>
            <w:tcW w:w="624" w:type="dxa"/>
            <w:vMerge w:val="restart"/>
          </w:tcPr>
          <w:p w:rsidR="00632400" w:rsidRDefault="00632400">
            <w:pPr>
              <w:pStyle w:val="ConsPlusNormal"/>
              <w:jc w:val="center"/>
            </w:pPr>
            <w:r>
              <w:t>10</w:t>
            </w:r>
          </w:p>
        </w:tc>
        <w:tc>
          <w:tcPr>
            <w:tcW w:w="567" w:type="dxa"/>
            <w:vMerge w:val="restart"/>
          </w:tcPr>
          <w:p w:rsidR="00632400" w:rsidRDefault="00632400">
            <w:pPr>
              <w:pStyle w:val="ConsPlusNormal"/>
              <w:jc w:val="center"/>
            </w:pPr>
            <w:r>
              <w:t>06</w:t>
            </w:r>
          </w:p>
        </w:tc>
        <w:tc>
          <w:tcPr>
            <w:tcW w:w="1587" w:type="dxa"/>
            <w:vMerge w:val="restart"/>
          </w:tcPr>
          <w:p w:rsidR="00632400" w:rsidRDefault="00632400">
            <w:pPr>
              <w:pStyle w:val="ConsPlusNormal"/>
              <w:jc w:val="center"/>
            </w:pPr>
            <w:r>
              <w:t>0270821240</w:t>
            </w:r>
          </w:p>
        </w:tc>
        <w:tc>
          <w:tcPr>
            <w:tcW w:w="624" w:type="dxa"/>
          </w:tcPr>
          <w:p w:rsidR="00632400" w:rsidRDefault="00632400">
            <w:pPr>
              <w:pStyle w:val="ConsPlusNormal"/>
              <w:jc w:val="center"/>
            </w:pPr>
            <w:r>
              <w:t>240</w:t>
            </w:r>
          </w:p>
        </w:tc>
        <w:tc>
          <w:tcPr>
            <w:tcW w:w="1531" w:type="dxa"/>
          </w:tcPr>
          <w:p w:rsidR="00632400" w:rsidRDefault="00632400">
            <w:pPr>
              <w:pStyle w:val="ConsPlusNormal"/>
              <w:jc w:val="center"/>
            </w:pPr>
            <w:r>
              <w:t>64,3</w:t>
            </w:r>
          </w:p>
        </w:tc>
        <w:tc>
          <w:tcPr>
            <w:tcW w:w="1474" w:type="dxa"/>
          </w:tcPr>
          <w:p w:rsidR="00632400" w:rsidRDefault="00632400">
            <w:pPr>
              <w:pStyle w:val="ConsPlusNormal"/>
              <w:jc w:val="center"/>
            </w:pPr>
            <w:r>
              <w:t>67,5</w:t>
            </w:r>
          </w:p>
        </w:tc>
        <w:tc>
          <w:tcPr>
            <w:tcW w:w="1417" w:type="dxa"/>
          </w:tcPr>
          <w:p w:rsidR="00632400" w:rsidRDefault="00632400">
            <w:pPr>
              <w:pStyle w:val="ConsPlusNormal"/>
              <w:jc w:val="center"/>
            </w:pPr>
            <w:r>
              <w:t>68,5</w:t>
            </w:r>
          </w:p>
        </w:tc>
        <w:tc>
          <w:tcPr>
            <w:tcW w:w="1417" w:type="dxa"/>
          </w:tcPr>
          <w:p w:rsidR="00632400" w:rsidRDefault="00632400">
            <w:pPr>
              <w:pStyle w:val="ConsPlusNormal"/>
              <w:jc w:val="center"/>
            </w:pPr>
            <w:r>
              <w:t>82,9</w:t>
            </w:r>
          </w:p>
        </w:tc>
        <w:tc>
          <w:tcPr>
            <w:tcW w:w="1417" w:type="dxa"/>
          </w:tcPr>
          <w:p w:rsidR="00632400" w:rsidRDefault="00632400">
            <w:pPr>
              <w:pStyle w:val="ConsPlusNormal"/>
              <w:jc w:val="center"/>
            </w:pPr>
            <w:r>
              <w:t>90,4</w:t>
            </w:r>
          </w:p>
        </w:tc>
        <w:tc>
          <w:tcPr>
            <w:tcW w:w="1531" w:type="dxa"/>
          </w:tcPr>
          <w:p w:rsidR="00632400" w:rsidRDefault="00632400">
            <w:pPr>
              <w:pStyle w:val="ConsPlusNormal"/>
              <w:jc w:val="center"/>
            </w:pPr>
            <w:r>
              <w:t>91,5</w:t>
            </w:r>
          </w:p>
        </w:tc>
        <w:tc>
          <w:tcPr>
            <w:tcW w:w="1531" w:type="dxa"/>
          </w:tcPr>
          <w:p w:rsidR="00632400" w:rsidRDefault="00632400">
            <w:pPr>
              <w:pStyle w:val="ConsPlusNormal"/>
              <w:jc w:val="center"/>
            </w:pPr>
            <w:r>
              <w:t>91,5</w:t>
            </w:r>
          </w:p>
        </w:tc>
        <w:tc>
          <w:tcPr>
            <w:tcW w:w="1417" w:type="dxa"/>
          </w:tcPr>
          <w:p w:rsidR="00632400" w:rsidRDefault="00632400">
            <w:pPr>
              <w:pStyle w:val="ConsPlusNormal"/>
              <w:jc w:val="center"/>
            </w:pPr>
            <w:r>
              <w:t>91,5</w:t>
            </w:r>
          </w:p>
        </w:tc>
        <w:tc>
          <w:tcPr>
            <w:tcW w:w="1531" w:type="dxa"/>
          </w:tcPr>
          <w:p w:rsidR="00632400" w:rsidRDefault="00632400">
            <w:pPr>
              <w:pStyle w:val="ConsPlusNormal"/>
              <w:jc w:val="center"/>
            </w:pPr>
            <w:r>
              <w:t>91,5</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vMerge/>
          </w:tcPr>
          <w:p w:rsidR="00632400" w:rsidRDefault="00632400">
            <w:pPr>
              <w:pStyle w:val="ConsPlusNormal"/>
            </w:pPr>
          </w:p>
        </w:tc>
        <w:tc>
          <w:tcPr>
            <w:tcW w:w="737" w:type="dxa"/>
            <w:vMerge/>
          </w:tcPr>
          <w:p w:rsidR="00632400" w:rsidRDefault="00632400">
            <w:pPr>
              <w:pStyle w:val="ConsPlusNormal"/>
            </w:pPr>
          </w:p>
        </w:tc>
        <w:tc>
          <w:tcPr>
            <w:tcW w:w="624" w:type="dxa"/>
            <w:vMerge/>
          </w:tcPr>
          <w:p w:rsidR="00632400" w:rsidRDefault="00632400">
            <w:pPr>
              <w:pStyle w:val="ConsPlusNormal"/>
            </w:pPr>
          </w:p>
        </w:tc>
        <w:tc>
          <w:tcPr>
            <w:tcW w:w="567" w:type="dxa"/>
            <w:vMerge/>
          </w:tcPr>
          <w:p w:rsidR="00632400" w:rsidRDefault="00632400">
            <w:pPr>
              <w:pStyle w:val="ConsPlusNormal"/>
            </w:pPr>
          </w:p>
        </w:tc>
        <w:tc>
          <w:tcPr>
            <w:tcW w:w="1587" w:type="dxa"/>
            <w:vMerge/>
          </w:tcPr>
          <w:p w:rsidR="00632400" w:rsidRDefault="00632400">
            <w:pPr>
              <w:pStyle w:val="ConsPlusNormal"/>
            </w:pPr>
          </w:p>
        </w:tc>
        <w:tc>
          <w:tcPr>
            <w:tcW w:w="624" w:type="dxa"/>
          </w:tcPr>
          <w:p w:rsidR="00632400" w:rsidRDefault="00632400">
            <w:pPr>
              <w:pStyle w:val="ConsPlusNormal"/>
              <w:jc w:val="center"/>
            </w:pPr>
            <w:r>
              <w:t>320</w:t>
            </w:r>
          </w:p>
        </w:tc>
        <w:tc>
          <w:tcPr>
            <w:tcW w:w="1531" w:type="dxa"/>
          </w:tcPr>
          <w:p w:rsidR="00632400" w:rsidRDefault="00632400">
            <w:pPr>
              <w:pStyle w:val="ConsPlusNormal"/>
              <w:jc w:val="center"/>
            </w:pPr>
            <w:r>
              <w:t>10 721,9</w:t>
            </w:r>
          </w:p>
        </w:tc>
        <w:tc>
          <w:tcPr>
            <w:tcW w:w="1474" w:type="dxa"/>
          </w:tcPr>
          <w:p w:rsidR="00632400" w:rsidRDefault="00632400">
            <w:pPr>
              <w:pStyle w:val="ConsPlusNormal"/>
              <w:jc w:val="center"/>
            </w:pPr>
            <w:r>
              <w:t>11 253,6</w:t>
            </w:r>
          </w:p>
        </w:tc>
        <w:tc>
          <w:tcPr>
            <w:tcW w:w="1417" w:type="dxa"/>
          </w:tcPr>
          <w:p w:rsidR="00632400" w:rsidRDefault="00632400">
            <w:pPr>
              <w:pStyle w:val="ConsPlusNormal"/>
              <w:jc w:val="center"/>
            </w:pPr>
            <w:r>
              <w:t>11 405,4</w:t>
            </w:r>
          </w:p>
        </w:tc>
        <w:tc>
          <w:tcPr>
            <w:tcW w:w="1417" w:type="dxa"/>
          </w:tcPr>
          <w:p w:rsidR="00632400" w:rsidRDefault="00632400">
            <w:pPr>
              <w:pStyle w:val="ConsPlusNormal"/>
              <w:jc w:val="center"/>
            </w:pPr>
            <w:r>
              <w:t>13 824,0</w:t>
            </w:r>
          </w:p>
        </w:tc>
        <w:tc>
          <w:tcPr>
            <w:tcW w:w="1417" w:type="dxa"/>
          </w:tcPr>
          <w:p w:rsidR="00632400" w:rsidRDefault="00632400">
            <w:pPr>
              <w:pStyle w:val="ConsPlusNormal"/>
              <w:jc w:val="center"/>
            </w:pPr>
            <w:r>
              <w:t>15 066,2</w:t>
            </w:r>
          </w:p>
        </w:tc>
        <w:tc>
          <w:tcPr>
            <w:tcW w:w="1531" w:type="dxa"/>
          </w:tcPr>
          <w:p w:rsidR="00632400" w:rsidRDefault="00632400">
            <w:pPr>
              <w:pStyle w:val="ConsPlusNormal"/>
              <w:jc w:val="center"/>
            </w:pPr>
            <w:r>
              <w:t>15 248,7</w:t>
            </w:r>
          </w:p>
        </w:tc>
        <w:tc>
          <w:tcPr>
            <w:tcW w:w="1531" w:type="dxa"/>
          </w:tcPr>
          <w:p w:rsidR="00632400" w:rsidRDefault="00632400">
            <w:pPr>
              <w:pStyle w:val="ConsPlusNormal"/>
              <w:jc w:val="center"/>
            </w:pPr>
            <w:r>
              <w:t>15 248,7</w:t>
            </w:r>
          </w:p>
        </w:tc>
        <w:tc>
          <w:tcPr>
            <w:tcW w:w="1417" w:type="dxa"/>
          </w:tcPr>
          <w:p w:rsidR="00632400" w:rsidRDefault="00632400">
            <w:pPr>
              <w:pStyle w:val="ConsPlusNormal"/>
              <w:jc w:val="center"/>
            </w:pPr>
            <w:r>
              <w:t>15 248,7</w:t>
            </w:r>
          </w:p>
        </w:tc>
        <w:tc>
          <w:tcPr>
            <w:tcW w:w="1531" w:type="dxa"/>
          </w:tcPr>
          <w:p w:rsidR="00632400" w:rsidRDefault="00632400">
            <w:pPr>
              <w:pStyle w:val="ConsPlusNormal"/>
              <w:jc w:val="center"/>
            </w:pPr>
            <w:r>
              <w:t>15 248,7</w:t>
            </w:r>
          </w:p>
        </w:tc>
      </w:tr>
      <w:tr w:rsidR="00632400">
        <w:tc>
          <w:tcPr>
            <w:tcW w:w="680" w:type="dxa"/>
            <w:vMerge w:val="restart"/>
          </w:tcPr>
          <w:p w:rsidR="00632400" w:rsidRDefault="00632400">
            <w:pPr>
              <w:pStyle w:val="ConsPlusNormal"/>
              <w:jc w:val="center"/>
            </w:pPr>
            <w:hyperlink r:id="rId327">
              <w:r>
                <w:rPr>
                  <w:color w:val="0000FF"/>
                </w:rPr>
                <w:t>33</w:t>
              </w:r>
            </w:hyperlink>
          </w:p>
        </w:tc>
        <w:tc>
          <w:tcPr>
            <w:tcW w:w="1531" w:type="dxa"/>
            <w:vMerge w:val="restart"/>
          </w:tcPr>
          <w:p w:rsidR="00632400" w:rsidRDefault="00632400">
            <w:pPr>
              <w:pStyle w:val="ConsPlusNormal"/>
              <w:jc w:val="center"/>
            </w:pPr>
            <w:r>
              <w:t>Основное мероприятие 7.9.</w:t>
            </w:r>
          </w:p>
        </w:tc>
        <w:tc>
          <w:tcPr>
            <w:tcW w:w="1984" w:type="dxa"/>
            <w:vMerge w:val="restart"/>
          </w:tcPr>
          <w:p w:rsidR="00632400" w:rsidRDefault="00632400">
            <w:pPr>
              <w:pStyle w:val="ConsPlusNormal"/>
              <w:jc w:val="center"/>
            </w:pPr>
            <w:r>
              <w:t>Оказание единовременной материальной помощи гражданам, находящимся в трудной жизненной ситуации</w:t>
            </w:r>
          </w:p>
        </w:tc>
        <w:tc>
          <w:tcPr>
            <w:tcW w:w="2154" w:type="dxa"/>
          </w:tcPr>
          <w:p w:rsidR="00632400" w:rsidRDefault="00632400">
            <w:pPr>
              <w:pStyle w:val="ConsPlusNormal"/>
              <w:jc w:val="center"/>
            </w:pPr>
            <w:r>
              <w:t>всего</w:t>
            </w:r>
          </w:p>
        </w:tc>
        <w:tc>
          <w:tcPr>
            <w:tcW w:w="73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1 693,5</w:t>
            </w:r>
          </w:p>
        </w:tc>
        <w:tc>
          <w:tcPr>
            <w:tcW w:w="1474" w:type="dxa"/>
          </w:tcPr>
          <w:p w:rsidR="00632400" w:rsidRDefault="00632400">
            <w:pPr>
              <w:pStyle w:val="ConsPlusNormal"/>
              <w:jc w:val="center"/>
            </w:pPr>
            <w:r>
              <w:t>50 851,0</w:t>
            </w:r>
          </w:p>
        </w:tc>
        <w:tc>
          <w:tcPr>
            <w:tcW w:w="1417" w:type="dxa"/>
          </w:tcPr>
          <w:p w:rsidR="00632400" w:rsidRDefault="00632400">
            <w:pPr>
              <w:pStyle w:val="ConsPlusNormal"/>
              <w:jc w:val="center"/>
            </w:pPr>
            <w:r>
              <w:t>34 123,5</w:t>
            </w:r>
          </w:p>
        </w:tc>
        <w:tc>
          <w:tcPr>
            <w:tcW w:w="1417" w:type="dxa"/>
          </w:tcPr>
          <w:p w:rsidR="00632400" w:rsidRDefault="00632400">
            <w:pPr>
              <w:pStyle w:val="ConsPlusNormal"/>
              <w:jc w:val="center"/>
            </w:pPr>
            <w:r>
              <w:t>11 530,0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737" w:type="dxa"/>
            <w:vMerge w:val="restart"/>
          </w:tcPr>
          <w:p w:rsidR="00632400" w:rsidRDefault="00632400">
            <w:pPr>
              <w:pStyle w:val="ConsPlusNormal"/>
              <w:jc w:val="center"/>
            </w:pPr>
            <w:r>
              <w:t>850</w:t>
            </w:r>
          </w:p>
        </w:tc>
        <w:tc>
          <w:tcPr>
            <w:tcW w:w="624" w:type="dxa"/>
            <w:vMerge w:val="restart"/>
          </w:tcPr>
          <w:p w:rsidR="00632400" w:rsidRDefault="00632400">
            <w:pPr>
              <w:pStyle w:val="ConsPlusNormal"/>
              <w:jc w:val="center"/>
            </w:pPr>
            <w:r>
              <w:t>10</w:t>
            </w:r>
          </w:p>
        </w:tc>
        <w:tc>
          <w:tcPr>
            <w:tcW w:w="567" w:type="dxa"/>
            <w:vMerge w:val="restart"/>
          </w:tcPr>
          <w:p w:rsidR="00632400" w:rsidRDefault="00632400">
            <w:pPr>
              <w:pStyle w:val="ConsPlusNormal"/>
              <w:jc w:val="center"/>
            </w:pPr>
            <w:r>
              <w:t>03</w:t>
            </w:r>
          </w:p>
        </w:tc>
        <w:tc>
          <w:tcPr>
            <w:tcW w:w="1587" w:type="dxa"/>
            <w:vMerge w:val="restart"/>
          </w:tcPr>
          <w:p w:rsidR="00632400" w:rsidRDefault="00632400">
            <w:pPr>
              <w:pStyle w:val="ConsPlusNormal"/>
              <w:jc w:val="center"/>
            </w:pPr>
            <w:r>
              <w:t>0270928323</w:t>
            </w:r>
          </w:p>
          <w:p w:rsidR="00632400" w:rsidRDefault="00632400">
            <w:pPr>
              <w:pStyle w:val="ConsPlusNormal"/>
              <w:jc w:val="center"/>
            </w:pPr>
            <w:r>
              <w:t>0270928840</w:t>
            </w:r>
          </w:p>
          <w:p w:rsidR="00632400" w:rsidRDefault="00632400">
            <w:pPr>
              <w:pStyle w:val="ConsPlusNormal"/>
              <w:jc w:val="center"/>
            </w:pPr>
            <w:r>
              <w:t>0270928323</w:t>
            </w:r>
          </w:p>
          <w:p w:rsidR="00632400" w:rsidRDefault="00632400">
            <w:pPr>
              <w:pStyle w:val="ConsPlusNormal"/>
              <w:jc w:val="center"/>
            </w:pPr>
            <w:r>
              <w:t>0270921270</w:t>
            </w:r>
          </w:p>
        </w:tc>
        <w:tc>
          <w:tcPr>
            <w:tcW w:w="624" w:type="dxa"/>
          </w:tcPr>
          <w:p w:rsidR="00632400" w:rsidRDefault="00632400">
            <w:pPr>
              <w:pStyle w:val="ConsPlusNormal"/>
              <w:jc w:val="center"/>
            </w:pPr>
            <w:r>
              <w:t>240</w:t>
            </w:r>
          </w:p>
        </w:tc>
        <w:tc>
          <w:tcPr>
            <w:tcW w:w="1531" w:type="dxa"/>
          </w:tcPr>
          <w:p w:rsidR="00632400" w:rsidRDefault="00632400">
            <w:pPr>
              <w:pStyle w:val="ConsPlusNormal"/>
              <w:jc w:val="center"/>
            </w:pPr>
            <w:r>
              <w:t>45,7</w:t>
            </w:r>
          </w:p>
        </w:tc>
        <w:tc>
          <w:tcPr>
            <w:tcW w:w="147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vMerge/>
          </w:tcPr>
          <w:p w:rsidR="00632400" w:rsidRDefault="00632400">
            <w:pPr>
              <w:pStyle w:val="ConsPlusNormal"/>
            </w:pPr>
          </w:p>
        </w:tc>
        <w:tc>
          <w:tcPr>
            <w:tcW w:w="737" w:type="dxa"/>
            <w:vMerge/>
          </w:tcPr>
          <w:p w:rsidR="00632400" w:rsidRDefault="00632400">
            <w:pPr>
              <w:pStyle w:val="ConsPlusNormal"/>
            </w:pPr>
          </w:p>
        </w:tc>
        <w:tc>
          <w:tcPr>
            <w:tcW w:w="624" w:type="dxa"/>
            <w:vMerge/>
          </w:tcPr>
          <w:p w:rsidR="00632400" w:rsidRDefault="00632400">
            <w:pPr>
              <w:pStyle w:val="ConsPlusNormal"/>
            </w:pPr>
          </w:p>
        </w:tc>
        <w:tc>
          <w:tcPr>
            <w:tcW w:w="567" w:type="dxa"/>
            <w:vMerge/>
          </w:tcPr>
          <w:p w:rsidR="00632400" w:rsidRDefault="00632400">
            <w:pPr>
              <w:pStyle w:val="ConsPlusNormal"/>
            </w:pPr>
          </w:p>
        </w:tc>
        <w:tc>
          <w:tcPr>
            <w:tcW w:w="1587" w:type="dxa"/>
            <w:vMerge/>
          </w:tcPr>
          <w:p w:rsidR="00632400" w:rsidRDefault="00632400">
            <w:pPr>
              <w:pStyle w:val="ConsPlusNormal"/>
            </w:pPr>
          </w:p>
        </w:tc>
        <w:tc>
          <w:tcPr>
            <w:tcW w:w="624" w:type="dxa"/>
          </w:tcPr>
          <w:p w:rsidR="00632400" w:rsidRDefault="00632400">
            <w:pPr>
              <w:pStyle w:val="ConsPlusNormal"/>
              <w:jc w:val="center"/>
            </w:pPr>
            <w:r>
              <w:t>810</w:t>
            </w:r>
          </w:p>
        </w:tc>
        <w:tc>
          <w:tcPr>
            <w:tcW w:w="1531"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7 480,0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vMerge/>
          </w:tcPr>
          <w:p w:rsidR="00632400" w:rsidRDefault="00632400">
            <w:pPr>
              <w:pStyle w:val="ConsPlusNormal"/>
            </w:pPr>
          </w:p>
        </w:tc>
        <w:tc>
          <w:tcPr>
            <w:tcW w:w="737" w:type="dxa"/>
            <w:vMerge/>
          </w:tcPr>
          <w:p w:rsidR="00632400" w:rsidRDefault="00632400">
            <w:pPr>
              <w:pStyle w:val="ConsPlusNormal"/>
            </w:pPr>
          </w:p>
        </w:tc>
        <w:tc>
          <w:tcPr>
            <w:tcW w:w="624" w:type="dxa"/>
            <w:vMerge/>
          </w:tcPr>
          <w:p w:rsidR="00632400" w:rsidRDefault="00632400">
            <w:pPr>
              <w:pStyle w:val="ConsPlusNormal"/>
            </w:pPr>
          </w:p>
        </w:tc>
        <w:tc>
          <w:tcPr>
            <w:tcW w:w="567" w:type="dxa"/>
            <w:vMerge/>
          </w:tcPr>
          <w:p w:rsidR="00632400" w:rsidRDefault="00632400">
            <w:pPr>
              <w:pStyle w:val="ConsPlusNormal"/>
            </w:pPr>
          </w:p>
        </w:tc>
        <w:tc>
          <w:tcPr>
            <w:tcW w:w="1587" w:type="dxa"/>
            <w:vMerge/>
          </w:tcPr>
          <w:p w:rsidR="00632400" w:rsidRDefault="00632400">
            <w:pPr>
              <w:pStyle w:val="ConsPlusNormal"/>
            </w:pPr>
          </w:p>
        </w:tc>
        <w:tc>
          <w:tcPr>
            <w:tcW w:w="624" w:type="dxa"/>
          </w:tcPr>
          <w:p w:rsidR="00632400" w:rsidRDefault="00632400">
            <w:pPr>
              <w:pStyle w:val="ConsPlusNormal"/>
              <w:jc w:val="center"/>
            </w:pPr>
            <w:r>
              <w:t>320</w:t>
            </w:r>
          </w:p>
        </w:tc>
        <w:tc>
          <w:tcPr>
            <w:tcW w:w="1531"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17" w:type="dxa"/>
          </w:tcPr>
          <w:p w:rsidR="00632400" w:rsidRDefault="00632400">
            <w:pPr>
              <w:pStyle w:val="ConsPlusNormal"/>
              <w:jc w:val="center"/>
            </w:pPr>
            <w:r>
              <w:t>27 373,5</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vMerge/>
          </w:tcPr>
          <w:p w:rsidR="00632400" w:rsidRDefault="00632400">
            <w:pPr>
              <w:pStyle w:val="ConsPlusNormal"/>
            </w:pPr>
          </w:p>
        </w:tc>
        <w:tc>
          <w:tcPr>
            <w:tcW w:w="737" w:type="dxa"/>
            <w:vMerge/>
          </w:tcPr>
          <w:p w:rsidR="00632400" w:rsidRDefault="00632400">
            <w:pPr>
              <w:pStyle w:val="ConsPlusNormal"/>
            </w:pPr>
          </w:p>
        </w:tc>
        <w:tc>
          <w:tcPr>
            <w:tcW w:w="624" w:type="dxa"/>
            <w:vMerge/>
          </w:tcPr>
          <w:p w:rsidR="00632400" w:rsidRDefault="00632400">
            <w:pPr>
              <w:pStyle w:val="ConsPlusNormal"/>
            </w:pPr>
          </w:p>
        </w:tc>
        <w:tc>
          <w:tcPr>
            <w:tcW w:w="567" w:type="dxa"/>
            <w:vMerge/>
          </w:tcPr>
          <w:p w:rsidR="00632400" w:rsidRDefault="00632400">
            <w:pPr>
              <w:pStyle w:val="ConsPlusNormal"/>
            </w:pPr>
          </w:p>
        </w:tc>
        <w:tc>
          <w:tcPr>
            <w:tcW w:w="1587" w:type="dxa"/>
            <w:vMerge/>
          </w:tcPr>
          <w:p w:rsidR="00632400" w:rsidRDefault="00632400">
            <w:pPr>
              <w:pStyle w:val="ConsPlusNormal"/>
            </w:pPr>
          </w:p>
        </w:tc>
        <w:tc>
          <w:tcPr>
            <w:tcW w:w="624" w:type="dxa"/>
          </w:tcPr>
          <w:p w:rsidR="00632400" w:rsidRDefault="00632400">
            <w:pPr>
              <w:pStyle w:val="ConsPlusNormal"/>
              <w:jc w:val="center"/>
            </w:pPr>
            <w:r>
              <w:t>320</w:t>
            </w:r>
          </w:p>
        </w:tc>
        <w:tc>
          <w:tcPr>
            <w:tcW w:w="1531" w:type="dxa"/>
          </w:tcPr>
          <w:p w:rsidR="00632400" w:rsidRDefault="00632400">
            <w:pPr>
              <w:pStyle w:val="ConsPlusNormal"/>
              <w:jc w:val="center"/>
            </w:pPr>
            <w:r>
              <w:t>1 647,8</w:t>
            </w:r>
          </w:p>
        </w:tc>
        <w:tc>
          <w:tcPr>
            <w:tcW w:w="1474" w:type="dxa"/>
          </w:tcPr>
          <w:p w:rsidR="00632400" w:rsidRDefault="00632400">
            <w:pPr>
              <w:pStyle w:val="ConsPlusNormal"/>
              <w:jc w:val="center"/>
            </w:pPr>
            <w:r>
              <w:t>50 851,0</w:t>
            </w:r>
          </w:p>
        </w:tc>
        <w:tc>
          <w:tcPr>
            <w:tcW w:w="1417" w:type="dxa"/>
          </w:tcPr>
          <w:p w:rsidR="00632400" w:rsidRDefault="00632400">
            <w:pPr>
              <w:pStyle w:val="ConsPlusNormal"/>
              <w:jc w:val="center"/>
            </w:pPr>
            <w:r>
              <w:t>6 750,0</w:t>
            </w:r>
          </w:p>
        </w:tc>
        <w:tc>
          <w:tcPr>
            <w:tcW w:w="1417" w:type="dxa"/>
          </w:tcPr>
          <w:p w:rsidR="00632400" w:rsidRDefault="00632400">
            <w:pPr>
              <w:pStyle w:val="ConsPlusNormal"/>
              <w:jc w:val="center"/>
            </w:pPr>
            <w:r>
              <w:t>4 050,0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c>
          <w:tcPr>
            <w:tcW w:w="680" w:type="dxa"/>
            <w:vMerge w:val="restart"/>
          </w:tcPr>
          <w:p w:rsidR="00632400" w:rsidRDefault="00632400">
            <w:pPr>
              <w:pStyle w:val="ConsPlusNormal"/>
              <w:jc w:val="center"/>
            </w:pPr>
            <w:hyperlink r:id="rId328">
              <w:r>
                <w:rPr>
                  <w:color w:val="0000FF"/>
                </w:rPr>
                <w:t>34</w:t>
              </w:r>
            </w:hyperlink>
          </w:p>
        </w:tc>
        <w:tc>
          <w:tcPr>
            <w:tcW w:w="1531" w:type="dxa"/>
            <w:vMerge w:val="restart"/>
          </w:tcPr>
          <w:p w:rsidR="00632400" w:rsidRDefault="00632400">
            <w:pPr>
              <w:pStyle w:val="ConsPlusNormal"/>
              <w:jc w:val="center"/>
            </w:pPr>
            <w:r>
              <w:t>Основное мероприятие 7.10.</w:t>
            </w:r>
          </w:p>
        </w:tc>
        <w:tc>
          <w:tcPr>
            <w:tcW w:w="1984" w:type="dxa"/>
            <w:vMerge w:val="restart"/>
          </w:tcPr>
          <w:p w:rsidR="00632400" w:rsidRDefault="00632400">
            <w:pPr>
              <w:pStyle w:val="ConsPlusNormal"/>
              <w:jc w:val="center"/>
            </w:pPr>
            <w:r>
              <w:t>Основное мероприятие 7.10. "Исполнение полномочий по изготовлению бланков удостоверений "Многодетная семья Пензенской области" для выдачи многодетным семьям"</w:t>
            </w:r>
          </w:p>
        </w:tc>
        <w:tc>
          <w:tcPr>
            <w:tcW w:w="2154" w:type="dxa"/>
          </w:tcPr>
          <w:p w:rsidR="00632400" w:rsidRDefault="00632400">
            <w:pPr>
              <w:pStyle w:val="ConsPlusNormal"/>
              <w:jc w:val="center"/>
            </w:pPr>
            <w:r>
              <w:t>всего</w:t>
            </w:r>
          </w:p>
        </w:tc>
        <w:tc>
          <w:tcPr>
            <w:tcW w:w="73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0,0</w:t>
            </w:r>
          </w:p>
        </w:tc>
        <w:tc>
          <w:tcPr>
            <w:tcW w:w="1474" w:type="dxa"/>
          </w:tcPr>
          <w:p w:rsidR="00632400" w:rsidRDefault="00632400">
            <w:pPr>
              <w:pStyle w:val="ConsPlusNormal"/>
              <w:jc w:val="center"/>
            </w:pPr>
            <w:r>
              <w:t>226,4</w:t>
            </w:r>
          </w:p>
        </w:tc>
        <w:tc>
          <w:tcPr>
            <w:tcW w:w="1417" w:type="dxa"/>
          </w:tcPr>
          <w:p w:rsidR="00632400" w:rsidRDefault="00632400">
            <w:pPr>
              <w:pStyle w:val="ConsPlusNormal"/>
              <w:jc w:val="center"/>
            </w:pPr>
            <w:r>
              <w:t>226,4</w:t>
            </w:r>
          </w:p>
        </w:tc>
        <w:tc>
          <w:tcPr>
            <w:tcW w:w="1417" w:type="dxa"/>
          </w:tcPr>
          <w:p w:rsidR="00632400" w:rsidRDefault="00632400">
            <w:pPr>
              <w:pStyle w:val="ConsPlusNormal"/>
              <w:jc w:val="center"/>
            </w:pPr>
            <w:r>
              <w:t>226,4</w:t>
            </w:r>
          </w:p>
        </w:tc>
        <w:tc>
          <w:tcPr>
            <w:tcW w:w="1417" w:type="dxa"/>
          </w:tcPr>
          <w:p w:rsidR="00632400" w:rsidRDefault="00632400">
            <w:pPr>
              <w:pStyle w:val="ConsPlusNormal"/>
              <w:jc w:val="center"/>
            </w:pPr>
            <w:r>
              <w:t>225,6</w:t>
            </w:r>
          </w:p>
        </w:tc>
        <w:tc>
          <w:tcPr>
            <w:tcW w:w="1531" w:type="dxa"/>
          </w:tcPr>
          <w:p w:rsidR="00632400" w:rsidRDefault="00632400">
            <w:pPr>
              <w:pStyle w:val="ConsPlusNormal"/>
              <w:jc w:val="center"/>
            </w:pPr>
            <w:r>
              <w:t>226,4</w:t>
            </w:r>
          </w:p>
        </w:tc>
        <w:tc>
          <w:tcPr>
            <w:tcW w:w="1531" w:type="dxa"/>
          </w:tcPr>
          <w:p w:rsidR="00632400" w:rsidRDefault="00632400">
            <w:pPr>
              <w:pStyle w:val="ConsPlusNormal"/>
              <w:jc w:val="center"/>
            </w:pPr>
            <w:r>
              <w:t>226,4</w:t>
            </w:r>
          </w:p>
        </w:tc>
        <w:tc>
          <w:tcPr>
            <w:tcW w:w="1417" w:type="dxa"/>
          </w:tcPr>
          <w:p w:rsidR="00632400" w:rsidRDefault="00632400">
            <w:pPr>
              <w:pStyle w:val="ConsPlusNormal"/>
              <w:jc w:val="center"/>
            </w:pPr>
            <w:r>
              <w:t>226,4</w:t>
            </w:r>
          </w:p>
        </w:tc>
        <w:tc>
          <w:tcPr>
            <w:tcW w:w="1531" w:type="dxa"/>
          </w:tcPr>
          <w:p w:rsidR="00632400" w:rsidRDefault="00632400">
            <w:pPr>
              <w:pStyle w:val="ConsPlusNormal"/>
              <w:jc w:val="center"/>
            </w:pPr>
            <w:r>
              <w:t>226,4</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737" w:type="dxa"/>
            <w:vMerge w:val="restart"/>
          </w:tcPr>
          <w:p w:rsidR="00632400" w:rsidRDefault="00632400">
            <w:pPr>
              <w:pStyle w:val="ConsPlusNormal"/>
              <w:jc w:val="center"/>
            </w:pPr>
            <w:r>
              <w:t>850</w:t>
            </w:r>
          </w:p>
        </w:tc>
        <w:tc>
          <w:tcPr>
            <w:tcW w:w="624" w:type="dxa"/>
            <w:vMerge w:val="restart"/>
          </w:tcPr>
          <w:p w:rsidR="00632400" w:rsidRDefault="00632400">
            <w:pPr>
              <w:pStyle w:val="ConsPlusNormal"/>
              <w:jc w:val="center"/>
            </w:pPr>
            <w:r>
              <w:t>10</w:t>
            </w:r>
          </w:p>
        </w:tc>
        <w:tc>
          <w:tcPr>
            <w:tcW w:w="567" w:type="dxa"/>
            <w:vMerge w:val="restart"/>
          </w:tcPr>
          <w:p w:rsidR="00632400" w:rsidRDefault="00632400">
            <w:pPr>
              <w:pStyle w:val="ConsPlusNormal"/>
              <w:jc w:val="center"/>
            </w:pPr>
            <w:r>
              <w:t>06</w:t>
            </w:r>
          </w:p>
        </w:tc>
        <w:tc>
          <w:tcPr>
            <w:tcW w:w="1587" w:type="dxa"/>
            <w:vMerge w:val="restart"/>
          </w:tcPr>
          <w:p w:rsidR="00632400" w:rsidRDefault="00632400">
            <w:pPr>
              <w:pStyle w:val="ConsPlusNormal"/>
              <w:jc w:val="center"/>
            </w:pPr>
            <w:r>
              <w:t>0271099999</w:t>
            </w:r>
          </w:p>
        </w:tc>
        <w:tc>
          <w:tcPr>
            <w:tcW w:w="624" w:type="dxa"/>
          </w:tcPr>
          <w:p w:rsidR="00632400" w:rsidRDefault="00632400">
            <w:pPr>
              <w:pStyle w:val="ConsPlusNormal"/>
              <w:jc w:val="center"/>
            </w:pPr>
            <w:r>
              <w:t>240</w:t>
            </w:r>
          </w:p>
        </w:tc>
        <w:tc>
          <w:tcPr>
            <w:tcW w:w="1531" w:type="dxa"/>
          </w:tcPr>
          <w:p w:rsidR="00632400" w:rsidRDefault="00632400">
            <w:pPr>
              <w:pStyle w:val="ConsPlusNormal"/>
              <w:jc w:val="center"/>
            </w:pPr>
            <w:r>
              <w:t>0,0</w:t>
            </w:r>
          </w:p>
        </w:tc>
        <w:tc>
          <w:tcPr>
            <w:tcW w:w="1474" w:type="dxa"/>
          </w:tcPr>
          <w:p w:rsidR="00632400" w:rsidRDefault="00632400">
            <w:pPr>
              <w:pStyle w:val="ConsPlusNormal"/>
              <w:jc w:val="center"/>
            </w:pPr>
            <w:r>
              <w:t>226,4</w:t>
            </w:r>
          </w:p>
        </w:tc>
        <w:tc>
          <w:tcPr>
            <w:tcW w:w="1417" w:type="dxa"/>
          </w:tcPr>
          <w:p w:rsidR="00632400" w:rsidRDefault="00632400">
            <w:pPr>
              <w:pStyle w:val="ConsPlusNormal"/>
              <w:jc w:val="center"/>
            </w:pPr>
            <w:r>
              <w:t>226,4</w:t>
            </w:r>
          </w:p>
        </w:tc>
        <w:tc>
          <w:tcPr>
            <w:tcW w:w="1417" w:type="dxa"/>
          </w:tcPr>
          <w:p w:rsidR="00632400" w:rsidRDefault="00632400">
            <w:pPr>
              <w:pStyle w:val="ConsPlusNormal"/>
              <w:jc w:val="center"/>
            </w:pPr>
            <w:r>
              <w:t>226,4</w:t>
            </w:r>
          </w:p>
        </w:tc>
        <w:tc>
          <w:tcPr>
            <w:tcW w:w="1417" w:type="dxa"/>
          </w:tcPr>
          <w:p w:rsidR="00632400" w:rsidRDefault="00632400">
            <w:pPr>
              <w:pStyle w:val="ConsPlusNormal"/>
              <w:jc w:val="center"/>
            </w:pPr>
            <w:r>
              <w:t>225,6</w:t>
            </w:r>
          </w:p>
        </w:tc>
        <w:tc>
          <w:tcPr>
            <w:tcW w:w="1531" w:type="dxa"/>
          </w:tcPr>
          <w:p w:rsidR="00632400" w:rsidRDefault="00632400">
            <w:pPr>
              <w:pStyle w:val="ConsPlusNormal"/>
              <w:jc w:val="center"/>
            </w:pPr>
            <w:r>
              <w:t>226,4</w:t>
            </w:r>
          </w:p>
        </w:tc>
        <w:tc>
          <w:tcPr>
            <w:tcW w:w="1531" w:type="dxa"/>
          </w:tcPr>
          <w:p w:rsidR="00632400" w:rsidRDefault="00632400">
            <w:pPr>
              <w:pStyle w:val="ConsPlusNormal"/>
              <w:jc w:val="center"/>
            </w:pPr>
            <w:r>
              <w:t>226,4</w:t>
            </w:r>
          </w:p>
        </w:tc>
        <w:tc>
          <w:tcPr>
            <w:tcW w:w="1417" w:type="dxa"/>
          </w:tcPr>
          <w:p w:rsidR="00632400" w:rsidRDefault="00632400">
            <w:pPr>
              <w:pStyle w:val="ConsPlusNormal"/>
              <w:jc w:val="center"/>
            </w:pPr>
            <w:r>
              <w:t>226,4</w:t>
            </w:r>
          </w:p>
        </w:tc>
        <w:tc>
          <w:tcPr>
            <w:tcW w:w="1531" w:type="dxa"/>
          </w:tcPr>
          <w:p w:rsidR="00632400" w:rsidRDefault="00632400">
            <w:pPr>
              <w:pStyle w:val="ConsPlusNormal"/>
              <w:jc w:val="center"/>
            </w:pPr>
            <w:r>
              <w:t>226,4</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vMerge/>
          </w:tcPr>
          <w:p w:rsidR="00632400" w:rsidRDefault="00632400">
            <w:pPr>
              <w:pStyle w:val="ConsPlusNormal"/>
            </w:pPr>
          </w:p>
        </w:tc>
        <w:tc>
          <w:tcPr>
            <w:tcW w:w="737" w:type="dxa"/>
            <w:vMerge/>
          </w:tcPr>
          <w:p w:rsidR="00632400" w:rsidRDefault="00632400">
            <w:pPr>
              <w:pStyle w:val="ConsPlusNormal"/>
            </w:pPr>
          </w:p>
        </w:tc>
        <w:tc>
          <w:tcPr>
            <w:tcW w:w="624" w:type="dxa"/>
            <w:vMerge/>
          </w:tcPr>
          <w:p w:rsidR="00632400" w:rsidRDefault="00632400">
            <w:pPr>
              <w:pStyle w:val="ConsPlusNormal"/>
            </w:pPr>
          </w:p>
        </w:tc>
        <w:tc>
          <w:tcPr>
            <w:tcW w:w="567" w:type="dxa"/>
            <w:vMerge/>
          </w:tcPr>
          <w:p w:rsidR="00632400" w:rsidRDefault="00632400">
            <w:pPr>
              <w:pStyle w:val="ConsPlusNormal"/>
            </w:pPr>
          </w:p>
        </w:tc>
        <w:tc>
          <w:tcPr>
            <w:tcW w:w="1587" w:type="dxa"/>
            <w:vMerge/>
          </w:tcPr>
          <w:p w:rsidR="00632400" w:rsidRDefault="00632400">
            <w:pPr>
              <w:pStyle w:val="ConsPlusNormal"/>
            </w:pPr>
          </w:p>
        </w:tc>
        <w:tc>
          <w:tcPr>
            <w:tcW w:w="624" w:type="dxa"/>
          </w:tcPr>
          <w:p w:rsidR="00632400" w:rsidRDefault="00632400">
            <w:pPr>
              <w:pStyle w:val="ConsPlusNormal"/>
            </w:pPr>
          </w:p>
        </w:tc>
        <w:tc>
          <w:tcPr>
            <w:tcW w:w="1531" w:type="dxa"/>
          </w:tcPr>
          <w:p w:rsidR="00632400" w:rsidRDefault="00632400">
            <w:pPr>
              <w:pStyle w:val="ConsPlusNormal"/>
            </w:pPr>
          </w:p>
        </w:tc>
        <w:tc>
          <w:tcPr>
            <w:tcW w:w="1474" w:type="dxa"/>
          </w:tcPr>
          <w:p w:rsidR="00632400" w:rsidRDefault="00632400">
            <w:pPr>
              <w:pStyle w:val="ConsPlusNormal"/>
            </w:pPr>
          </w:p>
        </w:tc>
        <w:tc>
          <w:tcPr>
            <w:tcW w:w="1417" w:type="dxa"/>
          </w:tcPr>
          <w:p w:rsidR="00632400" w:rsidRDefault="00632400">
            <w:pPr>
              <w:pStyle w:val="ConsPlusNormal"/>
            </w:pPr>
          </w:p>
        </w:tc>
        <w:tc>
          <w:tcPr>
            <w:tcW w:w="1417" w:type="dxa"/>
          </w:tcPr>
          <w:p w:rsidR="00632400" w:rsidRDefault="00632400">
            <w:pPr>
              <w:pStyle w:val="ConsPlusNormal"/>
            </w:pPr>
          </w:p>
        </w:tc>
        <w:tc>
          <w:tcPr>
            <w:tcW w:w="1417" w:type="dxa"/>
          </w:tcPr>
          <w:p w:rsidR="00632400" w:rsidRDefault="00632400">
            <w:pPr>
              <w:pStyle w:val="ConsPlusNormal"/>
            </w:pPr>
          </w:p>
        </w:tc>
        <w:tc>
          <w:tcPr>
            <w:tcW w:w="1531" w:type="dxa"/>
          </w:tcPr>
          <w:p w:rsidR="00632400" w:rsidRDefault="00632400">
            <w:pPr>
              <w:pStyle w:val="ConsPlusNormal"/>
            </w:pPr>
          </w:p>
        </w:tc>
        <w:tc>
          <w:tcPr>
            <w:tcW w:w="1531" w:type="dxa"/>
          </w:tcPr>
          <w:p w:rsidR="00632400" w:rsidRDefault="00632400">
            <w:pPr>
              <w:pStyle w:val="ConsPlusNormal"/>
            </w:pPr>
          </w:p>
        </w:tc>
        <w:tc>
          <w:tcPr>
            <w:tcW w:w="1417" w:type="dxa"/>
          </w:tcPr>
          <w:p w:rsidR="00632400" w:rsidRDefault="00632400">
            <w:pPr>
              <w:pStyle w:val="ConsPlusNormal"/>
            </w:pPr>
          </w:p>
        </w:tc>
        <w:tc>
          <w:tcPr>
            <w:tcW w:w="1531" w:type="dxa"/>
          </w:tcPr>
          <w:p w:rsidR="00632400" w:rsidRDefault="00632400">
            <w:pPr>
              <w:pStyle w:val="ConsPlusNormal"/>
            </w:pPr>
          </w:p>
        </w:tc>
      </w:tr>
      <w:tr w:rsidR="00632400">
        <w:tc>
          <w:tcPr>
            <w:tcW w:w="680" w:type="dxa"/>
            <w:vMerge w:val="restart"/>
          </w:tcPr>
          <w:p w:rsidR="00632400" w:rsidRDefault="00632400">
            <w:pPr>
              <w:pStyle w:val="ConsPlusNormal"/>
              <w:jc w:val="center"/>
            </w:pPr>
            <w:hyperlink r:id="rId329">
              <w:r>
                <w:rPr>
                  <w:color w:val="0000FF"/>
                </w:rPr>
                <w:t>35</w:t>
              </w:r>
            </w:hyperlink>
          </w:p>
        </w:tc>
        <w:tc>
          <w:tcPr>
            <w:tcW w:w="1531" w:type="dxa"/>
            <w:vMerge w:val="restart"/>
          </w:tcPr>
          <w:p w:rsidR="00632400" w:rsidRDefault="00632400">
            <w:pPr>
              <w:pStyle w:val="ConsPlusNormal"/>
              <w:jc w:val="center"/>
            </w:pPr>
            <w:r>
              <w:t>Основное мероприятие 7.11.</w:t>
            </w:r>
          </w:p>
        </w:tc>
        <w:tc>
          <w:tcPr>
            <w:tcW w:w="1984" w:type="dxa"/>
            <w:vMerge w:val="restart"/>
          </w:tcPr>
          <w:p w:rsidR="00632400" w:rsidRDefault="00632400">
            <w:pPr>
              <w:pStyle w:val="ConsPlusNormal"/>
              <w:jc w:val="center"/>
            </w:pPr>
            <w:r>
              <w:t>Основное мероприятие 7.11. "Предоставление ежемесячной выплаты несовершеннолетним детям лиц, имевших выдающиеся заслуги в области физической культуры и спорта, в порядке, установленном Правительством Пензенской области"</w:t>
            </w:r>
          </w:p>
        </w:tc>
        <w:tc>
          <w:tcPr>
            <w:tcW w:w="2154" w:type="dxa"/>
          </w:tcPr>
          <w:p w:rsidR="00632400" w:rsidRDefault="00632400">
            <w:pPr>
              <w:pStyle w:val="ConsPlusNormal"/>
              <w:jc w:val="center"/>
            </w:pPr>
            <w:r>
              <w:t>всего</w:t>
            </w:r>
          </w:p>
        </w:tc>
        <w:tc>
          <w:tcPr>
            <w:tcW w:w="73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17" w:type="dxa"/>
          </w:tcPr>
          <w:p w:rsidR="00632400" w:rsidRDefault="00632400">
            <w:pPr>
              <w:pStyle w:val="ConsPlusNormal"/>
              <w:jc w:val="center"/>
            </w:pPr>
            <w:r>
              <w:t>229,9</w:t>
            </w:r>
          </w:p>
        </w:tc>
        <w:tc>
          <w:tcPr>
            <w:tcW w:w="1417" w:type="dxa"/>
          </w:tcPr>
          <w:p w:rsidR="00632400" w:rsidRDefault="00632400">
            <w:pPr>
              <w:pStyle w:val="ConsPlusNormal"/>
              <w:jc w:val="center"/>
            </w:pPr>
            <w:r>
              <w:t>689,7</w:t>
            </w:r>
          </w:p>
        </w:tc>
        <w:tc>
          <w:tcPr>
            <w:tcW w:w="1417" w:type="dxa"/>
          </w:tcPr>
          <w:p w:rsidR="00632400" w:rsidRDefault="00632400">
            <w:pPr>
              <w:pStyle w:val="ConsPlusNormal"/>
              <w:jc w:val="center"/>
            </w:pPr>
            <w:r>
              <w:t>689,7</w:t>
            </w:r>
          </w:p>
        </w:tc>
        <w:tc>
          <w:tcPr>
            <w:tcW w:w="1531" w:type="dxa"/>
          </w:tcPr>
          <w:p w:rsidR="00632400" w:rsidRDefault="00632400">
            <w:pPr>
              <w:pStyle w:val="ConsPlusNormal"/>
              <w:jc w:val="center"/>
            </w:pPr>
            <w:r>
              <w:t>689,7</w:t>
            </w:r>
          </w:p>
        </w:tc>
        <w:tc>
          <w:tcPr>
            <w:tcW w:w="1531" w:type="dxa"/>
          </w:tcPr>
          <w:p w:rsidR="00632400" w:rsidRDefault="00632400">
            <w:pPr>
              <w:pStyle w:val="ConsPlusNormal"/>
              <w:jc w:val="center"/>
            </w:pPr>
            <w:r>
              <w:t>689,7</w:t>
            </w:r>
          </w:p>
        </w:tc>
        <w:tc>
          <w:tcPr>
            <w:tcW w:w="1417" w:type="dxa"/>
          </w:tcPr>
          <w:p w:rsidR="00632400" w:rsidRDefault="00632400">
            <w:pPr>
              <w:pStyle w:val="ConsPlusNormal"/>
              <w:jc w:val="center"/>
            </w:pPr>
            <w:r>
              <w:t>689,7</w:t>
            </w:r>
          </w:p>
        </w:tc>
        <w:tc>
          <w:tcPr>
            <w:tcW w:w="1531" w:type="dxa"/>
          </w:tcPr>
          <w:p w:rsidR="00632400" w:rsidRDefault="00632400">
            <w:pPr>
              <w:pStyle w:val="ConsPlusNormal"/>
              <w:jc w:val="center"/>
            </w:pPr>
            <w:r>
              <w:t>689,7</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737" w:type="dxa"/>
            <w:vMerge w:val="restart"/>
          </w:tcPr>
          <w:p w:rsidR="00632400" w:rsidRDefault="00632400">
            <w:pPr>
              <w:pStyle w:val="ConsPlusNormal"/>
              <w:jc w:val="center"/>
            </w:pPr>
            <w:r>
              <w:t>850</w:t>
            </w:r>
          </w:p>
        </w:tc>
        <w:tc>
          <w:tcPr>
            <w:tcW w:w="624" w:type="dxa"/>
            <w:vMerge w:val="restart"/>
          </w:tcPr>
          <w:p w:rsidR="00632400" w:rsidRDefault="00632400">
            <w:pPr>
              <w:pStyle w:val="ConsPlusNormal"/>
              <w:jc w:val="center"/>
            </w:pPr>
            <w:r>
              <w:t>10</w:t>
            </w:r>
          </w:p>
        </w:tc>
        <w:tc>
          <w:tcPr>
            <w:tcW w:w="567" w:type="dxa"/>
            <w:vMerge w:val="restart"/>
          </w:tcPr>
          <w:p w:rsidR="00632400" w:rsidRDefault="00632400">
            <w:pPr>
              <w:pStyle w:val="ConsPlusNormal"/>
              <w:jc w:val="center"/>
            </w:pPr>
            <w:r>
              <w:t>04</w:t>
            </w:r>
          </w:p>
        </w:tc>
        <w:tc>
          <w:tcPr>
            <w:tcW w:w="1587" w:type="dxa"/>
            <w:vMerge w:val="restart"/>
          </w:tcPr>
          <w:p w:rsidR="00632400" w:rsidRDefault="00632400">
            <w:pPr>
              <w:pStyle w:val="ConsPlusNormal"/>
              <w:jc w:val="center"/>
            </w:pPr>
            <w:r>
              <w:t>0271128550</w:t>
            </w:r>
          </w:p>
        </w:tc>
        <w:tc>
          <w:tcPr>
            <w:tcW w:w="624" w:type="dxa"/>
          </w:tcPr>
          <w:p w:rsidR="00632400" w:rsidRDefault="00632400">
            <w:pPr>
              <w:pStyle w:val="ConsPlusNormal"/>
              <w:jc w:val="center"/>
            </w:pPr>
            <w:r>
              <w:t>320</w:t>
            </w:r>
          </w:p>
        </w:tc>
        <w:tc>
          <w:tcPr>
            <w:tcW w:w="1531"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17" w:type="dxa"/>
          </w:tcPr>
          <w:p w:rsidR="00632400" w:rsidRDefault="00632400">
            <w:pPr>
              <w:pStyle w:val="ConsPlusNormal"/>
              <w:jc w:val="center"/>
            </w:pPr>
            <w:r>
              <w:t>229,9</w:t>
            </w:r>
          </w:p>
        </w:tc>
        <w:tc>
          <w:tcPr>
            <w:tcW w:w="1417" w:type="dxa"/>
          </w:tcPr>
          <w:p w:rsidR="00632400" w:rsidRDefault="00632400">
            <w:pPr>
              <w:pStyle w:val="ConsPlusNormal"/>
              <w:jc w:val="center"/>
            </w:pPr>
            <w:r>
              <w:t>689,7</w:t>
            </w:r>
          </w:p>
        </w:tc>
        <w:tc>
          <w:tcPr>
            <w:tcW w:w="1417" w:type="dxa"/>
          </w:tcPr>
          <w:p w:rsidR="00632400" w:rsidRDefault="00632400">
            <w:pPr>
              <w:pStyle w:val="ConsPlusNormal"/>
              <w:jc w:val="center"/>
            </w:pPr>
            <w:r>
              <w:t>689,7</w:t>
            </w:r>
          </w:p>
        </w:tc>
        <w:tc>
          <w:tcPr>
            <w:tcW w:w="1531" w:type="dxa"/>
          </w:tcPr>
          <w:p w:rsidR="00632400" w:rsidRDefault="00632400">
            <w:pPr>
              <w:pStyle w:val="ConsPlusNormal"/>
              <w:jc w:val="center"/>
            </w:pPr>
            <w:r>
              <w:t>689,7</w:t>
            </w:r>
          </w:p>
        </w:tc>
        <w:tc>
          <w:tcPr>
            <w:tcW w:w="1531" w:type="dxa"/>
          </w:tcPr>
          <w:p w:rsidR="00632400" w:rsidRDefault="00632400">
            <w:pPr>
              <w:pStyle w:val="ConsPlusNormal"/>
              <w:jc w:val="center"/>
            </w:pPr>
            <w:r>
              <w:t>689,7</w:t>
            </w:r>
          </w:p>
        </w:tc>
        <w:tc>
          <w:tcPr>
            <w:tcW w:w="1417" w:type="dxa"/>
          </w:tcPr>
          <w:p w:rsidR="00632400" w:rsidRDefault="00632400">
            <w:pPr>
              <w:pStyle w:val="ConsPlusNormal"/>
              <w:jc w:val="center"/>
            </w:pPr>
            <w:r>
              <w:t>689,7</w:t>
            </w:r>
          </w:p>
        </w:tc>
        <w:tc>
          <w:tcPr>
            <w:tcW w:w="1531" w:type="dxa"/>
          </w:tcPr>
          <w:p w:rsidR="00632400" w:rsidRDefault="00632400">
            <w:pPr>
              <w:pStyle w:val="ConsPlusNormal"/>
              <w:jc w:val="center"/>
            </w:pPr>
            <w:r>
              <w:t>689,7</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vMerge/>
          </w:tcPr>
          <w:p w:rsidR="00632400" w:rsidRDefault="00632400">
            <w:pPr>
              <w:pStyle w:val="ConsPlusNormal"/>
            </w:pPr>
          </w:p>
        </w:tc>
        <w:tc>
          <w:tcPr>
            <w:tcW w:w="737" w:type="dxa"/>
            <w:vMerge/>
          </w:tcPr>
          <w:p w:rsidR="00632400" w:rsidRDefault="00632400">
            <w:pPr>
              <w:pStyle w:val="ConsPlusNormal"/>
            </w:pPr>
          </w:p>
        </w:tc>
        <w:tc>
          <w:tcPr>
            <w:tcW w:w="624" w:type="dxa"/>
            <w:vMerge/>
          </w:tcPr>
          <w:p w:rsidR="00632400" w:rsidRDefault="00632400">
            <w:pPr>
              <w:pStyle w:val="ConsPlusNormal"/>
            </w:pPr>
          </w:p>
        </w:tc>
        <w:tc>
          <w:tcPr>
            <w:tcW w:w="567" w:type="dxa"/>
            <w:vMerge/>
          </w:tcPr>
          <w:p w:rsidR="00632400" w:rsidRDefault="00632400">
            <w:pPr>
              <w:pStyle w:val="ConsPlusNormal"/>
            </w:pPr>
          </w:p>
        </w:tc>
        <w:tc>
          <w:tcPr>
            <w:tcW w:w="1587" w:type="dxa"/>
            <w:vMerge/>
          </w:tcPr>
          <w:p w:rsidR="00632400" w:rsidRDefault="00632400">
            <w:pPr>
              <w:pStyle w:val="ConsPlusNormal"/>
            </w:pPr>
          </w:p>
        </w:tc>
        <w:tc>
          <w:tcPr>
            <w:tcW w:w="624" w:type="dxa"/>
          </w:tcPr>
          <w:p w:rsidR="00632400" w:rsidRDefault="00632400">
            <w:pPr>
              <w:pStyle w:val="ConsPlusNormal"/>
            </w:pPr>
          </w:p>
        </w:tc>
        <w:tc>
          <w:tcPr>
            <w:tcW w:w="1531" w:type="dxa"/>
          </w:tcPr>
          <w:p w:rsidR="00632400" w:rsidRDefault="00632400">
            <w:pPr>
              <w:pStyle w:val="ConsPlusNormal"/>
            </w:pPr>
          </w:p>
        </w:tc>
        <w:tc>
          <w:tcPr>
            <w:tcW w:w="1474" w:type="dxa"/>
          </w:tcPr>
          <w:p w:rsidR="00632400" w:rsidRDefault="00632400">
            <w:pPr>
              <w:pStyle w:val="ConsPlusNormal"/>
            </w:pPr>
          </w:p>
        </w:tc>
        <w:tc>
          <w:tcPr>
            <w:tcW w:w="1417" w:type="dxa"/>
          </w:tcPr>
          <w:p w:rsidR="00632400" w:rsidRDefault="00632400">
            <w:pPr>
              <w:pStyle w:val="ConsPlusNormal"/>
            </w:pPr>
          </w:p>
        </w:tc>
        <w:tc>
          <w:tcPr>
            <w:tcW w:w="1417" w:type="dxa"/>
          </w:tcPr>
          <w:p w:rsidR="00632400" w:rsidRDefault="00632400">
            <w:pPr>
              <w:pStyle w:val="ConsPlusNormal"/>
            </w:pPr>
          </w:p>
        </w:tc>
        <w:tc>
          <w:tcPr>
            <w:tcW w:w="1417" w:type="dxa"/>
          </w:tcPr>
          <w:p w:rsidR="00632400" w:rsidRDefault="00632400">
            <w:pPr>
              <w:pStyle w:val="ConsPlusNormal"/>
            </w:pPr>
          </w:p>
        </w:tc>
        <w:tc>
          <w:tcPr>
            <w:tcW w:w="1531" w:type="dxa"/>
          </w:tcPr>
          <w:p w:rsidR="00632400" w:rsidRDefault="00632400">
            <w:pPr>
              <w:pStyle w:val="ConsPlusNormal"/>
            </w:pPr>
          </w:p>
        </w:tc>
        <w:tc>
          <w:tcPr>
            <w:tcW w:w="1531" w:type="dxa"/>
          </w:tcPr>
          <w:p w:rsidR="00632400" w:rsidRDefault="00632400">
            <w:pPr>
              <w:pStyle w:val="ConsPlusNormal"/>
            </w:pPr>
          </w:p>
        </w:tc>
        <w:tc>
          <w:tcPr>
            <w:tcW w:w="1417" w:type="dxa"/>
          </w:tcPr>
          <w:p w:rsidR="00632400" w:rsidRDefault="00632400">
            <w:pPr>
              <w:pStyle w:val="ConsPlusNormal"/>
            </w:pPr>
          </w:p>
        </w:tc>
        <w:tc>
          <w:tcPr>
            <w:tcW w:w="1531" w:type="dxa"/>
          </w:tcPr>
          <w:p w:rsidR="00632400" w:rsidRDefault="00632400">
            <w:pPr>
              <w:pStyle w:val="ConsPlusNormal"/>
            </w:pPr>
          </w:p>
        </w:tc>
      </w:tr>
      <w:tr w:rsidR="00632400">
        <w:tc>
          <w:tcPr>
            <w:tcW w:w="680" w:type="dxa"/>
            <w:vMerge w:val="restart"/>
          </w:tcPr>
          <w:p w:rsidR="00632400" w:rsidRDefault="00632400">
            <w:pPr>
              <w:pStyle w:val="ConsPlusNormal"/>
              <w:jc w:val="center"/>
            </w:pPr>
            <w:hyperlink r:id="rId330">
              <w:r>
                <w:rPr>
                  <w:color w:val="0000FF"/>
                </w:rPr>
                <w:t>36</w:t>
              </w:r>
            </w:hyperlink>
          </w:p>
        </w:tc>
        <w:tc>
          <w:tcPr>
            <w:tcW w:w="1531" w:type="dxa"/>
            <w:vMerge w:val="restart"/>
          </w:tcPr>
          <w:p w:rsidR="00632400" w:rsidRDefault="00632400">
            <w:pPr>
              <w:pStyle w:val="ConsPlusNormal"/>
              <w:jc w:val="center"/>
            </w:pPr>
            <w:r>
              <w:t>Основное мероприятие 7.12.</w:t>
            </w:r>
          </w:p>
        </w:tc>
        <w:tc>
          <w:tcPr>
            <w:tcW w:w="1984" w:type="dxa"/>
            <w:vMerge w:val="restart"/>
          </w:tcPr>
          <w:p w:rsidR="00632400" w:rsidRDefault="00632400">
            <w:pPr>
              <w:pStyle w:val="ConsPlusNormal"/>
              <w:jc w:val="center"/>
            </w:pPr>
            <w:r>
              <w:t>Основное мероприятие 7.12. "Предоставление единовременной денежной выплаты членам семьи лица, удостоенного звания "Почетный гражданин Пензенской области" посмертно"</w:t>
            </w:r>
          </w:p>
        </w:tc>
        <w:tc>
          <w:tcPr>
            <w:tcW w:w="2154" w:type="dxa"/>
          </w:tcPr>
          <w:p w:rsidR="00632400" w:rsidRDefault="00632400">
            <w:pPr>
              <w:pStyle w:val="ConsPlusNormal"/>
              <w:jc w:val="center"/>
            </w:pPr>
            <w:r>
              <w:t>всего</w:t>
            </w:r>
          </w:p>
        </w:tc>
        <w:tc>
          <w:tcPr>
            <w:tcW w:w="73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17" w:type="dxa"/>
          </w:tcPr>
          <w:p w:rsidR="00632400" w:rsidRDefault="00632400">
            <w:pPr>
              <w:pStyle w:val="ConsPlusNormal"/>
              <w:jc w:val="center"/>
            </w:pPr>
            <w:r>
              <w:t>100,0</w:t>
            </w:r>
          </w:p>
        </w:tc>
        <w:tc>
          <w:tcPr>
            <w:tcW w:w="1417" w:type="dxa"/>
          </w:tcPr>
          <w:p w:rsidR="00632400" w:rsidRDefault="00632400">
            <w:pPr>
              <w:pStyle w:val="ConsPlusNormal"/>
              <w:jc w:val="center"/>
            </w:pPr>
            <w:r>
              <w:t>100,0</w:t>
            </w:r>
          </w:p>
        </w:tc>
        <w:tc>
          <w:tcPr>
            <w:tcW w:w="1417" w:type="dxa"/>
          </w:tcPr>
          <w:p w:rsidR="00632400" w:rsidRDefault="00632400">
            <w:pPr>
              <w:pStyle w:val="ConsPlusNormal"/>
              <w:jc w:val="center"/>
            </w:pPr>
            <w:r>
              <w:t>100,0</w:t>
            </w:r>
          </w:p>
        </w:tc>
        <w:tc>
          <w:tcPr>
            <w:tcW w:w="1531" w:type="dxa"/>
          </w:tcPr>
          <w:p w:rsidR="00632400" w:rsidRDefault="00632400">
            <w:pPr>
              <w:pStyle w:val="ConsPlusNormal"/>
              <w:jc w:val="center"/>
            </w:pPr>
            <w:r>
              <w:t>100,0</w:t>
            </w:r>
          </w:p>
        </w:tc>
        <w:tc>
          <w:tcPr>
            <w:tcW w:w="1531" w:type="dxa"/>
          </w:tcPr>
          <w:p w:rsidR="00632400" w:rsidRDefault="00632400">
            <w:pPr>
              <w:pStyle w:val="ConsPlusNormal"/>
              <w:jc w:val="center"/>
            </w:pPr>
            <w:r>
              <w:t>100,0</w:t>
            </w:r>
          </w:p>
        </w:tc>
        <w:tc>
          <w:tcPr>
            <w:tcW w:w="1417" w:type="dxa"/>
          </w:tcPr>
          <w:p w:rsidR="00632400" w:rsidRDefault="00632400">
            <w:pPr>
              <w:pStyle w:val="ConsPlusNormal"/>
              <w:jc w:val="center"/>
            </w:pPr>
            <w:r>
              <w:t>100,0</w:t>
            </w:r>
          </w:p>
        </w:tc>
        <w:tc>
          <w:tcPr>
            <w:tcW w:w="1531" w:type="dxa"/>
          </w:tcPr>
          <w:p w:rsidR="00632400" w:rsidRDefault="00632400">
            <w:pPr>
              <w:pStyle w:val="ConsPlusNormal"/>
              <w:jc w:val="center"/>
            </w:pPr>
            <w:r>
              <w:t>100,0</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737" w:type="dxa"/>
            <w:vMerge w:val="restart"/>
          </w:tcPr>
          <w:p w:rsidR="00632400" w:rsidRDefault="00632400">
            <w:pPr>
              <w:pStyle w:val="ConsPlusNormal"/>
              <w:jc w:val="center"/>
            </w:pPr>
            <w:r>
              <w:t>850</w:t>
            </w:r>
          </w:p>
        </w:tc>
        <w:tc>
          <w:tcPr>
            <w:tcW w:w="624" w:type="dxa"/>
            <w:vMerge w:val="restart"/>
          </w:tcPr>
          <w:p w:rsidR="00632400" w:rsidRDefault="00632400">
            <w:pPr>
              <w:pStyle w:val="ConsPlusNormal"/>
              <w:jc w:val="center"/>
            </w:pPr>
            <w:r>
              <w:t>10</w:t>
            </w:r>
          </w:p>
        </w:tc>
        <w:tc>
          <w:tcPr>
            <w:tcW w:w="567" w:type="dxa"/>
            <w:vMerge w:val="restart"/>
          </w:tcPr>
          <w:p w:rsidR="00632400" w:rsidRDefault="00632400">
            <w:pPr>
              <w:pStyle w:val="ConsPlusNormal"/>
              <w:jc w:val="center"/>
            </w:pPr>
            <w:r>
              <w:t>03</w:t>
            </w:r>
          </w:p>
        </w:tc>
        <w:tc>
          <w:tcPr>
            <w:tcW w:w="1587" w:type="dxa"/>
            <w:vMerge w:val="restart"/>
          </w:tcPr>
          <w:p w:rsidR="00632400" w:rsidRDefault="00632400">
            <w:pPr>
              <w:pStyle w:val="ConsPlusNormal"/>
              <w:jc w:val="center"/>
            </w:pPr>
            <w:r>
              <w:t>0271228560</w:t>
            </w:r>
          </w:p>
        </w:tc>
        <w:tc>
          <w:tcPr>
            <w:tcW w:w="624" w:type="dxa"/>
          </w:tcPr>
          <w:p w:rsidR="00632400" w:rsidRDefault="00632400">
            <w:pPr>
              <w:pStyle w:val="ConsPlusNormal"/>
              <w:jc w:val="center"/>
            </w:pPr>
            <w:r>
              <w:t>320</w:t>
            </w:r>
          </w:p>
        </w:tc>
        <w:tc>
          <w:tcPr>
            <w:tcW w:w="1531"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17" w:type="dxa"/>
          </w:tcPr>
          <w:p w:rsidR="00632400" w:rsidRDefault="00632400">
            <w:pPr>
              <w:pStyle w:val="ConsPlusNormal"/>
              <w:jc w:val="center"/>
            </w:pPr>
            <w:r>
              <w:t>100,0</w:t>
            </w:r>
          </w:p>
        </w:tc>
        <w:tc>
          <w:tcPr>
            <w:tcW w:w="1417" w:type="dxa"/>
          </w:tcPr>
          <w:p w:rsidR="00632400" w:rsidRDefault="00632400">
            <w:pPr>
              <w:pStyle w:val="ConsPlusNormal"/>
              <w:jc w:val="center"/>
            </w:pPr>
            <w:r>
              <w:t>100,0</w:t>
            </w:r>
          </w:p>
        </w:tc>
        <w:tc>
          <w:tcPr>
            <w:tcW w:w="1417" w:type="dxa"/>
          </w:tcPr>
          <w:p w:rsidR="00632400" w:rsidRDefault="00632400">
            <w:pPr>
              <w:pStyle w:val="ConsPlusNormal"/>
              <w:jc w:val="center"/>
            </w:pPr>
            <w:r>
              <w:t>100,0</w:t>
            </w:r>
          </w:p>
        </w:tc>
        <w:tc>
          <w:tcPr>
            <w:tcW w:w="1531" w:type="dxa"/>
          </w:tcPr>
          <w:p w:rsidR="00632400" w:rsidRDefault="00632400">
            <w:pPr>
              <w:pStyle w:val="ConsPlusNormal"/>
              <w:jc w:val="center"/>
            </w:pPr>
            <w:r>
              <w:t>100,0</w:t>
            </w:r>
          </w:p>
        </w:tc>
        <w:tc>
          <w:tcPr>
            <w:tcW w:w="1531" w:type="dxa"/>
          </w:tcPr>
          <w:p w:rsidR="00632400" w:rsidRDefault="00632400">
            <w:pPr>
              <w:pStyle w:val="ConsPlusNormal"/>
              <w:jc w:val="center"/>
            </w:pPr>
            <w:r>
              <w:t>100,0</w:t>
            </w:r>
          </w:p>
        </w:tc>
        <w:tc>
          <w:tcPr>
            <w:tcW w:w="1417" w:type="dxa"/>
          </w:tcPr>
          <w:p w:rsidR="00632400" w:rsidRDefault="00632400">
            <w:pPr>
              <w:pStyle w:val="ConsPlusNormal"/>
              <w:jc w:val="center"/>
            </w:pPr>
            <w:r>
              <w:t>100,0</w:t>
            </w:r>
          </w:p>
        </w:tc>
        <w:tc>
          <w:tcPr>
            <w:tcW w:w="1531" w:type="dxa"/>
          </w:tcPr>
          <w:p w:rsidR="00632400" w:rsidRDefault="00632400">
            <w:pPr>
              <w:pStyle w:val="ConsPlusNormal"/>
              <w:jc w:val="center"/>
            </w:pPr>
            <w:r>
              <w:t>100,0</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vMerge/>
          </w:tcPr>
          <w:p w:rsidR="00632400" w:rsidRDefault="00632400">
            <w:pPr>
              <w:pStyle w:val="ConsPlusNormal"/>
            </w:pPr>
          </w:p>
        </w:tc>
        <w:tc>
          <w:tcPr>
            <w:tcW w:w="737" w:type="dxa"/>
            <w:vMerge/>
          </w:tcPr>
          <w:p w:rsidR="00632400" w:rsidRDefault="00632400">
            <w:pPr>
              <w:pStyle w:val="ConsPlusNormal"/>
            </w:pPr>
          </w:p>
        </w:tc>
        <w:tc>
          <w:tcPr>
            <w:tcW w:w="624" w:type="dxa"/>
            <w:vMerge/>
          </w:tcPr>
          <w:p w:rsidR="00632400" w:rsidRDefault="00632400">
            <w:pPr>
              <w:pStyle w:val="ConsPlusNormal"/>
            </w:pPr>
          </w:p>
        </w:tc>
        <w:tc>
          <w:tcPr>
            <w:tcW w:w="567" w:type="dxa"/>
            <w:vMerge/>
          </w:tcPr>
          <w:p w:rsidR="00632400" w:rsidRDefault="00632400">
            <w:pPr>
              <w:pStyle w:val="ConsPlusNormal"/>
            </w:pPr>
          </w:p>
        </w:tc>
        <w:tc>
          <w:tcPr>
            <w:tcW w:w="1587" w:type="dxa"/>
            <w:vMerge/>
          </w:tcPr>
          <w:p w:rsidR="00632400" w:rsidRDefault="00632400">
            <w:pPr>
              <w:pStyle w:val="ConsPlusNormal"/>
            </w:pPr>
          </w:p>
        </w:tc>
        <w:tc>
          <w:tcPr>
            <w:tcW w:w="624" w:type="dxa"/>
          </w:tcPr>
          <w:p w:rsidR="00632400" w:rsidRDefault="00632400">
            <w:pPr>
              <w:pStyle w:val="ConsPlusNormal"/>
            </w:pPr>
          </w:p>
        </w:tc>
        <w:tc>
          <w:tcPr>
            <w:tcW w:w="1531" w:type="dxa"/>
          </w:tcPr>
          <w:p w:rsidR="00632400" w:rsidRDefault="00632400">
            <w:pPr>
              <w:pStyle w:val="ConsPlusNormal"/>
            </w:pPr>
          </w:p>
        </w:tc>
        <w:tc>
          <w:tcPr>
            <w:tcW w:w="1474" w:type="dxa"/>
          </w:tcPr>
          <w:p w:rsidR="00632400" w:rsidRDefault="00632400">
            <w:pPr>
              <w:pStyle w:val="ConsPlusNormal"/>
            </w:pPr>
          </w:p>
        </w:tc>
        <w:tc>
          <w:tcPr>
            <w:tcW w:w="1417" w:type="dxa"/>
          </w:tcPr>
          <w:p w:rsidR="00632400" w:rsidRDefault="00632400">
            <w:pPr>
              <w:pStyle w:val="ConsPlusNormal"/>
            </w:pPr>
          </w:p>
        </w:tc>
        <w:tc>
          <w:tcPr>
            <w:tcW w:w="1417" w:type="dxa"/>
          </w:tcPr>
          <w:p w:rsidR="00632400" w:rsidRDefault="00632400">
            <w:pPr>
              <w:pStyle w:val="ConsPlusNormal"/>
            </w:pPr>
          </w:p>
        </w:tc>
        <w:tc>
          <w:tcPr>
            <w:tcW w:w="1417" w:type="dxa"/>
          </w:tcPr>
          <w:p w:rsidR="00632400" w:rsidRDefault="00632400">
            <w:pPr>
              <w:pStyle w:val="ConsPlusNormal"/>
            </w:pPr>
          </w:p>
        </w:tc>
        <w:tc>
          <w:tcPr>
            <w:tcW w:w="1531" w:type="dxa"/>
          </w:tcPr>
          <w:p w:rsidR="00632400" w:rsidRDefault="00632400">
            <w:pPr>
              <w:pStyle w:val="ConsPlusNormal"/>
            </w:pPr>
          </w:p>
        </w:tc>
        <w:tc>
          <w:tcPr>
            <w:tcW w:w="1531" w:type="dxa"/>
          </w:tcPr>
          <w:p w:rsidR="00632400" w:rsidRDefault="00632400">
            <w:pPr>
              <w:pStyle w:val="ConsPlusNormal"/>
            </w:pPr>
          </w:p>
        </w:tc>
        <w:tc>
          <w:tcPr>
            <w:tcW w:w="1417" w:type="dxa"/>
          </w:tcPr>
          <w:p w:rsidR="00632400" w:rsidRDefault="00632400">
            <w:pPr>
              <w:pStyle w:val="ConsPlusNormal"/>
            </w:pPr>
          </w:p>
        </w:tc>
        <w:tc>
          <w:tcPr>
            <w:tcW w:w="1531" w:type="dxa"/>
          </w:tcPr>
          <w:p w:rsidR="00632400" w:rsidRDefault="00632400">
            <w:pPr>
              <w:pStyle w:val="ConsPlusNormal"/>
            </w:pPr>
          </w:p>
        </w:tc>
      </w:tr>
      <w:tr w:rsidR="00632400">
        <w:tc>
          <w:tcPr>
            <w:tcW w:w="680" w:type="dxa"/>
            <w:vMerge w:val="restart"/>
          </w:tcPr>
          <w:p w:rsidR="00632400" w:rsidRDefault="00632400">
            <w:pPr>
              <w:pStyle w:val="ConsPlusNormal"/>
              <w:jc w:val="center"/>
            </w:pPr>
            <w:hyperlink r:id="rId331">
              <w:r>
                <w:rPr>
                  <w:color w:val="0000FF"/>
                </w:rPr>
                <w:t>37</w:t>
              </w:r>
            </w:hyperlink>
          </w:p>
        </w:tc>
        <w:tc>
          <w:tcPr>
            <w:tcW w:w="1531" w:type="dxa"/>
            <w:vMerge w:val="restart"/>
          </w:tcPr>
          <w:p w:rsidR="00632400" w:rsidRDefault="00632400">
            <w:pPr>
              <w:pStyle w:val="ConsPlusNormal"/>
              <w:jc w:val="center"/>
            </w:pPr>
            <w:hyperlink w:anchor="P912">
              <w:r>
                <w:rPr>
                  <w:color w:val="0000FF"/>
                </w:rPr>
                <w:t>Подпрограмма 8</w:t>
              </w:r>
            </w:hyperlink>
          </w:p>
        </w:tc>
        <w:tc>
          <w:tcPr>
            <w:tcW w:w="1984" w:type="dxa"/>
            <w:vMerge w:val="restart"/>
          </w:tcPr>
          <w:p w:rsidR="00632400" w:rsidRDefault="00632400">
            <w:pPr>
              <w:pStyle w:val="ConsPlusNormal"/>
              <w:jc w:val="center"/>
            </w:pPr>
            <w:r>
              <w:t>Формирование системы комплексной реабилитации и абилитации инвалидов, в том числе детей-инвалидов</w:t>
            </w:r>
          </w:p>
        </w:tc>
        <w:tc>
          <w:tcPr>
            <w:tcW w:w="2154" w:type="dxa"/>
          </w:tcPr>
          <w:p w:rsidR="00632400" w:rsidRDefault="00632400">
            <w:pPr>
              <w:pStyle w:val="ConsPlusNormal"/>
              <w:jc w:val="center"/>
            </w:pPr>
            <w:r>
              <w:t>всего</w:t>
            </w:r>
          </w:p>
        </w:tc>
        <w:tc>
          <w:tcPr>
            <w:tcW w:w="73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2 178,0</w:t>
            </w:r>
          </w:p>
        </w:tc>
        <w:tc>
          <w:tcPr>
            <w:tcW w:w="1531" w:type="dxa"/>
          </w:tcPr>
          <w:p w:rsidR="00632400" w:rsidRDefault="00632400">
            <w:pPr>
              <w:pStyle w:val="ConsPlusNormal"/>
              <w:jc w:val="center"/>
            </w:pPr>
            <w:r>
              <w:t>1 565,5</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tcPr>
          <w:p w:rsidR="00632400" w:rsidRDefault="00632400">
            <w:pPr>
              <w:pStyle w:val="ConsPlusNormal"/>
              <w:jc w:val="center"/>
            </w:pPr>
            <w:r>
              <w:t>Министерство труда, социальной защиты и демографии Пензенской области</w:t>
            </w:r>
          </w:p>
        </w:tc>
        <w:tc>
          <w:tcPr>
            <w:tcW w:w="737" w:type="dxa"/>
          </w:tcPr>
          <w:p w:rsidR="00632400" w:rsidRDefault="00632400">
            <w:pPr>
              <w:pStyle w:val="ConsPlusNormal"/>
              <w:jc w:val="center"/>
            </w:pPr>
            <w:r>
              <w:t>850</w:t>
            </w:r>
          </w:p>
        </w:tc>
        <w:tc>
          <w:tcPr>
            <w:tcW w:w="624" w:type="dxa"/>
          </w:tcPr>
          <w:p w:rsidR="00632400" w:rsidRDefault="00632400">
            <w:pPr>
              <w:pStyle w:val="ConsPlusNormal"/>
              <w:jc w:val="center"/>
            </w:pPr>
            <w:r>
              <w:t>10</w:t>
            </w:r>
          </w:p>
        </w:tc>
        <w:tc>
          <w:tcPr>
            <w:tcW w:w="567" w:type="dxa"/>
          </w:tcPr>
          <w:p w:rsidR="00632400" w:rsidRDefault="00632400">
            <w:pPr>
              <w:pStyle w:val="ConsPlusNormal"/>
              <w:jc w:val="center"/>
            </w:pPr>
            <w:r>
              <w:t>02</w:t>
            </w:r>
          </w:p>
        </w:tc>
        <w:tc>
          <w:tcPr>
            <w:tcW w:w="1587" w:type="dxa"/>
          </w:tcPr>
          <w:p w:rsidR="00632400" w:rsidRDefault="00632400">
            <w:pPr>
              <w:pStyle w:val="ConsPlusNormal"/>
              <w:jc w:val="center"/>
            </w:pPr>
            <w:r>
              <w:t>02804R5140</w:t>
            </w:r>
          </w:p>
          <w:p w:rsidR="00632400" w:rsidRDefault="00632400">
            <w:pPr>
              <w:pStyle w:val="ConsPlusNormal"/>
              <w:jc w:val="center"/>
            </w:pPr>
            <w:r>
              <w:t>02805R5140</w:t>
            </w:r>
          </w:p>
          <w:p w:rsidR="00632400" w:rsidRDefault="00632400">
            <w:pPr>
              <w:pStyle w:val="ConsPlusNormal"/>
              <w:jc w:val="center"/>
            </w:pPr>
            <w:r>
              <w:t>02806R5140</w:t>
            </w:r>
          </w:p>
          <w:p w:rsidR="00632400" w:rsidRDefault="00632400">
            <w:pPr>
              <w:pStyle w:val="ConsPlusNormal"/>
              <w:jc w:val="center"/>
            </w:pPr>
            <w:r>
              <w:t>02807R5140</w:t>
            </w:r>
          </w:p>
        </w:tc>
        <w:tc>
          <w:tcPr>
            <w:tcW w:w="624" w:type="dxa"/>
          </w:tcPr>
          <w:p w:rsidR="00632400" w:rsidRDefault="00632400">
            <w:pPr>
              <w:pStyle w:val="ConsPlusNormal"/>
              <w:jc w:val="center"/>
            </w:pPr>
            <w:r>
              <w:t>610 240</w:t>
            </w:r>
          </w:p>
        </w:tc>
        <w:tc>
          <w:tcPr>
            <w:tcW w:w="1531"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2 082,3</w:t>
            </w:r>
          </w:p>
        </w:tc>
        <w:tc>
          <w:tcPr>
            <w:tcW w:w="1531" w:type="dxa"/>
          </w:tcPr>
          <w:p w:rsidR="00632400" w:rsidRDefault="00632400">
            <w:pPr>
              <w:pStyle w:val="ConsPlusNormal"/>
              <w:jc w:val="center"/>
            </w:pPr>
            <w:r>
              <w:t>1 380,7</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tcPr>
          <w:p w:rsidR="00632400" w:rsidRDefault="00632400">
            <w:pPr>
              <w:pStyle w:val="ConsPlusNormal"/>
              <w:jc w:val="center"/>
            </w:pPr>
            <w:r>
              <w:t>Соисполнители:</w:t>
            </w:r>
          </w:p>
        </w:tc>
        <w:tc>
          <w:tcPr>
            <w:tcW w:w="73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X</w:t>
            </w:r>
          </w:p>
        </w:tc>
        <w:tc>
          <w:tcPr>
            <w:tcW w:w="1474" w:type="dxa"/>
          </w:tcPr>
          <w:p w:rsidR="00632400" w:rsidRDefault="00632400">
            <w:pPr>
              <w:pStyle w:val="ConsPlusNormal"/>
              <w:jc w:val="center"/>
            </w:pPr>
            <w:r>
              <w:t>X</w:t>
            </w:r>
          </w:p>
        </w:tc>
        <w:tc>
          <w:tcPr>
            <w:tcW w:w="1417" w:type="dxa"/>
          </w:tcPr>
          <w:p w:rsidR="00632400" w:rsidRDefault="00632400">
            <w:pPr>
              <w:pStyle w:val="ConsPlusNormal"/>
              <w:jc w:val="center"/>
            </w:pPr>
            <w:r>
              <w:t>X</w:t>
            </w:r>
          </w:p>
        </w:tc>
        <w:tc>
          <w:tcPr>
            <w:tcW w:w="1417" w:type="dxa"/>
          </w:tcPr>
          <w:p w:rsidR="00632400" w:rsidRDefault="00632400">
            <w:pPr>
              <w:pStyle w:val="ConsPlusNormal"/>
              <w:jc w:val="center"/>
            </w:pPr>
            <w:r>
              <w:t>X</w:t>
            </w:r>
          </w:p>
        </w:tc>
        <w:tc>
          <w:tcPr>
            <w:tcW w:w="1417" w:type="dxa"/>
          </w:tcPr>
          <w:p w:rsidR="00632400" w:rsidRDefault="00632400">
            <w:pPr>
              <w:pStyle w:val="ConsPlusNormal"/>
              <w:jc w:val="center"/>
            </w:pPr>
            <w:r>
              <w:t>X</w:t>
            </w:r>
          </w:p>
        </w:tc>
        <w:tc>
          <w:tcPr>
            <w:tcW w:w="1531" w:type="dxa"/>
          </w:tcPr>
          <w:p w:rsidR="00632400" w:rsidRDefault="00632400">
            <w:pPr>
              <w:pStyle w:val="ConsPlusNormal"/>
              <w:jc w:val="center"/>
            </w:pPr>
            <w:r>
              <w:t>X</w:t>
            </w:r>
          </w:p>
        </w:tc>
        <w:tc>
          <w:tcPr>
            <w:tcW w:w="1531" w:type="dxa"/>
          </w:tcPr>
          <w:p w:rsidR="00632400" w:rsidRDefault="00632400">
            <w:pPr>
              <w:pStyle w:val="ConsPlusNormal"/>
              <w:jc w:val="center"/>
            </w:pPr>
            <w:r>
              <w:t>X</w:t>
            </w:r>
          </w:p>
        </w:tc>
        <w:tc>
          <w:tcPr>
            <w:tcW w:w="1417" w:type="dxa"/>
          </w:tcPr>
          <w:p w:rsidR="00632400" w:rsidRDefault="00632400">
            <w:pPr>
              <w:pStyle w:val="ConsPlusNormal"/>
              <w:jc w:val="center"/>
            </w:pPr>
            <w:r>
              <w:t>X</w:t>
            </w:r>
          </w:p>
        </w:tc>
        <w:tc>
          <w:tcPr>
            <w:tcW w:w="1531" w:type="dxa"/>
          </w:tcPr>
          <w:p w:rsidR="00632400" w:rsidRDefault="00632400">
            <w:pPr>
              <w:pStyle w:val="ConsPlusNormal"/>
              <w:jc w:val="center"/>
            </w:pPr>
            <w:r>
              <w:t>X</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tcPr>
          <w:p w:rsidR="00632400" w:rsidRDefault="00632400">
            <w:pPr>
              <w:pStyle w:val="ConsPlusNormal"/>
              <w:jc w:val="center"/>
            </w:pPr>
            <w:r>
              <w:t>Министерство здравоохранения Пензенской области</w:t>
            </w:r>
          </w:p>
        </w:tc>
        <w:tc>
          <w:tcPr>
            <w:tcW w:w="737" w:type="dxa"/>
          </w:tcPr>
          <w:p w:rsidR="00632400" w:rsidRDefault="00632400">
            <w:pPr>
              <w:pStyle w:val="ConsPlusNormal"/>
              <w:jc w:val="center"/>
            </w:pPr>
            <w:r>
              <w:t>855</w:t>
            </w:r>
          </w:p>
        </w:tc>
        <w:tc>
          <w:tcPr>
            <w:tcW w:w="624" w:type="dxa"/>
          </w:tcPr>
          <w:p w:rsidR="00632400" w:rsidRDefault="00632400">
            <w:pPr>
              <w:pStyle w:val="ConsPlusNormal"/>
              <w:jc w:val="center"/>
            </w:pPr>
            <w:r>
              <w:t>09</w:t>
            </w:r>
          </w:p>
        </w:tc>
        <w:tc>
          <w:tcPr>
            <w:tcW w:w="567" w:type="dxa"/>
          </w:tcPr>
          <w:p w:rsidR="00632400" w:rsidRDefault="00632400">
            <w:pPr>
              <w:pStyle w:val="ConsPlusNormal"/>
              <w:jc w:val="center"/>
            </w:pPr>
            <w:r>
              <w:t>09</w:t>
            </w:r>
          </w:p>
        </w:tc>
        <w:tc>
          <w:tcPr>
            <w:tcW w:w="1587" w:type="dxa"/>
          </w:tcPr>
          <w:p w:rsidR="00632400" w:rsidRDefault="00632400">
            <w:pPr>
              <w:pStyle w:val="ConsPlusNormal"/>
              <w:jc w:val="center"/>
            </w:pPr>
            <w:r>
              <w:t>02806R5140</w:t>
            </w:r>
          </w:p>
          <w:p w:rsidR="00632400" w:rsidRDefault="00632400">
            <w:pPr>
              <w:pStyle w:val="ConsPlusNormal"/>
              <w:jc w:val="center"/>
            </w:pPr>
            <w:r>
              <w:t>02807R5140</w:t>
            </w:r>
          </w:p>
        </w:tc>
        <w:tc>
          <w:tcPr>
            <w:tcW w:w="624" w:type="dxa"/>
          </w:tcPr>
          <w:p w:rsidR="00632400" w:rsidRDefault="00632400">
            <w:pPr>
              <w:pStyle w:val="ConsPlusNormal"/>
              <w:jc w:val="center"/>
            </w:pPr>
            <w:r>
              <w:t>610</w:t>
            </w:r>
          </w:p>
        </w:tc>
        <w:tc>
          <w:tcPr>
            <w:tcW w:w="1531"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6,4</w:t>
            </w:r>
          </w:p>
        </w:tc>
        <w:tc>
          <w:tcPr>
            <w:tcW w:w="1531"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tcPr>
          <w:p w:rsidR="00632400" w:rsidRDefault="00632400">
            <w:pPr>
              <w:pStyle w:val="ConsPlusNormal"/>
              <w:jc w:val="center"/>
            </w:pPr>
            <w:r>
              <w:t>Министерство образования Пензенской области</w:t>
            </w:r>
          </w:p>
        </w:tc>
        <w:tc>
          <w:tcPr>
            <w:tcW w:w="737" w:type="dxa"/>
          </w:tcPr>
          <w:p w:rsidR="00632400" w:rsidRDefault="00632400">
            <w:pPr>
              <w:pStyle w:val="ConsPlusNormal"/>
              <w:jc w:val="center"/>
            </w:pPr>
            <w:r>
              <w:t>874</w:t>
            </w:r>
          </w:p>
        </w:tc>
        <w:tc>
          <w:tcPr>
            <w:tcW w:w="624" w:type="dxa"/>
          </w:tcPr>
          <w:p w:rsidR="00632400" w:rsidRDefault="00632400">
            <w:pPr>
              <w:pStyle w:val="ConsPlusNormal"/>
              <w:jc w:val="center"/>
            </w:pPr>
            <w:r>
              <w:t>07</w:t>
            </w:r>
          </w:p>
        </w:tc>
        <w:tc>
          <w:tcPr>
            <w:tcW w:w="567" w:type="dxa"/>
          </w:tcPr>
          <w:p w:rsidR="00632400" w:rsidRDefault="00632400">
            <w:pPr>
              <w:pStyle w:val="ConsPlusNormal"/>
              <w:jc w:val="center"/>
            </w:pPr>
            <w:r>
              <w:t>09</w:t>
            </w:r>
          </w:p>
        </w:tc>
        <w:tc>
          <w:tcPr>
            <w:tcW w:w="1587" w:type="dxa"/>
          </w:tcPr>
          <w:p w:rsidR="00632400" w:rsidRDefault="00632400">
            <w:pPr>
              <w:pStyle w:val="ConsPlusNormal"/>
              <w:jc w:val="center"/>
            </w:pPr>
            <w:r>
              <w:t>02805R5140</w:t>
            </w:r>
          </w:p>
          <w:p w:rsidR="00632400" w:rsidRDefault="00632400">
            <w:pPr>
              <w:pStyle w:val="ConsPlusNormal"/>
              <w:jc w:val="center"/>
            </w:pPr>
            <w:r>
              <w:t>02806R5140</w:t>
            </w:r>
          </w:p>
          <w:p w:rsidR="00632400" w:rsidRDefault="00632400">
            <w:pPr>
              <w:pStyle w:val="ConsPlusNormal"/>
              <w:jc w:val="center"/>
            </w:pPr>
            <w:r>
              <w:t>02807R5140</w:t>
            </w:r>
          </w:p>
        </w:tc>
        <w:tc>
          <w:tcPr>
            <w:tcW w:w="624" w:type="dxa"/>
          </w:tcPr>
          <w:p w:rsidR="00632400" w:rsidRDefault="00632400">
            <w:pPr>
              <w:pStyle w:val="ConsPlusNormal"/>
              <w:jc w:val="center"/>
            </w:pPr>
            <w:r>
              <w:t>610</w:t>
            </w:r>
          </w:p>
        </w:tc>
        <w:tc>
          <w:tcPr>
            <w:tcW w:w="1531"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89,3</w:t>
            </w:r>
          </w:p>
        </w:tc>
        <w:tc>
          <w:tcPr>
            <w:tcW w:w="1531" w:type="dxa"/>
          </w:tcPr>
          <w:p w:rsidR="00632400" w:rsidRDefault="00632400">
            <w:pPr>
              <w:pStyle w:val="ConsPlusNormal"/>
              <w:jc w:val="center"/>
            </w:pPr>
            <w:r>
              <w:t>184,8</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c>
          <w:tcPr>
            <w:tcW w:w="680" w:type="dxa"/>
            <w:vMerge w:val="restart"/>
          </w:tcPr>
          <w:p w:rsidR="00632400" w:rsidRDefault="00632400">
            <w:pPr>
              <w:pStyle w:val="ConsPlusNormal"/>
              <w:jc w:val="center"/>
            </w:pPr>
            <w:hyperlink r:id="rId332">
              <w:r>
                <w:rPr>
                  <w:color w:val="0000FF"/>
                </w:rPr>
                <w:t>38</w:t>
              </w:r>
            </w:hyperlink>
          </w:p>
        </w:tc>
        <w:tc>
          <w:tcPr>
            <w:tcW w:w="1531" w:type="dxa"/>
            <w:vMerge w:val="restart"/>
          </w:tcPr>
          <w:p w:rsidR="00632400" w:rsidRDefault="00632400">
            <w:pPr>
              <w:pStyle w:val="ConsPlusNormal"/>
              <w:jc w:val="center"/>
            </w:pPr>
            <w:r>
              <w:t>Основное мероприятие 8.4</w:t>
            </w:r>
          </w:p>
        </w:tc>
        <w:tc>
          <w:tcPr>
            <w:tcW w:w="1984" w:type="dxa"/>
            <w:vMerge w:val="restart"/>
          </w:tcPr>
          <w:p w:rsidR="00632400" w:rsidRDefault="00632400">
            <w:pPr>
              <w:pStyle w:val="ConsPlusNormal"/>
              <w:jc w:val="center"/>
            </w:pPr>
            <w:r>
              <w:t>Мероприятия по формированию условий для развития системы комплексной реабилитации и абилитации инвалидов, в том числе детей-инвалидов, в Пензенской области</w:t>
            </w:r>
          </w:p>
        </w:tc>
        <w:tc>
          <w:tcPr>
            <w:tcW w:w="2154" w:type="dxa"/>
          </w:tcPr>
          <w:p w:rsidR="00632400" w:rsidRDefault="00632400">
            <w:pPr>
              <w:pStyle w:val="ConsPlusNormal"/>
              <w:jc w:val="center"/>
            </w:pPr>
            <w:r>
              <w:t>всего</w:t>
            </w:r>
          </w:p>
        </w:tc>
        <w:tc>
          <w:tcPr>
            <w:tcW w:w="73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1 081,9</w:t>
            </w:r>
          </w:p>
        </w:tc>
        <w:tc>
          <w:tcPr>
            <w:tcW w:w="1531" w:type="dxa"/>
          </w:tcPr>
          <w:p w:rsidR="00632400" w:rsidRDefault="00632400">
            <w:pPr>
              <w:pStyle w:val="ConsPlusNormal"/>
              <w:jc w:val="center"/>
            </w:pPr>
            <w:r>
              <w:t>1 285,9</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737" w:type="dxa"/>
            <w:vMerge w:val="restart"/>
          </w:tcPr>
          <w:p w:rsidR="00632400" w:rsidRDefault="00632400">
            <w:pPr>
              <w:pStyle w:val="ConsPlusNormal"/>
              <w:jc w:val="center"/>
            </w:pPr>
            <w:r>
              <w:t>850</w:t>
            </w:r>
          </w:p>
        </w:tc>
        <w:tc>
          <w:tcPr>
            <w:tcW w:w="624" w:type="dxa"/>
          </w:tcPr>
          <w:p w:rsidR="00632400" w:rsidRDefault="00632400">
            <w:pPr>
              <w:pStyle w:val="ConsPlusNormal"/>
              <w:jc w:val="center"/>
            </w:pPr>
            <w:r>
              <w:t>10</w:t>
            </w:r>
          </w:p>
        </w:tc>
        <w:tc>
          <w:tcPr>
            <w:tcW w:w="567" w:type="dxa"/>
          </w:tcPr>
          <w:p w:rsidR="00632400" w:rsidRDefault="00632400">
            <w:pPr>
              <w:pStyle w:val="ConsPlusNormal"/>
              <w:jc w:val="center"/>
            </w:pPr>
            <w:r>
              <w:t>02</w:t>
            </w:r>
          </w:p>
        </w:tc>
        <w:tc>
          <w:tcPr>
            <w:tcW w:w="1587" w:type="dxa"/>
          </w:tcPr>
          <w:p w:rsidR="00632400" w:rsidRDefault="00632400">
            <w:pPr>
              <w:pStyle w:val="ConsPlusNormal"/>
              <w:jc w:val="center"/>
            </w:pPr>
            <w:r>
              <w:t>02804R5140</w:t>
            </w:r>
          </w:p>
        </w:tc>
        <w:tc>
          <w:tcPr>
            <w:tcW w:w="624" w:type="dxa"/>
          </w:tcPr>
          <w:p w:rsidR="00632400" w:rsidRDefault="00632400">
            <w:pPr>
              <w:pStyle w:val="ConsPlusNormal"/>
              <w:jc w:val="center"/>
            </w:pPr>
            <w:r>
              <w:t>610</w:t>
            </w:r>
          </w:p>
        </w:tc>
        <w:tc>
          <w:tcPr>
            <w:tcW w:w="1531"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1 081,9</w:t>
            </w:r>
          </w:p>
        </w:tc>
        <w:tc>
          <w:tcPr>
            <w:tcW w:w="1531" w:type="dxa"/>
          </w:tcPr>
          <w:p w:rsidR="00632400" w:rsidRDefault="00632400">
            <w:pPr>
              <w:pStyle w:val="ConsPlusNormal"/>
              <w:jc w:val="center"/>
            </w:pPr>
            <w:r>
              <w:t>1 285,9</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vMerge/>
          </w:tcPr>
          <w:p w:rsidR="00632400" w:rsidRDefault="00632400">
            <w:pPr>
              <w:pStyle w:val="ConsPlusNormal"/>
            </w:pPr>
          </w:p>
        </w:tc>
        <w:tc>
          <w:tcPr>
            <w:tcW w:w="737" w:type="dxa"/>
            <w:vMerge/>
          </w:tcPr>
          <w:p w:rsidR="00632400" w:rsidRDefault="00632400">
            <w:pPr>
              <w:pStyle w:val="ConsPlusNormal"/>
            </w:pPr>
          </w:p>
        </w:tc>
        <w:tc>
          <w:tcPr>
            <w:tcW w:w="624" w:type="dxa"/>
          </w:tcPr>
          <w:p w:rsidR="00632400" w:rsidRDefault="00632400">
            <w:pPr>
              <w:pStyle w:val="ConsPlusNormal"/>
            </w:pPr>
          </w:p>
        </w:tc>
        <w:tc>
          <w:tcPr>
            <w:tcW w:w="567" w:type="dxa"/>
          </w:tcPr>
          <w:p w:rsidR="00632400" w:rsidRDefault="00632400">
            <w:pPr>
              <w:pStyle w:val="ConsPlusNormal"/>
            </w:pPr>
          </w:p>
        </w:tc>
        <w:tc>
          <w:tcPr>
            <w:tcW w:w="1587" w:type="dxa"/>
          </w:tcPr>
          <w:p w:rsidR="00632400" w:rsidRDefault="00632400">
            <w:pPr>
              <w:pStyle w:val="ConsPlusNormal"/>
            </w:pPr>
          </w:p>
        </w:tc>
        <w:tc>
          <w:tcPr>
            <w:tcW w:w="624" w:type="dxa"/>
          </w:tcPr>
          <w:p w:rsidR="00632400" w:rsidRDefault="00632400">
            <w:pPr>
              <w:pStyle w:val="ConsPlusNormal"/>
              <w:jc w:val="center"/>
            </w:pPr>
            <w:r>
              <w:t>240</w:t>
            </w:r>
          </w:p>
        </w:tc>
        <w:tc>
          <w:tcPr>
            <w:tcW w:w="1531" w:type="dxa"/>
          </w:tcPr>
          <w:p w:rsidR="00632400" w:rsidRDefault="00632400">
            <w:pPr>
              <w:pStyle w:val="ConsPlusNormal"/>
            </w:pPr>
          </w:p>
        </w:tc>
        <w:tc>
          <w:tcPr>
            <w:tcW w:w="1474" w:type="dxa"/>
          </w:tcPr>
          <w:p w:rsidR="00632400" w:rsidRDefault="00632400">
            <w:pPr>
              <w:pStyle w:val="ConsPlusNormal"/>
            </w:pPr>
          </w:p>
        </w:tc>
        <w:tc>
          <w:tcPr>
            <w:tcW w:w="1417" w:type="dxa"/>
          </w:tcPr>
          <w:p w:rsidR="00632400" w:rsidRDefault="00632400">
            <w:pPr>
              <w:pStyle w:val="ConsPlusNormal"/>
            </w:pPr>
          </w:p>
        </w:tc>
        <w:tc>
          <w:tcPr>
            <w:tcW w:w="1417" w:type="dxa"/>
          </w:tcPr>
          <w:p w:rsidR="00632400" w:rsidRDefault="00632400">
            <w:pPr>
              <w:pStyle w:val="ConsPlusNormal"/>
            </w:pPr>
          </w:p>
        </w:tc>
        <w:tc>
          <w:tcPr>
            <w:tcW w:w="1417" w:type="dxa"/>
          </w:tcPr>
          <w:p w:rsidR="00632400" w:rsidRDefault="00632400">
            <w:pPr>
              <w:pStyle w:val="ConsPlusNormal"/>
            </w:pPr>
          </w:p>
        </w:tc>
        <w:tc>
          <w:tcPr>
            <w:tcW w:w="1531" w:type="dxa"/>
          </w:tcPr>
          <w:p w:rsidR="00632400" w:rsidRDefault="00632400">
            <w:pPr>
              <w:pStyle w:val="ConsPlusNormal"/>
            </w:pP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c>
          <w:tcPr>
            <w:tcW w:w="680" w:type="dxa"/>
            <w:vMerge w:val="restart"/>
          </w:tcPr>
          <w:p w:rsidR="00632400" w:rsidRDefault="00632400">
            <w:pPr>
              <w:pStyle w:val="ConsPlusNormal"/>
              <w:jc w:val="center"/>
            </w:pPr>
            <w:hyperlink r:id="rId333">
              <w:r>
                <w:rPr>
                  <w:color w:val="0000FF"/>
                </w:rPr>
                <w:t>39</w:t>
              </w:r>
            </w:hyperlink>
          </w:p>
        </w:tc>
        <w:tc>
          <w:tcPr>
            <w:tcW w:w="1531" w:type="dxa"/>
            <w:vMerge w:val="restart"/>
          </w:tcPr>
          <w:p w:rsidR="00632400" w:rsidRDefault="00632400">
            <w:pPr>
              <w:pStyle w:val="ConsPlusNormal"/>
              <w:jc w:val="center"/>
            </w:pPr>
            <w:r>
              <w:t>Основное мероприятие 8.5</w:t>
            </w:r>
          </w:p>
        </w:tc>
        <w:tc>
          <w:tcPr>
            <w:tcW w:w="1984" w:type="dxa"/>
            <w:vMerge w:val="restart"/>
          </w:tcPr>
          <w:p w:rsidR="00632400" w:rsidRDefault="00632400">
            <w:pPr>
              <w:pStyle w:val="ConsPlusNormal"/>
              <w:jc w:val="center"/>
            </w:pPr>
            <w:r>
              <w:t>Мероприятия по формированию условий для развития ранней помощи</w:t>
            </w:r>
          </w:p>
        </w:tc>
        <w:tc>
          <w:tcPr>
            <w:tcW w:w="2154" w:type="dxa"/>
          </w:tcPr>
          <w:p w:rsidR="00632400" w:rsidRDefault="00632400">
            <w:pPr>
              <w:pStyle w:val="ConsPlusNormal"/>
              <w:jc w:val="center"/>
            </w:pPr>
            <w:r>
              <w:t>всего</w:t>
            </w:r>
          </w:p>
        </w:tc>
        <w:tc>
          <w:tcPr>
            <w:tcW w:w="73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148,0</w:t>
            </w:r>
          </w:p>
        </w:tc>
        <w:tc>
          <w:tcPr>
            <w:tcW w:w="1531" w:type="dxa"/>
          </w:tcPr>
          <w:p w:rsidR="00632400" w:rsidRDefault="00632400">
            <w:pPr>
              <w:pStyle w:val="ConsPlusNormal"/>
              <w:jc w:val="center"/>
            </w:pPr>
            <w:r>
              <w:t>144,0</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tcPr>
          <w:p w:rsidR="00632400" w:rsidRDefault="00632400">
            <w:pPr>
              <w:pStyle w:val="ConsPlusNormal"/>
              <w:jc w:val="center"/>
            </w:pPr>
            <w:r>
              <w:t>Министерство труда, социальной защиты и демографии Пензенской области</w:t>
            </w:r>
          </w:p>
        </w:tc>
        <w:tc>
          <w:tcPr>
            <w:tcW w:w="737" w:type="dxa"/>
          </w:tcPr>
          <w:p w:rsidR="00632400" w:rsidRDefault="00632400">
            <w:pPr>
              <w:pStyle w:val="ConsPlusNormal"/>
              <w:jc w:val="center"/>
            </w:pPr>
            <w:r>
              <w:t>850</w:t>
            </w:r>
          </w:p>
        </w:tc>
        <w:tc>
          <w:tcPr>
            <w:tcW w:w="624" w:type="dxa"/>
          </w:tcPr>
          <w:p w:rsidR="00632400" w:rsidRDefault="00632400">
            <w:pPr>
              <w:pStyle w:val="ConsPlusNormal"/>
              <w:jc w:val="center"/>
            </w:pPr>
            <w:r>
              <w:t>10</w:t>
            </w:r>
          </w:p>
        </w:tc>
        <w:tc>
          <w:tcPr>
            <w:tcW w:w="567" w:type="dxa"/>
          </w:tcPr>
          <w:p w:rsidR="00632400" w:rsidRDefault="00632400">
            <w:pPr>
              <w:pStyle w:val="ConsPlusNormal"/>
              <w:jc w:val="center"/>
            </w:pPr>
            <w:r>
              <w:t>02</w:t>
            </w:r>
          </w:p>
        </w:tc>
        <w:tc>
          <w:tcPr>
            <w:tcW w:w="1587" w:type="dxa"/>
          </w:tcPr>
          <w:p w:rsidR="00632400" w:rsidRDefault="00632400">
            <w:pPr>
              <w:pStyle w:val="ConsPlusNormal"/>
              <w:jc w:val="center"/>
            </w:pPr>
            <w:r>
              <w:t>02805R5140</w:t>
            </w:r>
          </w:p>
        </w:tc>
        <w:tc>
          <w:tcPr>
            <w:tcW w:w="624" w:type="dxa"/>
          </w:tcPr>
          <w:p w:rsidR="00632400" w:rsidRDefault="00632400">
            <w:pPr>
              <w:pStyle w:val="ConsPlusNormal"/>
              <w:jc w:val="center"/>
            </w:pPr>
            <w:r>
              <w:t>610</w:t>
            </w:r>
          </w:p>
        </w:tc>
        <w:tc>
          <w:tcPr>
            <w:tcW w:w="1531"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81,5</w:t>
            </w:r>
          </w:p>
        </w:tc>
        <w:tc>
          <w:tcPr>
            <w:tcW w:w="1531"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tcPr>
          <w:p w:rsidR="00632400" w:rsidRDefault="00632400">
            <w:pPr>
              <w:pStyle w:val="ConsPlusNormal"/>
              <w:jc w:val="center"/>
            </w:pPr>
            <w:r>
              <w:t>Соисполнители:</w:t>
            </w:r>
          </w:p>
        </w:tc>
        <w:tc>
          <w:tcPr>
            <w:tcW w:w="73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X</w:t>
            </w:r>
          </w:p>
        </w:tc>
        <w:tc>
          <w:tcPr>
            <w:tcW w:w="1474" w:type="dxa"/>
          </w:tcPr>
          <w:p w:rsidR="00632400" w:rsidRDefault="00632400">
            <w:pPr>
              <w:pStyle w:val="ConsPlusNormal"/>
              <w:jc w:val="center"/>
            </w:pPr>
            <w:r>
              <w:t>X</w:t>
            </w:r>
          </w:p>
        </w:tc>
        <w:tc>
          <w:tcPr>
            <w:tcW w:w="1417" w:type="dxa"/>
          </w:tcPr>
          <w:p w:rsidR="00632400" w:rsidRDefault="00632400">
            <w:pPr>
              <w:pStyle w:val="ConsPlusNormal"/>
              <w:jc w:val="center"/>
            </w:pPr>
            <w:r>
              <w:t>X</w:t>
            </w:r>
          </w:p>
        </w:tc>
        <w:tc>
          <w:tcPr>
            <w:tcW w:w="1417" w:type="dxa"/>
          </w:tcPr>
          <w:p w:rsidR="00632400" w:rsidRDefault="00632400">
            <w:pPr>
              <w:pStyle w:val="ConsPlusNormal"/>
              <w:jc w:val="center"/>
            </w:pPr>
            <w:r>
              <w:t>X</w:t>
            </w:r>
          </w:p>
        </w:tc>
        <w:tc>
          <w:tcPr>
            <w:tcW w:w="1417" w:type="dxa"/>
          </w:tcPr>
          <w:p w:rsidR="00632400" w:rsidRDefault="00632400">
            <w:pPr>
              <w:pStyle w:val="ConsPlusNormal"/>
              <w:jc w:val="center"/>
            </w:pPr>
            <w:r>
              <w:t>X</w:t>
            </w:r>
          </w:p>
        </w:tc>
        <w:tc>
          <w:tcPr>
            <w:tcW w:w="1531" w:type="dxa"/>
          </w:tcPr>
          <w:p w:rsidR="00632400" w:rsidRDefault="00632400">
            <w:pPr>
              <w:pStyle w:val="ConsPlusNormal"/>
              <w:jc w:val="center"/>
            </w:pPr>
            <w:r>
              <w:t>X</w:t>
            </w:r>
          </w:p>
        </w:tc>
        <w:tc>
          <w:tcPr>
            <w:tcW w:w="1531" w:type="dxa"/>
          </w:tcPr>
          <w:p w:rsidR="00632400" w:rsidRDefault="00632400">
            <w:pPr>
              <w:pStyle w:val="ConsPlusNormal"/>
              <w:jc w:val="center"/>
            </w:pPr>
            <w:r>
              <w:t>X</w:t>
            </w:r>
          </w:p>
        </w:tc>
        <w:tc>
          <w:tcPr>
            <w:tcW w:w="1417" w:type="dxa"/>
          </w:tcPr>
          <w:p w:rsidR="00632400" w:rsidRDefault="00632400">
            <w:pPr>
              <w:pStyle w:val="ConsPlusNormal"/>
              <w:jc w:val="center"/>
            </w:pPr>
            <w:r>
              <w:t>X</w:t>
            </w:r>
          </w:p>
        </w:tc>
        <w:tc>
          <w:tcPr>
            <w:tcW w:w="1531" w:type="dxa"/>
          </w:tcPr>
          <w:p w:rsidR="00632400" w:rsidRDefault="00632400">
            <w:pPr>
              <w:pStyle w:val="ConsPlusNormal"/>
              <w:jc w:val="center"/>
            </w:pPr>
            <w:r>
              <w:t>X</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tcPr>
          <w:p w:rsidR="00632400" w:rsidRDefault="00632400">
            <w:pPr>
              <w:pStyle w:val="ConsPlusNormal"/>
              <w:jc w:val="center"/>
            </w:pPr>
            <w:r>
              <w:t>Министерство образования Пензенской области</w:t>
            </w:r>
          </w:p>
        </w:tc>
        <w:tc>
          <w:tcPr>
            <w:tcW w:w="737" w:type="dxa"/>
          </w:tcPr>
          <w:p w:rsidR="00632400" w:rsidRDefault="00632400">
            <w:pPr>
              <w:pStyle w:val="ConsPlusNormal"/>
              <w:jc w:val="center"/>
            </w:pPr>
            <w:r>
              <w:t>874</w:t>
            </w:r>
          </w:p>
        </w:tc>
        <w:tc>
          <w:tcPr>
            <w:tcW w:w="624" w:type="dxa"/>
          </w:tcPr>
          <w:p w:rsidR="00632400" w:rsidRDefault="00632400">
            <w:pPr>
              <w:pStyle w:val="ConsPlusNormal"/>
              <w:jc w:val="center"/>
            </w:pPr>
            <w:r>
              <w:t>07</w:t>
            </w:r>
          </w:p>
        </w:tc>
        <w:tc>
          <w:tcPr>
            <w:tcW w:w="567" w:type="dxa"/>
          </w:tcPr>
          <w:p w:rsidR="00632400" w:rsidRDefault="00632400">
            <w:pPr>
              <w:pStyle w:val="ConsPlusNormal"/>
              <w:jc w:val="center"/>
            </w:pPr>
            <w:r>
              <w:t>09</w:t>
            </w:r>
          </w:p>
        </w:tc>
        <w:tc>
          <w:tcPr>
            <w:tcW w:w="1587" w:type="dxa"/>
          </w:tcPr>
          <w:p w:rsidR="00632400" w:rsidRDefault="00632400">
            <w:pPr>
              <w:pStyle w:val="ConsPlusNormal"/>
              <w:jc w:val="center"/>
            </w:pPr>
            <w:r>
              <w:t>02805R5140</w:t>
            </w:r>
          </w:p>
        </w:tc>
        <w:tc>
          <w:tcPr>
            <w:tcW w:w="624" w:type="dxa"/>
          </w:tcPr>
          <w:p w:rsidR="00632400" w:rsidRDefault="00632400">
            <w:pPr>
              <w:pStyle w:val="ConsPlusNormal"/>
              <w:jc w:val="center"/>
            </w:pPr>
            <w:r>
              <w:t>610</w:t>
            </w:r>
          </w:p>
        </w:tc>
        <w:tc>
          <w:tcPr>
            <w:tcW w:w="1531"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66,5</w:t>
            </w:r>
          </w:p>
        </w:tc>
        <w:tc>
          <w:tcPr>
            <w:tcW w:w="1531" w:type="dxa"/>
          </w:tcPr>
          <w:p w:rsidR="00632400" w:rsidRDefault="00632400">
            <w:pPr>
              <w:pStyle w:val="ConsPlusNormal"/>
              <w:jc w:val="center"/>
            </w:pPr>
            <w:r>
              <w:t>144,0</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c>
          <w:tcPr>
            <w:tcW w:w="680" w:type="dxa"/>
            <w:vMerge w:val="restart"/>
          </w:tcPr>
          <w:p w:rsidR="00632400" w:rsidRDefault="00632400">
            <w:pPr>
              <w:pStyle w:val="ConsPlusNormal"/>
              <w:jc w:val="center"/>
            </w:pPr>
            <w:hyperlink r:id="rId334">
              <w:r>
                <w:rPr>
                  <w:color w:val="0000FF"/>
                </w:rPr>
                <w:t>40</w:t>
              </w:r>
            </w:hyperlink>
          </w:p>
        </w:tc>
        <w:tc>
          <w:tcPr>
            <w:tcW w:w="1531" w:type="dxa"/>
            <w:vMerge w:val="restart"/>
          </w:tcPr>
          <w:p w:rsidR="00632400" w:rsidRDefault="00632400">
            <w:pPr>
              <w:pStyle w:val="ConsPlusNormal"/>
              <w:jc w:val="center"/>
            </w:pPr>
            <w:r>
              <w:t>Основное мероприятие 8.6</w:t>
            </w:r>
          </w:p>
        </w:tc>
        <w:tc>
          <w:tcPr>
            <w:tcW w:w="1984" w:type="dxa"/>
            <w:vMerge w:val="restart"/>
          </w:tcPr>
          <w:p w:rsidR="00632400" w:rsidRDefault="00632400">
            <w:pPr>
              <w:pStyle w:val="ConsPlusNormal"/>
              <w:jc w:val="center"/>
            </w:pPr>
            <w:r>
              <w:t>Мероприятия по подготовке кадров системы комплексной реабилитации и абилитации инвалидов, в том числе детей-инвалидов, ранней помощи, а также сопровождаемого проживания инвалидов</w:t>
            </w:r>
          </w:p>
        </w:tc>
        <w:tc>
          <w:tcPr>
            <w:tcW w:w="2154" w:type="dxa"/>
          </w:tcPr>
          <w:p w:rsidR="00632400" w:rsidRDefault="00632400">
            <w:pPr>
              <w:pStyle w:val="ConsPlusNormal"/>
              <w:jc w:val="center"/>
            </w:pPr>
            <w:r>
              <w:t>всего</w:t>
            </w:r>
          </w:p>
        </w:tc>
        <w:tc>
          <w:tcPr>
            <w:tcW w:w="73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56,0</w:t>
            </w:r>
          </w:p>
        </w:tc>
        <w:tc>
          <w:tcPr>
            <w:tcW w:w="1531" w:type="dxa"/>
          </w:tcPr>
          <w:p w:rsidR="00632400" w:rsidRDefault="00632400">
            <w:pPr>
              <w:pStyle w:val="ConsPlusNormal"/>
              <w:jc w:val="center"/>
            </w:pPr>
            <w:r>
              <w:t>64,8</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tcPr>
          <w:p w:rsidR="00632400" w:rsidRDefault="00632400">
            <w:pPr>
              <w:pStyle w:val="ConsPlusNormal"/>
              <w:jc w:val="center"/>
            </w:pPr>
            <w:r>
              <w:t>Министерство труда, социальной защиты и демографии Пензенской области</w:t>
            </w:r>
          </w:p>
        </w:tc>
        <w:tc>
          <w:tcPr>
            <w:tcW w:w="737" w:type="dxa"/>
          </w:tcPr>
          <w:p w:rsidR="00632400" w:rsidRDefault="00632400">
            <w:pPr>
              <w:pStyle w:val="ConsPlusNormal"/>
              <w:jc w:val="center"/>
            </w:pPr>
            <w:r>
              <w:t>850</w:t>
            </w:r>
          </w:p>
        </w:tc>
        <w:tc>
          <w:tcPr>
            <w:tcW w:w="624" w:type="dxa"/>
          </w:tcPr>
          <w:p w:rsidR="00632400" w:rsidRDefault="00632400">
            <w:pPr>
              <w:pStyle w:val="ConsPlusNormal"/>
              <w:jc w:val="center"/>
            </w:pPr>
            <w:r>
              <w:t>10</w:t>
            </w:r>
          </w:p>
        </w:tc>
        <w:tc>
          <w:tcPr>
            <w:tcW w:w="567" w:type="dxa"/>
          </w:tcPr>
          <w:p w:rsidR="00632400" w:rsidRDefault="00632400">
            <w:pPr>
              <w:pStyle w:val="ConsPlusNormal"/>
              <w:jc w:val="center"/>
            </w:pPr>
            <w:r>
              <w:t>02</w:t>
            </w:r>
          </w:p>
        </w:tc>
        <w:tc>
          <w:tcPr>
            <w:tcW w:w="1587" w:type="dxa"/>
          </w:tcPr>
          <w:p w:rsidR="00632400" w:rsidRDefault="00632400">
            <w:pPr>
              <w:pStyle w:val="ConsPlusNormal"/>
              <w:jc w:val="center"/>
            </w:pPr>
            <w:r>
              <w:t>02806R5140</w:t>
            </w:r>
          </w:p>
        </w:tc>
        <w:tc>
          <w:tcPr>
            <w:tcW w:w="624" w:type="dxa"/>
          </w:tcPr>
          <w:p w:rsidR="00632400" w:rsidRDefault="00632400">
            <w:pPr>
              <w:pStyle w:val="ConsPlusNormal"/>
              <w:jc w:val="center"/>
            </w:pPr>
            <w:r>
              <w:t>610</w:t>
            </w:r>
          </w:p>
        </w:tc>
        <w:tc>
          <w:tcPr>
            <w:tcW w:w="1531"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26,8</w:t>
            </w:r>
          </w:p>
        </w:tc>
        <w:tc>
          <w:tcPr>
            <w:tcW w:w="1531" w:type="dxa"/>
          </w:tcPr>
          <w:p w:rsidR="00632400" w:rsidRDefault="00632400">
            <w:pPr>
              <w:pStyle w:val="ConsPlusNormal"/>
              <w:jc w:val="center"/>
            </w:pPr>
            <w:r>
              <w:t>24,0</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tcPr>
          <w:p w:rsidR="00632400" w:rsidRDefault="00632400">
            <w:pPr>
              <w:pStyle w:val="ConsPlusNormal"/>
              <w:jc w:val="center"/>
            </w:pPr>
            <w:r>
              <w:t>Соисполнители:</w:t>
            </w:r>
          </w:p>
        </w:tc>
        <w:tc>
          <w:tcPr>
            <w:tcW w:w="73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X</w:t>
            </w:r>
          </w:p>
        </w:tc>
        <w:tc>
          <w:tcPr>
            <w:tcW w:w="1474" w:type="dxa"/>
          </w:tcPr>
          <w:p w:rsidR="00632400" w:rsidRDefault="00632400">
            <w:pPr>
              <w:pStyle w:val="ConsPlusNormal"/>
              <w:jc w:val="center"/>
            </w:pPr>
            <w:r>
              <w:t>X</w:t>
            </w:r>
          </w:p>
        </w:tc>
        <w:tc>
          <w:tcPr>
            <w:tcW w:w="1417" w:type="dxa"/>
          </w:tcPr>
          <w:p w:rsidR="00632400" w:rsidRDefault="00632400">
            <w:pPr>
              <w:pStyle w:val="ConsPlusNormal"/>
              <w:jc w:val="center"/>
            </w:pPr>
            <w:r>
              <w:t>X</w:t>
            </w:r>
          </w:p>
        </w:tc>
        <w:tc>
          <w:tcPr>
            <w:tcW w:w="1417" w:type="dxa"/>
          </w:tcPr>
          <w:p w:rsidR="00632400" w:rsidRDefault="00632400">
            <w:pPr>
              <w:pStyle w:val="ConsPlusNormal"/>
              <w:jc w:val="center"/>
            </w:pPr>
            <w:r>
              <w:t>X</w:t>
            </w:r>
          </w:p>
        </w:tc>
        <w:tc>
          <w:tcPr>
            <w:tcW w:w="1417" w:type="dxa"/>
          </w:tcPr>
          <w:p w:rsidR="00632400" w:rsidRDefault="00632400">
            <w:pPr>
              <w:pStyle w:val="ConsPlusNormal"/>
              <w:jc w:val="center"/>
            </w:pPr>
            <w:r>
              <w:t>X</w:t>
            </w:r>
          </w:p>
        </w:tc>
        <w:tc>
          <w:tcPr>
            <w:tcW w:w="1531" w:type="dxa"/>
          </w:tcPr>
          <w:p w:rsidR="00632400" w:rsidRDefault="00632400">
            <w:pPr>
              <w:pStyle w:val="ConsPlusNormal"/>
              <w:jc w:val="center"/>
            </w:pPr>
            <w:r>
              <w:t>X</w:t>
            </w:r>
          </w:p>
        </w:tc>
        <w:tc>
          <w:tcPr>
            <w:tcW w:w="1531" w:type="dxa"/>
          </w:tcPr>
          <w:p w:rsidR="00632400" w:rsidRDefault="00632400">
            <w:pPr>
              <w:pStyle w:val="ConsPlusNormal"/>
              <w:jc w:val="center"/>
            </w:pPr>
            <w:r>
              <w:t>X</w:t>
            </w:r>
          </w:p>
        </w:tc>
        <w:tc>
          <w:tcPr>
            <w:tcW w:w="1417" w:type="dxa"/>
          </w:tcPr>
          <w:p w:rsidR="00632400" w:rsidRDefault="00632400">
            <w:pPr>
              <w:pStyle w:val="ConsPlusNormal"/>
              <w:jc w:val="center"/>
            </w:pPr>
            <w:r>
              <w:t>X</w:t>
            </w:r>
          </w:p>
        </w:tc>
        <w:tc>
          <w:tcPr>
            <w:tcW w:w="1531" w:type="dxa"/>
          </w:tcPr>
          <w:p w:rsidR="00632400" w:rsidRDefault="00632400">
            <w:pPr>
              <w:pStyle w:val="ConsPlusNormal"/>
              <w:jc w:val="center"/>
            </w:pPr>
            <w:r>
              <w:t>X</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tcPr>
          <w:p w:rsidR="00632400" w:rsidRDefault="00632400">
            <w:pPr>
              <w:pStyle w:val="ConsPlusNormal"/>
              <w:jc w:val="center"/>
            </w:pPr>
            <w:r>
              <w:t>Министерство здравоохранения Пензенской области</w:t>
            </w:r>
          </w:p>
        </w:tc>
        <w:tc>
          <w:tcPr>
            <w:tcW w:w="737" w:type="dxa"/>
          </w:tcPr>
          <w:p w:rsidR="00632400" w:rsidRDefault="00632400">
            <w:pPr>
              <w:pStyle w:val="ConsPlusNormal"/>
              <w:jc w:val="center"/>
            </w:pPr>
            <w:r>
              <w:t>855</w:t>
            </w:r>
          </w:p>
        </w:tc>
        <w:tc>
          <w:tcPr>
            <w:tcW w:w="624" w:type="dxa"/>
          </w:tcPr>
          <w:p w:rsidR="00632400" w:rsidRDefault="00632400">
            <w:pPr>
              <w:pStyle w:val="ConsPlusNormal"/>
              <w:jc w:val="center"/>
            </w:pPr>
            <w:r>
              <w:t>09</w:t>
            </w:r>
          </w:p>
        </w:tc>
        <w:tc>
          <w:tcPr>
            <w:tcW w:w="567" w:type="dxa"/>
          </w:tcPr>
          <w:p w:rsidR="00632400" w:rsidRDefault="00632400">
            <w:pPr>
              <w:pStyle w:val="ConsPlusNormal"/>
              <w:jc w:val="center"/>
            </w:pPr>
            <w:r>
              <w:t>09</w:t>
            </w:r>
          </w:p>
        </w:tc>
        <w:tc>
          <w:tcPr>
            <w:tcW w:w="1587" w:type="dxa"/>
          </w:tcPr>
          <w:p w:rsidR="00632400" w:rsidRDefault="00632400">
            <w:pPr>
              <w:pStyle w:val="ConsPlusNormal"/>
              <w:jc w:val="center"/>
            </w:pPr>
            <w:r>
              <w:t>02806R5140</w:t>
            </w:r>
          </w:p>
        </w:tc>
        <w:tc>
          <w:tcPr>
            <w:tcW w:w="624" w:type="dxa"/>
          </w:tcPr>
          <w:p w:rsidR="00632400" w:rsidRDefault="00632400">
            <w:pPr>
              <w:pStyle w:val="ConsPlusNormal"/>
              <w:jc w:val="center"/>
            </w:pPr>
            <w:r>
              <w:t>610</w:t>
            </w:r>
          </w:p>
        </w:tc>
        <w:tc>
          <w:tcPr>
            <w:tcW w:w="1531"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6,4</w:t>
            </w:r>
          </w:p>
        </w:tc>
        <w:tc>
          <w:tcPr>
            <w:tcW w:w="1531"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tcPr>
          <w:p w:rsidR="00632400" w:rsidRDefault="00632400">
            <w:pPr>
              <w:pStyle w:val="ConsPlusNormal"/>
              <w:jc w:val="center"/>
            </w:pPr>
            <w:r>
              <w:t>Министерство образования Пензенской области</w:t>
            </w:r>
          </w:p>
        </w:tc>
        <w:tc>
          <w:tcPr>
            <w:tcW w:w="737" w:type="dxa"/>
          </w:tcPr>
          <w:p w:rsidR="00632400" w:rsidRDefault="00632400">
            <w:pPr>
              <w:pStyle w:val="ConsPlusNormal"/>
              <w:jc w:val="center"/>
            </w:pPr>
            <w:r>
              <w:t>874</w:t>
            </w:r>
          </w:p>
        </w:tc>
        <w:tc>
          <w:tcPr>
            <w:tcW w:w="624" w:type="dxa"/>
          </w:tcPr>
          <w:p w:rsidR="00632400" w:rsidRDefault="00632400">
            <w:pPr>
              <w:pStyle w:val="ConsPlusNormal"/>
              <w:jc w:val="center"/>
            </w:pPr>
            <w:r>
              <w:t>07</w:t>
            </w:r>
          </w:p>
        </w:tc>
        <w:tc>
          <w:tcPr>
            <w:tcW w:w="567" w:type="dxa"/>
          </w:tcPr>
          <w:p w:rsidR="00632400" w:rsidRDefault="00632400">
            <w:pPr>
              <w:pStyle w:val="ConsPlusNormal"/>
              <w:jc w:val="center"/>
            </w:pPr>
            <w:r>
              <w:t>09</w:t>
            </w:r>
          </w:p>
        </w:tc>
        <w:tc>
          <w:tcPr>
            <w:tcW w:w="1587" w:type="dxa"/>
          </w:tcPr>
          <w:p w:rsidR="00632400" w:rsidRDefault="00632400">
            <w:pPr>
              <w:pStyle w:val="ConsPlusNormal"/>
              <w:jc w:val="center"/>
            </w:pPr>
            <w:r>
              <w:t>02806R5140</w:t>
            </w:r>
          </w:p>
        </w:tc>
        <w:tc>
          <w:tcPr>
            <w:tcW w:w="624" w:type="dxa"/>
          </w:tcPr>
          <w:p w:rsidR="00632400" w:rsidRDefault="00632400">
            <w:pPr>
              <w:pStyle w:val="ConsPlusNormal"/>
              <w:jc w:val="center"/>
            </w:pPr>
            <w:r>
              <w:t>610</w:t>
            </w:r>
          </w:p>
        </w:tc>
        <w:tc>
          <w:tcPr>
            <w:tcW w:w="1531"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22,8</w:t>
            </w:r>
          </w:p>
        </w:tc>
        <w:tc>
          <w:tcPr>
            <w:tcW w:w="1531" w:type="dxa"/>
          </w:tcPr>
          <w:p w:rsidR="00632400" w:rsidRDefault="00632400">
            <w:pPr>
              <w:pStyle w:val="ConsPlusNormal"/>
              <w:jc w:val="center"/>
            </w:pPr>
            <w:r>
              <w:t>40,8</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c>
          <w:tcPr>
            <w:tcW w:w="680" w:type="dxa"/>
            <w:vMerge w:val="restart"/>
          </w:tcPr>
          <w:p w:rsidR="00632400" w:rsidRDefault="00632400">
            <w:pPr>
              <w:pStyle w:val="ConsPlusNormal"/>
              <w:jc w:val="center"/>
            </w:pPr>
            <w:hyperlink r:id="rId335">
              <w:r>
                <w:rPr>
                  <w:color w:val="0000FF"/>
                </w:rPr>
                <w:t>41</w:t>
              </w:r>
            </w:hyperlink>
          </w:p>
        </w:tc>
        <w:tc>
          <w:tcPr>
            <w:tcW w:w="1531" w:type="dxa"/>
            <w:vMerge w:val="restart"/>
          </w:tcPr>
          <w:p w:rsidR="00632400" w:rsidRDefault="00632400">
            <w:pPr>
              <w:pStyle w:val="ConsPlusNormal"/>
              <w:jc w:val="center"/>
            </w:pPr>
            <w:r>
              <w:t>Основное мероприятие 8.7</w:t>
            </w:r>
          </w:p>
        </w:tc>
        <w:tc>
          <w:tcPr>
            <w:tcW w:w="1984" w:type="dxa"/>
            <w:vMerge w:val="restart"/>
          </w:tcPr>
          <w:p w:rsidR="00632400" w:rsidRDefault="00632400">
            <w:pPr>
              <w:pStyle w:val="ConsPlusNormal"/>
              <w:jc w:val="center"/>
            </w:pPr>
            <w:r>
              <w:t>Мероприятия по формированию условий для развития сопровождаемого проживания инвалидов</w:t>
            </w:r>
          </w:p>
        </w:tc>
        <w:tc>
          <w:tcPr>
            <w:tcW w:w="2154" w:type="dxa"/>
          </w:tcPr>
          <w:p w:rsidR="00632400" w:rsidRDefault="00632400">
            <w:pPr>
              <w:pStyle w:val="ConsPlusNormal"/>
              <w:jc w:val="center"/>
            </w:pPr>
            <w:r>
              <w:t>всего</w:t>
            </w:r>
          </w:p>
        </w:tc>
        <w:tc>
          <w:tcPr>
            <w:tcW w:w="73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567" w:type="dxa"/>
          </w:tcPr>
          <w:p w:rsidR="00632400" w:rsidRDefault="00632400">
            <w:pPr>
              <w:pStyle w:val="ConsPlusNormal"/>
              <w:jc w:val="center"/>
            </w:pPr>
            <w:r>
              <w:t>X</w:t>
            </w:r>
          </w:p>
        </w:tc>
        <w:tc>
          <w:tcPr>
            <w:tcW w:w="1587" w:type="dxa"/>
          </w:tcPr>
          <w:p w:rsidR="00632400" w:rsidRDefault="00632400">
            <w:pPr>
              <w:pStyle w:val="ConsPlusNormal"/>
              <w:jc w:val="center"/>
            </w:pPr>
            <w:r>
              <w:t>X</w:t>
            </w:r>
          </w:p>
        </w:tc>
        <w:tc>
          <w:tcPr>
            <w:tcW w:w="624" w:type="dxa"/>
          </w:tcPr>
          <w:p w:rsidR="00632400" w:rsidRDefault="00632400">
            <w:pPr>
              <w:pStyle w:val="ConsPlusNormal"/>
              <w:jc w:val="center"/>
            </w:pPr>
            <w:r>
              <w:t>X</w:t>
            </w:r>
          </w:p>
        </w:tc>
        <w:tc>
          <w:tcPr>
            <w:tcW w:w="1531"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892,1</w:t>
            </w:r>
          </w:p>
        </w:tc>
        <w:tc>
          <w:tcPr>
            <w:tcW w:w="1531" w:type="dxa"/>
          </w:tcPr>
          <w:p w:rsidR="00632400" w:rsidRDefault="00632400">
            <w:pPr>
              <w:pStyle w:val="ConsPlusNormal"/>
              <w:jc w:val="center"/>
            </w:pPr>
            <w:r>
              <w:t>70,8</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r w:rsidR="00632400">
        <w:tc>
          <w:tcPr>
            <w:tcW w:w="680" w:type="dxa"/>
            <w:vMerge/>
          </w:tcPr>
          <w:p w:rsidR="00632400" w:rsidRDefault="00632400">
            <w:pPr>
              <w:pStyle w:val="ConsPlusNormal"/>
            </w:pPr>
          </w:p>
        </w:tc>
        <w:tc>
          <w:tcPr>
            <w:tcW w:w="1531" w:type="dxa"/>
            <w:vMerge/>
          </w:tcPr>
          <w:p w:rsidR="00632400" w:rsidRDefault="00632400">
            <w:pPr>
              <w:pStyle w:val="ConsPlusNormal"/>
            </w:pPr>
          </w:p>
        </w:tc>
        <w:tc>
          <w:tcPr>
            <w:tcW w:w="1984" w:type="dxa"/>
            <w:vMerge/>
          </w:tcPr>
          <w:p w:rsidR="00632400" w:rsidRDefault="00632400">
            <w:pPr>
              <w:pStyle w:val="ConsPlusNormal"/>
            </w:pPr>
          </w:p>
        </w:tc>
        <w:tc>
          <w:tcPr>
            <w:tcW w:w="2154" w:type="dxa"/>
          </w:tcPr>
          <w:p w:rsidR="00632400" w:rsidRDefault="00632400">
            <w:pPr>
              <w:pStyle w:val="ConsPlusNormal"/>
              <w:jc w:val="center"/>
            </w:pPr>
            <w:r>
              <w:t>Министерство труда, социальной защиты и демографии Пензенской области</w:t>
            </w:r>
          </w:p>
        </w:tc>
        <w:tc>
          <w:tcPr>
            <w:tcW w:w="737" w:type="dxa"/>
          </w:tcPr>
          <w:p w:rsidR="00632400" w:rsidRDefault="00632400">
            <w:pPr>
              <w:pStyle w:val="ConsPlusNormal"/>
              <w:jc w:val="center"/>
            </w:pPr>
            <w:r>
              <w:t>850</w:t>
            </w:r>
          </w:p>
        </w:tc>
        <w:tc>
          <w:tcPr>
            <w:tcW w:w="624" w:type="dxa"/>
          </w:tcPr>
          <w:p w:rsidR="00632400" w:rsidRDefault="00632400">
            <w:pPr>
              <w:pStyle w:val="ConsPlusNormal"/>
              <w:jc w:val="center"/>
            </w:pPr>
            <w:r>
              <w:t>10</w:t>
            </w:r>
          </w:p>
        </w:tc>
        <w:tc>
          <w:tcPr>
            <w:tcW w:w="567" w:type="dxa"/>
          </w:tcPr>
          <w:p w:rsidR="00632400" w:rsidRDefault="00632400">
            <w:pPr>
              <w:pStyle w:val="ConsPlusNormal"/>
              <w:jc w:val="center"/>
            </w:pPr>
            <w:r>
              <w:t>02</w:t>
            </w:r>
          </w:p>
        </w:tc>
        <w:tc>
          <w:tcPr>
            <w:tcW w:w="1587" w:type="dxa"/>
          </w:tcPr>
          <w:p w:rsidR="00632400" w:rsidRDefault="00632400">
            <w:pPr>
              <w:pStyle w:val="ConsPlusNormal"/>
              <w:jc w:val="center"/>
            </w:pPr>
            <w:r>
              <w:t>02807R5140</w:t>
            </w:r>
          </w:p>
        </w:tc>
        <w:tc>
          <w:tcPr>
            <w:tcW w:w="624" w:type="dxa"/>
          </w:tcPr>
          <w:p w:rsidR="00632400" w:rsidRDefault="00632400">
            <w:pPr>
              <w:pStyle w:val="ConsPlusNormal"/>
              <w:jc w:val="center"/>
            </w:pPr>
            <w:r>
              <w:t>610</w:t>
            </w:r>
          </w:p>
        </w:tc>
        <w:tc>
          <w:tcPr>
            <w:tcW w:w="1531"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417" w:type="dxa"/>
          </w:tcPr>
          <w:p w:rsidR="00632400" w:rsidRDefault="00632400">
            <w:pPr>
              <w:pStyle w:val="ConsPlusNormal"/>
              <w:jc w:val="center"/>
            </w:pPr>
            <w:r>
              <w:t>892,1</w:t>
            </w:r>
          </w:p>
        </w:tc>
        <w:tc>
          <w:tcPr>
            <w:tcW w:w="1531" w:type="dxa"/>
          </w:tcPr>
          <w:p w:rsidR="00632400" w:rsidRDefault="00632400">
            <w:pPr>
              <w:pStyle w:val="ConsPlusNormal"/>
              <w:jc w:val="center"/>
            </w:pPr>
            <w:r>
              <w:t>70,8</w:t>
            </w:r>
          </w:p>
        </w:tc>
        <w:tc>
          <w:tcPr>
            <w:tcW w:w="1531"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r>
    </w:tbl>
    <w:p w:rsidR="00632400" w:rsidRDefault="00632400">
      <w:pPr>
        <w:pStyle w:val="ConsPlusNormal"/>
        <w:sectPr w:rsidR="00632400">
          <w:pgSz w:w="16838" w:h="11905" w:orient="landscape"/>
          <w:pgMar w:top="1701" w:right="1134" w:bottom="850" w:left="1134" w:header="0" w:footer="0" w:gutter="0"/>
          <w:cols w:space="720"/>
          <w:titlePg/>
        </w:sectPr>
      </w:pP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right"/>
        <w:outlineLvl w:val="1"/>
      </w:pPr>
      <w:r>
        <w:t>Приложение N 6</w:t>
      </w:r>
    </w:p>
    <w:p w:rsidR="00632400" w:rsidRDefault="00632400">
      <w:pPr>
        <w:pStyle w:val="ConsPlusNormal"/>
        <w:jc w:val="right"/>
      </w:pPr>
      <w:r>
        <w:t>к государственной программе</w:t>
      </w:r>
    </w:p>
    <w:p w:rsidR="00632400" w:rsidRDefault="00632400">
      <w:pPr>
        <w:pStyle w:val="ConsPlusNormal"/>
        <w:jc w:val="right"/>
      </w:pPr>
      <w:r>
        <w:t>Пензенской области</w:t>
      </w:r>
    </w:p>
    <w:p w:rsidR="00632400" w:rsidRDefault="00632400">
      <w:pPr>
        <w:pStyle w:val="ConsPlusNormal"/>
        <w:jc w:val="right"/>
      </w:pPr>
      <w:r>
        <w:t>"Социальная поддержка граждан</w:t>
      </w:r>
    </w:p>
    <w:p w:rsidR="00632400" w:rsidRDefault="00632400">
      <w:pPr>
        <w:pStyle w:val="ConsPlusNormal"/>
        <w:jc w:val="right"/>
      </w:pPr>
      <w:r>
        <w:t>в Пензенской области"</w:t>
      </w:r>
    </w:p>
    <w:p w:rsidR="00632400" w:rsidRDefault="00632400">
      <w:pPr>
        <w:pStyle w:val="ConsPlusNormal"/>
        <w:jc w:val="both"/>
      </w:pPr>
    </w:p>
    <w:p w:rsidR="00632400" w:rsidRDefault="00632400">
      <w:pPr>
        <w:pStyle w:val="ConsPlusTitle"/>
        <w:jc w:val="center"/>
      </w:pPr>
      <w:r>
        <w:t>ПЕРЕЧЕНЬ МЕРОПРИЯТИЙ</w:t>
      </w:r>
    </w:p>
    <w:p w:rsidR="00632400" w:rsidRDefault="00632400">
      <w:pPr>
        <w:pStyle w:val="ConsPlusTitle"/>
        <w:jc w:val="center"/>
      </w:pPr>
      <w:r>
        <w:t>ГОСУДАРСТВЕННОЙ ПРОГРАММЫ ПЕНЗЕНСКОЙ ОБЛАСТИ</w:t>
      </w:r>
    </w:p>
    <w:p w:rsidR="00632400" w:rsidRDefault="00632400">
      <w:pPr>
        <w:pStyle w:val="ConsPlusTitle"/>
        <w:jc w:val="center"/>
      </w:pPr>
      <w:r>
        <w:t>"СОЦИАЛЬНАЯ ПОДДЕРЖКА ГРАЖДАН В ПЕНЗЕНСКОЙ ОБЛАСТИ" НА 2014</w:t>
      </w:r>
    </w:p>
    <w:p w:rsidR="00632400" w:rsidRDefault="00632400">
      <w:pPr>
        <w:pStyle w:val="ConsPlusTitle"/>
        <w:jc w:val="center"/>
      </w:pPr>
      <w:r>
        <w:t>И 2015 ГОДЫ</w:t>
      </w:r>
    </w:p>
    <w:p w:rsidR="00632400" w:rsidRDefault="0063240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324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400" w:rsidRDefault="006324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400" w:rsidRDefault="006324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400" w:rsidRDefault="00632400">
            <w:pPr>
              <w:pStyle w:val="ConsPlusNormal"/>
              <w:jc w:val="center"/>
            </w:pPr>
            <w:r>
              <w:rPr>
                <w:color w:val="392C69"/>
              </w:rPr>
              <w:t>Список изменяющих документов</w:t>
            </w:r>
          </w:p>
          <w:p w:rsidR="00632400" w:rsidRDefault="00632400">
            <w:pPr>
              <w:pStyle w:val="ConsPlusNormal"/>
              <w:jc w:val="center"/>
            </w:pPr>
            <w:r>
              <w:rPr>
                <w:color w:val="392C69"/>
              </w:rPr>
              <w:t xml:space="preserve">(в ред. Постановлений Правительства Пензенской обл. от 28.01.2016 </w:t>
            </w:r>
            <w:hyperlink r:id="rId336">
              <w:r>
                <w:rPr>
                  <w:color w:val="0000FF"/>
                </w:rPr>
                <w:t>N 44-пП</w:t>
              </w:r>
            </w:hyperlink>
            <w:r>
              <w:rPr>
                <w:color w:val="392C69"/>
              </w:rPr>
              <w:t>,</w:t>
            </w:r>
          </w:p>
          <w:p w:rsidR="00632400" w:rsidRDefault="00632400">
            <w:pPr>
              <w:pStyle w:val="ConsPlusNormal"/>
              <w:jc w:val="center"/>
            </w:pPr>
            <w:r>
              <w:rPr>
                <w:color w:val="392C69"/>
              </w:rPr>
              <w:t xml:space="preserve">от 14.09.2018 </w:t>
            </w:r>
            <w:hyperlink r:id="rId337">
              <w:r>
                <w:rPr>
                  <w:color w:val="0000FF"/>
                </w:rPr>
                <w:t>N 501-пП</w:t>
              </w:r>
            </w:hyperlink>
            <w:r>
              <w:rPr>
                <w:color w:val="392C69"/>
              </w:rPr>
              <w:t xml:space="preserve">, от 09.09.2020 </w:t>
            </w:r>
            <w:hyperlink r:id="rId338">
              <w:r>
                <w:rPr>
                  <w:color w:val="0000FF"/>
                </w:rPr>
                <w:t>N 617-пП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2400" w:rsidRDefault="00632400">
            <w:pPr>
              <w:pStyle w:val="ConsPlusNormal"/>
            </w:pPr>
          </w:p>
        </w:tc>
      </w:tr>
    </w:tbl>
    <w:p w:rsidR="00632400" w:rsidRDefault="006324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4"/>
        <w:gridCol w:w="2324"/>
        <w:gridCol w:w="2374"/>
        <w:gridCol w:w="1114"/>
        <w:gridCol w:w="1587"/>
        <w:gridCol w:w="1531"/>
        <w:gridCol w:w="1587"/>
        <w:gridCol w:w="1304"/>
        <w:gridCol w:w="1587"/>
        <w:gridCol w:w="2551"/>
        <w:gridCol w:w="1587"/>
      </w:tblGrid>
      <w:tr w:rsidR="00632400">
        <w:tc>
          <w:tcPr>
            <w:tcW w:w="784" w:type="dxa"/>
            <w:vMerge w:val="restart"/>
          </w:tcPr>
          <w:p w:rsidR="00632400" w:rsidRDefault="00632400">
            <w:pPr>
              <w:pStyle w:val="ConsPlusNormal"/>
              <w:jc w:val="center"/>
            </w:pPr>
            <w:r>
              <w:t>N п/п</w:t>
            </w:r>
          </w:p>
        </w:tc>
        <w:tc>
          <w:tcPr>
            <w:tcW w:w="2324" w:type="dxa"/>
            <w:vMerge w:val="restart"/>
          </w:tcPr>
          <w:p w:rsidR="00632400" w:rsidRDefault="00632400">
            <w:pPr>
              <w:pStyle w:val="ConsPlusNormal"/>
              <w:jc w:val="center"/>
            </w:pPr>
            <w:r>
              <w:t>Наименование мероприятия</w:t>
            </w:r>
          </w:p>
        </w:tc>
        <w:tc>
          <w:tcPr>
            <w:tcW w:w="2374" w:type="dxa"/>
            <w:vMerge w:val="restart"/>
          </w:tcPr>
          <w:p w:rsidR="00632400" w:rsidRDefault="00632400">
            <w:pPr>
              <w:pStyle w:val="ConsPlusNormal"/>
              <w:jc w:val="center"/>
            </w:pPr>
            <w:r>
              <w:t>Исполнители</w:t>
            </w:r>
          </w:p>
        </w:tc>
        <w:tc>
          <w:tcPr>
            <w:tcW w:w="1114" w:type="dxa"/>
            <w:vMerge w:val="restart"/>
          </w:tcPr>
          <w:p w:rsidR="00632400" w:rsidRDefault="00632400">
            <w:pPr>
              <w:pStyle w:val="ConsPlusNormal"/>
              <w:jc w:val="center"/>
            </w:pPr>
            <w:r>
              <w:t>Срок исполнения (год)</w:t>
            </w:r>
          </w:p>
        </w:tc>
        <w:tc>
          <w:tcPr>
            <w:tcW w:w="7596" w:type="dxa"/>
            <w:gridSpan w:val="5"/>
          </w:tcPr>
          <w:p w:rsidR="00632400" w:rsidRDefault="00632400">
            <w:pPr>
              <w:pStyle w:val="ConsPlusNormal"/>
              <w:jc w:val="center"/>
            </w:pPr>
            <w:r>
              <w:t>Объем финансирования, тыс. рублей</w:t>
            </w:r>
          </w:p>
        </w:tc>
        <w:tc>
          <w:tcPr>
            <w:tcW w:w="2551" w:type="dxa"/>
            <w:vMerge w:val="restart"/>
          </w:tcPr>
          <w:p w:rsidR="00632400" w:rsidRDefault="00632400">
            <w:pPr>
              <w:pStyle w:val="ConsPlusNormal"/>
              <w:jc w:val="center"/>
            </w:pPr>
            <w:r>
              <w:t>Показатели результата мероприятия по годам (ожидаемый непосредственный результат)</w:t>
            </w:r>
          </w:p>
        </w:tc>
        <w:tc>
          <w:tcPr>
            <w:tcW w:w="1587" w:type="dxa"/>
            <w:vMerge w:val="restart"/>
          </w:tcPr>
          <w:p w:rsidR="00632400" w:rsidRDefault="00632400">
            <w:pPr>
              <w:pStyle w:val="ConsPlusNormal"/>
              <w:jc w:val="center"/>
            </w:pPr>
            <w:r>
              <w:t>Связь с показателем государственной программы (подпрограммы)</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vMerge/>
          </w:tcPr>
          <w:p w:rsidR="00632400" w:rsidRDefault="00632400">
            <w:pPr>
              <w:pStyle w:val="ConsPlusNormal"/>
            </w:pPr>
          </w:p>
        </w:tc>
        <w:tc>
          <w:tcPr>
            <w:tcW w:w="1587" w:type="dxa"/>
          </w:tcPr>
          <w:p w:rsidR="00632400" w:rsidRDefault="00632400">
            <w:pPr>
              <w:pStyle w:val="ConsPlusNormal"/>
              <w:jc w:val="center"/>
            </w:pPr>
            <w:r>
              <w:t>всего</w:t>
            </w:r>
          </w:p>
        </w:tc>
        <w:tc>
          <w:tcPr>
            <w:tcW w:w="1531" w:type="dxa"/>
          </w:tcPr>
          <w:p w:rsidR="00632400" w:rsidRDefault="00632400">
            <w:pPr>
              <w:pStyle w:val="ConsPlusNormal"/>
              <w:jc w:val="center"/>
            </w:pPr>
            <w:r>
              <w:t>бюджет Пензенской области</w:t>
            </w:r>
          </w:p>
        </w:tc>
        <w:tc>
          <w:tcPr>
            <w:tcW w:w="1587" w:type="dxa"/>
          </w:tcPr>
          <w:p w:rsidR="00632400" w:rsidRDefault="00632400">
            <w:pPr>
              <w:pStyle w:val="ConsPlusNormal"/>
              <w:jc w:val="center"/>
            </w:pPr>
            <w:r>
              <w:t>федеральный бюджет</w:t>
            </w:r>
          </w:p>
        </w:tc>
        <w:tc>
          <w:tcPr>
            <w:tcW w:w="1304" w:type="dxa"/>
          </w:tcPr>
          <w:p w:rsidR="00632400" w:rsidRDefault="00632400">
            <w:pPr>
              <w:pStyle w:val="ConsPlusNormal"/>
              <w:jc w:val="center"/>
            </w:pPr>
            <w:r>
              <w:t>бюджеты муниципальных образований</w:t>
            </w:r>
          </w:p>
        </w:tc>
        <w:tc>
          <w:tcPr>
            <w:tcW w:w="1587" w:type="dxa"/>
          </w:tcPr>
          <w:p w:rsidR="00632400" w:rsidRDefault="00632400">
            <w:pPr>
              <w:pStyle w:val="ConsPlusNormal"/>
              <w:jc w:val="center"/>
            </w:pPr>
            <w:r>
              <w:t>внебюджетные средства</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tcPr>
          <w:p w:rsidR="00632400" w:rsidRDefault="00632400">
            <w:pPr>
              <w:pStyle w:val="ConsPlusNormal"/>
              <w:jc w:val="center"/>
            </w:pPr>
            <w:r>
              <w:t>1</w:t>
            </w:r>
          </w:p>
        </w:tc>
        <w:tc>
          <w:tcPr>
            <w:tcW w:w="2324" w:type="dxa"/>
          </w:tcPr>
          <w:p w:rsidR="00632400" w:rsidRDefault="00632400">
            <w:pPr>
              <w:pStyle w:val="ConsPlusNormal"/>
              <w:jc w:val="center"/>
            </w:pPr>
            <w:r>
              <w:t>2</w:t>
            </w:r>
          </w:p>
        </w:tc>
        <w:tc>
          <w:tcPr>
            <w:tcW w:w="2374" w:type="dxa"/>
          </w:tcPr>
          <w:p w:rsidR="00632400" w:rsidRDefault="00632400">
            <w:pPr>
              <w:pStyle w:val="ConsPlusNormal"/>
              <w:jc w:val="center"/>
            </w:pPr>
            <w:r>
              <w:t>3</w:t>
            </w:r>
          </w:p>
        </w:tc>
        <w:tc>
          <w:tcPr>
            <w:tcW w:w="1114" w:type="dxa"/>
          </w:tcPr>
          <w:p w:rsidR="00632400" w:rsidRDefault="00632400">
            <w:pPr>
              <w:pStyle w:val="ConsPlusNormal"/>
              <w:jc w:val="center"/>
            </w:pPr>
            <w:r>
              <w:t>4</w:t>
            </w:r>
          </w:p>
        </w:tc>
        <w:tc>
          <w:tcPr>
            <w:tcW w:w="1587" w:type="dxa"/>
          </w:tcPr>
          <w:p w:rsidR="00632400" w:rsidRDefault="00632400">
            <w:pPr>
              <w:pStyle w:val="ConsPlusNormal"/>
              <w:jc w:val="center"/>
            </w:pPr>
            <w:r>
              <w:t>5</w:t>
            </w:r>
          </w:p>
        </w:tc>
        <w:tc>
          <w:tcPr>
            <w:tcW w:w="1531" w:type="dxa"/>
          </w:tcPr>
          <w:p w:rsidR="00632400" w:rsidRDefault="00632400">
            <w:pPr>
              <w:pStyle w:val="ConsPlusNormal"/>
              <w:jc w:val="center"/>
            </w:pPr>
            <w:r>
              <w:t>6</w:t>
            </w:r>
          </w:p>
        </w:tc>
        <w:tc>
          <w:tcPr>
            <w:tcW w:w="1587" w:type="dxa"/>
          </w:tcPr>
          <w:p w:rsidR="00632400" w:rsidRDefault="00632400">
            <w:pPr>
              <w:pStyle w:val="ConsPlusNormal"/>
              <w:jc w:val="center"/>
            </w:pPr>
            <w:r>
              <w:t>7</w:t>
            </w:r>
          </w:p>
        </w:tc>
        <w:tc>
          <w:tcPr>
            <w:tcW w:w="1304" w:type="dxa"/>
          </w:tcPr>
          <w:p w:rsidR="00632400" w:rsidRDefault="00632400">
            <w:pPr>
              <w:pStyle w:val="ConsPlusNormal"/>
              <w:jc w:val="center"/>
            </w:pPr>
            <w:r>
              <w:t>8</w:t>
            </w:r>
          </w:p>
        </w:tc>
        <w:tc>
          <w:tcPr>
            <w:tcW w:w="1587" w:type="dxa"/>
          </w:tcPr>
          <w:p w:rsidR="00632400" w:rsidRDefault="00632400">
            <w:pPr>
              <w:pStyle w:val="ConsPlusNormal"/>
              <w:jc w:val="center"/>
            </w:pPr>
            <w:r>
              <w:t>9</w:t>
            </w:r>
          </w:p>
        </w:tc>
        <w:tc>
          <w:tcPr>
            <w:tcW w:w="2551" w:type="dxa"/>
          </w:tcPr>
          <w:p w:rsidR="00632400" w:rsidRDefault="00632400">
            <w:pPr>
              <w:pStyle w:val="ConsPlusNormal"/>
              <w:jc w:val="center"/>
            </w:pPr>
            <w:r>
              <w:t>10</w:t>
            </w:r>
          </w:p>
        </w:tc>
        <w:tc>
          <w:tcPr>
            <w:tcW w:w="1587" w:type="dxa"/>
          </w:tcPr>
          <w:p w:rsidR="00632400" w:rsidRDefault="00632400">
            <w:pPr>
              <w:pStyle w:val="ConsPlusNormal"/>
              <w:jc w:val="center"/>
            </w:pPr>
            <w:r>
              <w:t>11</w:t>
            </w:r>
          </w:p>
        </w:tc>
      </w:tr>
      <w:tr w:rsidR="00632400">
        <w:tc>
          <w:tcPr>
            <w:tcW w:w="16743" w:type="dxa"/>
            <w:gridSpan w:val="10"/>
          </w:tcPr>
          <w:p w:rsidR="00632400" w:rsidRDefault="00632400">
            <w:pPr>
              <w:pStyle w:val="ConsPlusNormal"/>
              <w:jc w:val="center"/>
              <w:outlineLvl w:val="2"/>
            </w:pPr>
            <w:r>
              <w:t>Подпрограмма 1 "Доступная среда в Пензенской области"</w:t>
            </w:r>
          </w:p>
        </w:tc>
        <w:tc>
          <w:tcPr>
            <w:tcW w:w="1587" w:type="dxa"/>
          </w:tcPr>
          <w:p w:rsidR="00632400" w:rsidRDefault="00632400">
            <w:pPr>
              <w:pStyle w:val="ConsPlusNormal"/>
            </w:pPr>
          </w:p>
        </w:tc>
      </w:tr>
      <w:tr w:rsidR="00632400">
        <w:tc>
          <w:tcPr>
            <w:tcW w:w="18330" w:type="dxa"/>
            <w:gridSpan w:val="11"/>
          </w:tcPr>
          <w:p w:rsidR="00632400" w:rsidRDefault="00632400">
            <w:pPr>
              <w:pStyle w:val="ConsPlusNormal"/>
              <w:jc w:val="center"/>
              <w:outlineLvl w:val="3"/>
            </w:pPr>
            <w:r>
              <w:t>Цель подпрограммы: Обеспечение беспрепятственного доступа к приоритетным объектам, получение услуг, необходимой информации для инвалидов и других маломобильных групп населения в Пензенской области</w:t>
            </w:r>
          </w:p>
        </w:tc>
      </w:tr>
      <w:tr w:rsidR="00632400">
        <w:tc>
          <w:tcPr>
            <w:tcW w:w="18330" w:type="dxa"/>
            <w:gridSpan w:val="11"/>
          </w:tcPr>
          <w:p w:rsidR="00632400" w:rsidRDefault="00632400">
            <w:pPr>
              <w:pStyle w:val="ConsPlusNormal"/>
              <w:jc w:val="center"/>
              <w:outlineLvl w:val="4"/>
            </w:pPr>
            <w:r>
              <w:t>Задача подпрограммы 1.1. Совершенствование нормативно-правовой и организационной основы создания доступной среды жизнедеятельности инвалидов и других маломобильных групп населения</w:t>
            </w:r>
          </w:p>
        </w:tc>
      </w:tr>
      <w:tr w:rsidR="00632400">
        <w:tc>
          <w:tcPr>
            <w:tcW w:w="784" w:type="dxa"/>
            <w:vMerge w:val="restart"/>
          </w:tcPr>
          <w:p w:rsidR="00632400" w:rsidRDefault="00632400">
            <w:pPr>
              <w:pStyle w:val="ConsPlusNormal"/>
              <w:jc w:val="center"/>
            </w:pPr>
            <w:r>
              <w:t>1.1.</w:t>
            </w:r>
          </w:p>
        </w:tc>
        <w:tc>
          <w:tcPr>
            <w:tcW w:w="2324" w:type="dxa"/>
            <w:vMerge w:val="restart"/>
          </w:tcPr>
          <w:p w:rsidR="00632400" w:rsidRDefault="00632400">
            <w:pPr>
              <w:pStyle w:val="ConsPlusNormal"/>
              <w:jc w:val="center"/>
            </w:pPr>
            <w:r>
              <w:t>Проведение паспортизации и обследования приоритетных объектов социальной инфраструктуры на предмет доступности к ним инвалидов и других маломобильных групп населения</w:t>
            </w:r>
          </w:p>
        </w:tc>
        <w:tc>
          <w:tcPr>
            <w:tcW w:w="2374" w:type="dxa"/>
            <w:vMerge w:val="restart"/>
          </w:tcPr>
          <w:p w:rsidR="00632400" w:rsidRDefault="00632400">
            <w:pPr>
              <w:pStyle w:val="ConsPlusNormal"/>
              <w:jc w:val="center"/>
            </w:pPr>
            <w:r>
              <w:t>Органы местного самоуправления муниципальных районов и городских округов Пензенской области (по согласованию) во взаимодействии с Пензенским региональным отделением Всероссийского общества инвалидов</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jc w:val="center"/>
            </w:pPr>
            <w:r>
              <w:t>Проведение паспортизации приоритетных объектов, оформление актов обследования на каждый приоритетный объект (для адаптации в рамках программы)</w:t>
            </w:r>
          </w:p>
        </w:tc>
        <w:tc>
          <w:tcPr>
            <w:tcW w:w="1587" w:type="dxa"/>
            <w:vMerge w:val="restart"/>
          </w:tcPr>
          <w:p w:rsidR="00632400" w:rsidRDefault="00632400">
            <w:pPr>
              <w:pStyle w:val="ConsPlusNormal"/>
              <w:jc w:val="center"/>
            </w:pPr>
            <w:r>
              <w:t>П 1.2.</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jc w:val="center"/>
            </w:pPr>
            <w:r>
              <w:t>Паспортизация 145 объектов и 19 актов обследования приоритетных объектов</w:t>
            </w: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jc w:val="center"/>
            </w:pPr>
            <w:r>
              <w:t>Паспортизация 145 объектов и 25 актов обследования приоритетных объектов</w:t>
            </w:r>
          </w:p>
        </w:tc>
        <w:tc>
          <w:tcPr>
            <w:tcW w:w="1587" w:type="dxa"/>
            <w:vMerge/>
          </w:tcPr>
          <w:p w:rsidR="00632400" w:rsidRDefault="00632400">
            <w:pPr>
              <w:pStyle w:val="ConsPlusNormal"/>
            </w:pPr>
          </w:p>
        </w:tc>
      </w:tr>
      <w:tr w:rsidR="00632400">
        <w:tc>
          <w:tcPr>
            <w:tcW w:w="784" w:type="dxa"/>
            <w:vMerge w:val="restart"/>
          </w:tcPr>
          <w:p w:rsidR="00632400" w:rsidRDefault="00632400">
            <w:pPr>
              <w:pStyle w:val="ConsPlusNormal"/>
              <w:jc w:val="center"/>
            </w:pPr>
            <w:r>
              <w:t>1.2.</w:t>
            </w:r>
          </w:p>
        </w:tc>
        <w:tc>
          <w:tcPr>
            <w:tcW w:w="2324" w:type="dxa"/>
            <w:vMerge w:val="restart"/>
          </w:tcPr>
          <w:p w:rsidR="00632400" w:rsidRDefault="00632400">
            <w:pPr>
              <w:pStyle w:val="ConsPlusNormal"/>
              <w:jc w:val="center"/>
            </w:pPr>
            <w:r>
              <w:t>Обеспечение деятельности информационного ресурса "Карта доступности субъекта Российской Федерации"</w:t>
            </w:r>
          </w:p>
        </w:tc>
        <w:tc>
          <w:tcPr>
            <w:tcW w:w="2374"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jc w:val="center"/>
            </w:pPr>
            <w:r>
              <w:t>Заполнение раздела "Карта объектов", включенного в модуль интернет-портала "Интерактивная карта доступности объектов" (далее - раздел), информацией о доступности для инвалидов и других маломобильных групп населения приоритетных объектов социальной инфраструктуры, расположенных на территории Пензенской области,</w:t>
            </w:r>
          </w:p>
          <w:p w:rsidR="00632400" w:rsidRDefault="00632400">
            <w:pPr>
              <w:pStyle w:val="ConsPlusNormal"/>
              <w:jc w:val="center"/>
            </w:pPr>
            <w:r>
              <w:t>в том числе:</w:t>
            </w:r>
          </w:p>
        </w:tc>
        <w:tc>
          <w:tcPr>
            <w:tcW w:w="1587" w:type="dxa"/>
          </w:tcPr>
          <w:p w:rsidR="00632400" w:rsidRDefault="00632400">
            <w:pPr>
              <w:pStyle w:val="ConsPlusNormal"/>
              <w:jc w:val="center"/>
            </w:pPr>
            <w:r>
              <w:t>П 1.1.</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jc w:val="center"/>
            </w:pPr>
            <w:r>
              <w:t>Заполнение раздела информацией о 145 объектах</w:t>
            </w:r>
          </w:p>
        </w:tc>
        <w:tc>
          <w:tcPr>
            <w:tcW w:w="1587" w:type="dxa"/>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jc w:val="center"/>
            </w:pPr>
            <w:r>
              <w:t>Заполнение раздела информацией о 145 объектах</w:t>
            </w:r>
          </w:p>
        </w:tc>
        <w:tc>
          <w:tcPr>
            <w:tcW w:w="1587" w:type="dxa"/>
          </w:tcPr>
          <w:p w:rsidR="00632400" w:rsidRDefault="00632400">
            <w:pPr>
              <w:pStyle w:val="ConsPlusNormal"/>
            </w:pPr>
          </w:p>
        </w:tc>
      </w:tr>
      <w:tr w:rsidR="00632400">
        <w:tc>
          <w:tcPr>
            <w:tcW w:w="784" w:type="dxa"/>
            <w:vMerge w:val="restart"/>
          </w:tcPr>
          <w:p w:rsidR="00632400" w:rsidRDefault="00632400">
            <w:pPr>
              <w:pStyle w:val="ConsPlusNormal"/>
              <w:jc w:val="center"/>
            </w:pPr>
            <w:r>
              <w:t>1.3.</w:t>
            </w:r>
          </w:p>
        </w:tc>
        <w:tc>
          <w:tcPr>
            <w:tcW w:w="2324" w:type="dxa"/>
            <w:vMerge w:val="restart"/>
          </w:tcPr>
          <w:p w:rsidR="00632400" w:rsidRDefault="00632400">
            <w:pPr>
              <w:pStyle w:val="ConsPlusNormal"/>
              <w:jc w:val="center"/>
            </w:pPr>
            <w:r>
              <w:t>Разработка нормативных правовых актов Пензенской области по предоставлению инвалидам права проезда на такси</w:t>
            </w:r>
          </w:p>
        </w:tc>
        <w:tc>
          <w:tcPr>
            <w:tcW w:w="2374"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val="restart"/>
          </w:tcPr>
          <w:p w:rsidR="00632400" w:rsidRDefault="00632400">
            <w:pPr>
              <w:pStyle w:val="ConsPlusNormal"/>
              <w:jc w:val="center"/>
            </w:pPr>
            <w:r>
              <w:t>Принятие нормативного правового акта Пензенской области, определяющего порядок предоставления инвалидам права проезда на такси</w:t>
            </w:r>
          </w:p>
        </w:tc>
        <w:tc>
          <w:tcPr>
            <w:tcW w:w="1587" w:type="dxa"/>
            <w:vMerge w:val="restart"/>
          </w:tcPr>
          <w:p w:rsidR="00632400" w:rsidRDefault="00632400">
            <w:pPr>
              <w:pStyle w:val="ConsPlusNormal"/>
              <w:jc w:val="center"/>
            </w:pPr>
            <w:r>
              <w:t>П 1.1.</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val="restart"/>
          </w:tcPr>
          <w:p w:rsidR="00632400" w:rsidRDefault="00632400">
            <w:pPr>
              <w:pStyle w:val="ConsPlusNormal"/>
              <w:jc w:val="center"/>
            </w:pPr>
            <w:r>
              <w:t>1.4.</w:t>
            </w:r>
          </w:p>
        </w:tc>
        <w:tc>
          <w:tcPr>
            <w:tcW w:w="2324" w:type="dxa"/>
            <w:vMerge w:val="restart"/>
          </w:tcPr>
          <w:p w:rsidR="00632400" w:rsidRDefault="00632400">
            <w:pPr>
              <w:pStyle w:val="ConsPlusNormal"/>
              <w:jc w:val="center"/>
            </w:pPr>
            <w:r>
              <w:t>Проведение социологических опросов инвалидов о доступности объектов и услуг</w:t>
            </w:r>
          </w:p>
        </w:tc>
        <w:tc>
          <w:tcPr>
            <w:tcW w:w="2374"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val="restart"/>
          </w:tcPr>
          <w:p w:rsidR="00632400" w:rsidRDefault="00632400">
            <w:pPr>
              <w:pStyle w:val="ConsPlusNormal"/>
              <w:jc w:val="center"/>
            </w:pPr>
            <w:r>
              <w:t>Определение доли инвалидов, положительно оценивающих уровень доступности приоритетных объектов и услуг</w:t>
            </w:r>
          </w:p>
        </w:tc>
        <w:tc>
          <w:tcPr>
            <w:tcW w:w="1587" w:type="dxa"/>
            <w:vMerge w:val="restart"/>
          </w:tcPr>
          <w:p w:rsidR="00632400" w:rsidRDefault="00632400">
            <w:pPr>
              <w:pStyle w:val="ConsPlusNormal"/>
              <w:jc w:val="center"/>
            </w:pPr>
            <w:r>
              <w:t>П 1.1.</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val="restart"/>
          </w:tcPr>
          <w:p w:rsidR="00632400" w:rsidRDefault="00632400">
            <w:pPr>
              <w:pStyle w:val="ConsPlusNormal"/>
              <w:jc w:val="center"/>
            </w:pPr>
            <w:r>
              <w:t>1.5.</w:t>
            </w:r>
          </w:p>
        </w:tc>
        <w:tc>
          <w:tcPr>
            <w:tcW w:w="2324" w:type="dxa"/>
            <w:vMerge w:val="restart"/>
          </w:tcPr>
          <w:p w:rsidR="00632400" w:rsidRDefault="00632400">
            <w:pPr>
              <w:pStyle w:val="ConsPlusNormal"/>
              <w:jc w:val="center"/>
            </w:pPr>
            <w:r>
              <w:t>Проведение проверок объектов социальной инфраструктуры в сферах здравоохранения, социальной защиты населения, образования, культуры, физической культуры и спорта, транспорта</w:t>
            </w:r>
          </w:p>
        </w:tc>
        <w:tc>
          <w:tcPr>
            <w:tcW w:w="2374"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pPr>
          </w:p>
        </w:tc>
        <w:tc>
          <w:tcPr>
            <w:tcW w:w="1587" w:type="dxa"/>
            <w:vMerge w:val="restart"/>
          </w:tcPr>
          <w:p w:rsidR="00632400" w:rsidRDefault="00632400">
            <w:pPr>
              <w:pStyle w:val="ConsPlusNormal"/>
              <w:jc w:val="center"/>
            </w:pPr>
            <w:r>
              <w:t>ГП1.</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jc w:val="center"/>
            </w:pPr>
            <w:r>
              <w:t>10 проверок</w:t>
            </w: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jc w:val="center"/>
            </w:pPr>
            <w:r>
              <w:t>10 проверок</w:t>
            </w: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pPr>
          </w:p>
        </w:tc>
        <w:tc>
          <w:tcPr>
            <w:tcW w:w="1587" w:type="dxa"/>
          </w:tcPr>
          <w:p w:rsidR="00632400" w:rsidRDefault="00632400">
            <w:pPr>
              <w:pStyle w:val="ConsPlusNormal"/>
            </w:pPr>
          </w:p>
        </w:tc>
        <w:tc>
          <w:tcPr>
            <w:tcW w:w="1531" w:type="dxa"/>
          </w:tcPr>
          <w:p w:rsidR="00632400" w:rsidRDefault="00632400">
            <w:pPr>
              <w:pStyle w:val="ConsPlusNormal"/>
            </w:pPr>
          </w:p>
        </w:tc>
        <w:tc>
          <w:tcPr>
            <w:tcW w:w="1587" w:type="dxa"/>
          </w:tcPr>
          <w:p w:rsidR="00632400" w:rsidRDefault="00632400">
            <w:pPr>
              <w:pStyle w:val="ConsPlusNormal"/>
            </w:pPr>
          </w:p>
        </w:tc>
        <w:tc>
          <w:tcPr>
            <w:tcW w:w="1304" w:type="dxa"/>
          </w:tcPr>
          <w:p w:rsidR="00632400" w:rsidRDefault="00632400">
            <w:pPr>
              <w:pStyle w:val="ConsPlusNormal"/>
            </w:pPr>
          </w:p>
        </w:tc>
        <w:tc>
          <w:tcPr>
            <w:tcW w:w="1587" w:type="dxa"/>
          </w:tcPr>
          <w:p w:rsidR="00632400" w:rsidRDefault="00632400">
            <w:pPr>
              <w:pStyle w:val="ConsPlusNormal"/>
            </w:pPr>
          </w:p>
        </w:tc>
        <w:tc>
          <w:tcPr>
            <w:tcW w:w="2551" w:type="dxa"/>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pPr>
          </w:p>
        </w:tc>
        <w:tc>
          <w:tcPr>
            <w:tcW w:w="1587" w:type="dxa"/>
          </w:tcPr>
          <w:p w:rsidR="00632400" w:rsidRDefault="00632400">
            <w:pPr>
              <w:pStyle w:val="ConsPlusNormal"/>
            </w:pPr>
          </w:p>
        </w:tc>
        <w:tc>
          <w:tcPr>
            <w:tcW w:w="1531" w:type="dxa"/>
          </w:tcPr>
          <w:p w:rsidR="00632400" w:rsidRDefault="00632400">
            <w:pPr>
              <w:pStyle w:val="ConsPlusNormal"/>
            </w:pPr>
          </w:p>
        </w:tc>
        <w:tc>
          <w:tcPr>
            <w:tcW w:w="1587" w:type="dxa"/>
          </w:tcPr>
          <w:p w:rsidR="00632400" w:rsidRDefault="00632400">
            <w:pPr>
              <w:pStyle w:val="ConsPlusNormal"/>
            </w:pPr>
          </w:p>
        </w:tc>
        <w:tc>
          <w:tcPr>
            <w:tcW w:w="1304" w:type="dxa"/>
          </w:tcPr>
          <w:p w:rsidR="00632400" w:rsidRDefault="00632400">
            <w:pPr>
              <w:pStyle w:val="ConsPlusNormal"/>
            </w:pPr>
          </w:p>
        </w:tc>
        <w:tc>
          <w:tcPr>
            <w:tcW w:w="1587" w:type="dxa"/>
          </w:tcPr>
          <w:p w:rsidR="00632400" w:rsidRDefault="00632400">
            <w:pPr>
              <w:pStyle w:val="ConsPlusNormal"/>
            </w:pPr>
          </w:p>
        </w:tc>
        <w:tc>
          <w:tcPr>
            <w:tcW w:w="2551" w:type="dxa"/>
          </w:tcPr>
          <w:p w:rsidR="00632400" w:rsidRDefault="00632400">
            <w:pPr>
              <w:pStyle w:val="ConsPlusNormal"/>
            </w:pPr>
          </w:p>
        </w:tc>
        <w:tc>
          <w:tcPr>
            <w:tcW w:w="1587" w:type="dxa"/>
            <w:vMerge/>
          </w:tcPr>
          <w:p w:rsidR="00632400" w:rsidRDefault="00632400">
            <w:pPr>
              <w:pStyle w:val="ConsPlusNormal"/>
            </w:pPr>
          </w:p>
        </w:tc>
      </w:tr>
      <w:tr w:rsidR="00632400">
        <w:tc>
          <w:tcPr>
            <w:tcW w:w="18330" w:type="dxa"/>
            <w:gridSpan w:val="11"/>
          </w:tcPr>
          <w:p w:rsidR="00632400" w:rsidRDefault="00632400">
            <w:pPr>
              <w:pStyle w:val="ConsPlusNormal"/>
              <w:jc w:val="center"/>
              <w:outlineLvl w:val="4"/>
            </w:pPr>
            <w:r>
              <w:t>Задача подпрограммы 1.2.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r>
      <w:tr w:rsidR="00632400">
        <w:tc>
          <w:tcPr>
            <w:tcW w:w="784" w:type="dxa"/>
            <w:vMerge w:val="restart"/>
          </w:tcPr>
          <w:p w:rsidR="00632400" w:rsidRDefault="00632400">
            <w:pPr>
              <w:pStyle w:val="ConsPlusNormal"/>
              <w:jc w:val="center"/>
            </w:pPr>
            <w:r>
              <w:t>2.1.</w:t>
            </w:r>
          </w:p>
        </w:tc>
        <w:tc>
          <w:tcPr>
            <w:tcW w:w="2324" w:type="dxa"/>
            <w:vMerge w:val="restart"/>
          </w:tcPr>
          <w:p w:rsidR="00632400" w:rsidRDefault="00632400">
            <w:pPr>
              <w:pStyle w:val="ConsPlusNormal"/>
              <w:jc w:val="center"/>
            </w:pPr>
            <w:r>
              <w:t>Адаптация учреждений здравоохранения к обслуживанию инвалидов (установка лифтов, пандусов, поручней, средств ориентации для инвалидов по зрению и слуху и др.)</w:t>
            </w:r>
          </w:p>
        </w:tc>
        <w:tc>
          <w:tcPr>
            <w:tcW w:w="2374" w:type="dxa"/>
            <w:vMerge w:val="restart"/>
          </w:tcPr>
          <w:p w:rsidR="00632400" w:rsidRDefault="00632400">
            <w:pPr>
              <w:pStyle w:val="ConsPlusNormal"/>
              <w:jc w:val="center"/>
            </w:pPr>
            <w:r>
              <w:t>Министерство здравоохранения Пензенской области, подведомственные организации</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9000,0</w:t>
            </w:r>
          </w:p>
        </w:tc>
        <w:tc>
          <w:tcPr>
            <w:tcW w:w="1531" w:type="dxa"/>
          </w:tcPr>
          <w:p w:rsidR="00632400" w:rsidRDefault="00632400">
            <w:pPr>
              <w:pStyle w:val="ConsPlusNormal"/>
              <w:jc w:val="center"/>
            </w:pPr>
            <w:r>
              <w:t>4500,0</w:t>
            </w:r>
          </w:p>
        </w:tc>
        <w:tc>
          <w:tcPr>
            <w:tcW w:w="1587" w:type="dxa"/>
          </w:tcPr>
          <w:p w:rsidR="00632400" w:rsidRDefault="00632400">
            <w:pPr>
              <w:pStyle w:val="ConsPlusNormal"/>
              <w:jc w:val="center"/>
            </w:pPr>
            <w:r>
              <w:t>4500,0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jc w:val="center"/>
            </w:pPr>
            <w:r>
              <w:t>Оборудование отдельных палат, санитарных комнат, установка элементов доступности для нужд инвалидов в медицинских организациях здравоохранения, в том числе:</w:t>
            </w:r>
          </w:p>
        </w:tc>
        <w:tc>
          <w:tcPr>
            <w:tcW w:w="1587" w:type="dxa"/>
            <w:vMerge w:val="restart"/>
          </w:tcPr>
          <w:p w:rsidR="00632400" w:rsidRDefault="00632400">
            <w:pPr>
              <w:pStyle w:val="ConsPlusNormal"/>
              <w:jc w:val="center"/>
            </w:pPr>
            <w:r>
              <w:t>ГП1. П 1.1.</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9000,0</w:t>
            </w:r>
          </w:p>
        </w:tc>
        <w:tc>
          <w:tcPr>
            <w:tcW w:w="1531" w:type="dxa"/>
          </w:tcPr>
          <w:p w:rsidR="00632400" w:rsidRDefault="00632400">
            <w:pPr>
              <w:pStyle w:val="ConsPlusNormal"/>
              <w:jc w:val="center"/>
            </w:pPr>
            <w:r>
              <w:t>4500,0</w:t>
            </w:r>
          </w:p>
        </w:tc>
        <w:tc>
          <w:tcPr>
            <w:tcW w:w="1587" w:type="dxa"/>
          </w:tcPr>
          <w:p w:rsidR="00632400" w:rsidRDefault="00632400">
            <w:pPr>
              <w:pStyle w:val="ConsPlusNormal"/>
              <w:jc w:val="center"/>
            </w:pPr>
            <w:r>
              <w:t>4500,0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jc w:val="center"/>
            </w:pPr>
            <w:r>
              <w:t>ГБУЗ "Городская клиническая больница скорой медицинской помощи им. Г.А. Захарьина"</w:t>
            </w:r>
          </w:p>
          <w:p w:rsidR="00632400" w:rsidRDefault="00632400">
            <w:pPr>
              <w:pStyle w:val="ConsPlusNormal"/>
              <w:jc w:val="center"/>
            </w:pPr>
            <w:r>
              <w:t>(3,0 млн. руб. - замена 2 лифтов);</w:t>
            </w:r>
          </w:p>
          <w:p w:rsidR="00632400" w:rsidRDefault="00632400">
            <w:pPr>
              <w:pStyle w:val="ConsPlusNormal"/>
              <w:jc w:val="center"/>
            </w:pPr>
            <w:r>
              <w:t>ГБУЗ "Городской родильный дом"</w:t>
            </w:r>
          </w:p>
          <w:p w:rsidR="00632400" w:rsidRDefault="00632400">
            <w:pPr>
              <w:pStyle w:val="ConsPlusNormal"/>
              <w:jc w:val="center"/>
            </w:pPr>
            <w:r>
              <w:t>(1,5 млн. руб. - замена 1 лифта);</w:t>
            </w:r>
          </w:p>
          <w:p w:rsidR="00632400" w:rsidRDefault="00632400">
            <w:pPr>
              <w:pStyle w:val="ConsPlusNormal"/>
              <w:jc w:val="center"/>
            </w:pPr>
            <w:r>
              <w:t>ГБУЗ "Кузнецкая межрайонная детская больница"</w:t>
            </w:r>
          </w:p>
          <w:p w:rsidR="00632400" w:rsidRDefault="00632400">
            <w:pPr>
              <w:pStyle w:val="ConsPlusNormal"/>
              <w:jc w:val="center"/>
            </w:pPr>
            <w:r>
              <w:t>(1,5 млн. руб. - замена 1 лифта);</w:t>
            </w:r>
          </w:p>
          <w:p w:rsidR="00632400" w:rsidRDefault="00632400">
            <w:pPr>
              <w:pStyle w:val="ConsPlusNormal"/>
              <w:jc w:val="center"/>
            </w:pPr>
            <w:r>
              <w:t>ГБУЗ "Городская больница N 1"</w:t>
            </w:r>
          </w:p>
          <w:p w:rsidR="00632400" w:rsidRDefault="00632400">
            <w:pPr>
              <w:pStyle w:val="ConsPlusNormal"/>
              <w:jc w:val="center"/>
            </w:pPr>
            <w:r>
              <w:t>(1,6 млн. руб. - замена лифта);</w:t>
            </w:r>
          </w:p>
          <w:p w:rsidR="00632400" w:rsidRDefault="00632400">
            <w:pPr>
              <w:pStyle w:val="ConsPlusNormal"/>
              <w:jc w:val="center"/>
            </w:pPr>
            <w:r>
              <w:t>ГБУЗ "Пензенский областной госпиталь для ветеранов войн"</w:t>
            </w:r>
          </w:p>
          <w:p w:rsidR="00632400" w:rsidRDefault="00632400">
            <w:pPr>
              <w:pStyle w:val="ConsPlusNormal"/>
              <w:jc w:val="center"/>
            </w:pPr>
            <w:r>
              <w:t>(0,375 млн. руб. - монтаж поручней);</w:t>
            </w:r>
          </w:p>
          <w:p w:rsidR="00632400" w:rsidRDefault="00632400">
            <w:pPr>
              <w:pStyle w:val="ConsPlusNormal"/>
              <w:jc w:val="center"/>
            </w:pPr>
            <w:r>
              <w:t>ГБУЗ "Областной онкологический диспансер"</w:t>
            </w:r>
          </w:p>
          <w:p w:rsidR="00632400" w:rsidRDefault="00632400">
            <w:pPr>
              <w:pStyle w:val="ConsPlusNormal"/>
              <w:jc w:val="center"/>
            </w:pPr>
            <w:r>
              <w:t>(0,425 млн. руб. - монтаж поручней);</w:t>
            </w:r>
          </w:p>
          <w:p w:rsidR="00632400" w:rsidRDefault="00632400">
            <w:pPr>
              <w:pStyle w:val="ConsPlusNormal"/>
              <w:jc w:val="center"/>
            </w:pPr>
            <w:r>
              <w:t>ГБУЗ "Пензенская городская клиническая больница N 5"</w:t>
            </w:r>
          </w:p>
          <w:p w:rsidR="00632400" w:rsidRDefault="00632400">
            <w:pPr>
              <w:pStyle w:val="ConsPlusNormal"/>
              <w:jc w:val="center"/>
            </w:pPr>
            <w:r>
              <w:t>(0,6 млн. руб.,</w:t>
            </w:r>
          </w:p>
          <w:p w:rsidR="00632400" w:rsidRDefault="00632400">
            <w:pPr>
              <w:pStyle w:val="ConsPlusNormal"/>
              <w:jc w:val="center"/>
            </w:pPr>
            <w:r>
              <w:t>в т.ч. 0,5 - устройство пандуса; 0,1 - монтаж поручней)</w:t>
            </w: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pPr>
          </w:p>
        </w:tc>
        <w:tc>
          <w:tcPr>
            <w:tcW w:w="1587" w:type="dxa"/>
          </w:tcPr>
          <w:p w:rsidR="00632400" w:rsidRDefault="00632400">
            <w:pPr>
              <w:pStyle w:val="ConsPlusNormal"/>
            </w:pPr>
          </w:p>
        </w:tc>
      </w:tr>
      <w:tr w:rsidR="00632400">
        <w:tc>
          <w:tcPr>
            <w:tcW w:w="784" w:type="dxa"/>
            <w:vMerge w:val="restart"/>
          </w:tcPr>
          <w:p w:rsidR="00632400" w:rsidRDefault="00632400">
            <w:pPr>
              <w:pStyle w:val="ConsPlusNormal"/>
              <w:jc w:val="center"/>
            </w:pPr>
            <w:r>
              <w:t>2.2.</w:t>
            </w:r>
          </w:p>
        </w:tc>
        <w:tc>
          <w:tcPr>
            <w:tcW w:w="2324" w:type="dxa"/>
            <w:vMerge w:val="restart"/>
          </w:tcPr>
          <w:p w:rsidR="00632400" w:rsidRDefault="00632400">
            <w:pPr>
              <w:pStyle w:val="ConsPlusNormal"/>
              <w:jc w:val="center"/>
            </w:pPr>
            <w:r>
              <w:t>Адаптация учреждений социальной защиты к обслуживанию инвалидов (приобретение подъемного устройства, установка пандусов, поручней, средств ориентации для инвалидов по зрению и слуху, расширение дверных проемов и др.)</w:t>
            </w:r>
          </w:p>
        </w:tc>
        <w:tc>
          <w:tcPr>
            <w:tcW w:w="2374" w:type="dxa"/>
            <w:vMerge w:val="restart"/>
          </w:tcPr>
          <w:p w:rsidR="00632400" w:rsidRDefault="00632400">
            <w:pPr>
              <w:pStyle w:val="ConsPlusNormal"/>
              <w:jc w:val="center"/>
            </w:pPr>
            <w:r>
              <w:t>Министерство труда, социальной защиты и демографии Пензенской области, подведомственные учреждения,</w:t>
            </w:r>
          </w:p>
          <w:p w:rsidR="00632400" w:rsidRDefault="00632400">
            <w:pPr>
              <w:pStyle w:val="ConsPlusNormal"/>
              <w:jc w:val="center"/>
            </w:pPr>
            <w:r>
              <w:t>органы местного самоуправления муниципальных районов и городских округов Пензенской области</w:t>
            </w:r>
          </w:p>
          <w:p w:rsidR="00632400" w:rsidRDefault="00632400">
            <w:pPr>
              <w:pStyle w:val="ConsPlusNormal"/>
              <w:jc w:val="center"/>
            </w:pPr>
            <w:r>
              <w:t>(по согласованию),</w:t>
            </w:r>
          </w:p>
          <w:p w:rsidR="00632400" w:rsidRDefault="00632400">
            <w:pPr>
              <w:pStyle w:val="ConsPlusNormal"/>
              <w:jc w:val="center"/>
            </w:pPr>
            <w:r>
              <w:t>государственное учреждение - отделение Пенсионного фонда Российской Федерации по Пензенской области</w:t>
            </w:r>
          </w:p>
          <w:p w:rsidR="00632400" w:rsidRDefault="00632400">
            <w:pPr>
              <w:pStyle w:val="ConsPlusNormal"/>
              <w:jc w:val="center"/>
            </w:pPr>
            <w:r>
              <w:t>(по согласованию),</w:t>
            </w:r>
          </w:p>
          <w:p w:rsidR="00632400" w:rsidRDefault="00632400">
            <w:pPr>
              <w:pStyle w:val="ConsPlusNormal"/>
              <w:jc w:val="center"/>
            </w:pPr>
            <w:r>
              <w:t>ГУ Пензенское региональное отделение фонда социального страхования Российской Федерации</w:t>
            </w:r>
          </w:p>
          <w:p w:rsidR="00632400" w:rsidRDefault="00632400">
            <w:pPr>
              <w:pStyle w:val="ConsPlusNormal"/>
              <w:jc w:val="center"/>
            </w:pPr>
            <w:r>
              <w:t>(по согласованию)</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13666,0</w:t>
            </w:r>
          </w:p>
        </w:tc>
        <w:tc>
          <w:tcPr>
            <w:tcW w:w="1531" w:type="dxa"/>
          </w:tcPr>
          <w:p w:rsidR="00632400" w:rsidRDefault="00632400">
            <w:pPr>
              <w:pStyle w:val="ConsPlusNormal"/>
              <w:jc w:val="center"/>
            </w:pPr>
            <w:r>
              <w:t>4084,0</w:t>
            </w:r>
          </w:p>
        </w:tc>
        <w:tc>
          <w:tcPr>
            <w:tcW w:w="1587" w:type="dxa"/>
          </w:tcPr>
          <w:p w:rsidR="00632400" w:rsidRDefault="00632400">
            <w:pPr>
              <w:pStyle w:val="ConsPlusNormal"/>
              <w:jc w:val="center"/>
            </w:pPr>
            <w:r>
              <w:t>6833,0</w:t>
            </w:r>
          </w:p>
        </w:tc>
        <w:tc>
          <w:tcPr>
            <w:tcW w:w="1304" w:type="dxa"/>
          </w:tcPr>
          <w:p w:rsidR="00632400" w:rsidRDefault="00632400">
            <w:pPr>
              <w:pStyle w:val="ConsPlusNormal"/>
              <w:jc w:val="center"/>
            </w:pPr>
            <w:r>
              <w:t>2749,0</w:t>
            </w:r>
          </w:p>
        </w:tc>
        <w:tc>
          <w:tcPr>
            <w:tcW w:w="1587" w:type="dxa"/>
          </w:tcPr>
          <w:p w:rsidR="00632400" w:rsidRDefault="00632400">
            <w:pPr>
              <w:pStyle w:val="ConsPlusNormal"/>
              <w:jc w:val="center"/>
            </w:pPr>
            <w:r>
              <w:t>0,0</w:t>
            </w:r>
          </w:p>
        </w:tc>
        <w:tc>
          <w:tcPr>
            <w:tcW w:w="2551" w:type="dxa"/>
          </w:tcPr>
          <w:p w:rsidR="00632400" w:rsidRDefault="00632400">
            <w:pPr>
              <w:pStyle w:val="ConsPlusNormal"/>
              <w:jc w:val="center"/>
            </w:pPr>
            <w:r>
              <w:t>Создание условий для беспрепятственного доступа инвалидов к учреждениям системы социальной защиты населения Пензенской области, в том числе в:</w:t>
            </w:r>
          </w:p>
        </w:tc>
        <w:tc>
          <w:tcPr>
            <w:tcW w:w="1587" w:type="dxa"/>
          </w:tcPr>
          <w:p w:rsidR="00632400" w:rsidRDefault="00632400">
            <w:pPr>
              <w:pStyle w:val="ConsPlusNormal"/>
              <w:jc w:val="center"/>
            </w:pPr>
            <w:r>
              <w:t>ГП1. П 1.1.</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13666,0</w:t>
            </w:r>
          </w:p>
        </w:tc>
        <w:tc>
          <w:tcPr>
            <w:tcW w:w="1531" w:type="dxa"/>
          </w:tcPr>
          <w:p w:rsidR="00632400" w:rsidRDefault="00632400">
            <w:pPr>
              <w:pStyle w:val="ConsPlusNormal"/>
              <w:jc w:val="center"/>
            </w:pPr>
            <w:r>
              <w:t>4084,0</w:t>
            </w:r>
          </w:p>
        </w:tc>
        <w:tc>
          <w:tcPr>
            <w:tcW w:w="1587" w:type="dxa"/>
          </w:tcPr>
          <w:p w:rsidR="00632400" w:rsidRDefault="00632400">
            <w:pPr>
              <w:pStyle w:val="ConsPlusNormal"/>
              <w:jc w:val="center"/>
            </w:pPr>
            <w:r>
              <w:t>6833,0</w:t>
            </w:r>
          </w:p>
        </w:tc>
        <w:tc>
          <w:tcPr>
            <w:tcW w:w="1304" w:type="dxa"/>
          </w:tcPr>
          <w:p w:rsidR="00632400" w:rsidRDefault="00632400">
            <w:pPr>
              <w:pStyle w:val="ConsPlusNormal"/>
              <w:jc w:val="center"/>
            </w:pPr>
            <w:r>
              <w:t>2749,0</w:t>
            </w:r>
          </w:p>
        </w:tc>
        <w:tc>
          <w:tcPr>
            <w:tcW w:w="1587" w:type="dxa"/>
          </w:tcPr>
          <w:p w:rsidR="00632400" w:rsidRDefault="00632400">
            <w:pPr>
              <w:pStyle w:val="ConsPlusNormal"/>
              <w:jc w:val="center"/>
            </w:pPr>
            <w:r>
              <w:t>0,0</w:t>
            </w:r>
          </w:p>
        </w:tc>
        <w:tc>
          <w:tcPr>
            <w:tcW w:w="2551" w:type="dxa"/>
          </w:tcPr>
          <w:p w:rsidR="00632400" w:rsidRDefault="00632400">
            <w:pPr>
              <w:pStyle w:val="ConsPlusNormal"/>
              <w:jc w:val="center"/>
            </w:pPr>
            <w:r>
              <w:t>1. МБУ "Комплексный центр социальной помощи семье и детям" Октябрьского района г. Пензы (10,994 млн. руб.): устройство площадки под открытую стоянку на прилегающей территории, устройство пандусов и входного тамбура, ремонт санитарных помещений, установка тактильного покрытия и других средств, обеспечивающих доступность объекта для инвалидов.</w:t>
            </w:r>
          </w:p>
          <w:p w:rsidR="00632400" w:rsidRDefault="00632400">
            <w:pPr>
              <w:pStyle w:val="ConsPlusNormal"/>
              <w:jc w:val="center"/>
            </w:pPr>
            <w:r>
              <w:t>2. ГАСУ "Пензенский дом ветеранов"</w:t>
            </w:r>
          </w:p>
          <w:p w:rsidR="00632400" w:rsidRDefault="00632400">
            <w:pPr>
              <w:pStyle w:val="ConsPlusNormal"/>
              <w:jc w:val="center"/>
            </w:pPr>
            <w:r>
              <w:t>(2,672 млн. руб.)</w:t>
            </w:r>
          </w:p>
        </w:tc>
        <w:tc>
          <w:tcPr>
            <w:tcW w:w="1587" w:type="dxa"/>
            <w:vMerge w:val="restart"/>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val="restart"/>
          </w:tcPr>
          <w:p w:rsidR="00632400" w:rsidRDefault="00632400">
            <w:pPr>
              <w:pStyle w:val="ConsPlusNormal"/>
              <w:jc w:val="center"/>
            </w:pPr>
            <w:r>
              <w:t>2.3.</w:t>
            </w:r>
          </w:p>
        </w:tc>
        <w:tc>
          <w:tcPr>
            <w:tcW w:w="2324" w:type="dxa"/>
            <w:vMerge w:val="restart"/>
          </w:tcPr>
          <w:p w:rsidR="00632400" w:rsidRDefault="00632400">
            <w:pPr>
              <w:pStyle w:val="ConsPlusNormal"/>
              <w:jc w:val="center"/>
            </w:pPr>
            <w:r>
              <w:t>Создание в общеобразовательных организациях условий для инклюзивного образования детей-инвалидов, предусматривающих универсальную безбарьерную среду и оснащение специальным, в том числе учебным, реабилитационным, компьютерным оборудованием и автотранспортом (в целях обеспечения физической доступности общеобразовательных организаций) для организации коррекционной работы и обучения детей-инвалидов</w:t>
            </w:r>
          </w:p>
        </w:tc>
        <w:tc>
          <w:tcPr>
            <w:tcW w:w="2374" w:type="dxa"/>
            <w:vMerge w:val="restart"/>
          </w:tcPr>
          <w:p w:rsidR="00632400" w:rsidRDefault="00632400">
            <w:pPr>
              <w:pStyle w:val="ConsPlusNormal"/>
              <w:jc w:val="center"/>
            </w:pPr>
            <w:r>
              <w:t>Министерство образования Пензенской области,</w:t>
            </w:r>
          </w:p>
          <w:p w:rsidR="00632400" w:rsidRDefault="00632400">
            <w:pPr>
              <w:pStyle w:val="ConsPlusNormal"/>
              <w:jc w:val="center"/>
            </w:pPr>
            <w:r>
              <w:t>подведомственные образовательные организации,</w:t>
            </w:r>
          </w:p>
          <w:p w:rsidR="00632400" w:rsidRDefault="00632400">
            <w:pPr>
              <w:pStyle w:val="ConsPlusNormal"/>
              <w:jc w:val="center"/>
            </w:pPr>
            <w:r>
              <w:t>органы местного самоуправления муниципальных районов и городских округов Пензенской области</w:t>
            </w:r>
          </w:p>
          <w:p w:rsidR="00632400" w:rsidRDefault="00632400">
            <w:pPr>
              <w:pStyle w:val="ConsPlusNormal"/>
              <w:jc w:val="center"/>
            </w:pPr>
            <w:r>
              <w:t>(по согласованию)</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22454,3</w:t>
            </w:r>
          </w:p>
        </w:tc>
        <w:tc>
          <w:tcPr>
            <w:tcW w:w="1531" w:type="dxa"/>
          </w:tcPr>
          <w:p w:rsidR="00632400" w:rsidRDefault="00632400">
            <w:pPr>
              <w:pStyle w:val="ConsPlusNormal"/>
              <w:jc w:val="center"/>
            </w:pPr>
            <w:r>
              <w:t>6736,3</w:t>
            </w:r>
          </w:p>
        </w:tc>
        <w:tc>
          <w:tcPr>
            <w:tcW w:w="1587" w:type="dxa"/>
          </w:tcPr>
          <w:p w:rsidR="00632400" w:rsidRDefault="00632400">
            <w:pPr>
              <w:pStyle w:val="ConsPlusNormal"/>
              <w:jc w:val="center"/>
            </w:pPr>
            <w:r>
              <w:t>15718,0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jc w:val="center"/>
            </w:pPr>
            <w:r>
              <w:t>Создание в общеобразовательных организациях условий для инклюзивного образования детей-инвалидов</w:t>
            </w:r>
          </w:p>
        </w:tc>
        <w:tc>
          <w:tcPr>
            <w:tcW w:w="1587" w:type="dxa"/>
            <w:vMerge w:val="restart"/>
          </w:tcPr>
          <w:p w:rsidR="00632400" w:rsidRDefault="00632400">
            <w:pPr>
              <w:pStyle w:val="ConsPlusNormal"/>
              <w:jc w:val="center"/>
            </w:pPr>
            <w:r>
              <w:t>1.3.</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13767,4</w:t>
            </w:r>
          </w:p>
        </w:tc>
        <w:tc>
          <w:tcPr>
            <w:tcW w:w="1531" w:type="dxa"/>
          </w:tcPr>
          <w:p w:rsidR="00632400" w:rsidRDefault="00632400">
            <w:pPr>
              <w:pStyle w:val="ConsPlusNormal"/>
              <w:jc w:val="center"/>
            </w:pPr>
            <w:r>
              <w:t>4130,2</w:t>
            </w:r>
          </w:p>
        </w:tc>
        <w:tc>
          <w:tcPr>
            <w:tcW w:w="1587" w:type="dxa"/>
          </w:tcPr>
          <w:p w:rsidR="00632400" w:rsidRDefault="00632400">
            <w:pPr>
              <w:pStyle w:val="ConsPlusNormal"/>
              <w:jc w:val="center"/>
            </w:pPr>
            <w:r>
              <w:t>9637,2</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jc w:val="center"/>
            </w:pPr>
            <w:r>
              <w:t>6 организаций</w:t>
            </w: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8686,9</w:t>
            </w:r>
          </w:p>
        </w:tc>
        <w:tc>
          <w:tcPr>
            <w:tcW w:w="1531" w:type="dxa"/>
          </w:tcPr>
          <w:p w:rsidR="00632400" w:rsidRDefault="00632400">
            <w:pPr>
              <w:pStyle w:val="ConsPlusNormal"/>
              <w:jc w:val="center"/>
            </w:pPr>
            <w:r>
              <w:t>2606,1</w:t>
            </w:r>
          </w:p>
        </w:tc>
        <w:tc>
          <w:tcPr>
            <w:tcW w:w="1587" w:type="dxa"/>
          </w:tcPr>
          <w:p w:rsidR="00632400" w:rsidRDefault="00632400">
            <w:pPr>
              <w:pStyle w:val="ConsPlusNormal"/>
              <w:jc w:val="center"/>
            </w:pPr>
            <w:r>
              <w:t>6080,8</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jc w:val="center"/>
            </w:pPr>
            <w:r>
              <w:t>6 организаций</w:t>
            </w:r>
          </w:p>
        </w:tc>
        <w:tc>
          <w:tcPr>
            <w:tcW w:w="1587" w:type="dxa"/>
            <w:vMerge/>
          </w:tcPr>
          <w:p w:rsidR="00632400" w:rsidRDefault="00632400">
            <w:pPr>
              <w:pStyle w:val="ConsPlusNormal"/>
            </w:pPr>
          </w:p>
        </w:tc>
      </w:tr>
      <w:tr w:rsidR="00632400">
        <w:tc>
          <w:tcPr>
            <w:tcW w:w="784" w:type="dxa"/>
            <w:vMerge w:val="restart"/>
          </w:tcPr>
          <w:p w:rsidR="00632400" w:rsidRDefault="00632400">
            <w:pPr>
              <w:pStyle w:val="ConsPlusNormal"/>
              <w:jc w:val="center"/>
            </w:pPr>
            <w:r>
              <w:t>2.4.</w:t>
            </w:r>
          </w:p>
        </w:tc>
        <w:tc>
          <w:tcPr>
            <w:tcW w:w="2324" w:type="dxa"/>
            <w:vMerge w:val="restart"/>
          </w:tcPr>
          <w:p w:rsidR="00632400" w:rsidRDefault="00632400">
            <w:pPr>
              <w:pStyle w:val="ConsPlusNormal"/>
              <w:jc w:val="center"/>
            </w:pPr>
            <w:r>
              <w:t>Оплата из средств, не использованных в предыдущем году, остатка субсидий (на условиях софинансирования) в рамках мероприятий "создание в общеобразовательных организациях условий для инклюзивного образования детей-инвалидов, предусматривающих универсальную безбарьерную среду и оснащение специальным, в том числе учебным, реабилитационным, компьютерным оборудованием и автотранспортом (в целях обеспечения физической доступности общеобразовательных организаций) для организации коррекционной работы и обучения детей-инвалидов"</w:t>
            </w:r>
          </w:p>
        </w:tc>
        <w:tc>
          <w:tcPr>
            <w:tcW w:w="2374" w:type="dxa"/>
            <w:vMerge w:val="restart"/>
          </w:tcPr>
          <w:p w:rsidR="00632400" w:rsidRDefault="00632400">
            <w:pPr>
              <w:pStyle w:val="ConsPlusNormal"/>
              <w:jc w:val="center"/>
            </w:pPr>
            <w:r>
              <w:t>Министерство образования Пензенской области,</w:t>
            </w:r>
          </w:p>
          <w:p w:rsidR="00632400" w:rsidRDefault="00632400">
            <w:pPr>
              <w:pStyle w:val="ConsPlusNormal"/>
              <w:jc w:val="center"/>
            </w:pPr>
            <w:r>
              <w:t>органы местного самоуправления муниципальных районов и городских округов Пензенской области</w:t>
            </w:r>
          </w:p>
          <w:p w:rsidR="00632400" w:rsidRDefault="00632400">
            <w:pPr>
              <w:pStyle w:val="ConsPlusNormal"/>
              <w:jc w:val="center"/>
            </w:pPr>
            <w:r>
              <w:t>(по согласованию)</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498,8</w:t>
            </w:r>
          </w:p>
        </w:tc>
        <w:tc>
          <w:tcPr>
            <w:tcW w:w="1531" w:type="dxa"/>
          </w:tcPr>
          <w:p w:rsidR="00632400" w:rsidRDefault="00632400">
            <w:pPr>
              <w:pStyle w:val="ConsPlusNormal"/>
              <w:jc w:val="center"/>
            </w:pPr>
            <w:r>
              <w:t>249,4</w:t>
            </w:r>
          </w:p>
        </w:tc>
        <w:tc>
          <w:tcPr>
            <w:tcW w:w="1587" w:type="dxa"/>
          </w:tcPr>
          <w:p w:rsidR="00632400" w:rsidRDefault="00632400">
            <w:pPr>
              <w:pStyle w:val="ConsPlusNormal"/>
              <w:jc w:val="center"/>
            </w:pPr>
            <w:r>
              <w:t>249,4</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jc w:val="center"/>
            </w:pPr>
            <w:r>
              <w:t>Создание в общеобразовательных организациях условий для инклюзивного образования детей-инвалидов</w:t>
            </w:r>
          </w:p>
        </w:tc>
        <w:tc>
          <w:tcPr>
            <w:tcW w:w="1587" w:type="dxa"/>
            <w:vMerge w:val="restart"/>
          </w:tcPr>
          <w:p w:rsidR="00632400" w:rsidRDefault="00632400">
            <w:pPr>
              <w:pStyle w:val="ConsPlusNormal"/>
              <w:jc w:val="center"/>
            </w:pPr>
            <w:r>
              <w:t>1.3.</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498,8</w:t>
            </w:r>
          </w:p>
        </w:tc>
        <w:tc>
          <w:tcPr>
            <w:tcW w:w="1531" w:type="dxa"/>
          </w:tcPr>
          <w:p w:rsidR="00632400" w:rsidRDefault="00632400">
            <w:pPr>
              <w:pStyle w:val="ConsPlusNormal"/>
              <w:jc w:val="center"/>
            </w:pPr>
            <w:r>
              <w:t>249,4</w:t>
            </w:r>
          </w:p>
        </w:tc>
        <w:tc>
          <w:tcPr>
            <w:tcW w:w="1587" w:type="dxa"/>
          </w:tcPr>
          <w:p w:rsidR="00632400" w:rsidRDefault="00632400">
            <w:pPr>
              <w:pStyle w:val="ConsPlusNormal"/>
              <w:jc w:val="center"/>
            </w:pPr>
            <w:r>
              <w:t>249,4</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jc w:val="center"/>
            </w:pPr>
            <w:r>
              <w:t>1 организация (Мокшанский район)</w:t>
            </w: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val="restart"/>
          </w:tcPr>
          <w:p w:rsidR="00632400" w:rsidRDefault="00632400">
            <w:pPr>
              <w:pStyle w:val="ConsPlusNormal"/>
              <w:jc w:val="center"/>
            </w:pPr>
            <w:r>
              <w:t>2.5.</w:t>
            </w:r>
          </w:p>
        </w:tc>
        <w:tc>
          <w:tcPr>
            <w:tcW w:w="2324" w:type="dxa"/>
            <w:vMerge w:val="restart"/>
          </w:tcPr>
          <w:p w:rsidR="00632400" w:rsidRDefault="00632400">
            <w:pPr>
              <w:pStyle w:val="ConsPlusNormal"/>
              <w:jc w:val="center"/>
            </w:pPr>
            <w:r>
              <w:t>Адаптация профессиональных образовательных организаций в целях создания условий для инклюзивного образования инвалидов, предусматривающих универсальную безбарьерную среду и оснащение специальным, в том числе учебным, реабилитационным, компьютерным оборудованием и автотранспортом (в целях обеспечения физической доступности профессиональных образовательных организаций) для обучения инвалидов</w:t>
            </w:r>
          </w:p>
        </w:tc>
        <w:tc>
          <w:tcPr>
            <w:tcW w:w="2374" w:type="dxa"/>
            <w:vMerge w:val="restart"/>
          </w:tcPr>
          <w:p w:rsidR="00632400" w:rsidRDefault="00632400">
            <w:pPr>
              <w:pStyle w:val="ConsPlusNormal"/>
              <w:jc w:val="center"/>
            </w:pPr>
            <w:r>
              <w:t>Министерство труда, социальной защиты и демографии Пензенской области и подведомственные организации</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4750,0</w:t>
            </w:r>
          </w:p>
        </w:tc>
        <w:tc>
          <w:tcPr>
            <w:tcW w:w="1531" w:type="dxa"/>
          </w:tcPr>
          <w:p w:rsidR="00632400" w:rsidRDefault="00632400">
            <w:pPr>
              <w:pStyle w:val="ConsPlusNormal"/>
              <w:jc w:val="center"/>
            </w:pPr>
            <w:r>
              <w:t>2375,0</w:t>
            </w:r>
          </w:p>
        </w:tc>
        <w:tc>
          <w:tcPr>
            <w:tcW w:w="1587" w:type="dxa"/>
          </w:tcPr>
          <w:p w:rsidR="00632400" w:rsidRDefault="00632400">
            <w:pPr>
              <w:pStyle w:val="ConsPlusNormal"/>
              <w:jc w:val="center"/>
            </w:pPr>
            <w:r>
              <w:t>2375,0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jc w:val="center"/>
            </w:pPr>
            <w:r>
              <w:t>Адаптация двух объектов профессионального образования,</w:t>
            </w:r>
          </w:p>
          <w:p w:rsidR="00632400" w:rsidRDefault="00632400">
            <w:pPr>
              <w:pStyle w:val="ConsPlusNormal"/>
              <w:jc w:val="center"/>
            </w:pPr>
            <w:r>
              <w:t>в том числе:</w:t>
            </w:r>
          </w:p>
        </w:tc>
        <w:tc>
          <w:tcPr>
            <w:tcW w:w="1587" w:type="dxa"/>
            <w:vMerge w:val="restart"/>
          </w:tcPr>
          <w:p w:rsidR="00632400" w:rsidRDefault="00632400">
            <w:pPr>
              <w:pStyle w:val="ConsPlusNormal"/>
              <w:jc w:val="center"/>
            </w:pPr>
            <w:r>
              <w:t>1.5.</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750,0</w:t>
            </w:r>
          </w:p>
        </w:tc>
        <w:tc>
          <w:tcPr>
            <w:tcW w:w="1531" w:type="dxa"/>
          </w:tcPr>
          <w:p w:rsidR="00632400" w:rsidRDefault="00632400">
            <w:pPr>
              <w:pStyle w:val="ConsPlusNormal"/>
              <w:jc w:val="center"/>
            </w:pPr>
            <w:r>
              <w:t>375,0</w:t>
            </w:r>
          </w:p>
        </w:tc>
        <w:tc>
          <w:tcPr>
            <w:tcW w:w="1587" w:type="dxa"/>
          </w:tcPr>
          <w:p w:rsidR="00632400" w:rsidRDefault="00632400">
            <w:pPr>
              <w:pStyle w:val="ConsPlusNormal"/>
              <w:jc w:val="center"/>
            </w:pPr>
            <w:r>
              <w:t>375,0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jc w:val="center"/>
            </w:pPr>
            <w:r>
              <w:t>1. ГАПОУ ПО многопрофильный техникум "Мокшанский интернат" (приобретение учебного и реабилитационного оборудования);</w:t>
            </w: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val="restart"/>
          </w:tcPr>
          <w:p w:rsidR="00632400" w:rsidRDefault="00632400">
            <w:pPr>
              <w:pStyle w:val="ConsPlusNormal"/>
              <w:jc w:val="center"/>
            </w:pPr>
            <w:r>
              <w:t>Министерство образования Пензенской области и подведомственные организации</w:t>
            </w: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4000,0</w:t>
            </w:r>
          </w:p>
        </w:tc>
        <w:tc>
          <w:tcPr>
            <w:tcW w:w="1531" w:type="dxa"/>
          </w:tcPr>
          <w:p w:rsidR="00632400" w:rsidRDefault="00632400">
            <w:pPr>
              <w:pStyle w:val="ConsPlusNormal"/>
              <w:jc w:val="center"/>
            </w:pPr>
            <w:r>
              <w:t>2000,0</w:t>
            </w:r>
          </w:p>
        </w:tc>
        <w:tc>
          <w:tcPr>
            <w:tcW w:w="1587" w:type="dxa"/>
          </w:tcPr>
          <w:p w:rsidR="00632400" w:rsidRDefault="00632400">
            <w:pPr>
              <w:pStyle w:val="ConsPlusNormal"/>
              <w:jc w:val="center"/>
            </w:pPr>
            <w:r>
              <w:t>2000,0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jc w:val="center"/>
            </w:pPr>
            <w:r>
              <w:t>2. ГАПОУ Пензенской области "Пензенский многопрофильный колледж" (установка пандусов, поручней, средств ориентации для инвалидов по зрению и слуху, расширение дверных проемов, установка подъемных устройств, приспособление путей движения внутри зданий, приобретение оборудования для организации образовательного процесса)</w:t>
            </w: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val="restart"/>
          </w:tcPr>
          <w:p w:rsidR="00632400" w:rsidRDefault="00632400">
            <w:pPr>
              <w:pStyle w:val="ConsPlusNormal"/>
              <w:jc w:val="center"/>
            </w:pPr>
            <w:r>
              <w:t>2.6.</w:t>
            </w:r>
          </w:p>
        </w:tc>
        <w:tc>
          <w:tcPr>
            <w:tcW w:w="2324" w:type="dxa"/>
            <w:vMerge w:val="restart"/>
          </w:tcPr>
          <w:p w:rsidR="00632400" w:rsidRDefault="00632400">
            <w:pPr>
              <w:pStyle w:val="ConsPlusNormal"/>
              <w:jc w:val="center"/>
            </w:pPr>
            <w:r>
              <w:t>Адаптация учреждений физической культуры и спорта, молодежного центра к обслуживанию инвалидов (приобретение тренажеров, установка пандусов, поручней, средств ориентации для инвалидов по зрению и слуху, расширение дверных проемов и др.)</w:t>
            </w:r>
          </w:p>
        </w:tc>
        <w:tc>
          <w:tcPr>
            <w:tcW w:w="2374" w:type="dxa"/>
            <w:vMerge w:val="restart"/>
          </w:tcPr>
          <w:p w:rsidR="00632400" w:rsidRDefault="00632400">
            <w:pPr>
              <w:pStyle w:val="ConsPlusNormal"/>
              <w:jc w:val="center"/>
            </w:pPr>
            <w:r>
              <w:t>Комитет Пензенской области по физической культуре и спорту,</w:t>
            </w:r>
          </w:p>
          <w:p w:rsidR="00632400" w:rsidRDefault="00632400">
            <w:pPr>
              <w:pStyle w:val="ConsPlusNormal"/>
              <w:jc w:val="center"/>
            </w:pPr>
            <w:r>
              <w:t>подведомственные учреждения</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4000,0</w:t>
            </w:r>
          </w:p>
        </w:tc>
        <w:tc>
          <w:tcPr>
            <w:tcW w:w="1531" w:type="dxa"/>
          </w:tcPr>
          <w:p w:rsidR="00632400" w:rsidRDefault="00632400">
            <w:pPr>
              <w:pStyle w:val="ConsPlusNormal"/>
              <w:jc w:val="center"/>
            </w:pPr>
            <w:r>
              <w:t>2000,0</w:t>
            </w:r>
          </w:p>
        </w:tc>
        <w:tc>
          <w:tcPr>
            <w:tcW w:w="1587" w:type="dxa"/>
          </w:tcPr>
          <w:p w:rsidR="00632400" w:rsidRDefault="00632400">
            <w:pPr>
              <w:pStyle w:val="ConsPlusNormal"/>
              <w:jc w:val="center"/>
            </w:pPr>
            <w:r>
              <w:t>2000,0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val="restart"/>
          </w:tcPr>
          <w:p w:rsidR="00632400" w:rsidRDefault="00632400">
            <w:pPr>
              <w:pStyle w:val="ConsPlusNormal"/>
              <w:jc w:val="center"/>
            </w:pPr>
            <w:r>
              <w:t>Создание в 6 учреждениях физкультуры и спорта условий для беспрепятственного посещения их инвалидами (предоставление лицам с ограниченными возможностями здоровья беспрепятственного доступа к физическому и спортивному развитию в них)</w:t>
            </w:r>
          </w:p>
        </w:tc>
        <w:tc>
          <w:tcPr>
            <w:tcW w:w="1587" w:type="dxa"/>
            <w:vMerge w:val="restart"/>
          </w:tcPr>
          <w:p w:rsidR="00632400" w:rsidRDefault="00632400">
            <w:pPr>
              <w:pStyle w:val="ConsPlusNormal"/>
              <w:jc w:val="center"/>
            </w:pPr>
            <w:r>
              <w:t>1.6.</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4000,0</w:t>
            </w:r>
          </w:p>
        </w:tc>
        <w:tc>
          <w:tcPr>
            <w:tcW w:w="1531" w:type="dxa"/>
          </w:tcPr>
          <w:p w:rsidR="00632400" w:rsidRDefault="00632400">
            <w:pPr>
              <w:pStyle w:val="ConsPlusNormal"/>
              <w:jc w:val="center"/>
            </w:pPr>
            <w:r>
              <w:t>2000,0</w:t>
            </w:r>
          </w:p>
        </w:tc>
        <w:tc>
          <w:tcPr>
            <w:tcW w:w="1587" w:type="dxa"/>
          </w:tcPr>
          <w:p w:rsidR="00632400" w:rsidRDefault="00632400">
            <w:pPr>
              <w:pStyle w:val="ConsPlusNormal"/>
              <w:jc w:val="center"/>
            </w:pPr>
            <w:r>
              <w:t>2000,0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val="restart"/>
          </w:tcPr>
          <w:p w:rsidR="00632400" w:rsidRDefault="00632400">
            <w:pPr>
              <w:pStyle w:val="ConsPlusNormal"/>
              <w:jc w:val="center"/>
            </w:pPr>
            <w:r>
              <w:t>2.7.</w:t>
            </w:r>
          </w:p>
        </w:tc>
        <w:tc>
          <w:tcPr>
            <w:tcW w:w="2324" w:type="dxa"/>
            <w:vMerge w:val="restart"/>
          </w:tcPr>
          <w:p w:rsidR="00632400" w:rsidRDefault="00632400">
            <w:pPr>
              <w:pStyle w:val="ConsPlusNormal"/>
              <w:jc w:val="center"/>
            </w:pPr>
            <w:r>
              <w:t>Адаптация учреждений культуры (музеи, театры, выставочные залы, библиотеки) к обслуживанию инвалидов (установка пандусов, поручней, средств ориентации для инвалидов по зрению и слуху, расширение дверных проемов, установка подъемных устройств, приспособление путей движения внутри зданий и создание доступных условий пользования услугами государственных бюджетных учреждений культуры Пензенской области инвалидами по зрению и слуху)</w:t>
            </w:r>
          </w:p>
        </w:tc>
        <w:tc>
          <w:tcPr>
            <w:tcW w:w="2374" w:type="dxa"/>
            <w:vMerge w:val="restart"/>
          </w:tcPr>
          <w:p w:rsidR="00632400" w:rsidRDefault="00632400">
            <w:pPr>
              <w:pStyle w:val="ConsPlusNormal"/>
              <w:jc w:val="center"/>
            </w:pPr>
            <w:r>
              <w:t>Управление культуры и архива Пензенской области,</w:t>
            </w:r>
          </w:p>
          <w:p w:rsidR="00632400" w:rsidRDefault="00632400">
            <w:pPr>
              <w:pStyle w:val="ConsPlusNormal"/>
              <w:jc w:val="center"/>
            </w:pPr>
            <w:r>
              <w:t>подведомственные учреждения</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741,0</w:t>
            </w:r>
          </w:p>
        </w:tc>
        <w:tc>
          <w:tcPr>
            <w:tcW w:w="1531" w:type="dxa"/>
          </w:tcPr>
          <w:p w:rsidR="00632400" w:rsidRDefault="00632400">
            <w:pPr>
              <w:pStyle w:val="ConsPlusNormal"/>
              <w:jc w:val="center"/>
            </w:pPr>
            <w:r>
              <w:t>683,0</w:t>
            </w:r>
          </w:p>
        </w:tc>
        <w:tc>
          <w:tcPr>
            <w:tcW w:w="1587" w:type="dxa"/>
          </w:tcPr>
          <w:p w:rsidR="00632400" w:rsidRDefault="00632400">
            <w:pPr>
              <w:pStyle w:val="ConsPlusNormal"/>
              <w:jc w:val="center"/>
            </w:pPr>
            <w:r>
              <w:t>58,0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val="restart"/>
          </w:tcPr>
          <w:p w:rsidR="00632400" w:rsidRDefault="00632400">
            <w:pPr>
              <w:pStyle w:val="ConsPlusNormal"/>
              <w:jc w:val="center"/>
            </w:pPr>
            <w:r>
              <w:t>Создание условий для посещения инвалидами ГБУК "Пензенская областная библиотека им. М.Ю. Лермонтова" (создание доступных условий пользования услугами библиотеки инвалидами по зрению и слуху)</w:t>
            </w:r>
          </w:p>
        </w:tc>
        <w:tc>
          <w:tcPr>
            <w:tcW w:w="1587" w:type="dxa"/>
            <w:vMerge w:val="restart"/>
          </w:tcPr>
          <w:p w:rsidR="00632400" w:rsidRDefault="00632400">
            <w:pPr>
              <w:pStyle w:val="ConsPlusNormal"/>
              <w:jc w:val="center"/>
            </w:pPr>
            <w:r>
              <w:t>ГП1. П 1.1</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741,0</w:t>
            </w:r>
          </w:p>
        </w:tc>
        <w:tc>
          <w:tcPr>
            <w:tcW w:w="1531" w:type="dxa"/>
          </w:tcPr>
          <w:p w:rsidR="00632400" w:rsidRDefault="00632400">
            <w:pPr>
              <w:pStyle w:val="ConsPlusNormal"/>
              <w:jc w:val="center"/>
            </w:pPr>
            <w:r>
              <w:t>683,0</w:t>
            </w:r>
          </w:p>
        </w:tc>
        <w:tc>
          <w:tcPr>
            <w:tcW w:w="1587" w:type="dxa"/>
          </w:tcPr>
          <w:p w:rsidR="00632400" w:rsidRDefault="00632400">
            <w:pPr>
              <w:pStyle w:val="ConsPlusNormal"/>
              <w:jc w:val="center"/>
            </w:pPr>
            <w:r>
              <w:t>58,0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val="restart"/>
          </w:tcPr>
          <w:p w:rsidR="00632400" w:rsidRDefault="00632400">
            <w:pPr>
              <w:pStyle w:val="ConsPlusNormal"/>
              <w:jc w:val="center"/>
            </w:pPr>
            <w:r>
              <w:t>2.8.</w:t>
            </w:r>
          </w:p>
        </w:tc>
        <w:tc>
          <w:tcPr>
            <w:tcW w:w="2324" w:type="dxa"/>
            <w:vMerge w:val="restart"/>
          </w:tcPr>
          <w:p w:rsidR="00632400" w:rsidRDefault="00632400">
            <w:pPr>
              <w:pStyle w:val="ConsPlusNormal"/>
              <w:jc w:val="center"/>
            </w:pPr>
            <w:r>
              <w:t>Модернизация подвижного состава автомобильного транспорта общего пользования, предназначенного для перевозки граждан, в том числе лиц с ограниченными возможностями (путем закупки адаптированного или оборудования имеющегося автомобильного автотранспорта)</w:t>
            </w:r>
          </w:p>
        </w:tc>
        <w:tc>
          <w:tcPr>
            <w:tcW w:w="2374" w:type="dxa"/>
            <w:vMerge w:val="restart"/>
          </w:tcPr>
          <w:p w:rsidR="00632400" w:rsidRDefault="00632400">
            <w:pPr>
              <w:pStyle w:val="ConsPlusNormal"/>
              <w:jc w:val="center"/>
            </w:pPr>
            <w:r>
              <w:t>Министерство промышленности, развития предпринимательства, инновационной политики и информатизации Пензенской области</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18500,0</w:t>
            </w:r>
          </w:p>
        </w:tc>
        <w:tc>
          <w:tcPr>
            <w:tcW w:w="1531" w:type="dxa"/>
          </w:tcPr>
          <w:p w:rsidR="00632400" w:rsidRDefault="00632400">
            <w:pPr>
              <w:pStyle w:val="ConsPlusNormal"/>
              <w:jc w:val="center"/>
            </w:pPr>
            <w:r>
              <w:t>4625,0</w:t>
            </w:r>
          </w:p>
        </w:tc>
        <w:tc>
          <w:tcPr>
            <w:tcW w:w="1587" w:type="dxa"/>
          </w:tcPr>
          <w:p w:rsidR="00632400" w:rsidRDefault="00632400">
            <w:pPr>
              <w:pStyle w:val="ConsPlusNormal"/>
              <w:jc w:val="center"/>
            </w:pPr>
            <w:r>
              <w:t>9250,0</w:t>
            </w:r>
          </w:p>
        </w:tc>
        <w:tc>
          <w:tcPr>
            <w:tcW w:w="1304" w:type="dxa"/>
          </w:tcPr>
          <w:p w:rsidR="00632400" w:rsidRDefault="00632400">
            <w:pPr>
              <w:pStyle w:val="ConsPlusNormal"/>
              <w:jc w:val="center"/>
            </w:pPr>
            <w:r>
              <w:t>4625,0</w:t>
            </w:r>
          </w:p>
        </w:tc>
        <w:tc>
          <w:tcPr>
            <w:tcW w:w="1587" w:type="dxa"/>
          </w:tcPr>
          <w:p w:rsidR="00632400" w:rsidRDefault="00632400">
            <w:pPr>
              <w:pStyle w:val="ConsPlusNormal"/>
              <w:jc w:val="center"/>
            </w:pPr>
            <w:r>
              <w:t>18500,0</w:t>
            </w:r>
          </w:p>
        </w:tc>
        <w:tc>
          <w:tcPr>
            <w:tcW w:w="2551" w:type="dxa"/>
          </w:tcPr>
          <w:p w:rsidR="00632400" w:rsidRDefault="00632400">
            <w:pPr>
              <w:pStyle w:val="ConsPlusNormal"/>
              <w:jc w:val="center"/>
            </w:pPr>
            <w:r>
              <w:t>Создание условий для беспрепятственного передвижения инвалидов на транспорте</w:t>
            </w:r>
          </w:p>
        </w:tc>
        <w:tc>
          <w:tcPr>
            <w:tcW w:w="1587" w:type="dxa"/>
            <w:vMerge w:val="restart"/>
          </w:tcPr>
          <w:p w:rsidR="00632400" w:rsidRDefault="00632400">
            <w:pPr>
              <w:pStyle w:val="ConsPlusNormal"/>
              <w:jc w:val="center"/>
            </w:pPr>
            <w:r>
              <w:t>1.4.</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18500,0</w:t>
            </w:r>
          </w:p>
        </w:tc>
        <w:tc>
          <w:tcPr>
            <w:tcW w:w="1531" w:type="dxa"/>
          </w:tcPr>
          <w:p w:rsidR="00632400" w:rsidRDefault="00632400">
            <w:pPr>
              <w:pStyle w:val="ConsPlusNormal"/>
              <w:jc w:val="center"/>
            </w:pPr>
            <w:r>
              <w:t>4625,0</w:t>
            </w:r>
          </w:p>
        </w:tc>
        <w:tc>
          <w:tcPr>
            <w:tcW w:w="1587" w:type="dxa"/>
          </w:tcPr>
          <w:p w:rsidR="00632400" w:rsidRDefault="00632400">
            <w:pPr>
              <w:pStyle w:val="ConsPlusNormal"/>
              <w:jc w:val="center"/>
            </w:pPr>
            <w:r>
              <w:t>9250,0</w:t>
            </w:r>
          </w:p>
        </w:tc>
        <w:tc>
          <w:tcPr>
            <w:tcW w:w="1304" w:type="dxa"/>
          </w:tcPr>
          <w:p w:rsidR="00632400" w:rsidRDefault="00632400">
            <w:pPr>
              <w:pStyle w:val="ConsPlusNormal"/>
              <w:jc w:val="center"/>
            </w:pPr>
            <w:r>
              <w:t>4625,0</w:t>
            </w:r>
          </w:p>
        </w:tc>
        <w:tc>
          <w:tcPr>
            <w:tcW w:w="1587" w:type="dxa"/>
          </w:tcPr>
          <w:p w:rsidR="00632400" w:rsidRDefault="00632400">
            <w:pPr>
              <w:pStyle w:val="ConsPlusNormal"/>
              <w:jc w:val="center"/>
            </w:pPr>
            <w:r>
              <w:t>18500,0</w:t>
            </w:r>
          </w:p>
        </w:tc>
        <w:tc>
          <w:tcPr>
            <w:tcW w:w="2551" w:type="dxa"/>
          </w:tcPr>
          <w:p w:rsidR="00632400" w:rsidRDefault="00632400">
            <w:pPr>
              <w:pStyle w:val="ConsPlusNormal"/>
              <w:jc w:val="center"/>
            </w:pPr>
            <w:r>
              <w:t>Приобретение 4 автобусов</w:t>
            </w: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val="restart"/>
          </w:tcPr>
          <w:p w:rsidR="00632400" w:rsidRDefault="00632400">
            <w:pPr>
              <w:pStyle w:val="ConsPlusNormal"/>
              <w:jc w:val="center"/>
            </w:pPr>
            <w:r>
              <w:t>2.9.</w:t>
            </w:r>
          </w:p>
        </w:tc>
        <w:tc>
          <w:tcPr>
            <w:tcW w:w="2324" w:type="dxa"/>
            <w:vMerge w:val="restart"/>
          </w:tcPr>
          <w:p w:rsidR="00632400" w:rsidRDefault="00632400">
            <w:pPr>
              <w:pStyle w:val="ConsPlusNormal"/>
              <w:jc w:val="center"/>
            </w:pPr>
            <w:r>
              <w:t>Установка светофорного объекта</w:t>
            </w:r>
          </w:p>
        </w:tc>
        <w:tc>
          <w:tcPr>
            <w:tcW w:w="2374" w:type="dxa"/>
            <w:vMerge w:val="restart"/>
          </w:tcPr>
          <w:p w:rsidR="00632400" w:rsidRDefault="00632400">
            <w:pPr>
              <w:pStyle w:val="ConsPlusNormal"/>
              <w:jc w:val="center"/>
            </w:pPr>
            <w:r>
              <w:t>Министерство труда, социальной защиты и демографии Пензенской области,</w:t>
            </w:r>
          </w:p>
          <w:p w:rsidR="00632400" w:rsidRDefault="00632400">
            <w:pPr>
              <w:pStyle w:val="ConsPlusNormal"/>
              <w:jc w:val="center"/>
            </w:pPr>
            <w:r>
              <w:t>администрация Нижнеломовского района</w:t>
            </w:r>
          </w:p>
          <w:p w:rsidR="00632400" w:rsidRDefault="00632400">
            <w:pPr>
              <w:pStyle w:val="ConsPlusNormal"/>
              <w:jc w:val="center"/>
            </w:pPr>
            <w:r>
              <w:t>Пензенской области</w:t>
            </w:r>
          </w:p>
          <w:p w:rsidR="00632400" w:rsidRDefault="00632400">
            <w:pPr>
              <w:pStyle w:val="ConsPlusNormal"/>
              <w:jc w:val="center"/>
            </w:pPr>
            <w:r>
              <w:t>(по согласованию)</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529,6</w:t>
            </w:r>
          </w:p>
        </w:tc>
        <w:tc>
          <w:tcPr>
            <w:tcW w:w="1531" w:type="dxa"/>
          </w:tcPr>
          <w:p w:rsidR="00632400" w:rsidRDefault="00632400">
            <w:pPr>
              <w:pStyle w:val="ConsPlusNormal"/>
              <w:jc w:val="center"/>
            </w:pPr>
            <w:r>
              <w:t>124,8</w:t>
            </w:r>
          </w:p>
        </w:tc>
        <w:tc>
          <w:tcPr>
            <w:tcW w:w="1587" w:type="dxa"/>
          </w:tcPr>
          <w:p w:rsidR="00632400" w:rsidRDefault="00632400">
            <w:pPr>
              <w:pStyle w:val="ConsPlusNormal"/>
              <w:jc w:val="center"/>
            </w:pPr>
            <w:r>
              <w:t>280,0</w:t>
            </w:r>
          </w:p>
        </w:tc>
        <w:tc>
          <w:tcPr>
            <w:tcW w:w="1304" w:type="dxa"/>
          </w:tcPr>
          <w:p w:rsidR="00632400" w:rsidRDefault="00632400">
            <w:pPr>
              <w:pStyle w:val="ConsPlusNormal"/>
              <w:jc w:val="center"/>
            </w:pPr>
            <w:r>
              <w:t>124,8</w:t>
            </w:r>
          </w:p>
        </w:tc>
        <w:tc>
          <w:tcPr>
            <w:tcW w:w="1587" w:type="dxa"/>
          </w:tcPr>
          <w:p w:rsidR="00632400" w:rsidRDefault="00632400">
            <w:pPr>
              <w:pStyle w:val="ConsPlusNormal"/>
              <w:jc w:val="center"/>
            </w:pPr>
            <w:r>
              <w:t>0,0</w:t>
            </w:r>
          </w:p>
        </w:tc>
        <w:tc>
          <w:tcPr>
            <w:tcW w:w="2551" w:type="dxa"/>
            <w:vMerge w:val="restart"/>
          </w:tcPr>
          <w:p w:rsidR="00632400" w:rsidRDefault="00632400">
            <w:pPr>
              <w:pStyle w:val="ConsPlusNormal"/>
              <w:jc w:val="center"/>
            </w:pPr>
            <w:r>
              <w:t>Установка светофора на перекрестке ул. Московская и Ленина в г. Нижний Ломов Пензенской области</w:t>
            </w:r>
          </w:p>
        </w:tc>
        <w:tc>
          <w:tcPr>
            <w:tcW w:w="1587" w:type="dxa"/>
            <w:vMerge w:val="restart"/>
          </w:tcPr>
          <w:p w:rsidR="00632400" w:rsidRDefault="00632400">
            <w:pPr>
              <w:pStyle w:val="ConsPlusNormal"/>
              <w:jc w:val="center"/>
            </w:pPr>
            <w:r>
              <w:t>ГП1. П 1.1.</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529,6</w:t>
            </w:r>
          </w:p>
        </w:tc>
        <w:tc>
          <w:tcPr>
            <w:tcW w:w="1531" w:type="dxa"/>
          </w:tcPr>
          <w:p w:rsidR="00632400" w:rsidRDefault="00632400">
            <w:pPr>
              <w:pStyle w:val="ConsPlusNormal"/>
              <w:jc w:val="center"/>
            </w:pPr>
            <w:r>
              <w:t>124,8</w:t>
            </w:r>
          </w:p>
        </w:tc>
        <w:tc>
          <w:tcPr>
            <w:tcW w:w="1587" w:type="dxa"/>
          </w:tcPr>
          <w:p w:rsidR="00632400" w:rsidRDefault="00632400">
            <w:pPr>
              <w:pStyle w:val="ConsPlusNormal"/>
              <w:jc w:val="center"/>
            </w:pPr>
            <w:r>
              <w:t>280,0</w:t>
            </w:r>
          </w:p>
        </w:tc>
        <w:tc>
          <w:tcPr>
            <w:tcW w:w="1304" w:type="dxa"/>
          </w:tcPr>
          <w:p w:rsidR="00632400" w:rsidRDefault="00632400">
            <w:pPr>
              <w:pStyle w:val="ConsPlusNormal"/>
              <w:jc w:val="center"/>
            </w:pPr>
            <w:r>
              <w:t>124,8</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pPr>
          </w:p>
        </w:tc>
        <w:tc>
          <w:tcPr>
            <w:tcW w:w="1587" w:type="dxa"/>
            <w:vMerge/>
          </w:tcPr>
          <w:p w:rsidR="00632400" w:rsidRDefault="00632400">
            <w:pPr>
              <w:pStyle w:val="ConsPlusNormal"/>
            </w:pPr>
          </w:p>
        </w:tc>
      </w:tr>
      <w:tr w:rsidR="00632400">
        <w:tc>
          <w:tcPr>
            <w:tcW w:w="18330" w:type="dxa"/>
            <w:gridSpan w:val="11"/>
          </w:tcPr>
          <w:p w:rsidR="00632400" w:rsidRDefault="00632400">
            <w:pPr>
              <w:pStyle w:val="ConsPlusNormal"/>
              <w:jc w:val="center"/>
              <w:outlineLvl w:val="4"/>
            </w:pPr>
            <w:r>
              <w:t>Задача подпрограммы 1.3. Повышение доступности и качества реабилитационных услуг</w:t>
            </w:r>
          </w:p>
        </w:tc>
      </w:tr>
      <w:tr w:rsidR="00632400">
        <w:tc>
          <w:tcPr>
            <w:tcW w:w="784" w:type="dxa"/>
            <w:vMerge w:val="restart"/>
          </w:tcPr>
          <w:p w:rsidR="00632400" w:rsidRDefault="00632400">
            <w:pPr>
              <w:pStyle w:val="ConsPlusNormal"/>
              <w:jc w:val="center"/>
            </w:pPr>
            <w:r>
              <w:t>3.1.</w:t>
            </w:r>
          </w:p>
        </w:tc>
        <w:tc>
          <w:tcPr>
            <w:tcW w:w="2324" w:type="dxa"/>
            <w:vMerge w:val="restart"/>
          </w:tcPr>
          <w:p w:rsidR="00632400" w:rsidRDefault="00632400">
            <w:pPr>
              <w:pStyle w:val="ConsPlusNormal"/>
              <w:jc w:val="center"/>
            </w:pPr>
            <w:r>
              <w:t>Предоставление субсидий из бюджета Пензенской области бюджетам муниципальных районов и городских округов Пензенской области на софинансирование мероприятий по созданию условий для предоставления транспортных услуг гражданам, имеющим заболевания опорно-двигательного аппарата, к объектам социальной инфраструктуры, расположенным на территории муниципальных районов и городских округов Пензенской области по месту их жительства, а также к объектам регионального значения</w:t>
            </w:r>
          </w:p>
        </w:tc>
        <w:tc>
          <w:tcPr>
            <w:tcW w:w="2374" w:type="dxa"/>
            <w:vMerge w:val="restart"/>
          </w:tcPr>
          <w:p w:rsidR="00632400" w:rsidRDefault="00632400">
            <w:pPr>
              <w:pStyle w:val="ConsPlusNormal"/>
              <w:jc w:val="center"/>
            </w:pPr>
            <w:r>
              <w:t>Министерство труда, социальной защиты и демографии Пензенской области,</w:t>
            </w:r>
          </w:p>
          <w:p w:rsidR="00632400" w:rsidRDefault="00632400">
            <w:pPr>
              <w:pStyle w:val="ConsPlusNormal"/>
              <w:jc w:val="center"/>
            </w:pPr>
            <w:r>
              <w:t>органы местного самоуправления городских округов и муниципальных районов Пензенской области</w:t>
            </w:r>
          </w:p>
          <w:p w:rsidR="00632400" w:rsidRDefault="00632400">
            <w:pPr>
              <w:pStyle w:val="ConsPlusNormal"/>
              <w:jc w:val="center"/>
            </w:pPr>
            <w:r>
              <w:t>(по согласованию)</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2809,2</w:t>
            </w:r>
          </w:p>
        </w:tc>
        <w:tc>
          <w:tcPr>
            <w:tcW w:w="1531" w:type="dxa"/>
          </w:tcPr>
          <w:p w:rsidR="00632400" w:rsidRDefault="00632400">
            <w:pPr>
              <w:pStyle w:val="ConsPlusNormal"/>
              <w:jc w:val="center"/>
            </w:pPr>
            <w:r>
              <w:t>1404,6</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1404,6</w:t>
            </w:r>
          </w:p>
        </w:tc>
        <w:tc>
          <w:tcPr>
            <w:tcW w:w="1587" w:type="dxa"/>
          </w:tcPr>
          <w:p w:rsidR="00632400" w:rsidRDefault="00632400">
            <w:pPr>
              <w:pStyle w:val="ConsPlusNormal"/>
              <w:jc w:val="center"/>
            </w:pPr>
            <w:r>
              <w:t>0,0</w:t>
            </w:r>
          </w:p>
        </w:tc>
        <w:tc>
          <w:tcPr>
            <w:tcW w:w="2551" w:type="dxa"/>
            <w:vMerge w:val="restart"/>
          </w:tcPr>
          <w:p w:rsidR="00632400" w:rsidRDefault="00632400">
            <w:pPr>
              <w:pStyle w:val="ConsPlusNormal"/>
              <w:jc w:val="center"/>
            </w:pPr>
            <w:r>
              <w:t>Организация перевозки граждан на специальных транспортных средствах, оборудованных подъемными устройствами</w:t>
            </w:r>
          </w:p>
        </w:tc>
        <w:tc>
          <w:tcPr>
            <w:tcW w:w="1587" w:type="dxa"/>
            <w:vMerge w:val="restart"/>
          </w:tcPr>
          <w:p w:rsidR="00632400" w:rsidRDefault="00632400">
            <w:pPr>
              <w:pStyle w:val="ConsPlusNormal"/>
              <w:jc w:val="center"/>
            </w:pPr>
            <w:r>
              <w:t>ГП1. П 1.1.</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1309,2</w:t>
            </w:r>
          </w:p>
        </w:tc>
        <w:tc>
          <w:tcPr>
            <w:tcW w:w="1531" w:type="dxa"/>
          </w:tcPr>
          <w:p w:rsidR="00632400" w:rsidRDefault="00632400">
            <w:pPr>
              <w:pStyle w:val="ConsPlusNormal"/>
              <w:jc w:val="center"/>
            </w:pPr>
            <w:r>
              <w:t>654,6</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654,6</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1180,0</w:t>
            </w:r>
          </w:p>
        </w:tc>
        <w:tc>
          <w:tcPr>
            <w:tcW w:w="1531" w:type="dxa"/>
          </w:tcPr>
          <w:p w:rsidR="00632400" w:rsidRDefault="00632400">
            <w:pPr>
              <w:pStyle w:val="ConsPlusNormal"/>
              <w:jc w:val="center"/>
            </w:pPr>
            <w:r>
              <w:t>590,0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590,0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val="restart"/>
          </w:tcPr>
          <w:p w:rsidR="00632400" w:rsidRDefault="00632400">
            <w:pPr>
              <w:pStyle w:val="ConsPlusNormal"/>
              <w:jc w:val="center"/>
            </w:pPr>
            <w:r>
              <w:t>3.2.</w:t>
            </w:r>
          </w:p>
        </w:tc>
        <w:tc>
          <w:tcPr>
            <w:tcW w:w="2324" w:type="dxa"/>
            <w:vMerge w:val="restart"/>
          </w:tcPr>
          <w:p w:rsidR="00632400" w:rsidRDefault="00632400">
            <w:pPr>
              <w:pStyle w:val="ConsPlusNormal"/>
              <w:jc w:val="center"/>
            </w:pPr>
            <w:r>
              <w:t>Обеспечение граждан, не являющихся инвалидами, протезно-ортопедическими изделиями</w:t>
            </w:r>
          </w:p>
        </w:tc>
        <w:tc>
          <w:tcPr>
            <w:tcW w:w="2374"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2792,5</w:t>
            </w:r>
          </w:p>
        </w:tc>
        <w:tc>
          <w:tcPr>
            <w:tcW w:w="1531" w:type="dxa"/>
          </w:tcPr>
          <w:p w:rsidR="00632400" w:rsidRDefault="00632400">
            <w:pPr>
              <w:pStyle w:val="ConsPlusNormal"/>
              <w:jc w:val="center"/>
            </w:pPr>
            <w:r>
              <w:t>2792,5</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pPr>
          </w:p>
        </w:tc>
        <w:tc>
          <w:tcPr>
            <w:tcW w:w="1587" w:type="dxa"/>
            <w:vMerge w:val="restart"/>
          </w:tcPr>
          <w:p w:rsidR="00632400" w:rsidRDefault="00632400">
            <w:pPr>
              <w:pStyle w:val="ConsPlusNormal"/>
              <w:jc w:val="center"/>
            </w:pPr>
            <w:r>
              <w:t>ГП1. П 1.1.</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1192,5</w:t>
            </w:r>
          </w:p>
        </w:tc>
        <w:tc>
          <w:tcPr>
            <w:tcW w:w="1531" w:type="dxa"/>
          </w:tcPr>
          <w:p w:rsidR="00632400" w:rsidRDefault="00632400">
            <w:pPr>
              <w:pStyle w:val="ConsPlusNormal"/>
              <w:jc w:val="center"/>
            </w:pPr>
            <w:r>
              <w:t>1192,5</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jc w:val="center"/>
            </w:pPr>
            <w:r>
              <w:t>Изготовление изделий и выдача их гражданам (304 чел.)</w:t>
            </w: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1525,0</w:t>
            </w:r>
          </w:p>
        </w:tc>
        <w:tc>
          <w:tcPr>
            <w:tcW w:w="1531" w:type="dxa"/>
          </w:tcPr>
          <w:p w:rsidR="00632400" w:rsidRDefault="00632400">
            <w:pPr>
              <w:pStyle w:val="ConsPlusNormal"/>
              <w:jc w:val="center"/>
            </w:pPr>
            <w:r>
              <w:t>1525,0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jc w:val="center"/>
            </w:pPr>
            <w:r>
              <w:t>Изготовление изделий и выдача их гражданам (393 чел.)</w:t>
            </w:r>
          </w:p>
        </w:tc>
        <w:tc>
          <w:tcPr>
            <w:tcW w:w="1587" w:type="dxa"/>
            <w:vMerge/>
          </w:tcPr>
          <w:p w:rsidR="00632400" w:rsidRDefault="00632400">
            <w:pPr>
              <w:pStyle w:val="ConsPlusNormal"/>
            </w:pPr>
          </w:p>
        </w:tc>
      </w:tr>
      <w:tr w:rsidR="00632400">
        <w:tc>
          <w:tcPr>
            <w:tcW w:w="18330" w:type="dxa"/>
            <w:gridSpan w:val="11"/>
          </w:tcPr>
          <w:p w:rsidR="00632400" w:rsidRDefault="00632400">
            <w:pPr>
              <w:pStyle w:val="ConsPlusNormal"/>
              <w:jc w:val="center"/>
              <w:outlineLvl w:val="4"/>
            </w:pPr>
            <w:r>
              <w:t>Задача подпрограммы 1.4. Обеспечение беспрепятственного доступа инвалидов и других маломобильных групп населения к информации и связи</w:t>
            </w:r>
          </w:p>
        </w:tc>
      </w:tr>
      <w:tr w:rsidR="00632400">
        <w:tc>
          <w:tcPr>
            <w:tcW w:w="784" w:type="dxa"/>
            <w:vMerge w:val="restart"/>
          </w:tcPr>
          <w:p w:rsidR="00632400" w:rsidRDefault="00632400">
            <w:pPr>
              <w:pStyle w:val="ConsPlusNormal"/>
              <w:jc w:val="center"/>
            </w:pPr>
            <w:r>
              <w:t>4.1.</w:t>
            </w:r>
          </w:p>
        </w:tc>
        <w:tc>
          <w:tcPr>
            <w:tcW w:w="2324" w:type="dxa"/>
            <w:vMerge w:val="restart"/>
          </w:tcPr>
          <w:p w:rsidR="00632400" w:rsidRDefault="00632400">
            <w:pPr>
              <w:pStyle w:val="ConsPlusNormal"/>
              <w:jc w:val="center"/>
            </w:pPr>
            <w:r>
              <w:t>Обеспечение доступа инвалидов по слуху и слабослышащих граждан к информации с помощью субтитрирования телевизионных программ</w:t>
            </w:r>
          </w:p>
        </w:tc>
        <w:tc>
          <w:tcPr>
            <w:tcW w:w="2374"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908,0</w:t>
            </w:r>
          </w:p>
        </w:tc>
        <w:tc>
          <w:tcPr>
            <w:tcW w:w="1531" w:type="dxa"/>
          </w:tcPr>
          <w:p w:rsidR="00632400" w:rsidRDefault="00632400">
            <w:pPr>
              <w:pStyle w:val="ConsPlusNormal"/>
              <w:jc w:val="center"/>
            </w:pPr>
            <w:r>
              <w:t>558,0</w:t>
            </w:r>
          </w:p>
        </w:tc>
        <w:tc>
          <w:tcPr>
            <w:tcW w:w="1587" w:type="dxa"/>
          </w:tcPr>
          <w:p w:rsidR="00632400" w:rsidRDefault="00632400">
            <w:pPr>
              <w:pStyle w:val="ConsPlusNormal"/>
              <w:jc w:val="center"/>
            </w:pPr>
            <w:r>
              <w:t>350,0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val="restart"/>
          </w:tcPr>
          <w:p w:rsidR="00632400" w:rsidRDefault="00632400">
            <w:pPr>
              <w:pStyle w:val="ConsPlusNormal"/>
              <w:jc w:val="center"/>
            </w:pPr>
            <w:r>
              <w:t>Создание необходимых условий для беспрепятственного доступа всех инвалидов по слуху и слабослышащих граждан к получению информации.</w:t>
            </w:r>
          </w:p>
          <w:p w:rsidR="00632400" w:rsidRDefault="00632400">
            <w:pPr>
              <w:pStyle w:val="ConsPlusNormal"/>
              <w:jc w:val="center"/>
            </w:pPr>
            <w:r>
              <w:t>Ежегодно в эфир выйдет 248 телепрограмм, услугу получат 10000 чел.</w:t>
            </w:r>
          </w:p>
        </w:tc>
        <w:tc>
          <w:tcPr>
            <w:tcW w:w="1587" w:type="dxa"/>
            <w:vMerge w:val="restart"/>
          </w:tcPr>
          <w:p w:rsidR="00632400" w:rsidRDefault="00632400">
            <w:pPr>
              <w:pStyle w:val="ConsPlusNormal"/>
              <w:jc w:val="center"/>
            </w:pPr>
            <w:r>
              <w:t>ГП1. П 1.1.</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700,0</w:t>
            </w:r>
          </w:p>
        </w:tc>
        <w:tc>
          <w:tcPr>
            <w:tcW w:w="1531" w:type="dxa"/>
          </w:tcPr>
          <w:p w:rsidR="00632400" w:rsidRDefault="00632400">
            <w:pPr>
              <w:pStyle w:val="ConsPlusNormal"/>
              <w:jc w:val="center"/>
            </w:pPr>
            <w:r>
              <w:t>350,0</w:t>
            </w:r>
          </w:p>
        </w:tc>
        <w:tc>
          <w:tcPr>
            <w:tcW w:w="1587" w:type="dxa"/>
          </w:tcPr>
          <w:p w:rsidR="00632400" w:rsidRDefault="00632400">
            <w:pPr>
              <w:pStyle w:val="ConsPlusNormal"/>
              <w:jc w:val="center"/>
            </w:pPr>
            <w:r>
              <w:t>350,0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208,0</w:t>
            </w:r>
          </w:p>
        </w:tc>
        <w:tc>
          <w:tcPr>
            <w:tcW w:w="1531" w:type="dxa"/>
          </w:tcPr>
          <w:p w:rsidR="00632400" w:rsidRDefault="00632400">
            <w:pPr>
              <w:pStyle w:val="ConsPlusNormal"/>
              <w:jc w:val="center"/>
            </w:pPr>
            <w:r>
              <w:t>208,0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val="restart"/>
          </w:tcPr>
          <w:p w:rsidR="00632400" w:rsidRDefault="00632400">
            <w:pPr>
              <w:pStyle w:val="ConsPlusNormal"/>
              <w:jc w:val="center"/>
            </w:pPr>
            <w:r>
              <w:t>4.2.</w:t>
            </w:r>
          </w:p>
        </w:tc>
        <w:tc>
          <w:tcPr>
            <w:tcW w:w="2324" w:type="dxa"/>
            <w:vMerge w:val="restart"/>
          </w:tcPr>
          <w:p w:rsidR="00632400" w:rsidRDefault="00632400">
            <w:pPr>
              <w:pStyle w:val="ConsPlusNormal"/>
              <w:jc w:val="center"/>
            </w:pPr>
            <w:r>
              <w:t>Адаптация официальных сайтов исполнительных органов государственной власти Пензенской области в информационно-телекоммуникационной сети "Интернет"</w:t>
            </w:r>
          </w:p>
        </w:tc>
        <w:tc>
          <w:tcPr>
            <w:tcW w:w="2374" w:type="dxa"/>
            <w:vMerge w:val="restart"/>
          </w:tcPr>
          <w:p w:rsidR="00632400" w:rsidRDefault="00632400">
            <w:pPr>
              <w:pStyle w:val="ConsPlusNormal"/>
              <w:jc w:val="center"/>
            </w:pPr>
            <w:r>
              <w:t>Правительство Пензенской области, Министерство труда, социальной защиты и демографии Пензенской области,</w:t>
            </w:r>
          </w:p>
          <w:p w:rsidR="00632400" w:rsidRDefault="00632400">
            <w:pPr>
              <w:pStyle w:val="ConsPlusNormal"/>
              <w:jc w:val="center"/>
            </w:pPr>
            <w:r>
              <w:t>Министерство здравоохранения Пензенской области,</w:t>
            </w:r>
          </w:p>
          <w:p w:rsidR="00632400" w:rsidRDefault="00632400">
            <w:pPr>
              <w:pStyle w:val="ConsPlusNormal"/>
              <w:jc w:val="center"/>
            </w:pPr>
            <w:r>
              <w:t>Министерство образования Пензенской области,</w:t>
            </w:r>
          </w:p>
          <w:p w:rsidR="00632400" w:rsidRDefault="00632400">
            <w:pPr>
              <w:pStyle w:val="ConsPlusNormal"/>
              <w:jc w:val="center"/>
            </w:pPr>
            <w:r>
              <w:t>Управление культуры и архива Пензенской области,</w:t>
            </w:r>
          </w:p>
          <w:p w:rsidR="00632400" w:rsidRDefault="00632400">
            <w:pPr>
              <w:pStyle w:val="ConsPlusNormal"/>
              <w:jc w:val="center"/>
            </w:pPr>
            <w:r>
              <w:t>Комитет Пензенской области по физической культуре и спорту</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val="restart"/>
          </w:tcPr>
          <w:p w:rsidR="00632400" w:rsidRDefault="00632400">
            <w:pPr>
              <w:pStyle w:val="ConsPlusNormal"/>
              <w:jc w:val="center"/>
            </w:pPr>
            <w:r>
              <w:t>Обеспечение доступа инвалидов по зрению к информации, размещаемой на официальных сайтах исполнительных органов государственной власти Пензенской области</w:t>
            </w:r>
          </w:p>
        </w:tc>
        <w:tc>
          <w:tcPr>
            <w:tcW w:w="1587" w:type="dxa"/>
            <w:vMerge w:val="restart"/>
          </w:tcPr>
          <w:p w:rsidR="00632400" w:rsidRDefault="00632400">
            <w:pPr>
              <w:pStyle w:val="ConsPlusNormal"/>
              <w:jc w:val="center"/>
            </w:pPr>
            <w:r>
              <w:t>1.7.</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val="restart"/>
          </w:tcPr>
          <w:p w:rsidR="00632400" w:rsidRDefault="00632400">
            <w:pPr>
              <w:pStyle w:val="ConsPlusNormal"/>
              <w:jc w:val="center"/>
            </w:pPr>
            <w:r>
              <w:t>4.3.</w:t>
            </w:r>
          </w:p>
        </w:tc>
        <w:tc>
          <w:tcPr>
            <w:tcW w:w="2324" w:type="dxa"/>
            <w:vMerge w:val="restart"/>
          </w:tcPr>
          <w:p w:rsidR="00632400" w:rsidRDefault="00632400">
            <w:pPr>
              <w:pStyle w:val="ConsPlusNormal"/>
              <w:jc w:val="center"/>
            </w:pPr>
            <w:r>
              <w:t>Организация подписки на журнал "В едином строю" с последующей передачей журналов инвалидам по слуху</w:t>
            </w:r>
          </w:p>
        </w:tc>
        <w:tc>
          <w:tcPr>
            <w:tcW w:w="2374" w:type="dxa"/>
            <w:vMerge w:val="restart"/>
          </w:tcPr>
          <w:p w:rsidR="00632400" w:rsidRDefault="00632400">
            <w:pPr>
              <w:pStyle w:val="ConsPlusNormal"/>
              <w:jc w:val="center"/>
            </w:pPr>
            <w:r>
              <w:t>Министерство труда, социальной защиты и демографии Пензенской области во взаимодействии с Пензенским региональным отделением общественной организации инвалидов Всероссийского общества глухих</w:t>
            </w:r>
          </w:p>
          <w:p w:rsidR="00632400" w:rsidRDefault="00632400">
            <w:pPr>
              <w:pStyle w:val="ConsPlusNormal"/>
              <w:jc w:val="center"/>
            </w:pPr>
            <w:r>
              <w:t>(по согласованию)</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val="restart"/>
          </w:tcPr>
          <w:p w:rsidR="00632400" w:rsidRDefault="00632400">
            <w:pPr>
              <w:pStyle w:val="ConsPlusNormal"/>
              <w:jc w:val="center"/>
            </w:pPr>
            <w:r>
              <w:t>Доступ инвалидов по слуху и слабослышащих инвалидов к информации. Подписка на журнал ежегодно будет предоставлена 140 инвалидам, являющимся членами Пензенского регионального отделения Всероссийского общества глухих</w:t>
            </w:r>
          </w:p>
        </w:tc>
        <w:tc>
          <w:tcPr>
            <w:tcW w:w="1587" w:type="dxa"/>
            <w:vMerge w:val="restart"/>
          </w:tcPr>
          <w:p w:rsidR="00632400" w:rsidRDefault="00632400">
            <w:pPr>
              <w:pStyle w:val="ConsPlusNormal"/>
              <w:jc w:val="center"/>
            </w:pPr>
            <w:r>
              <w:t>1.7.</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val="restart"/>
          </w:tcPr>
          <w:p w:rsidR="00632400" w:rsidRDefault="00632400">
            <w:pPr>
              <w:pStyle w:val="ConsPlusNormal"/>
              <w:jc w:val="center"/>
            </w:pPr>
            <w:r>
              <w:t>4.4.</w:t>
            </w:r>
          </w:p>
        </w:tc>
        <w:tc>
          <w:tcPr>
            <w:tcW w:w="2324" w:type="dxa"/>
            <w:vMerge w:val="restart"/>
          </w:tcPr>
          <w:p w:rsidR="00632400" w:rsidRDefault="00632400">
            <w:pPr>
              <w:pStyle w:val="ConsPlusNormal"/>
              <w:jc w:val="center"/>
            </w:pPr>
            <w:r>
              <w:t>Организация подписки на журналы "Диалог" и "Наша жизнь" с последующей передачей журналов общественным организациям инвалидов по зрению</w:t>
            </w:r>
          </w:p>
        </w:tc>
        <w:tc>
          <w:tcPr>
            <w:tcW w:w="2374" w:type="dxa"/>
            <w:vMerge w:val="restart"/>
          </w:tcPr>
          <w:p w:rsidR="00632400" w:rsidRDefault="00632400">
            <w:pPr>
              <w:pStyle w:val="ConsPlusNormal"/>
              <w:jc w:val="center"/>
            </w:pPr>
            <w:r>
              <w:t>Министерство труда, социальной защиты и демографии Пензенской области во взаимодействии с Пензенским региональным отделением общественной организации инвалидов Всероссийского общества слепых</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val="restart"/>
          </w:tcPr>
          <w:p w:rsidR="00632400" w:rsidRDefault="00632400">
            <w:pPr>
              <w:pStyle w:val="ConsPlusNormal"/>
            </w:pPr>
          </w:p>
        </w:tc>
        <w:tc>
          <w:tcPr>
            <w:tcW w:w="1587" w:type="dxa"/>
            <w:vMerge w:val="restart"/>
          </w:tcPr>
          <w:p w:rsidR="00632400" w:rsidRDefault="00632400">
            <w:pPr>
              <w:pStyle w:val="ConsPlusNormal"/>
              <w:jc w:val="center"/>
            </w:pPr>
            <w:r>
              <w:t>1.7.</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val="restart"/>
          </w:tcPr>
          <w:p w:rsidR="00632400" w:rsidRDefault="00632400">
            <w:pPr>
              <w:pStyle w:val="ConsPlusNormal"/>
              <w:jc w:val="center"/>
            </w:pPr>
            <w:r>
              <w:t>4.5.</w:t>
            </w:r>
          </w:p>
        </w:tc>
        <w:tc>
          <w:tcPr>
            <w:tcW w:w="2324" w:type="dxa"/>
            <w:vMerge w:val="restart"/>
          </w:tcPr>
          <w:p w:rsidR="00632400" w:rsidRDefault="00632400">
            <w:pPr>
              <w:pStyle w:val="ConsPlusNormal"/>
              <w:jc w:val="center"/>
            </w:pPr>
            <w:r>
              <w:t>Мероприятия по обеспечению работы диспетчерской службы по оказанию услуг инвалидам по слуху</w:t>
            </w:r>
          </w:p>
        </w:tc>
        <w:tc>
          <w:tcPr>
            <w:tcW w:w="2374" w:type="dxa"/>
            <w:vMerge w:val="restart"/>
          </w:tcPr>
          <w:p w:rsidR="00632400" w:rsidRDefault="00632400">
            <w:pPr>
              <w:pStyle w:val="ConsPlusNormal"/>
              <w:jc w:val="center"/>
            </w:pPr>
            <w:r>
              <w:t>Министерство труда, социальной защиты и демографии Пензенской области во взаимодействии с организацией, отобранной в установленном порядке</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641,0</w:t>
            </w:r>
          </w:p>
        </w:tc>
        <w:tc>
          <w:tcPr>
            <w:tcW w:w="1531" w:type="dxa"/>
          </w:tcPr>
          <w:p w:rsidR="00632400" w:rsidRDefault="00632400">
            <w:pPr>
              <w:pStyle w:val="ConsPlusNormal"/>
              <w:jc w:val="center"/>
            </w:pPr>
            <w:r>
              <w:t>641,0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val="restart"/>
          </w:tcPr>
          <w:p w:rsidR="00632400" w:rsidRDefault="00632400">
            <w:pPr>
              <w:pStyle w:val="ConsPlusNormal"/>
              <w:jc w:val="center"/>
            </w:pPr>
            <w:r>
              <w:t>Предоставление услуг, оказываемых переводчиками русского жестового языка инвалидам по слуху посредством диспетчерской телефонной интернет-связи</w:t>
            </w:r>
          </w:p>
        </w:tc>
        <w:tc>
          <w:tcPr>
            <w:tcW w:w="1587" w:type="dxa"/>
            <w:vMerge w:val="restart"/>
          </w:tcPr>
          <w:p w:rsidR="00632400" w:rsidRDefault="00632400">
            <w:pPr>
              <w:pStyle w:val="ConsPlusNormal"/>
              <w:jc w:val="center"/>
            </w:pPr>
            <w:r>
              <w:t>ГП1. П 1.1.</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401,0</w:t>
            </w:r>
          </w:p>
        </w:tc>
        <w:tc>
          <w:tcPr>
            <w:tcW w:w="1531" w:type="dxa"/>
          </w:tcPr>
          <w:p w:rsidR="00632400" w:rsidRDefault="00632400">
            <w:pPr>
              <w:pStyle w:val="ConsPlusNormal"/>
              <w:jc w:val="center"/>
            </w:pPr>
            <w:r>
              <w:t>401,0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240,0</w:t>
            </w:r>
          </w:p>
        </w:tc>
        <w:tc>
          <w:tcPr>
            <w:tcW w:w="1531" w:type="dxa"/>
          </w:tcPr>
          <w:p w:rsidR="00632400" w:rsidRDefault="00632400">
            <w:pPr>
              <w:pStyle w:val="ConsPlusNormal"/>
              <w:jc w:val="center"/>
            </w:pPr>
            <w:r>
              <w:t>240,0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18330" w:type="dxa"/>
            <w:gridSpan w:val="11"/>
          </w:tcPr>
          <w:p w:rsidR="00632400" w:rsidRDefault="00632400">
            <w:pPr>
              <w:pStyle w:val="ConsPlusNormal"/>
              <w:jc w:val="center"/>
              <w:outlineLvl w:val="4"/>
            </w:pPr>
            <w:r>
              <w:t>Задача подпрограммы 1.5.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w:t>
            </w:r>
          </w:p>
        </w:tc>
      </w:tr>
      <w:tr w:rsidR="00632400">
        <w:tc>
          <w:tcPr>
            <w:tcW w:w="784" w:type="dxa"/>
            <w:vMerge w:val="restart"/>
          </w:tcPr>
          <w:p w:rsidR="00632400" w:rsidRDefault="00632400">
            <w:pPr>
              <w:pStyle w:val="ConsPlusNormal"/>
              <w:jc w:val="center"/>
            </w:pPr>
            <w:r>
              <w:t>5.1.</w:t>
            </w:r>
          </w:p>
        </w:tc>
        <w:tc>
          <w:tcPr>
            <w:tcW w:w="2324" w:type="dxa"/>
            <w:vMerge w:val="restart"/>
          </w:tcPr>
          <w:p w:rsidR="00632400" w:rsidRDefault="00632400">
            <w:pPr>
              <w:pStyle w:val="ConsPlusNormal"/>
              <w:jc w:val="center"/>
            </w:pPr>
            <w:r>
              <w:t>Размещение на радио аудиосюжетов, направленных на создание позитивного образа инвалидов и других маломобильных групп населения</w:t>
            </w:r>
          </w:p>
        </w:tc>
        <w:tc>
          <w:tcPr>
            <w:tcW w:w="2374"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pPr>
          </w:p>
        </w:tc>
        <w:tc>
          <w:tcPr>
            <w:tcW w:w="1587" w:type="dxa"/>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jc w:val="center"/>
            </w:pPr>
            <w:r>
              <w:t>Размещение 52 аудиосюжетов (еженедельно по 2 минуты)</w:t>
            </w:r>
          </w:p>
        </w:tc>
        <w:tc>
          <w:tcPr>
            <w:tcW w:w="1587" w:type="dxa"/>
            <w:vMerge w:val="restart"/>
          </w:tcPr>
          <w:p w:rsidR="00632400" w:rsidRDefault="00632400">
            <w:pPr>
              <w:pStyle w:val="ConsPlusNormal"/>
              <w:jc w:val="center"/>
            </w:pPr>
            <w:r>
              <w:t>1.7.</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jc w:val="center"/>
            </w:pPr>
            <w:r>
              <w:t>Размещение 52 аудиосюжетов (еженедельно по 2 минуты)</w:t>
            </w:r>
          </w:p>
        </w:tc>
        <w:tc>
          <w:tcPr>
            <w:tcW w:w="1587" w:type="dxa"/>
            <w:vMerge/>
          </w:tcPr>
          <w:p w:rsidR="00632400" w:rsidRDefault="00632400">
            <w:pPr>
              <w:pStyle w:val="ConsPlusNormal"/>
            </w:pPr>
          </w:p>
        </w:tc>
      </w:tr>
      <w:tr w:rsidR="00632400">
        <w:tc>
          <w:tcPr>
            <w:tcW w:w="784" w:type="dxa"/>
            <w:vMerge w:val="restart"/>
          </w:tcPr>
          <w:p w:rsidR="00632400" w:rsidRDefault="00632400">
            <w:pPr>
              <w:pStyle w:val="ConsPlusNormal"/>
              <w:jc w:val="center"/>
            </w:pPr>
            <w:r>
              <w:t>5.2.</w:t>
            </w:r>
          </w:p>
        </w:tc>
        <w:tc>
          <w:tcPr>
            <w:tcW w:w="2324" w:type="dxa"/>
            <w:vMerge w:val="restart"/>
          </w:tcPr>
          <w:p w:rsidR="00632400" w:rsidRDefault="00632400">
            <w:pPr>
              <w:pStyle w:val="ConsPlusNormal"/>
              <w:jc w:val="center"/>
            </w:pPr>
            <w:r>
              <w:t>Создание цикла телевизионных передач о проблемах инвалидов</w:t>
            </w:r>
          </w:p>
        </w:tc>
        <w:tc>
          <w:tcPr>
            <w:tcW w:w="2374"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pPr>
          </w:p>
        </w:tc>
        <w:tc>
          <w:tcPr>
            <w:tcW w:w="1587" w:type="dxa"/>
            <w:vMerge w:val="restart"/>
          </w:tcPr>
          <w:p w:rsidR="00632400" w:rsidRDefault="00632400">
            <w:pPr>
              <w:pStyle w:val="ConsPlusNormal"/>
              <w:jc w:val="center"/>
            </w:pPr>
            <w:r>
              <w:t>1.7.</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jc w:val="center"/>
            </w:pPr>
            <w:r>
              <w:t>Выпуск телепередач по 10 минут (ежеквартально)</w:t>
            </w: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jc w:val="center"/>
            </w:pPr>
            <w:r>
              <w:t>Выпуск телепередач по 10 минут (ежеквартально)</w:t>
            </w:r>
          </w:p>
        </w:tc>
        <w:tc>
          <w:tcPr>
            <w:tcW w:w="1587" w:type="dxa"/>
            <w:vMerge/>
          </w:tcPr>
          <w:p w:rsidR="00632400" w:rsidRDefault="00632400">
            <w:pPr>
              <w:pStyle w:val="ConsPlusNormal"/>
            </w:pPr>
          </w:p>
        </w:tc>
      </w:tr>
      <w:tr w:rsidR="00632400">
        <w:tc>
          <w:tcPr>
            <w:tcW w:w="784" w:type="dxa"/>
            <w:vMerge w:val="restart"/>
          </w:tcPr>
          <w:p w:rsidR="00632400" w:rsidRDefault="00632400">
            <w:pPr>
              <w:pStyle w:val="ConsPlusNormal"/>
              <w:jc w:val="center"/>
            </w:pPr>
            <w:r>
              <w:t>5.3.</w:t>
            </w:r>
          </w:p>
        </w:tc>
        <w:tc>
          <w:tcPr>
            <w:tcW w:w="2324" w:type="dxa"/>
            <w:vMerge w:val="restart"/>
          </w:tcPr>
          <w:p w:rsidR="00632400" w:rsidRDefault="00632400">
            <w:pPr>
              <w:pStyle w:val="ConsPlusNormal"/>
              <w:jc w:val="center"/>
            </w:pPr>
            <w:r>
              <w:t>Обучение инвалидов на курсах вождения транспортных средств с ручным управлением</w:t>
            </w:r>
          </w:p>
        </w:tc>
        <w:tc>
          <w:tcPr>
            <w:tcW w:w="2374"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jc w:val="center"/>
            </w:pPr>
            <w:r>
              <w:t>Обеспечение доступности для инвалидов обучения на курсах вождения на общих основаниях</w:t>
            </w:r>
          </w:p>
        </w:tc>
        <w:tc>
          <w:tcPr>
            <w:tcW w:w="1587" w:type="dxa"/>
            <w:vMerge w:val="restart"/>
          </w:tcPr>
          <w:p w:rsidR="00632400" w:rsidRDefault="00632400">
            <w:pPr>
              <w:pStyle w:val="ConsPlusNormal"/>
              <w:jc w:val="center"/>
            </w:pPr>
            <w:r>
              <w:t>ГП1. П 1.1.</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jc w:val="center"/>
            </w:pPr>
            <w:r>
              <w:t>10 человек</w:t>
            </w: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jc w:val="center"/>
            </w:pPr>
            <w:r>
              <w:t>10 человек</w:t>
            </w:r>
          </w:p>
        </w:tc>
        <w:tc>
          <w:tcPr>
            <w:tcW w:w="1587" w:type="dxa"/>
            <w:vMerge/>
          </w:tcPr>
          <w:p w:rsidR="00632400" w:rsidRDefault="00632400">
            <w:pPr>
              <w:pStyle w:val="ConsPlusNormal"/>
            </w:pPr>
          </w:p>
        </w:tc>
      </w:tr>
      <w:tr w:rsidR="00632400">
        <w:tc>
          <w:tcPr>
            <w:tcW w:w="784" w:type="dxa"/>
            <w:vMerge w:val="restart"/>
          </w:tcPr>
          <w:p w:rsidR="00632400" w:rsidRDefault="00632400">
            <w:pPr>
              <w:pStyle w:val="ConsPlusNormal"/>
              <w:jc w:val="center"/>
            </w:pPr>
            <w:r>
              <w:t>5.4.</w:t>
            </w:r>
          </w:p>
        </w:tc>
        <w:tc>
          <w:tcPr>
            <w:tcW w:w="2324" w:type="dxa"/>
            <w:vMerge w:val="restart"/>
          </w:tcPr>
          <w:p w:rsidR="00632400" w:rsidRDefault="00632400">
            <w:pPr>
              <w:pStyle w:val="ConsPlusNormal"/>
              <w:jc w:val="center"/>
            </w:pPr>
            <w:r>
              <w:t>Организация и проведение фестиваля художественного творчества людей с ограниченными возможностями</w:t>
            </w:r>
          </w:p>
        </w:tc>
        <w:tc>
          <w:tcPr>
            <w:tcW w:w="2374" w:type="dxa"/>
            <w:vMerge w:val="restart"/>
          </w:tcPr>
          <w:p w:rsidR="00632400" w:rsidRDefault="00632400">
            <w:pPr>
              <w:pStyle w:val="ConsPlusNormal"/>
              <w:jc w:val="center"/>
            </w:pPr>
            <w:r>
              <w:t>Управление культуры и архива Пензенской области</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val="restart"/>
          </w:tcPr>
          <w:p w:rsidR="00632400" w:rsidRDefault="00632400">
            <w:pPr>
              <w:pStyle w:val="ConsPlusNormal"/>
              <w:jc w:val="center"/>
            </w:pPr>
            <w:r>
              <w:t>Количество участников составит 1000 человек</w:t>
            </w:r>
          </w:p>
        </w:tc>
        <w:tc>
          <w:tcPr>
            <w:tcW w:w="1587" w:type="dxa"/>
            <w:vMerge w:val="restart"/>
          </w:tcPr>
          <w:p w:rsidR="00632400" w:rsidRDefault="00632400">
            <w:pPr>
              <w:pStyle w:val="ConsPlusNormal"/>
              <w:jc w:val="center"/>
            </w:pPr>
            <w:r>
              <w:t>1.7.</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val="restart"/>
          </w:tcPr>
          <w:p w:rsidR="00632400" w:rsidRDefault="00632400">
            <w:pPr>
              <w:pStyle w:val="ConsPlusNormal"/>
              <w:jc w:val="center"/>
            </w:pPr>
            <w:r>
              <w:t>5.5.</w:t>
            </w:r>
          </w:p>
        </w:tc>
        <w:tc>
          <w:tcPr>
            <w:tcW w:w="2324" w:type="dxa"/>
            <w:vMerge w:val="restart"/>
          </w:tcPr>
          <w:p w:rsidR="00632400" w:rsidRDefault="00632400">
            <w:pPr>
              <w:pStyle w:val="ConsPlusNormal"/>
              <w:jc w:val="center"/>
            </w:pPr>
            <w:r>
              <w:t>Организация и проведение областной Спартакиады инвалидов</w:t>
            </w:r>
          </w:p>
        </w:tc>
        <w:tc>
          <w:tcPr>
            <w:tcW w:w="2374" w:type="dxa"/>
            <w:vMerge w:val="restart"/>
          </w:tcPr>
          <w:p w:rsidR="00632400" w:rsidRDefault="00632400">
            <w:pPr>
              <w:pStyle w:val="ConsPlusNormal"/>
              <w:jc w:val="center"/>
            </w:pPr>
            <w:r>
              <w:t>Комитет Пензенской области по физической культуре и спорту</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val="restart"/>
          </w:tcPr>
          <w:p w:rsidR="00632400" w:rsidRDefault="00632400">
            <w:pPr>
              <w:pStyle w:val="ConsPlusNormal"/>
              <w:jc w:val="center"/>
            </w:pPr>
            <w:r>
              <w:t>Количество участников составит 150 инвалидов ежегодно</w:t>
            </w:r>
          </w:p>
        </w:tc>
        <w:tc>
          <w:tcPr>
            <w:tcW w:w="1587" w:type="dxa"/>
            <w:vMerge w:val="restart"/>
          </w:tcPr>
          <w:p w:rsidR="00632400" w:rsidRDefault="00632400">
            <w:pPr>
              <w:pStyle w:val="ConsPlusNormal"/>
              <w:jc w:val="center"/>
            </w:pPr>
            <w:r>
              <w:t>1.7.</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val="restart"/>
          </w:tcPr>
          <w:p w:rsidR="00632400" w:rsidRDefault="00632400">
            <w:pPr>
              <w:pStyle w:val="ConsPlusNormal"/>
              <w:jc w:val="center"/>
            </w:pPr>
            <w:r>
              <w:t>5.6.</w:t>
            </w:r>
          </w:p>
        </w:tc>
        <w:tc>
          <w:tcPr>
            <w:tcW w:w="2324" w:type="dxa"/>
            <w:vMerge w:val="restart"/>
          </w:tcPr>
          <w:p w:rsidR="00632400" w:rsidRDefault="00632400">
            <w:pPr>
              <w:pStyle w:val="ConsPlusNormal"/>
              <w:jc w:val="center"/>
            </w:pPr>
            <w:r>
              <w:t>Организация и проведение спортивного фестиваля инвалидов, посвященного Международному дню инвалида</w:t>
            </w:r>
          </w:p>
        </w:tc>
        <w:tc>
          <w:tcPr>
            <w:tcW w:w="2374" w:type="dxa"/>
            <w:vMerge w:val="restart"/>
          </w:tcPr>
          <w:p w:rsidR="00632400" w:rsidRDefault="00632400">
            <w:pPr>
              <w:pStyle w:val="ConsPlusNormal"/>
              <w:jc w:val="center"/>
            </w:pPr>
            <w:r>
              <w:t>Комитет Пензенской области по физической культуре и спорту</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val="restart"/>
          </w:tcPr>
          <w:p w:rsidR="00632400" w:rsidRDefault="00632400">
            <w:pPr>
              <w:pStyle w:val="ConsPlusNormal"/>
              <w:jc w:val="center"/>
            </w:pPr>
            <w:r>
              <w:t>Количество участников составит 150 инвалидов ежегодно</w:t>
            </w:r>
          </w:p>
        </w:tc>
        <w:tc>
          <w:tcPr>
            <w:tcW w:w="1587" w:type="dxa"/>
            <w:vMerge w:val="restart"/>
          </w:tcPr>
          <w:p w:rsidR="00632400" w:rsidRDefault="00632400">
            <w:pPr>
              <w:pStyle w:val="ConsPlusNormal"/>
              <w:jc w:val="center"/>
            </w:pPr>
            <w:r>
              <w:t>1.7.</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18330" w:type="dxa"/>
            <w:gridSpan w:val="11"/>
          </w:tcPr>
          <w:p w:rsidR="00632400" w:rsidRDefault="00632400">
            <w:pPr>
              <w:pStyle w:val="ConsPlusNormal"/>
              <w:jc w:val="center"/>
              <w:outlineLvl w:val="4"/>
            </w:pPr>
            <w:r>
              <w:t>Задача подпрограммы 1.6. Информационно-методическое и кадровое обеспечение системы реабилитации и социальной интеграции инвалидов</w:t>
            </w:r>
          </w:p>
        </w:tc>
      </w:tr>
      <w:tr w:rsidR="00632400">
        <w:tc>
          <w:tcPr>
            <w:tcW w:w="784" w:type="dxa"/>
            <w:vMerge w:val="restart"/>
          </w:tcPr>
          <w:p w:rsidR="00632400" w:rsidRDefault="00632400">
            <w:pPr>
              <w:pStyle w:val="ConsPlusNormal"/>
              <w:jc w:val="center"/>
            </w:pPr>
            <w:r>
              <w:t>6.1.</w:t>
            </w:r>
          </w:p>
        </w:tc>
        <w:tc>
          <w:tcPr>
            <w:tcW w:w="2324" w:type="dxa"/>
            <w:vMerge w:val="restart"/>
          </w:tcPr>
          <w:p w:rsidR="00632400" w:rsidRDefault="00632400">
            <w:pPr>
              <w:pStyle w:val="ConsPlusNormal"/>
              <w:jc w:val="center"/>
            </w:pPr>
            <w:r>
              <w:t>Проведение обучающих мероприятий для специалистов психолого-медико-педагогических комиссий, образовательных организаций по вопросам организации инклюзивного образования детей-инвалидов в образовательных организациях</w:t>
            </w:r>
          </w:p>
        </w:tc>
        <w:tc>
          <w:tcPr>
            <w:tcW w:w="2374" w:type="dxa"/>
            <w:vMerge w:val="restart"/>
          </w:tcPr>
          <w:p w:rsidR="00632400" w:rsidRDefault="00632400">
            <w:pPr>
              <w:pStyle w:val="ConsPlusNormal"/>
              <w:jc w:val="center"/>
            </w:pPr>
            <w:r>
              <w:t>Министерство образования Пензенской области, подведомственные организации</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150,0</w:t>
            </w:r>
          </w:p>
        </w:tc>
        <w:tc>
          <w:tcPr>
            <w:tcW w:w="1531" w:type="dxa"/>
          </w:tcPr>
          <w:p w:rsidR="00632400" w:rsidRDefault="00632400">
            <w:pPr>
              <w:pStyle w:val="ConsPlusNormal"/>
              <w:jc w:val="center"/>
            </w:pPr>
            <w:r>
              <w:t>150,0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jc w:val="center"/>
            </w:pPr>
            <w:r>
              <w:t>Повышение квалификации специалистов психолого-медико-педагогических комиссий, образовательных организаций</w:t>
            </w:r>
          </w:p>
        </w:tc>
        <w:tc>
          <w:tcPr>
            <w:tcW w:w="1587" w:type="dxa"/>
            <w:vMerge w:val="restart"/>
          </w:tcPr>
          <w:p w:rsidR="00632400" w:rsidRDefault="00632400">
            <w:pPr>
              <w:pStyle w:val="ConsPlusNormal"/>
              <w:jc w:val="center"/>
            </w:pPr>
            <w:r>
              <w:t>1.3.</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150,0</w:t>
            </w:r>
          </w:p>
        </w:tc>
        <w:tc>
          <w:tcPr>
            <w:tcW w:w="1531" w:type="dxa"/>
          </w:tcPr>
          <w:p w:rsidR="00632400" w:rsidRDefault="00632400">
            <w:pPr>
              <w:pStyle w:val="ConsPlusNormal"/>
              <w:jc w:val="center"/>
            </w:pPr>
            <w:r>
              <w:t>150,0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jc w:val="center"/>
            </w:pPr>
            <w:r>
              <w:t>не менее 15 человек</w:t>
            </w: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val="restart"/>
          </w:tcPr>
          <w:p w:rsidR="00632400" w:rsidRDefault="00632400">
            <w:pPr>
              <w:pStyle w:val="ConsPlusNormal"/>
              <w:jc w:val="center"/>
            </w:pPr>
            <w:r>
              <w:t>6.2.</w:t>
            </w:r>
          </w:p>
        </w:tc>
        <w:tc>
          <w:tcPr>
            <w:tcW w:w="2324" w:type="dxa"/>
            <w:vMerge w:val="restart"/>
          </w:tcPr>
          <w:p w:rsidR="00632400" w:rsidRDefault="00632400">
            <w:pPr>
              <w:pStyle w:val="ConsPlusNormal"/>
              <w:jc w:val="center"/>
            </w:pPr>
            <w:r>
              <w:t>Проведение совещаний, конференций, семинаров по программам повышения квалификации специалистов социальной сферы</w:t>
            </w:r>
          </w:p>
        </w:tc>
        <w:tc>
          <w:tcPr>
            <w:tcW w:w="2374"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pPr>
          </w:p>
        </w:tc>
        <w:tc>
          <w:tcPr>
            <w:tcW w:w="1587" w:type="dxa"/>
            <w:vMerge w:val="restart"/>
          </w:tcPr>
          <w:p w:rsidR="00632400" w:rsidRDefault="00632400">
            <w:pPr>
              <w:pStyle w:val="ConsPlusNormal"/>
              <w:jc w:val="center"/>
            </w:pPr>
            <w:r>
              <w:t>1.3.</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val="restart"/>
          </w:tcPr>
          <w:p w:rsidR="00632400" w:rsidRDefault="00632400">
            <w:pPr>
              <w:pStyle w:val="ConsPlusNormal"/>
              <w:jc w:val="center"/>
            </w:pPr>
            <w:r>
              <w:t>6.3.</w:t>
            </w:r>
          </w:p>
        </w:tc>
        <w:tc>
          <w:tcPr>
            <w:tcW w:w="2324" w:type="dxa"/>
            <w:vMerge w:val="restart"/>
          </w:tcPr>
          <w:p w:rsidR="00632400" w:rsidRDefault="00632400">
            <w:pPr>
              <w:pStyle w:val="ConsPlusNormal"/>
              <w:jc w:val="center"/>
            </w:pPr>
            <w:r>
              <w:t>Организация и проведение ежегодных праздничных мероприятий в рамках Международного дня инвалида (3 декабря)</w:t>
            </w:r>
          </w:p>
        </w:tc>
        <w:tc>
          <w:tcPr>
            <w:tcW w:w="2374"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50,0</w:t>
            </w:r>
          </w:p>
        </w:tc>
        <w:tc>
          <w:tcPr>
            <w:tcW w:w="1531" w:type="dxa"/>
          </w:tcPr>
          <w:p w:rsidR="00632400" w:rsidRDefault="00632400">
            <w:pPr>
              <w:pStyle w:val="ConsPlusNormal"/>
              <w:jc w:val="center"/>
            </w:pPr>
            <w:r>
              <w:t>50,0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val="restart"/>
          </w:tcPr>
          <w:p w:rsidR="00632400" w:rsidRDefault="00632400">
            <w:pPr>
              <w:pStyle w:val="ConsPlusNormal"/>
              <w:jc w:val="center"/>
            </w:pPr>
            <w:r>
              <w:t>Расходы, связанные с проведением мероприятий (цветы, подарки и т.д.)</w:t>
            </w:r>
          </w:p>
        </w:tc>
        <w:tc>
          <w:tcPr>
            <w:tcW w:w="1587" w:type="dxa"/>
            <w:vMerge w:val="restart"/>
          </w:tcPr>
          <w:p w:rsidR="00632400" w:rsidRDefault="00632400">
            <w:pPr>
              <w:pStyle w:val="ConsPlusNormal"/>
              <w:jc w:val="center"/>
            </w:pPr>
            <w:r>
              <w:t>1.7.</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50,0</w:t>
            </w:r>
          </w:p>
        </w:tc>
        <w:tc>
          <w:tcPr>
            <w:tcW w:w="1531" w:type="dxa"/>
          </w:tcPr>
          <w:p w:rsidR="00632400" w:rsidRDefault="00632400">
            <w:pPr>
              <w:pStyle w:val="ConsPlusNormal"/>
              <w:jc w:val="center"/>
            </w:pPr>
            <w:r>
              <w:t>50,0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18330" w:type="dxa"/>
            <w:gridSpan w:val="11"/>
          </w:tcPr>
          <w:p w:rsidR="00632400" w:rsidRDefault="00632400">
            <w:pPr>
              <w:pStyle w:val="ConsPlusNormal"/>
            </w:pPr>
            <w:r>
              <w:t>Всего по подпрограмме 1</w:t>
            </w:r>
          </w:p>
        </w:tc>
      </w:tr>
      <w:tr w:rsidR="00632400">
        <w:tc>
          <w:tcPr>
            <w:tcW w:w="784" w:type="dxa"/>
            <w:vMerge w:val="restart"/>
          </w:tcPr>
          <w:p w:rsidR="00632400" w:rsidRDefault="00632400">
            <w:pPr>
              <w:pStyle w:val="ConsPlusNormal"/>
            </w:pPr>
          </w:p>
        </w:tc>
        <w:tc>
          <w:tcPr>
            <w:tcW w:w="2324" w:type="dxa"/>
            <w:vMerge w:val="restart"/>
          </w:tcPr>
          <w:p w:rsidR="00632400" w:rsidRDefault="00632400">
            <w:pPr>
              <w:pStyle w:val="ConsPlusNormal"/>
            </w:pPr>
          </w:p>
        </w:tc>
        <w:tc>
          <w:tcPr>
            <w:tcW w:w="2374" w:type="dxa"/>
            <w:vMerge w:val="restart"/>
          </w:tcPr>
          <w:p w:rsidR="00632400" w:rsidRDefault="00632400">
            <w:pPr>
              <w:pStyle w:val="ConsPlusNormal"/>
            </w:pP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81 490,40</w:t>
            </w:r>
          </w:p>
        </w:tc>
        <w:tc>
          <w:tcPr>
            <w:tcW w:w="1531" w:type="dxa"/>
          </w:tcPr>
          <w:p w:rsidR="00632400" w:rsidRDefault="00632400">
            <w:pPr>
              <w:pStyle w:val="ConsPlusNormal"/>
              <w:jc w:val="center"/>
            </w:pPr>
            <w:r>
              <w:t>30 973,6</w:t>
            </w:r>
          </w:p>
        </w:tc>
        <w:tc>
          <w:tcPr>
            <w:tcW w:w="1587" w:type="dxa"/>
          </w:tcPr>
          <w:p w:rsidR="00632400" w:rsidRDefault="00632400">
            <w:pPr>
              <w:pStyle w:val="ConsPlusNormal"/>
              <w:jc w:val="center"/>
            </w:pPr>
            <w:r>
              <w:t>41 613,4</w:t>
            </w:r>
          </w:p>
        </w:tc>
        <w:tc>
          <w:tcPr>
            <w:tcW w:w="1304" w:type="dxa"/>
          </w:tcPr>
          <w:p w:rsidR="00632400" w:rsidRDefault="00632400">
            <w:pPr>
              <w:pStyle w:val="ConsPlusNormal"/>
              <w:jc w:val="center"/>
            </w:pPr>
            <w:r>
              <w:t>8 903,4</w:t>
            </w:r>
          </w:p>
        </w:tc>
        <w:tc>
          <w:tcPr>
            <w:tcW w:w="1587" w:type="dxa"/>
          </w:tcPr>
          <w:p w:rsidR="00632400" w:rsidRDefault="00632400">
            <w:pPr>
              <w:pStyle w:val="ConsPlusNormal"/>
              <w:jc w:val="center"/>
            </w:pPr>
            <w:r>
              <w:t>0,0</w:t>
            </w:r>
          </w:p>
        </w:tc>
        <w:tc>
          <w:tcPr>
            <w:tcW w:w="2551" w:type="dxa"/>
          </w:tcPr>
          <w:p w:rsidR="00632400" w:rsidRDefault="00632400">
            <w:pPr>
              <w:pStyle w:val="ConsPlusNormal"/>
            </w:pPr>
          </w:p>
        </w:tc>
        <w:tc>
          <w:tcPr>
            <w:tcW w:w="1587" w:type="dxa"/>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69 255,5</w:t>
            </w:r>
          </w:p>
        </w:tc>
        <w:tc>
          <w:tcPr>
            <w:tcW w:w="1531" w:type="dxa"/>
          </w:tcPr>
          <w:p w:rsidR="00632400" w:rsidRDefault="00632400">
            <w:pPr>
              <w:pStyle w:val="ConsPlusNormal"/>
              <w:jc w:val="center"/>
            </w:pPr>
            <w:r>
              <w:t>25 569,5</w:t>
            </w:r>
          </w:p>
        </w:tc>
        <w:tc>
          <w:tcPr>
            <w:tcW w:w="1587" w:type="dxa"/>
          </w:tcPr>
          <w:p w:rsidR="00632400" w:rsidRDefault="00632400">
            <w:pPr>
              <w:pStyle w:val="ConsPlusNormal"/>
              <w:jc w:val="center"/>
            </w:pPr>
            <w:r>
              <w:t>35 532,6</w:t>
            </w:r>
          </w:p>
        </w:tc>
        <w:tc>
          <w:tcPr>
            <w:tcW w:w="1304" w:type="dxa"/>
          </w:tcPr>
          <w:p w:rsidR="00632400" w:rsidRDefault="00632400">
            <w:pPr>
              <w:pStyle w:val="ConsPlusNormal"/>
              <w:jc w:val="center"/>
            </w:pPr>
            <w:r>
              <w:t>8 153,4</w:t>
            </w:r>
          </w:p>
        </w:tc>
        <w:tc>
          <w:tcPr>
            <w:tcW w:w="1587" w:type="dxa"/>
          </w:tcPr>
          <w:p w:rsidR="00632400" w:rsidRDefault="00632400">
            <w:pPr>
              <w:pStyle w:val="ConsPlusNormal"/>
              <w:jc w:val="center"/>
            </w:pPr>
            <w:r>
              <w:t>0,0</w:t>
            </w:r>
          </w:p>
        </w:tc>
        <w:tc>
          <w:tcPr>
            <w:tcW w:w="2551" w:type="dxa"/>
          </w:tcPr>
          <w:p w:rsidR="00632400" w:rsidRDefault="00632400">
            <w:pPr>
              <w:pStyle w:val="ConsPlusNormal"/>
            </w:pPr>
          </w:p>
        </w:tc>
        <w:tc>
          <w:tcPr>
            <w:tcW w:w="1587" w:type="dxa"/>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11839,9</w:t>
            </w:r>
          </w:p>
        </w:tc>
        <w:tc>
          <w:tcPr>
            <w:tcW w:w="1531" w:type="dxa"/>
          </w:tcPr>
          <w:p w:rsidR="00632400" w:rsidRDefault="00632400">
            <w:pPr>
              <w:pStyle w:val="ConsPlusNormal"/>
              <w:jc w:val="center"/>
            </w:pPr>
            <w:r>
              <w:t>5169,1</w:t>
            </w:r>
          </w:p>
        </w:tc>
        <w:tc>
          <w:tcPr>
            <w:tcW w:w="1587" w:type="dxa"/>
          </w:tcPr>
          <w:p w:rsidR="00632400" w:rsidRDefault="00632400">
            <w:pPr>
              <w:pStyle w:val="ConsPlusNormal"/>
              <w:jc w:val="center"/>
            </w:pPr>
            <w:r>
              <w:t>6 080,8</w:t>
            </w:r>
          </w:p>
        </w:tc>
        <w:tc>
          <w:tcPr>
            <w:tcW w:w="1304" w:type="dxa"/>
          </w:tcPr>
          <w:p w:rsidR="00632400" w:rsidRDefault="00632400">
            <w:pPr>
              <w:pStyle w:val="ConsPlusNormal"/>
              <w:jc w:val="center"/>
            </w:pPr>
            <w:r>
              <w:t>590,0</w:t>
            </w:r>
          </w:p>
        </w:tc>
        <w:tc>
          <w:tcPr>
            <w:tcW w:w="1587" w:type="dxa"/>
          </w:tcPr>
          <w:p w:rsidR="00632400" w:rsidRDefault="00632400">
            <w:pPr>
              <w:pStyle w:val="ConsPlusNormal"/>
              <w:jc w:val="center"/>
            </w:pPr>
            <w:r>
              <w:t>0,0</w:t>
            </w:r>
          </w:p>
        </w:tc>
        <w:tc>
          <w:tcPr>
            <w:tcW w:w="2551" w:type="dxa"/>
          </w:tcPr>
          <w:p w:rsidR="00632400" w:rsidRDefault="00632400">
            <w:pPr>
              <w:pStyle w:val="ConsPlusNormal"/>
            </w:pPr>
          </w:p>
        </w:tc>
        <w:tc>
          <w:tcPr>
            <w:tcW w:w="1587" w:type="dxa"/>
          </w:tcPr>
          <w:p w:rsidR="00632400" w:rsidRDefault="00632400">
            <w:pPr>
              <w:pStyle w:val="ConsPlusNormal"/>
            </w:pPr>
          </w:p>
        </w:tc>
      </w:tr>
      <w:tr w:rsidR="00632400">
        <w:tc>
          <w:tcPr>
            <w:tcW w:w="18330" w:type="dxa"/>
            <w:gridSpan w:val="11"/>
          </w:tcPr>
          <w:p w:rsidR="00632400" w:rsidRDefault="00632400">
            <w:pPr>
              <w:pStyle w:val="ConsPlusNormal"/>
              <w:jc w:val="center"/>
              <w:outlineLvl w:val="2"/>
            </w:pPr>
            <w:r>
              <w:t>Подпрограмма 2 "Социальная поддержка детей Пензенской области"</w:t>
            </w:r>
          </w:p>
        </w:tc>
      </w:tr>
      <w:tr w:rsidR="00632400">
        <w:tc>
          <w:tcPr>
            <w:tcW w:w="18330" w:type="dxa"/>
            <w:gridSpan w:val="11"/>
          </w:tcPr>
          <w:p w:rsidR="00632400" w:rsidRDefault="00632400">
            <w:pPr>
              <w:pStyle w:val="ConsPlusNormal"/>
              <w:jc w:val="center"/>
              <w:outlineLvl w:val="3"/>
            </w:pPr>
            <w:r>
              <w:t>Цель подпрограммы: создание благоприятных условий для полноценного развития и жизнедеятельности семей с детьми, находящихся в трудной жизненной ситуации</w:t>
            </w:r>
          </w:p>
        </w:tc>
      </w:tr>
      <w:tr w:rsidR="00632400">
        <w:tc>
          <w:tcPr>
            <w:tcW w:w="18330" w:type="dxa"/>
            <w:gridSpan w:val="11"/>
          </w:tcPr>
          <w:p w:rsidR="00632400" w:rsidRDefault="00632400">
            <w:pPr>
              <w:pStyle w:val="ConsPlusNormal"/>
              <w:jc w:val="center"/>
              <w:outlineLvl w:val="4"/>
            </w:pPr>
            <w:r>
              <w:t>Задача подпрограммы 2.1. Профилактика безнадзорности несовершеннолетних и оказание социальных услуг семьям с детьми, находящимся в трудной жизненной ситуации</w:t>
            </w:r>
          </w:p>
        </w:tc>
      </w:tr>
      <w:tr w:rsidR="00632400">
        <w:tc>
          <w:tcPr>
            <w:tcW w:w="784" w:type="dxa"/>
            <w:vMerge w:val="restart"/>
          </w:tcPr>
          <w:p w:rsidR="00632400" w:rsidRDefault="00632400">
            <w:pPr>
              <w:pStyle w:val="ConsPlusNormal"/>
              <w:jc w:val="center"/>
            </w:pPr>
            <w:r>
              <w:t>1.1.</w:t>
            </w:r>
          </w:p>
        </w:tc>
        <w:tc>
          <w:tcPr>
            <w:tcW w:w="2324" w:type="dxa"/>
            <w:vMerge w:val="restart"/>
          </w:tcPr>
          <w:p w:rsidR="00632400" w:rsidRDefault="00632400">
            <w:pPr>
              <w:pStyle w:val="ConsPlusNormal"/>
              <w:jc w:val="center"/>
            </w:pPr>
            <w:r>
              <w:t>Организация отдыха и оздоровления детей, находящихся в трудной жизненной ситуации и проживающих на территории Пензенской области</w:t>
            </w:r>
          </w:p>
        </w:tc>
        <w:tc>
          <w:tcPr>
            <w:tcW w:w="2374" w:type="dxa"/>
            <w:vMerge w:val="restart"/>
          </w:tcPr>
          <w:p w:rsidR="00632400" w:rsidRDefault="00632400">
            <w:pPr>
              <w:pStyle w:val="ConsPlusNormal"/>
              <w:jc w:val="center"/>
            </w:pPr>
            <w:r>
              <w:t>Министерство труда, социальной защиты и демографии Пензенской области,</w:t>
            </w:r>
          </w:p>
          <w:p w:rsidR="00632400" w:rsidRDefault="00632400">
            <w:pPr>
              <w:pStyle w:val="ConsPlusNormal"/>
              <w:jc w:val="center"/>
            </w:pPr>
            <w:r>
              <w:t>органы местного самоуправления муниципальных районов и городских округов Пензенской области</w:t>
            </w:r>
          </w:p>
          <w:p w:rsidR="00632400" w:rsidRDefault="00632400">
            <w:pPr>
              <w:pStyle w:val="ConsPlusNormal"/>
              <w:jc w:val="center"/>
            </w:pPr>
            <w:r>
              <w:t>(по согласованию)</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110 540,0</w:t>
            </w:r>
          </w:p>
        </w:tc>
        <w:tc>
          <w:tcPr>
            <w:tcW w:w="1531" w:type="dxa"/>
          </w:tcPr>
          <w:p w:rsidR="00632400" w:rsidRDefault="00632400">
            <w:pPr>
              <w:pStyle w:val="ConsPlusNormal"/>
              <w:jc w:val="center"/>
            </w:pPr>
            <w:r>
              <w:t>59 573,6</w:t>
            </w:r>
          </w:p>
        </w:tc>
        <w:tc>
          <w:tcPr>
            <w:tcW w:w="1587" w:type="dxa"/>
          </w:tcPr>
          <w:p w:rsidR="00632400" w:rsidRDefault="00632400">
            <w:pPr>
              <w:pStyle w:val="ConsPlusNormal"/>
              <w:jc w:val="center"/>
            </w:pPr>
            <w:r>
              <w:t>50 966,4</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val="restart"/>
          </w:tcPr>
          <w:p w:rsidR="00632400" w:rsidRDefault="00632400">
            <w:pPr>
              <w:pStyle w:val="ConsPlusNormal"/>
              <w:jc w:val="center"/>
            </w:pPr>
            <w:r>
              <w:t>Приобретение путевок в организации отдыха детей и их оздоровления:</w:t>
            </w:r>
          </w:p>
          <w:p w:rsidR="00632400" w:rsidRDefault="00632400">
            <w:pPr>
              <w:pStyle w:val="ConsPlusNormal"/>
              <w:jc w:val="center"/>
            </w:pPr>
            <w:r>
              <w:t>2014 г. - 4353;</w:t>
            </w:r>
          </w:p>
          <w:p w:rsidR="00632400" w:rsidRDefault="00632400">
            <w:pPr>
              <w:pStyle w:val="ConsPlusNormal"/>
              <w:jc w:val="center"/>
            </w:pPr>
            <w:r>
              <w:t>2015 г. - 3989</w:t>
            </w:r>
          </w:p>
        </w:tc>
        <w:tc>
          <w:tcPr>
            <w:tcW w:w="1587" w:type="dxa"/>
            <w:vMerge w:val="restart"/>
          </w:tcPr>
          <w:p w:rsidR="00632400" w:rsidRDefault="00632400">
            <w:pPr>
              <w:pStyle w:val="ConsPlusNormal"/>
              <w:jc w:val="center"/>
            </w:pPr>
            <w:r>
              <w:t>2.1.</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55 270,0</w:t>
            </w:r>
          </w:p>
        </w:tc>
        <w:tc>
          <w:tcPr>
            <w:tcW w:w="1531" w:type="dxa"/>
          </w:tcPr>
          <w:p w:rsidR="00632400" w:rsidRDefault="00632400">
            <w:pPr>
              <w:pStyle w:val="ConsPlusNormal"/>
              <w:jc w:val="center"/>
            </w:pPr>
            <w:r>
              <w:t>4 303,6</w:t>
            </w:r>
          </w:p>
        </w:tc>
        <w:tc>
          <w:tcPr>
            <w:tcW w:w="1587" w:type="dxa"/>
          </w:tcPr>
          <w:p w:rsidR="00632400" w:rsidRDefault="00632400">
            <w:pPr>
              <w:pStyle w:val="ConsPlusNormal"/>
              <w:jc w:val="center"/>
            </w:pPr>
            <w:r>
              <w:t>50 966,4</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55 270,0</w:t>
            </w:r>
          </w:p>
        </w:tc>
        <w:tc>
          <w:tcPr>
            <w:tcW w:w="1531" w:type="dxa"/>
          </w:tcPr>
          <w:p w:rsidR="00632400" w:rsidRDefault="00632400">
            <w:pPr>
              <w:pStyle w:val="ConsPlusNormal"/>
              <w:jc w:val="center"/>
            </w:pPr>
            <w:r>
              <w:t>55 270,0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val="restart"/>
          </w:tcPr>
          <w:p w:rsidR="00632400" w:rsidRDefault="00632400">
            <w:pPr>
              <w:pStyle w:val="ConsPlusNormal"/>
              <w:jc w:val="center"/>
            </w:pPr>
            <w:r>
              <w:t>1.2.</w:t>
            </w:r>
          </w:p>
        </w:tc>
        <w:tc>
          <w:tcPr>
            <w:tcW w:w="2324" w:type="dxa"/>
            <w:vMerge w:val="restart"/>
          </w:tcPr>
          <w:p w:rsidR="00632400" w:rsidRDefault="00632400">
            <w:pPr>
              <w:pStyle w:val="ConsPlusNormal"/>
              <w:jc w:val="center"/>
            </w:pPr>
            <w:r>
              <w:t>Организация и проведение мероприятий, связанных с отдыхом и оздоровлением детей в организациях отдыха детей и их оздоровления, расположенных в Республике Крым и г. Севастополе</w:t>
            </w:r>
          </w:p>
        </w:tc>
        <w:tc>
          <w:tcPr>
            <w:tcW w:w="2374"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10 612,5</w:t>
            </w:r>
          </w:p>
        </w:tc>
        <w:tc>
          <w:tcPr>
            <w:tcW w:w="1531" w:type="dxa"/>
          </w:tcPr>
          <w:p w:rsidR="00632400" w:rsidRDefault="00632400">
            <w:pPr>
              <w:pStyle w:val="ConsPlusNormal"/>
              <w:jc w:val="center"/>
            </w:pPr>
            <w:r>
              <w:t>312,5</w:t>
            </w:r>
          </w:p>
        </w:tc>
        <w:tc>
          <w:tcPr>
            <w:tcW w:w="1587" w:type="dxa"/>
          </w:tcPr>
          <w:p w:rsidR="00632400" w:rsidRDefault="00632400">
            <w:pPr>
              <w:pStyle w:val="ConsPlusNormal"/>
              <w:jc w:val="center"/>
            </w:pPr>
            <w:r>
              <w:t>10 300,0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val="restart"/>
          </w:tcPr>
          <w:p w:rsidR="00632400" w:rsidRDefault="00632400">
            <w:pPr>
              <w:pStyle w:val="ConsPlusNormal"/>
              <w:jc w:val="center"/>
            </w:pPr>
            <w:r>
              <w:t>Организация отдыха и оздоровления детей</w:t>
            </w:r>
          </w:p>
          <w:p w:rsidR="00632400" w:rsidRDefault="00632400">
            <w:pPr>
              <w:pStyle w:val="ConsPlusNormal"/>
              <w:jc w:val="center"/>
            </w:pPr>
            <w:r>
              <w:t>(350 чел.)</w:t>
            </w:r>
          </w:p>
        </w:tc>
        <w:tc>
          <w:tcPr>
            <w:tcW w:w="1587" w:type="dxa"/>
            <w:vMerge w:val="restart"/>
          </w:tcPr>
          <w:p w:rsidR="00632400" w:rsidRDefault="00632400">
            <w:pPr>
              <w:pStyle w:val="ConsPlusNormal"/>
              <w:jc w:val="center"/>
            </w:pPr>
            <w:r>
              <w:t>2.1.</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10 612,5</w:t>
            </w:r>
          </w:p>
        </w:tc>
        <w:tc>
          <w:tcPr>
            <w:tcW w:w="1531" w:type="dxa"/>
          </w:tcPr>
          <w:p w:rsidR="00632400" w:rsidRDefault="00632400">
            <w:pPr>
              <w:pStyle w:val="ConsPlusNormal"/>
              <w:jc w:val="center"/>
            </w:pPr>
            <w:r>
              <w:t>312,5</w:t>
            </w:r>
          </w:p>
        </w:tc>
        <w:tc>
          <w:tcPr>
            <w:tcW w:w="1587" w:type="dxa"/>
          </w:tcPr>
          <w:p w:rsidR="00632400" w:rsidRDefault="00632400">
            <w:pPr>
              <w:pStyle w:val="ConsPlusNormal"/>
              <w:jc w:val="center"/>
            </w:pPr>
            <w:r>
              <w:t>10 300,0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val="restart"/>
          </w:tcPr>
          <w:p w:rsidR="00632400" w:rsidRDefault="00632400">
            <w:pPr>
              <w:pStyle w:val="ConsPlusNormal"/>
              <w:jc w:val="center"/>
            </w:pPr>
            <w:r>
              <w:t>1.3</w:t>
            </w:r>
          </w:p>
        </w:tc>
        <w:tc>
          <w:tcPr>
            <w:tcW w:w="2324" w:type="dxa"/>
            <w:vMerge w:val="restart"/>
          </w:tcPr>
          <w:p w:rsidR="00632400" w:rsidRDefault="00632400">
            <w:pPr>
              <w:pStyle w:val="ConsPlusNormal"/>
              <w:jc w:val="center"/>
            </w:pPr>
            <w:r>
              <w:t>Обеспечение работы детского телефона доверия с единым общероссийским телефонным номером</w:t>
            </w:r>
          </w:p>
        </w:tc>
        <w:tc>
          <w:tcPr>
            <w:tcW w:w="2374" w:type="dxa"/>
            <w:vMerge w:val="restart"/>
          </w:tcPr>
          <w:p w:rsidR="00632400" w:rsidRDefault="00632400">
            <w:pPr>
              <w:pStyle w:val="ConsPlusNormal"/>
              <w:jc w:val="center"/>
            </w:pPr>
            <w:r>
              <w:t>Министерство труда, социальной защиты и демографии Пензенской области,</w:t>
            </w:r>
          </w:p>
          <w:p w:rsidR="00632400" w:rsidRDefault="00632400">
            <w:pPr>
              <w:pStyle w:val="ConsPlusNormal"/>
              <w:jc w:val="center"/>
            </w:pPr>
            <w:r>
              <w:t>государственное казенное специализированное учреждение системы социальной защиты населения "Областной социальный приют для детей и подростков"</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val="restart"/>
          </w:tcPr>
          <w:p w:rsidR="00632400" w:rsidRDefault="00632400">
            <w:pPr>
              <w:pStyle w:val="ConsPlusNormal"/>
              <w:jc w:val="center"/>
            </w:pPr>
            <w:r>
              <w:t>Проведение рекламных акций, повышение квалификации специалистов служб детского телефона доверия; оказание бесплатной экстренной психологической помощи по телефону - не менее 6 тыс. человек ежегодно</w:t>
            </w:r>
          </w:p>
        </w:tc>
        <w:tc>
          <w:tcPr>
            <w:tcW w:w="1587" w:type="dxa"/>
            <w:vMerge w:val="restart"/>
          </w:tcPr>
          <w:p w:rsidR="00632400" w:rsidRDefault="00632400">
            <w:pPr>
              <w:pStyle w:val="ConsPlusNormal"/>
              <w:jc w:val="center"/>
            </w:pPr>
            <w:r>
              <w:t>2.</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val="restart"/>
          </w:tcPr>
          <w:p w:rsidR="00632400" w:rsidRDefault="00632400">
            <w:pPr>
              <w:pStyle w:val="ConsPlusNormal"/>
              <w:jc w:val="center"/>
            </w:pPr>
            <w:r>
              <w:t>Министерство образования Пензенской области,</w:t>
            </w:r>
          </w:p>
          <w:p w:rsidR="00632400" w:rsidRDefault="00632400">
            <w:pPr>
              <w:pStyle w:val="ConsPlusNormal"/>
              <w:jc w:val="center"/>
            </w:pPr>
            <w:r>
              <w:t>подведомственные организации</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val="restart"/>
          </w:tcPr>
          <w:p w:rsidR="00632400" w:rsidRDefault="00632400">
            <w:pPr>
              <w:pStyle w:val="ConsPlusNormal"/>
              <w:jc w:val="center"/>
            </w:pPr>
            <w:r>
              <w:t>Проведение информационной кампании, изготовление и приобретение рекламной продукции</w:t>
            </w: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val="restart"/>
          </w:tcPr>
          <w:p w:rsidR="00632400" w:rsidRDefault="00632400">
            <w:pPr>
              <w:pStyle w:val="ConsPlusNormal"/>
              <w:jc w:val="center"/>
            </w:pPr>
            <w:r>
              <w:t>1.4.</w:t>
            </w:r>
          </w:p>
        </w:tc>
        <w:tc>
          <w:tcPr>
            <w:tcW w:w="2324" w:type="dxa"/>
            <w:vMerge w:val="restart"/>
          </w:tcPr>
          <w:p w:rsidR="00632400" w:rsidRDefault="00632400">
            <w:pPr>
              <w:pStyle w:val="ConsPlusNormal"/>
              <w:jc w:val="center"/>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2374" w:type="dxa"/>
            <w:vMerge w:val="restart"/>
          </w:tcPr>
          <w:p w:rsidR="00632400" w:rsidRDefault="00632400">
            <w:pPr>
              <w:pStyle w:val="ConsPlusNormal"/>
              <w:jc w:val="center"/>
            </w:pPr>
            <w:r>
              <w:t>Министерство труда, социальной защиты и демографии Пензенской области,</w:t>
            </w:r>
          </w:p>
          <w:p w:rsidR="00632400" w:rsidRDefault="00632400">
            <w:pPr>
              <w:pStyle w:val="ConsPlusNormal"/>
              <w:jc w:val="center"/>
            </w:pPr>
            <w:r>
              <w:t>государственное казенное специализированное учреждение системы социальной защиты населения "Областной социальный приют для детей и подростков"</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211,7</w:t>
            </w:r>
          </w:p>
        </w:tc>
        <w:tc>
          <w:tcPr>
            <w:tcW w:w="1531" w:type="dxa"/>
          </w:tcPr>
          <w:p w:rsidR="00632400" w:rsidRDefault="00632400">
            <w:pPr>
              <w:pStyle w:val="ConsPlusNormal"/>
              <w:jc w:val="center"/>
            </w:pPr>
            <w:r>
              <w:t>36,7</w:t>
            </w:r>
          </w:p>
        </w:tc>
        <w:tc>
          <w:tcPr>
            <w:tcW w:w="1587" w:type="dxa"/>
          </w:tcPr>
          <w:p w:rsidR="00632400" w:rsidRDefault="00632400">
            <w:pPr>
              <w:pStyle w:val="ConsPlusNormal"/>
              <w:jc w:val="center"/>
            </w:pPr>
            <w:r>
              <w:t>175,0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val="restart"/>
          </w:tcPr>
          <w:p w:rsidR="00632400" w:rsidRDefault="00632400">
            <w:pPr>
              <w:pStyle w:val="ConsPlusNormal"/>
              <w:jc w:val="center"/>
            </w:pPr>
            <w:r>
              <w:t>Оплата услуг, связанных с перевозкой несовершеннолетних</w:t>
            </w:r>
          </w:p>
        </w:tc>
        <w:tc>
          <w:tcPr>
            <w:tcW w:w="1587" w:type="dxa"/>
            <w:vMerge w:val="restart"/>
          </w:tcPr>
          <w:p w:rsidR="00632400" w:rsidRDefault="00632400">
            <w:pPr>
              <w:pStyle w:val="ConsPlusNormal"/>
              <w:jc w:val="center"/>
            </w:pPr>
            <w:r>
              <w:t>2.</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148,0</w:t>
            </w:r>
          </w:p>
        </w:tc>
        <w:tc>
          <w:tcPr>
            <w:tcW w:w="1531" w:type="dxa"/>
          </w:tcPr>
          <w:p w:rsidR="00632400" w:rsidRDefault="00632400">
            <w:pPr>
              <w:pStyle w:val="ConsPlusNormal"/>
              <w:jc w:val="center"/>
            </w:pPr>
            <w:r>
              <w:t>20,0</w:t>
            </w:r>
          </w:p>
        </w:tc>
        <w:tc>
          <w:tcPr>
            <w:tcW w:w="1587" w:type="dxa"/>
          </w:tcPr>
          <w:p w:rsidR="00632400" w:rsidRDefault="00632400">
            <w:pPr>
              <w:pStyle w:val="ConsPlusNormal"/>
              <w:jc w:val="center"/>
            </w:pPr>
            <w:r>
              <w:t>128,0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63,7</w:t>
            </w:r>
          </w:p>
        </w:tc>
        <w:tc>
          <w:tcPr>
            <w:tcW w:w="1531" w:type="dxa"/>
          </w:tcPr>
          <w:p w:rsidR="00632400" w:rsidRDefault="00632400">
            <w:pPr>
              <w:pStyle w:val="ConsPlusNormal"/>
              <w:jc w:val="center"/>
            </w:pPr>
            <w:r>
              <w:t>16,7</w:t>
            </w:r>
          </w:p>
        </w:tc>
        <w:tc>
          <w:tcPr>
            <w:tcW w:w="1587" w:type="dxa"/>
          </w:tcPr>
          <w:p w:rsidR="00632400" w:rsidRDefault="00632400">
            <w:pPr>
              <w:pStyle w:val="ConsPlusNormal"/>
              <w:jc w:val="center"/>
            </w:pPr>
            <w:r>
              <w:t>47,0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18330" w:type="dxa"/>
            <w:gridSpan w:val="11"/>
          </w:tcPr>
          <w:p w:rsidR="00632400" w:rsidRDefault="00632400">
            <w:pPr>
              <w:pStyle w:val="ConsPlusNormal"/>
            </w:pPr>
            <w:r>
              <w:t>Всего по подпрограмме 2</w:t>
            </w:r>
          </w:p>
        </w:tc>
      </w:tr>
      <w:tr w:rsidR="00632400">
        <w:tc>
          <w:tcPr>
            <w:tcW w:w="784" w:type="dxa"/>
            <w:vMerge w:val="restart"/>
          </w:tcPr>
          <w:p w:rsidR="00632400" w:rsidRDefault="00632400">
            <w:pPr>
              <w:pStyle w:val="ConsPlusNormal"/>
            </w:pPr>
          </w:p>
        </w:tc>
        <w:tc>
          <w:tcPr>
            <w:tcW w:w="2324" w:type="dxa"/>
            <w:vMerge w:val="restart"/>
          </w:tcPr>
          <w:p w:rsidR="00632400" w:rsidRDefault="00632400">
            <w:pPr>
              <w:pStyle w:val="ConsPlusNormal"/>
            </w:pPr>
          </w:p>
        </w:tc>
        <w:tc>
          <w:tcPr>
            <w:tcW w:w="2374" w:type="dxa"/>
            <w:vMerge w:val="restart"/>
          </w:tcPr>
          <w:p w:rsidR="00632400" w:rsidRDefault="00632400">
            <w:pPr>
              <w:pStyle w:val="ConsPlusNormal"/>
            </w:pP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121 364,2</w:t>
            </w:r>
          </w:p>
        </w:tc>
        <w:tc>
          <w:tcPr>
            <w:tcW w:w="1531" w:type="dxa"/>
          </w:tcPr>
          <w:p w:rsidR="00632400" w:rsidRDefault="00632400">
            <w:pPr>
              <w:pStyle w:val="ConsPlusNormal"/>
              <w:jc w:val="center"/>
            </w:pPr>
            <w:r>
              <w:t>59 922,8</w:t>
            </w:r>
          </w:p>
        </w:tc>
        <w:tc>
          <w:tcPr>
            <w:tcW w:w="1587" w:type="dxa"/>
          </w:tcPr>
          <w:p w:rsidR="00632400" w:rsidRDefault="00632400">
            <w:pPr>
              <w:pStyle w:val="ConsPlusNormal"/>
              <w:jc w:val="center"/>
            </w:pPr>
            <w:r>
              <w:t>61 441,4</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val="restart"/>
          </w:tcPr>
          <w:p w:rsidR="00632400" w:rsidRDefault="00632400">
            <w:pPr>
              <w:pStyle w:val="ConsPlusNormal"/>
            </w:pPr>
          </w:p>
        </w:tc>
        <w:tc>
          <w:tcPr>
            <w:tcW w:w="1587" w:type="dxa"/>
            <w:vMerge w:val="restart"/>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66 030,5</w:t>
            </w:r>
          </w:p>
        </w:tc>
        <w:tc>
          <w:tcPr>
            <w:tcW w:w="1531" w:type="dxa"/>
          </w:tcPr>
          <w:p w:rsidR="00632400" w:rsidRDefault="00632400">
            <w:pPr>
              <w:pStyle w:val="ConsPlusNormal"/>
              <w:jc w:val="center"/>
            </w:pPr>
            <w:r>
              <w:t>4 636,1</w:t>
            </w:r>
          </w:p>
        </w:tc>
        <w:tc>
          <w:tcPr>
            <w:tcW w:w="1587" w:type="dxa"/>
          </w:tcPr>
          <w:p w:rsidR="00632400" w:rsidRDefault="00632400">
            <w:pPr>
              <w:pStyle w:val="ConsPlusNormal"/>
              <w:jc w:val="center"/>
            </w:pPr>
            <w:r>
              <w:t>61 394,4</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55 333,7</w:t>
            </w:r>
          </w:p>
        </w:tc>
        <w:tc>
          <w:tcPr>
            <w:tcW w:w="1531" w:type="dxa"/>
          </w:tcPr>
          <w:p w:rsidR="00632400" w:rsidRDefault="00632400">
            <w:pPr>
              <w:pStyle w:val="ConsPlusNormal"/>
              <w:jc w:val="center"/>
            </w:pPr>
            <w:r>
              <w:t>55 286,7</w:t>
            </w:r>
          </w:p>
        </w:tc>
        <w:tc>
          <w:tcPr>
            <w:tcW w:w="1587" w:type="dxa"/>
          </w:tcPr>
          <w:p w:rsidR="00632400" w:rsidRDefault="00632400">
            <w:pPr>
              <w:pStyle w:val="ConsPlusNormal"/>
              <w:jc w:val="center"/>
            </w:pPr>
            <w:r>
              <w:t>47,0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18330" w:type="dxa"/>
            <w:gridSpan w:val="11"/>
          </w:tcPr>
          <w:p w:rsidR="00632400" w:rsidRDefault="00632400">
            <w:pPr>
              <w:pStyle w:val="ConsPlusNormal"/>
              <w:jc w:val="center"/>
              <w:outlineLvl w:val="2"/>
            </w:pPr>
            <w:r>
              <w:t>Подпрограмма 3 "Старшее поколение Пензенской области"</w:t>
            </w:r>
          </w:p>
        </w:tc>
      </w:tr>
      <w:tr w:rsidR="00632400">
        <w:tc>
          <w:tcPr>
            <w:tcW w:w="18330" w:type="dxa"/>
            <w:gridSpan w:val="11"/>
          </w:tcPr>
          <w:p w:rsidR="00632400" w:rsidRDefault="00632400">
            <w:pPr>
              <w:pStyle w:val="ConsPlusNormal"/>
              <w:jc w:val="center"/>
              <w:outlineLvl w:val="3"/>
            </w:pPr>
            <w:r>
              <w:t>Цель подпрограммы: Улучшение положения и качества жизни граждан пожилого возраста, инвалидов; повышение степени их социальной защищенности, активизация участия пожилых людей в жизни общества</w:t>
            </w:r>
          </w:p>
        </w:tc>
      </w:tr>
      <w:tr w:rsidR="00632400">
        <w:tc>
          <w:tcPr>
            <w:tcW w:w="18330" w:type="dxa"/>
            <w:gridSpan w:val="11"/>
          </w:tcPr>
          <w:p w:rsidR="00632400" w:rsidRDefault="00632400">
            <w:pPr>
              <w:pStyle w:val="ConsPlusNormal"/>
              <w:jc w:val="center"/>
              <w:outlineLvl w:val="4"/>
            </w:pPr>
            <w:r>
              <w:t>Задача подпрограммы 3.1. Укрепление материально-технической базы учреждений социального обслуживания граждан пожилого возраста, инвалидов</w:t>
            </w:r>
          </w:p>
        </w:tc>
      </w:tr>
      <w:tr w:rsidR="00632400">
        <w:tc>
          <w:tcPr>
            <w:tcW w:w="784" w:type="dxa"/>
            <w:vMerge w:val="restart"/>
          </w:tcPr>
          <w:p w:rsidR="00632400" w:rsidRDefault="00632400">
            <w:pPr>
              <w:pStyle w:val="ConsPlusNormal"/>
              <w:jc w:val="center"/>
            </w:pPr>
            <w:r>
              <w:t>1.1.</w:t>
            </w:r>
          </w:p>
        </w:tc>
        <w:tc>
          <w:tcPr>
            <w:tcW w:w="2324" w:type="dxa"/>
            <w:vMerge w:val="restart"/>
          </w:tcPr>
          <w:p w:rsidR="00632400" w:rsidRDefault="00632400">
            <w:pPr>
              <w:pStyle w:val="ConsPlusNormal"/>
              <w:jc w:val="center"/>
            </w:pPr>
            <w:r>
              <w:t>Приобретение оборудования, компьютерной техники, автотранспорта в рамках реализации пилотного проекта "мобильная комплексная диспетчерская служба" на базе муниципальных организаций социального обслуживания Железнодорожного района г. Пензы и Белинского района Пензенской области: "диспетчерский пункт";</w:t>
            </w:r>
          </w:p>
          <w:p w:rsidR="00632400" w:rsidRDefault="00632400">
            <w:pPr>
              <w:pStyle w:val="ConsPlusNormal"/>
              <w:jc w:val="center"/>
            </w:pPr>
            <w:r>
              <w:t>- "мобильные бригады надомного социального обслуживания";</w:t>
            </w:r>
          </w:p>
          <w:p w:rsidR="00632400" w:rsidRDefault="00632400">
            <w:pPr>
              <w:pStyle w:val="ConsPlusNormal"/>
              <w:jc w:val="center"/>
            </w:pPr>
            <w:r>
              <w:t>- "тревожная кнопка" для тяжелобольных граждан с приобретением 2-х компьютеров, специального программного обеспечения учета и диспетчеризации работы специализированных мобильных бригад</w:t>
            </w:r>
          </w:p>
        </w:tc>
        <w:tc>
          <w:tcPr>
            <w:tcW w:w="2374"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jc w:val="center"/>
            </w:pPr>
            <w:r>
              <w:t>Увеличение численности граждан пожилого возраста, получивших социальные услуги, при сокращении штатной численности социальных работников.</w:t>
            </w:r>
          </w:p>
          <w:p w:rsidR="00632400" w:rsidRDefault="00632400">
            <w:pPr>
              <w:pStyle w:val="ConsPlusNormal"/>
              <w:jc w:val="center"/>
            </w:pPr>
            <w:r>
              <w:t>Социальными услугами на дому обеспечены не менее 4500 граждан Белинского района Пензенской области и Железнодорожного района г. Пензы</w:t>
            </w:r>
          </w:p>
        </w:tc>
        <w:tc>
          <w:tcPr>
            <w:tcW w:w="1587" w:type="dxa"/>
            <w:vMerge w:val="restart"/>
          </w:tcPr>
          <w:p w:rsidR="00632400" w:rsidRDefault="00632400">
            <w:pPr>
              <w:pStyle w:val="ConsPlusNormal"/>
              <w:jc w:val="center"/>
            </w:pPr>
            <w:r>
              <w:t>3.2.</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jc w:val="center"/>
            </w:pPr>
            <w:r>
              <w:t>не менее 1500</w:t>
            </w: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val="restart"/>
          </w:tcPr>
          <w:p w:rsidR="00632400" w:rsidRDefault="00632400">
            <w:pPr>
              <w:pStyle w:val="ConsPlusNormal"/>
              <w:jc w:val="center"/>
            </w:pPr>
            <w:r>
              <w:t>1.2.</w:t>
            </w:r>
          </w:p>
        </w:tc>
        <w:tc>
          <w:tcPr>
            <w:tcW w:w="2324" w:type="dxa"/>
          </w:tcPr>
          <w:p w:rsidR="00632400" w:rsidRDefault="00632400">
            <w:pPr>
              <w:pStyle w:val="ConsPlusNormal"/>
              <w:jc w:val="center"/>
            </w:pPr>
            <w:r>
              <w:t>Приобретение оборудования и автомобильного транспорта в количестве 13 ед. для мобильных бригад организаций социального обслуживания, предоставляющих социальные услуги на мобильной основе, для оказания неотложных социальных и медико-социальных услуг гражданам пожилого возраста и инвалидам</w:t>
            </w:r>
          </w:p>
        </w:tc>
        <w:tc>
          <w:tcPr>
            <w:tcW w:w="2374"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5 011,6</w:t>
            </w:r>
          </w:p>
        </w:tc>
        <w:tc>
          <w:tcPr>
            <w:tcW w:w="1531" w:type="dxa"/>
          </w:tcPr>
          <w:p w:rsidR="00632400" w:rsidRDefault="00632400">
            <w:pPr>
              <w:pStyle w:val="ConsPlusNormal"/>
              <w:jc w:val="center"/>
            </w:pPr>
            <w:r>
              <w:t>2 505,8</w:t>
            </w:r>
          </w:p>
        </w:tc>
        <w:tc>
          <w:tcPr>
            <w:tcW w:w="1587" w:type="dxa"/>
          </w:tcPr>
          <w:p w:rsidR="00632400" w:rsidRDefault="00632400">
            <w:pPr>
              <w:pStyle w:val="ConsPlusNormal"/>
              <w:jc w:val="center"/>
            </w:pPr>
            <w:r>
              <w:t>2 505,8</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val="restart"/>
          </w:tcPr>
          <w:p w:rsidR="00632400" w:rsidRDefault="00632400">
            <w:pPr>
              <w:pStyle w:val="ConsPlusNormal"/>
              <w:jc w:val="center"/>
            </w:pPr>
            <w:r>
              <w:t>Повышение качества и доступности социальных услуг 18 тысячам граждан пожилого возраста, проживающих в отдаленных сельских населенных пунктах Пензенской области.</w:t>
            </w:r>
          </w:p>
          <w:p w:rsidR="00632400" w:rsidRDefault="00632400">
            <w:pPr>
              <w:pStyle w:val="ConsPlusNormal"/>
              <w:jc w:val="center"/>
            </w:pPr>
            <w:r>
              <w:t>Расширение спектра предоставляемых социальных услуг</w:t>
            </w:r>
          </w:p>
        </w:tc>
        <w:tc>
          <w:tcPr>
            <w:tcW w:w="1587" w:type="dxa"/>
            <w:vMerge w:val="restart"/>
          </w:tcPr>
          <w:p w:rsidR="00632400" w:rsidRDefault="00632400">
            <w:pPr>
              <w:pStyle w:val="ConsPlusNormal"/>
              <w:jc w:val="center"/>
            </w:pPr>
            <w:r>
              <w:t>3.2.</w:t>
            </w:r>
          </w:p>
        </w:tc>
      </w:tr>
      <w:tr w:rsidR="00632400">
        <w:tc>
          <w:tcPr>
            <w:tcW w:w="784" w:type="dxa"/>
            <w:vMerge/>
          </w:tcPr>
          <w:p w:rsidR="00632400" w:rsidRDefault="00632400">
            <w:pPr>
              <w:pStyle w:val="ConsPlusNormal"/>
            </w:pPr>
          </w:p>
        </w:tc>
        <w:tc>
          <w:tcPr>
            <w:tcW w:w="2324" w:type="dxa"/>
          </w:tcPr>
          <w:p w:rsidR="00632400" w:rsidRDefault="00632400">
            <w:pPr>
              <w:pStyle w:val="ConsPlusNormal"/>
              <w:jc w:val="center"/>
            </w:pPr>
            <w:r>
              <w:t>Каменского, Колышлейского, Кузнецкого, Наровчатского, Пачелмского, Сосновоборского, Белинского районов</w:t>
            </w: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2 551,6</w:t>
            </w:r>
          </w:p>
        </w:tc>
        <w:tc>
          <w:tcPr>
            <w:tcW w:w="1531" w:type="dxa"/>
          </w:tcPr>
          <w:p w:rsidR="00632400" w:rsidRDefault="00632400">
            <w:pPr>
              <w:pStyle w:val="ConsPlusNormal"/>
              <w:jc w:val="center"/>
            </w:pPr>
            <w:r>
              <w:t>1 275,8</w:t>
            </w:r>
          </w:p>
        </w:tc>
        <w:tc>
          <w:tcPr>
            <w:tcW w:w="1587" w:type="dxa"/>
          </w:tcPr>
          <w:p w:rsidR="00632400" w:rsidRDefault="00632400">
            <w:pPr>
              <w:pStyle w:val="ConsPlusNormal"/>
              <w:jc w:val="center"/>
            </w:pPr>
            <w:r>
              <w:t>1 275,8</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tcPr>
          <w:p w:rsidR="00632400" w:rsidRDefault="00632400">
            <w:pPr>
              <w:pStyle w:val="ConsPlusNormal"/>
              <w:jc w:val="center"/>
            </w:pPr>
            <w:r>
              <w:t>Белинского, Никольского, Камешкирского, Лопатинского, Бессоновского, Нижнеломовского районов</w:t>
            </w: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2 460,0</w:t>
            </w:r>
          </w:p>
        </w:tc>
        <w:tc>
          <w:tcPr>
            <w:tcW w:w="1531" w:type="dxa"/>
          </w:tcPr>
          <w:p w:rsidR="00632400" w:rsidRDefault="00632400">
            <w:pPr>
              <w:pStyle w:val="ConsPlusNormal"/>
              <w:jc w:val="center"/>
            </w:pPr>
            <w:r>
              <w:t>1 230,0</w:t>
            </w:r>
          </w:p>
        </w:tc>
        <w:tc>
          <w:tcPr>
            <w:tcW w:w="1587" w:type="dxa"/>
          </w:tcPr>
          <w:p w:rsidR="00632400" w:rsidRDefault="00632400">
            <w:pPr>
              <w:pStyle w:val="ConsPlusNormal"/>
              <w:jc w:val="center"/>
            </w:pPr>
            <w:r>
              <w:t>1 230,0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val="restart"/>
          </w:tcPr>
          <w:p w:rsidR="00632400" w:rsidRDefault="00632400">
            <w:pPr>
              <w:pStyle w:val="ConsPlusNormal"/>
              <w:jc w:val="center"/>
            </w:pPr>
            <w:r>
              <w:t>1.3.</w:t>
            </w:r>
          </w:p>
        </w:tc>
        <w:tc>
          <w:tcPr>
            <w:tcW w:w="2324" w:type="dxa"/>
          </w:tcPr>
          <w:p w:rsidR="00632400" w:rsidRDefault="00632400">
            <w:pPr>
              <w:pStyle w:val="ConsPlusNormal"/>
              <w:jc w:val="center"/>
            </w:pPr>
            <w:r>
              <w:t>Капитальный ремонт организаций социального обслуживания, приобретение технологического оборудования и предметов длительного пользования:</w:t>
            </w:r>
          </w:p>
        </w:tc>
        <w:tc>
          <w:tcPr>
            <w:tcW w:w="2374" w:type="dxa"/>
          </w:tcPr>
          <w:p w:rsidR="00632400" w:rsidRDefault="00632400">
            <w:pPr>
              <w:pStyle w:val="ConsPlusNormal"/>
              <w:jc w:val="center"/>
            </w:pPr>
            <w:r>
              <w:t>Министерство труда, социальной защиты и демографии Пензенской области</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16933,5</w:t>
            </w:r>
          </w:p>
        </w:tc>
        <w:tc>
          <w:tcPr>
            <w:tcW w:w="1531" w:type="dxa"/>
          </w:tcPr>
          <w:p w:rsidR="00632400" w:rsidRDefault="00632400">
            <w:pPr>
              <w:pStyle w:val="ConsPlusNormal"/>
              <w:jc w:val="center"/>
            </w:pPr>
            <w:r>
              <w:t>8594,5</w:t>
            </w:r>
          </w:p>
        </w:tc>
        <w:tc>
          <w:tcPr>
            <w:tcW w:w="1587" w:type="dxa"/>
          </w:tcPr>
          <w:p w:rsidR="00632400" w:rsidRDefault="00632400">
            <w:pPr>
              <w:pStyle w:val="ConsPlusNormal"/>
              <w:jc w:val="center"/>
            </w:pPr>
            <w:r>
              <w:t>8339,0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jc w:val="center"/>
            </w:pPr>
            <w:r>
              <w:t>Создание безопасных условий проживания и улучшение качества жизни престарелых и инвалидов</w:t>
            </w:r>
          </w:p>
        </w:tc>
        <w:tc>
          <w:tcPr>
            <w:tcW w:w="1587" w:type="dxa"/>
            <w:vMerge w:val="restart"/>
          </w:tcPr>
          <w:p w:rsidR="00632400" w:rsidRDefault="00632400">
            <w:pPr>
              <w:pStyle w:val="ConsPlusNormal"/>
              <w:jc w:val="center"/>
            </w:pPr>
            <w:r>
              <w:t>3.1.</w:t>
            </w:r>
          </w:p>
        </w:tc>
      </w:tr>
      <w:tr w:rsidR="00632400">
        <w:tc>
          <w:tcPr>
            <w:tcW w:w="784" w:type="dxa"/>
            <w:vMerge/>
          </w:tcPr>
          <w:p w:rsidR="00632400" w:rsidRDefault="00632400">
            <w:pPr>
              <w:pStyle w:val="ConsPlusNormal"/>
            </w:pPr>
          </w:p>
        </w:tc>
        <w:tc>
          <w:tcPr>
            <w:tcW w:w="2324" w:type="dxa"/>
          </w:tcPr>
          <w:p w:rsidR="00632400" w:rsidRDefault="00632400">
            <w:pPr>
              <w:pStyle w:val="ConsPlusNormal"/>
              <w:jc w:val="center"/>
            </w:pPr>
            <w:r>
              <w:t>- капитальный ремонт здания банно-прачечного комплекса ГАУ "Грабовский психоневрологический интернат";</w:t>
            </w:r>
          </w:p>
          <w:p w:rsidR="00632400" w:rsidRDefault="00632400">
            <w:pPr>
              <w:pStyle w:val="ConsPlusNormal"/>
              <w:jc w:val="center"/>
            </w:pPr>
            <w:r>
              <w:t>- приобретение технологического оборудования и предметов длительного пользования (мебель для спальных корпусов) ГАУ "Пензенский дом ветеранов"</w:t>
            </w:r>
          </w:p>
        </w:tc>
        <w:tc>
          <w:tcPr>
            <w:tcW w:w="2374" w:type="dxa"/>
            <w:vMerge w:val="restart"/>
          </w:tcPr>
          <w:p w:rsidR="00632400" w:rsidRDefault="00632400">
            <w:pPr>
              <w:pStyle w:val="ConsPlusNormal"/>
              <w:jc w:val="center"/>
            </w:pPr>
            <w:r>
              <w:t>Министерство труда, социальной защиты и демографии Пензенской области,</w:t>
            </w:r>
          </w:p>
          <w:p w:rsidR="00632400" w:rsidRDefault="00632400">
            <w:pPr>
              <w:pStyle w:val="ConsPlusNormal"/>
              <w:jc w:val="center"/>
            </w:pPr>
            <w:r>
              <w:t>орган местного самоуправления Белинского района, наделенный отдельными государственными полномочиями</w:t>
            </w: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10416,5</w:t>
            </w:r>
          </w:p>
        </w:tc>
        <w:tc>
          <w:tcPr>
            <w:tcW w:w="1531" w:type="dxa"/>
          </w:tcPr>
          <w:p w:rsidR="00632400" w:rsidRDefault="00632400">
            <w:pPr>
              <w:pStyle w:val="ConsPlusNormal"/>
              <w:jc w:val="center"/>
            </w:pPr>
            <w:r>
              <w:t>5336,0</w:t>
            </w:r>
          </w:p>
        </w:tc>
        <w:tc>
          <w:tcPr>
            <w:tcW w:w="1587" w:type="dxa"/>
          </w:tcPr>
          <w:p w:rsidR="00632400" w:rsidRDefault="00632400">
            <w:pPr>
              <w:pStyle w:val="ConsPlusNormal"/>
              <w:jc w:val="center"/>
            </w:pPr>
            <w:r>
              <w:t>5080,5</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jc w:val="center"/>
            </w:pPr>
            <w:r>
              <w:t>Повышение качества стационарного социального обслуживания 860 чел.</w:t>
            </w: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tcPr>
          <w:p w:rsidR="00632400" w:rsidRDefault="00632400">
            <w:pPr>
              <w:pStyle w:val="ConsPlusNormal"/>
              <w:jc w:val="center"/>
            </w:pPr>
            <w:r>
              <w:t>Капитальный ремонт здания банно-прачечного комплекса, приобретение технологического оборудования и предметов длительного пользования МБУ "Поимский пансионат"</w:t>
            </w:r>
          </w:p>
        </w:tc>
        <w:tc>
          <w:tcPr>
            <w:tcW w:w="2374" w:type="dxa"/>
            <w:vMerge/>
          </w:tcPr>
          <w:p w:rsidR="00632400" w:rsidRDefault="00632400">
            <w:pPr>
              <w:pStyle w:val="ConsPlusNormal"/>
            </w:pPr>
          </w:p>
        </w:tc>
        <w:tc>
          <w:tcPr>
            <w:tcW w:w="1114" w:type="dxa"/>
            <w:vMerge w:val="restart"/>
          </w:tcPr>
          <w:p w:rsidR="00632400" w:rsidRDefault="00632400">
            <w:pPr>
              <w:pStyle w:val="ConsPlusNormal"/>
              <w:jc w:val="center"/>
            </w:pPr>
            <w:r>
              <w:t>2015</w:t>
            </w:r>
          </w:p>
        </w:tc>
        <w:tc>
          <w:tcPr>
            <w:tcW w:w="1587" w:type="dxa"/>
          </w:tcPr>
          <w:p w:rsidR="00632400" w:rsidRDefault="00632400">
            <w:pPr>
              <w:pStyle w:val="ConsPlusNormal"/>
              <w:jc w:val="center"/>
            </w:pPr>
            <w:r>
              <w:t>5517,0</w:t>
            </w:r>
          </w:p>
        </w:tc>
        <w:tc>
          <w:tcPr>
            <w:tcW w:w="1531" w:type="dxa"/>
          </w:tcPr>
          <w:p w:rsidR="00632400" w:rsidRDefault="00632400">
            <w:pPr>
              <w:pStyle w:val="ConsPlusNormal"/>
              <w:jc w:val="center"/>
            </w:pPr>
            <w:r>
              <w:t>2758,5</w:t>
            </w:r>
          </w:p>
        </w:tc>
        <w:tc>
          <w:tcPr>
            <w:tcW w:w="1587" w:type="dxa"/>
          </w:tcPr>
          <w:p w:rsidR="00632400" w:rsidRDefault="00632400">
            <w:pPr>
              <w:pStyle w:val="ConsPlusNormal"/>
              <w:jc w:val="center"/>
            </w:pPr>
            <w:r>
              <w:t>2758,5</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val="restart"/>
          </w:tcPr>
          <w:p w:rsidR="00632400" w:rsidRDefault="00632400">
            <w:pPr>
              <w:pStyle w:val="ConsPlusNormal"/>
              <w:jc w:val="center"/>
            </w:pPr>
            <w:r>
              <w:t>Повышение качества стационарного социального обслуживания 445 чел.</w:t>
            </w: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tcPr>
          <w:p w:rsidR="00632400" w:rsidRDefault="00632400">
            <w:pPr>
              <w:pStyle w:val="ConsPlusNormal"/>
              <w:jc w:val="center"/>
            </w:pPr>
            <w:r>
              <w:t>Приобретение технологического оборудования и предметов длительного пользования ГАУ "Мокшанский психоневрологический интернат"</w:t>
            </w:r>
          </w:p>
        </w:tc>
        <w:tc>
          <w:tcPr>
            <w:tcW w:w="2374" w:type="dxa"/>
            <w:vMerge/>
          </w:tcPr>
          <w:p w:rsidR="00632400" w:rsidRDefault="00632400">
            <w:pPr>
              <w:pStyle w:val="ConsPlusNormal"/>
            </w:pPr>
          </w:p>
        </w:tc>
        <w:tc>
          <w:tcPr>
            <w:tcW w:w="1114" w:type="dxa"/>
            <w:vMerge/>
          </w:tcPr>
          <w:p w:rsidR="00632400" w:rsidRDefault="00632400">
            <w:pPr>
              <w:pStyle w:val="ConsPlusNormal"/>
            </w:pPr>
          </w:p>
        </w:tc>
        <w:tc>
          <w:tcPr>
            <w:tcW w:w="1587" w:type="dxa"/>
          </w:tcPr>
          <w:p w:rsidR="00632400" w:rsidRDefault="00632400">
            <w:pPr>
              <w:pStyle w:val="ConsPlusNormal"/>
              <w:jc w:val="center"/>
            </w:pPr>
            <w:r>
              <w:t>1000,0</w:t>
            </w:r>
          </w:p>
        </w:tc>
        <w:tc>
          <w:tcPr>
            <w:tcW w:w="1531" w:type="dxa"/>
          </w:tcPr>
          <w:p w:rsidR="00632400" w:rsidRDefault="00632400">
            <w:pPr>
              <w:pStyle w:val="ConsPlusNormal"/>
              <w:jc w:val="center"/>
            </w:pPr>
            <w:r>
              <w:t>500,0</w:t>
            </w:r>
          </w:p>
        </w:tc>
        <w:tc>
          <w:tcPr>
            <w:tcW w:w="1587" w:type="dxa"/>
          </w:tcPr>
          <w:p w:rsidR="00632400" w:rsidRDefault="00632400">
            <w:pPr>
              <w:pStyle w:val="ConsPlusNormal"/>
              <w:jc w:val="center"/>
            </w:pPr>
            <w:r>
              <w:t>500,0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val="restart"/>
          </w:tcPr>
          <w:p w:rsidR="00632400" w:rsidRDefault="00632400">
            <w:pPr>
              <w:pStyle w:val="ConsPlusNormal"/>
              <w:jc w:val="center"/>
            </w:pPr>
            <w:r>
              <w:t>1.4.</w:t>
            </w:r>
          </w:p>
        </w:tc>
        <w:tc>
          <w:tcPr>
            <w:tcW w:w="2324" w:type="dxa"/>
            <w:vMerge w:val="restart"/>
          </w:tcPr>
          <w:p w:rsidR="00632400" w:rsidRDefault="00632400">
            <w:pPr>
              <w:pStyle w:val="ConsPlusNormal"/>
              <w:jc w:val="center"/>
            </w:pPr>
            <w:r>
              <w:t>Субсидия на осуществление капитальных вложений в целях приобретения объекта недвижимого имущества в государственную собственность Пензенской области, расположенного по адресу:</w:t>
            </w:r>
          </w:p>
          <w:p w:rsidR="00632400" w:rsidRDefault="00632400">
            <w:pPr>
              <w:pStyle w:val="ConsPlusNormal"/>
              <w:jc w:val="center"/>
            </w:pPr>
            <w:r>
              <w:t>ул. Новая Деревня, д. 1В, с. Ива, Нижнеломовский район, Пензенская область</w:t>
            </w:r>
          </w:p>
        </w:tc>
        <w:tc>
          <w:tcPr>
            <w:tcW w:w="2374" w:type="dxa"/>
            <w:vMerge w:val="restart"/>
          </w:tcPr>
          <w:p w:rsidR="00632400" w:rsidRDefault="00632400">
            <w:pPr>
              <w:pStyle w:val="ConsPlusNormal"/>
              <w:jc w:val="center"/>
            </w:pPr>
            <w:r>
              <w:t>Министерство труда, социальной защиты и демографии Пензенской области</w:t>
            </w:r>
          </w:p>
          <w:p w:rsidR="00632400" w:rsidRDefault="00632400">
            <w:pPr>
              <w:pStyle w:val="ConsPlusNormal"/>
              <w:jc w:val="center"/>
            </w:pPr>
            <w:r>
              <w:t>ГАУСО "Пензенский дом ветеранов"</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10507,8</w:t>
            </w:r>
          </w:p>
        </w:tc>
        <w:tc>
          <w:tcPr>
            <w:tcW w:w="1531" w:type="dxa"/>
          </w:tcPr>
          <w:p w:rsidR="00632400" w:rsidRDefault="00632400">
            <w:pPr>
              <w:pStyle w:val="ConsPlusNormal"/>
              <w:jc w:val="center"/>
            </w:pPr>
            <w:r>
              <w:t>10507,8</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val="restart"/>
          </w:tcPr>
          <w:p w:rsidR="00632400" w:rsidRDefault="00632400">
            <w:pPr>
              <w:pStyle w:val="ConsPlusNormal"/>
              <w:jc w:val="center"/>
            </w:pPr>
            <w:r>
              <w:t>Приобретение объекта недвижимого имущества в государственную собственность Пензенской области, расположенного по адресу: с. Ива Нижнеломовского района</w:t>
            </w:r>
          </w:p>
        </w:tc>
        <w:tc>
          <w:tcPr>
            <w:tcW w:w="1587" w:type="dxa"/>
            <w:vMerge w:val="restart"/>
          </w:tcPr>
          <w:p w:rsidR="00632400" w:rsidRDefault="00632400">
            <w:pPr>
              <w:pStyle w:val="ConsPlusNormal"/>
              <w:jc w:val="center"/>
            </w:pPr>
            <w:r>
              <w:t>3.1.</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10507,8</w:t>
            </w:r>
          </w:p>
        </w:tc>
        <w:tc>
          <w:tcPr>
            <w:tcW w:w="1531" w:type="dxa"/>
          </w:tcPr>
          <w:p w:rsidR="00632400" w:rsidRDefault="00632400">
            <w:pPr>
              <w:pStyle w:val="ConsPlusNormal"/>
              <w:jc w:val="center"/>
            </w:pPr>
            <w:r>
              <w:t>10507,8</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18330" w:type="dxa"/>
            <w:gridSpan w:val="11"/>
          </w:tcPr>
          <w:p w:rsidR="00632400" w:rsidRDefault="00632400">
            <w:pPr>
              <w:pStyle w:val="ConsPlusNormal"/>
              <w:jc w:val="center"/>
              <w:outlineLvl w:val="4"/>
            </w:pPr>
            <w:r>
              <w:t>Задача подпрограммы 3.2. Меры социальной защиты и социального обслуживания граждан пожилого возраста, инвалидов</w:t>
            </w:r>
          </w:p>
        </w:tc>
      </w:tr>
      <w:tr w:rsidR="00632400">
        <w:tc>
          <w:tcPr>
            <w:tcW w:w="784" w:type="dxa"/>
            <w:vMerge w:val="restart"/>
          </w:tcPr>
          <w:p w:rsidR="00632400" w:rsidRDefault="00632400">
            <w:pPr>
              <w:pStyle w:val="ConsPlusNormal"/>
              <w:jc w:val="center"/>
            </w:pPr>
            <w:r>
              <w:t>2.1.</w:t>
            </w:r>
          </w:p>
        </w:tc>
        <w:tc>
          <w:tcPr>
            <w:tcW w:w="2324" w:type="dxa"/>
          </w:tcPr>
          <w:p w:rsidR="00632400" w:rsidRDefault="00632400">
            <w:pPr>
              <w:pStyle w:val="ConsPlusNormal"/>
              <w:jc w:val="center"/>
            </w:pPr>
            <w:r>
              <w:t>Оказание адресной социальной помощи неработающим пенсионерам, являющимся получателями страховых пенсий по старости и по инвалидности, и обучение компьютерной грамотности неработающих пенсионеров</w:t>
            </w:r>
          </w:p>
        </w:tc>
        <w:tc>
          <w:tcPr>
            <w:tcW w:w="2374"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2941,7</w:t>
            </w:r>
          </w:p>
        </w:tc>
        <w:tc>
          <w:tcPr>
            <w:tcW w:w="1531" w:type="dxa"/>
          </w:tcPr>
          <w:p w:rsidR="00632400" w:rsidRDefault="00632400">
            <w:pPr>
              <w:pStyle w:val="ConsPlusNormal"/>
              <w:jc w:val="center"/>
            </w:pPr>
            <w:r>
              <w:t>1486,2</w:t>
            </w:r>
          </w:p>
        </w:tc>
        <w:tc>
          <w:tcPr>
            <w:tcW w:w="1587" w:type="dxa"/>
          </w:tcPr>
          <w:p w:rsidR="00632400" w:rsidRDefault="00632400">
            <w:pPr>
              <w:pStyle w:val="ConsPlusNormal"/>
              <w:jc w:val="center"/>
            </w:pPr>
            <w:r>
              <w:t>1455,5</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val="restart"/>
          </w:tcPr>
          <w:p w:rsidR="00632400" w:rsidRDefault="00632400">
            <w:pPr>
              <w:pStyle w:val="ConsPlusNormal"/>
              <w:jc w:val="center"/>
            </w:pPr>
            <w:r>
              <w:t>Оказание адресной социальной помощи неработающим пенсионерам, являющимся получателями страховых пенсий по старости и по инвалидности, и обучение компьютерной грамотности неработающих пенсионеров</w:t>
            </w:r>
          </w:p>
        </w:tc>
        <w:tc>
          <w:tcPr>
            <w:tcW w:w="1587" w:type="dxa"/>
            <w:vMerge w:val="restart"/>
          </w:tcPr>
          <w:p w:rsidR="00632400" w:rsidRDefault="00632400">
            <w:pPr>
              <w:pStyle w:val="ConsPlusNormal"/>
              <w:jc w:val="center"/>
            </w:pPr>
            <w:r>
              <w:t>4.</w:t>
            </w:r>
          </w:p>
        </w:tc>
      </w:tr>
      <w:tr w:rsidR="00632400">
        <w:tc>
          <w:tcPr>
            <w:tcW w:w="784" w:type="dxa"/>
            <w:vMerge/>
          </w:tcPr>
          <w:p w:rsidR="00632400" w:rsidRDefault="00632400">
            <w:pPr>
              <w:pStyle w:val="ConsPlusNormal"/>
            </w:pPr>
          </w:p>
        </w:tc>
        <w:tc>
          <w:tcPr>
            <w:tcW w:w="2324" w:type="dxa"/>
          </w:tcPr>
          <w:p w:rsidR="00632400" w:rsidRDefault="00632400">
            <w:pPr>
              <w:pStyle w:val="ConsPlusNormal"/>
              <w:jc w:val="center"/>
            </w:pPr>
            <w:r>
              <w:t>Единовременная материальная помощь на частичное возмещение расходов по газификации жилых помещений, принадлежащих неработающим пенсионерам на праве собственности и являющихся местом их жительства, в том числе расходы по доставке</w:t>
            </w: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1755,7</w:t>
            </w:r>
          </w:p>
        </w:tc>
        <w:tc>
          <w:tcPr>
            <w:tcW w:w="1531" w:type="dxa"/>
          </w:tcPr>
          <w:p w:rsidR="00632400" w:rsidRDefault="00632400">
            <w:pPr>
              <w:pStyle w:val="ConsPlusNormal"/>
              <w:jc w:val="center"/>
            </w:pPr>
            <w:r>
              <w:t>893,2</w:t>
            </w:r>
          </w:p>
        </w:tc>
        <w:tc>
          <w:tcPr>
            <w:tcW w:w="1587" w:type="dxa"/>
          </w:tcPr>
          <w:p w:rsidR="00632400" w:rsidRDefault="00632400">
            <w:pPr>
              <w:pStyle w:val="ConsPlusNormal"/>
              <w:jc w:val="center"/>
            </w:pPr>
            <w:r>
              <w:t>862,5</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tcPr>
          <w:p w:rsidR="00632400" w:rsidRDefault="00632400">
            <w:pPr>
              <w:pStyle w:val="ConsPlusNormal"/>
              <w:jc w:val="center"/>
            </w:pPr>
            <w:r>
              <w:t>Обучение компьютерной грамотности неработающих пенсионеров, осуществляемое в целях обеспечения доступности к государственным информационным ресурсам лицам пожилого возраста</w:t>
            </w: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1186,0</w:t>
            </w:r>
          </w:p>
        </w:tc>
        <w:tc>
          <w:tcPr>
            <w:tcW w:w="1531" w:type="dxa"/>
          </w:tcPr>
          <w:p w:rsidR="00632400" w:rsidRDefault="00632400">
            <w:pPr>
              <w:pStyle w:val="ConsPlusNormal"/>
              <w:jc w:val="center"/>
            </w:pPr>
            <w:r>
              <w:t>593,0</w:t>
            </w:r>
          </w:p>
        </w:tc>
        <w:tc>
          <w:tcPr>
            <w:tcW w:w="1587" w:type="dxa"/>
          </w:tcPr>
          <w:p w:rsidR="00632400" w:rsidRDefault="00632400">
            <w:pPr>
              <w:pStyle w:val="ConsPlusNormal"/>
              <w:jc w:val="center"/>
            </w:pPr>
            <w:r>
              <w:t>593,0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val="restart"/>
          </w:tcPr>
          <w:p w:rsidR="00632400" w:rsidRDefault="00632400">
            <w:pPr>
              <w:pStyle w:val="ConsPlusNormal"/>
              <w:jc w:val="center"/>
            </w:pPr>
            <w:r>
              <w:t>2.2.</w:t>
            </w:r>
          </w:p>
        </w:tc>
        <w:tc>
          <w:tcPr>
            <w:tcW w:w="2324" w:type="dxa"/>
            <w:vMerge w:val="restart"/>
          </w:tcPr>
          <w:p w:rsidR="00632400" w:rsidRDefault="00632400">
            <w:pPr>
              <w:pStyle w:val="ConsPlusNormal"/>
              <w:jc w:val="center"/>
            </w:pPr>
            <w:r>
              <w:t>Обеспечение бесплатными путевками в социально-оздоровительные организации граждан пожилого возраста, имеющих доход ниже 150% величины прожиточного минимума, установленного в Пензенской области для пенсионеров</w:t>
            </w:r>
          </w:p>
        </w:tc>
        <w:tc>
          <w:tcPr>
            <w:tcW w:w="2374"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2671,2</w:t>
            </w:r>
          </w:p>
        </w:tc>
        <w:tc>
          <w:tcPr>
            <w:tcW w:w="1531" w:type="dxa"/>
          </w:tcPr>
          <w:p w:rsidR="00632400" w:rsidRDefault="00632400">
            <w:pPr>
              <w:pStyle w:val="ConsPlusNormal"/>
              <w:jc w:val="center"/>
            </w:pPr>
            <w:r>
              <w:t>2671,2</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jc w:val="center"/>
            </w:pPr>
            <w:r>
              <w:t>Социально-медицинская реабилитация в социально-оздоровительных организациях не менее 1080 граждан пожилого возраста:</w:t>
            </w:r>
          </w:p>
        </w:tc>
        <w:tc>
          <w:tcPr>
            <w:tcW w:w="1587" w:type="dxa"/>
            <w:vMerge w:val="restart"/>
          </w:tcPr>
          <w:p w:rsidR="00632400" w:rsidRDefault="00632400">
            <w:pPr>
              <w:pStyle w:val="ConsPlusNormal"/>
              <w:jc w:val="center"/>
            </w:pPr>
            <w:r>
              <w:t>4.</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1335,6</w:t>
            </w:r>
          </w:p>
        </w:tc>
        <w:tc>
          <w:tcPr>
            <w:tcW w:w="1531" w:type="dxa"/>
          </w:tcPr>
          <w:p w:rsidR="00632400" w:rsidRDefault="00632400">
            <w:pPr>
              <w:pStyle w:val="ConsPlusNormal"/>
              <w:jc w:val="center"/>
            </w:pPr>
            <w:r>
              <w:t>1335,6</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jc w:val="center"/>
            </w:pPr>
            <w:r>
              <w:t>не менее 280</w:t>
            </w: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1335,6</w:t>
            </w:r>
          </w:p>
        </w:tc>
        <w:tc>
          <w:tcPr>
            <w:tcW w:w="1531" w:type="dxa"/>
          </w:tcPr>
          <w:p w:rsidR="00632400" w:rsidRDefault="00632400">
            <w:pPr>
              <w:pStyle w:val="ConsPlusNormal"/>
              <w:jc w:val="center"/>
            </w:pPr>
            <w:r>
              <w:t>1335,6</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jc w:val="center"/>
            </w:pPr>
            <w:r>
              <w:t>не менее 280</w:t>
            </w:r>
          </w:p>
        </w:tc>
        <w:tc>
          <w:tcPr>
            <w:tcW w:w="1587" w:type="dxa"/>
            <w:vMerge/>
          </w:tcPr>
          <w:p w:rsidR="00632400" w:rsidRDefault="00632400">
            <w:pPr>
              <w:pStyle w:val="ConsPlusNormal"/>
            </w:pPr>
          </w:p>
        </w:tc>
      </w:tr>
      <w:tr w:rsidR="00632400">
        <w:tc>
          <w:tcPr>
            <w:tcW w:w="784" w:type="dxa"/>
            <w:vMerge w:val="restart"/>
          </w:tcPr>
          <w:p w:rsidR="00632400" w:rsidRDefault="00632400">
            <w:pPr>
              <w:pStyle w:val="ConsPlusNormal"/>
              <w:jc w:val="center"/>
            </w:pPr>
            <w:r>
              <w:t>2.3.</w:t>
            </w:r>
          </w:p>
        </w:tc>
        <w:tc>
          <w:tcPr>
            <w:tcW w:w="2324" w:type="dxa"/>
            <w:vMerge w:val="restart"/>
          </w:tcPr>
          <w:p w:rsidR="00632400" w:rsidRDefault="00632400">
            <w:pPr>
              <w:pStyle w:val="ConsPlusNormal"/>
              <w:jc w:val="center"/>
            </w:pPr>
            <w:r>
              <w:t>Субсидии на выплату поставщику или поставщикам социальных услуг компенсации, если гражданин получает социальные услуги, предусмотренные индивидуальной программой, у поставщика или поставщиков социальных услуг, которые включены в реестр поставщиков социальных услуг Пензенской области, но не участвуют в выполнении государственного задания (заказа)</w:t>
            </w:r>
          </w:p>
        </w:tc>
        <w:tc>
          <w:tcPr>
            <w:tcW w:w="2374"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50,0</w:t>
            </w:r>
          </w:p>
        </w:tc>
        <w:tc>
          <w:tcPr>
            <w:tcW w:w="1531" w:type="dxa"/>
          </w:tcPr>
          <w:p w:rsidR="00632400" w:rsidRDefault="00632400">
            <w:pPr>
              <w:pStyle w:val="ConsPlusNormal"/>
              <w:jc w:val="center"/>
            </w:pPr>
            <w:r>
              <w:t>50,0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val="restart"/>
          </w:tcPr>
          <w:p w:rsidR="00632400" w:rsidRDefault="00632400">
            <w:pPr>
              <w:pStyle w:val="ConsPlusNormal"/>
              <w:jc w:val="center"/>
            </w:pPr>
            <w:r>
              <w:t>Выплата субсидии поставщикам при оказании услуг гражданам, заявительный принцип</w:t>
            </w:r>
          </w:p>
        </w:tc>
        <w:tc>
          <w:tcPr>
            <w:tcW w:w="1587" w:type="dxa"/>
            <w:vMerge w:val="restart"/>
          </w:tcPr>
          <w:p w:rsidR="00632400" w:rsidRDefault="00632400">
            <w:pPr>
              <w:pStyle w:val="ConsPlusNormal"/>
              <w:jc w:val="center"/>
            </w:pPr>
            <w:r>
              <w:t>4.</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50,0</w:t>
            </w:r>
          </w:p>
        </w:tc>
        <w:tc>
          <w:tcPr>
            <w:tcW w:w="1531" w:type="dxa"/>
          </w:tcPr>
          <w:p w:rsidR="00632400" w:rsidRDefault="00632400">
            <w:pPr>
              <w:pStyle w:val="ConsPlusNormal"/>
              <w:jc w:val="center"/>
            </w:pPr>
            <w:r>
              <w:t>50,0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val="restart"/>
          </w:tcPr>
          <w:p w:rsidR="00632400" w:rsidRDefault="00632400">
            <w:pPr>
              <w:pStyle w:val="ConsPlusNormal"/>
              <w:jc w:val="center"/>
            </w:pPr>
            <w:r>
              <w:t>2.4.</w:t>
            </w:r>
          </w:p>
        </w:tc>
        <w:tc>
          <w:tcPr>
            <w:tcW w:w="2324" w:type="dxa"/>
            <w:vMerge w:val="restart"/>
          </w:tcPr>
          <w:p w:rsidR="00632400" w:rsidRDefault="00632400">
            <w:pPr>
              <w:pStyle w:val="ConsPlusNormal"/>
              <w:jc w:val="center"/>
            </w:pPr>
            <w:r>
              <w:t>Предоставление социальных услуг на дому гражданам пожилого возраста и инвалидам</w:t>
            </w:r>
          </w:p>
        </w:tc>
        <w:tc>
          <w:tcPr>
            <w:tcW w:w="2374" w:type="dxa"/>
            <w:vMerge w:val="restart"/>
          </w:tcPr>
          <w:p w:rsidR="00632400" w:rsidRDefault="00632400">
            <w:pPr>
              <w:pStyle w:val="ConsPlusNormal"/>
              <w:jc w:val="center"/>
            </w:pPr>
            <w:r>
              <w:t>органы местного самоуправления, наделенные отдельными государственными полномочиями</w:t>
            </w:r>
          </w:p>
          <w:p w:rsidR="00632400" w:rsidRDefault="00632400">
            <w:pPr>
              <w:pStyle w:val="ConsPlusNormal"/>
              <w:jc w:val="center"/>
            </w:pPr>
            <w:r>
              <w:t>(по согласованию)</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val="restart"/>
          </w:tcPr>
          <w:p w:rsidR="00632400" w:rsidRDefault="00632400">
            <w:pPr>
              <w:pStyle w:val="ConsPlusNormal"/>
              <w:jc w:val="center"/>
            </w:pPr>
            <w:r>
              <w:t>Ежегодное предоставление социально-бытовых и социально-медицинских услуг не менее 15000 граждан пожилого возраста</w:t>
            </w:r>
          </w:p>
        </w:tc>
        <w:tc>
          <w:tcPr>
            <w:tcW w:w="1587" w:type="dxa"/>
            <w:vMerge w:val="restart"/>
          </w:tcPr>
          <w:p w:rsidR="00632400" w:rsidRDefault="00632400">
            <w:pPr>
              <w:pStyle w:val="ConsPlusNormal"/>
              <w:jc w:val="center"/>
            </w:pPr>
            <w:r>
              <w:t>4.</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val="restart"/>
          </w:tcPr>
          <w:p w:rsidR="00632400" w:rsidRDefault="00632400">
            <w:pPr>
              <w:pStyle w:val="ConsPlusNormal"/>
              <w:jc w:val="center"/>
            </w:pPr>
            <w:r>
              <w:t>2.5.</w:t>
            </w:r>
          </w:p>
        </w:tc>
        <w:tc>
          <w:tcPr>
            <w:tcW w:w="2324" w:type="dxa"/>
            <w:vMerge w:val="restart"/>
          </w:tcPr>
          <w:p w:rsidR="00632400" w:rsidRDefault="00632400">
            <w:pPr>
              <w:pStyle w:val="ConsPlusNormal"/>
              <w:jc w:val="center"/>
            </w:pPr>
            <w:r>
              <w:t>Предоставление гражданам пожилого возраста и инвалидам стационарных услуг</w:t>
            </w:r>
          </w:p>
        </w:tc>
        <w:tc>
          <w:tcPr>
            <w:tcW w:w="2374" w:type="dxa"/>
            <w:vMerge w:val="restart"/>
          </w:tcPr>
          <w:p w:rsidR="00632400" w:rsidRDefault="00632400">
            <w:pPr>
              <w:pStyle w:val="ConsPlusNormal"/>
              <w:jc w:val="center"/>
            </w:pPr>
            <w:r>
              <w:t>органы местного самоуправления, наделенные отдельными государственными полномочиями</w:t>
            </w:r>
          </w:p>
          <w:p w:rsidR="00632400" w:rsidRDefault="00632400">
            <w:pPr>
              <w:pStyle w:val="ConsPlusNormal"/>
              <w:jc w:val="center"/>
            </w:pPr>
            <w:r>
              <w:t>(по согласованию)</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val="restart"/>
          </w:tcPr>
          <w:p w:rsidR="00632400" w:rsidRDefault="00632400">
            <w:pPr>
              <w:pStyle w:val="ConsPlusNormal"/>
              <w:jc w:val="center"/>
            </w:pPr>
            <w:r>
              <w:t>Предоставление гарантированных государством социальных услуг не менее 2,5 тыс. граждан пожилого возраста и инвалидам</w:t>
            </w:r>
          </w:p>
        </w:tc>
        <w:tc>
          <w:tcPr>
            <w:tcW w:w="1587" w:type="dxa"/>
            <w:vMerge w:val="restart"/>
          </w:tcPr>
          <w:p w:rsidR="00632400" w:rsidRDefault="00632400">
            <w:pPr>
              <w:pStyle w:val="ConsPlusNormal"/>
              <w:jc w:val="center"/>
            </w:pPr>
            <w:r>
              <w:t>4.</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val="restart"/>
          </w:tcPr>
          <w:p w:rsidR="00632400" w:rsidRDefault="00632400">
            <w:pPr>
              <w:pStyle w:val="ConsPlusNormal"/>
              <w:jc w:val="center"/>
            </w:pPr>
            <w:r>
              <w:t>2.6.</w:t>
            </w:r>
          </w:p>
        </w:tc>
        <w:tc>
          <w:tcPr>
            <w:tcW w:w="2324" w:type="dxa"/>
            <w:vMerge w:val="restart"/>
          </w:tcPr>
          <w:p w:rsidR="00632400" w:rsidRDefault="00632400">
            <w:pPr>
              <w:pStyle w:val="ConsPlusNormal"/>
              <w:jc w:val="center"/>
            </w:pPr>
            <w:r>
              <w:t>Приобретение поздравительных открыток и оказание услуг по их доставке</w:t>
            </w:r>
          </w:p>
        </w:tc>
        <w:tc>
          <w:tcPr>
            <w:tcW w:w="2374"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415,4</w:t>
            </w:r>
          </w:p>
        </w:tc>
        <w:tc>
          <w:tcPr>
            <w:tcW w:w="1531" w:type="dxa"/>
          </w:tcPr>
          <w:p w:rsidR="00632400" w:rsidRDefault="00632400">
            <w:pPr>
              <w:pStyle w:val="ConsPlusNormal"/>
              <w:jc w:val="center"/>
            </w:pPr>
            <w:r>
              <w:t>415,4</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val="restart"/>
          </w:tcPr>
          <w:p w:rsidR="00632400" w:rsidRDefault="00632400">
            <w:pPr>
              <w:pStyle w:val="ConsPlusNormal"/>
              <w:jc w:val="center"/>
            </w:pPr>
            <w:r>
              <w:t>Поздравление граждан.</w:t>
            </w:r>
          </w:p>
          <w:p w:rsidR="00632400" w:rsidRDefault="00632400">
            <w:pPr>
              <w:pStyle w:val="ConsPlusNormal"/>
              <w:jc w:val="center"/>
            </w:pPr>
            <w:r>
              <w:t>Ежегодное приобретение 76300 открыток</w:t>
            </w:r>
          </w:p>
        </w:tc>
        <w:tc>
          <w:tcPr>
            <w:tcW w:w="1587" w:type="dxa"/>
            <w:vMerge w:val="restart"/>
          </w:tcPr>
          <w:p w:rsidR="00632400" w:rsidRDefault="00632400">
            <w:pPr>
              <w:pStyle w:val="ConsPlusNormal"/>
              <w:jc w:val="center"/>
            </w:pPr>
            <w:r>
              <w:t>4.</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207,7</w:t>
            </w:r>
          </w:p>
        </w:tc>
        <w:tc>
          <w:tcPr>
            <w:tcW w:w="1531" w:type="dxa"/>
          </w:tcPr>
          <w:p w:rsidR="00632400" w:rsidRDefault="00632400">
            <w:pPr>
              <w:pStyle w:val="ConsPlusNormal"/>
              <w:jc w:val="center"/>
            </w:pPr>
            <w:r>
              <w:t>207,7</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207,7</w:t>
            </w:r>
          </w:p>
        </w:tc>
        <w:tc>
          <w:tcPr>
            <w:tcW w:w="1531" w:type="dxa"/>
          </w:tcPr>
          <w:p w:rsidR="00632400" w:rsidRDefault="00632400">
            <w:pPr>
              <w:pStyle w:val="ConsPlusNormal"/>
              <w:jc w:val="center"/>
            </w:pPr>
            <w:r>
              <w:t>207,7</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18330" w:type="dxa"/>
            <w:gridSpan w:val="11"/>
          </w:tcPr>
          <w:p w:rsidR="00632400" w:rsidRDefault="00632400">
            <w:pPr>
              <w:pStyle w:val="ConsPlusNormal"/>
            </w:pPr>
            <w:r>
              <w:t>Всего по подпрограмме 3</w:t>
            </w:r>
          </w:p>
        </w:tc>
      </w:tr>
      <w:tr w:rsidR="00632400">
        <w:tc>
          <w:tcPr>
            <w:tcW w:w="784" w:type="dxa"/>
            <w:vMerge w:val="restart"/>
          </w:tcPr>
          <w:p w:rsidR="00632400" w:rsidRDefault="00632400">
            <w:pPr>
              <w:pStyle w:val="ConsPlusNormal"/>
            </w:pPr>
          </w:p>
        </w:tc>
        <w:tc>
          <w:tcPr>
            <w:tcW w:w="2324" w:type="dxa"/>
            <w:vMerge w:val="restart"/>
          </w:tcPr>
          <w:p w:rsidR="00632400" w:rsidRDefault="00632400">
            <w:pPr>
              <w:pStyle w:val="ConsPlusNormal"/>
            </w:pPr>
          </w:p>
        </w:tc>
        <w:tc>
          <w:tcPr>
            <w:tcW w:w="2374" w:type="dxa"/>
            <w:vMerge w:val="restart"/>
          </w:tcPr>
          <w:p w:rsidR="00632400" w:rsidRDefault="00632400">
            <w:pPr>
              <w:pStyle w:val="ConsPlusNormal"/>
            </w:pP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38 531,2</w:t>
            </w:r>
          </w:p>
        </w:tc>
        <w:tc>
          <w:tcPr>
            <w:tcW w:w="1531" w:type="dxa"/>
          </w:tcPr>
          <w:p w:rsidR="00632400" w:rsidRDefault="00632400">
            <w:pPr>
              <w:pStyle w:val="ConsPlusNormal"/>
              <w:jc w:val="center"/>
            </w:pPr>
            <w:r>
              <w:t>26 230,9</w:t>
            </w:r>
          </w:p>
        </w:tc>
        <w:tc>
          <w:tcPr>
            <w:tcW w:w="1587" w:type="dxa"/>
          </w:tcPr>
          <w:p w:rsidR="00632400" w:rsidRDefault="00632400">
            <w:pPr>
              <w:pStyle w:val="ConsPlusNormal"/>
              <w:jc w:val="center"/>
            </w:pPr>
            <w:r>
              <w:t>12 300,3</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val="restart"/>
          </w:tcPr>
          <w:p w:rsidR="00632400" w:rsidRDefault="00632400">
            <w:pPr>
              <w:pStyle w:val="ConsPlusNormal"/>
            </w:pPr>
          </w:p>
        </w:tc>
        <w:tc>
          <w:tcPr>
            <w:tcW w:w="1587" w:type="dxa"/>
            <w:vMerge w:val="restart"/>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26 774,9</w:t>
            </w:r>
          </w:p>
        </w:tc>
        <w:tc>
          <w:tcPr>
            <w:tcW w:w="1531" w:type="dxa"/>
          </w:tcPr>
          <w:p w:rsidR="00632400" w:rsidRDefault="00632400">
            <w:pPr>
              <w:pStyle w:val="ConsPlusNormal"/>
              <w:jc w:val="center"/>
            </w:pPr>
            <w:r>
              <w:t>19 556,1</w:t>
            </w:r>
          </w:p>
        </w:tc>
        <w:tc>
          <w:tcPr>
            <w:tcW w:w="1587" w:type="dxa"/>
          </w:tcPr>
          <w:p w:rsidR="00632400" w:rsidRDefault="00632400">
            <w:pPr>
              <w:pStyle w:val="ConsPlusNormal"/>
              <w:jc w:val="center"/>
            </w:pPr>
            <w:r>
              <w:t>7 218,8</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11 756,3</w:t>
            </w:r>
          </w:p>
        </w:tc>
        <w:tc>
          <w:tcPr>
            <w:tcW w:w="1531" w:type="dxa"/>
          </w:tcPr>
          <w:p w:rsidR="00632400" w:rsidRDefault="00632400">
            <w:pPr>
              <w:pStyle w:val="ConsPlusNormal"/>
              <w:jc w:val="center"/>
            </w:pPr>
            <w:r>
              <w:t>6 674,8</w:t>
            </w:r>
          </w:p>
        </w:tc>
        <w:tc>
          <w:tcPr>
            <w:tcW w:w="1587" w:type="dxa"/>
          </w:tcPr>
          <w:p w:rsidR="00632400" w:rsidRDefault="00632400">
            <w:pPr>
              <w:pStyle w:val="ConsPlusNormal"/>
              <w:jc w:val="center"/>
            </w:pPr>
            <w:r>
              <w:t>5 081,5</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18330" w:type="dxa"/>
            <w:gridSpan w:val="11"/>
          </w:tcPr>
          <w:p w:rsidR="00632400" w:rsidRDefault="00632400">
            <w:pPr>
              <w:pStyle w:val="ConsPlusNormal"/>
              <w:jc w:val="center"/>
              <w:outlineLvl w:val="2"/>
            </w:pPr>
            <w:r>
              <w:t>Подпрограмма 4 "Социальная поддержка отдельных категорий граждан Пензенской области в жилищной сфере"</w:t>
            </w:r>
          </w:p>
        </w:tc>
      </w:tr>
      <w:tr w:rsidR="00632400">
        <w:tc>
          <w:tcPr>
            <w:tcW w:w="18330" w:type="dxa"/>
            <w:gridSpan w:val="11"/>
          </w:tcPr>
          <w:p w:rsidR="00632400" w:rsidRDefault="00632400">
            <w:pPr>
              <w:pStyle w:val="ConsPlusNormal"/>
              <w:jc w:val="center"/>
              <w:outlineLvl w:val="3"/>
            </w:pPr>
            <w:r>
              <w:t>Цели подпрограммы: Улучшение жилищных условий семей (граждан) (молодых семей, работников бюджетной сферы, многодетных семей); повышение уровня жизни граждан на селе; обеспечение жильем отдельных категорий граждан (ветеранов боевых действий, членов семей погибших (умерших) инвалидов и участников боевых действий, инвалидов и семей, имеющих детей-инвалидов, ветеранов (членов семей погибших и (или) умерших ветеранов) Великой Отечественной войны); обеспечение жилыми помещениями детей-сирот и детей, оставшихся без попечения родителей, и лиц из числа детей-сирот и детей, оставшихся без попечения родителей</w:t>
            </w:r>
          </w:p>
        </w:tc>
      </w:tr>
      <w:tr w:rsidR="00632400">
        <w:tc>
          <w:tcPr>
            <w:tcW w:w="18330" w:type="dxa"/>
            <w:gridSpan w:val="11"/>
          </w:tcPr>
          <w:p w:rsidR="00632400" w:rsidRDefault="00632400">
            <w:pPr>
              <w:pStyle w:val="ConsPlusNormal"/>
              <w:jc w:val="center"/>
              <w:outlineLvl w:val="4"/>
            </w:pPr>
            <w:r>
              <w:t>Задача подпрограммы 4.1. Государственная поддержка при улучшении жилищных условий молодых семей</w:t>
            </w:r>
          </w:p>
        </w:tc>
      </w:tr>
      <w:tr w:rsidR="00632400">
        <w:tc>
          <w:tcPr>
            <w:tcW w:w="784" w:type="dxa"/>
            <w:vMerge w:val="restart"/>
          </w:tcPr>
          <w:p w:rsidR="00632400" w:rsidRDefault="00632400">
            <w:pPr>
              <w:pStyle w:val="ConsPlusNormal"/>
              <w:jc w:val="center"/>
            </w:pPr>
            <w:r>
              <w:t>1.1.</w:t>
            </w:r>
          </w:p>
        </w:tc>
        <w:tc>
          <w:tcPr>
            <w:tcW w:w="2324" w:type="dxa"/>
            <w:vMerge w:val="restart"/>
          </w:tcPr>
          <w:p w:rsidR="00632400" w:rsidRDefault="00632400">
            <w:pPr>
              <w:pStyle w:val="ConsPlusNormal"/>
              <w:jc w:val="center"/>
            </w:pPr>
            <w:r>
              <w:t>Предоставление молодым семьям социальных выплат на приобретение жилья или строительство индивидуального жилого дома</w:t>
            </w:r>
          </w:p>
        </w:tc>
        <w:tc>
          <w:tcPr>
            <w:tcW w:w="2374" w:type="dxa"/>
            <w:vMerge w:val="restart"/>
          </w:tcPr>
          <w:p w:rsidR="00632400" w:rsidRDefault="00632400">
            <w:pPr>
              <w:pStyle w:val="ConsPlusNormal"/>
              <w:jc w:val="center"/>
            </w:pPr>
            <w:r>
              <w:t>Министерство труда, социальной защиты и демографии Пензенской области,</w:t>
            </w:r>
          </w:p>
          <w:p w:rsidR="00632400" w:rsidRDefault="00632400">
            <w:pPr>
              <w:pStyle w:val="ConsPlusNormal"/>
              <w:jc w:val="center"/>
            </w:pPr>
            <w:r>
              <w:t>органы местного самоуправления</w:t>
            </w:r>
          </w:p>
          <w:p w:rsidR="00632400" w:rsidRDefault="00632400">
            <w:pPr>
              <w:pStyle w:val="ConsPlusNormal"/>
              <w:jc w:val="center"/>
            </w:pPr>
            <w:r>
              <w:t>(по согласованию)</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833652,5</w:t>
            </w:r>
          </w:p>
        </w:tc>
        <w:tc>
          <w:tcPr>
            <w:tcW w:w="1531" w:type="dxa"/>
          </w:tcPr>
          <w:p w:rsidR="00632400" w:rsidRDefault="00632400">
            <w:pPr>
              <w:pStyle w:val="ConsPlusNormal"/>
              <w:jc w:val="center"/>
            </w:pPr>
            <w:r>
              <w:t>87303,0</w:t>
            </w:r>
          </w:p>
        </w:tc>
        <w:tc>
          <w:tcPr>
            <w:tcW w:w="1587" w:type="dxa"/>
          </w:tcPr>
          <w:p w:rsidR="00632400" w:rsidRDefault="00632400">
            <w:pPr>
              <w:pStyle w:val="ConsPlusNormal"/>
              <w:jc w:val="center"/>
            </w:pPr>
            <w:r>
              <w:t>86997,3</w:t>
            </w:r>
          </w:p>
        </w:tc>
        <w:tc>
          <w:tcPr>
            <w:tcW w:w="1304" w:type="dxa"/>
          </w:tcPr>
          <w:p w:rsidR="00632400" w:rsidRDefault="00632400">
            <w:pPr>
              <w:pStyle w:val="ConsPlusNormal"/>
              <w:jc w:val="center"/>
            </w:pPr>
            <w:r>
              <w:t>97134,0</w:t>
            </w:r>
          </w:p>
        </w:tc>
        <w:tc>
          <w:tcPr>
            <w:tcW w:w="1587" w:type="dxa"/>
          </w:tcPr>
          <w:p w:rsidR="00632400" w:rsidRDefault="00632400">
            <w:pPr>
              <w:pStyle w:val="ConsPlusNormal"/>
              <w:jc w:val="center"/>
            </w:pPr>
            <w:r>
              <w:t>562218,2</w:t>
            </w:r>
          </w:p>
        </w:tc>
        <w:tc>
          <w:tcPr>
            <w:tcW w:w="2551" w:type="dxa"/>
          </w:tcPr>
          <w:p w:rsidR="00632400" w:rsidRDefault="00632400">
            <w:pPr>
              <w:pStyle w:val="ConsPlusNormal"/>
            </w:pPr>
          </w:p>
        </w:tc>
        <w:tc>
          <w:tcPr>
            <w:tcW w:w="1587" w:type="dxa"/>
            <w:vMerge w:val="restart"/>
          </w:tcPr>
          <w:p w:rsidR="00632400" w:rsidRDefault="00632400">
            <w:pPr>
              <w:pStyle w:val="ConsPlusNormal"/>
              <w:jc w:val="center"/>
            </w:pPr>
            <w:r>
              <w:t>4.1.</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425058,7</w:t>
            </w:r>
          </w:p>
        </w:tc>
        <w:tc>
          <w:tcPr>
            <w:tcW w:w="1531" w:type="dxa"/>
          </w:tcPr>
          <w:p w:rsidR="00632400" w:rsidRDefault="00632400">
            <w:pPr>
              <w:pStyle w:val="ConsPlusNormal"/>
              <w:jc w:val="center"/>
            </w:pPr>
            <w:r>
              <w:t>51753,9</w:t>
            </w:r>
          </w:p>
        </w:tc>
        <w:tc>
          <w:tcPr>
            <w:tcW w:w="1587" w:type="dxa"/>
          </w:tcPr>
          <w:p w:rsidR="00632400" w:rsidRDefault="00632400">
            <w:pPr>
              <w:pStyle w:val="ConsPlusNormal"/>
              <w:jc w:val="center"/>
            </w:pPr>
            <w:r>
              <w:t>41246,0</w:t>
            </w:r>
          </w:p>
        </w:tc>
        <w:tc>
          <w:tcPr>
            <w:tcW w:w="1304" w:type="dxa"/>
          </w:tcPr>
          <w:p w:rsidR="00632400" w:rsidRDefault="00632400">
            <w:pPr>
              <w:pStyle w:val="ConsPlusNormal"/>
              <w:jc w:val="center"/>
            </w:pPr>
            <w:r>
              <w:t>50000,0</w:t>
            </w:r>
          </w:p>
        </w:tc>
        <w:tc>
          <w:tcPr>
            <w:tcW w:w="1587" w:type="dxa"/>
          </w:tcPr>
          <w:p w:rsidR="00632400" w:rsidRDefault="00632400">
            <w:pPr>
              <w:pStyle w:val="ConsPlusNormal"/>
              <w:jc w:val="center"/>
            </w:pPr>
            <w:r>
              <w:t>282058,8</w:t>
            </w:r>
          </w:p>
        </w:tc>
        <w:tc>
          <w:tcPr>
            <w:tcW w:w="2551" w:type="dxa"/>
          </w:tcPr>
          <w:p w:rsidR="00632400" w:rsidRDefault="00632400">
            <w:pPr>
              <w:pStyle w:val="ConsPlusNormal"/>
              <w:jc w:val="center"/>
            </w:pPr>
            <w:r>
              <w:t>104 молодых семьи</w:t>
            </w: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408593,8</w:t>
            </w:r>
          </w:p>
        </w:tc>
        <w:tc>
          <w:tcPr>
            <w:tcW w:w="1531" w:type="dxa"/>
          </w:tcPr>
          <w:p w:rsidR="00632400" w:rsidRDefault="00632400">
            <w:pPr>
              <w:pStyle w:val="ConsPlusNormal"/>
              <w:jc w:val="center"/>
            </w:pPr>
            <w:r>
              <w:t>35549,1</w:t>
            </w:r>
          </w:p>
        </w:tc>
        <w:tc>
          <w:tcPr>
            <w:tcW w:w="1587" w:type="dxa"/>
          </w:tcPr>
          <w:p w:rsidR="00632400" w:rsidRDefault="00632400">
            <w:pPr>
              <w:pStyle w:val="ConsPlusNormal"/>
              <w:jc w:val="center"/>
            </w:pPr>
            <w:r>
              <w:t>45751,3</w:t>
            </w:r>
          </w:p>
        </w:tc>
        <w:tc>
          <w:tcPr>
            <w:tcW w:w="1304" w:type="dxa"/>
          </w:tcPr>
          <w:p w:rsidR="00632400" w:rsidRDefault="00632400">
            <w:pPr>
              <w:pStyle w:val="ConsPlusNormal"/>
              <w:jc w:val="center"/>
            </w:pPr>
            <w:r>
              <w:t>47134,0</w:t>
            </w:r>
          </w:p>
        </w:tc>
        <w:tc>
          <w:tcPr>
            <w:tcW w:w="1587" w:type="dxa"/>
          </w:tcPr>
          <w:p w:rsidR="00632400" w:rsidRDefault="00632400">
            <w:pPr>
              <w:pStyle w:val="ConsPlusNormal"/>
              <w:jc w:val="center"/>
            </w:pPr>
            <w:r>
              <w:t>280159,4</w:t>
            </w:r>
          </w:p>
        </w:tc>
        <w:tc>
          <w:tcPr>
            <w:tcW w:w="2551" w:type="dxa"/>
          </w:tcPr>
          <w:p w:rsidR="00632400" w:rsidRDefault="00632400">
            <w:pPr>
              <w:pStyle w:val="ConsPlusNormal"/>
              <w:jc w:val="center"/>
            </w:pPr>
            <w:r>
              <w:t>202 молодых семьи</w:t>
            </w:r>
          </w:p>
        </w:tc>
        <w:tc>
          <w:tcPr>
            <w:tcW w:w="1587" w:type="dxa"/>
            <w:vMerge/>
          </w:tcPr>
          <w:p w:rsidR="00632400" w:rsidRDefault="00632400">
            <w:pPr>
              <w:pStyle w:val="ConsPlusNormal"/>
            </w:pPr>
          </w:p>
        </w:tc>
      </w:tr>
      <w:tr w:rsidR="00632400">
        <w:tc>
          <w:tcPr>
            <w:tcW w:w="784" w:type="dxa"/>
            <w:vMerge w:val="restart"/>
          </w:tcPr>
          <w:p w:rsidR="00632400" w:rsidRDefault="00632400">
            <w:pPr>
              <w:pStyle w:val="ConsPlusNormal"/>
              <w:jc w:val="center"/>
            </w:pPr>
            <w:r>
              <w:t>1.2.</w:t>
            </w:r>
          </w:p>
        </w:tc>
        <w:tc>
          <w:tcPr>
            <w:tcW w:w="2324" w:type="dxa"/>
            <w:vMerge w:val="restart"/>
          </w:tcPr>
          <w:p w:rsidR="00632400" w:rsidRDefault="00632400">
            <w:pPr>
              <w:pStyle w:val="ConsPlusNormal"/>
              <w:jc w:val="center"/>
            </w:pPr>
            <w:r>
              <w:t>Предоставление семьям социальных выплат на приобретение (строительство) жилья при рождении первого ребенка</w:t>
            </w:r>
          </w:p>
        </w:tc>
        <w:tc>
          <w:tcPr>
            <w:tcW w:w="2374" w:type="dxa"/>
            <w:vMerge w:val="restart"/>
          </w:tcPr>
          <w:p w:rsidR="00632400" w:rsidRDefault="00632400">
            <w:pPr>
              <w:pStyle w:val="ConsPlusNormal"/>
              <w:jc w:val="center"/>
            </w:pPr>
            <w:r>
              <w:t>Министерство труда, социальной защиты и демографии Пензенской области,</w:t>
            </w:r>
          </w:p>
          <w:p w:rsidR="00632400" w:rsidRDefault="00632400">
            <w:pPr>
              <w:pStyle w:val="ConsPlusNormal"/>
              <w:jc w:val="center"/>
            </w:pPr>
            <w:r>
              <w:t>органы местного самоуправления</w:t>
            </w:r>
          </w:p>
          <w:p w:rsidR="00632400" w:rsidRDefault="00632400">
            <w:pPr>
              <w:pStyle w:val="ConsPlusNormal"/>
              <w:jc w:val="center"/>
            </w:pPr>
            <w:r>
              <w:t>(по согласованию)</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503357,6</w:t>
            </w:r>
          </w:p>
        </w:tc>
        <w:tc>
          <w:tcPr>
            <w:tcW w:w="1531" w:type="dxa"/>
          </w:tcPr>
          <w:p w:rsidR="00632400" w:rsidRDefault="00632400">
            <w:pPr>
              <w:pStyle w:val="ConsPlusNormal"/>
              <w:jc w:val="center"/>
            </w:pPr>
            <w:r>
              <w:t>89565,4</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413792,2</w:t>
            </w:r>
          </w:p>
        </w:tc>
        <w:tc>
          <w:tcPr>
            <w:tcW w:w="2551" w:type="dxa"/>
          </w:tcPr>
          <w:p w:rsidR="00632400" w:rsidRDefault="00632400">
            <w:pPr>
              <w:pStyle w:val="ConsPlusNormal"/>
            </w:pPr>
          </w:p>
        </w:tc>
        <w:tc>
          <w:tcPr>
            <w:tcW w:w="1587" w:type="dxa"/>
            <w:vMerge w:val="restart"/>
          </w:tcPr>
          <w:p w:rsidR="00632400" w:rsidRDefault="00632400">
            <w:pPr>
              <w:pStyle w:val="ConsPlusNormal"/>
              <w:jc w:val="center"/>
            </w:pPr>
            <w:r>
              <w:t>4.1.</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280951,7</w:t>
            </w:r>
          </w:p>
        </w:tc>
        <w:tc>
          <w:tcPr>
            <w:tcW w:w="1531" w:type="dxa"/>
          </w:tcPr>
          <w:p w:rsidR="00632400" w:rsidRDefault="00632400">
            <w:pPr>
              <w:pStyle w:val="ConsPlusNormal"/>
              <w:jc w:val="center"/>
            </w:pPr>
            <w:r>
              <w:t>49991,4</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230960,3</w:t>
            </w:r>
          </w:p>
        </w:tc>
        <w:tc>
          <w:tcPr>
            <w:tcW w:w="2551" w:type="dxa"/>
          </w:tcPr>
          <w:p w:rsidR="00632400" w:rsidRDefault="00632400">
            <w:pPr>
              <w:pStyle w:val="ConsPlusNormal"/>
              <w:jc w:val="center"/>
            </w:pPr>
            <w:r>
              <w:t>212 молодых семей</w:t>
            </w: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222405,9</w:t>
            </w:r>
          </w:p>
        </w:tc>
        <w:tc>
          <w:tcPr>
            <w:tcW w:w="1531" w:type="dxa"/>
          </w:tcPr>
          <w:p w:rsidR="00632400" w:rsidRDefault="00632400">
            <w:pPr>
              <w:pStyle w:val="ConsPlusNormal"/>
              <w:jc w:val="center"/>
            </w:pPr>
            <w:r>
              <w:t>39574,0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182831,9</w:t>
            </w:r>
          </w:p>
        </w:tc>
        <w:tc>
          <w:tcPr>
            <w:tcW w:w="2551" w:type="dxa"/>
          </w:tcPr>
          <w:p w:rsidR="00632400" w:rsidRDefault="00632400">
            <w:pPr>
              <w:pStyle w:val="ConsPlusNormal"/>
              <w:jc w:val="center"/>
            </w:pPr>
            <w:r>
              <w:t>121 молодая семья</w:t>
            </w:r>
          </w:p>
        </w:tc>
        <w:tc>
          <w:tcPr>
            <w:tcW w:w="1587" w:type="dxa"/>
            <w:vMerge/>
          </w:tcPr>
          <w:p w:rsidR="00632400" w:rsidRDefault="00632400">
            <w:pPr>
              <w:pStyle w:val="ConsPlusNormal"/>
            </w:pPr>
          </w:p>
        </w:tc>
      </w:tr>
      <w:tr w:rsidR="00632400">
        <w:tc>
          <w:tcPr>
            <w:tcW w:w="18330" w:type="dxa"/>
            <w:gridSpan w:val="11"/>
          </w:tcPr>
          <w:p w:rsidR="00632400" w:rsidRDefault="00632400">
            <w:pPr>
              <w:pStyle w:val="ConsPlusNormal"/>
              <w:jc w:val="center"/>
              <w:outlineLvl w:val="4"/>
            </w:pPr>
            <w:r>
              <w:t>Задача подпрограммы 4.2. Государственная поддержка при улучшении жилищных условий работников бюджетной сферы Пензенской области</w:t>
            </w:r>
          </w:p>
        </w:tc>
      </w:tr>
      <w:tr w:rsidR="00632400">
        <w:tc>
          <w:tcPr>
            <w:tcW w:w="784" w:type="dxa"/>
            <w:vMerge w:val="restart"/>
          </w:tcPr>
          <w:p w:rsidR="00632400" w:rsidRDefault="00632400">
            <w:pPr>
              <w:pStyle w:val="ConsPlusNormal"/>
              <w:jc w:val="center"/>
            </w:pPr>
            <w:r>
              <w:t>2.1.</w:t>
            </w:r>
          </w:p>
        </w:tc>
        <w:tc>
          <w:tcPr>
            <w:tcW w:w="2324" w:type="dxa"/>
            <w:vMerge w:val="restart"/>
          </w:tcPr>
          <w:p w:rsidR="00632400" w:rsidRDefault="00632400">
            <w:pPr>
              <w:pStyle w:val="ConsPlusNormal"/>
              <w:jc w:val="center"/>
            </w:pPr>
            <w:r>
              <w:t>Предоставление работникам бюджетной сферы единовременных выплат на приобретение (строительство) жилья</w:t>
            </w:r>
          </w:p>
        </w:tc>
        <w:tc>
          <w:tcPr>
            <w:tcW w:w="2374"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73202,0</w:t>
            </w:r>
          </w:p>
        </w:tc>
        <w:tc>
          <w:tcPr>
            <w:tcW w:w="1531" w:type="dxa"/>
          </w:tcPr>
          <w:p w:rsidR="00632400" w:rsidRDefault="00632400">
            <w:pPr>
              <w:pStyle w:val="ConsPlusNormal"/>
              <w:jc w:val="center"/>
            </w:pPr>
            <w:r>
              <w:t>14640,4</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58561,6</w:t>
            </w:r>
          </w:p>
        </w:tc>
        <w:tc>
          <w:tcPr>
            <w:tcW w:w="2551" w:type="dxa"/>
          </w:tcPr>
          <w:p w:rsidR="00632400" w:rsidRDefault="00632400">
            <w:pPr>
              <w:pStyle w:val="ConsPlusNormal"/>
            </w:pPr>
          </w:p>
        </w:tc>
        <w:tc>
          <w:tcPr>
            <w:tcW w:w="1587" w:type="dxa"/>
            <w:vMerge w:val="restart"/>
          </w:tcPr>
          <w:p w:rsidR="00632400" w:rsidRDefault="00632400">
            <w:pPr>
              <w:pStyle w:val="ConsPlusNormal"/>
              <w:jc w:val="center"/>
            </w:pPr>
            <w:r>
              <w:t>4.2.</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49706,5</w:t>
            </w:r>
          </w:p>
        </w:tc>
        <w:tc>
          <w:tcPr>
            <w:tcW w:w="1531" w:type="dxa"/>
          </w:tcPr>
          <w:p w:rsidR="00632400" w:rsidRDefault="00632400">
            <w:pPr>
              <w:pStyle w:val="ConsPlusNormal"/>
              <w:jc w:val="center"/>
            </w:pPr>
            <w:r>
              <w:t>9941,3</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39765,2</w:t>
            </w:r>
          </w:p>
        </w:tc>
        <w:tc>
          <w:tcPr>
            <w:tcW w:w="2551" w:type="dxa"/>
          </w:tcPr>
          <w:p w:rsidR="00632400" w:rsidRDefault="00632400">
            <w:pPr>
              <w:pStyle w:val="ConsPlusNormal"/>
              <w:jc w:val="center"/>
            </w:pPr>
            <w:r>
              <w:t>31 работник бюджетной сферы</w:t>
            </w: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23495,5</w:t>
            </w:r>
          </w:p>
        </w:tc>
        <w:tc>
          <w:tcPr>
            <w:tcW w:w="1531" w:type="dxa"/>
          </w:tcPr>
          <w:p w:rsidR="00632400" w:rsidRDefault="00632400">
            <w:pPr>
              <w:pStyle w:val="ConsPlusNormal"/>
              <w:jc w:val="center"/>
            </w:pPr>
            <w:r>
              <w:t>4699,1</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18796,4</w:t>
            </w:r>
          </w:p>
        </w:tc>
        <w:tc>
          <w:tcPr>
            <w:tcW w:w="2551" w:type="dxa"/>
          </w:tcPr>
          <w:p w:rsidR="00632400" w:rsidRDefault="00632400">
            <w:pPr>
              <w:pStyle w:val="ConsPlusNormal"/>
              <w:jc w:val="center"/>
            </w:pPr>
            <w:r>
              <w:t>12 работников бюджетной сферы</w:t>
            </w:r>
          </w:p>
        </w:tc>
        <w:tc>
          <w:tcPr>
            <w:tcW w:w="1587" w:type="dxa"/>
            <w:vMerge/>
          </w:tcPr>
          <w:p w:rsidR="00632400" w:rsidRDefault="00632400">
            <w:pPr>
              <w:pStyle w:val="ConsPlusNormal"/>
            </w:pPr>
          </w:p>
        </w:tc>
      </w:tr>
      <w:tr w:rsidR="00632400">
        <w:tc>
          <w:tcPr>
            <w:tcW w:w="784" w:type="dxa"/>
            <w:vMerge w:val="restart"/>
          </w:tcPr>
          <w:p w:rsidR="00632400" w:rsidRDefault="00632400">
            <w:pPr>
              <w:pStyle w:val="ConsPlusNormal"/>
              <w:jc w:val="center"/>
            </w:pPr>
            <w:r>
              <w:t>2.2.</w:t>
            </w:r>
          </w:p>
        </w:tc>
        <w:tc>
          <w:tcPr>
            <w:tcW w:w="2324" w:type="dxa"/>
            <w:vMerge w:val="restart"/>
          </w:tcPr>
          <w:p w:rsidR="00632400" w:rsidRDefault="00632400">
            <w:pPr>
              <w:pStyle w:val="ConsPlusNormal"/>
              <w:jc w:val="center"/>
            </w:pPr>
            <w:r>
              <w:t>Предоставление государственной поддержки при улучшении жилищных условий молодым, в возрасте до 35 лет, учителям (гражданам, подавшим заявление и документы для участия до 31.12.2013, включенным в список молодых учителей - получателей государственной поддержки и реализовавшим свидетельство на получение государственной поддержки после 01.01.2014 до истечения срока свидетельства на получение государственной поддержки)</w:t>
            </w:r>
          </w:p>
        </w:tc>
        <w:tc>
          <w:tcPr>
            <w:tcW w:w="2374" w:type="dxa"/>
            <w:vMerge w:val="restart"/>
          </w:tcPr>
          <w:p w:rsidR="00632400" w:rsidRDefault="00632400">
            <w:pPr>
              <w:pStyle w:val="ConsPlusNormal"/>
              <w:jc w:val="center"/>
            </w:pPr>
            <w:r>
              <w:t>Министерство образования Пензенской области</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1247,1</w:t>
            </w:r>
          </w:p>
        </w:tc>
        <w:tc>
          <w:tcPr>
            <w:tcW w:w="1531" w:type="dxa"/>
          </w:tcPr>
          <w:p w:rsidR="00632400" w:rsidRDefault="00632400">
            <w:pPr>
              <w:pStyle w:val="ConsPlusNormal"/>
              <w:jc w:val="center"/>
            </w:pPr>
            <w:r>
              <w:t>561,2</w:t>
            </w:r>
          </w:p>
        </w:tc>
        <w:tc>
          <w:tcPr>
            <w:tcW w:w="1587" w:type="dxa"/>
          </w:tcPr>
          <w:p w:rsidR="00632400" w:rsidRDefault="00632400">
            <w:pPr>
              <w:pStyle w:val="ConsPlusNormal"/>
              <w:jc w:val="center"/>
            </w:pPr>
            <w:r>
              <w:t>685,9</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val="restart"/>
          </w:tcPr>
          <w:p w:rsidR="00632400" w:rsidRDefault="00632400">
            <w:pPr>
              <w:pStyle w:val="ConsPlusNormal"/>
            </w:pPr>
          </w:p>
        </w:tc>
        <w:tc>
          <w:tcPr>
            <w:tcW w:w="1587" w:type="dxa"/>
            <w:vMerge w:val="restart"/>
          </w:tcPr>
          <w:p w:rsidR="00632400" w:rsidRDefault="00632400">
            <w:pPr>
              <w:pStyle w:val="ConsPlusNormal"/>
              <w:jc w:val="center"/>
            </w:pPr>
            <w:r>
              <w:t>4.2.</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1247,1</w:t>
            </w:r>
          </w:p>
        </w:tc>
        <w:tc>
          <w:tcPr>
            <w:tcW w:w="1531" w:type="dxa"/>
          </w:tcPr>
          <w:p w:rsidR="00632400" w:rsidRDefault="00632400">
            <w:pPr>
              <w:pStyle w:val="ConsPlusNormal"/>
              <w:jc w:val="center"/>
            </w:pPr>
            <w:r>
              <w:t>561,2</w:t>
            </w:r>
          </w:p>
        </w:tc>
        <w:tc>
          <w:tcPr>
            <w:tcW w:w="1587" w:type="dxa"/>
          </w:tcPr>
          <w:p w:rsidR="00632400" w:rsidRDefault="00632400">
            <w:pPr>
              <w:pStyle w:val="ConsPlusNormal"/>
              <w:jc w:val="center"/>
            </w:pPr>
            <w:r>
              <w:t>685,9</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18330" w:type="dxa"/>
            <w:gridSpan w:val="11"/>
          </w:tcPr>
          <w:p w:rsidR="00632400" w:rsidRDefault="00632400">
            <w:pPr>
              <w:pStyle w:val="ConsPlusNormal"/>
              <w:jc w:val="center"/>
              <w:outlineLvl w:val="4"/>
            </w:pPr>
            <w:r>
              <w:t>Задача подпрограммы 4.3. Обеспечение жильем граждан, осуществляющих трудовую деятельность в сельских населенных пунктах</w:t>
            </w:r>
          </w:p>
        </w:tc>
      </w:tr>
      <w:tr w:rsidR="00632400">
        <w:tc>
          <w:tcPr>
            <w:tcW w:w="784" w:type="dxa"/>
            <w:vMerge w:val="restart"/>
          </w:tcPr>
          <w:p w:rsidR="00632400" w:rsidRDefault="00632400">
            <w:pPr>
              <w:pStyle w:val="ConsPlusNormal"/>
              <w:jc w:val="center"/>
            </w:pPr>
            <w:r>
              <w:t>3.1.</w:t>
            </w:r>
          </w:p>
        </w:tc>
        <w:tc>
          <w:tcPr>
            <w:tcW w:w="2324" w:type="dxa"/>
            <w:vMerge w:val="restart"/>
          </w:tcPr>
          <w:p w:rsidR="00632400" w:rsidRDefault="00632400">
            <w:pPr>
              <w:pStyle w:val="ConsPlusNormal"/>
              <w:jc w:val="center"/>
            </w:pPr>
            <w:r>
              <w:t>Предоставление льготных займов и социальных выплат гражданам</w:t>
            </w:r>
          </w:p>
        </w:tc>
        <w:tc>
          <w:tcPr>
            <w:tcW w:w="2374" w:type="dxa"/>
            <w:vMerge w:val="restart"/>
          </w:tcPr>
          <w:p w:rsidR="00632400" w:rsidRDefault="00632400">
            <w:pPr>
              <w:pStyle w:val="ConsPlusNormal"/>
              <w:jc w:val="center"/>
            </w:pPr>
            <w:r>
              <w:t>Министерство труда, социальной защиты и демографии Пензенской области,</w:t>
            </w:r>
          </w:p>
          <w:p w:rsidR="00632400" w:rsidRDefault="00632400">
            <w:pPr>
              <w:pStyle w:val="ConsPlusNormal"/>
              <w:jc w:val="center"/>
            </w:pPr>
            <w:r>
              <w:t>Департамент государственного имущества Пензенской области,</w:t>
            </w:r>
          </w:p>
          <w:p w:rsidR="00632400" w:rsidRDefault="00632400">
            <w:pPr>
              <w:pStyle w:val="ConsPlusNormal"/>
              <w:jc w:val="center"/>
            </w:pPr>
            <w:r>
              <w:t>органы местного самоуправления</w:t>
            </w:r>
          </w:p>
          <w:p w:rsidR="00632400" w:rsidRDefault="00632400">
            <w:pPr>
              <w:pStyle w:val="ConsPlusNormal"/>
              <w:jc w:val="center"/>
            </w:pPr>
            <w:r>
              <w:t>(по согласованию)</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20000,0</w:t>
            </w:r>
          </w:p>
        </w:tc>
        <w:tc>
          <w:tcPr>
            <w:tcW w:w="1531" w:type="dxa"/>
          </w:tcPr>
          <w:p w:rsidR="00632400" w:rsidRDefault="00632400">
            <w:pPr>
              <w:pStyle w:val="ConsPlusNormal"/>
              <w:jc w:val="center"/>
            </w:pPr>
            <w:r>
              <w:t>20000,0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pPr>
          </w:p>
        </w:tc>
        <w:tc>
          <w:tcPr>
            <w:tcW w:w="1587" w:type="dxa"/>
            <w:vMerge w:val="restart"/>
          </w:tcPr>
          <w:p w:rsidR="00632400" w:rsidRDefault="00632400">
            <w:pPr>
              <w:pStyle w:val="ConsPlusNormal"/>
              <w:jc w:val="center"/>
            </w:pPr>
            <w:r>
              <w:t>4.3.</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10000,0</w:t>
            </w:r>
          </w:p>
        </w:tc>
        <w:tc>
          <w:tcPr>
            <w:tcW w:w="1531" w:type="dxa"/>
          </w:tcPr>
          <w:p w:rsidR="00632400" w:rsidRDefault="00632400">
            <w:pPr>
              <w:pStyle w:val="ConsPlusNormal"/>
              <w:jc w:val="center"/>
            </w:pPr>
            <w:r>
              <w:t>10000,0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jc w:val="center"/>
            </w:pPr>
            <w:r>
              <w:t>30 специалистов на селе</w:t>
            </w: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10000,0</w:t>
            </w:r>
          </w:p>
        </w:tc>
        <w:tc>
          <w:tcPr>
            <w:tcW w:w="1531" w:type="dxa"/>
          </w:tcPr>
          <w:p w:rsidR="00632400" w:rsidRDefault="00632400">
            <w:pPr>
              <w:pStyle w:val="ConsPlusNormal"/>
              <w:jc w:val="center"/>
            </w:pPr>
            <w:r>
              <w:t>10000,0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jc w:val="center"/>
            </w:pPr>
            <w:r>
              <w:t>21 специалист на селе</w:t>
            </w:r>
          </w:p>
        </w:tc>
        <w:tc>
          <w:tcPr>
            <w:tcW w:w="1587" w:type="dxa"/>
            <w:vMerge/>
          </w:tcPr>
          <w:p w:rsidR="00632400" w:rsidRDefault="00632400">
            <w:pPr>
              <w:pStyle w:val="ConsPlusNormal"/>
            </w:pPr>
          </w:p>
        </w:tc>
      </w:tr>
      <w:tr w:rsidR="00632400">
        <w:tc>
          <w:tcPr>
            <w:tcW w:w="18330" w:type="dxa"/>
            <w:gridSpan w:val="11"/>
          </w:tcPr>
          <w:p w:rsidR="00632400" w:rsidRDefault="00632400">
            <w:pPr>
              <w:pStyle w:val="ConsPlusNormal"/>
              <w:jc w:val="center"/>
              <w:outlineLvl w:val="4"/>
            </w:pPr>
            <w:r>
              <w:t>Задача подпрограммы 4.4. Государственная поддержка при улучшении жилищных условий многодетных семей</w:t>
            </w:r>
          </w:p>
        </w:tc>
      </w:tr>
      <w:tr w:rsidR="00632400">
        <w:tc>
          <w:tcPr>
            <w:tcW w:w="784" w:type="dxa"/>
            <w:vMerge w:val="restart"/>
          </w:tcPr>
          <w:p w:rsidR="00632400" w:rsidRDefault="00632400">
            <w:pPr>
              <w:pStyle w:val="ConsPlusNormal"/>
              <w:jc w:val="center"/>
            </w:pPr>
            <w:r>
              <w:t>4.1.</w:t>
            </w:r>
          </w:p>
        </w:tc>
        <w:tc>
          <w:tcPr>
            <w:tcW w:w="2324" w:type="dxa"/>
            <w:vMerge w:val="restart"/>
          </w:tcPr>
          <w:p w:rsidR="00632400" w:rsidRDefault="00632400">
            <w:pPr>
              <w:pStyle w:val="ConsPlusNormal"/>
              <w:jc w:val="center"/>
            </w:pPr>
            <w:r>
              <w:t>Предоставление социальных выплат на улучшение жилищных условий многодетным семьям</w:t>
            </w:r>
          </w:p>
        </w:tc>
        <w:tc>
          <w:tcPr>
            <w:tcW w:w="2374" w:type="dxa"/>
            <w:vMerge w:val="restart"/>
          </w:tcPr>
          <w:p w:rsidR="00632400" w:rsidRDefault="00632400">
            <w:pPr>
              <w:pStyle w:val="ConsPlusNormal"/>
              <w:jc w:val="center"/>
            </w:pPr>
            <w:r>
              <w:t>Министерство труда, социальной защиты и демографии Пензенской области,</w:t>
            </w:r>
          </w:p>
          <w:p w:rsidR="00632400" w:rsidRDefault="00632400">
            <w:pPr>
              <w:pStyle w:val="ConsPlusNormal"/>
              <w:jc w:val="center"/>
            </w:pPr>
            <w:r>
              <w:t>органы местного самоуправления</w:t>
            </w:r>
          </w:p>
          <w:p w:rsidR="00632400" w:rsidRDefault="00632400">
            <w:pPr>
              <w:pStyle w:val="ConsPlusNormal"/>
              <w:jc w:val="center"/>
            </w:pPr>
            <w:r>
              <w:t>(по согласованию)</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15003,0</w:t>
            </w:r>
          </w:p>
        </w:tc>
        <w:tc>
          <w:tcPr>
            <w:tcW w:w="1531" w:type="dxa"/>
          </w:tcPr>
          <w:p w:rsidR="00632400" w:rsidRDefault="00632400">
            <w:pPr>
              <w:pStyle w:val="ConsPlusNormal"/>
              <w:jc w:val="center"/>
            </w:pPr>
            <w:r>
              <w:t>15003,0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pPr>
          </w:p>
        </w:tc>
        <w:tc>
          <w:tcPr>
            <w:tcW w:w="1587" w:type="dxa"/>
            <w:vMerge w:val="restart"/>
          </w:tcPr>
          <w:p w:rsidR="00632400" w:rsidRDefault="00632400">
            <w:pPr>
              <w:pStyle w:val="ConsPlusNormal"/>
              <w:jc w:val="center"/>
            </w:pPr>
            <w:r>
              <w:t>4.4.</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10002,0</w:t>
            </w:r>
          </w:p>
        </w:tc>
        <w:tc>
          <w:tcPr>
            <w:tcW w:w="1531" w:type="dxa"/>
          </w:tcPr>
          <w:p w:rsidR="00632400" w:rsidRDefault="00632400">
            <w:pPr>
              <w:pStyle w:val="ConsPlusNormal"/>
              <w:jc w:val="center"/>
            </w:pPr>
            <w:r>
              <w:t>10002,0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jc w:val="center"/>
            </w:pPr>
            <w:r>
              <w:t>20 многодетных семей</w:t>
            </w: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5001,0</w:t>
            </w:r>
          </w:p>
        </w:tc>
        <w:tc>
          <w:tcPr>
            <w:tcW w:w="1531" w:type="dxa"/>
          </w:tcPr>
          <w:p w:rsidR="00632400" w:rsidRDefault="00632400">
            <w:pPr>
              <w:pStyle w:val="ConsPlusNormal"/>
              <w:jc w:val="center"/>
            </w:pPr>
            <w:r>
              <w:t>5001,0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jc w:val="center"/>
            </w:pPr>
            <w:r>
              <w:t>10 многодетных семьей</w:t>
            </w:r>
          </w:p>
        </w:tc>
        <w:tc>
          <w:tcPr>
            <w:tcW w:w="1587" w:type="dxa"/>
            <w:vMerge/>
          </w:tcPr>
          <w:p w:rsidR="00632400" w:rsidRDefault="00632400">
            <w:pPr>
              <w:pStyle w:val="ConsPlusNormal"/>
            </w:pPr>
          </w:p>
        </w:tc>
      </w:tr>
      <w:tr w:rsidR="00632400">
        <w:tc>
          <w:tcPr>
            <w:tcW w:w="18330" w:type="dxa"/>
            <w:gridSpan w:val="11"/>
          </w:tcPr>
          <w:p w:rsidR="00632400" w:rsidRDefault="00632400">
            <w:pPr>
              <w:pStyle w:val="ConsPlusNormal"/>
              <w:jc w:val="center"/>
              <w:outlineLvl w:val="4"/>
            </w:pPr>
            <w:r>
              <w:t>Задача подпрограммы 4.5. Обеспечение жилыми помещениями детей-сирот и детей, оставшихся без попечения родителей, и лиц из числа детей-сирот и детей, оставшихся без попечения родителей</w:t>
            </w:r>
          </w:p>
        </w:tc>
      </w:tr>
      <w:tr w:rsidR="00632400">
        <w:tc>
          <w:tcPr>
            <w:tcW w:w="784" w:type="dxa"/>
            <w:vMerge w:val="restart"/>
          </w:tcPr>
          <w:p w:rsidR="00632400" w:rsidRDefault="00632400">
            <w:pPr>
              <w:pStyle w:val="ConsPlusNormal"/>
              <w:jc w:val="center"/>
            </w:pPr>
            <w:r>
              <w:t>5.1.</w:t>
            </w:r>
          </w:p>
        </w:tc>
        <w:tc>
          <w:tcPr>
            <w:tcW w:w="2324" w:type="dxa"/>
            <w:vMerge w:val="restart"/>
          </w:tcPr>
          <w:p w:rsidR="00632400" w:rsidRDefault="00632400">
            <w:pPr>
              <w:pStyle w:val="ConsPlusNormal"/>
              <w:jc w:val="center"/>
            </w:pPr>
            <w:r>
              <w:t>Приобретение и строительство жилых помещений для предоставления детям-сиротам и детям, оставшимся без попечения родителей, лицам из числа детей-сирот и детей, оставшихся без попечения родителей, в том числе по договорам социального найма, во исполнение имеющихся решений судов о понуждении к предоставлению жилых помещений детям-сиротам и детям, оставшимся без попечения родителей, лицам из числа детей-сирот и детей, оставшихся без попечения родителей</w:t>
            </w:r>
          </w:p>
        </w:tc>
        <w:tc>
          <w:tcPr>
            <w:tcW w:w="2374" w:type="dxa"/>
            <w:vMerge w:val="restart"/>
          </w:tcPr>
          <w:p w:rsidR="00632400" w:rsidRDefault="00632400">
            <w:pPr>
              <w:pStyle w:val="ConsPlusNormal"/>
              <w:jc w:val="center"/>
            </w:pPr>
            <w:r>
              <w:t>Министерство труда, социальной защиты и демографии Пензенской области,</w:t>
            </w:r>
          </w:p>
          <w:p w:rsidR="00632400" w:rsidRDefault="00632400">
            <w:pPr>
              <w:pStyle w:val="ConsPlusNormal"/>
              <w:jc w:val="center"/>
            </w:pPr>
            <w:r>
              <w:t>органы местного самоуправления</w:t>
            </w:r>
          </w:p>
          <w:p w:rsidR="00632400" w:rsidRDefault="00632400">
            <w:pPr>
              <w:pStyle w:val="ConsPlusNormal"/>
              <w:jc w:val="center"/>
            </w:pPr>
            <w:r>
              <w:t>(по согласованию)</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673488,6</w:t>
            </w:r>
          </w:p>
        </w:tc>
        <w:tc>
          <w:tcPr>
            <w:tcW w:w="1531" w:type="dxa"/>
          </w:tcPr>
          <w:p w:rsidR="00632400" w:rsidRDefault="00632400">
            <w:pPr>
              <w:pStyle w:val="ConsPlusNormal"/>
              <w:jc w:val="center"/>
            </w:pPr>
            <w:r>
              <w:t>600830,7</w:t>
            </w:r>
          </w:p>
        </w:tc>
        <w:tc>
          <w:tcPr>
            <w:tcW w:w="1587" w:type="dxa"/>
          </w:tcPr>
          <w:p w:rsidR="00632400" w:rsidRDefault="00632400">
            <w:pPr>
              <w:pStyle w:val="ConsPlusNormal"/>
              <w:jc w:val="center"/>
            </w:pPr>
            <w:r>
              <w:t>72657,9</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pPr>
          </w:p>
        </w:tc>
        <w:tc>
          <w:tcPr>
            <w:tcW w:w="1587" w:type="dxa"/>
            <w:vMerge w:val="restart"/>
          </w:tcPr>
          <w:p w:rsidR="00632400" w:rsidRDefault="00632400">
            <w:pPr>
              <w:pStyle w:val="ConsPlusNormal"/>
              <w:jc w:val="center"/>
            </w:pPr>
            <w:r>
              <w:t>4.5.</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269499,3</w:t>
            </w:r>
          </w:p>
        </w:tc>
        <w:tc>
          <w:tcPr>
            <w:tcW w:w="1531" w:type="dxa"/>
          </w:tcPr>
          <w:p w:rsidR="00632400" w:rsidRDefault="00632400">
            <w:pPr>
              <w:pStyle w:val="ConsPlusNormal"/>
              <w:jc w:val="center"/>
            </w:pPr>
            <w:r>
              <w:t>235613,6</w:t>
            </w:r>
          </w:p>
        </w:tc>
        <w:tc>
          <w:tcPr>
            <w:tcW w:w="1587" w:type="dxa"/>
          </w:tcPr>
          <w:p w:rsidR="00632400" w:rsidRDefault="00632400">
            <w:pPr>
              <w:pStyle w:val="ConsPlusNormal"/>
              <w:jc w:val="center"/>
            </w:pPr>
            <w:r>
              <w:t>33885,7</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jc w:val="center"/>
            </w:pPr>
            <w:r>
              <w:t>280 помещений, 658 граждан,</w:t>
            </w: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403989,3</w:t>
            </w:r>
          </w:p>
        </w:tc>
        <w:tc>
          <w:tcPr>
            <w:tcW w:w="1531" w:type="dxa"/>
          </w:tcPr>
          <w:p w:rsidR="00632400" w:rsidRDefault="00632400">
            <w:pPr>
              <w:pStyle w:val="ConsPlusNormal"/>
              <w:jc w:val="center"/>
            </w:pPr>
            <w:r>
              <w:t>365217,1</w:t>
            </w:r>
          </w:p>
        </w:tc>
        <w:tc>
          <w:tcPr>
            <w:tcW w:w="1587" w:type="dxa"/>
          </w:tcPr>
          <w:p w:rsidR="00632400" w:rsidRDefault="00632400">
            <w:pPr>
              <w:pStyle w:val="ConsPlusNormal"/>
              <w:jc w:val="center"/>
            </w:pPr>
            <w:r>
              <w:t>38772,2</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jc w:val="center"/>
            </w:pPr>
            <w:r>
              <w:t>257 помещений, 390 граждан</w:t>
            </w:r>
          </w:p>
        </w:tc>
        <w:tc>
          <w:tcPr>
            <w:tcW w:w="1587" w:type="dxa"/>
            <w:vMerge/>
          </w:tcPr>
          <w:p w:rsidR="00632400" w:rsidRDefault="00632400">
            <w:pPr>
              <w:pStyle w:val="ConsPlusNormal"/>
            </w:pPr>
          </w:p>
        </w:tc>
      </w:tr>
      <w:tr w:rsidR="00632400">
        <w:tc>
          <w:tcPr>
            <w:tcW w:w="18330" w:type="dxa"/>
            <w:gridSpan w:val="11"/>
          </w:tcPr>
          <w:p w:rsidR="00632400" w:rsidRDefault="00632400">
            <w:pPr>
              <w:pStyle w:val="ConsPlusNormal"/>
              <w:jc w:val="center"/>
              <w:outlineLvl w:val="4"/>
            </w:pPr>
            <w:r>
              <w:t>Задача подпрограммы 4.6. Обеспечение жильем отдельных категорий граждан (ветеранов боевых действий, членов семей погибших (умерших) инвалидов и участников боевых действий, инвалидов и семей, имеющих детей-инвалидов, ветеранов (членов семей погибших и (или) умерших ветеранов) Великой Отечественной войны)</w:t>
            </w:r>
          </w:p>
        </w:tc>
      </w:tr>
      <w:tr w:rsidR="00632400">
        <w:tc>
          <w:tcPr>
            <w:tcW w:w="784" w:type="dxa"/>
            <w:vMerge w:val="restart"/>
          </w:tcPr>
          <w:p w:rsidR="00632400" w:rsidRDefault="00632400">
            <w:pPr>
              <w:pStyle w:val="ConsPlusNormal"/>
              <w:jc w:val="center"/>
            </w:pPr>
            <w:r>
              <w:t>6.1.</w:t>
            </w:r>
          </w:p>
        </w:tc>
        <w:tc>
          <w:tcPr>
            <w:tcW w:w="2324" w:type="dxa"/>
            <w:vMerge w:val="restart"/>
          </w:tcPr>
          <w:p w:rsidR="00632400" w:rsidRDefault="00632400">
            <w:pPr>
              <w:pStyle w:val="ConsPlusNormal"/>
              <w:jc w:val="center"/>
            </w:pPr>
            <w:r>
              <w:t xml:space="preserve">Обеспечение жильем отдельных категорий граждан, установленных Федеральным </w:t>
            </w:r>
            <w:hyperlink r:id="rId339">
              <w:r>
                <w:rPr>
                  <w:color w:val="0000FF"/>
                </w:rPr>
                <w:t>законом</w:t>
              </w:r>
            </w:hyperlink>
            <w:r>
              <w:t xml:space="preserve"> от 12.01.1995 N 5-ФЗ "О ветеранах", в соответствии с </w:t>
            </w:r>
            <w:hyperlink r:id="rId340">
              <w:r>
                <w:rPr>
                  <w:color w:val="0000FF"/>
                </w:rPr>
                <w:t>Указом</w:t>
              </w:r>
            </w:hyperlink>
            <w:r>
              <w:t xml:space="preserve"> Президента Российской Федерации от 07.05.2008 N 714 "Об обеспечении жильем ветеранов Великой Отечественной войны 1941 - 1945 годов"</w:t>
            </w:r>
          </w:p>
        </w:tc>
        <w:tc>
          <w:tcPr>
            <w:tcW w:w="2374"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851868,8</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851868,8</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pPr>
          </w:p>
        </w:tc>
        <w:tc>
          <w:tcPr>
            <w:tcW w:w="1587" w:type="dxa"/>
            <w:vMerge w:val="restart"/>
          </w:tcPr>
          <w:p w:rsidR="00632400" w:rsidRDefault="00632400">
            <w:pPr>
              <w:pStyle w:val="ConsPlusNormal"/>
              <w:jc w:val="center"/>
            </w:pPr>
            <w:r>
              <w:t>4.6</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402072,7</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402072,7</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jc w:val="center"/>
            </w:pPr>
            <w:r>
              <w:t>378 участников ВОВ</w:t>
            </w: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449796,1</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449796,1</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jc w:val="center"/>
            </w:pPr>
            <w:r>
              <w:t>408 участников ВОВ</w:t>
            </w:r>
          </w:p>
        </w:tc>
        <w:tc>
          <w:tcPr>
            <w:tcW w:w="1587" w:type="dxa"/>
            <w:vMerge/>
          </w:tcPr>
          <w:p w:rsidR="00632400" w:rsidRDefault="00632400">
            <w:pPr>
              <w:pStyle w:val="ConsPlusNormal"/>
            </w:pPr>
          </w:p>
        </w:tc>
      </w:tr>
      <w:tr w:rsidR="00632400">
        <w:tc>
          <w:tcPr>
            <w:tcW w:w="784" w:type="dxa"/>
            <w:vMerge w:val="restart"/>
          </w:tcPr>
          <w:p w:rsidR="00632400" w:rsidRDefault="00632400">
            <w:pPr>
              <w:pStyle w:val="ConsPlusNormal"/>
              <w:jc w:val="center"/>
            </w:pPr>
            <w:r>
              <w:t>6.2.</w:t>
            </w:r>
          </w:p>
        </w:tc>
        <w:tc>
          <w:tcPr>
            <w:tcW w:w="2324" w:type="dxa"/>
            <w:vMerge w:val="restart"/>
          </w:tcPr>
          <w:p w:rsidR="00632400" w:rsidRDefault="00632400">
            <w:pPr>
              <w:pStyle w:val="ConsPlusNormal"/>
              <w:jc w:val="center"/>
            </w:pPr>
            <w:r>
              <w:t xml:space="preserve">Обеспечение жильем отдельных категорий граждан, установленных федеральными законами от 12.01.1995 </w:t>
            </w:r>
            <w:hyperlink r:id="rId341">
              <w:r>
                <w:rPr>
                  <w:color w:val="0000FF"/>
                </w:rPr>
                <w:t>N 5-ФЗ</w:t>
              </w:r>
            </w:hyperlink>
            <w:r>
              <w:t xml:space="preserve"> "О ветеранах" и от 24.11.1995 </w:t>
            </w:r>
            <w:hyperlink r:id="rId342">
              <w:r>
                <w:rPr>
                  <w:color w:val="0000FF"/>
                </w:rPr>
                <w:t>N 181-ФЗ</w:t>
              </w:r>
            </w:hyperlink>
            <w:r>
              <w:t xml:space="preserve"> "О социальной защите инвалидов в Российской Федерации"</w:t>
            </w:r>
          </w:p>
        </w:tc>
        <w:tc>
          <w:tcPr>
            <w:tcW w:w="2374"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32979,9</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32979,9</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pPr>
          </w:p>
        </w:tc>
        <w:tc>
          <w:tcPr>
            <w:tcW w:w="1587" w:type="dxa"/>
            <w:vMerge w:val="restart"/>
          </w:tcPr>
          <w:p w:rsidR="00632400" w:rsidRDefault="00632400">
            <w:pPr>
              <w:pStyle w:val="ConsPlusNormal"/>
              <w:jc w:val="center"/>
            </w:pPr>
            <w:r>
              <w:t>4.6</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15930,4</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15930,4</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jc w:val="center"/>
            </w:pPr>
            <w:r>
              <w:t>29 граждан</w:t>
            </w: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17049,5</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17049,5</w:t>
            </w:r>
          </w:p>
        </w:tc>
        <w:tc>
          <w:tcPr>
            <w:tcW w:w="1304" w:type="dxa"/>
          </w:tcPr>
          <w:p w:rsidR="00632400" w:rsidRDefault="00632400">
            <w:pPr>
              <w:pStyle w:val="ConsPlusNormal"/>
            </w:pPr>
          </w:p>
        </w:tc>
        <w:tc>
          <w:tcPr>
            <w:tcW w:w="1587" w:type="dxa"/>
          </w:tcPr>
          <w:p w:rsidR="00632400" w:rsidRDefault="00632400">
            <w:pPr>
              <w:pStyle w:val="ConsPlusNormal"/>
              <w:jc w:val="center"/>
            </w:pPr>
            <w:r>
              <w:t>0,0</w:t>
            </w:r>
          </w:p>
        </w:tc>
        <w:tc>
          <w:tcPr>
            <w:tcW w:w="2551" w:type="dxa"/>
          </w:tcPr>
          <w:p w:rsidR="00632400" w:rsidRDefault="00632400">
            <w:pPr>
              <w:pStyle w:val="ConsPlusNormal"/>
              <w:jc w:val="center"/>
            </w:pPr>
            <w:r>
              <w:t>30 граждан</w:t>
            </w:r>
          </w:p>
        </w:tc>
        <w:tc>
          <w:tcPr>
            <w:tcW w:w="1587" w:type="dxa"/>
            <w:vMerge/>
          </w:tcPr>
          <w:p w:rsidR="00632400" w:rsidRDefault="00632400">
            <w:pPr>
              <w:pStyle w:val="ConsPlusNormal"/>
            </w:pPr>
          </w:p>
        </w:tc>
      </w:tr>
      <w:tr w:rsidR="00632400">
        <w:tc>
          <w:tcPr>
            <w:tcW w:w="18330" w:type="dxa"/>
            <w:gridSpan w:val="11"/>
          </w:tcPr>
          <w:p w:rsidR="00632400" w:rsidRDefault="00632400">
            <w:pPr>
              <w:pStyle w:val="ConsPlusNormal"/>
            </w:pPr>
            <w:r>
              <w:t>Всего по подпрограмме 4</w:t>
            </w:r>
          </w:p>
        </w:tc>
      </w:tr>
      <w:tr w:rsidR="00632400">
        <w:tc>
          <w:tcPr>
            <w:tcW w:w="5482" w:type="dxa"/>
            <w:gridSpan w:val="3"/>
            <w:vMerge w:val="restart"/>
          </w:tcPr>
          <w:p w:rsidR="00632400" w:rsidRDefault="00632400">
            <w:pPr>
              <w:pStyle w:val="ConsPlusNormal"/>
            </w:pP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3 004 799,5</w:t>
            </w:r>
          </w:p>
        </w:tc>
        <w:tc>
          <w:tcPr>
            <w:tcW w:w="1531" w:type="dxa"/>
          </w:tcPr>
          <w:p w:rsidR="00632400" w:rsidRDefault="00632400">
            <w:pPr>
              <w:pStyle w:val="ConsPlusNormal"/>
              <w:jc w:val="center"/>
            </w:pPr>
            <w:r>
              <w:t>827 903,7</w:t>
            </w:r>
          </w:p>
        </w:tc>
        <w:tc>
          <w:tcPr>
            <w:tcW w:w="1587" w:type="dxa"/>
          </w:tcPr>
          <w:p w:rsidR="00632400" w:rsidRDefault="00632400">
            <w:pPr>
              <w:pStyle w:val="ConsPlusNormal"/>
              <w:jc w:val="center"/>
            </w:pPr>
            <w:r>
              <w:t>1 045 189,8</w:t>
            </w:r>
          </w:p>
        </w:tc>
        <w:tc>
          <w:tcPr>
            <w:tcW w:w="1304" w:type="dxa"/>
          </w:tcPr>
          <w:p w:rsidR="00632400" w:rsidRDefault="00632400">
            <w:pPr>
              <w:pStyle w:val="ConsPlusNormal"/>
              <w:jc w:val="center"/>
            </w:pPr>
            <w:r>
              <w:t>97 134,0</w:t>
            </w:r>
          </w:p>
        </w:tc>
        <w:tc>
          <w:tcPr>
            <w:tcW w:w="1587" w:type="dxa"/>
          </w:tcPr>
          <w:p w:rsidR="00632400" w:rsidRDefault="00632400">
            <w:pPr>
              <w:pStyle w:val="ConsPlusNormal"/>
              <w:jc w:val="center"/>
            </w:pPr>
            <w:r>
              <w:t>1 034 572,0</w:t>
            </w:r>
          </w:p>
        </w:tc>
        <w:tc>
          <w:tcPr>
            <w:tcW w:w="2551" w:type="dxa"/>
            <w:vMerge w:val="restart"/>
          </w:tcPr>
          <w:p w:rsidR="00632400" w:rsidRDefault="00632400">
            <w:pPr>
              <w:pStyle w:val="ConsPlusNormal"/>
            </w:pPr>
          </w:p>
        </w:tc>
        <w:tc>
          <w:tcPr>
            <w:tcW w:w="1587" w:type="dxa"/>
            <w:vMerge w:val="restart"/>
          </w:tcPr>
          <w:p w:rsidR="00632400" w:rsidRDefault="00632400">
            <w:pPr>
              <w:pStyle w:val="ConsPlusNormal"/>
            </w:pPr>
          </w:p>
        </w:tc>
      </w:tr>
      <w:tr w:rsidR="00632400">
        <w:tc>
          <w:tcPr>
            <w:tcW w:w="5482" w:type="dxa"/>
            <w:gridSpan w:val="3"/>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1 464 468,4</w:t>
            </w:r>
          </w:p>
        </w:tc>
        <w:tc>
          <w:tcPr>
            <w:tcW w:w="1531" w:type="dxa"/>
          </w:tcPr>
          <w:p w:rsidR="00632400" w:rsidRDefault="00632400">
            <w:pPr>
              <w:pStyle w:val="ConsPlusNormal"/>
              <w:jc w:val="center"/>
            </w:pPr>
            <w:r>
              <w:t>367 863,4</w:t>
            </w:r>
          </w:p>
        </w:tc>
        <w:tc>
          <w:tcPr>
            <w:tcW w:w="1587" w:type="dxa"/>
          </w:tcPr>
          <w:p w:rsidR="00632400" w:rsidRDefault="00632400">
            <w:pPr>
              <w:pStyle w:val="ConsPlusNormal"/>
              <w:jc w:val="center"/>
            </w:pPr>
            <w:r>
              <w:t>493 820,7</w:t>
            </w:r>
          </w:p>
        </w:tc>
        <w:tc>
          <w:tcPr>
            <w:tcW w:w="1304" w:type="dxa"/>
          </w:tcPr>
          <w:p w:rsidR="00632400" w:rsidRDefault="00632400">
            <w:pPr>
              <w:pStyle w:val="ConsPlusNormal"/>
              <w:jc w:val="center"/>
            </w:pPr>
            <w:r>
              <w:t>50 000,0</w:t>
            </w:r>
          </w:p>
        </w:tc>
        <w:tc>
          <w:tcPr>
            <w:tcW w:w="1587" w:type="dxa"/>
          </w:tcPr>
          <w:p w:rsidR="00632400" w:rsidRDefault="00632400">
            <w:pPr>
              <w:pStyle w:val="ConsPlusNormal"/>
              <w:jc w:val="center"/>
            </w:pPr>
            <w:r>
              <w:t>552 784,3</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5482" w:type="dxa"/>
            <w:gridSpan w:val="3"/>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1 540 331,1</w:t>
            </w:r>
          </w:p>
        </w:tc>
        <w:tc>
          <w:tcPr>
            <w:tcW w:w="1531" w:type="dxa"/>
          </w:tcPr>
          <w:p w:rsidR="00632400" w:rsidRDefault="00632400">
            <w:pPr>
              <w:pStyle w:val="ConsPlusNormal"/>
              <w:jc w:val="center"/>
            </w:pPr>
            <w:r>
              <w:t>460 040,3</w:t>
            </w:r>
          </w:p>
        </w:tc>
        <w:tc>
          <w:tcPr>
            <w:tcW w:w="1587" w:type="dxa"/>
          </w:tcPr>
          <w:p w:rsidR="00632400" w:rsidRDefault="00632400">
            <w:pPr>
              <w:pStyle w:val="ConsPlusNormal"/>
              <w:jc w:val="center"/>
            </w:pPr>
            <w:r>
              <w:t>551 369,1</w:t>
            </w:r>
          </w:p>
        </w:tc>
        <w:tc>
          <w:tcPr>
            <w:tcW w:w="1304" w:type="dxa"/>
          </w:tcPr>
          <w:p w:rsidR="00632400" w:rsidRDefault="00632400">
            <w:pPr>
              <w:pStyle w:val="ConsPlusNormal"/>
              <w:jc w:val="center"/>
            </w:pPr>
            <w:r>
              <w:t>47 134,0</w:t>
            </w:r>
          </w:p>
        </w:tc>
        <w:tc>
          <w:tcPr>
            <w:tcW w:w="1587" w:type="dxa"/>
          </w:tcPr>
          <w:p w:rsidR="00632400" w:rsidRDefault="00632400">
            <w:pPr>
              <w:pStyle w:val="ConsPlusNormal"/>
              <w:jc w:val="center"/>
            </w:pPr>
            <w:r>
              <w:t>481 787,7</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18330" w:type="dxa"/>
            <w:gridSpan w:val="11"/>
          </w:tcPr>
          <w:p w:rsidR="00632400" w:rsidRDefault="00632400">
            <w:pPr>
              <w:pStyle w:val="ConsPlusNormal"/>
              <w:jc w:val="center"/>
              <w:outlineLvl w:val="2"/>
            </w:pPr>
            <w:r>
              <w:t>Подпрограмма 5 "Обеспечение граждан пожилого возраста и инвалидов, граждан, оказавшихся в трудной жизненной ситуации, стационарным обслуживанием и реабилитационными услугами"</w:t>
            </w:r>
          </w:p>
        </w:tc>
      </w:tr>
      <w:tr w:rsidR="00632400">
        <w:tc>
          <w:tcPr>
            <w:tcW w:w="18330" w:type="dxa"/>
            <w:gridSpan w:val="11"/>
          </w:tcPr>
          <w:p w:rsidR="00632400" w:rsidRDefault="00632400">
            <w:pPr>
              <w:pStyle w:val="ConsPlusNormal"/>
              <w:jc w:val="center"/>
              <w:outlineLvl w:val="3"/>
            </w:pPr>
            <w:r>
              <w:t>Цель подпрограммы: Обеспечение доступного и качественного социального обслуживания граждан пожилого возраста, инвалидов и граждан, оказавшихся в трудной жизненной ситуации, имеющих право на социальное стационарное обслуживание и реабилитационные услуги в условиях государственных учреждений социального обслуживания</w:t>
            </w:r>
          </w:p>
        </w:tc>
      </w:tr>
      <w:tr w:rsidR="00632400">
        <w:tc>
          <w:tcPr>
            <w:tcW w:w="18330" w:type="dxa"/>
            <w:gridSpan w:val="11"/>
          </w:tcPr>
          <w:p w:rsidR="00632400" w:rsidRDefault="00632400">
            <w:pPr>
              <w:pStyle w:val="ConsPlusNormal"/>
              <w:jc w:val="center"/>
              <w:outlineLvl w:val="4"/>
            </w:pPr>
            <w:r>
              <w:t>Задача подпрограммы 5.1. Оказание социальных услуг гражданам без определенного места жительства и социальных услуг по реабилитации инвалидов и детей, находящихся в трудной жизненной ситуации</w:t>
            </w:r>
          </w:p>
        </w:tc>
      </w:tr>
      <w:tr w:rsidR="00632400">
        <w:tc>
          <w:tcPr>
            <w:tcW w:w="784" w:type="dxa"/>
            <w:vMerge w:val="restart"/>
          </w:tcPr>
          <w:p w:rsidR="00632400" w:rsidRDefault="00632400">
            <w:pPr>
              <w:pStyle w:val="ConsPlusNormal"/>
              <w:jc w:val="center"/>
            </w:pPr>
            <w:r>
              <w:t>5.1.</w:t>
            </w:r>
          </w:p>
        </w:tc>
        <w:tc>
          <w:tcPr>
            <w:tcW w:w="2324" w:type="dxa"/>
            <w:vMerge w:val="restart"/>
          </w:tcPr>
          <w:p w:rsidR="00632400" w:rsidRDefault="00632400">
            <w:pPr>
              <w:pStyle w:val="ConsPlusNormal"/>
              <w:jc w:val="center"/>
            </w:pPr>
            <w:r>
              <w:t>Обеспечение деятельности подведомственных учреждений по оказанию социальных услуг по реабилитации инвалидов и детей, находящихся в трудной жизненной ситуации, и гражданам без определенного места жительства</w:t>
            </w:r>
          </w:p>
        </w:tc>
        <w:tc>
          <w:tcPr>
            <w:tcW w:w="2374"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156 238,8</w:t>
            </w:r>
          </w:p>
        </w:tc>
        <w:tc>
          <w:tcPr>
            <w:tcW w:w="1531" w:type="dxa"/>
          </w:tcPr>
          <w:p w:rsidR="00632400" w:rsidRDefault="00632400">
            <w:pPr>
              <w:pStyle w:val="ConsPlusNormal"/>
              <w:jc w:val="center"/>
            </w:pPr>
            <w:r>
              <w:t>156 238,8</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val="restart"/>
          </w:tcPr>
          <w:p w:rsidR="00632400" w:rsidRDefault="00632400">
            <w:pPr>
              <w:pStyle w:val="ConsPlusNormal"/>
              <w:jc w:val="center"/>
            </w:pPr>
            <w:r>
              <w:t>1. Количество койко-дней в доме ночного пребывания:</w:t>
            </w:r>
          </w:p>
          <w:p w:rsidR="00632400" w:rsidRDefault="00632400">
            <w:pPr>
              <w:pStyle w:val="ConsPlusNormal"/>
              <w:jc w:val="center"/>
            </w:pPr>
            <w:r>
              <w:t>2014 год - 16642 к/дн.,</w:t>
            </w:r>
          </w:p>
          <w:p w:rsidR="00632400" w:rsidRDefault="00632400">
            <w:pPr>
              <w:pStyle w:val="ConsPlusNormal"/>
              <w:jc w:val="center"/>
            </w:pPr>
            <w:r>
              <w:t>2015 год - 18200 к/дн.</w:t>
            </w:r>
          </w:p>
          <w:p w:rsidR="00632400" w:rsidRDefault="00632400">
            <w:pPr>
              <w:pStyle w:val="ConsPlusNormal"/>
              <w:jc w:val="center"/>
            </w:pPr>
            <w:r>
              <w:t>2. Количество койко-дней в стационарных учреждениях социальной защиты:</w:t>
            </w:r>
          </w:p>
          <w:p w:rsidR="00632400" w:rsidRDefault="00632400">
            <w:pPr>
              <w:pStyle w:val="ConsPlusNormal"/>
              <w:jc w:val="center"/>
            </w:pPr>
            <w:r>
              <w:t>2014 год - 61478 к/дн.,</w:t>
            </w:r>
          </w:p>
          <w:p w:rsidR="00632400" w:rsidRDefault="00632400">
            <w:pPr>
              <w:pStyle w:val="ConsPlusNormal"/>
              <w:jc w:val="center"/>
            </w:pPr>
            <w:r>
              <w:t>2015 год - 61478 к/дн.</w:t>
            </w:r>
          </w:p>
        </w:tc>
        <w:tc>
          <w:tcPr>
            <w:tcW w:w="1587" w:type="dxa"/>
            <w:vMerge w:val="restart"/>
          </w:tcPr>
          <w:p w:rsidR="00632400" w:rsidRDefault="00632400">
            <w:pPr>
              <w:pStyle w:val="ConsPlusNormal"/>
              <w:jc w:val="center"/>
            </w:pPr>
            <w:r>
              <w:t>5.1.</w:t>
            </w:r>
          </w:p>
          <w:p w:rsidR="00632400" w:rsidRDefault="00632400">
            <w:pPr>
              <w:pStyle w:val="ConsPlusNormal"/>
              <w:jc w:val="center"/>
            </w:pPr>
            <w:r>
              <w:t>5.2.</w:t>
            </w:r>
          </w:p>
          <w:p w:rsidR="00632400" w:rsidRDefault="00632400">
            <w:pPr>
              <w:pStyle w:val="ConsPlusNormal"/>
              <w:jc w:val="center"/>
            </w:pPr>
            <w:r>
              <w:t>5.7.</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84 544,0</w:t>
            </w:r>
          </w:p>
        </w:tc>
        <w:tc>
          <w:tcPr>
            <w:tcW w:w="1531" w:type="dxa"/>
          </w:tcPr>
          <w:p w:rsidR="00632400" w:rsidRDefault="00632400">
            <w:pPr>
              <w:pStyle w:val="ConsPlusNormal"/>
              <w:jc w:val="center"/>
            </w:pPr>
            <w:r>
              <w:t>84 544,0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71 694,8</w:t>
            </w:r>
          </w:p>
        </w:tc>
        <w:tc>
          <w:tcPr>
            <w:tcW w:w="1531" w:type="dxa"/>
          </w:tcPr>
          <w:p w:rsidR="00632400" w:rsidRDefault="00632400">
            <w:pPr>
              <w:pStyle w:val="ConsPlusNormal"/>
              <w:jc w:val="center"/>
            </w:pPr>
            <w:r>
              <w:t>71 694,8</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18330" w:type="dxa"/>
            <w:gridSpan w:val="11"/>
          </w:tcPr>
          <w:p w:rsidR="00632400" w:rsidRDefault="00632400">
            <w:pPr>
              <w:pStyle w:val="ConsPlusNormal"/>
              <w:jc w:val="center"/>
              <w:outlineLvl w:val="4"/>
            </w:pPr>
            <w:r>
              <w:t>Задача подпрограммы 5.2. Предоставление нуждающимся гражданам пожилого возраста и инвалидам стационарного социального обслуживания, осуществляемого в государственных учреждениях социального обслуживания населения, а также образовательных услуг инвалидам и гражданам с ослабленным здоровьем на базе техникума-интерната</w:t>
            </w:r>
          </w:p>
        </w:tc>
      </w:tr>
      <w:tr w:rsidR="00632400">
        <w:tc>
          <w:tcPr>
            <w:tcW w:w="784" w:type="dxa"/>
            <w:vMerge w:val="restart"/>
          </w:tcPr>
          <w:p w:rsidR="00632400" w:rsidRDefault="00632400">
            <w:pPr>
              <w:pStyle w:val="ConsPlusNormal"/>
              <w:jc w:val="center"/>
            </w:pPr>
            <w:r>
              <w:t>5.2.</w:t>
            </w:r>
          </w:p>
        </w:tc>
        <w:tc>
          <w:tcPr>
            <w:tcW w:w="2324" w:type="dxa"/>
            <w:vMerge w:val="restart"/>
          </w:tcPr>
          <w:p w:rsidR="00632400" w:rsidRDefault="00632400">
            <w:pPr>
              <w:pStyle w:val="ConsPlusNormal"/>
              <w:jc w:val="center"/>
            </w:pPr>
            <w:r>
              <w:t>Обеспечение граждан пожилого возраста и инвалидов, включая детей-инвалидов, граждан, оказавшихся в трудной жизненной ситуации, стационарным обслуживанием и реабилитационными услугами</w:t>
            </w:r>
          </w:p>
        </w:tc>
        <w:tc>
          <w:tcPr>
            <w:tcW w:w="2374"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653 705,0</w:t>
            </w:r>
          </w:p>
        </w:tc>
        <w:tc>
          <w:tcPr>
            <w:tcW w:w="1531" w:type="dxa"/>
          </w:tcPr>
          <w:p w:rsidR="00632400" w:rsidRDefault="00632400">
            <w:pPr>
              <w:pStyle w:val="ConsPlusNormal"/>
              <w:jc w:val="center"/>
            </w:pPr>
            <w:r>
              <w:t>653 705,0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val="restart"/>
          </w:tcPr>
          <w:p w:rsidR="00632400" w:rsidRDefault="00632400">
            <w:pPr>
              <w:pStyle w:val="ConsPlusNormal"/>
              <w:jc w:val="center"/>
            </w:pPr>
            <w:r>
              <w:t>1. Количество койко-дней в психоневрологических интернатах:</w:t>
            </w:r>
          </w:p>
          <w:p w:rsidR="00632400" w:rsidRDefault="00632400">
            <w:pPr>
              <w:pStyle w:val="ConsPlusNormal"/>
              <w:jc w:val="center"/>
            </w:pPr>
            <w:r>
              <w:t>2014 год - 503460 к/дн.,</w:t>
            </w:r>
          </w:p>
          <w:p w:rsidR="00632400" w:rsidRDefault="00632400">
            <w:pPr>
              <w:pStyle w:val="ConsPlusNormal"/>
              <w:jc w:val="center"/>
            </w:pPr>
            <w:r>
              <w:t>2015 год - 505760 к/дн.</w:t>
            </w:r>
          </w:p>
          <w:p w:rsidR="00632400" w:rsidRDefault="00632400">
            <w:pPr>
              <w:pStyle w:val="ConsPlusNormal"/>
              <w:jc w:val="center"/>
            </w:pPr>
            <w:r>
              <w:t>2. Количество койко-дней в домах-интернатах общего типа:</w:t>
            </w:r>
          </w:p>
          <w:p w:rsidR="00632400" w:rsidRDefault="00632400">
            <w:pPr>
              <w:pStyle w:val="ConsPlusNormal"/>
              <w:jc w:val="center"/>
            </w:pPr>
            <w:r>
              <w:t>2014 год - 321359 к/дн.,</w:t>
            </w:r>
          </w:p>
          <w:p w:rsidR="00632400" w:rsidRDefault="00632400">
            <w:pPr>
              <w:pStyle w:val="ConsPlusNormal"/>
              <w:jc w:val="center"/>
            </w:pPr>
            <w:r>
              <w:t>2015 год - 326499 к/дн.</w:t>
            </w:r>
          </w:p>
          <w:p w:rsidR="00632400" w:rsidRDefault="00632400">
            <w:pPr>
              <w:pStyle w:val="ConsPlusNormal"/>
              <w:jc w:val="center"/>
            </w:pPr>
            <w:r>
              <w:t>3. Количество койко-дней в детских домах-интернатах:</w:t>
            </w:r>
          </w:p>
          <w:p w:rsidR="00632400" w:rsidRDefault="00632400">
            <w:pPr>
              <w:pStyle w:val="ConsPlusNormal"/>
              <w:jc w:val="center"/>
            </w:pPr>
            <w:r>
              <w:t>2014 год - 51081 к/дн.,</w:t>
            </w:r>
          </w:p>
          <w:p w:rsidR="00632400" w:rsidRDefault="00632400">
            <w:pPr>
              <w:pStyle w:val="ConsPlusNormal"/>
              <w:jc w:val="center"/>
            </w:pPr>
            <w:r>
              <w:t>2015 год - 51080 к/дн.</w:t>
            </w:r>
          </w:p>
          <w:p w:rsidR="00632400" w:rsidRDefault="00632400">
            <w:pPr>
              <w:pStyle w:val="ConsPlusNormal"/>
              <w:jc w:val="center"/>
            </w:pPr>
            <w:r>
              <w:t>4. Число учащихся, получающих образование в техникуме-интернате по разным специальностям:</w:t>
            </w:r>
          </w:p>
          <w:p w:rsidR="00632400" w:rsidRDefault="00632400">
            <w:pPr>
              <w:pStyle w:val="ConsPlusNormal"/>
              <w:jc w:val="center"/>
            </w:pPr>
            <w:r>
              <w:t>2014 год - 77 чел.,</w:t>
            </w:r>
          </w:p>
          <w:p w:rsidR="00632400" w:rsidRDefault="00632400">
            <w:pPr>
              <w:pStyle w:val="ConsPlusNormal"/>
              <w:jc w:val="center"/>
            </w:pPr>
            <w:r>
              <w:t>2015 год - 79 чел.</w:t>
            </w:r>
          </w:p>
        </w:tc>
        <w:tc>
          <w:tcPr>
            <w:tcW w:w="1587" w:type="dxa"/>
            <w:vMerge w:val="restart"/>
          </w:tcPr>
          <w:p w:rsidR="00632400" w:rsidRDefault="00632400">
            <w:pPr>
              <w:pStyle w:val="ConsPlusNormal"/>
              <w:jc w:val="center"/>
            </w:pPr>
            <w:r>
              <w:t>5.3.</w:t>
            </w:r>
          </w:p>
          <w:p w:rsidR="00632400" w:rsidRDefault="00632400">
            <w:pPr>
              <w:pStyle w:val="ConsPlusNormal"/>
              <w:jc w:val="center"/>
            </w:pPr>
            <w:r>
              <w:t>5.4.</w:t>
            </w:r>
          </w:p>
          <w:p w:rsidR="00632400" w:rsidRDefault="00632400">
            <w:pPr>
              <w:pStyle w:val="ConsPlusNormal"/>
              <w:jc w:val="center"/>
            </w:pPr>
            <w:r>
              <w:t>5.5.</w:t>
            </w:r>
          </w:p>
          <w:p w:rsidR="00632400" w:rsidRDefault="00632400">
            <w:pPr>
              <w:pStyle w:val="ConsPlusNormal"/>
              <w:jc w:val="center"/>
            </w:pPr>
            <w:r>
              <w:t>5.6.</w:t>
            </w:r>
          </w:p>
          <w:p w:rsidR="00632400" w:rsidRDefault="00632400">
            <w:pPr>
              <w:pStyle w:val="ConsPlusNormal"/>
              <w:jc w:val="center"/>
            </w:pPr>
            <w:r>
              <w:t>5.7.</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347 024,1</w:t>
            </w:r>
          </w:p>
        </w:tc>
        <w:tc>
          <w:tcPr>
            <w:tcW w:w="1531" w:type="dxa"/>
          </w:tcPr>
          <w:p w:rsidR="00632400" w:rsidRDefault="00632400">
            <w:pPr>
              <w:pStyle w:val="ConsPlusNormal"/>
              <w:jc w:val="center"/>
            </w:pPr>
            <w:r>
              <w:t>347 024,1</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306 680,9</w:t>
            </w:r>
          </w:p>
        </w:tc>
        <w:tc>
          <w:tcPr>
            <w:tcW w:w="1531" w:type="dxa"/>
          </w:tcPr>
          <w:p w:rsidR="00632400" w:rsidRDefault="00632400">
            <w:pPr>
              <w:pStyle w:val="ConsPlusNormal"/>
              <w:jc w:val="center"/>
            </w:pPr>
            <w:r>
              <w:t>306 680,9</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18330" w:type="dxa"/>
            <w:gridSpan w:val="11"/>
          </w:tcPr>
          <w:p w:rsidR="00632400" w:rsidRDefault="00632400">
            <w:pPr>
              <w:pStyle w:val="ConsPlusNormal"/>
            </w:pPr>
            <w:r>
              <w:t>Всего по подпрограмме 5</w:t>
            </w:r>
          </w:p>
        </w:tc>
      </w:tr>
      <w:tr w:rsidR="00632400">
        <w:tc>
          <w:tcPr>
            <w:tcW w:w="784" w:type="dxa"/>
            <w:vMerge w:val="restart"/>
          </w:tcPr>
          <w:p w:rsidR="00632400" w:rsidRDefault="00632400">
            <w:pPr>
              <w:pStyle w:val="ConsPlusNormal"/>
            </w:pPr>
          </w:p>
        </w:tc>
        <w:tc>
          <w:tcPr>
            <w:tcW w:w="2324" w:type="dxa"/>
            <w:vMerge w:val="restart"/>
          </w:tcPr>
          <w:p w:rsidR="00632400" w:rsidRDefault="00632400">
            <w:pPr>
              <w:pStyle w:val="ConsPlusNormal"/>
            </w:pPr>
          </w:p>
        </w:tc>
        <w:tc>
          <w:tcPr>
            <w:tcW w:w="2374" w:type="dxa"/>
            <w:vMerge w:val="restart"/>
          </w:tcPr>
          <w:p w:rsidR="00632400" w:rsidRDefault="00632400">
            <w:pPr>
              <w:pStyle w:val="ConsPlusNormal"/>
            </w:pP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810 473,8</w:t>
            </w:r>
          </w:p>
        </w:tc>
        <w:tc>
          <w:tcPr>
            <w:tcW w:w="1531" w:type="dxa"/>
          </w:tcPr>
          <w:p w:rsidR="00632400" w:rsidRDefault="00632400">
            <w:pPr>
              <w:pStyle w:val="ConsPlusNormal"/>
              <w:jc w:val="center"/>
            </w:pPr>
            <w:r>
              <w:t>810 473,8</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val="restart"/>
          </w:tcPr>
          <w:p w:rsidR="00632400" w:rsidRDefault="00632400">
            <w:pPr>
              <w:pStyle w:val="ConsPlusNormal"/>
            </w:pPr>
          </w:p>
        </w:tc>
        <w:tc>
          <w:tcPr>
            <w:tcW w:w="1587" w:type="dxa"/>
            <w:vMerge w:val="restart"/>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431 568,1</w:t>
            </w:r>
          </w:p>
        </w:tc>
        <w:tc>
          <w:tcPr>
            <w:tcW w:w="1531" w:type="dxa"/>
          </w:tcPr>
          <w:p w:rsidR="00632400" w:rsidRDefault="00632400">
            <w:pPr>
              <w:pStyle w:val="ConsPlusNormal"/>
              <w:jc w:val="center"/>
            </w:pPr>
            <w:r>
              <w:t>431 568,1</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378 375,7</w:t>
            </w:r>
          </w:p>
        </w:tc>
        <w:tc>
          <w:tcPr>
            <w:tcW w:w="1531" w:type="dxa"/>
          </w:tcPr>
          <w:p w:rsidR="00632400" w:rsidRDefault="00632400">
            <w:pPr>
              <w:pStyle w:val="ConsPlusNormal"/>
              <w:jc w:val="center"/>
            </w:pPr>
            <w:r>
              <w:t>378 375,7</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18330" w:type="dxa"/>
            <w:gridSpan w:val="11"/>
          </w:tcPr>
          <w:p w:rsidR="00632400" w:rsidRDefault="00632400">
            <w:pPr>
              <w:pStyle w:val="ConsPlusNormal"/>
              <w:jc w:val="center"/>
              <w:outlineLvl w:val="2"/>
            </w:pPr>
            <w:r>
              <w:t>Подпрограмма 6 "Предоставление субсидий, субвенций и иных межбюджетных трансфертов из бюджета Пензенской области. Оказание государственной социальной помощи на основании социального контракта в Пензенской области"</w:t>
            </w:r>
          </w:p>
        </w:tc>
      </w:tr>
      <w:tr w:rsidR="00632400">
        <w:tc>
          <w:tcPr>
            <w:tcW w:w="18330" w:type="dxa"/>
            <w:gridSpan w:val="11"/>
          </w:tcPr>
          <w:p w:rsidR="00632400" w:rsidRDefault="00632400">
            <w:pPr>
              <w:pStyle w:val="ConsPlusNormal"/>
              <w:jc w:val="center"/>
              <w:outlineLvl w:val="3"/>
            </w:pPr>
            <w:r>
              <w:t>Цель подпрограммы: Финансовое обеспечение делегированных органам местного самоуправления Пензенской области полномочий и контроль за использованием предоставляемых межбюджетных трансфертов, предоставление льготного проезда отдельным категориям граждан. Оказание государственной социальной помощи на основании социального контракта в Пензенской области</w:t>
            </w:r>
          </w:p>
        </w:tc>
      </w:tr>
      <w:tr w:rsidR="00632400">
        <w:tc>
          <w:tcPr>
            <w:tcW w:w="18330" w:type="dxa"/>
            <w:gridSpan w:val="11"/>
          </w:tcPr>
          <w:p w:rsidR="00632400" w:rsidRDefault="00632400">
            <w:pPr>
              <w:pStyle w:val="ConsPlusNormal"/>
              <w:jc w:val="center"/>
              <w:outlineLvl w:val="4"/>
            </w:pPr>
            <w:r>
              <w:t>Задача подпрограммы 6.1. Финансовое обеспечение полномочий, делегированных органам местного самоуправления Пензенской области</w:t>
            </w:r>
          </w:p>
        </w:tc>
      </w:tr>
      <w:tr w:rsidR="00632400">
        <w:tc>
          <w:tcPr>
            <w:tcW w:w="784" w:type="dxa"/>
            <w:vMerge w:val="restart"/>
          </w:tcPr>
          <w:p w:rsidR="00632400" w:rsidRDefault="00632400">
            <w:pPr>
              <w:pStyle w:val="ConsPlusNormal"/>
              <w:jc w:val="center"/>
            </w:pPr>
            <w:r>
              <w:t>1.1.</w:t>
            </w:r>
          </w:p>
        </w:tc>
        <w:tc>
          <w:tcPr>
            <w:tcW w:w="2324" w:type="dxa"/>
            <w:vMerge w:val="restart"/>
          </w:tcPr>
          <w:p w:rsidR="00632400" w:rsidRDefault="00632400">
            <w:pPr>
              <w:pStyle w:val="ConsPlusNormal"/>
              <w:jc w:val="center"/>
            </w:pPr>
            <w:r>
              <w:t>Обеспечение предоставления местным бюджетам субсидий, субвенций и иных межбюджетных трансфертов из бюджета Пензенской области</w:t>
            </w:r>
          </w:p>
        </w:tc>
        <w:tc>
          <w:tcPr>
            <w:tcW w:w="2374"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7 838 243,4</w:t>
            </w:r>
          </w:p>
        </w:tc>
        <w:tc>
          <w:tcPr>
            <w:tcW w:w="1531" w:type="dxa"/>
          </w:tcPr>
          <w:p w:rsidR="00632400" w:rsidRDefault="00632400">
            <w:pPr>
              <w:pStyle w:val="ConsPlusNormal"/>
              <w:jc w:val="center"/>
            </w:pPr>
            <w:r>
              <w:t>7 443 875,8</w:t>
            </w:r>
          </w:p>
        </w:tc>
        <w:tc>
          <w:tcPr>
            <w:tcW w:w="1587" w:type="dxa"/>
          </w:tcPr>
          <w:p w:rsidR="00632400" w:rsidRDefault="00632400">
            <w:pPr>
              <w:pStyle w:val="ConsPlusNormal"/>
              <w:jc w:val="center"/>
            </w:pPr>
            <w:r>
              <w:t>394 367,6</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val="restart"/>
          </w:tcPr>
          <w:p w:rsidR="00632400" w:rsidRDefault="00632400">
            <w:pPr>
              <w:pStyle w:val="ConsPlusNormal"/>
              <w:jc w:val="center"/>
            </w:pPr>
            <w:r>
              <w:t>Перечисление в местные бюджеты субсидий, субвенций и иных межбюджетных трансфертов в полном объеме</w:t>
            </w:r>
          </w:p>
        </w:tc>
        <w:tc>
          <w:tcPr>
            <w:tcW w:w="1587" w:type="dxa"/>
            <w:vMerge w:val="restart"/>
          </w:tcPr>
          <w:p w:rsidR="00632400" w:rsidRDefault="00632400">
            <w:pPr>
              <w:pStyle w:val="ConsPlusNormal"/>
              <w:jc w:val="center"/>
            </w:pPr>
            <w:r>
              <w:t>ГП6,</w:t>
            </w:r>
          </w:p>
          <w:p w:rsidR="00632400" w:rsidRDefault="00632400">
            <w:pPr>
              <w:pStyle w:val="ConsPlusNormal"/>
              <w:jc w:val="center"/>
            </w:pPr>
            <w:r>
              <w:t>6.1.,</w:t>
            </w:r>
          </w:p>
          <w:p w:rsidR="00632400" w:rsidRDefault="00632400">
            <w:pPr>
              <w:pStyle w:val="ConsPlusNormal"/>
              <w:jc w:val="center"/>
            </w:pPr>
            <w:r>
              <w:t>6.2.,</w:t>
            </w:r>
          </w:p>
          <w:p w:rsidR="00632400" w:rsidRDefault="00632400">
            <w:pPr>
              <w:pStyle w:val="ConsPlusNormal"/>
              <w:jc w:val="center"/>
            </w:pPr>
            <w:r>
              <w:t>6.3.</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3 868 141,8</w:t>
            </w:r>
          </w:p>
        </w:tc>
        <w:tc>
          <w:tcPr>
            <w:tcW w:w="1531" w:type="dxa"/>
          </w:tcPr>
          <w:p w:rsidR="00632400" w:rsidRDefault="00632400">
            <w:pPr>
              <w:pStyle w:val="ConsPlusNormal"/>
              <w:jc w:val="center"/>
            </w:pPr>
            <w:r>
              <w:t>3 734 636,4</w:t>
            </w:r>
          </w:p>
        </w:tc>
        <w:tc>
          <w:tcPr>
            <w:tcW w:w="1587" w:type="dxa"/>
          </w:tcPr>
          <w:p w:rsidR="00632400" w:rsidRDefault="00632400">
            <w:pPr>
              <w:pStyle w:val="ConsPlusNormal"/>
              <w:jc w:val="center"/>
            </w:pPr>
            <w:r>
              <w:t>133 505,4</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3 970 101,6</w:t>
            </w:r>
          </w:p>
        </w:tc>
        <w:tc>
          <w:tcPr>
            <w:tcW w:w="1531" w:type="dxa"/>
          </w:tcPr>
          <w:p w:rsidR="00632400" w:rsidRDefault="00632400">
            <w:pPr>
              <w:pStyle w:val="ConsPlusNormal"/>
              <w:jc w:val="center"/>
            </w:pPr>
            <w:r>
              <w:t>3 709 239,4</w:t>
            </w:r>
          </w:p>
        </w:tc>
        <w:tc>
          <w:tcPr>
            <w:tcW w:w="1587" w:type="dxa"/>
          </w:tcPr>
          <w:p w:rsidR="00632400" w:rsidRDefault="00632400">
            <w:pPr>
              <w:pStyle w:val="ConsPlusNormal"/>
              <w:jc w:val="center"/>
            </w:pPr>
            <w:r>
              <w:t>260 862,2</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18330" w:type="dxa"/>
            <w:gridSpan w:val="11"/>
          </w:tcPr>
          <w:p w:rsidR="00632400" w:rsidRDefault="00632400">
            <w:pPr>
              <w:pStyle w:val="ConsPlusNormal"/>
              <w:jc w:val="center"/>
              <w:outlineLvl w:val="4"/>
            </w:pPr>
            <w:r>
              <w:t>Задача подпрограммы 6.2. Финансовое обеспечение предоставления льготного проезда отдельным категориям граждан, проживающим на территории Пензенской области, железнодорожным транспортом пригородного сообщения на территории Пензенской области</w:t>
            </w:r>
          </w:p>
        </w:tc>
      </w:tr>
      <w:tr w:rsidR="00632400">
        <w:tc>
          <w:tcPr>
            <w:tcW w:w="784" w:type="dxa"/>
            <w:vMerge w:val="restart"/>
          </w:tcPr>
          <w:p w:rsidR="00632400" w:rsidRDefault="00632400">
            <w:pPr>
              <w:pStyle w:val="ConsPlusNormal"/>
              <w:jc w:val="center"/>
            </w:pPr>
            <w:r>
              <w:t>2.1.</w:t>
            </w:r>
          </w:p>
        </w:tc>
        <w:tc>
          <w:tcPr>
            <w:tcW w:w="2324" w:type="dxa"/>
            <w:vMerge w:val="restart"/>
          </w:tcPr>
          <w:p w:rsidR="00632400" w:rsidRDefault="00632400">
            <w:pPr>
              <w:pStyle w:val="ConsPlusNormal"/>
              <w:jc w:val="center"/>
            </w:pPr>
            <w:r>
              <w:t>Обеспечение перечисления субсидий организациям железнодорожного транспорта в связи с предоставлением льготного проезда отдельным категориям граждан, проживающим на территории Пензенской области, железнодорожным транспортом пригородного сообщения на территории Пензенской области</w:t>
            </w:r>
          </w:p>
        </w:tc>
        <w:tc>
          <w:tcPr>
            <w:tcW w:w="2374"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1 498,6</w:t>
            </w:r>
          </w:p>
        </w:tc>
        <w:tc>
          <w:tcPr>
            <w:tcW w:w="1531" w:type="dxa"/>
          </w:tcPr>
          <w:p w:rsidR="00632400" w:rsidRDefault="00632400">
            <w:pPr>
              <w:pStyle w:val="ConsPlusNormal"/>
              <w:jc w:val="center"/>
            </w:pPr>
            <w:r>
              <w:t>1 498,6</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val="restart"/>
          </w:tcPr>
          <w:p w:rsidR="00632400" w:rsidRDefault="00632400">
            <w:pPr>
              <w:pStyle w:val="ConsPlusNormal"/>
              <w:jc w:val="center"/>
            </w:pPr>
            <w:r>
              <w:t>Перечисление субсидий в полном объеме организациям железнодорожного транспорта за предоставление льготного проезда отдельным категориям граждан</w:t>
            </w:r>
          </w:p>
          <w:p w:rsidR="00632400" w:rsidRDefault="00632400">
            <w:pPr>
              <w:pStyle w:val="ConsPlusNormal"/>
              <w:jc w:val="center"/>
            </w:pPr>
            <w:r>
              <w:t>(2014 год - 3369 чел.;</w:t>
            </w:r>
          </w:p>
          <w:p w:rsidR="00632400" w:rsidRDefault="00632400">
            <w:pPr>
              <w:pStyle w:val="ConsPlusNormal"/>
              <w:jc w:val="center"/>
            </w:pPr>
            <w:r>
              <w:t>2015 год - 2536 чел.)</w:t>
            </w:r>
          </w:p>
        </w:tc>
        <w:tc>
          <w:tcPr>
            <w:tcW w:w="1587" w:type="dxa"/>
            <w:vMerge w:val="restart"/>
          </w:tcPr>
          <w:p w:rsidR="00632400" w:rsidRDefault="00632400">
            <w:pPr>
              <w:pStyle w:val="ConsPlusNormal"/>
              <w:jc w:val="center"/>
            </w:pPr>
            <w:r>
              <w:t>ГП6, ПП 6.4.</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741,7</w:t>
            </w:r>
          </w:p>
        </w:tc>
        <w:tc>
          <w:tcPr>
            <w:tcW w:w="1531" w:type="dxa"/>
          </w:tcPr>
          <w:p w:rsidR="00632400" w:rsidRDefault="00632400">
            <w:pPr>
              <w:pStyle w:val="ConsPlusNormal"/>
              <w:jc w:val="center"/>
            </w:pPr>
            <w:r>
              <w:t>741,7</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756,9</w:t>
            </w:r>
          </w:p>
        </w:tc>
        <w:tc>
          <w:tcPr>
            <w:tcW w:w="1531" w:type="dxa"/>
          </w:tcPr>
          <w:p w:rsidR="00632400" w:rsidRDefault="00632400">
            <w:pPr>
              <w:pStyle w:val="ConsPlusNormal"/>
              <w:jc w:val="center"/>
            </w:pPr>
            <w:r>
              <w:t>756,9</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16743" w:type="dxa"/>
            <w:gridSpan w:val="10"/>
          </w:tcPr>
          <w:p w:rsidR="00632400" w:rsidRDefault="00632400">
            <w:pPr>
              <w:pStyle w:val="ConsPlusNormal"/>
              <w:jc w:val="center"/>
              <w:outlineLvl w:val="4"/>
            </w:pPr>
            <w:r>
              <w:t>Задача подпрограммы 6.3. Оказание государственной социальной помощи на основании социального контракта в Пензенской области</w:t>
            </w:r>
          </w:p>
        </w:tc>
        <w:tc>
          <w:tcPr>
            <w:tcW w:w="1587" w:type="dxa"/>
          </w:tcPr>
          <w:p w:rsidR="00632400" w:rsidRDefault="00632400">
            <w:pPr>
              <w:pStyle w:val="ConsPlusNormal"/>
            </w:pPr>
          </w:p>
        </w:tc>
      </w:tr>
      <w:tr w:rsidR="00632400">
        <w:tc>
          <w:tcPr>
            <w:tcW w:w="784" w:type="dxa"/>
            <w:vMerge w:val="restart"/>
          </w:tcPr>
          <w:p w:rsidR="00632400" w:rsidRDefault="00632400">
            <w:pPr>
              <w:pStyle w:val="ConsPlusNormal"/>
              <w:jc w:val="center"/>
            </w:pPr>
            <w:r>
              <w:t>3.1.</w:t>
            </w:r>
          </w:p>
          <w:p w:rsidR="00632400" w:rsidRDefault="00632400">
            <w:pPr>
              <w:pStyle w:val="ConsPlusNormal"/>
              <w:jc w:val="center"/>
            </w:pPr>
            <w:r>
              <w:t>&lt;Пр&gt;</w:t>
            </w:r>
          </w:p>
        </w:tc>
        <w:tc>
          <w:tcPr>
            <w:tcW w:w="2324" w:type="dxa"/>
            <w:vMerge w:val="restart"/>
          </w:tcPr>
          <w:p w:rsidR="00632400" w:rsidRDefault="00632400">
            <w:pPr>
              <w:pStyle w:val="ConsPlusNormal"/>
              <w:jc w:val="center"/>
            </w:pPr>
            <w:r>
              <w:t>Оказание государственной социальной помощи на основании социального контракта за счет бюджета Пензенской области отдельным категориям граждан, проживающим на территории Пензенской области</w:t>
            </w:r>
          </w:p>
        </w:tc>
        <w:tc>
          <w:tcPr>
            <w:tcW w:w="2374"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462,7</w:t>
            </w:r>
          </w:p>
        </w:tc>
        <w:tc>
          <w:tcPr>
            <w:tcW w:w="1531" w:type="dxa"/>
          </w:tcPr>
          <w:p w:rsidR="00632400" w:rsidRDefault="00632400">
            <w:pPr>
              <w:pStyle w:val="ConsPlusNormal"/>
              <w:jc w:val="center"/>
            </w:pPr>
            <w:r>
              <w:t>462,7</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pPr>
          </w:p>
        </w:tc>
        <w:tc>
          <w:tcPr>
            <w:tcW w:w="1587" w:type="dxa"/>
            <w:vMerge w:val="restart"/>
          </w:tcPr>
          <w:p w:rsidR="00632400" w:rsidRDefault="00632400">
            <w:pPr>
              <w:pStyle w:val="ConsPlusNormal"/>
              <w:jc w:val="center"/>
            </w:pPr>
            <w:r>
              <w:t>6.5.</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402,4</w:t>
            </w:r>
          </w:p>
        </w:tc>
        <w:tc>
          <w:tcPr>
            <w:tcW w:w="1531" w:type="dxa"/>
          </w:tcPr>
          <w:p w:rsidR="00632400" w:rsidRDefault="00632400">
            <w:pPr>
              <w:pStyle w:val="ConsPlusNormal"/>
              <w:jc w:val="center"/>
            </w:pPr>
            <w:r>
              <w:t>402,4</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jc w:val="center"/>
            </w:pPr>
            <w:r>
              <w:t>Помощь оказана 20 семьям</w:t>
            </w: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60,3</w:t>
            </w:r>
          </w:p>
        </w:tc>
        <w:tc>
          <w:tcPr>
            <w:tcW w:w="1531" w:type="dxa"/>
          </w:tcPr>
          <w:p w:rsidR="00632400" w:rsidRDefault="00632400">
            <w:pPr>
              <w:pStyle w:val="ConsPlusNormal"/>
              <w:jc w:val="center"/>
            </w:pPr>
            <w:r>
              <w:t>60,3</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tcPr>
          <w:p w:rsidR="00632400" w:rsidRDefault="00632400">
            <w:pPr>
              <w:pStyle w:val="ConsPlusNormal"/>
              <w:jc w:val="center"/>
            </w:pPr>
            <w:r>
              <w:t>Помощь оказана 3 семьям</w:t>
            </w:r>
          </w:p>
        </w:tc>
        <w:tc>
          <w:tcPr>
            <w:tcW w:w="1587" w:type="dxa"/>
            <w:vMerge/>
          </w:tcPr>
          <w:p w:rsidR="00632400" w:rsidRDefault="00632400">
            <w:pPr>
              <w:pStyle w:val="ConsPlusNormal"/>
            </w:pPr>
          </w:p>
        </w:tc>
      </w:tr>
      <w:tr w:rsidR="00632400">
        <w:tc>
          <w:tcPr>
            <w:tcW w:w="16743" w:type="dxa"/>
            <w:gridSpan w:val="10"/>
          </w:tcPr>
          <w:p w:rsidR="00632400" w:rsidRDefault="00632400">
            <w:pPr>
              <w:pStyle w:val="ConsPlusNormal"/>
            </w:pPr>
            <w:r>
              <w:t>Всего по подпрограмме 6</w:t>
            </w:r>
          </w:p>
        </w:tc>
        <w:tc>
          <w:tcPr>
            <w:tcW w:w="1587" w:type="dxa"/>
          </w:tcPr>
          <w:p w:rsidR="00632400" w:rsidRDefault="00632400">
            <w:pPr>
              <w:pStyle w:val="ConsPlusNormal"/>
            </w:pPr>
          </w:p>
        </w:tc>
      </w:tr>
      <w:tr w:rsidR="00632400">
        <w:tc>
          <w:tcPr>
            <w:tcW w:w="784" w:type="dxa"/>
            <w:vMerge w:val="restart"/>
          </w:tcPr>
          <w:p w:rsidR="00632400" w:rsidRDefault="00632400">
            <w:pPr>
              <w:pStyle w:val="ConsPlusNormal"/>
            </w:pPr>
          </w:p>
        </w:tc>
        <w:tc>
          <w:tcPr>
            <w:tcW w:w="2324" w:type="dxa"/>
            <w:vMerge w:val="restart"/>
          </w:tcPr>
          <w:p w:rsidR="00632400" w:rsidRDefault="00632400">
            <w:pPr>
              <w:pStyle w:val="ConsPlusNormal"/>
            </w:pPr>
          </w:p>
        </w:tc>
        <w:tc>
          <w:tcPr>
            <w:tcW w:w="2374" w:type="dxa"/>
            <w:vMerge w:val="restart"/>
          </w:tcPr>
          <w:p w:rsidR="00632400" w:rsidRDefault="00632400">
            <w:pPr>
              <w:pStyle w:val="ConsPlusNormal"/>
            </w:pP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7 840 204,7</w:t>
            </w:r>
          </w:p>
        </w:tc>
        <w:tc>
          <w:tcPr>
            <w:tcW w:w="1531" w:type="dxa"/>
          </w:tcPr>
          <w:p w:rsidR="00632400" w:rsidRDefault="00632400">
            <w:pPr>
              <w:pStyle w:val="ConsPlusNormal"/>
              <w:jc w:val="center"/>
            </w:pPr>
            <w:r>
              <w:t>7 445 837,1</w:t>
            </w:r>
          </w:p>
        </w:tc>
        <w:tc>
          <w:tcPr>
            <w:tcW w:w="1587" w:type="dxa"/>
          </w:tcPr>
          <w:p w:rsidR="00632400" w:rsidRDefault="00632400">
            <w:pPr>
              <w:pStyle w:val="ConsPlusNormal"/>
              <w:jc w:val="center"/>
            </w:pPr>
            <w:r>
              <w:t>394 367,6</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val="restart"/>
          </w:tcPr>
          <w:p w:rsidR="00632400" w:rsidRDefault="00632400">
            <w:pPr>
              <w:pStyle w:val="ConsPlusNormal"/>
            </w:pPr>
          </w:p>
        </w:tc>
        <w:tc>
          <w:tcPr>
            <w:tcW w:w="1587" w:type="dxa"/>
            <w:vMerge w:val="restart"/>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3 869 285,9</w:t>
            </w:r>
          </w:p>
        </w:tc>
        <w:tc>
          <w:tcPr>
            <w:tcW w:w="1531" w:type="dxa"/>
          </w:tcPr>
          <w:p w:rsidR="00632400" w:rsidRDefault="00632400">
            <w:pPr>
              <w:pStyle w:val="ConsPlusNormal"/>
              <w:jc w:val="center"/>
            </w:pPr>
            <w:r>
              <w:t>3 735 780,5</w:t>
            </w:r>
          </w:p>
        </w:tc>
        <w:tc>
          <w:tcPr>
            <w:tcW w:w="1587" w:type="dxa"/>
          </w:tcPr>
          <w:p w:rsidR="00632400" w:rsidRDefault="00632400">
            <w:pPr>
              <w:pStyle w:val="ConsPlusNormal"/>
              <w:jc w:val="center"/>
            </w:pPr>
            <w:r>
              <w:t>133 505,4</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3 970 918,8</w:t>
            </w:r>
          </w:p>
        </w:tc>
        <w:tc>
          <w:tcPr>
            <w:tcW w:w="1531" w:type="dxa"/>
          </w:tcPr>
          <w:p w:rsidR="00632400" w:rsidRDefault="00632400">
            <w:pPr>
              <w:pStyle w:val="ConsPlusNormal"/>
              <w:jc w:val="center"/>
            </w:pPr>
            <w:r>
              <w:t>3 710 056,6</w:t>
            </w:r>
          </w:p>
        </w:tc>
        <w:tc>
          <w:tcPr>
            <w:tcW w:w="1587" w:type="dxa"/>
          </w:tcPr>
          <w:p w:rsidR="00632400" w:rsidRDefault="00632400">
            <w:pPr>
              <w:pStyle w:val="ConsPlusNormal"/>
              <w:jc w:val="center"/>
            </w:pPr>
            <w:r>
              <w:t>260 862,2</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18330" w:type="dxa"/>
            <w:gridSpan w:val="11"/>
          </w:tcPr>
          <w:p w:rsidR="00632400" w:rsidRDefault="00632400">
            <w:pPr>
              <w:pStyle w:val="ConsPlusNormal"/>
              <w:jc w:val="center"/>
              <w:outlineLvl w:val="2"/>
            </w:pPr>
            <w:r>
              <w:t>Подпрограмма 7 "Предоставление мер социальной поддержки отдельным категориям граждан за счет средств федерального бюджета"</w:t>
            </w:r>
          </w:p>
        </w:tc>
      </w:tr>
      <w:tr w:rsidR="00632400">
        <w:tc>
          <w:tcPr>
            <w:tcW w:w="18330" w:type="dxa"/>
            <w:gridSpan w:val="11"/>
          </w:tcPr>
          <w:p w:rsidR="00632400" w:rsidRDefault="00632400">
            <w:pPr>
              <w:pStyle w:val="ConsPlusNormal"/>
              <w:jc w:val="center"/>
              <w:outlineLvl w:val="3"/>
            </w:pPr>
            <w:r>
              <w:t>Цель подпрограммы: Повышение уровня жизни граждан - получателей мер социальной поддержки</w:t>
            </w:r>
          </w:p>
        </w:tc>
      </w:tr>
      <w:tr w:rsidR="00632400">
        <w:tc>
          <w:tcPr>
            <w:tcW w:w="18330" w:type="dxa"/>
            <w:gridSpan w:val="11"/>
          </w:tcPr>
          <w:p w:rsidR="00632400" w:rsidRDefault="00632400">
            <w:pPr>
              <w:pStyle w:val="ConsPlusNormal"/>
              <w:jc w:val="center"/>
              <w:outlineLvl w:val="4"/>
            </w:pPr>
            <w:r>
              <w:t>Задача подпрограммы 7.1. Выполнение обязательств государства по социальной поддержке граждан</w:t>
            </w:r>
          </w:p>
        </w:tc>
      </w:tr>
      <w:tr w:rsidR="00632400">
        <w:tc>
          <w:tcPr>
            <w:tcW w:w="784" w:type="dxa"/>
            <w:vMerge w:val="restart"/>
          </w:tcPr>
          <w:p w:rsidR="00632400" w:rsidRDefault="00632400">
            <w:pPr>
              <w:pStyle w:val="ConsPlusNormal"/>
              <w:jc w:val="center"/>
            </w:pPr>
            <w:r>
              <w:t>7.1.</w:t>
            </w:r>
          </w:p>
        </w:tc>
        <w:tc>
          <w:tcPr>
            <w:tcW w:w="2324" w:type="dxa"/>
            <w:vMerge w:val="restart"/>
          </w:tcPr>
          <w:p w:rsidR="00632400" w:rsidRDefault="00632400">
            <w:pPr>
              <w:pStyle w:val="ConsPlusNormal"/>
              <w:jc w:val="center"/>
            </w:pPr>
            <w:r>
              <w:t>Предоставление мер социальной поддержки по оплате жилого помещения и коммунальных услуг отдельным категориям граждан</w:t>
            </w:r>
          </w:p>
        </w:tc>
        <w:tc>
          <w:tcPr>
            <w:tcW w:w="2374"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2110329,4</w:t>
            </w:r>
          </w:p>
        </w:tc>
        <w:tc>
          <w:tcPr>
            <w:tcW w:w="1531" w:type="dxa"/>
          </w:tcPr>
          <w:p w:rsidR="00632400" w:rsidRDefault="00632400">
            <w:pPr>
              <w:pStyle w:val="ConsPlusNormal"/>
              <w:jc w:val="center"/>
            </w:pPr>
            <w:r>
              <w:t>0</w:t>
            </w:r>
          </w:p>
        </w:tc>
        <w:tc>
          <w:tcPr>
            <w:tcW w:w="1587" w:type="dxa"/>
          </w:tcPr>
          <w:p w:rsidR="00632400" w:rsidRDefault="00632400">
            <w:pPr>
              <w:pStyle w:val="ConsPlusNormal"/>
              <w:jc w:val="center"/>
            </w:pPr>
            <w:r>
              <w:t>2110329,4</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val="restart"/>
          </w:tcPr>
          <w:p w:rsidR="00632400" w:rsidRDefault="00632400">
            <w:pPr>
              <w:pStyle w:val="ConsPlusNormal"/>
              <w:jc w:val="center"/>
            </w:pPr>
            <w:r>
              <w:t>Предоставление мер социальной поддержки в полном объеме</w:t>
            </w:r>
          </w:p>
          <w:p w:rsidR="00632400" w:rsidRDefault="00632400">
            <w:pPr>
              <w:pStyle w:val="ConsPlusNormal"/>
              <w:jc w:val="center"/>
            </w:pPr>
            <w:r>
              <w:t>(2014 год - 142001 чел.;</w:t>
            </w:r>
          </w:p>
          <w:p w:rsidR="00632400" w:rsidRDefault="00632400">
            <w:pPr>
              <w:pStyle w:val="ConsPlusNormal"/>
              <w:jc w:val="center"/>
            </w:pPr>
            <w:r>
              <w:t>2015 год - 139289 чел.)</w:t>
            </w:r>
          </w:p>
        </w:tc>
        <w:tc>
          <w:tcPr>
            <w:tcW w:w="1587" w:type="dxa"/>
            <w:vMerge w:val="restart"/>
          </w:tcPr>
          <w:p w:rsidR="00632400" w:rsidRDefault="00632400">
            <w:pPr>
              <w:pStyle w:val="ConsPlusNormal"/>
              <w:jc w:val="center"/>
            </w:pPr>
            <w:r>
              <w:t>ГП7</w:t>
            </w:r>
          </w:p>
          <w:p w:rsidR="00632400" w:rsidRDefault="00632400">
            <w:pPr>
              <w:pStyle w:val="ConsPlusNormal"/>
              <w:jc w:val="center"/>
            </w:pPr>
            <w:r>
              <w:t>ПП 7.1, 7.2</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1072518,5</w:t>
            </w:r>
          </w:p>
        </w:tc>
        <w:tc>
          <w:tcPr>
            <w:tcW w:w="1531" w:type="dxa"/>
          </w:tcPr>
          <w:p w:rsidR="00632400" w:rsidRDefault="00632400">
            <w:pPr>
              <w:pStyle w:val="ConsPlusNormal"/>
              <w:jc w:val="center"/>
            </w:pPr>
            <w:r>
              <w:t>0</w:t>
            </w:r>
          </w:p>
        </w:tc>
        <w:tc>
          <w:tcPr>
            <w:tcW w:w="1587" w:type="dxa"/>
          </w:tcPr>
          <w:p w:rsidR="00632400" w:rsidRDefault="00632400">
            <w:pPr>
              <w:pStyle w:val="ConsPlusNormal"/>
              <w:jc w:val="center"/>
            </w:pPr>
            <w:r>
              <w:t>1072518,5</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1037810,9</w:t>
            </w:r>
          </w:p>
        </w:tc>
        <w:tc>
          <w:tcPr>
            <w:tcW w:w="1531" w:type="dxa"/>
          </w:tcPr>
          <w:p w:rsidR="00632400" w:rsidRDefault="00632400">
            <w:pPr>
              <w:pStyle w:val="ConsPlusNormal"/>
              <w:jc w:val="center"/>
            </w:pPr>
            <w:r>
              <w:t>0</w:t>
            </w:r>
          </w:p>
        </w:tc>
        <w:tc>
          <w:tcPr>
            <w:tcW w:w="1587" w:type="dxa"/>
          </w:tcPr>
          <w:p w:rsidR="00632400" w:rsidRDefault="00632400">
            <w:pPr>
              <w:pStyle w:val="ConsPlusNormal"/>
              <w:jc w:val="center"/>
            </w:pPr>
            <w:r>
              <w:t>1037810,9</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val="restart"/>
          </w:tcPr>
          <w:p w:rsidR="00632400" w:rsidRDefault="00632400">
            <w:pPr>
              <w:pStyle w:val="ConsPlusNormal"/>
              <w:jc w:val="center"/>
            </w:pPr>
            <w:r>
              <w:t>7.2.</w:t>
            </w:r>
          </w:p>
        </w:tc>
        <w:tc>
          <w:tcPr>
            <w:tcW w:w="2324" w:type="dxa"/>
            <w:vMerge w:val="restart"/>
          </w:tcPr>
          <w:p w:rsidR="00632400" w:rsidRDefault="00632400">
            <w:pPr>
              <w:pStyle w:val="ConsPlusNormal"/>
              <w:jc w:val="center"/>
            </w:pPr>
            <w:r>
              <w:t>Предоставление мер социальной поддержки беременным женщинам и семьям, имеющим детей</w:t>
            </w:r>
          </w:p>
        </w:tc>
        <w:tc>
          <w:tcPr>
            <w:tcW w:w="2374"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1032543,0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1032543,0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val="restart"/>
          </w:tcPr>
          <w:p w:rsidR="00632400" w:rsidRDefault="00632400">
            <w:pPr>
              <w:pStyle w:val="ConsPlusNormal"/>
              <w:jc w:val="center"/>
            </w:pPr>
            <w:r>
              <w:t>Предоставление мер социальной поддержки в полном объеме</w:t>
            </w:r>
          </w:p>
          <w:p w:rsidR="00632400" w:rsidRDefault="00632400">
            <w:pPr>
              <w:pStyle w:val="ConsPlusNormal"/>
              <w:jc w:val="center"/>
            </w:pPr>
            <w:r>
              <w:t>(2014 год - 11982 чел.;</w:t>
            </w:r>
          </w:p>
          <w:p w:rsidR="00632400" w:rsidRDefault="00632400">
            <w:pPr>
              <w:pStyle w:val="ConsPlusNormal"/>
              <w:jc w:val="center"/>
            </w:pPr>
            <w:r>
              <w:t>2015 год - 10939 чел.)</w:t>
            </w:r>
          </w:p>
        </w:tc>
        <w:tc>
          <w:tcPr>
            <w:tcW w:w="1587" w:type="dxa"/>
            <w:vMerge w:val="restart"/>
          </w:tcPr>
          <w:p w:rsidR="00632400" w:rsidRDefault="00632400">
            <w:pPr>
              <w:pStyle w:val="ConsPlusNormal"/>
              <w:jc w:val="center"/>
            </w:pPr>
            <w:r>
              <w:t>ГП7</w:t>
            </w:r>
          </w:p>
          <w:p w:rsidR="00632400" w:rsidRDefault="00632400">
            <w:pPr>
              <w:pStyle w:val="ConsPlusNormal"/>
              <w:jc w:val="center"/>
            </w:pPr>
            <w:r>
              <w:t>ПП 7.1, 7.2.</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516935,8</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516935,8</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515607,2</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515607,2</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val="restart"/>
          </w:tcPr>
          <w:p w:rsidR="00632400" w:rsidRDefault="00632400">
            <w:pPr>
              <w:pStyle w:val="ConsPlusNormal"/>
              <w:jc w:val="center"/>
            </w:pPr>
            <w:r>
              <w:t>7.3.</w:t>
            </w:r>
          </w:p>
        </w:tc>
        <w:tc>
          <w:tcPr>
            <w:tcW w:w="2324" w:type="dxa"/>
            <w:vMerge w:val="restart"/>
          </w:tcPr>
          <w:p w:rsidR="00632400" w:rsidRDefault="00632400">
            <w:pPr>
              <w:pStyle w:val="ConsPlusNormal"/>
              <w:jc w:val="center"/>
            </w:pPr>
            <w:r>
              <w:t>Предоставление мер социальной поддержки получателям страховых премий по договору ОСАГО</w:t>
            </w:r>
          </w:p>
        </w:tc>
        <w:tc>
          <w:tcPr>
            <w:tcW w:w="2374"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1816,4</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1816,4</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val="restart"/>
          </w:tcPr>
          <w:p w:rsidR="00632400" w:rsidRDefault="00632400">
            <w:pPr>
              <w:pStyle w:val="ConsPlusNormal"/>
              <w:jc w:val="center"/>
            </w:pPr>
            <w:r>
              <w:t>Предоставление мер социальной поддержки в полном объеме</w:t>
            </w:r>
          </w:p>
          <w:p w:rsidR="00632400" w:rsidRDefault="00632400">
            <w:pPr>
              <w:pStyle w:val="ConsPlusNormal"/>
              <w:jc w:val="center"/>
            </w:pPr>
            <w:r>
              <w:t>(2014 год - 126 чел.;</w:t>
            </w:r>
          </w:p>
          <w:p w:rsidR="00632400" w:rsidRDefault="00632400">
            <w:pPr>
              <w:pStyle w:val="ConsPlusNormal"/>
              <w:jc w:val="center"/>
            </w:pPr>
            <w:r>
              <w:t>2015 год - 92 чел.)</w:t>
            </w:r>
          </w:p>
        </w:tc>
        <w:tc>
          <w:tcPr>
            <w:tcW w:w="1587" w:type="dxa"/>
            <w:vMerge w:val="restart"/>
          </w:tcPr>
          <w:p w:rsidR="00632400" w:rsidRDefault="00632400">
            <w:pPr>
              <w:pStyle w:val="ConsPlusNormal"/>
              <w:jc w:val="center"/>
            </w:pPr>
            <w:r>
              <w:t>ГП7</w:t>
            </w:r>
          </w:p>
          <w:p w:rsidR="00632400" w:rsidRDefault="00632400">
            <w:pPr>
              <w:pStyle w:val="ConsPlusNormal"/>
              <w:jc w:val="center"/>
            </w:pPr>
            <w:r>
              <w:t>ПП 7.1, 7.2</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1577,1</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1577,1</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239,3</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239,3</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val="restart"/>
          </w:tcPr>
          <w:p w:rsidR="00632400" w:rsidRDefault="00632400">
            <w:pPr>
              <w:pStyle w:val="ConsPlusNormal"/>
              <w:jc w:val="center"/>
            </w:pPr>
            <w:r>
              <w:t>7.4.</w:t>
            </w:r>
          </w:p>
        </w:tc>
        <w:tc>
          <w:tcPr>
            <w:tcW w:w="2324" w:type="dxa"/>
            <w:vMerge w:val="restart"/>
          </w:tcPr>
          <w:p w:rsidR="00632400" w:rsidRDefault="00632400">
            <w:pPr>
              <w:pStyle w:val="ConsPlusNormal"/>
              <w:jc w:val="center"/>
            </w:pPr>
            <w:r>
              <w:t>Предоставление мер социальной поддержки при возникновении поствакцинальных осложнений</w:t>
            </w:r>
          </w:p>
        </w:tc>
        <w:tc>
          <w:tcPr>
            <w:tcW w:w="2374"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94,1</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94,1</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val="restart"/>
          </w:tcPr>
          <w:p w:rsidR="00632400" w:rsidRDefault="00632400">
            <w:pPr>
              <w:pStyle w:val="ConsPlusNormal"/>
              <w:jc w:val="center"/>
            </w:pPr>
            <w:r>
              <w:t>Предоставление мер социальной поддержки в полном объеме</w:t>
            </w:r>
          </w:p>
          <w:p w:rsidR="00632400" w:rsidRDefault="00632400">
            <w:pPr>
              <w:pStyle w:val="ConsPlusNormal"/>
              <w:jc w:val="center"/>
            </w:pPr>
            <w:r>
              <w:t>(2014 год - 1 чел.;</w:t>
            </w:r>
          </w:p>
          <w:p w:rsidR="00632400" w:rsidRDefault="00632400">
            <w:pPr>
              <w:pStyle w:val="ConsPlusNormal"/>
              <w:jc w:val="center"/>
            </w:pPr>
            <w:r>
              <w:t>2015 год - 0 чел.)</w:t>
            </w:r>
          </w:p>
        </w:tc>
        <w:tc>
          <w:tcPr>
            <w:tcW w:w="1587" w:type="dxa"/>
            <w:vMerge w:val="restart"/>
          </w:tcPr>
          <w:p w:rsidR="00632400" w:rsidRDefault="00632400">
            <w:pPr>
              <w:pStyle w:val="ConsPlusNormal"/>
              <w:jc w:val="center"/>
            </w:pPr>
            <w:r>
              <w:t>ГП7</w:t>
            </w:r>
          </w:p>
          <w:p w:rsidR="00632400" w:rsidRDefault="00632400">
            <w:pPr>
              <w:pStyle w:val="ConsPlusNormal"/>
              <w:jc w:val="center"/>
            </w:pPr>
            <w:r>
              <w:t>ПП 7.1, 7.2</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70,0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70,0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24,1</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24,1</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val="restart"/>
          </w:tcPr>
          <w:p w:rsidR="00632400" w:rsidRDefault="00632400">
            <w:pPr>
              <w:pStyle w:val="ConsPlusNormal"/>
              <w:jc w:val="center"/>
            </w:pPr>
            <w:r>
              <w:t>7.5.</w:t>
            </w:r>
          </w:p>
        </w:tc>
        <w:tc>
          <w:tcPr>
            <w:tcW w:w="2324" w:type="dxa"/>
            <w:vMerge w:val="restart"/>
          </w:tcPr>
          <w:p w:rsidR="00632400" w:rsidRDefault="00632400">
            <w:pPr>
              <w:pStyle w:val="ConsPlusNormal"/>
              <w:jc w:val="center"/>
            </w:pPr>
            <w:r>
              <w:t>Предоставление мер социальной поддержки лицам, награжденным знаком "Почетный донор России" или "Почетный донор СССР"</w:t>
            </w:r>
          </w:p>
        </w:tc>
        <w:tc>
          <w:tcPr>
            <w:tcW w:w="2374"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85533,6</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85533,6</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val="restart"/>
          </w:tcPr>
          <w:p w:rsidR="00632400" w:rsidRDefault="00632400">
            <w:pPr>
              <w:pStyle w:val="ConsPlusNormal"/>
              <w:jc w:val="center"/>
            </w:pPr>
            <w:r>
              <w:t>Предоставление мер социальной поддержки в полном объеме</w:t>
            </w:r>
          </w:p>
          <w:p w:rsidR="00632400" w:rsidRDefault="00632400">
            <w:pPr>
              <w:pStyle w:val="ConsPlusNormal"/>
              <w:jc w:val="center"/>
            </w:pPr>
            <w:r>
              <w:t>(2014 год - 3514 чел.;</w:t>
            </w:r>
          </w:p>
          <w:p w:rsidR="00632400" w:rsidRDefault="00632400">
            <w:pPr>
              <w:pStyle w:val="ConsPlusNormal"/>
              <w:jc w:val="center"/>
            </w:pPr>
            <w:r>
              <w:t>2015 год - 3527 чел.)</w:t>
            </w:r>
          </w:p>
        </w:tc>
        <w:tc>
          <w:tcPr>
            <w:tcW w:w="1587" w:type="dxa"/>
            <w:vMerge w:val="restart"/>
          </w:tcPr>
          <w:p w:rsidR="00632400" w:rsidRDefault="00632400">
            <w:pPr>
              <w:pStyle w:val="ConsPlusNormal"/>
              <w:jc w:val="center"/>
            </w:pPr>
            <w:r>
              <w:t>ГП7</w:t>
            </w:r>
          </w:p>
          <w:p w:rsidR="00632400" w:rsidRDefault="00632400">
            <w:pPr>
              <w:pStyle w:val="ConsPlusNormal"/>
              <w:jc w:val="center"/>
            </w:pPr>
            <w:r>
              <w:t>ПП 7.1, 7.2</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41187,8</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41187,8</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44345,8</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44345,8</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val="restart"/>
          </w:tcPr>
          <w:p w:rsidR="00632400" w:rsidRDefault="00632400">
            <w:pPr>
              <w:pStyle w:val="ConsPlusNormal"/>
              <w:jc w:val="center"/>
            </w:pPr>
            <w:r>
              <w:t>7.6</w:t>
            </w:r>
          </w:p>
        </w:tc>
        <w:tc>
          <w:tcPr>
            <w:tcW w:w="2324" w:type="dxa"/>
            <w:vMerge w:val="restart"/>
          </w:tcPr>
          <w:p w:rsidR="00632400" w:rsidRDefault="00632400">
            <w:pPr>
              <w:pStyle w:val="ConsPlusNormal"/>
              <w:jc w:val="center"/>
            </w:pPr>
            <w:r>
              <w:t>Предоставление мер социальной поддержки Героям Советского Союза, Героям Российской Федерации и полным кавалерам ордена Славы</w:t>
            </w:r>
          </w:p>
        </w:tc>
        <w:tc>
          <w:tcPr>
            <w:tcW w:w="2374"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738,0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738,0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val="restart"/>
          </w:tcPr>
          <w:p w:rsidR="00632400" w:rsidRDefault="00632400">
            <w:pPr>
              <w:pStyle w:val="ConsPlusNormal"/>
              <w:jc w:val="center"/>
            </w:pPr>
            <w:r>
              <w:t>Предоставление мер социальной поддержки в полном объеме</w:t>
            </w:r>
          </w:p>
          <w:p w:rsidR="00632400" w:rsidRDefault="00632400">
            <w:pPr>
              <w:pStyle w:val="ConsPlusNormal"/>
              <w:jc w:val="center"/>
            </w:pPr>
            <w:r>
              <w:t>(2014 год - 3 чел.;</w:t>
            </w:r>
          </w:p>
          <w:p w:rsidR="00632400" w:rsidRDefault="00632400">
            <w:pPr>
              <w:pStyle w:val="ConsPlusNormal"/>
              <w:jc w:val="center"/>
            </w:pPr>
            <w:r>
              <w:t>2015 год - 2 чел.)</w:t>
            </w:r>
          </w:p>
        </w:tc>
        <w:tc>
          <w:tcPr>
            <w:tcW w:w="1587" w:type="dxa"/>
            <w:vMerge w:val="restart"/>
          </w:tcPr>
          <w:p w:rsidR="00632400" w:rsidRDefault="00632400">
            <w:pPr>
              <w:pStyle w:val="ConsPlusNormal"/>
              <w:jc w:val="center"/>
            </w:pPr>
            <w:r>
              <w:t>ГП7</w:t>
            </w:r>
          </w:p>
          <w:p w:rsidR="00632400" w:rsidRDefault="00632400">
            <w:pPr>
              <w:pStyle w:val="ConsPlusNormal"/>
              <w:jc w:val="center"/>
            </w:pPr>
            <w:r>
              <w:t>ПП 7.1, 7.2</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412,1</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412,1</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325,9</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325,9</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val="restart"/>
          </w:tcPr>
          <w:p w:rsidR="00632400" w:rsidRDefault="00632400">
            <w:pPr>
              <w:pStyle w:val="ConsPlusNormal"/>
              <w:jc w:val="center"/>
            </w:pPr>
            <w:r>
              <w:t>7.7</w:t>
            </w:r>
          </w:p>
        </w:tc>
        <w:tc>
          <w:tcPr>
            <w:tcW w:w="2324" w:type="dxa"/>
            <w:vMerge w:val="restart"/>
          </w:tcPr>
          <w:p w:rsidR="00632400" w:rsidRDefault="00632400">
            <w:pPr>
              <w:pStyle w:val="ConsPlusNormal"/>
              <w:jc w:val="center"/>
            </w:pPr>
            <w:r>
              <w:t>Предоставление мер социальной поддержки Героям Социалистического Труда, Героям Труда Российской Федерации и полным кавалерам ордена Трудовой Славы</w:t>
            </w:r>
          </w:p>
        </w:tc>
        <w:tc>
          <w:tcPr>
            <w:tcW w:w="2374"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358,7</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358,7</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val="restart"/>
          </w:tcPr>
          <w:p w:rsidR="00632400" w:rsidRDefault="00632400">
            <w:pPr>
              <w:pStyle w:val="ConsPlusNormal"/>
              <w:jc w:val="center"/>
            </w:pPr>
            <w:r>
              <w:t>Предоставление мер социальной поддержки в полном объеме</w:t>
            </w:r>
          </w:p>
          <w:p w:rsidR="00632400" w:rsidRDefault="00632400">
            <w:pPr>
              <w:pStyle w:val="ConsPlusNormal"/>
              <w:jc w:val="center"/>
            </w:pPr>
            <w:r>
              <w:t>(2014 год - 1 чел.;</w:t>
            </w:r>
          </w:p>
          <w:p w:rsidR="00632400" w:rsidRDefault="00632400">
            <w:pPr>
              <w:pStyle w:val="ConsPlusNormal"/>
              <w:jc w:val="center"/>
            </w:pPr>
            <w:r>
              <w:t>2015 год - 2 чел.)</w:t>
            </w:r>
          </w:p>
        </w:tc>
        <w:tc>
          <w:tcPr>
            <w:tcW w:w="1587" w:type="dxa"/>
            <w:vMerge w:val="restart"/>
          </w:tcPr>
          <w:p w:rsidR="00632400" w:rsidRDefault="00632400">
            <w:pPr>
              <w:pStyle w:val="ConsPlusNormal"/>
              <w:jc w:val="center"/>
            </w:pPr>
            <w:r>
              <w:t>ГП7</w:t>
            </w:r>
          </w:p>
          <w:p w:rsidR="00632400" w:rsidRDefault="00632400">
            <w:pPr>
              <w:pStyle w:val="ConsPlusNormal"/>
              <w:jc w:val="center"/>
            </w:pPr>
            <w:r>
              <w:t>ПП 7.1, 7.2</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99,5</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99,5</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259,2</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259,2</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val="restart"/>
          </w:tcPr>
          <w:p w:rsidR="00632400" w:rsidRDefault="00632400">
            <w:pPr>
              <w:pStyle w:val="ConsPlusNormal"/>
              <w:jc w:val="center"/>
            </w:pPr>
            <w:r>
              <w:t>7.8.</w:t>
            </w:r>
          </w:p>
        </w:tc>
        <w:tc>
          <w:tcPr>
            <w:tcW w:w="2324" w:type="dxa"/>
            <w:vMerge w:val="restart"/>
          </w:tcPr>
          <w:p w:rsidR="00632400" w:rsidRDefault="00632400">
            <w:pPr>
              <w:pStyle w:val="ConsPlusNormal"/>
              <w:jc w:val="center"/>
            </w:pPr>
            <w:r>
              <w:t>Предоставление мер социальной поддержки гражданам, подвергшимся воздействию радиации</w:t>
            </w:r>
          </w:p>
        </w:tc>
        <w:tc>
          <w:tcPr>
            <w:tcW w:w="2374"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10435,1</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10435,1</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val="restart"/>
          </w:tcPr>
          <w:p w:rsidR="00632400" w:rsidRDefault="00632400">
            <w:pPr>
              <w:pStyle w:val="ConsPlusNormal"/>
              <w:jc w:val="center"/>
            </w:pPr>
            <w:r>
              <w:t>Предоставление мер социальной поддержки в полном объеме</w:t>
            </w:r>
          </w:p>
          <w:p w:rsidR="00632400" w:rsidRDefault="00632400">
            <w:pPr>
              <w:pStyle w:val="ConsPlusNormal"/>
              <w:jc w:val="center"/>
            </w:pPr>
            <w:r>
              <w:t>(2015 год - 5675 чел.)</w:t>
            </w:r>
          </w:p>
        </w:tc>
        <w:tc>
          <w:tcPr>
            <w:tcW w:w="1587" w:type="dxa"/>
            <w:vMerge w:val="restart"/>
          </w:tcPr>
          <w:p w:rsidR="00632400" w:rsidRDefault="00632400">
            <w:pPr>
              <w:pStyle w:val="ConsPlusNormal"/>
              <w:jc w:val="center"/>
            </w:pPr>
            <w:r>
              <w:t>ГП7</w:t>
            </w:r>
          </w:p>
          <w:p w:rsidR="00632400" w:rsidRDefault="00632400">
            <w:pPr>
              <w:pStyle w:val="ConsPlusNormal"/>
              <w:jc w:val="center"/>
            </w:pPr>
            <w:r>
              <w:t>ПП 7.1, 7.2.</w:t>
            </w: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0,0</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10435,1</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10435,1</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18330" w:type="dxa"/>
            <w:gridSpan w:val="11"/>
          </w:tcPr>
          <w:p w:rsidR="00632400" w:rsidRDefault="00632400">
            <w:pPr>
              <w:pStyle w:val="ConsPlusNormal"/>
            </w:pPr>
            <w:r>
              <w:t>Всего по подпрограмме 7</w:t>
            </w:r>
          </w:p>
        </w:tc>
      </w:tr>
      <w:tr w:rsidR="00632400">
        <w:tc>
          <w:tcPr>
            <w:tcW w:w="784" w:type="dxa"/>
            <w:vMerge w:val="restart"/>
          </w:tcPr>
          <w:p w:rsidR="00632400" w:rsidRDefault="00632400">
            <w:pPr>
              <w:pStyle w:val="ConsPlusNormal"/>
            </w:pPr>
          </w:p>
        </w:tc>
        <w:tc>
          <w:tcPr>
            <w:tcW w:w="2324" w:type="dxa"/>
            <w:vMerge w:val="restart"/>
          </w:tcPr>
          <w:p w:rsidR="00632400" w:rsidRDefault="00632400">
            <w:pPr>
              <w:pStyle w:val="ConsPlusNormal"/>
            </w:pPr>
          </w:p>
        </w:tc>
        <w:tc>
          <w:tcPr>
            <w:tcW w:w="2374" w:type="dxa"/>
            <w:vMerge w:val="restart"/>
          </w:tcPr>
          <w:p w:rsidR="00632400" w:rsidRDefault="00632400">
            <w:pPr>
              <w:pStyle w:val="ConsPlusNormal"/>
            </w:pP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3 241 848,3</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3 241 848,3</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val="restart"/>
          </w:tcPr>
          <w:p w:rsidR="00632400" w:rsidRDefault="00632400">
            <w:pPr>
              <w:pStyle w:val="ConsPlusNormal"/>
            </w:pPr>
          </w:p>
        </w:tc>
        <w:tc>
          <w:tcPr>
            <w:tcW w:w="1587" w:type="dxa"/>
            <w:vMerge w:val="restart"/>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1 632 800,8</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1 632 800,8</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1 609 047,5</w:t>
            </w:r>
          </w:p>
        </w:tc>
        <w:tc>
          <w:tcPr>
            <w:tcW w:w="1531" w:type="dxa"/>
          </w:tcPr>
          <w:p w:rsidR="00632400" w:rsidRDefault="00632400">
            <w:pPr>
              <w:pStyle w:val="ConsPlusNormal"/>
              <w:jc w:val="center"/>
            </w:pPr>
            <w:r>
              <w:t>0,0</w:t>
            </w:r>
          </w:p>
        </w:tc>
        <w:tc>
          <w:tcPr>
            <w:tcW w:w="1587" w:type="dxa"/>
          </w:tcPr>
          <w:p w:rsidR="00632400" w:rsidRDefault="00632400">
            <w:pPr>
              <w:pStyle w:val="ConsPlusNormal"/>
              <w:jc w:val="center"/>
            </w:pPr>
            <w:r>
              <w:t>1 609 047,5</w:t>
            </w:r>
          </w:p>
        </w:tc>
        <w:tc>
          <w:tcPr>
            <w:tcW w:w="1304"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18330" w:type="dxa"/>
            <w:gridSpan w:val="11"/>
          </w:tcPr>
          <w:p w:rsidR="00632400" w:rsidRDefault="00632400">
            <w:pPr>
              <w:pStyle w:val="ConsPlusNormal"/>
            </w:pPr>
            <w:r>
              <w:t>Всего по государственной программе</w:t>
            </w:r>
          </w:p>
        </w:tc>
      </w:tr>
      <w:tr w:rsidR="00632400">
        <w:tc>
          <w:tcPr>
            <w:tcW w:w="784" w:type="dxa"/>
            <w:vMerge w:val="restart"/>
          </w:tcPr>
          <w:p w:rsidR="00632400" w:rsidRDefault="00632400">
            <w:pPr>
              <w:pStyle w:val="ConsPlusNormal"/>
            </w:pPr>
          </w:p>
        </w:tc>
        <w:tc>
          <w:tcPr>
            <w:tcW w:w="2324" w:type="dxa"/>
            <w:vMerge w:val="restart"/>
          </w:tcPr>
          <w:p w:rsidR="00632400" w:rsidRDefault="00632400">
            <w:pPr>
              <w:pStyle w:val="ConsPlusNormal"/>
            </w:pPr>
          </w:p>
        </w:tc>
        <w:tc>
          <w:tcPr>
            <w:tcW w:w="2374" w:type="dxa"/>
            <w:vMerge w:val="restart"/>
          </w:tcPr>
          <w:p w:rsidR="00632400" w:rsidRDefault="00632400">
            <w:pPr>
              <w:pStyle w:val="ConsPlusNormal"/>
            </w:pPr>
          </w:p>
        </w:tc>
        <w:tc>
          <w:tcPr>
            <w:tcW w:w="1114" w:type="dxa"/>
          </w:tcPr>
          <w:p w:rsidR="00632400" w:rsidRDefault="00632400">
            <w:pPr>
              <w:pStyle w:val="ConsPlusNormal"/>
              <w:jc w:val="center"/>
            </w:pPr>
            <w:r>
              <w:t>Итого</w:t>
            </w:r>
          </w:p>
        </w:tc>
        <w:tc>
          <w:tcPr>
            <w:tcW w:w="1587" w:type="dxa"/>
          </w:tcPr>
          <w:p w:rsidR="00632400" w:rsidRDefault="00632400">
            <w:pPr>
              <w:pStyle w:val="ConsPlusNormal"/>
              <w:jc w:val="center"/>
            </w:pPr>
            <w:r>
              <w:t>15 137 787,1</w:t>
            </w:r>
          </w:p>
        </w:tc>
        <w:tc>
          <w:tcPr>
            <w:tcW w:w="1531" w:type="dxa"/>
          </w:tcPr>
          <w:p w:rsidR="00632400" w:rsidRDefault="00632400">
            <w:pPr>
              <w:pStyle w:val="ConsPlusNormal"/>
              <w:jc w:val="center"/>
            </w:pPr>
            <w:r>
              <w:t>9 200 576,9</w:t>
            </w:r>
          </w:p>
        </w:tc>
        <w:tc>
          <w:tcPr>
            <w:tcW w:w="1587" w:type="dxa"/>
          </w:tcPr>
          <w:p w:rsidR="00632400" w:rsidRDefault="00632400">
            <w:pPr>
              <w:pStyle w:val="ConsPlusNormal"/>
              <w:jc w:val="center"/>
            </w:pPr>
            <w:r>
              <w:t>4 796 760,8</w:t>
            </w:r>
          </w:p>
        </w:tc>
        <w:tc>
          <w:tcPr>
            <w:tcW w:w="1304" w:type="dxa"/>
          </w:tcPr>
          <w:p w:rsidR="00632400" w:rsidRDefault="00632400">
            <w:pPr>
              <w:pStyle w:val="ConsPlusNormal"/>
              <w:jc w:val="center"/>
            </w:pPr>
            <w:r>
              <w:t>105 877,4</w:t>
            </w:r>
          </w:p>
        </w:tc>
        <w:tc>
          <w:tcPr>
            <w:tcW w:w="1587" w:type="dxa"/>
          </w:tcPr>
          <w:p w:rsidR="00632400" w:rsidRDefault="00632400">
            <w:pPr>
              <w:pStyle w:val="ConsPlusNormal"/>
              <w:jc w:val="center"/>
            </w:pPr>
            <w:r>
              <w:t>1 034 572,0</w:t>
            </w:r>
          </w:p>
        </w:tc>
        <w:tc>
          <w:tcPr>
            <w:tcW w:w="2551" w:type="dxa"/>
            <w:vMerge w:val="restart"/>
          </w:tcPr>
          <w:p w:rsidR="00632400" w:rsidRDefault="00632400">
            <w:pPr>
              <w:pStyle w:val="ConsPlusNormal"/>
            </w:pPr>
          </w:p>
        </w:tc>
        <w:tc>
          <w:tcPr>
            <w:tcW w:w="1587" w:type="dxa"/>
            <w:vMerge w:val="restart"/>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2014</w:t>
            </w:r>
          </w:p>
        </w:tc>
        <w:tc>
          <w:tcPr>
            <w:tcW w:w="1587" w:type="dxa"/>
          </w:tcPr>
          <w:p w:rsidR="00632400" w:rsidRDefault="00632400">
            <w:pPr>
              <w:pStyle w:val="ConsPlusNormal"/>
              <w:jc w:val="center"/>
            </w:pPr>
            <w:r>
              <w:t>7 560 184,1</w:t>
            </w:r>
          </w:p>
        </w:tc>
        <w:tc>
          <w:tcPr>
            <w:tcW w:w="1531" w:type="dxa"/>
          </w:tcPr>
          <w:p w:rsidR="00632400" w:rsidRDefault="00632400">
            <w:pPr>
              <w:pStyle w:val="ConsPlusNormal"/>
              <w:jc w:val="center"/>
            </w:pPr>
            <w:r>
              <w:t>4 584 973,7</w:t>
            </w:r>
          </w:p>
        </w:tc>
        <w:tc>
          <w:tcPr>
            <w:tcW w:w="1587" w:type="dxa"/>
          </w:tcPr>
          <w:p w:rsidR="00632400" w:rsidRDefault="00632400">
            <w:pPr>
              <w:pStyle w:val="ConsPlusNormal"/>
              <w:jc w:val="center"/>
            </w:pPr>
            <w:r>
              <w:t>2 364 272,7</w:t>
            </w:r>
          </w:p>
        </w:tc>
        <w:tc>
          <w:tcPr>
            <w:tcW w:w="1304" w:type="dxa"/>
          </w:tcPr>
          <w:p w:rsidR="00632400" w:rsidRDefault="00632400">
            <w:pPr>
              <w:pStyle w:val="ConsPlusNormal"/>
              <w:jc w:val="center"/>
            </w:pPr>
            <w:r>
              <w:t>58 153,4</w:t>
            </w:r>
          </w:p>
        </w:tc>
        <w:tc>
          <w:tcPr>
            <w:tcW w:w="1587" w:type="dxa"/>
          </w:tcPr>
          <w:p w:rsidR="00632400" w:rsidRDefault="00632400">
            <w:pPr>
              <w:pStyle w:val="ConsPlusNormal"/>
              <w:jc w:val="center"/>
            </w:pPr>
            <w:r>
              <w:t>552 784,3</w:t>
            </w:r>
          </w:p>
        </w:tc>
        <w:tc>
          <w:tcPr>
            <w:tcW w:w="2551" w:type="dxa"/>
            <w:vMerge/>
          </w:tcPr>
          <w:p w:rsidR="00632400" w:rsidRDefault="00632400">
            <w:pPr>
              <w:pStyle w:val="ConsPlusNormal"/>
            </w:pPr>
          </w:p>
        </w:tc>
        <w:tc>
          <w:tcPr>
            <w:tcW w:w="1587" w:type="dxa"/>
            <w:vMerge/>
          </w:tcPr>
          <w:p w:rsidR="00632400" w:rsidRDefault="00632400">
            <w:pPr>
              <w:pStyle w:val="ConsPlusNormal"/>
            </w:pPr>
          </w:p>
        </w:tc>
      </w:tr>
      <w:tr w:rsidR="00632400">
        <w:tc>
          <w:tcPr>
            <w:tcW w:w="784" w:type="dxa"/>
            <w:vMerge/>
          </w:tcPr>
          <w:p w:rsidR="00632400" w:rsidRDefault="00632400">
            <w:pPr>
              <w:pStyle w:val="ConsPlusNormal"/>
            </w:pPr>
          </w:p>
        </w:tc>
        <w:tc>
          <w:tcPr>
            <w:tcW w:w="2324" w:type="dxa"/>
            <w:vMerge/>
          </w:tcPr>
          <w:p w:rsidR="00632400" w:rsidRDefault="00632400">
            <w:pPr>
              <w:pStyle w:val="ConsPlusNormal"/>
            </w:pPr>
          </w:p>
        </w:tc>
        <w:tc>
          <w:tcPr>
            <w:tcW w:w="2374" w:type="dxa"/>
            <w:vMerge/>
          </w:tcPr>
          <w:p w:rsidR="00632400" w:rsidRDefault="00632400">
            <w:pPr>
              <w:pStyle w:val="ConsPlusNormal"/>
            </w:pPr>
          </w:p>
        </w:tc>
        <w:tc>
          <w:tcPr>
            <w:tcW w:w="1114" w:type="dxa"/>
          </w:tcPr>
          <w:p w:rsidR="00632400" w:rsidRDefault="00632400">
            <w:pPr>
              <w:pStyle w:val="ConsPlusNormal"/>
              <w:jc w:val="center"/>
            </w:pPr>
            <w:r>
              <w:t>2015</w:t>
            </w:r>
          </w:p>
        </w:tc>
        <w:tc>
          <w:tcPr>
            <w:tcW w:w="1587" w:type="dxa"/>
          </w:tcPr>
          <w:p w:rsidR="00632400" w:rsidRDefault="00632400">
            <w:pPr>
              <w:pStyle w:val="ConsPlusNormal"/>
              <w:jc w:val="center"/>
            </w:pPr>
            <w:r>
              <w:t>7 577 603,0</w:t>
            </w:r>
          </w:p>
        </w:tc>
        <w:tc>
          <w:tcPr>
            <w:tcW w:w="1531" w:type="dxa"/>
          </w:tcPr>
          <w:p w:rsidR="00632400" w:rsidRDefault="00632400">
            <w:pPr>
              <w:pStyle w:val="ConsPlusNormal"/>
              <w:jc w:val="center"/>
            </w:pPr>
            <w:r>
              <w:t>4 615 603,2</w:t>
            </w:r>
          </w:p>
        </w:tc>
        <w:tc>
          <w:tcPr>
            <w:tcW w:w="1587" w:type="dxa"/>
          </w:tcPr>
          <w:p w:rsidR="00632400" w:rsidRDefault="00632400">
            <w:pPr>
              <w:pStyle w:val="ConsPlusNormal"/>
              <w:jc w:val="center"/>
            </w:pPr>
            <w:r>
              <w:t>2 432 488,1</w:t>
            </w:r>
          </w:p>
        </w:tc>
        <w:tc>
          <w:tcPr>
            <w:tcW w:w="1304" w:type="dxa"/>
          </w:tcPr>
          <w:p w:rsidR="00632400" w:rsidRDefault="00632400">
            <w:pPr>
              <w:pStyle w:val="ConsPlusNormal"/>
              <w:jc w:val="center"/>
            </w:pPr>
            <w:r>
              <w:t>47 724,0</w:t>
            </w:r>
          </w:p>
        </w:tc>
        <w:tc>
          <w:tcPr>
            <w:tcW w:w="1587" w:type="dxa"/>
          </w:tcPr>
          <w:p w:rsidR="00632400" w:rsidRDefault="00632400">
            <w:pPr>
              <w:pStyle w:val="ConsPlusNormal"/>
              <w:jc w:val="center"/>
            </w:pPr>
            <w:r>
              <w:t>481 787,7</w:t>
            </w:r>
          </w:p>
        </w:tc>
        <w:tc>
          <w:tcPr>
            <w:tcW w:w="2551" w:type="dxa"/>
            <w:vMerge/>
          </w:tcPr>
          <w:p w:rsidR="00632400" w:rsidRDefault="00632400">
            <w:pPr>
              <w:pStyle w:val="ConsPlusNormal"/>
            </w:pPr>
          </w:p>
        </w:tc>
        <w:tc>
          <w:tcPr>
            <w:tcW w:w="1587" w:type="dxa"/>
            <w:vMerge/>
          </w:tcPr>
          <w:p w:rsidR="00632400" w:rsidRDefault="00632400">
            <w:pPr>
              <w:pStyle w:val="ConsPlusNormal"/>
            </w:pPr>
          </w:p>
        </w:tc>
      </w:tr>
    </w:tbl>
    <w:p w:rsidR="00632400" w:rsidRDefault="00632400">
      <w:pPr>
        <w:pStyle w:val="ConsPlusNormal"/>
        <w:sectPr w:rsidR="00632400">
          <w:pgSz w:w="16838" w:h="11905" w:orient="landscape"/>
          <w:pgMar w:top="1701" w:right="1134" w:bottom="850" w:left="1134" w:header="0" w:footer="0" w:gutter="0"/>
          <w:cols w:space="720"/>
          <w:titlePg/>
        </w:sectPr>
      </w:pP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right"/>
        <w:outlineLvl w:val="1"/>
      </w:pPr>
      <w:r>
        <w:t>Приложение N 6.1.</w:t>
      </w:r>
    </w:p>
    <w:p w:rsidR="00632400" w:rsidRDefault="00632400">
      <w:pPr>
        <w:pStyle w:val="ConsPlusNormal"/>
        <w:jc w:val="right"/>
      </w:pPr>
      <w:r>
        <w:t>к государственной программе</w:t>
      </w:r>
    </w:p>
    <w:p w:rsidR="00632400" w:rsidRDefault="00632400">
      <w:pPr>
        <w:pStyle w:val="ConsPlusNormal"/>
        <w:jc w:val="right"/>
      </w:pPr>
      <w:r>
        <w:t>Пензенской области</w:t>
      </w:r>
    </w:p>
    <w:p w:rsidR="00632400" w:rsidRDefault="00632400">
      <w:pPr>
        <w:pStyle w:val="ConsPlusNormal"/>
        <w:jc w:val="right"/>
      </w:pPr>
      <w:r>
        <w:t>"Социальная поддержка граждан</w:t>
      </w:r>
    </w:p>
    <w:p w:rsidR="00632400" w:rsidRDefault="00632400">
      <w:pPr>
        <w:pStyle w:val="ConsPlusNormal"/>
        <w:jc w:val="right"/>
      </w:pPr>
      <w:r>
        <w:t>в Пензенской области"</w:t>
      </w:r>
    </w:p>
    <w:p w:rsidR="00632400" w:rsidRDefault="00632400">
      <w:pPr>
        <w:pStyle w:val="ConsPlusNormal"/>
        <w:jc w:val="both"/>
      </w:pPr>
    </w:p>
    <w:p w:rsidR="00632400" w:rsidRDefault="00632400">
      <w:pPr>
        <w:pStyle w:val="ConsPlusTitle"/>
        <w:jc w:val="center"/>
      </w:pPr>
      <w:r>
        <w:t>ПЕРЕЧЕНЬ</w:t>
      </w:r>
    </w:p>
    <w:p w:rsidR="00632400" w:rsidRDefault="00632400">
      <w:pPr>
        <w:pStyle w:val="ConsPlusTitle"/>
        <w:jc w:val="center"/>
      </w:pPr>
      <w:r>
        <w:t>ОСНОВНЫХ МЕРОПРИЯТИЙ, МЕРОПРИЯТИЙ ГОСУДАРСТВЕННОЙ ПРОГРАММЫ</w:t>
      </w:r>
    </w:p>
    <w:p w:rsidR="00632400" w:rsidRDefault="00632400">
      <w:pPr>
        <w:pStyle w:val="ConsPlusTitle"/>
        <w:jc w:val="center"/>
      </w:pPr>
      <w:r>
        <w:t>ПЕНЗЕНСКОЙ ОБЛАСТИ "СОЦИАЛЬНАЯ ПОДДЕРЖКА ГРАЖДАН</w:t>
      </w:r>
    </w:p>
    <w:p w:rsidR="00632400" w:rsidRDefault="00632400">
      <w:pPr>
        <w:pStyle w:val="ConsPlusTitle"/>
        <w:jc w:val="center"/>
      </w:pPr>
      <w:r>
        <w:t>В ПЕНЗЕНСКОЙ ОБЛАСТИ" НА 2016 - 2018 ГОДЫ</w:t>
      </w:r>
    </w:p>
    <w:p w:rsidR="00632400" w:rsidRDefault="0063240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324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400" w:rsidRDefault="006324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400" w:rsidRDefault="006324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400" w:rsidRDefault="00632400">
            <w:pPr>
              <w:pStyle w:val="ConsPlusNormal"/>
              <w:jc w:val="center"/>
            </w:pPr>
            <w:r>
              <w:rPr>
                <w:color w:val="392C69"/>
              </w:rPr>
              <w:t>Список изменяющих документов</w:t>
            </w:r>
          </w:p>
          <w:p w:rsidR="00632400" w:rsidRDefault="00632400">
            <w:pPr>
              <w:pStyle w:val="ConsPlusNormal"/>
              <w:jc w:val="center"/>
            </w:pPr>
            <w:r>
              <w:rPr>
                <w:color w:val="392C69"/>
              </w:rPr>
              <w:t xml:space="preserve">(в ред. Постановлений Правительства Пензенской обл. от 29.03.2019 </w:t>
            </w:r>
            <w:hyperlink r:id="rId343">
              <w:r>
                <w:rPr>
                  <w:color w:val="0000FF"/>
                </w:rPr>
                <w:t>N 188-пП</w:t>
              </w:r>
            </w:hyperlink>
            <w:r>
              <w:rPr>
                <w:color w:val="392C69"/>
              </w:rPr>
              <w:t>,</w:t>
            </w:r>
          </w:p>
          <w:p w:rsidR="00632400" w:rsidRDefault="00632400">
            <w:pPr>
              <w:pStyle w:val="ConsPlusNormal"/>
              <w:jc w:val="center"/>
            </w:pPr>
            <w:r>
              <w:rPr>
                <w:color w:val="392C69"/>
              </w:rPr>
              <w:t xml:space="preserve">от 09.09.2020 </w:t>
            </w:r>
            <w:hyperlink r:id="rId344">
              <w:r>
                <w:rPr>
                  <w:color w:val="0000FF"/>
                </w:rPr>
                <w:t>N 617-пП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2400" w:rsidRDefault="00632400">
            <w:pPr>
              <w:pStyle w:val="ConsPlusNormal"/>
            </w:pPr>
          </w:p>
        </w:tc>
      </w:tr>
    </w:tbl>
    <w:p w:rsidR="00632400" w:rsidRDefault="006324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2494"/>
        <w:gridCol w:w="2438"/>
        <w:gridCol w:w="1134"/>
        <w:gridCol w:w="1644"/>
        <w:gridCol w:w="1757"/>
        <w:gridCol w:w="1587"/>
        <w:gridCol w:w="1474"/>
        <w:gridCol w:w="1474"/>
        <w:gridCol w:w="2778"/>
        <w:gridCol w:w="1871"/>
      </w:tblGrid>
      <w:tr w:rsidR="00632400">
        <w:tc>
          <w:tcPr>
            <w:tcW w:w="964" w:type="dxa"/>
            <w:vMerge w:val="restart"/>
          </w:tcPr>
          <w:p w:rsidR="00632400" w:rsidRDefault="00632400">
            <w:pPr>
              <w:pStyle w:val="ConsPlusNormal"/>
              <w:jc w:val="center"/>
            </w:pPr>
            <w:r>
              <w:t>N п/п</w:t>
            </w:r>
          </w:p>
        </w:tc>
        <w:tc>
          <w:tcPr>
            <w:tcW w:w="2494" w:type="dxa"/>
            <w:vMerge w:val="restart"/>
          </w:tcPr>
          <w:p w:rsidR="00632400" w:rsidRDefault="00632400">
            <w:pPr>
              <w:pStyle w:val="ConsPlusNormal"/>
              <w:jc w:val="center"/>
            </w:pPr>
            <w:r>
              <w:t>Наименование основного мероприятия, мероприятия</w:t>
            </w:r>
          </w:p>
        </w:tc>
        <w:tc>
          <w:tcPr>
            <w:tcW w:w="2438" w:type="dxa"/>
            <w:vMerge w:val="restart"/>
          </w:tcPr>
          <w:p w:rsidR="00632400" w:rsidRDefault="00632400">
            <w:pPr>
              <w:pStyle w:val="ConsPlusNormal"/>
              <w:jc w:val="center"/>
            </w:pPr>
            <w:r>
              <w:t>Исполнители</w:t>
            </w:r>
          </w:p>
        </w:tc>
        <w:tc>
          <w:tcPr>
            <w:tcW w:w="1134" w:type="dxa"/>
            <w:vMerge w:val="restart"/>
          </w:tcPr>
          <w:p w:rsidR="00632400" w:rsidRDefault="00632400">
            <w:pPr>
              <w:pStyle w:val="ConsPlusNormal"/>
              <w:jc w:val="center"/>
            </w:pPr>
            <w:r>
              <w:t>Срок исполнения (год)</w:t>
            </w:r>
          </w:p>
        </w:tc>
        <w:tc>
          <w:tcPr>
            <w:tcW w:w="7936" w:type="dxa"/>
            <w:gridSpan w:val="5"/>
          </w:tcPr>
          <w:p w:rsidR="00632400" w:rsidRDefault="00632400">
            <w:pPr>
              <w:pStyle w:val="ConsPlusNormal"/>
              <w:jc w:val="center"/>
            </w:pPr>
            <w:r>
              <w:t>Объем финансирования, тыс. рублей</w:t>
            </w:r>
          </w:p>
        </w:tc>
        <w:tc>
          <w:tcPr>
            <w:tcW w:w="2778" w:type="dxa"/>
            <w:vMerge w:val="restart"/>
          </w:tcPr>
          <w:p w:rsidR="00632400" w:rsidRDefault="00632400">
            <w:pPr>
              <w:pStyle w:val="ConsPlusNormal"/>
              <w:jc w:val="center"/>
            </w:pPr>
            <w:r>
              <w:t>Показатели результата мероприятия по годам (ожидаемый непосредственный результат)</w:t>
            </w:r>
          </w:p>
        </w:tc>
        <w:tc>
          <w:tcPr>
            <w:tcW w:w="1871" w:type="dxa"/>
            <w:vMerge w:val="restart"/>
          </w:tcPr>
          <w:p w:rsidR="00632400" w:rsidRDefault="00632400">
            <w:pPr>
              <w:pStyle w:val="ConsPlusNormal"/>
              <w:jc w:val="center"/>
            </w:pPr>
            <w:r>
              <w:t>Связь с показателем государственной программы (подпрограммы)</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vMerge/>
          </w:tcPr>
          <w:p w:rsidR="00632400" w:rsidRDefault="00632400">
            <w:pPr>
              <w:pStyle w:val="ConsPlusNormal"/>
            </w:pPr>
          </w:p>
        </w:tc>
        <w:tc>
          <w:tcPr>
            <w:tcW w:w="1644" w:type="dxa"/>
          </w:tcPr>
          <w:p w:rsidR="00632400" w:rsidRDefault="00632400">
            <w:pPr>
              <w:pStyle w:val="ConsPlusNormal"/>
              <w:jc w:val="center"/>
            </w:pPr>
            <w:r>
              <w:t>всего</w:t>
            </w:r>
          </w:p>
        </w:tc>
        <w:tc>
          <w:tcPr>
            <w:tcW w:w="1757" w:type="dxa"/>
          </w:tcPr>
          <w:p w:rsidR="00632400" w:rsidRDefault="00632400">
            <w:pPr>
              <w:pStyle w:val="ConsPlusNormal"/>
              <w:jc w:val="center"/>
            </w:pPr>
            <w:r>
              <w:t>бюджет Пензенской области</w:t>
            </w:r>
          </w:p>
        </w:tc>
        <w:tc>
          <w:tcPr>
            <w:tcW w:w="1587" w:type="dxa"/>
          </w:tcPr>
          <w:p w:rsidR="00632400" w:rsidRDefault="00632400">
            <w:pPr>
              <w:pStyle w:val="ConsPlusNormal"/>
              <w:jc w:val="center"/>
            </w:pPr>
            <w:r>
              <w:t>федеральный бюджет (прогноз)</w:t>
            </w:r>
          </w:p>
        </w:tc>
        <w:tc>
          <w:tcPr>
            <w:tcW w:w="1474" w:type="dxa"/>
          </w:tcPr>
          <w:p w:rsidR="00632400" w:rsidRDefault="00632400">
            <w:pPr>
              <w:pStyle w:val="ConsPlusNormal"/>
              <w:jc w:val="center"/>
            </w:pPr>
            <w:r>
              <w:t>бюджеты муниципальных образований</w:t>
            </w:r>
          </w:p>
        </w:tc>
        <w:tc>
          <w:tcPr>
            <w:tcW w:w="1474" w:type="dxa"/>
          </w:tcPr>
          <w:p w:rsidR="00632400" w:rsidRDefault="00632400">
            <w:pPr>
              <w:pStyle w:val="ConsPlusNormal"/>
              <w:jc w:val="center"/>
            </w:pPr>
            <w:r>
              <w:t>внебюджетные средства</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tcPr>
          <w:p w:rsidR="00632400" w:rsidRDefault="00632400">
            <w:pPr>
              <w:pStyle w:val="ConsPlusNormal"/>
              <w:jc w:val="center"/>
            </w:pPr>
            <w:r>
              <w:t>1</w:t>
            </w:r>
          </w:p>
        </w:tc>
        <w:tc>
          <w:tcPr>
            <w:tcW w:w="2494" w:type="dxa"/>
          </w:tcPr>
          <w:p w:rsidR="00632400" w:rsidRDefault="00632400">
            <w:pPr>
              <w:pStyle w:val="ConsPlusNormal"/>
              <w:jc w:val="center"/>
            </w:pPr>
            <w:r>
              <w:t>3</w:t>
            </w:r>
          </w:p>
        </w:tc>
        <w:tc>
          <w:tcPr>
            <w:tcW w:w="2438" w:type="dxa"/>
          </w:tcPr>
          <w:p w:rsidR="00632400" w:rsidRDefault="00632400">
            <w:pPr>
              <w:pStyle w:val="ConsPlusNormal"/>
              <w:jc w:val="center"/>
            </w:pPr>
            <w:r>
              <w:t>3</w:t>
            </w:r>
          </w:p>
        </w:tc>
        <w:tc>
          <w:tcPr>
            <w:tcW w:w="1134" w:type="dxa"/>
          </w:tcPr>
          <w:p w:rsidR="00632400" w:rsidRDefault="00632400">
            <w:pPr>
              <w:pStyle w:val="ConsPlusNormal"/>
              <w:jc w:val="center"/>
            </w:pPr>
            <w:r>
              <w:t>4</w:t>
            </w:r>
          </w:p>
        </w:tc>
        <w:tc>
          <w:tcPr>
            <w:tcW w:w="1644" w:type="dxa"/>
          </w:tcPr>
          <w:p w:rsidR="00632400" w:rsidRDefault="00632400">
            <w:pPr>
              <w:pStyle w:val="ConsPlusNormal"/>
              <w:jc w:val="center"/>
            </w:pPr>
            <w:r>
              <w:t>5</w:t>
            </w:r>
          </w:p>
        </w:tc>
        <w:tc>
          <w:tcPr>
            <w:tcW w:w="1757" w:type="dxa"/>
          </w:tcPr>
          <w:p w:rsidR="00632400" w:rsidRDefault="00632400">
            <w:pPr>
              <w:pStyle w:val="ConsPlusNormal"/>
              <w:jc w:val="center"/>
            </w:pPr>
            <w:r>
              <w:t>6</w:t>
            </w:r>
          </w:p>
        </w:tc>
        <w:tc>
          <w:tcPr>
            <w:tcW w:w="1587" w:type="dxa"/>
          </w:tcPr>
          <w:p w:rsidR="00632400" w:rsidRDefault="00632400">
            <w:pPr>
              <w:pStyle w:val="ConsPlusNormal"/>
              <w:jc w:val="center"/>
            </w:pPr>
            <w:r>
              <w:t>7</w:t>
            </w:r>
          </w:p>
        </w:tc>
        <w:tc>
          <w:tcPr>
            <w:tcW w:w="1474" w:type="dxa"/>
          </w:tcPr>
          <w:p w:rsidR="00632400" w:rsidRDefault="00632400">
            <w:pPr>
              <w:pStyle w:val="ConsPlusNormal"/>
              <w:jc w:val="center"/>
            </w:pPr>
            <w:r>
              <w:t>8</w:t>
            </w:r>
          </w:p>
        </w:tc>
        <w:tc>
          <w:tcPr>
            <w:tcW w:w="1474" w:type="dxa"/>
          </w:tcPr>
          <w:p w:rsidR="00632400" w:rsidRDefault="00632400">
            <w:pPr>
              <w:pStyle w:val="ConsPlusNormal"/>
              <w:jc w:val="center"/>
            </w:pPr>
            <w:r>
              <w:t>9</w:t>
            </w:r>
          </w:p>
        </w:tc>
        <w:tc>
          <w:tcPr>
            <w:tcW w:w="2778" w:type="dxa"/>
          </w:tcPr>
          <w:p w:rsidR="00632400" w:rsidRDefault="00632400">
            <w:pPr>
              <w:pStyle w:val="ConsPlusNormal"/>
              <w:jc w:val="center"/>
            </w:pPr>
            <w:r>
              <w:t>10</w:t>
            </w:r>
          </w:p>
        </w:tc>
        <w:tc>
          <w:tcPr>
            <w:tcW w:w="1871" w:type="dxa"/>
          </w:tcPr>
          <w:p w:rsidR="00632400" w:rsidRDefault="00632400">
            <w:pPr>
              <w:pStyle w:val="ConsPlusNormal"/>
              <w:jc w:val="center"/>
            </w:pPr>
            <w:r>
              <w:t>11</w:t>
            </w:r>
          </w:p>
        </w:tc>
      </w:tr>
      <w:tr w:rsidR="00632400">
        <w:tc>
          <w:tcPr>
            <w:tcW w:w="19615" w:type="dxa"/>
            <w:gridSpan w:val="11"/>
          </w:tcPr>
          <w:p w:rsidR="00632400" w:rsidRDefault="00632400">
            <w:pPr>
              <w:pStyle w:val="ConsPlusNormal"/>
              <w:jc w:val="center"/>
              <w:outlineLvl w:val="2"/>
            </w:pPr>
            <w:r>
              <w:t>Подпрограмма 1 "Доступная среда в Пензенской области"</w:t>
            </w:r>
          </w:p>
        </w:tc>
      </w:tr>
      <w:tr w:rsidR="00632400">
        <w:tc>
          <w:tcPr>
            <w:tcW w:w="19615" w:type="dxa"/>
            <w:gridSpan w:val="11"/>
          </w:tcPr>
          <w:p w:rsidR="00632400" w:rsidRDefault="00632400">
            <w:pPr>
              <w:pStyle w:val="ConsPlusNormal"/>
              <w:jc w:val="center"/>
              <w:outlineLvl w:val="3"/>
            </w:pPr>
            <w:r>
              <w:t>Цель подпрограммы: Обеспечение беспрепятственного доступа к приоритетным объектам, получение услуг, необходимой информации для инвалидов и других маломобильных групп населения в Пензенской области</w:t>
            </w:r>
          </w:p>
        </w:tc>
      </w:tr>
      <w:tr w:rsidR="00632400">
        <w:tc>
          <w:tcPr>
            <w:tcW w:w="19615" w:type="dxa"/>
            <w:gridSpan w:val="11"/>
          </w:tcPr>
          <w:p w:rsidR="00632400" w:rsidRDefault="00632400">
            <w:pPr>
              <w:pStyle w:val="ConsPlusNormal"/>
              <w:jc w:val="center"/>
              <w:outlineLvl w:val="4"/>
            </w:pPr>
            <w:r>
              <w:t>Задача подпрограммы 1. Совершенствование нормативно-правовой и организационной основы создания доступной среды жизнедеятельности инвалидов и других маломобильных групп населения</w:t>
            </w:r>
          </w:p>
        </w:tc>
      </w:tr>
      <w:tr w:rsidR="00632400">
        <w:tc>
          <w:tcPr>
            <w:tcW w:w="19615" w:type="dxa"/>
            <w:gridSpan w:val="11"/>
          </w:tcPr>
          <w:p w:rsidR="00632400" w:rsidRDefault="00632400">
            <w:pPr>
              <w:pStyle w:val="ConsPlusNormal"/>
              <w:jc w:val="center"/>
              <w:outlineLvl w:val="5"/>
            </w:pPr>
            <w:r>
              <w:t>Задача подпрограммы 1.1.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r>
      <w:tr w:rsidR="00632400">
        <w:tc>
          <w:tcPr>
            <w:tcW w:w="964" w:type="dxa"/>
            <w:vMerge w:val="restart"/>
          </w:tcPr>
          <w:p w:rsidR="00632400" w:rsidRDefault="00632400">
            <w:pPr>
              <w:pStyle w:val="ConsPlusNormal"/>
              <w:jc w:val="center"/>
            </w:pPr>
            <w:r>
              <w:t>1.1.</w:t>
            </w:r>
          </w:p>
        </w:tc>
        <w:tc>
          <w:tcPr>
            <w:tcW w:w="2494" w:type="dxa"/>
            <w:vMerge w:val="restart"/>
          </w:tcPr>
          <w:p w:rsidR="00632400" w:rsidRDefault="00632400">
            <w:pPr>
              <w:pStyle w:val="ConsPlusNormal"/>
              <w:jc w:val="center"/>
            </w:pPr>
            <w:r>
              <w:t>Основное мероприятие 1.1. "Адаптация приоритетных объектов и услуг в приоритетных сферах жизнедеятельности с учетом потребностей инвалидов и других маломобильных групп населения"</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 Министерство здравоохранения Пензенской области, Министерство образования Пензенской области, Министерство культуры и туризма Пензенской области, Министерство физической культуры и спорта Пензенской области, Министерство промышленности, транспорта и инновационной политики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53 747,7</w:t>
            </w:r>
          </w:p>
        </w:tc>
        <w:tc>
          <w:tcPr>
            <w:tcW w:w="1757" w:type="dxa"/>
          </w:tcPr>
          <w:p w:rsidR="00632400" w:rsidRDefault="00632400">
            <w:pPr>
              <w:pStyle w:val="ConsPlusNormal"/>
              <w:jc w:val="center"/>
            </w:pPr>
            <w:r>
              <w:t>18 803,8</w:t>
            </w:r>
          </w:p>
        </w:tc>
        <w:tc>
          <w:tcPr>
            <w:tcW w:w="1587" w:type="dxa"/>
          </w:tcPr>
          <w:p w:rsidR="00632400" w:rsidRDefault="00632400">
            <w:pPr>
              <w:pStyle w:val="ConsPlusNormal"/>
              <w:jc w:val="center"/>
            </w:pPr>
            <w:r>
              <w:t>30 940,7</w:t>
            </w:r>
          </w:p>
        </w:tc>
        <w:tc>
          <w:tcPr>
            <w:tcW w:w="1474" w:type="dxa"/>
          </w:tcPr>
          <w:p w:rsidR="00632400" w:rsidRDefault="00632400">
            <w:pPr>
              <w:pStyle w:val="ConsPlusNormal"/>
              <w:jc w:val="center"/>
            </w:pPr>
            <w:r>
              <w:t>3 254,3</w:t>
            </w:r>
          </w:p>
        </w:tc>
        <w:tc>
          <w:tcPr>
            <w:tcW w:w="1474" w:type="dxa"/>
          </w:tcPr>
          <w:p w:rsidR="00632400" w:rsidRDefault="00632400">
            <w:pPr>
              <w:pStyle w:val="ConsPlusNormal"/>
              <w:jc w:val="center"/>
            </w:pPr>
            <w:r>
              <w:t>748,9</w:t>
            </w:r>
          </w:p>
        </w:tc>
        <w:tc>
          <w:tcPr>
            <w:tcW w:w="2778" w:type="dxa"/>
            <w:vMerge w:val="restart"/>
          </w:tcPr>
          <w:p w:rsidR="00632400" w:rsidRDefault="00632400">
            <w:pPr>
              <w:pStyle w:val="ConsPlusNormal"/>
            </w:pPr>
          </w:p>
        </w:tc>
        <w:tc>
          <w:tcPr>
            <w:tcW w:w="1871" w:type="dxa"/>
            <w:vMerge w:val="restart"/>
          </w:tcPr>
          <w:p w:rsidR="00632400" w:rsidRDefault="00632400">
            <w:pPr>
              <w:pStyle w:val="ConsPlusNormal"/>
              <w:jc w:val="center"/>
            </w:pPr>
            <w:r>
              <w:t>ГП1, ПП 1.1. - 1.20.</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11 325,4</w:t>
            </w:r>
          </w:p>
        </w:tc>
        <w:tc>
          <w:tcPr>
            <w:tcW w:w="1757" w:type="dxa"/>
          </w:tcPr>
          <w:p w:rsidR="00632400" w:rsidRDefault="00632400">
            <w:pPr>
              <w:pStyle w:val="ConsPlusNormal"/>
              <w:jc w:val="center"/>
            </w:pPr>
            <w:r>
              <w:t>4 885,4</w:t>
            </w:r>
          </w:p>
        </w:tc>
        <w:tc>
          <w:tcPr>
            <w:tcW w:w="1587" w:type="dxa"/>
          </w:tcPr>
          <w:p w:rsidR="00632400" w:rsidRDefault="00632400">
            <w:pPr>
              <w:pStyle w:val="ConsPlusNormal"/>
              <w:jc w:val="center"/>
            </w:pPr>
            <w:r>
              <w:t>6 440,0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22 111,9</w:t>
            </w:r>
          </w:p>
        </w:tc>
        <w:tc>
          <w:tcPr>
            <w:tcW w:w="1757" w:type="dxa"/>
          </w:tcPr>
          <w:p w:rsidR="00632400" w:rsidRDefault="00632400">
            <w:pPr>
              <w:pStyle w:val="ConsPlusNormal"/>
              <w:jc w:val="center"/>
            </w:pPr>
            <w:r>
              <w:t>9 035,0</w:t>
            </w:r>
          </w:p>
        </w:tc>
        <w:tc>
          <w:tcPr>
            <w:tcW w:w="1587" w:type="dxa"/>
          </w:tcPr>
          <w:p w:rsidR="00632400" w:rsidRDefault="00632400">
            <w:pPr>
              <w:pStyle w:val="ConsPlusNormal"/>
              <w:jc w:val="center"/>
            </w:pPr>
            <w:r>
              <w:t>9 822,6</w:t>
            </w:r>
          </w:p>
        </w:tc>
        <w:tc>
          <w:tcPr>
            <w:tcW w:w="1474" w:type="dxa"/>
          </w:tcPr>
          <w:p w:rsidR="00632400" w:rsidRDefault="00632400">
            <w:pPr>
              <w:pStyle w:val="ConsPlusNormal"/>
              <w:jc w:val="center"/>
            </w:pPr>
            <w:r>
              <w:t>3 254,3</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20 310,4</w:t>
            </w:r>
          </w:p>
        </w:tc>
        <w:tc>
          <w:tcPr>
            <w:tcW w:w="1757" w:type="dxa"/>
          </w:tcPr>
          <w:p w:rsidR="00632400" w:rsidRDefault="00632400">
            <w:pPr>
              <w:pStyle w:val="ConsPlusNormal"/>
              <w:jc w:val="center"/>
            </w:pPr>
            <w:r>
              <w:t>4 883,4</w:t>
            </w:r>
          </w:p>
        </w:tc>
        <w:tc>
          <w:tcPr>
            <w:tcW w:w="1587" w:type="dxa"/>
          </w:tcPr>
          <w:p w:rsidR="00632400" w:rsidRDefault="00632400">
            <w:pPr>
              <w:pStyle w:val="ConsPlusNormal"/>
              <w:jc w:val="center"/>
            </w:pPr>
            <w:r>
              <w:t>14 678,1</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748,9</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1.1.1.</w:t>
            </w:r>
          </w:p>
        </w:tc>
        <w:tc>
          <w:tcPr>
            <w:tcW w:w="2494" w:type="dxa"/>
            <w:vMerge w:val="restart"/>
          </w:tcPr>
          <w:p w:rsidR="00632400" w:rsidRDefault="00632400">
            <w:pPr>
              <w:pStyle w:val="ConsPlusNormal"/>
              <w:jc w:val="center"/>
            </w:pPr>
            <w:r>
              <w:t>Адаптация медицинских организаций к обслуживанию инвалидов (установка лифтов, пандусов, поручней, средств ориентации для инвалидов по зрению и слуху и др.)</w:t>
            </w:r>
          </w:p>
        </w:tc>
        <w:tc>
          <w:tcPr>
            <w:tcW w:w="2438" w:type="dxa"/>
            <w:vMerge w:val="restart"/>
          </w:tcPr>
          <w:p w:rsidR="00632400" w:rsidRDefault="00632400">
            <w:pPr>
              <w:pStyle w:val="ConsPlusNormal"/>
              <w:jc w:val="center"/>
            </w:pPr>
            <w:r>
              <w:t>Министерство здравоохранения Пензенской области; медицинские государственные организации, функции и полномочия учредителя в отношении которых исполняет Министерство здравоохранения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4 033,5</w:t>
            </w:r>
          </w:p>
        </w:tc>
        <w:tc>
          <w:tcPr>
            <w:tcW w:w="1757" w:type="dxa"/>
          </w:tcPr>
          <w:p w:rsidR="00632400" w:rsidRDefault="00632400">
            <w:pPr>
              <w:pStyle w:val="ConsPlusNormal"/>
              <w:jc w:val="center"/>
            </w:pPr>
            <w:r>
              <w:t>2 284,7</w:t>
            </w:r>
          </w:p>
        </w:tc>
        <w:tc>
          <w:tcPr>
            <w:tcW w:w="1587" w:type="dxa"/>
          </w:tcPr>
          <w:p w:rsidR="00632400" w:rsidRDefault="00632400">
            <w:pPr>
              <w:pStyle w:val="ConsPlusNormal"/>
              <w:jc w:val="center"/>
            </w:pPr>
            <w:r>
              <w:t>1 501,1</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247,7</w:t>
            </w:r>
          </w:p>
        </w:tc>
        <w:tc>
          <w:tcPr>
            <w:tcW w:w="2778" w:type="dxa"/>
          </w:tcPr>
          <w:p w:rsidR="00632400" w:rsidRDefault="00632400">
            <w:pPr>
              <w:pStyle w:val="ConsPlusNormal"/>
              <w:jc w:val="center"/>
            </w:pPr>
            <w:r>
              <w:t>Адаптация медицинских организаций к обслуживанию инвалидов, объект:</w:t>
            </w:r>
          </w:p>
        </w:tc>
        <w:tc>
          <w:tcPr>
            <w:tcW w:w="1871" w:type="dxa"/>
            <w:vMerge w:val="restart"/>
          </w:tcPr>
          <w:p w:rsidR="00632400" w:rsidRDefault="00632400">
            <w:pPr>
              <w:pStyle w:val="ConsPlusNormal"/>
              <w:jc w:val="center"/>
            </w:pPr>
            <w:r>
              <w:t>ГП1, ПП 1.16</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570,0</w:t>
            </w:r>
          </w:p>
        </w:tc>
        <w:tc>
          <w:tcPr>
            <w:tcW w:w="1757" w:type="dxa"/>
          </w:tcPr>
          <w:p w:rsidR="00632400" w:rsidRDefault="00632400">
            <w:pPr>
              <w:pStyle w:val="ConsPlusNormal"/>
              <w:jc w:val="center"/>
            </w:pPr>
            <w:r>
              <w:t>570,0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ГБУЗ "Областной онкологический диспансер" (установка пандуса, поручней)</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1 315,8</w:t>
            </w:r>
          </w:p>
        </w:tc>
        <w:tc>
          <w:tcPr>
            <w:tcW w:w="1757" w:type="dxa"/>
          </w:tcPr>
          <w:p w:rsidR="00632400" w:rsidRDefault="00632400">
            <w:pPr>
              <w:pStyle w:val="ConsPlusNormal"/>
              <w:jc w:val="center"/>
            </w:pPr>
            <w:r>
              <w:t>894,7</w:t>
            </w:r>
          </w:p>
        </w:tc>
        <w:tc>
          <w:tcPr>
            <w:tcW w:w="1587" w:type="dxa"/>
          </w:tcPr>
          <w:p w:rsidR="00632400" w:rsidRDefault="00632400">
            <w:pPr>
              <w:pStyle w:val="ConsPlusNormal"/>
              <w:jc w:val="center"/>
            </w:pPr>
            <w:r>
              <w:t>421,1</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ГБУЗ "Областной онкологический диспансер", г. Пенза. Пансионат (стационар дневного пребывания, оказания паллиативной помощи), радиологический корпус, административно-диагностический корпус МРТ г. Пенза (устройство 4-х металлических пандусов с противоскользящим покрытием, монтаж поручней, расширение входных групп и дверных проемов, замена дверных блоков, обустройство входных групп средствами ориентации для инвалидов), 1</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500,0</w:t>
            </w:r>
          </w:p>
        </w:tc>
        <w:tc>
          <w:tcPr>
            <w:tcW w:w="1757" w:type="dxa"/>
          </w:tcPr>
          <w:p w:rsidR="00632400" w:rsidRDefault="00632400">
            <w:pPr>
              <w:pStyle w:val="ConsPlusNormal"/>
              <w:jc w:val="center"/>
            </w:pPr>
            <w:r>
              <w:t>340,0</w:t>
            </w:r>
          </w:p>
        </w:tc>
        <w:tc>
          <w:tcPr>
            <w:tcW w:w="1587" w:type="dxa"/>
          </w:tcPr>
          <w:p w:rsidR="00632400" w:rsidRDefault="00632400">
            <w:pPr>
              <w:pStyle w:val="ConsPlusNormal"/>
              <w:jc w:val="center"/>
            </w:pPr>
            <w:r>
              <w:t>160,0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ГБУЗ "Городская поликлиника", амбулатория по 5-ому Виноградному проезду, 22; амбулатория N 2 по пр. Строителей, д. 1. г. Пенза (устройство 2-х бетонных пандусов, монтаж поручней, расширение дверных проемов, замена дверных блоков, устройство навесов над входными площадками, благоустройство территории при входах: установка бордюрного камня, укладка тротуарной плитки), 1</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702,2</w:t>
            </w:r>
          </w:p>
        </w:tc>
        <w:tc>
          <w:tcPr>
            <w:tcW w:w="1757" w:type="dxa"/>
          </w:tcPr>
          <w:p w:rsidR="00632400" w:rsidRDefault="00632400">
            <w:pPr>
              <w:pStyle w:val="ConsPlusNormal"/>
              <w:jc w:val="center"/>
            </w:pPr>
            <w:r>
              <w:t>40,0</w:t>
            </w:r>
          </w:p>
        </w:tc>
        <w:tc>
          <w:tcPr>
            <w:tcW w:w="1587" w:type="dxa"/>
          </w:tcPr>
          <w:p w:rsidR="00632400" w:rsidRDefault="00632400">
            <w:pPr>
              <w:pStyle w:val="ConsPlusNormal"/>
              <w:jc w:val="center"/>
            </w:pPr>
            <w:r>
              <w:t>460,0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202,2</w:t>
            </w:r>
          </w:p>
        </w:tc>
        <w:tc>
          <w:tcPr>
            <w:tcW w:w="2778" w:type="dxa"/>
          </w:tcPr>
          <w:p w:rsidR="00632400" w:rsidRDefault="00632400">
            <w:pPr>
              <w:pStyle w:val="ConsPlusNormal"/>
              <w:jc w:val="center"/>
            </w:pPr>
            <w:r>
              <w:t>ГБУЗ "Кузнецкая МРБ", поликлиника N 2 по ул. Радищева, 65; инфекционный корпус по ул. Калинина 52; 2</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500,0</w:t>
            </w:r>
          </w:p>
        </w:tc>
        <w:tc>
          <w:tcPr>
            <w:tcW w:w="1757" w:type="dxa"/>
          </w:tcPr>
          <w:p w:rsidR="00632400" w:rsidRDefault="00632400">
            <w:pPr>
              <w:pStyle w:val="ConsPlusNormal"/>
              <w:jc w:val="center"/>
            </w:pPr>
            <w:r>
              <w:t>40,0</w:t>
            </w:r>
          </w:p>
        </w:tc>
        <w:tc>
          <w:tcPr>
            <w:tcW w:w="1587" w:type="dxa"/>
          </w:tcPr>
          <w:p w:rsidR="00632400" w:rsidRDefault="00632400">
            <w:pPr>
              <w:pStyle w:val="ConsPlusNormal"/>
              <w:jc w:val="center"/>
            </w:pPr>
            <w:r>
              <w:t>460,0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w:t>
            </w:r>
          </w:p>
        </w:tc>
        <w:tc>
          <w:tcPr>
            <w:tcW w:w="2778" w:type="dxa"/>
          </w:tcPr>
          <w:p w:rsidR="00632400" w:rsidRDefault="00632400">
            <w:pPr>
              <w:pStyle w:val="ConsPlusNormal"/>
              <w:jc w:val="center"/>
            </w:pPr>
            <w:r>
              <w:t>ГБУЗ "Городская поликлиника", поликлиника N 3, ул. Светлая, 1; 1</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445,5</w:t>
            </w:r>
          </w:p>
        </w:tc>
        <w:tc>
          <w:tcPr>
            <w:tcW w:w="1757" w:type="dxa"/>
          </w:tcPr>
          <w:p w:rsidR="00632400" w:rsidRDefault="00632400">
            <w:pPr>
              <w:pStyle w:val="ConsPlusNormal"/>
              <w:jc w:val="center"/>
            </w:pPr>
            <w:r>
              <w:t>400,0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45,5</w:t>
            </w:r>
          </w:p>
        </w:tc>
        <w:tc>
          <w:tcPr>
            <w:tcW w:w="2778" w:type="dxa"/>
          </w:tcPr>
          <w:p w:rsidR="00632400" w:rsidRDefault="00632400">
            <w:pPr>
              <w:pStyle w:val="ConsPlusNormal"/>
              <w:jc w:val="center"/>
            </w:pPr>
            <w:r>
              <w:t>ГБУЗ "Пензенская РБ"; 1</w:t>
            </w: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1.1.2.</w:t>
            </w:r>
          </w:p>
        </w:tc>
        <w:tc>
          <w:tcPr>
            <w:tcW w:w="2494" w:type="dxa"/>
            <w:vMerge w:val="restart"/>
          </w:tcPr>
          <w:p w:rsidR="00632400" w:rsidRDefault="00632400">
            <w:pPr>
              <w:pStyle w:val="ConsPlusNormal"/>
              <w:jc w:val="center"/>
            </w:pPr>
            <w:r>
              <w:t>Адаптация организаций социальной защиты к обслуживанию инвалидов (приобретение подъемного устройства, установка пандусов, поручней, средств ориентации для инвалидов по зрению и слуху, расширение дверных проемов и др.)</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 государственные организации социальной защиты населения, функции и полномочия учредителя в отношении которых выполняет Министерство труда, социальной защиты и демографии Пензенской области; муниципальные организации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4 839,4</w:t>
            </w:r>
          </w:p>
        </w:tc>
        <w:tc>
          <w:tcPr>
            <w:tcW w:w="1757" w:type="dxa"/>
          </w:tcPr>
          <w:p w:rsidR="00632400" w:rsidRDefault="00632400">
            <w:pPr>
              <w:pStyle w:val="ConsPlusNormal"/>
              <w:jc w:val="center"/>
            </w:pPr>
            <w:r>
              <w:t>2 588,0</w:t>
            </w:r>
          </w:p>
        </w:tc>
        <w:tc>
          <w:tcPr>
            <w:tcW w:w="1587" w:type="dxa"/>
          </w:tcPr>
          <w:p w:rsidR="00632400" w:rsidRDefault="00632400">
            <w:pPr>
              <w:pStyle w:val="ConsPlusNormal"/>
              <w:jc w:val="center"/>
            </w:pPr>
            <w:r>
              <w:t>1 756,5</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494,9</w:t>
            </w:r>
          </w:p>
        </w:tc>
        <w:tc>
          <w:tcPr>
            <w:tcW w:w="2778" w:type="dxa"/>
          </w:tcPr>
          <w:p w:rsidR="00632400" w:rsidRDefault="00632400">
            <w:pPr>
              <w:pStyle w:val="ConsPlusNormal"/>
              <w:jc w:val="center"/>
            </w:pPr>
            <w:r>
              <w:t>Адаптация организаций социальной защиты к обслуживанию инвалидов, объект:</w:t>
            </w:r>
          </w:p>
        </w:tc>
        <w:tc>
          <w:tcPr>
            <w:tcW w:w="1871" w:type="dxa"/>
            <w:vMerge w:val="restart"/>
          </w:tcPr>
          <w:p w:rsidR="00632400" w:rsidRDefault="00632400">
            <w:pPr>
              <w:pStyle w:val="ConsPlusNormal"/>
              <w:jc w:val="center"/>
            </w:pPr>
            <w:r>
              <w:t>ГП1, ПП 1.14.</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306,5</w:t>
            </w:r>
          </w:p>
        </w:tc>
        <w:tc>
          <w:tcPr>
            <w:tcW w:w="1757" w:type="dxa"/>
          </w:tcPr>
          <w:p w:rsidR="00632400" w:rsidRDefault="00632400">
            <w:pPr>
              <w:pStyle w:val="ConsPlusNormal"/>
              <w:jc w:val="center"/>
            </w:pPr>
            <w:r>
              <w:t>306,5</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ГАСУСОССЗН ПО "Пензенский дом ветеранов" (оборудование входных групп корпусов, установка пандусов, поручней, средств ориентации для инвалидов по зрению и слуху, расширение дверных проемов и др.), 1</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600,0</w:t>
            </w:r>
          </w:p>
        </w:tc>
        <w:tc>
          <w:tcPr>
            <w:tcW w:w="1757" w:type="dxa"/>
          </w:tcPr>
          <w:p w:rsidR="00632400" w:rsidRDefault="00632400">
            <w:pPr>
              <w:pStyle w:val="ConsPlusNormal"/>
              <w:jc w:val="center"/>
            </w:pPr>
            <w:r>
              <w:t>408,0</w:t>
            </w:r>
          </w:p>
        </w:tc>
        <w:tc>
          <w:tcPr>
            <w:tcW w:w="1587" w:type="dxa"/>
          </w:tcPr>
          <w:p w:rsidR="00632400" w:rsidRDefault="00632400">
            <w:pPr>
              <w:pStyle w:val="ConsPlusNormal"/>
              <w:jc w:val="center"/>
            </w:pPr>
            <w:r>
              <w:t>192,0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МБСУ СО "Поимский пансионат", с. Поим, Белинский район, Пензенская область (Оборудование входных групп и помещений 1-ого этажа лечебного корпуса, столовой и прилегающей территории для адаптации инвалидов и других маломобильных групп населения), 1</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820,2</w:t>
            </w:r>
          </w:p>
        </w:tc>
        <w:tc>
          <w:tcPr>
            <w:tcW w:w="1757" w:type="dxa"/>
          </w:tcPr>
          <w:p w:rsidR="00632400" w:rsidRDefault="00632400">
            <w:pPr>
              <w:pStyle w:val="ConsPlusNormal"/>
              <w:jc w:val="center"/>
            </w:pPr>
            <w:r>
              <w:t>557,7</w:t>
            </w:r>
          </w:p>
        </w:tc>
        <w:tc>
          <w:tcPr>
            <w:tcW w:w="1587" w:type="dxa"/>
          </w:tcPr>
          <w:p w:rsidR="00632400" w:rsidRDefault="00632400">
            <w:pPr>
              <w:pStyle w:val="ConsPlusNormal"/>
              <w:jc w:val="center"/>
            </w:pPr>
            <w:r>
              <w:t>262,5</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ГБСУ СО ПО "Мокшанский детский дом-интернат для умственно отсталых детей", р.п. Мокшан, Мокшанский район, Пензенская область (1. Выполнение работ по оборудованию входной группы;</w:t>
            </w:r>
          </w:p>
          <w:p w:rsidR="00632400" w:rsidRDefault="00632400">
            <w:pPr>
              <w:pStyle w:val="ConsPlusNormal"/>
              <w:jc w:val="center"/>
            </w:pPr>
            <w:r>
              <w:t>2. Выполнение работ по благоустройству территории), 1</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475,2</w:t>
            </w:r>
          </w:p>
        </w:tc>
        <w:tc>
          <w:tcPr>
            <w:tcW w:w="1757" w:type="dxa"/>
          </w:tcPr>
          <w:p w:rsidR="00632400" w:rsidRDefault="00632400">
            <w:pPr>
              <w:pStyle w:val="ConsPlusNormal"/>
              <w:jc w:val="center"/>
            </w:pPr>
            <w:r>
              <w:t>323,2</w:t>
            </w:r>
          </w:p>
        </w:tc>
        <w:tc>
          <w:tcPr>
            <w:tcW w:w="1587" w:type="dxa"/>
          </w:tcPr>
          <w:p w:rsidR="00632400" w:rsidRDefault="00632400">
            <w:pPr>
              <w:pStyle w:val="ConsPlusNormal"/>
              <w:jc w:val="center"/>
            </w:pPr>
            <w:r>
              <w:t>152,0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ГАУСО ПО "Грабовский ПНИ" (жилые корпуса: устройство пандусов и входных групп с расширением дверных проемов; переоборудование и приспособление душевых и санитарно-гигиенических помещений, коридора (путей движения внутри здания, корпус N 1, 1-ый этаж), приобретение оборудования для инвалидов и других маломобильных групп населения. Благоустройство автостоянки), 1</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1 564,4</w:t>
            </w:r>
          </w:p>
        </w:tc>
        <w:tc>
          <w:tcPr>
            <w:tcW w:w="1757" w:type="dxa"/>
          </w:tcPr>
          <w:p w:rsidR="00632400" w:rsidRDefault="00632400">
            <w:pPr>
              <w:pStyle w:val="ConsPlusNormal"/>
              <w:jc w:val="center"/>
            </w:pPr>
            <w:r>
              <w:t>100,0</w:t>
            </w:r>
          </w:p>
        </w:tc>
        <w:tc>
          <w:tcPr>
            <w:tcW w:w="1587" w:type="dxa"/>
          </w:tcPr>
          <w:p w:rsidR="00632400" w:rsidRDefault="00632400">
            <w:pPr>
              <w:pStyle w:val="ConsPlusNormal"/>
              <w:jc w:val="center"/>
            </w:pPr>
            <w:r>
              <w:t>1 150,0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314,4</w:t>
            </w:r>
          </w:p>
        </w:tc>
        <w:tc>
          <w:tcPr>
            <w:tcW w:w="2778" w:type="dxa"/>
          </w:tcPr>
          <w:p w:rsidR="00632400" w:rsidRDefault="00632400">
            <w:pPr>
              <w:pStyle w:val="ConsPlusNormal"/>
              <w:jc w:val="center"/>
            </w:pPr>
            <w:r>
              <w:t>ГАУСО ПО "Мокшанский психоневрологический интернат, 1</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577,6</w:t>
            </w:r>
          </w:p>
        </w:tc>
        <w:tc>
          <w:tcPr>
            <w:tcW w:w="1757" w:type="dxa"/>
          </w:tcPr>
          <w:p w:rsidR="00632400" w:rsidRDefault="00632400">
            <w:pPr>
              <w:pStyle w:val="ConsPlusNormal"/>
              <w:jc w:val="center"/>
            </w:pPr>
            <w:r>
              <w:t>447,6</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130,0</w:t>
            </w:r>
          </w:p>
        </w:tc>
        <w:tc>
          <w:tcPr>
            <w:tcW w:w="2778" w:type="dxa"/>
          </w:tcPr>
          <w:p w:rsidR="00632400" w:rsidRDefault="00632400">
            <w:pPr>
              <w:pStyle w:val="ConsPlusNormal"/>
              <w:jc w:val="center"/>
            </w:pPr>
            <w:r>
              <w:t>ГАСУСОГПВИ ПО "Сурский дом-интернат для престарелых и инвалидов", 1</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495,5</w:t>
            </w:r>
          </w:p>
        </w:tc>
        <w:tc>
          <w:tcPr>
            <w:tcW w:w="1757" w:type="dxa"/>
          </w:tcPr>
          <w:p w:rsidR="00632400" w:rsidRDefault="00632400">
            <w:pPr>
              <w:pStyle w:val="ConsPlusNormal"/>
              <w:jc w:val="center"/>
            </w:pPr>
            <w:r>
              <w:t>445,0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50,5</w:t>
            </w:r>
          </w:p>
        </w:tc>
        <w:tc>
          <w:tcPr>
            <w:tcW w:w="2778" w:type="dxa"/>
          </w:tcPr>
          <w:p w:rsidR="00632400" w:rsidRDefault="00632400">
            <w:pPr>
              <w:pStyle w:val="ConsPlusNormal"/>
              <w:jc w:val="center"/>
            </w:pPr>
            <w:r>
              <w:t>ГБУ "Пензенский областной центр реабилитации" г. Пенза, ул. Ушакова 13; 1</w:t>
            </w: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1.1.3.</w:t>
            </w:r>
          </w:p>
        </w:tc>
        <w:tc>
          <w:tcPr>
            <w:tcW w:w="2494" w:type="dxa"/>
            <w:vMerge w:val="restart"/>
          </w:tcPr>
          <w:p w:rsidR="00632400" w:rsidRDefault="00632400">
            <w:pPr>
              <w:pStyle w:val="ConsPlusNormal"/>
              <w:jc w:val="center"/>
            </w:pPr>
            <w:r>
              <w:t>Адаптация центров занятости к обслуживанию инвалидов (входные группы, установка пандусов, поручней, средств ориентации для инвалидов по зрению и слуху, расширение дверных проемов и др.)</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 ГКУ Центры занятости населения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1 712,1</w:t>
            </w:r>
          </w:p>
        </w:tc>
        <w:tc>
          <w:tcPr>
            <w:tcW w:w="1757" w:type="dxa"/>
          </w:tcPr>
          <w:p w:rsidR="00632400" w:rsidRDefault="00632400">
            <w:pPr>
              <w:pStyle w:val="ConsPlusNormal"/>
              <w:jc w:val="center"/>
            </w:pPr>
            <w:r>
              <w:t>1 271,7</w:t>
            </w:r>
          </w:p>
        </w:tc>
        <w:tc>
          <w:tcPr>
            <w:tcW w:w="1587" w:type="dxa"/>
          </w:tcPr>
          <w:p w:rsidR="00632400" w:rsidRDefault="00632400">
            <w:pPr>
              <w:pStyle w:val="ConsPlusNormal"/>
              <w:jc w:val="center"/>
            </w:pPr>
            <w:r>
              <w:t>440,4</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Адаптация центров занятости к обслуживанию инвалидов, объект</w:t>
            </w:r>
          </w:p>
        </w:tc>
        <w:tc>
          <w:tcPr>
            <w:tcW w:w="1871" w:type="dxa"/>
            <w:vMerge w:val="restart"/>
          </w:tcPr>
          <w:p w:rsidR="00632400" w:rsidRDefault="00632400">
            <w:pPr>
              <w:pStyle w:val="ConsPlusNormal"/>
              <w:jc w:val="center"/>
            </w:pPr>
            <w:r>
              <w:t>ГП1, ПП 1.14.</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530,0</w:t>
            </w:r>
          </w:p>
        </w:tc>
        <w:tc>
          <w:tcPr>
            <w:tcW w:w="1757" w:type="dxa"/>
          </w:tcPr>
          <w:p w:rsidR="00632400" w:rsidRDefault="00632400">
            <w:pPr>
              <w:pStyle w:val="ConsPlusNormal"/>
              <w:jc w:val="center"/>
            </w:pPr>
            <w:r>
              <w:t>360,4</w:t>
            </w:r>
          </w:p>
        </w:tc>
        <w:tc>
          <w:tcPr>
            <w:tcW w:w="1587" w:type="dxa"/>
          </w:tcPr>
          <w:p w:rsidR="00632400" w:rsidRDefault="00632400">
            <w:pPr>
              <w:pStyle w:val="ConsPlusNormal"/>
              <w:jc w:val="center"/>
            </w:pPr>
            <w:r>
              <w:t>169,6</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Адаптация к обслуживанию инвалидов ГКУ Центр занятости населения Пензенского района Пензенской области (оборудование входных групп, устройство средств ориентации для инвалидов по зрению и слуху, устройство пандуса), 1</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415,0</w:t>
            </w:r>
          </w:p>
        </w:tc>
        <w:tc>
          <w:tcPr>
            <w:tcW w:w="1757" w:type="dxa"/>
          </w:tcPr>
          <w:p w:rsidR="00632400" w:rsidRDefault="00632400">
            <w:pPr>
              <w:pStyle w:val="ConsPlusNormal"/>
              <w:jc w:val="center"/>
            </w:pPr>
            <w:r>
              <w:t>282,2</w:t>
            </w:r>
          </w:p>
        </w:tc>
        <w:tc>
          <w:tcPr>
            <w:tcW w:w="1587" w:type="dxa"/>
          </w:tcPr>
          <w:p w:rsidR="00632400" w:rsidRDefault="00632400">
            <w:pPr>
              <w:pStyle w:val="ConsPlusNormal"/>
              <w:jc w:val="center"/>
            </w:pPr>
            <w:r>
              <w:t>132,8</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Адаптация к обслуживанию инвалидов ГКУ Центр занятости населения Мокшанского района Пензенской области (оборудование входных групп, устройство пандуса, навеса над центральным входом), 1</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150,0</w:t>
            </w:r>
          </w:p>
        </w:tc>
        <w:tc>
          <w:tcPr>
            <w:tcW w:w="1757" w:type="dxa"/>
          </w:tcPr>
          <w:p w:rsidR="00632400" w:rsidRDefault="00632400">
            <w:pPr>
              <w:pStyle w:val="ConsPlusNormal"/>
              <w:jc w:val="center"/>
            </w:pPr>
            <w:r>
              <w:t>12,0</w:t>
            </w:r>
          </w:p>
        </w:tc>
        <w:tc>
          <w:tcPr>
            <w:tcW w:w="1587" w:type="dxa"/>
          </w:tcPr>
          <w:p w:rsidR="00632400" w:rsidRDefault="00632400">
            <w:pPr>
              <w:pStyle w:val="ConsPlusNormal"/>
              <w:jc w:val="center"/>
            </w:pPr>
            <w:r>
              <w:t>138,0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ГКУ Центр занятости населения Земетчинского района Пензенской области, 1</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617,1</w:t>
            </w:r>
          </w:p>
        </w:tc>
        <w:tc>
          <w:tcPr>
            <w:tcW w:w="1757" w:type="dxa"/>
          </w:tcPr>
          <w:p w:rsidR="00632400" w:rsidRDefault="00632400">
            <w:pPr>
              <w:pStyle w:val="ConsPlusNormal"/>
              <w:jc w:val="center"/>
            </w:pPr>
            <w:r>
              <w:t>617,1</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ГКУ Центр занятости населения города Пензы, 1</w:t>
            </w: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1.1.4.</w:t>
            </w:r>
          </w:p>
        </w:tc>
        <w:tc>
          <w:tcPr>
            <w:tcW w:w="2494" w:type="dxa"/>
            <w:vMerge w:val="restart"/>
          </w:tcPr>
          <w:p w:rsidR="00632400" w:rsidRDefault="00632400">
            <w:pPr>
              <w:pStyle w:val="ConsPlusNormal"/>
              <w:jc w:val="center"/>
            </w:pPr>
            <w:r>
              <w:t>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в том числе создание архитектурной доступности и оснащение оборудованием</w:t>
            </w:r>
          </w:p>
        </w:tc>
        <w:tc>
          <w:tcPr>
            <w:tcW w:w="2438" w:type="dxa"/>
            <w:vMerge w:val="restart"/>
          </w:tcPr>
          <w:p w:rsidR="00632400" w:rsidRDefault="00632400">
            <w:pPr>
              <w:pStyle w:val="ConsPlusNormal"/>
              <w:jc w:val="center"/>
            </w:pPr>
            <w:r>
              <w:t>Министерство образования Пензенской области; государственные образовательные организации, функции и полномочия учредителя в отношении которых исполняет Министерство образования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17 484,4</w:t>
            </w:r>
          </w:p>
        </w:tc>
        <w:tc>
          <w:tcPr>
            <w:tcW w:w="1757" w:type="dxa"/>
          </w:tcPr>
          <w:p w:rsidR="00632400" w:rsidRDefault="00632400">
            <w:pPr>
              <w:pStyle w:val="ConsPlusNormal"/>
              <w:jc w:val="center"/>
            </w:pPr>
            <w:r>
              <w:t>3 160,6</w:t>
            </w:r>
          </w:p>
        </w:tc>
        <w:tc>
          <w:tcPr>
            <w:tcW w:w="1587" w:type="dxa"/>
          </w:tcPr>
          <w:p w:rsidR="00632400" w:rsidRDefault="00632400">
            <w:pPr>
              <w:pStyle w:val="ConsPlusNormal"/>
              <w:jc w:val="center"/>
            </w:pPr>
            <w:r>
              <w:t>14 323,8</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Создание условий для обучения детей-инвалидов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объект:</w:t>
            </w:r>
          </w:p>
        </w:tc>
        <w:tc>
          <w:tcPr>
            <w:tcW w:w="1871" w:type="dxa"/>
            <w:vMerge w:val="restart"/>
          </w:tcPr>
          <w:p w:rsidR="00632400" w:rsidRDefault="00632400">
            <w:pPr>
              <w:pStyle w:val="ConsPlusNormal"/>
              <w:jc w:val="center"/>
            </w:pPr>
            <w:r>
              <w:t>ГП1., ПП 1.3 1.7. 1.8. 1.9. 1.10. 1.11.</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7 292,7</w:t>
            </w:r>
          </w:p>
        </w:tc>
        <w:tc>
          <w:tcPr>
            <w:tcW w:w="1757" w:type="dxa"/>
          </w:tcPr>
          <w:p w:rsidR="00632400" w:rsidRDefault="00632400">
            <w:pPr>
              <w:pStyle w:val="ConsPlusNormal"/>
              <w:jc w:val="center"/>
            </w:pPr>
            <w:r>
              <w:t>2 187,8</w:t>
            </w:r>
          </w:p>
        </w:tc>
        <w:tc>
          <w:tcPr>
            <w:tcW w:w="1587" w:type="dxa"/>
          </w:tcPr>
          <w:p w:rsidR="00632400" w:rsidRDefault="00632400">
            <w:pPr>
              <w:pStyle w:val="ConsPlusNormal"/>
              <w:jc w:val="center"/>
            </w:pPr>
            <w:r>
              <w:t>5 104,9</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в 3 образовательных организациях Пензенской области, в том числе:</w:t>
            </w:r>
          </w:p>
          <w:p w:rsidR="00632400" w:rsidRDefault="00632400">
            <w:pPr>
              <w:pStyle w:val="ConsPlusNormal"/>
              <w:jc w:val="center"/>
            </w:pPr>
            <w:r>
              <w:t>1 дошкольная образовательная организация;</w:t>
            </w:r>
          </w:p>
          <w:p w:rsidR="00632400" w:rsidRDefault="00632400">
            <w:pPr>
              <w:pStyle w:val="ConsPlusNormal"/>
              <w:jc w:val="center"/>
            </w:pPr>
            <w:r>
              <w:t>1 общеобразовательная организация, осуществляющая образовательную деятельность по адаптированным основным общеобразовательным программам;</w:t>
            </w:r>
          </w:p>
          <w:p w:rsidR="00632400" w:rsidRDefault="00632400">
            <w:pPr>
              <w:pStyle w:val="ConsPlusNormal"/>
              <w:jc w:val="center"/>
            </w:pPr>
            <w:r>
              <w:t>1 образовательная организация дополнительного образования; 3</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5 249,1</w:t>
            </w:r>
          </w:p>
        </w:tc>
        <w:tc>
          <w:tcPr>
            <w:tcW w:w="1757" w:type="dxa"/>
          </w:tcPr>
          <w:p w:rsidR="00632400" w:rsidRDefault="00632400">
            <w:pPr>
              <w:pStyle w:val="ConsPlusNormal"/>
              <w:jc w:val="center"/>
            </w:pPr>
            <w:r>
              <w:t>577,4</w:t>
            </w:r>
          </w:p>
        </w:tc>
        <w:tc>
          <w:tcPr>
            <w:tcW w:w="1587" w:type="dxa"/>
          </w:tcPr>
          <w:p w:rsidR="00632400" w:rsidRDefault="00632400">
            <w:pPr>
              <w:pStyle w:val="ConsPlusNormal"/>
              <w:jc w:val="center"/>
            </w:pPr>
            <w:r>
              <w:t>4 671,7</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 дошкольная образовательная организация;</w:t>
            </w:r>
          </w:p>
          <w:p w:rsidR="00632400" w:rsidRDefault="00632400">
            <w:pPr>
              <w:pStyle w:val="ConsPlusNormal"/>
              <w:jc w:val="center"/>
            </w:pPr>
            <w:r>
              <w:t>1 общеобразовательная организация, осуществляющая образовательную деятельность по адаптированным основным общеобразовательным программам;</w:t>
            </w:r>
          </w:p>
          <w:p w:rsidR="00632400" w:rsidRDefault="00632400">
            <w:pPr>
              <w:pStyle w:val="ConsPlusNormal"/>
              <w:jc w:val="center"/>
            </w:pPr>
            <w:r>
              <w:t>1 образовательная организация дополнительного образования (устройство пандусов и входных групп с расширением дверных проемов, переоборудование и оснащение специальным оборудованием санитарно-гигиенических помещений и туалетных комнат, внутренних помещений; приобретение оборудования для коррекционной работы с детьми-инвалидами); 3</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4 942,6</w:t>
            </w:r>
          </w:p>
        </w:tc>
        <w:tc>
          <w:tcPr>
            <w:tcW w:w="1757" w:type="dxa"/>
          </w:tcPr>
          <w:p w:rsidR="00632400" w:rsidRDefault="00632400">
            <w:pPr>
              <w:pStyle w:val="ConsPlusNormal"/>
              <w:jc w:val="center"/>
            </w:pPr>
            <w:r>
              <w:t>395,4</w:t>
            </w:r>
          </w:p>
        </w:tc>
        <w:tc>
          <w:tcPr>
            <w:tcW w:w="1587" w:type="dxa"/>
          </w:tcPr>
          <w:p w:rsidR="00632400" w:rsidRDefault="00632400">
            <w:pPr>
              <w:pStyle w:val="ConsPlusNormal"/>
              <w:jc w:val="center"/>
            </w:pPr>
            <w:r>
              <w:t>4 547,2</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2 дошкольных образовательных организации; 1 общеобразовательная организация, осуществляющая образовательную деятельность по адаптированным основным общеобразовательным программам; 1 образовательная организация дополнительного образования; 4</w:t>
            </w: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1.1.5.</w:t>
            </w:r>
          </w:p>
        </w:tc>
        <w:tc>
          <w:tcPr>
            <w:tcW w:w="2494" w:type="dxa"/>
            <w:vMerge w:val="restart"/>
          </w:tcPr>
          <w:p w:rsidR="00632400" w:rsidRDefault="00632400">
            <w:pPr>
              <w:pStyle w:val="ConsPlusNormal"/>
              <w:jc w:val="center"/>
            </w:pPr>
            <w:r>
              <w:t>Адаптация профессиональных образовательных организаций в целях создания условий для инклюзивного образования инвалидов, предусматривающих универсальную безбарьерную среду и оснащение специальным, в том числе учебным, реабилитационным, компьютерным оборудованием и автотранспортом (в целях обеспечения физической доступности профессиональных образовательных организаций) для обучения инвалидов. Создание базовых профессиональных организаций, обеспечивающих поддержку региональных систем инклюзивного профессионального образования инвалидов</w:t>
            </w:r>
          </w:p>
        </w:tc>
        <w:tc>
          <w:tcPr>
            <w:tcW w:w="2438" w:type="dxa"/>
            <w:vMerge w:val="restart"/>
          </w:tcPr>
          <w:p w:rsidR="00632400" w:rsidRDefault="00632400">
            <w:pPr>
              <w:pStyle w:val="ConsPlusNormal"/>
              <w:jc w:val="center"/>
            </w:pPr>
            <w:r>
              <w:t>Министерство образования Пензенской области; государственные образовательные организации, функции и полномочия учредителя в отношении которых исполняет Министерство образования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7 713,2</w:t>
            </w:r>
          </w:p>
        </w:tc>
        <w:tc>
          <w:tcPr>
            <w:tcW w:w="1757" w:type="dxa"/>
          </w:tcPr>
          <w:p w:rsidR="00632400" w:rsidRDefault="00632400">
            <w:pPr>
              <w:pStyle w:val="ConsPlusNormal"/>
              <w:jc w:val="center"/>
            </w:pPr>
            <w:r>
              <w:t>1 104,5</w:t>
            </w:r>
          </w:p>
        </w:tc>
        <w:tc>
          <w:tcPr>
            <w:tcW w:w="1587" w:type="dxa"/>
          </w:tcPr>
          <w:p w:rsidR="00632400" w:rsidRDefault="00632400">
            <w:pPr>
              <w:pStyle w:val="ConsPlusNormal"/>
              <w:jc w:val="center"/>
            </w:pPr>
            <w:r>
              <w:t>6 608,7</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Создание базовых профессиональных образовательных организаций, обеспечивающих поддержку региональной системы инклюзивного профессионального образования инвалидов, объект:</w:t>
            </w:r>
          </w:p>
        </w:tc>
        <w:tc>
          <w:tcPr>
            <w:tcW w:w="1871" w:type="dxa"/>
            <w:vMerge w:val="restart"/>
          </w:tcPr>
          <w:p w:rsidR="00632400" w:rsidRDefault="00632400">
            <w:pPr>
              <w:pStyle w:val="ConsPlusNormal"/>
              <w:jc w:val="center"/>
            </w:pPr>
            <w:r>
              <w:t>ГП1., ПП 1.4 1.12. 1.13.</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1 935,1</w:t>
            </w:r>
          </w:p>
        </w:tc>
        <w:tc>
          <w:tcPr>
            <w:tcW w:w="1757" w:type="dxa"/>
          </w:tcPr>
          <w:p w:rsidR="00632400" w:rsidRDefault="00632400">
            <w:pPr>
              <w:pStyle w:val="ConsPlusNormal"/>
              <w:jc w:val="center"/>
            </w:pPr>
            <w:r>
              <w:t>600,0</w:t>
            </w:r>
          </w:p>
        </w:tc>
        <w:tc>
          <w:tcPr>
            <w:tcW w:w="1587" w:type="dxa"/>
          </w:tcPr>
          <w:p w:rsidR="00632400" w:rsidRDefault="00632400">
            <w:pPr>
              <w:pStyle w:val="ConsPlusNormal"/>
              <w:jc w:val="center"/>
            </w:pPr>
            <w:r>
              <w:t>1 335,1</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ГБПОУ ПО "Кузнецкий многопрофильный колледж", 1</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1 397,4</w:t>
            </w:r>
          </w:p>
        </w:tc>
        <w:tc>
          <w:tcPr>
            <w:tcW w:w="1757" w:type="dxa"/>
          </w:tcPr>
          <w:p w:rsidR="00632400" w:rsidRDefault="00632400">
            <w:pPr>
              <w:pStyle w:val="ConsPlusNormal"/>
              <w:jc w:val="center"/>
            </w:pPr>
            <w:r>
              <w:t>154,0</w:t>
            </w:r>
          </w:p>
        </w:tc>
        <w:tc>
          <w:tcPr>
            <w:tcW w:w="1587" w:type="dxa"/>
          </w:tcPr>
          <w:p w:rsidR="00632400" w:rsidRDefault="00632400">
            <w:pPr>
              <w:pStyle w:val="ConsPlusNormal"/>
              <w:jc w:val="center"/>
            </w:pPr>
            <w:r>
              <w:t>1 243,4</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ГАПОУ ПО "Пензенский колледж информационных и промышленных технологий (ИТ-колледж)", 1</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4 380,7</w:t>
            </w:r>
          </w:p>
        </w:tc>
        <w:tc>
          <w:tcPr>
            <w:tcW w:w="1757" w:type="dxa"/>
          </w:tcPr>
          <w:p w:rsidR="00632400" w:rsidRDefault="00632400">
            <w:pPr>
              <w:pStyle w:val="ConsPlusNormal"/>
              <w:jc w:val="center"/>
            </w:pPr>
            <w:r>
              <w:t>350,5</w:t>
            </w:r>
          </w:p>
        </w:tc>
        <w:tc>
          <w:tcPr>
            <w:tcW w:w="1587" w:type="dxa"/>
          </w:tcPr>
          <w:p w:rsidR="00632400" w:rsidRDefault="00632400">
            <w:pPr>
              <w:pStyle w:val="ConsPlusNormal"/>
              <w:jc w:val="center"/>
            </w:pPr>
            <w:r>
              <w:t>4 030,2</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ГАПОУ ПО "Пензенский агропромышленный колледж", 1</w:t>
            </w: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1.1.6.</w:t>
            </w:r>
          </w:p>
        </w:tc>
        <w:tc>
          <w:tcPr>
            <w:tcW w:w="2494" w:type="dxa"/>
            <w:vMerge w:val="restart"/>
          </w:tcPr>
          <w:p w:rsidR="00632400" w:rsidRDefault="00632400">
            <w:pPr>
              <w:pStyle w:val="ConsPlusNormal"/>
              <w:jc w:val="center"/>
            </w:pPr>
            <w:r>
              <w:t>Адаптация организаций физической культуры и спорта к обслуживанию инвалидов</w:t>
            </w:r>
          </w:p>
        </w:tc>
        <w:tc>
          <w:tcPr>
            <w:tcW w:w="2438" w:type="dxa"/>
            <w:vMerge w:val="restart"/>
          </w:tcPr>
          <w:p w:rsidR="00632400" w:rsidRDefault="00632400">
            <w:pPr>
              <w:pStyle w:val="ConsPlusNormal"/>
              <w:jc w:val="center"/>
            </w:pPr>
            <w:r>
              <w:t>Министерство физической культуры и спорта Пензенской области; государственные учреждения физической культуры и спорта, функции и полномочия учредителя в отношении которых исполняет Министерство физической культуры и спорта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2 405,6</w:t>
            </w:r>
          </w:p>
        </w:tc>
        <w:tc>
          <w:tcPr>
            <w:tcW w:w="1757" w:type="dxa"/>
          </w:tcPr>
          <w:p w:rsidR="00632400" w:rsidRDefault="00632400">
            <w:pPr>
              <w:pStyle w:val="ConsPlusNormal"/>
              <w:jc w:val="center"/>
            </w:pPr>
            <w:r>
              <w:t>1 827,8</w:t>
            </w:r>
          </w:p>
        </w:tc>
        <w:tc>
          <w:tcPr>
            <w:tcW w:w="1587" w:type="dxa"/>
          </w:tcPr>
          <w:p w:rsidR="00632400" w:rsidRDefault="00632400">
            <w:pPr>
              <w:pStyle w:val="ConsPlusNormal"/>
              <w:jc w:val="center"/>
            </w:pPr>
            <w:r>
              <w:t>577,8</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Адаптация организаций физической культуры и спорта к обслуживанию инвалидов, объект:</w:t>
            </w:r>
          </w:p>
        </w:tc>
        <w:tc>
          <w:tcPr>
            <w:tcW w:w="1871" w:type="dxa"/>
            <w:vMerge w:val="restart"/>
          </w:tcPr>
          <w:p w:rsidR="00632400" w:rsidRDefault="00632400">
            <w:pPr>
              <w:pStyle w:val="ConsPlusNormal"/>
              <w:jc w:val="center"/>
            </w:pPr>
            <w:r>
              <w:t>ГП1., ПП 1.5 1.18.</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600,0</w:t>
            </w:r>
          </w:p>
        </w:tc>
        <w:tc>
          <w:tcPr>
            <w:tcW w:w="1757" w:type="dxa"/>
          </w:tcPr>
          <w:p w:rsidR="00632400" w:rsidRDefault="00632400">
            <w:pPr>
              <w:pStyle w:val="ConsPlusNormal"/>
              <w:jc w:val="center"/>
            </w:pPr>
            <w:r>
              <w:t>600,0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Установка подъемника для инвалидов в плавательный бассейн ДС "Олимпийский"; оборудование входной группы для инвалидов ФОК "Звезда", 2</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1 805,6</w:t>
            </w:r>
          </w:p>
        </w:tc>
        <w:tc>
          <w:tcPr>
            <w:tcW w:w="1757" w:type="dxa"/>
          </w:tcPr>
          <w:p w:rsidR="00632400" w:rsidRDefault="00632400">
            <w:pPr>
              <w:pStyle w:val="ConsPlusNormal"/>
              <w:jc w:val="center"/>
            </w:pPr>
            <w:r>
              <w:t>1 227,8</w:t>
            </w:r>
          </w:p>
        </w:tc>
        <w:tc>
          <w:tcPr>
            <w:tcW w:w="1587" w:type="dxa"/>
          </w:tcPr>
          <w:p w:rsidR="00632400" w:rsidRDefault="00632400">
            <w:pPr>
              <w:pStyle w:val="ConsPlusNormal"/>
              <w:jc w:val="center"/>
            </w:pPr>
            <w:r>
              <w:t>577,8</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Переоборудование гостиницы ГБОУ ДО "ОСДЮСШОР" по гимнастике им. Н.А. Лавровой" для пребывания и проживания спортсменов и лиц с поражением опорно-двигательного аппарата в ДС "Буртасы", г. Пенза (Устройство пандусов и входных групп с расширением дверных проемов. Оснащение и установка поручней внутри здания. Переоборудование душевых и санитарно-гигиенических помещений), 1</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1.1.7.</w:t>
            </w:r>
          </w:p>
        </w:tc>
        <w:tc>
          <w:tcPr>
            <w:tcW w:w="2494" w:type="dxa"/>
            <w:vMerge w:val="restart"/>
          </w:tcPr>
          <w:p w:rsidR="00632400" w:rsidRDefault="00632400">
            <w:pPr>
              <w:pStyle w:val="ConsPlusNormal"/>
              <w:jc w:val="center"/>
            </w:pPr>
            <w:r>
              <w:t>Поддержка учреждений спортивной направленности по адаптивной физической культуре и спорту</w:t>
            </w:r>
          </w:p>
        </w:tc>
        <w:tc>
          <w:tcPr>
            <w:tcW w:w="2438" w:type="dxa"/>
            <w:vMerge w:val="restart"/>
          </w:tcPr>
          <w:p w:rsidR="00632400" w:rsidRDefault="00632400">
            <w:pPr>
              <w:pStyle w:val="ConsPlusNormal"/>
              <w:jc w:val="center"/>
            </w:pPr>
            <w:r>
              <w:t>Министерство физической культуры и спорта Пензенской области; государственные учреждения физической культуры и спорта, функции и полномочия учредителя в отношении которых исполняет Министерство физической культуры и спорта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4 469,1</w:t>
            </w:r>
          </w:p>
        </w:tc>
        <w:tc>
          <w:tcPr>
            <w:tcW w:w="1757" w:type="dxa"/>
          </w:tcPr>
          <w:p w:rsidR="00632400" w:rsidRDefault="00632400">
            <w:pPr>
              <w:pStyle w:val="ConsPlusNormal"/>
              <w:jc w:val="center"/>
            </w:pPr>
            <w:r>
              <w:t>1 500,0</w:t>
            </w:r>
          </w:p>
        </w:tc>
        <w:tc>
          <w:tcPr>
            <w:tcW w:w="1587" w:type="dxa"/>
          </w:tcPr>
          <w:p w:rsidR="00632400" w:rsidRDefault="00632400">
            <w:pPr>
              <w:pStyle w:val="ConsPlusNormal"/>
              <w:jc w:val="center"/>
            </w:pPr>
            <w:r>
              <w:t>2 969,1</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Оснащение учреждений спортивной направленности, количество учреждений:</w:t>
            </w:r>
          </w:p>
        </w:tc>
        <w:tc>
          <w:tcPr>
            <w:tcW w:w="1871" w:type="dxa"/>
            <w:vMerge w:val="restart"/>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4 469,1</w:t>
            </w:r>
          </w:p>
        </w:tc>
        <w:tc>
          <w:tcPr>
            <w:tcW w:w="1757" w:type="dxa"/>
          </w:tcPr>
          <w:p w:rsidR="00632400" w:rsidRDefault="00632400">
            <w:pPr>
              <w:pStyle w:val="ConsPlusNormal"/>
              <w:jc w:val="center"/>
            </w:pPr>
            <w:r>
              <w:t>1 500,0</w:t>
            </w:r>
          </w:p>
        </w:tc>
        <w:tc>
          <w:tcPr>
            <w:tcW w:w="1587" w:type="dxa"/>
          </w:tcPr>
          <w:p w:rsidR="00632400" w:rsidRDefault="00632400">
            <w:pPr>
              <w:pStyle w:val="ConsPlusNormal"/>
              <w:jc w:val="center"/>
            </w:pPr>
            <w:r>
              <w:t>2 969,1</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ГБУ ПО САШ, 1</w:t>
            </w: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1.1.8.</w:t>
            </w:r>
          </w:p>
        </w:tc>
        <w:tc>
          <w:tcPr>
            <w:tcW w:w="2494" w:type="dxa"/>
            <w:vMerge w:val="restart"/>
          </w:tcPr>
          <w:p w:rsidR="00632400" w:rsidRDefault="00632400">
            <w:pPr>
              <w:pStyle w:val="ConsPlusNormal"/>
              <w:jc w:val="center"/>
            </w:pPr>
            <w:r>
              <w:t>Адаптация организаций культуры (музеи, театры, выставочные залы, библиотеки) к обслуживанию инвалидов (установка пандусов, поручней, средств ориентации для инвалидов по зрению и слуху, расширение дверных проемов, установка подъемных устройств, приспособление путей движения внутри зданий и др.).</w:t>
            </w:r>
          </w:p>
        </w:tc>
        <w:tc>
          <w:tcPr>
            <w:tcW w:w="2438" w:type="dxa"/>
            <w:vMerge w:val="restart"/>
          </w:tcPr>
          <w:p w:rsidR="00632400" w:rsidRDefault="00632400">
            <w:pPr>
              <w:pStyle w:val="ConsPlusNormal"/>
              <w:jc w:val="center"/>
            </w:pPr>
            <w:r>
              <w:t>Министерство культуры и туризма Пензенской области; государственные организации культуры, функции и полномочия учредителя в отношении которых исполняет Министерство культуры и туризма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3 892,3</w:t>
            </w:r>
          </w:p>
        </w:tc>
        <w:tc>
          <w:tcPr>
            <w:tcW w:w="1757" w:type="dxa"/>
          </w:tcPr>
          <w:p w:rsidR="00632400" w:rsidRDefault="00632400">
            <w:pPr>
              <w:pStyle w:val="ConsPlusNormal"/>
              <w:jc w:val="center"/>
            </w:pPr>
            <w:r>
              <w:t>2 384,7</w:t>
            </w:r>
          </w:p>
        </w:tc>
        <w:tc>
          <w:tcPr>
            <w:tcW w:w="1587" w:type="dxa"/>
          </w:tcPr>
          <w:p w:rsidR="00632400" w:rsidRDefault="00632400">
            <w:pPr>
              <w:pStyle w:val="ConsPlusNormal"/>
              <w:jc w:val="center"/>
            </w:pPr>
            <w:r>
              <w:t>1 501,3</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6,3</w:t>
            </w:r>
          </w:p>
        </w:tc>
        <w:tc>
          <w:tcPr>
            <w:tcW w:w="2778" w:type="dxa"/>
          </w:tcPr>
          <w:p w:rsidR="00632400" w:rsidRDefault="00632400">
            <w:pPr>
              <w:pStyle w:val="ConsPlusNormal"/>
              <w:jc w:val="center"/>
            </w:pPr>
            <w:r>
              <w:t>Адаптация организаций культуры к обслуживанию инвалидов, объект:</w:t>
            </w:r>
          </w:p>
        </w:tc>
        <w:tc>
          <w:tcPr>
            <w:tcW w:w="1871" w:type="dxa"/>
            <w:vMerge w:val="restart"/>
          </w:tcPr>
          <w:p w:rsidR="00632400" w:rsidRDefault="00632400">
            <w:pPr>
              <w:pStyle w:val="ConsPlusNormal"/>
              <w:jc w:val="center"/>
            </w:pPr>
            <w:r>
              <w:t>ГП1., ПП 1.17.</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621,1</w:t>
            </w:r>
          </w:p>
        </w:tc>
        <w:tc>
          <w:tcPr>
            <w:tcW w:w="1757" w:type="dxa"/>
          </w:tcPr>
          <w:p w:rsidR="00632400" w:rsidRDefault="00632400">
            <w:pPr>
              <w:pStyle w:val="ConsPlusNormal"/>
              <w:jc w:val="center"/>
            </w:pPr>
            <w:r>
              <w:t>621,1</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Покупка оборудования для библиотеки им. Лермонтова, 1</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710,0</w:t>
            </w:r>
          </w:p>
        </w:tc>
        <w:tc>
          <w:tcPr>
            <w:tcW w:w="1757" w:type="dxa"/>
          </w:tcPr>
          <w:p w:rsidR="00632400" w:rsidRDefault="00632400">
            <w:pPr>
              <w:pStyle w:val="ConsPlusNormal"/>
              <w:jc w:val="center"/>
            </w:pPr>
            <w:r>
              <w:t>482,8</w:t>
            </w:r>
          </w:p>
        </w:tc>
        <w:tc>
          <w:tcPr>
            <w:tcW w:w="1587" w:type="dxa"/>
          </w:tcPr>
          <w:p w:rsidR="00632400" w:rsidRDefault="00632400">
            <w:pPr>
              <w:pStyle w:val="ConsPlusNormal"/>
              <w:jc w:val="center"/>
            </w:pPr>
            <w:r>
              <w:t>227,2</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ГКУК "Пензенская областная библиотека для детей и юношества" (ул. Толстого, 8а, г. Пенза) (Приобретение робота RBOT-100; дидактических пособий и игр для проведения занятий с детьми с ограниченными возможностями. Устройство крыльца здания с устройством пандуса), 1</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507,6</w:t>
            </w:r>
          </w:p>
        </w:tc>
        <w:tc>
          <w:tcPr>
            <w:tcW w:w="1757" w:type="dxa"/>
          </w:tcPr>
          <w:p w:rsidR="00632400" w:rsidRDefault="00632400">
            <w:pPr>
              <w:pStyle w:val="ConsPlusNormal"/>
              <w:jc w:val="center"/>
            </w:pPr>
            <w:r>
              <w:t>345,2</w:t>
            </w:r>
          </w:p>
        </w:tc>
        <w:tc>
          <w:tcPr>
            <w:tcW w:w="1587" w:type="dxa"/>
          </w:tcPr>
          <w:p w:rsidR="00632400" w:rsidRDefault="00632400">
            <w:pPr>
              <w:pStyle w:val="ConsPlusNormal"/>
              <w:jc w:val="center"/>
            </w:pPr>
            <w:r>
              <w:t>162,4</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ГАУК ПО "Пензаконцерт" г. Пенза (Оснащение оборудованием для осуществления кинопоказов с подготовленным субтитрированием и тифлокомментированием), 1</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200,0</w:t>
            </w:r>
          </w:p>
        </w:tc>
        <w:tc>
          <w:tcPr>
            <w:tcW w:w="1757" w:type="dxa"/>
          </w:tcPr>
          <w:p w:rsidR="00632400" w:rsidRDefault="00632400">
            <w:pPr>
              <w:pStyle w:val="ConsPlusNormal"/>
              <w:jc w:val="center"/>
            </w:pPr>
            <w:r>
              <w:t>136,0</w:t>
            </w:r>
          </w:p>
        </w:tc>
        <w:tc>
          <w:tcPr>
            <w:tcW w:w="1587" w:type="dxa"/>
          </w:tcPr>
          <w:p w:rsidR="00632400" w:rsidRDefault="00632400">
            <w:pPr>
              <w:pStyle w:val="ConsPlusNormal"/>
              <w:jc w:val="center"/>
            </w:pPr>
            <w:r>
              <w:t>64,0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ГБУК "Пензенский государственный краеведческий музей" (Приобретение FM-M системы для слабослышащих посетителей. Приобретение тактильно-визуальных разметок и табличек), 1</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387,9</w:t>
            </w:r>
          </w:p>
        </w:tc>
        <w:tc>
          <w:tcPr>
            <w:tcW w:w="1757" w:type="dxa"/>
          </w:tcPr>
          <w:p w:rsidR="00632400" w:rsidRDefault="00632400">
            <w:pPr>
              <w:pStyle w:val="ConsPlusNormal"/>
              <w:jc w:val="center"/>
            </w:pPr>
            <w:r>
              <w:t>263,8</w:t>
            </w:r>
          </w:p>
        </w:tc>
        <w:tc>
          <w:tcPr>
            <w:tcW w:w="1587" w:type="dxa"/>
          </w:tcPr>
          <w:p w:rsidR="00632400" w:rsidRDefault="00632400">
            <w:pPr>
              <w:pStyle w:val="ConsPlusNormal"/>
              <w:jc w:val="center"/>
            </w:pPr>
            <w:r>
              <w:t>124,1</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ГБУК "Пензенская областная картинная галерея им. К.А. Савицкого":</w:t>
            </w:r>
          </w:p>
          <w:p w:rsidR="00632400" w:rsidRDefault="00632400">
            <w:pPr>
              <w:pStyle w:val="ConsPlusNormal"/>
              <w:jc w:val="center"/>
            </w:pPr>
            <w:r>
              <w:t>1. (Приобретение гусеничного подъемника ПУМА-УНИ-160 - 2 шт.;</w:t>
            </w:r>
          </w:p>
          <w:p w:rsidR="00632400" w:rsidRDefault="00632400">
            <w:pPr>
              <w:pStyle w:val="ConsPlusNormal"/>
              <w:jc w:val="center"/>
            </w:pPr>
            <w:r>
              <w:t>2. Приобретение поручня опорного настенно-напольного - 1 шт.); 1</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500,0</w:t>
            </w:r>
          </w:p>
        </w:tc>
        <w:tc>
          <w:tcPr>
            <w:tcW w:w="1757" w:type="dxa"/>
          </w:tcPr>
          <w:p w:rsidR="00632400" w:rsidRDefault="00632400">
            <w:pPr>
              <w:pStyle w:val="ConsPlusNormal"/>
              <w:jc w:val="center"/>
            </w:pPr>
            <w:r>
              <w:t>40,0</w:t>
            </w:r>
          </w:p>
        </w:tc>
        <w:tc>
          <w:tcPr>
            <w:tcW w:w="1587" w:type="dxa"/>
          </w:tcPr>
          <w:p w:rsidR="00632400" w:rsidRDefault="00632400">
            <w:pPr>
              <w:pStyle w:val="ConsPlusNormal"/>
              <w:jc w:val="center"/>
            </w:pPr>
            <w:r>
              <w:t>460,0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ГАУК "Пензенский областной драматический театр имени А.В. Луначарского", 1</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323,4</w:t>
            </w:r>
          </w:p>
        </w:tc>
        <w:tc>
          <w:tcPr>
            <w:tcW w:w="1757" w:type="dxa"/>
          </w:tcPr>
          <w:p w:rsidR="00632400" w:rsidRDefault="00632400">
            <w:pPr>
              <w:pStyle w:val="ConsPlusNormal"/>
              <w:jc w:val="center"/>
            </w:pPr>
            <w:r>
              <w:t>323,4</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ГБУК "Пензенская областная картинная галерея им. К.А. Савицкого", г. Пенза, ул. Советская, 1</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330,0</w:t>
            </w:r>
          </w:p>
        </w:tc>
        <w:tc>
          <w:tcPr>
            <w:tcW w:w="1757" w:type="dxa"/>
          </w:tcPr>
          <w:p w:rsidR="00632400" w:rsidRDefault="00632400">
            <w:pPr>
              <w:pStyle w:val="ConsPlusNormal"/>
              <w:jc w:val="center"/>
            </w:pPr>
            <w:r>
              <w:t>26,4</w:t>
            </w:r>
          </w:p>
        </w:tc>
        <w:tc>
          <w:tcPr>
            <w:tcW w:w="1587" w:type="dxa"/>
          </w:tcPr>
          <w:p w:rsidR="00632400" w:rsidRDefault="00632400">
            <w:pPr>
              <w:pStyle w:val="ConsPlusNormal"/>
              <w:jc w:val="center"/>
            </w:pPr>
            <w:r>
              <w:t>303,6</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ГАУК ПО "Пензаконцерт", 1</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138,4</w:t>
            </w:r>
          </w:p>
        </w:tc>
        <w:tc>
          <w:tcPr>
            <w:tcW w:w="1757" w:type="dxa"/>
          </w:tcPr>
          <w:p w:rsidR="00632400" w:rsidRDefault="00632400">
            <w:pPr>
              <w:pStyle w:val="ConsPlusNormal"/>
              <w:jc w:val="center"/>
            </w:pPr>
            <w:r>
              <w:t>132,1</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6,3</w:t>
            </w:r>
          </w:p>
        </w:tc>
        <w:tc>
          <w:tcPr>
            <w:tcW w:w="2778" w:type="dxa"/>
          </w:tcPr>
          <w:p w:rsidR="00632400" w:rsidRDefault="00632400">
            <w:pPr>
              <w:pStyle w:val="ConsPlusNormal"/>
              <w:jc w:val="center"/>
            </w:pPr>
            <w:r>
              <w:t>ГБУК "Пензенская областная библиотека им. М.Ю. Лермонтова", 1</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173,9</w:t>
            </w:r>
          </w:p>
        </w:tc>
        <w:tc>
          <w:tcPr>
            <w:tcW w:w="1757" w:type="dxa"/>
          </w:tcPr>
          <w:p w:rsidR="00632400" w:rsidRDefault="00632400">
            <w:pPr>
              <w:pStyle w:val="ConsPlusNormal"/>
              <w:jc w:val="center"/>
            </w:pPr>
            <w:r>
              <w:t>13,9</w:t>
            </w:r>
          </w:p>
        </w:tc>
        <w:tc>
          <w:tcPr>
            <w:tcW w:w="1587" w:type="dxa"/>
          </w:tcPr>
          <w:p w:rsidR="00632400" w:rsidRDefault="00632400">
            <w:pPr>
              <w:pStyle w:val="ConsPlusNormal"/>
              <w:jc w:val="center"/>
            </w:pPr>
            <w:r>
              <w:t>160,0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ГБПОУ "Пензенский колледж искусств", 1</w:t>
            </w: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1.1.9.</w:t>
            </w:r>
          </w:p>
        </w:tc>
        <w:tc>
          <w:tcPr>
            <w:tcW w:w="2494" w:type="dxa"/>
            <w:vMerge w:val="restart"/>
          </w:tcPr>
          <w:p w:rsidR="00632400" w:rsidRDefault="00632400">
            <w:pPr>
              <w:pStyle w:val="ConsPlusNormal"/>
              <w:jc w:val="center"/>
            </w:pPr>
            <w:r>
              <w:t>Адаптация объектов транспортной инфраструктуры для обеспечения беспрепятственного доступа инвалидов</w:t>
            </w:r>
          </w:p>
        </w:tc>
        <w:tc>
          <w:tcPr>
            <w:tcW w:w="2438" w:type="dxa"/>
            <w:vMerge w:val="restart"/>
          </w:tcPr>
          <w:p w:rsidR="00632400" w:rsidRDefault="00632400">
            <w:pPr>
              <w:pStyle w:val="ConsPlusNormal"/>
              <w:jc w:val="center"/>
            </w:pPr>
            <w:r>
              <w:t>Министерство промышленности, транспорта и инновационной политики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Адаптация объектов транспортной инфраструктуры, объект:</w:t>
            </w:r>
          </w:p>
        </w:tc>
        <w:tc>
          <w:tcPr>
            <w:tcW w:w="1871" w:type="dxa"/>
            <w:vMerge w:val="restart"/>
          </w:tcPr>
          <w:p w:rsidR="00632400" w:rsidRDefault="00632400">
            <w:pPr>
              <w:pStyle w:val="ConsPlusNormal"/>
              <w:jc w:val="center"/>
            </w:pPr>
            <w:r>
              <w:t>ГП1., ПП 1.19.</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1.1.10.</w:t>
            </w:r>
          </w:p>
        </w:tc>
        <w:tc>
          <w:tcPr>
            <w:tcW w:w="2494" w:type="dxa"/>
            <w:vMerge w:val="restart"/>
          </w:tcPr>
          <w:p w:rsidR="00632400" w:rsidRDefault="00632400">
            <w:pPr>
              <w:pStyle w:val="ConsPlusNormal"/>
              <w:jc w:val="center"/>
            </w:pPr>
            <w:r>
              <w:t>Обеспечение беспрепятственного доступа к приоритетным объектам, получению услуг, необходимой информации для инвалидов и других маломобильных групп населения в Пензенской области (путем приобретения подвижного состава общего пользования, оборудованного системами и устройствами, обеспечивающими доступность и безопасность для маломобильных групп населения)</w:t>
            </w:r>
          </w:p>
        </w:tc>
        <w:tc>
          <w:tcPr>
            <w:tcW w:w="2438" w:type="dxa"/>
            <w:vMerge w:val="restart"/>
          </w:tcPr>
          <w:p w:rsidR="00632400" w:rsidRDefault="00632400">
            <w:pPr>
              <w:pStyle w:val="ConsPlusNormal"/>
              <w:jc w:val="center"/>
            </w:pPr>
            <w:r>
              <w:t>Министерство промышленности, транспорта и инновационной политики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7 198,1</w:t>
            </w:r>
          </w:p>
        </w:tc>
        <w:tc>
          <w:tcPr>
            <w:tcW w:w="1757" w:type="dxa"/>
          </w:tcPr>
          <w:p w:rsidR="00632400" w:rsidRDefault="00632400">
            <w:pPr>
              <w:pStyle w:val="ConsPlusNormal"/>
              <w:jc w:val="center"/>
            </w:pPr>
            <w:r>
              <w:t>2 681,8</w:t>
            </w:r>
          </w:p>
        </w:tc>
        <w:tc>
          <w:tcPr>
            <w:tcW w:w="1587" w:type="dxa"/>
          </w:tcPr>
          <w:p w:rsidR="00632400" w:rsidRDefault="00632400">
            <w:pPr>
              <w:pStyle w:val="ConsPlusNormal"/>
              <w:jc w:val="center"/>
            </w:pPr>
            <w:r>
              <w:t>1 262,0</w:t>
            </w:r>
          </w:p>
        </w:tc>
        <w:tc>
          <w:tcPr>
            <w:tcW w:w="1474" w:type="dxa"/>
          </w:tcPr>
          <w:p w:rsidR="00632400" w:rsidRDefault="00632400">
            <w:pPr>
              <w:pStyle w:val="ConsPlusNormal"/>
              <w:jc w:val="center"/>
            </w:pPr>
            <w:r>
              <w:t>3 254,3</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val="restart"/>
          </w:tcPr>
          <w:p w:rsidR="00632400" w:rsidRDefault="00632400">
            <w:pPr>
              <w:pStyle w:val="ConsPlusNormal"/>
              <w:jc w:val="center"/>
            </w:pPr>
            <w:r>
              <w:t>ГП1., ПП 1.20.</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Приобретение единиц подвижного адаптированного состава, единица:</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7 198,1</w:t>
            </w:r>
          </w:p>
        </w:tc>
        <w:tc>
          <w:tcPr>
            <w:tcW w:w="1757" w:type="dxa"/>
          </w:tcPr>
          <w:p w:rsidR="00632400" w:rsidRDefault="00632400">
            <w:pPr>
              <w:pStyle w:val="ConsPlusNormal"/>
              <w:jc w:val="center"/>
            </w:pPr>
            <w:r>
              <w:t>2 681,8</w:t>
            </w:r>
          </w:p>
        </w:tc>
        <w:tc>
          <w:tcPr>
            <w:tcW w:w="1587" w:type="dxa"/>
          </w:tcPr>
          <w:p w:rsidR="00632400" w:rsidRDefault="00632400">
            <w:pPr>
              <w:pStyle w:val="ConsPlusNormal"/>
              <w:jc w:val="center"/>
            </w:pPr>
            <w:r>
              <w:t>1 262,0</w:t>
            </w:r>
          </w:p>
        </w:tc>
        <w:tc>
          <w:tcPr>
            <w:tcW w:w="1474" w:type="dxa"/>
          </w:tcPr>
          <w:p w:rsidR="00632400" w:rsidRDefault="00632400">
            <w:pPr>
              <w:pStyle w:val="ConsPlusNormal"/>
              <w:jc w:val="center"/>
            </w:pPr>
            <w:r>
              <w:t>3 254,3</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Приобретение единицы подвижного состава, адаптированного для маломобильных групп населения, 1</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19615" w:type="dxa"/>
            <w:gridSpan w:val="11"/>
          </w:tcPr>
          <w:p w:rsidR="00632400" w:rsidRDefault="00632400">
            <w:pPr>
              <w:pStyle w:val="ConsPlusNormal"/>
              <w:jc w:val="center"/>
              <w:outlineLvl w:val="5"/>
            </w:pPr>
            <w:r>
              <w:t>Задача подпрограммы 1.2. Обеспечение доступности и качества реабилитационных услуг</w:t>
            </w:r>
          </w:p>
        </w:tc>
      </w:tr>
      <w:tr w:rsidR="00632400">
        <w:tc>
          <w:tcPr>
            <w:tcW w:w="964" w:type="dxa"/>
            <w:vMerge w:val="restart"/>
          </w:tcPr>
          <w:p w:rsidR="00632400" w:rsidRDefault="00632400">
            <w:pPr>
              <w:pStyle w:val="ConsPlusNormal"/>
              <w:jc w:val="center"/>
            </w:pPr>
            <w:r>
              <w:t>1.2.</w:t>
            </w:r>
          </w:p>
        </w:tc>
        <w:tc>
          <w:tcPr>
            <w:tcW w:w="2494" w:type="dxa"/>
            <w:vMerge w:val="restart"/>
          </w:tcPr>
          <w:p w:rsidR="00632400" w:rsidRDefault="00632400">
            <w:pPr>
              <w:pStyle w:val="ConsPlusNormal"/>
              <w:jc w:val="center"/>
            </w:pPr>
            <w:r>
              <w:t>Основное мероприятие 1.2. "Создание условий для предоставления инвалидам качественных услуг по реабилитации"</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 органы местного самоуправления городских округов и муниципальных районов Пензенской области (по согласованию)</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7 699,4</w:t>
            </w:r>
          </w:p>
        </w:tc>
        <w:tc>
          <w:tcPr>
            <w:tcW w:w="1757" w:type="dxa"/>
          </w:tcPr>
          <w:p w:rsidR="00632400" w:rsidRDefault="00632400">
            <w:pPr>
              <w:pStyle w:val="ConsPlusNormal"/>
              <w:jc w:val="center"/>
            </w:pPr>
            <w:r>
              <w:t>5 949,4</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1 750,0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val="restart"/>
          </w:tcPr>
          <w:p w:rsidR="00632400" w:rsidRDefault="00632400">
            <w:pPr>
              <w:pStyle w:val="ConsPlusNormal"/>
              <w:jc w:val="center"/>
            </w:pPr>
            <w:r>
              <w:t>ГП1., ПП 1.1.</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2 499,4</w:t>
            </w:r>
          </w:p>
        </w:tc>
        <w:tc>
          <w:tcPr>
            <w:tcW w:w="1757" w:type="dxa"/>
          </w:tcPr>
          <w:p w:rsidR="00632400" w:rsidRDefault="00632400">
            <w:pPr>
              <w:pStyle w:val="ConsPlusNormal"/>
              <w:jc w:val="center"/>
            </w:pPr>
            <w:r>
              <w:t>1 749,4</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750,0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2 600,0</w:t>
            </w:r>
          </w:p>
        </w:tc>
        <w:tc>
          <w:tcPr>
            <w:tcW w:w="1757" w:type="dxa"/>
          </w:tcPr>
          <w:p w:rsidR="00632400" w:rsidRDefault="00632400">
            <w:pPr>
              <w:pStyle w:val="ConsPlusNormal"/>
              <w:jc w:val="center"/>
            </w:pPr>
            <w:r>
              <w:t>2 100,0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500,0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2 600,0</w:t>
            </w:r>
          </w:p>
        </w:tc>
        <w:tc>
          <w:tcPr>
            <w:tcW w:w="1757" w:type="dxa"/>
          </w:tcPr>
          <w:p w:rsidR="00632400" w:rsidRDefault="00632400">
            <w:pPr>
              <w:pStyle w:val="ConsPlusNormal"/>
              <w:jc w:val="center"/>
            </w:pPr>
            <w:r>
              <w:t>2 100,0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500,0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1.2.1.</w:t>
            </w:r>
          </w:p>
        </w:tc>
        <w:tc>
          <w:tcPr>
            <w:tcW w:w="2494" w:type="dxa"/>
            <w:vMerge w:val="restart"/>
          </w:tcPr>
          <w:p w:rsidR="00632400" w:rsidRDefault="00632400">
            <w:pPr>
              <w:pStyle w:val="ConsPlusNormal"/>
              <w:jc w:val="center"/>
            </w:pPr>
            <w:r>
              <w:t>Мероприятия по созданию условий для предоставления транспортных услуг гражданам, имеющим заболевания опорно-двигательного аппарата, в границах муниципальных районов (городских округов) Пензенской области</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 органы местного самоуправления городских округов и муниципальных районов Пензенской области (по согласованию)</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3 360,3</w:t>
            </w:r>
          </w:p>
        </w:tc>
        <w:tc>
          <w:tcPr>
            <w:tcW w:w="1757" w:type="dxa"/>
          </w:tcPr>
          <w:p w:rsidR="00632400" w:rsidRDefault="00632400">
            <w:pPr>
              <w:pStyle w:val="ConsPlusNormal"/>
              <w:jc w:val="center"/>
            </w:pPr>
            <w:r>
              <w:t>1 610,3</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1 750,0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Перевозка граждан транспортом, оборудованным подъемником; чел./раз ежегодно</w:t>
            </w:r>
          </w:p>
        </w:tc>
        <w:tc>
          <w:tcPr>
            <w:tcW w:w="1871" w:type="dxa"/>
            <w:vMerge w:val="restart"/>
          </w:tcPr>
          <w:p w:rsidR="00632400" w:rsidRDefault="00632400">
            <w:pPr>
              <w:pStyle w:val="ConsPlusNormal"/>
              <w:jc w:val="center"/>
            </w:pPr>
            <w:r>
              <w:t>ГП1., ПП 1.1.</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1 360,3</w:t>
            </w:r>
          </w:p>
        </w:tc>
        <w:tc>
          <w:tcPr>
            <w:tcW w:w="1757" w:type="dxa"/>
          </w:tcPr>
          <w:p w:rsidR="00632400" w:rsidRDefault="00632400">
            <w:pPr>
              <w:pStyle w:val="ConsPlusNormal"/>
              <w:jc w:val="center"/>
            </w:pPr>
            <w:r>
              <w:t>610,3</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750,0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3200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1 000,0</w:t>
            </w:r>
          </w:p>
        </w:tc>
        <w:tc>
          <w:tcPr>
            <w:tcW w:w="1757" w:type="dxa"/>
          </w:tcPr>
          <w:p w:rsidR="00632400" w:rsidRDefault="00632400">
            <w:pPr>
              <w:pStyle w:val="ConsPlusNormal"/>
              <w:jc w:val="center"/>
            </w:pPr>
            <w:r>
              <w:t>500,0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500,0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1900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1 000,0</w:t>
            </w:r>
          </w:p>
        </w:tc>
        <w:tc>
          <w:tcPr>
            <w:tcW w:w="1757" w:type="dxa"/>
          </w:tcPr>
          <w:p w:rsidR="00632400" w:rsidRDefault="00632400">
            <w:pPr>
              <w:pStyle w:val="ConsPlusNormal"/>
              <w:jc w:val="center"/>
            </w:pPr>
            <w:r>
              <w:t>500,0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500,0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1118</w:t>
            </w: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1.2.2.</w:t>
            </w:r>
          </w:p>
        </w:tc>
        <w:tc>
          <w:tcPr>
            <w:tcW w:w="2494" w:type="dxa"/>
            <w:vMerge w:val="restart"/>
          </w:tcPr>
          <w:p w:rsidR="00632400" w:rsidRDefault="00632400">
            <w:pPr>
              <w:pStyle w:val="ConsPlusNormal"/>
              <w:jc w:val="center"/>
            </w:pPr>
            <w:r>
              <w:t>Обеспечение граждан, не являющихся инвалидами, протезно-ортопедическими изделиями</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4 339,1</w:t>
            </w:r>
          </w:p>
        </w:tc>
        <w:tc>
          <w:tcPr>
            <w:tcW w:w="1757" w:type="dxa"/>
          </w:tcPr>
          <w:p w:rsidR="00632400" w:rsidRDefault="00632400">
            <w:pPr>
              <w:pStyle w:val="ConsPlusNormal"/>
              <w:jc w:val="center"/>
            </w:pPr>
            <w:r>
              <w:t>4 339,1</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Выдача гражданам протезно-ортопедических изделий, чел./шт.:</w:t>
            </w:r>
          </w:p>
        </w:tc>
        <w:tc>
          <w:tcPr>
            <w:tcW w:w="1871" w:type="dxa"/>
            <w:vMerge w:val="restart"/>
          </w:tcPr>
          <w:p w:rsidR="00632400" w:rsidRDefault="00632400">
            <w:pPr>
              <w:pStyle w:val="ConsPlusNormal"/>
              <w:jc w:val="center"/>
            </w:pPr>
            <w:r>
              <w:t>ГП1., ПП 1.1.</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1 139,1</w:t>
            </w:r>
          </w:p>
        </w:tc>
        <w:tc>
          <w:tcPr>
            <w:tcW w:w="1757" w:type="dxa"/>
          </w:tcPr>
          <w:p w:rsidR="00632400" w:rsidRDefault="00632400">
            <w:pPr>
              <w:pStyle w:val="ConsPlusNormal"/>
              <w:jc w:val="center"/>
            </w:pPr>
            <w:r>
              <w:t>1 139,1</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411/423</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1 600,0</w:t>
            </w:r>
          </w:p>
        </w:tc>
        <w:tc>
          <w:tcPr>
            <w:tcW w:w="1757" w:type="dxa"/>
          </w:tcPr>
          <w:p w:rsidR="00632400" w:rsidRDefault="00632400">
            <w:pPr>
              <w:pStyle w:val="ConsPlusNormal"/>
              <w:jc w:val="center"/>
            </w:pPr>
            <w:r>
              <w:t>1 600,0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540/558</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1 600,0</w:t>
            </w:r>
          </w:p>
        </w:tc>
        <w:tc>
          <w:tcPr>
            <w:tcW w:w="1757" w:type="dxa"/>
          </w:tcPr>
          <w:p w:rsidR="00632400" w:rsidRDefault="00632400">
            <w:pPr>
              <w:pStyle w:val="ConsPlusNormal"/>
              <w:jc w:val="center"/>
            </w:pPr>
            <w:r>
              <w:t>1 600,0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514/538</w:t>
            </w:r>
          </w:p>
        </w:tc>
        <w:tc>
          <w:tcPr>
            <w:tcW w:w="1871" w:type="dxa"/>
            <w:vMerge/>
          </w:tcPr>
          <w:p w:rsidR="00632400" w:rsidRDefault="00632400">
            <w:pPr>
              <w:pStyle w:val="ConsPlusNormal"/>
            </w:pPr>
          </w:p>
        </w:tc>
      </w:tr>
      <w:tr w:rsidR="00632400">
        <w:tc>
          <w:tcPr>
            <w:tcW w:w="19615" w:type="dxa"/>
            <w:gridSpan w:val="11"/>
          </w:tcPr>
          <w:p w:rsidR="00632400" w:rsidRDefault="00632400">
            <w:pPr>
              <w:pStyle w:val="ConsPlusNormal"/>
              <w:jc w:val="center"/>
              <w:outlineLvl w:val="5"/>
            </w:pPr>
            <w:r>
              <w:t>Задача 1.3. Обеспечение беспрепятственного доступа инвалидов и других маломобильных групп населения к информации и связи</w:t>
            </w:r>
          </w:p>
        </w:tc>
      </w:tr>
      <w:tr w:rsidR="00632400">
        <w:tc>
          <w:tcPr>
            <w:tcW w:w="964" w:type="dxa"/>
            <w:vMerge w:val="restart"/>
          </w:tcPr>
          <w:p w:rsidR="00632400" w:rsidRDefault="00632400">
            <w:pPr>
              <w:pStyle w:val="ConsPlusNormal"/>
              <w:jc w:val="center"/>
            </w:pPr>
            <w:r>
              <w:t>1.3.</w:t>
            </w:r>
          </w:p>
        </w:tc>
        <w:tc>
          <w:tcPr>
            <w:tcW w:w="2494" w:type="dxa"/>
            <w:vMerge w:val="restart"/>
          </w:tcPr>
          <w:p w:rsidR="00632400" w:rsidRDefault="00632400">
            <w:pPr>
              <w:pStyle w:val="ConsPlusNormal"/>
              <w:jc w:val="center"/>
            </w:pPr>
            <w:r>
              <w:t>Основное мероприятие 1.3. "Улучшение для инвалидов доступности массовой информации и средств связи"</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1 757,8</w:t>
            </w:r>
          </w:p>
        </w:tc>
        <w:tc>
          <w:tcPr>
            <w:tcW w:w="1757" w:type="dxa"/>
          </w:tcPr>
          <w:p w:rsidR="00632400" w:rsidRDefault="00632400">
            <w:pPr>
              <w:pStyle w:val="ConsPlusNormal"/>
              <w:jc w:val="center"/>
            </w:pPr>
            <w:r>
              <w:t>1 578,7</w:t>
            </w:r>
          </w:p>
        </w:tc>
        <w:tc>
          <w:tcPr>
            <w:tcW w:w="1587" w:type="dxa"/>
          </w:tcPr>
          <w:p w:rsidR="00632400" w:rsidRDefault="00632400">
            <w:pPr>
              <w:pStyle w:val="ConsPlusNormal"/>
              <w:jc w:val="center"/>
            </w:pPr>
            <w:r>
              <w:t>179,1</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val="restart"/>
          </w:tcPr>
          <w:p w:rsidR="00632400" w:rsidRDefault="00632400">
            <w:pPr>
              <w:pStyle w:val="ConsPlusNormal"/>
              <w:jc w:val="center"/>
            </w:pPr>
            <w:r>
              <w:t>ПП 1.1. 1.6.</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663,2</w:t>
            </w:r>
          </w:p>
        </w:tc>
        <w:tc>
          <w:tcPr>
            <w:tcW w:w="1757" w:type="dxa"/>
          </w:tcPr>
          <w:p w:rsidR="00632400" w:rsidRDefault="00632400">
            <w:pPr>
              <w:pStyle w:val="ConsPlusNormal"/>
              <w:jc w:val="center"/>
            </w:pPr>
            <w:r>
              <w:t>663,2</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559,6</w:t>
            </w:r>
          </w:p>
        </w:tc>
        <w:tc>
          <w:tcPr>
            <w:tcW w:w="1757" w:type="dxa"/>
          </w:tcPr>
          <w:p w:rsidR="00632400" w:rsidRDefault="00632400">
            <w:pPr>
              <w:pStyle w:val="ConsPlusNormal"/>
              <w:jc w:val="center"/>
            </w:pPr>
            <w:r>
              <w:t>380,5</w:t>
            </w:r>
          </w:p>
        </w:tc>
        <w:tc>
          <w:tcPr>
            <w:tcW w:w="1587" w:type="dxa"/>
          </w:tcPr>
          <w:p w:rsidR="00632400" w:rsidRDefault="00632400">
            <w:pPr>
              <w:pStyle w:val="ConsPlusNormal"/>
              <w:jc w:val="center"/>
            </w:pPr>
            <w:r>
              <w:t>179,1</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535,0</w:t>
            </w:r>
          </w:p>
        </w:tc>
        <w:tc>
          <w:tcPr>
            <w:tcW w:w="1757" w:type="dxa"/>
          </w:tcPr>
          <w:p w:rsidR="00632400" w:rsidRDefault="00632400">
            <w:pPr>
              <w:pStyle w:val="ConsPlusNormal"/>
              <w:jc w:val="center"/>
            </w:pPr>
            <w:r>
              <w:t>535,0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1.3.1.</w:t>
            </w:r>
          </w:p>
        </w:tc>
        <w:tc>
          <w:tcPr>
            <w:tcW w:w="2494" w:type="dxa"/>
            <w:vMerge w:val="restart"/>
          </w:tcPr>
          <w:p w:rsidR="00632400" w:rsidRDefault="00632400">
            <w:pPr>
              <w:pStyle w:val="ConsPlusNormal"/>
              <w:jc w:val="center"/>
            </w:pPr>
            <w:r>
              <w:t>Обеспечение доступа инвалидов по слуху и слабослышащих граждан к информации с помощью субтитрирования телевизионных программ</w:t>
            </w:r>
          </w:p>
        </w:tc>
        <w:tc>
          <w:tcPr>
            <w:tcW w:w="2438" w:type="dxa"/>
            <w:vMerge w:val="restart"/>
          </w:tcPr>
          <w:p w:rsidR="00632400" w:rsidRDefault="00632400">
            <w:pPr>
              <w:pStyle w:val="ConsPlusNormal"/>
              <w:jc w:val="center"/>
            </w:pPr>
            <w:r>
              <w:t>Департамент информационной политики и средств массовой информации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846,3</w:t>
            </w:r>
          </w:p>
        </w:tc>
        <w:tc>
          <w:tcPr>
            <w:tcW w:w="1757" w:type="dxa"/>
          </w:tcPr>
          <w:p w:rsidR="00632400" w:rsidRDefault="00632400">
            <w:pPr>
              <w:pStyle w:val="ConsPlusNormal"/>
              <w:jc w:val="center"/>
            </w:pPr>
            <w:r>
              <w:t>758,5</w:t>
            </w:r>
          </w:p>
        </w:tc>
        <w:tc>
          <w:tcPr>
            <w:tcW w:w="1587" w:type="dxa"/>
          </w:tcPr>
          <w:p w:rsidR="00632400" w:rsidRDefault="00632400">
            <w:pPr>
              <w:pStyle w:val="ConsPlusNormal"/>
              <w:jc w:val="center"/>
            </w:pPr>
            <w:r>
              <w:t>87,8</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Выход в эфир телепрограмм, телепрограммы:</w:t>
            </w:r>
          </w:p>
        </w:tc>
        <w:tc>
          <w:tcPr>
            <w:tcW w:w="1871" w:type="dxa"/>
            <w:vMerge w:val="restart"/>
          </w:tcPr>
          <w:p w:rsidR="00632400" w:rsidRDefault="00632400">
            <w:pPr>
              <w:pStyle w:val="ConsPlusNormal"/>
              <w:jc w:val="center"/>
            </w:pPr>
            <w:r>
              <w:t>ПП 1.1. 1.6.</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297,0</w:t>
            </w:r>
          </w:p>
        </w:tc>
        <w:tc>
          <w:tcPr>
            <w:tcW w:w="1757" w:type="dxa"/>
          </w:tcPr>
          <w:p w:rsidR="00632400" w:rsidRDefault="00632400">
            <w:pPr>
              <w:pStyle w:val="ConsPlusNormal"/>
              <w:jc w:val="center"/>
            </w:pPr>
            <w:r>
              <w:t>297,0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Ежегодно в эфир выйдет 250 телепрограмм, услугу получат не менее 10000 чел.</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274,3</w:t>
            </w:r>
          </w:p>
        </w:tc>
        <w:tc>
          <w:tcPr>
            <w:tcW w:w="1757" w:type="dxa"/>
          </w:tcPr>
          <w:p w:rsidR="00632400" w:rsidRDefault="00632400">
            <w:pPr>
              <w:pStyle w:val="ConsPlusNormal"/>
              <w:jc w:val="center"/>
            </w:pPr>
            <w:r>
              <w:t>186,5</w:t>
            </w:r>
          </w:p>
        </w:tc>
        <w:tc>
          <w:tcPr>
            <w:tcW w:w="1587" w:type="dxa"/>
          </w:tcPr>
          <w:p w:rsidR="00632400" w:rsidRDefault="00632400">
            <w:pPr>
              <w:pStyle w:val="ConsPlusNormal"/>
              <w:jc w:val="center"/>
            </w:pPr>
            <w:r>
              <w:t>87,8</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250 телепрограмм</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275,0</w:t>
            </w:r>
          </w:p>
        </w:tc>
        <w:tc>
          <w:tcPr>
            <w:tcW w:w="1757" w:type="dxa"/>
          </w:tcPr>
          <w:p w:rsidR="00632400" w:rsidRDefault="00632400">
            <w:pPr>
              <w:pStyle w:val="ConsPlusNormal"/>
              <w:jc w:val="center"/>
            </w:pPr>
            <w:r>
              <w:t>275,0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30</w:t>
            </w: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1.3.2.</w:t>
            </w:r>
          </w:p>
        </w:tc>
        <w:tc>
          <w:tcPr>
            <w:tcW w:w="2494" w:type="dxa"/>
            <w:vMerge w:val="restart"/>
          </w:tcPr>
          <w:p w:rsidR="00632400" w:rsidRDefault="00632400">
            <w:pPr>
              <w:pStyle w:val="ConsPlusNormal"/>
              <w:jc w:val="center"/>
            </w:pPr>
            <w:r>
              <w:t>Адаптация официальных сайтов органов исполнительной власти Пензенской области в сети "Интернет"</w:t>
            </w:r>
          </w:p>
        </w:tc>
        <w:tc>
          <w:tcPr>
            <w:tcW w:w="2438" w:type="dxa"/>
            <w:vMerge w:val="restart"/>
          </w:tcPr>
          <w:p w:rsidR="00632400" w:rsidRDefault="00632400">
            <w:pPr>
              <w:pStyle w:val="ConsPlusNormal"/>
              <w:jc w:val="center"/>
            </w:pPr>
            <w:r>
              <w:t>Департамент информационной политики и средств массовой информации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90,0</w:t>
            </w:r>
          </w:p>
        </w:tc>
        <w:tc>
          <w:tcPr>
            <w:tcW w:w="1757" w:type="dxa"/>
          </w:tcPr>
          <w:p w:rsidR="00632400" w:rsidRDefault="00632400">
            <w:pPr>
              <w:pStyle w:val="ConsPlusNormal"/>
              <w:jc w:val="center"/>
            </w:pPr>
            <w:r>
              <w:t>90,0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Обеспечение доступа к интернет-сайтам органов власти инвалидов по зрению, сайты:</w:t>
            </w:r>
          </w:p>
        </w:tc>
        <w:tc>
          <w:tcPr>
            <w:tcW w:w="1871" w:type="dxa"/>
            <w:vMerge w:val="restart"/>
          </w:tcPr>
          <w:p w:rsidR="00632400" w:rsidRDefault="00632400">
            <w:pPr>
              <w:pStyle w:val="ConsPlusNormal"/>
              <w:jc w:val="center"/>
            </w:pPr>
            <w:r>
              <w:t>ПП 1.1. 1.6.</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90,0</w:t>
            </w:r>
          </w:p>
        </w:tc>
        <w:tc>
          <w:tcPr>
            <w:tcW w:w="1757" w:type="dxa"/>
          </w:tcPr>
          <w:p w:rsidR="00632400" w:rsidRDefault="00632400">
            <w:pPr>
              <w:pStyle w:val="ConsPlusNormal"/>
              <w:jc w:val="center"/>
            </w:pPr>
            <w:r>
              <w:t>90,0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Обеспечение доступа к интернет-сайтам органов власти инвалидов по зрению</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1.3.3.</w:t>
            </w:r>
          </w:p>
        </w:tc>
        <w:tc>
          <w:tcPr>
            <w:tcW w:w="2494" w:type="dxa"/>
            <w:vMerge w:val="restart"/>
          </w:tcPr>
          <w:p w:rsidR="00632400" w:rsidRDefault="00632400">
            <w:pPr>
              <w:pStyle w:val="ConsPlusNormal"/>
              <w:jc w:val="center"/>
            </w:pPr>
            <w:r>
              <w:t>Организация подписки на журнал "В едином строю" с последующей передачей журналов инвалидам по слуху</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 во взаимодействии с Пензенским региональным отделением общественной организации инвалидов Всероссийского общества глухих</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Подписка на журнал предоставлена инвалидам по слуху, являющимся членами Пензенского регионального отделения Всероссийского общества глухих, подписка:</w:t>
            </w:r>
          </w:p>
        </w:tc>
        <w:tc>
          <w:tcPr>
            <w:tcW w:w="1871" w:type="dxa"/>
            <w:vMerge w:val="restart"/>
          </w:tcPr>
          <w:p w:rsidR="00632400" w:rsidRDefault="00632400">
            <w:pPr>
              <w:pStyle w:val="ConsPlusNormal"/>
              <w:jc w:val="center"/>
            </w:pPr>
            <w:r>
              <w:t>ПП 1.1. 1.6.</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140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1.3.4.</w:t>
            </w:r>
          </w:p>
        </w:tc>
        <w:tc>
          <w:tcPr>
            <w:tcW w:w="2494" w:type="dxa"/>
            <w:vMerge w:val="restart"/>
          </w:tcPr>
          <w:p w:rsidR="00632400" w:rsidRDefault="00632400">
            <w:pPr>
              <w:pStyle w:val="ConsPlusNormal"/>
              <w:jc w:val="center"/>
            </w:pPr>
            <w:r>
              <w:t>Организация подписки на журналы "Диалог" и "Наша жизнь" с последующей передачей журналов общественным организациям инвалидов по зрению</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 во взаимодействии с Пензенским региональным отделением общественной организации инвалидов Всероссийского общества слепых</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Обеспечение для инвалидов по зрению доступности информации, экземпляры журналов ("Диалог" и "Наша жизнь"):</w:t>
            </w:r>
          </w:p>
        </w:tc>
        <w:tc>
          <w:tcPr>
            <w:tcW w:w="1871" w:type="dxa"/>
            <w:vMerge w:val="restart"/>
          </w:tcPr>
          <w:p w:rsidR="00632400" w:rsidRDefault="00632400">
            <w:pPr>
              <w:pStyle w:val="ConsPlusNormal"/>
              <w:jc w:val="center"/>
            </w:pPr>
            <w:r>
              <w:t>ПП 1.1. 1.6.</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Обеспечение для инвалидов по зрению доступности информации</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1.3.5.</w:t>
            </w:r>
          </w:p>
        </w:tc>
        <w:tc>
          <w:tcPr>
            <w:tcW w:w="2494" w:type="dxa"/>
            <w:vMerge w:val="restart"/>
          </w:tcPr>
          <w:p w:rsidR="00632400" w:rsidRDefault="00632400">
            <w:pPr>
              <w:pStyle w:val="ConsPlusNormal"/>
              <w:jc w:val="center"/>
            </w:pPr>
            <w:r>
              <w:t>Мероприятия по обеспечению работы диспетчерской службы по оказанию услуг инвалидам по слуху</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 во взаимодействии с организацией, отобранной в установленном порядке</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504,3</w:t>
            </w:r>
          </w:p>
        </w:tc>
        <w:tc>
          <w:tcPr>
            <w:tcW w:w="1757" w:type="dxa"/>
          </w:tcPr>
          <w:p w:rsidR="00632400" w:rsidRDefault="00632400">
            <w:pPr>
              <w:pStyle w:val="ConsPlusNormal"/>
              <w:jc w:val="center"/>
            </w:pPr>
            <w:r>
              <w:t>463,3</w:t>
            </w:r>
          </w:p>
        </w:tc>
        <w:tc>
          <w:tcPr>
            <w:tcW w:w="1587" w:type="dxa"/>
          </w:tcPr>
          <w:p w:rsidR="00632400" w:rsidRDefault="00632400">
            <w:pPr>
              <w:pStyle w:val="ConsPlusNormal"/>
              <w:jc w:val="center"/>
            </w:pPr>
            <w:r>
              <w:t>41,0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Предоставление услуг, оказываемых переводчиками русского жестового языка, инвалидам по слуху посредством диспетчерской телефонной интернет-связи, услуга:</w:t>
            </w:r>
          </w:p>
        </w:tc>
        <w:tc>
          <w:tcPr>
            <w:tcW w:w="1871" w:type="dxa"/>
            <w:vMerge w:val="restart"/>
          </w:tcPr>
          <w:p w:rsidR="00632400" w:rsidRDefault="00632400">
            <w:pPr>
              <w:pStyle w:val="ConsPlusNormal"/>
              <w:jc w:val="center"/>
            </w:pPr>
            <w:r>
              <w:t>ПП 1.6.</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276,2</w:t>
            </w:r>
          </w:p>
        </w:tc>
        <w:tc>
          <w:tcPr>
            <w:tcW w:w="1757" w:type="dxa"/>
          </w:tcPr>
          <w:p w:rsidR="00632400" w:rsidRDefault="00632400">
            <w:pPr>
              <w:pStyle w:val="ConsPlusNormal"/>
              <w:jc w:val="center"/>
            </w:pPr>
            <w:r>
              <w:t>276,2</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3200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128,1</w:t>
            </w:r>
          </w:p>
        </w:tc>
        <w:tc>
          <w:tcPr>
            <w:tcW w:w="1757" w:type="dxa"/>
          </w:tcPr>
          <w:p w:rsidR="00632400" w:rsidRDefault="00632400">
            <w:pPr>
              <w:pStyle w:val="ConsPlusNormal"/>
              <w:jc w:val="center"/>
            </w:pPr>
            <w:r>
              <w:t>87,1</w:t>
            </w:r>
          </w:p>
        </w:tc>
        <w:tc>
          <w:tcPr>
            <w:tcW w:w="1587" w:type="dxa"/>
          </w:tcPr>
          <w:p w:rsidR="00632400" w:rsidRDefault="00632400">
            <w:pPr>
              <w:pStyle w:val="ConsPlusNormal"/>
              <w:jc w:val="center"/>
            </w:pPr>
            <w:r>
              <w:t>41,0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2100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100,0</w:t>
            </w:r>
          </w:p>
        </w:tc>
        <w:tc>
          <w:tcPr>
            <w:tcW w:w="1757" w:type="dxa"/>
          </w:tcPr>
          <w:p w:rsidR="00632400" w:rsidRDefault="00632400">
            <w:pPr>
              <w:pStyle w:val="ConsPlusNormal"/>
              <w:jc w:val="center"/>
            </w:pPr>
            <w:r>
              <w:t>100,0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1510</w:t>
            </w: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1.3.6.</w:t>
            </w:r>
          </w:p>
        </w:tc>
        <w:tc>
          <w:tcPr>
            <w:tcW w:w="2494" w:type="dxa"/>
            <w:vMerge w:val="restart"/>
          </w:tcPr>
          <w:p w:rsidR="00632400" w:rsidRDefault="00632400">
            <w:pPr>
              <w:pStyle w:val="ConsPlusNormal"/>
              <w:jc w:val="center"/>
            </w:pPr>
            <w:r>
              <w:t>Обучение (профессиональная переподготовка, повышение квалификации) русскому жестовому языку переводчиков в сфере профессиональной коммуникации неслышащих (переводчик жестового языка) и переводчиков в сфере профессиональной коммуникации лиц с нарушениями слуха и зрения (слепоглухих), в том числе тифлокомментаторов</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 во взаимодействии с организацией, отобранной в установленном порядке</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120,0</w:t>
            </w:r>
          </w:p>
        </w:tc>
        <w:tc>
          <w:tcPr>
            <w:tcW w:w="1757" w:type="dxa"/>
          </w:tcPr>
          <w:p w:rsidR="00632400" w:rsidRDefault="00632400">
            <w:pPr>
              <w:pStyle w:val="ConsPlusNormal"/>
              <w:jc w:val="center"/>
            </w:pPr>
            <w:r>
              <w:t>100,8</w:t>
            </w:r>
          </w:p>
        </w:tc>
        <w:tc>
          <w:tcPr>
            <w:tcW w:w="1587" w:type="dxa"/>
          </w:tcPr>
          <w:p w:rsidR="00632400" w:rsidRDefault="00632400">
            <w:pPr>
              <w:pStyle w:val="ConsPlusNormal"/>
              <w:jc w:val="center"/>
            </w:pPr>
            <w:r>
              <w:t>19,2</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val="restart"/>
          </w:tcPr>
          <w:p w:rsidR="00632400" w:rsidRDefault="00632400">
            <w:pPr>
              <w:pStyle w:val="ConsPlusNormal"/>
              <w:jc w:val="center"/>
            </w:pPr>
            <w:r>
              <w:t>ПП 1.6.</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Обучение русскому жестовому языку переводчиков в сфере профессиональной коммуникации неслышащих (переводчик жестового языка) и переводчиков в сфере профессиональной коммуникации лиц с нарушениями слуха и зрения (слепоглухих), чел.:</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60,0</w:t>
            </w:r>
          </w:p>
        </w:tc>
        <w:tc>
          <w:tcPr>
            <w:tcW w:w="1757" w:type="dxa"/>
          </w:tcPr>
          <w:p w:rsidR="00632400" w:rsidRDefault="00632400">
            <w:pPr>
              <w:pStyle w:val="ConsPlusNormal"/>
              <w:jc w:val="center"/>
            </w:pPr>
            <w:r>
              <w:t>40,8</w:t>
            </w:r>
          </w:p>
        </w:tc>
        <w:tc>
          <w:tcPr>
            <w:tcW w:w="1587" w:type="dxa"/>
          </w:tcPr>
          <w:p w:rsidR="00632400" w:rsidRDefault="00632400">
            <w:pPr>
              <w:pStyle w:val="ConsPlusNormal"/>
              <w:jc w:val="center"/>
            </w:pPr>
            <w:r>
              <w:t>19,2</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5</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60,0</w:t>
            </w:r>
          </w:p>
        </w:tc>
        <w:tc>
          <w:tcPr>
            <w:tcW w:w="1757" w:type="dxa"/>
          </w:tcPr>
          <w:p w:rsidR="00632400" w:rsidRDefault="00632400">
            <w:pPr>
              <w:pStyle w:val="ConsPlusNormal"/>
              <w:jc w:val="center"/>
            </w:pPr>
            <w:r>
              <w:t>60,0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5</w:t>
            </w: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1.3.7.</w:t>
            </w:r>
          </w:p>
        </w:tc>
        <w:tc>
          <w:tcPr>
            <w:tcW w:w="2494" w:type="dxa"/>
            <w:vMerge w:val="restart"/>
          </w:tcPr>
          <w:p w:rsidR="00632400" w:rsidRDefault="00632400">
            <w:pPr>
              <w:pStyle w:val="ConsPlusNormal"/>
              <w:jc w:val="center"/>
            </w:pPr>
            <w:r>
              <w:t>Взаимодействие с коммерческими организациями, осуществляющими деятельность по организации отдыха и развлечений, спорта и культуры, в части обеспечения закупки оборудования, необходимого для осуществления кинопоказов с подготовленным субтитрированием и тифлокомментированием (Министерство культуры и туризма Пензенской области)</w:t>
            </w:r>
          </w:p>
        </w:tc>
        <w:tc>
          <w:tcPr>
            <w:tcW w:w="2438" w:type="dxa"/>
            <w:vMerge w:val="restart"/>
          </w:tcPr>
          <w:p w:rsidR="00632400" w:rsidRDefault="00632400">
            <w:pPr>
              <w:pStyle w:val="ConsPlusNormal"/>
              <w:jc w:val="center"/>
            </w:pPr>
            <w:r>
              <w:t>Министерство культуры и туризма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Взаимодействие с коммерческими организациями, в части обеспечения закупки оборудования, мероприятия:</w:t>
            </w:r>
          </w:p>
        </w:tc>
        <w:tc>
          <w:tcPr>
            <w:tcW w:w="1871" w:type="dxa"/>
            <w:vMerge w:val="restart"/>
          </w:tcPr>
          <w:p w:rsidR="00632400" w:rsidRDefault="00632400">
            <w:pPr>
              <w:pStyle w:val="ConsPlusNormal"/>
              <w:jc w:val="center"/>
            </w:pPr>
            <w:r>
              <w:t>ПП 1.1.</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w:t>
            </w: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1.3.8.</w:t>
            </w:r>
          </w:p>
        </w:tc>
        <w:tc>
          <w:tcPr>
            <w:tcW w:w="2494" w:type="dxa"/>
            <w:vMerge w:val="restart"/>
          </w:tcPr>
          <w:p w:rsidR="00632400" w:rsidRDefault="00632400">
            <w:pPr>
              <w:pStyle w:val="ConsPlusNormal"/>
              <w:jc w:val="center"/>
            </w:pPr>
            <w:r>
              <w:t>Проведение общественно-просветительских кампаний по распространению, принципов и средств формирования доступной среды для инвалидов и других маломобильных групп населения</w:t>
            </w:r>
          </w:p>
        </w:tc>
        <w:tc>
          <w:tcPr>
            <w:tcW w:w="2438" w:type="dxa"/>
            <w:vMerge w:val="restart"/>
          </w:tcPr>
          <w:p w:rsidR="00632400" w:rsidRDefault="00632400">
            <w:pPr>
              <w:pStyle w:val="ConsPlusNormal"/>
              <w:jc w:val="center"/>
            </w:pPr>
            <w:r>
              <w:t>Департамент информационной политики и средств массовой информации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197,2</w:t>
            </w:r>
          </w:p>
        </w:tc>
        <w:tc>
          <w:tcPr>
            <w:tcW w:w="1757" w:type="dxa"/>
          </w:tcPr>
          <w:p w:rsidR="00632400" w:rsidRDefault="00632400">
            <w:pPr>
              <w:pStyle w:val="ConsPlusNormal"/>
              <w:jc w:val="center"/>
            </w:pPr>
            <w:r>
              <w:t>166,1</w:t>
            </w:r>
          </w:p>
        </w:tc>
        <w:tc>
          <w:tcPr>
            <w:tcW w:w="1587" w:type="dxa"/>
          </w:tcPr>
          <w:p w:rsidR="00632400" w:rsidRDefault="00632400">
            <w:pPr>
              <w:pStyle w:val="ConsPlusNormal"/>
              <w:jc w:val="center"/>
            </w:pPr>
            <w:r>
              <w:t>31,1</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Создание и трансляция 3-х телерепортажей, направленных на освещение принципов формирования доступной среды для инвалидов и других маломобильных групп населения, телерепортажи:</w:t>
            </w:r>
          </w:p>
        </w:tc>
        <w:tc>
          <w:tcPr>
            <w:tcW w:w="1871" w:type="dxa"/>
            <w:vMerge w:val="restart"/>
          </w:tcPr>
          <w:p w:rsidR="00632400" w:rsidRDefault="00632400">
            <w:pPr>
              <w:pStyle w:val="ConsPlusNormal"/>
              <w:jc w:val="center"/>
            </w:pPr>
            <w:r>
              <w:t>ПП 1.6.</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97,2</w:t>
            </w:r>
          </w:p>
        </w:tc>
        <w:tc>
          <w:tcPr>
            <w:tcW w:w="1757" w:type="dxa"/>
          </w:tcPr>
          <w:p w:rsidR="00632400" w:rsidRDefault="00632400">
            <w:pPr>
              <w:pStyle w:val="ConsPlusNormal"/>
              <w:jc w:val="center"/>
            </w:pPr>
            <w:r>
              <w:t>66,1</w:t>
            </w:r>
          </w:p>
        </w:tc>
        <w:tc>
          <w:tcPr>
            <w:tcW w:w="1587" w:type="dxa"/>
          </w:tcPr>
          <w:p w:rsidR="00632400" w:rsidRDefault="00632400">
            <w:pPr>
              <w:pStyle w:val="ConsPlusNormal"/>
              <w:jc w:val="center"/>
            </w:pPr>
            <w:r>
              <w:t>31,1</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3</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100,0</w:t>
            </w:r>
          </w:p>
        </w:tc>
        <w:tc>
          <w:tcPr>
            <w:tcW w:w="1757" w:type="dxa"/>
          </w:tcPr>
          <w:p w:rsidR="00632400" w:rsidRDefault="00632400">
            <w:pPr>
              <w:pStyle w:val="ConsPlusNormal"/>
              <w:jc w:val="center"/>
            </w:pPr>
            <w:r>
              <w:t>100,0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3</w:t>
            </w:r>
          </w:p>
        </w:tc>
        <w:tc>
          <w:tcPr>
            <w:tcW w:w="1871" w:type="dxa"/>
            <w:vMerge/>
          </w:tcPr>
          <w:p w:rsidR="00632400" w:rsidRDefault="00632400">
            <w:pPr>
              <w:pStyle w:val="ConsPlusNormal"/>
            </w:pPr>
          </w:p>
        </w:tc>
      </w:tr>
      <w:tr w:rsidR="00632400">
        <w:tc>
          <w:tcPr>
            <w:tcW w:w="19615" w:type="dxa"/>
            <w:gridSpan w:val="11"/>
          </w:tcPr>
          <w:p w:rsidR="00632400" w:rsidRDefault="00632400">
            <w:pPr>
              <w:pStyle w:val="ConsPlusNormal"/>
              <w:jc w:val="center"/>
              <w:outlineLvl w:val="5"/>
            </w:pPr>
            <w:r>
              <w:t>Задача подпрограммы 1.4.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w:t>
            </w:r>
          </w:p>
        </w:tc>
      </w:tr>
      <w:tr w:rsidR="00632400">
        <w:tc>
          <w:tcPr>
            <w:tcW w:w="964" w:type="dxa"/>
            <w:vMerge w:val="restart"/>
          </w:tcPr>
          <w:p w:rsidR="00632400" w:rsidRDefault="00632400">
            <w:pPr>
              <w:pStyle w:val="ConsPlusNormal"/>
              <w:jc w:val="center"/>
            </w:pPr>
            <w:r>
              <w:t>1.4.</w:t>
            </w:r>
          </w:p>
        </w:tc>
        <w:tc>
          <w:tcPr>
            <w:tcW w:w="2494" w:type="dxa"/>
            <w:vMerge w:val="restart"/>
          </w:tcPr>
          <w:p w:rsidR="00632400" w:rsidRDefault="00632400">
            <w:pPr>
              <w:pStyle w:val="ConsPlusNormal"/>
              <w:jc w:val="center"/>
            </w:pPr>
            <w:r>
              <w:t>Основное мероприятие 1.4. "Формирование толерантного отношения граждан к лицам с ограниченными возможностями здоровья и инвалидам"</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 Министерство культуры и туризма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279,0</w:t>
            </w:r>
          </w:p>
        </w:tc>
        <w:tc>
          <w:tcPr>
            <w:tcW w:w="1757" w:type="dxa"/>
          </w:tcPr>
          <w:p w:rsidR="00632400" w:rsidRDefault="00632400">
            <w:pPr>
              <w:pStyle w:val="ConsPlusNormal"/>
              <w:jc w:val="center"/>
            </w:pPr>
            <w:r>
              <w:t>266,5</w:t>
            </w:r>
          </w:p>
        </w:tc>
        <w:tc>
          <w:tcPr>
            <w:tcW w:w="1587" w:type="dxa"/>
          </w:tcPr>
          <w:p w:rsidR="00632400" w:rsidRDefault="00632400">
            <w:pPr>
              <w:pStyle w:val="ConsPlusNormal"/>
              <w:jc w:val="center"/>
            </w:pPr>
            <w:r>
              <w:t>12,5</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val="restart"/>
          </w:tcPr>
          <w:p w:rsidR="00632400" w:rsidRDefault="00632400">
            <w:pPr>
              <w:pStyle w:val="ConsPlusNormal"/>
            </w:pPr>
          </w:p>
        </w:tc>
        <w:tc>
          <w:tcPr>
            <w:tcW w:w="1871" w:type="dxa"/>
            <w:vMerge w:val="restart"/>
          </w:tcPr>
          <w:p w:rsidR="00632400" w:rsidRDefault="00632400">
            <w:pPr>
              <w:pStyle w:val="ConsPlusNormal"/>
              <w:jc w:val="center"/>
            </w:pPr>
            <w:r>
              <w:t>ПП 1.6.</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39,0</w:t>
            </w:r>
          </w:p>
        </w:tc>
        <w:tc>
          <w:tcPr>
            <w:tcW w:w="1757" w:type="dxa"/>
          </w:tcPr>
          <w:p w:rsidR="00632400" w:rsidRDefault="00632400">
            <w:pPr>
              <w:pStyle w:val="ConsPlusNormal"/>
              <w:jc w:val="center"/>
            </w:pPr>
            <w:r>
              <w:t>26,5</w:t>
            </w:r>
          </w:p>
        </w:tc>
        <w:tc>
          <w:tcPr>
            <w:tcW w:w="1587" w:type="dxa"/>
          </w:tcPr>
          <w:p w:rsidR="00632400" w:rsidRDefault="00632400">
            <w:pPr>
              <w:pStyle w:val="ConsPlusNormal"/>
              <w:jc w:val="center"/>
            </w:pPr>
            <w:r>
              <w:t>12,5</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240,0</w:t>
            </w:r>
          </w:p>
        </w:tc>
        <w:tc>
          <w:tcPr>
            <w:tcW w:w="1757" w:type="dxa"/>
          </w:tcPr>
          <w:p w:rsidR="00632400" w:rsidRDefault="00632400">
            <w:pPr>
              <w:pStyle w:val="ConsPlusNormal"/>
              <w:jc w:val="center"/>
            </w:pPr>
            <w:r>
              <w:t>240,0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1.4.1.</w:t>
            </w:r>
          </w:p>
        </w:tc>
        <w:tc>
          <w:tcPr>
            <w:tcW w:w="2494" w:type="dxa"/>
            <w:vMerge w:val="restart"/>
          </w:tcPr>
          <w:p w:rsidR="00632400" w:rsidRDefault="00632400">
            <w:pPr>
              <w:pStyle w:val="ConsPlusNormal"/>
              <w:jc w:val="center"/>
            </w:pPr>
            <w:r>
              <w:t>Проведение совместных мероприятий инвалидов и их сверстников, не имеющих инвалидность</w:t>
            </w:r>
          </w:p>
        </w:tc>
        <w:tc>
          <w:tcPr>
            <w:tcW w:w="2438" w:type="dxa"/>
            <w:vMerge w:val="restart"/>
          </w:tcPr>
          <w:p w:rsidR="00632400" w:rsidRDefault="00632400">
            <w:pPr>
              <w:pStyle w:val="ConsPlusNormal"/>
              <w:jc w:val="center"/>
            </w:pPr>
            <w:r>
              <w:t>Министерство культуры и туризма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79,0</w:t>
            </w:r>
          </w:p>
        </w:tc>
        <w:tc>
          <w:tcPr>
            <w:tcW w:w="1757" w:type="dxa"/>
          </w:tcPr>
          <w:p w:rsidR="00632400" w:rsidRDefault="00632400">
            <w:pPr>
              <w:pStyle w:val="ConsPlusNormal"/>
              <w:jc w:val="center"/>
            </w:pPr>
            <w:r>
              <w:t>66,5</w:t>
            </w:r>
          </w:p>
        </w:tc>
        <w:tc>
          <w:tcPr>
            <w:tcW w:w="1587" w:type="dxa"/>
          </w:tcPr>
          <w:p w:rsidR="00632400" w:rsidRDefault="00632400">
            <w:pPr>
              <w:pStyle w:val="ConsPlusNormal"/>
              <w:jc w:val="center"/>
            </w:pPr>
            <w:r>
              <w:t>12,5</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Совместные мероприятия инвалидов и их сверстников, мероприятия:</w:t>
            </w:r>
          </w:p>
        </w:tc>
        <w:tc>
          <w:tcPr>
            <w:tcW w:w="1871" w:type="dxa"/>
            <w:vMerge w:val="restart"/>
          </w:tcPr>
          <w:p w:rsidR="00632400" w:rsidRDefault="00632400">
            <w:pPr>
              <w:pStyle w:val="ConsPlusNormal"/>
              <w:jc w:val="center"/>
            </w:pPr>
            <w:r>
              <w:t>ПП 1.6.</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39,0</w:t>
            </w:r>
          </w:p>
        </w:tc>
        <w:tc>
          <w:tcPr>
            <w:tcW w:w="1757" w:type="dxa"/>
          </w:tcPr>
          <w:p w:rsidR="00632400" w:rsidRDefault="00632400">
            <w:pPr>
              <w:pStyle w:val="ConsPlusNormal"/>
              <w:jc w:val="center"/>
            </w:pPr>
            <w:r>
              <w:t>26,5</w:t>
            </w:r>
          </w:p>
        </w:tc>
        <w:tc>
          <w:tcPr>
            <w:tcW w:w="1587" w:type="dxa"/>
          </w:tcPr>
          <w:p w:rsidR="00632400" w:rsidRDefault="00632400">
            <w:pPr>
              <w:pStyle w:val="ConsPlusNormal"/>
              <w:jc w:val="center"/>
            </w:pPr>
            <w:r>
              <w:t>12,5</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ГБУК "Пензенская областная библиотека им. М.Ю. Лермонтова" (1 мероприятие в год)</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40,0</w:t>
            </w:r>
          </w:p>
        </w:tc>
        <w:tc>
          <w:tcPr>
            <w:tcW w:w="1757" w:type="dxa"/>
          </w:tcPr>
          <w:p w:rsidR="00632400" w:rsidRDefault="00632400">
            <w:pPr>
              <w:pStyle w:val="ConsPlusNormal"/>
              <w:jc w:val="center"/>
            </w:pPr>
            <w:r>
              <w:t>40,0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ГБУК "Пензенская областная библиотека им. М.Ю. Лермонтова" (1 мероприятие в год)</w:t>
            </w: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1.4.2.</w:t>
            </w:r>
          </w:p>
        </w:tc>
        <w:tc>
          <w:tcPr>
            <w:tcW w:w="2494" w:type="dxa"/>
            <w:vMerge w:val="restart"/>
          </w:tcPr>
          <w:p w:rsidR="00632400" w:rsidRDefault="00632400">
            <w:pPr>
              <w:pStyle w:val="ConsPlusNormal"/>
              <w:jc w:val="center"/>
            </w:pPr>
            <w:r>
              <w:t>Организация и проведение областной Спартакиады инвалидов</w:t>
            </w:r>
          </w:p>
        </w:tc>
        <w:tc>
          <w:tcPr>
            <w:tcW w:w="2438" w:type="dxa"/>
            <w:vMerge w:val="restart"/>
          </w:tcPr>
          <w:p w:rsidR="00632400" w:rsidRDefault="00632400">
            <w:pPr>
              <w:pStyle w:val="ConsPlusNormal"/>
              <w:jc w:val="center"/>
            </w:pPr>
            <w:r>
              <w:t>Министерство физической культуры и спорта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Организация областной Спартакиады, мероприятия:</w:t>
            </w:r>
          </w:p>
        </w:tc>
        <w:tc>
          <w:tcPr>
            <w:tcW w:w="1871" w:type="dxa"/>
            <w:vMerge w:val="restart"/>
          </w:tcPr>
          <w:p w:rsidR="00632400" w:rsidRDefault="00632400">
            <w:pPr>
              <w:pStyle w:val="ConsPlusNormal"/>
              <w:jc w:val="center"/>
            </w:pPr>
            <w:r>
              <w:t>ПП 1.6.</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w:t>
            </w: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1.4.3.</w:t>
            </w:r>
          </w:p>
        </w:tc>
        <w:tc>
          <w:tcPr>
            <w:tcW w:w="2494" w:type="dxa"/>
            <w:vMerge w:val="restart"/>
          </w:tcPr>
          <w:p w:rsidR="00632400" w:rsidRDefault="00632400">
            <w:pPr>
              <w:pStyle w:val="ConsPlusNormal"/>
              <w:jc w:val="center"/>
            </w:pPr>
            <w:r>
              <w:t>Организация и проведение ежегодных праздничных мероприятий в рамках Международного дня пожилых людей (1 октября) и Международного дня инвалида (3 декабря)</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50,0</w:t>
            </w:r>
          </w:p>
        </w:tc>
        <w:tc>
          <w:tcPr>
            <w:tcW w:w="1757" w:type="dxa"/>
          </w:tcPr>
          <w:p w:rsidR="00632400" w:rsidRDefault="00632400">
            <w:pPr>
              <w:pStyle w:val="ConsPlusNormal"/>
              <w:jc w:val="center"/>
            </w:pPr>
            <w:r>
              <w:t>50,0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Организация Международного дня пожилых людей и Международного дня инвалида, мероприятия (количество человек):</w:t>
            </w:r>
          </w:p>
        </w:tc>
        <w:tc>
          <w:tcPr>
            <w:tcW w:w="1871" w:type="dxa"/>
            <w:vMerge w:val="restart"/>
          </w:tcPr>
          <w:p w:rsidR="00632400" w:rsidRDefault="00632400">
            <w:pPr>
              <w:pStyle w:val="ConsPlusNormal"/>
              <w:jc w:val="center"/>
            </w:pPr>
            <w:r>
              <w:t>ПП 1.6.</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50,0</w:t>
            </w:r>
          </w:p>
        </w:tc>
        <w:tc>
          <w:tcPr>
            <w:tcW w:w="1757" w:type="dxa"/>
          </w:tcPr>
          <w:p w:rsidR="00632400" w:rsidRDefault="00632400">
            <w:pPr>
              <w:pStyle w:val="ConsPlusNormal"/>
              <w:jc w:val="center"/>
            </w:pPr>
            <w:r>
              <w:t>50,0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3 (20)</w:t>
            </w: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1.4.4.</w:t>
            </w:r>
          </w:p>
        </w:tc>
        <w:tc>
          <w:tcPr>
            <w:tcW w:w="2494" w:type="dxa"/>
            <w:vMerge w:val="restart"/>
          </w:tcPr>
          <w:p w:rsidR="00632400" w:rsidRDefault="00632400">
            <w:pPr>
              <w:pStyle w:val="ConsPlusNormal"/>
              <w:jc w:val="center"/>
            </w:pPr>
            <w:r>
              <w:t>Организация и проведение регионального отборочного этапа национального чемпионата профессионального мастерства среди людей с ограниченными возможностям "Абилимпикс". Участие команды Пензенской области в Национальном чемпионате</w:t>
            </w:r>
          </w:p>
        </w:tc>
        <w:tc>
          <w:tcPr>
            <w:tcW w:w="2438" w:type="dxa"/>
            <w:vMerge w:val="restart"/>
          </w:tcPr>
          <w:p w:rsidR="00632400" w:rsidRDefault="00632400">
            <w:pPr>
              <w:pStyle w:val="ConsPlusNormal"/>
              <w:jc w:val="center"/>
            </w:pPr>
            <w:r>
              <w:t>Министерство образования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150,0</w:t>
            </w:r>
          </w:p>
        </w:tc>
        <w:tc>
          <w:tcPr>
            <w:tcW w:w="1757" w:type="dxa"/>
          </w:tcPr>
          <w:p w:rsidR="00632400" w:rsidRDefault="00632400">
            <w:pPr>
              <w:pStyle w:val="ConsPlusNormal"/>
              <w:jc w:val="center"/>
            </w:pPr>
            <w:r>
              <w:t>150,0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Организация чемпионата среди людей с ограниченными возможностями "Абилимпикс", мероприятия:</w:t>
            </w:r>
          </w:p>
        </w:tc>
        <w:tc>
          <w:tcPr>
            <w:tcW w:w="1871" w:type="dxa"/>
            <w:vMerge w:val="restart"/>
          </w:tcPr>
          <w:p w:rsidR="00632400" w:rsidRDefault="00632400">
            <w:pPr>
              <w:pStyle w:val="ConsPlusNormal"/>
              <w:jc w:val="center"/>
            </w:pPr>
            <w:r>
              <w:t>ПП 1.6. 1.12 1.13</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150,0</w:t>
            </w:r>
          </w:p>
        </w:tc>
        <w:tc>
          <w:tcPr>
            <w:tcW w:w="1757" w:type="dxa"/>
          </w:tcPr>
          <w:p w:rsidR="00632400" w:rsidRDefault="00632400">
            <w:pPr>
              <w:pStyle w:val="ConsPlusNormal"/>
              <w:jc w:val="center"/>
            </w:pPr>
            <w:r>
              <w:t>150,0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w:t>
            </w:r>
          </w:p>
        </w:tc>
        <w:tc>
          <w:tcPr>
            <w:tcW w:w="1871" w:type="dxa"/>
            <w:vMerge/>
          </w:tcPr>
          <w:p w:rsidR="00632400" w:rsidRDefault="00632400">
            <w:pPr>
              <w:pStyle w:val="ConsPlusNormal"/>
            </w:pPr>
          </w:p>
        </w:tc>
      </w:tr>
      <w:tr w:rsidR="00632400">
        <w:tc>
          <w:tcPr>
            <w:tcW w:w="19615" w:type="dxa"/>
            <w:gridSpan w:val="11"/>
          </w:tcPr>
          <w:p w:rsidR="00632400" w:rsidRDefault="00632400">
            <w:pPr>
              <w:pStyle w:val="ConsPlusNormal"/>
              <w:jc w:val="center"/>
              <w:outlineLvl w:val="5"/>
            </w:pPr>
            <w:r>
              <w:t>Задача подпрограммы 1.5. Информационно-методическое и кадровое обеспечение системы реабилитации и социальной интеграции инвалидов</w:t>
            </w:r>
          </w:p>
        </w:tc>
      </w:tr>
      <w:tr w:rsidR="00632400">
        <w:tc>
          <w:tcPr>
            <w:tcW w:w="964" w:type="dxa"/>
            <w:vMerge w:val="restart"/>
          </w:tcPr>
          <w:p w:rsidR="00632400" w:rsidRDefault="00632400">
            <w:pPr>
              <w:pStyle w:val="ConsPlusNormal"/>
              <w:jc w:val="center"/>
            </w:pPr>
            <w:r>
              <w:t>1.5.</w:t>
            </w:r>
          </w:p>
        </w:tc>
        <w:tc>
          <w:tcPr>
            <w:tcW w:w="2494" w:type="dxa"/>
            <w:vMerge w:val="restart"/>
          </w:tcPr>
          <w:p w:rsidR="00632400" w:rsidRDefault="00632400">
            <w:pPr>
              <w:pStyle w:val="ConsPlusNormal"/>
              <w:jc w:val="center"/>
            </w:pPr>
            <w:r>
              <w:t>Основное мероприятие 1.5. "Подготовка и информационная поддержка специалистов, участвующих в формировании доступной среды для инвалидов в Пензенской области"</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 Министерство образования Пензенской области, подведомственные организации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val="restart"/>
          </w:tcPr>
          <w:p w:rsidR="00632400" w:rsidRDefault="00632400">
            <w:pPr>
              <w:pStyle w:val="ConsPlusNormal"/>
              <w:jc w:val="center"/>
            </w:pPr>
            <w:r>
              <w:t>ПП 1.6.</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1.5.1.</w:t>
            </w:r>
          </w:p>
        </w:tc>
        <w:tc>
          <w:tcPr>
            <w:tcW w:w="2494" w:type="dxa"/>
            <w:vMerge w:val="restart"/>
          </w:tcPr>
          <w:p w:rsidR="00632400" w:rsidRDefault="00632400">
            <w:pPr>
              <w:pStyle w:val="ConsPlusNormal"/>
              <w:jc w:val="center"/>
            </w:pPr>
            <w:r>
              <w:t>Проведение обучающих мероприятий для специалистов психолого-медико-педагогических комиссий, образовательных учреждений по вопросам реализации индивидуальной программы реабилитации ребенка-инвалида в части получения детьми-инвалидами образования в обычных образовательных организациях</w:t>
            </w:r>
          </w:p>
        </w:tc>
        <w:tc>
          <w:tcPr>
            <w:tcW w:w="2438" w:type="dxa"/>
            <w:vMerge w:val="restart"/>
          </w:tcPr>
          <w:p w:rsidR="00632400" w:rsidRDefault="00632400">
            <w:pPr>
              <w:pStyle w:val="ConsPlusNormal"/>
              <w:jc w:val="center"/>
            </w:pPr>
            <w:r>
              <w:t>Министерство образования Пензенской области; государственные образовательные организации, функции и полномочия учредителя в отношении которых исполняет Министерство образования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Подготовка специалистов психолого-медико-педагогических комиссий, образовательных учреждений 1 раз в год, человек:</w:t>
            </w:r>
          </w:p>
        </w:tc>
        <w:tc>
          <w:tcPr>
            <w:tcW w:w="1871" w:type="dxa"/>
            <w:vMerge w:val="restart"/>
          </w:tcPr>
          <w:p w:rsidR="00632400" w:rsidRDefault="00632400">
            <w:pPr>
              <w:pStyle w:val="ConsPlusNormal"/>
              <w:jc w:val="center"/>
            </w:pPr>
            <w:r>
              <w:t>ПП 1.6.</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52</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52</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52</w:t>
            </w: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1.5.2.</w:t>
            </w:r>
          </w:p>
        </w:tc>
        <w:tc>
          <w:tcPr>
            <w:tcW w:w="2494" w:type="dxa"/>
            <w:vMerge w:val="restart"/>
          </w:tcPr>
          <w:p w:rsidR="00632400" w:rsidRDefault="00632400">
            <w:pPr>
              <w:pStyle w:val="ConsPlusNormal"/>
              <w:jc w:val="center"/>
            </w:pPr>
            <w:r>
              <w:t>Проведение обучающих семинаров по вопросам, связанным с обеспечением доступности для инвалидов объектов социальной, инженерной и транспортной инфраструктур и услуг в соответствии с законодательством Российской Федерации и законодательством Пензенской области</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Инструктирование и обучение специалистов, работающих с инвалидами, семинары:</w:t>
            </w:r>
          </w:p>
        </w:tc>
        <w:tc>
          <w:tcPr>
            <w:tcW w:w="1871" w:type="dxa"/>
            <w:vMerge w:val="restart"/>
          </w:tcPr>
          <w:p w:rsidR="00632400" w:rsidRDefault="00632400">
            <w:pPr>
              <w:pStyle w:val="ConsPlusNormal"/>
              <w:jc w:val="center"/>
            </w:pPr>
            <w:r>
              <w:t>ПП 1.6.</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2</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w:t>
            </w:r>
          </w:p>
        </w:tc>
        <w:tc>
          <w:tcPr>
            <w:tcW w:w="1871" w:type="dxa"/>
            <w:vMerge/>
          </w:tcPr>
          <w:p w:rsidR="00632400" w:rsidRDefault="00632400">
            <w:pPr>
              <w:pStyle w:val="ConsPlusNormal"/>
            </w:pPr>
          </w:p>
        </w:tc>
      </w:tr>
      <w:tr w:rsidR="00632400">
        <w:tc>
          <w:tcPr>
            <w:tcW w:w="19615" w:type="dxa"/>
            <w:gridSpan w:val="11"/>
          </w:tcPr>
          <w:p w:rsidR="00632400" w:rsidRDefault="00632400">
            <w:pPr>
              <w:pStyle w:val="ConsPlusNormal"/>
              <w:jc w:val="center"/>
              <w:outlineLvl w:val="5"/>
            </w:pPr>
            <w:r>
              <w:t>Задача подпрограммы 1.6. Совершенствование нормативно-правовой и организационной основы создания доступной среды жизнедеятельности инвалидов и других маломобильных групп населения</w:t>
            </w:r>
          </w:p>
        </w:tc>
      </w:tr>
      <w:tr w:rsidR="00632400">
        <w:tc>
          <w:tcPr>
            <w:tcW w:w="964" w:type="dxa"/>
            <w:vMerge w:val="restart"/>
          </w:tcPr>
          <w:p w:rsidR="00632400" w:rsidRDefault="00632400">
            <w:pPr>
              <w:pStyle w:val="ConsPlusNormal"/>
              <w:jc w:val="center"/>
            </w:pPr>
            <w:r>
              <w:t>1.6.</w:t>
            </w:r>
          </w:p>
        </w:tc>
        <w:tc>
          <w:tcPr>
            <w:tcW w:w="2494" w:type="dxa"/>
            <w:vMerge w:val="restart"/>
          </w:tcPr>
          <w:p w:rsidR="00632400" w:rsidRDefault="00632400">
            <w:pPr>
              <w:pStyle w:val="ConsPlusNormal"/>
              <w:jc w:val="center"/>
            </w:pPr>
            <w:r>
              <w:t>Основное мероприятие 1.6. "Оценка состояния доступности приоритетных объектов и услуг в приоритетных сферах жизнедеятельности инвалидов и других маломобильных групп населения;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 органы местного самоуправления муниципальных районов и городских округов Пензенской области во взаимодействии с Пензенским региональным отделением Всероссийского общества инвалидов</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val="restart"/>
          </w:tcPr>
          <w:p w:rsidR="00632400" w:rsidRDefault="00632400">
            <w:pPr>
              <w:pStyle w:val="ConsPlusNormal"/>
            </w:pPr>
          </w:p>
        </w:tc>
        <w:tc>
          <w:tcPr>
            <w:tcW w:w="1871" w:type="dxa"/>
            <w:vMerge w:val="restart"/>
          </w:tcPr>
          <w:p w:rsidR="00632400" w:rsidRDefault="00632400">
            <w:pPr>
              <w:pStyle w:val="ConsPlusNormal"/>
              <w:jc w:val="center"/>
            </w:pPr>
            <w:r>
              <w:t>ПП 1.6.</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1.6.1.</w:t>
            </w:r>
          </w:p>
        </w:tc>
        <w:tc>
          <w:tcPr>
            <w:tcW w:w="2494" w:type="dxa"/>
            <w:vMerge w:val="restart"/>
          </w:tcPr>
          <w:p w:rsidR="00632400" w:rsidRDefault="00632400">
            <w:pPr>
              <w:pStyle w:val="ConsPlusNormal"/>
              <w:jc w:val="center"/>
            </w:pPr>
            <w:r>
              <w:t>Проведение паспортизации и обследования приоритетных объектов социальной инфраструктуры на предмет доступности к ним инвалидов и других маломобильных групп населения</w:t>
            </w:r>
          </w:p>
        </w:tc>
        <w:tc>
          <w:tcPr>
            <w:tcW w:w="2438" w:type="dxa"/>
            <w:vMerge w:val="restart"/>
          </w:tcPr>
          <w:p w:rsidR="00632400" w:rsidRDefault="00632400">
            <w:pPr>
              <w:pStyle w:val="ConsPlusNormal"/>
              <w:jc w:val="center"/>
            </w:pPr>
            <w:r>
              <w:t>Организации по приоритетным сферам деятельности, органы местного самоуправления муниципальных районов и городских округов Пензенской области во взаимодействии с Пензенским региональным отделением Всероссийского общества инвалидов</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Паспортизация всех приоритетных объектов по сферам деятельности, объектов:</w:t>
            </w:r>
          </w:p>
        </w:tc>
        <w:tc>
          <w:tcPr>
            <w:tcW w:w="1871" w:type="dxa"/>
            <w:vMerge w:val="restart"/>
          </w:tcPr>
          <w:p w:rsidR="00632400" w:rsidRDefault="00632400">
            <w:pPr>
              <w:pStyle w:val="ConsPlusNormal"/>
              <w:jc w:val="center"/>
            </w:pPr>
            <w:r>
              <w:t>ГП1. П.П 1.2. 1.3. 1.4. 1.14. 1.15. 1.16. 1.17. 1.18. 1.19.</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Паспортизация всех приоритетных объектов по сферам деятельности</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Заполнение паспортов на 22 вновь адаптированных для инвалидов и МГН объекта</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12</w:t>
            </w: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1.6.2.</w:t>
            </w:r>
          </w:p>
        </w:tc>
        <w:tc>
          <w:tcPr>
            <w:tcW w:w="2494" w:type="dxa"/>
            <w:vMerge w:val="restart"/>
          </w:tcPr>
          <w:p w:rsidR="00632400" w:rsidRDefault="00632400">
            <w:pPr>
              <w:pStyle w:val="ConsPlusNormal"/>
              <w:jc w:val="center"/>
            </w:pPr>
            <w:r>
              <w:t>Обеспечение деятельности информационного ресурса "Карта доступности субъекта Российской Федерации"</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Заполнение раздела "Карта объектов", включенного в модуль интернет-портала "Интерактивная карта доступности объектов" (далее - раздел), информацией о доступности для инвалидов и других маломобильных групп населения приоритетных объектов социальной инфраструктуры, расположенных на территории Пензенской области, в том числе (объекты):</w:t>
            </w:r>
          </w:p>
        </w:tc>
        <w:tc>
          <w:tcPr>
            <w:tcW w:w="1871" w:type="dxa"/>
            <w:vMerge w:val="restart"/>
          </w:tcPr>
          <w:p w:rsidR="00632400" w:rsidRDefault="00632400">
            <w:pPr>
              <w:pStyle w:val="ConsPlusNormal"/>
              <w:jc w:val="center"/>
            </w:pPr>
            <w:r>
              <w:t>ГП1. П.П 1.2. 1.3. 1.4. 1.14. 1.15. 1.16. 1.17. 1.18. 1.19.</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Заполнение раздела информацией о паспортизации объектов</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Заполнение раздела информацией о паспортизации 22 вновь адаптированных объектов</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12</w:t>
            </w: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1.6.3.</w:t>
            </w:r>
          </w:p>
        </w:tc>
        <w:tc>
          <w:tcPr>
            <w:tcW w:w="2494" w:type="dxa"/>
            <w:vMerge w:val="restart"/>
          </w:tcPr>
          <w:p w:rsidR="00632400" w:rsidRDefault="00632400">
            <w:pPr>
              <w:pStyle w:val="ConsPlusNormal"/>
              <w:jc w:val="center"/>
            </w:pPr>
            <w:r>
              <w:t>Проведение социологических опросов инвалидов</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Проведение опроса, опрос:</w:t>
            </w:r>
          </w:p>
        </w:tc>
        <w:tc>
          <w:tcPr>
            <w:tcW w:w="1871" w:type="dxa"/>
            <w:vMerge w:val="restart"/>
          </w:tcPr>
          <w:p w:rsidR="00632400" w:rsidRDefault="00632400">
            <w:pPr>
              <w:pStyle w:val="ConsPlusNormal"/>
              <w:jc w:val="center"/>
            </w:pPr>
            <w:r>
              <w:t>ПП 1.1. 1.6.</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w:t>
            </w:r>
          </w:p>
        </w:tc>
        <w:tc>
          <w:tcPr>
            <w:tcW w:w="1871" w:type="dxa"/>
            <w:vMerge/>
          </w:tcPr>
          <w:p w:rsidR="00632400" w:rsidRDefault="00632400">
            <w:pPr>
              <w:pStyle w:val="ConsPlusNormal"/>
            </w:pPr>
          </w:p>
        </w:tc>
      </w:tr>
      <w:tr w:rsidR="00632400">
        <w:tc>
          <w:tcPr>
            <w:tcW w:w="19615" w:type="dxa"/>
            <w:gridSpan w:val="11"/>
          </w:tcPr>
          <w:p w:rsidR="00632400" w:rsidRDefault="00632400">
            <w:pPr>
              <w:pStyle w:val="ConsPlusNormal"/>
              <w:jc w:val="center"/>
            </w:pPr>
            <w:r>
              <w:t>Итого по мероприятиям Подпрограммы N 1</w:t>
            </w:r>
          </w:p>
        </w:tc>
      </w:tr>
      <w:tr w:rsidR="00632400">
        <w:tc>
          <w:tcPr>
            <w:tcW w:w="5896" w:type="dxa"/>
            <w:gridSpan w:val="3"/>
            <w:vMerge w:val="restart"/>
          </w:tcPr>
          <w:p w:rsidR="00632400" w:rsidRDefault="00632400">
            <w:pPr>
              <w:pStyle w:val="ConsPlusNormal"/>
              <w:jc w:val="center"/>
            </w:pPr>
            <w:r>
              <w:t>Всего по подпрограмме 1</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63 483,9</w:t>
            </w:r>
          </w:p>
        </w:tc>
        <w:tc>
          <w:tcPr>
            <w:tcW w:w="1757" w:type="dxa"/>
          </w:tcPr>
          <w:p w:rsidR="00632400" w:rsidRDefault="00632400">
            <w:pPr>
              <w:pStyle w:val="ConsPlusNormal"/>
              <w:jc w:val="center"/>
            </w:pPr>
            <w:r>
              <w:t>26 598,4</w:t>
            </w:r>
          </w:p>
        </w:tc>
        <w:tc>
          <w:tcPr>
            <w:tcW w:w="1587" w:type="dxa"/>
          </w:tcPr>
          <w:p w:rsidR="00632400" w:rsidRDefault="00632400">
            <w:pPr>
              <w:pStyle w:val="ConsPlusNormal"/>
              <w:jc w:val="center"/>
            </w:pPr>
            <w:r>
              <w:t>31 132,3</w:t>
            </w:r>
          </w:p>
        </w:tc>
        <w:tc>
          <w:tcPr>
            <w:tcW w:w="1474" w:type="dxa"/>
          </w:tcPr>
          <w:p w:rsidR="00632400" w:rsidRDefault="00632400">
            <w:pPr>
              <w:pStyle w:val="ConsPlusNormal"/>
              <w:jc w:val="center"/>
            </w:pPr>
            <w:r>
              <w:t>5 004,3</w:t>
            </w:r>
          </w:p>
        </w:tc>
        <w:tc>
          <w:tcPr>
            <w:tcW w:w="1474" w:type="dxa"/>
          </w:tcPr>
          <w:p w:rsidR="00632400" w:rsidRDefault="00632400">
            <w:pPr>
              <w:pStyle w:val="ConsPlusNormal"/>
              <w:jc w:val="center"/>
            </w:pPr>
            <w:r>
              <w:t>748,9</w:t>
            </w:r>
          </w:p>
        </w:tc>
        <w:tc>
          <w:tcPr>
            <w:tcW w:w="2778" w:type="dxa"/>
            <w:vMerge w:val="restart"/>
          </w:tcPr>
          <w:p w:rsidR="00632400" w:rsidRDefault="00632400">
            <w:pPr>
              <w:pStyle w:val="ConsPlusNormal"/>
            </w:pPr>
          </w:p>
        </w:tc>
        <w:tc>
          <w:tcPr>
            <w:tcW w:w="1871" w:type="dxa"/>
            <w:vMerge w:val="restart"/>
          </w:tcPr>
          <w:p w:rsidR="00632400" w:rsidRDefault="00632400">
            <w:pPr>
              <w:pStyle w:val="ConsPlusNormal"/>
            </w:pPr>
          </w:p>
        </w:tc>
      </w:tr>
      <w:tr w:rsidR="00632400">
        <w:tc>
          <w:tcPr>
            <w:tcW w:w="5896" w:type="dxa"/>
            <w:gridSpan w:val="3"/>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14 488,0</w:t>
            </w:r>
          </w:p>
        </w:tc>
        <w:tc>
          <w:tcPr>
            <w:tcW w:w="1757" w:type="dxa"/>
          </w:tcPr>
          <w:p w:rsidR="00632400" w:rsidRDefault="00632400">
            <w:pPr>
              <w:pStyle w:val="ConsPlusNormal"/>
              <w:jc w:val="center"/>
            </w:pPr>
            <w:r>
              <w:t>7 298,0</w:t>
            </w:r>
          </w:p>
        </w:tc>
        <w:tc>
          <w:tcPr>
            <w:tcW w:w="1587" w:type="dxa"/>
          </w:tcPr>
          <w:p w:rsidR="00632400" w:rsidRDefault="00632400">
            <w:pPr>
              <w:pStyle w:val="ConsPlusNormal"/>
              <w:jc w:val="center"/>
            </w:pPr>
            <w:r>
              <w:t>6 440,0</w:t>
            </w:r>
          </w:p>
        </w:tc>
        <w:tc>
          <w:tcPr>
            <w:tcW w:w="1474" w:type="dxa"/>
          </w:tcPr>
          <w:p w:rsidR="00632400" w:rsidRDefault="00632400">
            <w:pPr>
              <w:pStyle w:val="ConsPlusNormal"/>
              <w:jc w:val="center"/>
            </w:pPr>
            <w:r>
              <w:t>750,0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5896" w:type="dxa"/>
            <w:gridSpan w:val="3"/>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25 310,5</w:t>
            </w:r>
          </w:p>
        </w:tc>
        <w:tc>
          <w:tcPr>
            <w:tcW w:w="1757" w:type="dxa"/>
          </w:tcPr>
          <w:p w:rsidR="00632400" w:rsidRDefault="00632400">
            <w:pPr>
              <w:pStyle w:val="ConsPlusNormal"/>
              <w:jc w:val="center"/>
            </w:pPr>
            <w:r>
              <w:t>11 542,0</w:t>
            </w:r>
          </w:p>
        </w:tc>
        <w:tc>
          <w:tcPr>
            <w:tcW w:w="1587" w:type="dxa"/>
          </w:tcPr>
          <w:p w:rsidR="00632400" w:rsidRDefault="00632400">
            <w:pPr>
              <w:pStyle w:val="ConsPlusNormal"/>
              <w:jc w:val="center"/>
            </w:pPr>
            <w:r>
              <w:t>10 014,2</w:t>
            </w:r>
          </w:p>
        </w:tc>
        <w:tc>
          <w:tcPr>
            <w:tcW w:w="1474" w:type="dxa"/>
          </w:tcPr>
          <w:p w:rsidR="00632400" w:rsidRDefault="00632400">
            <w:pPr>
              <w:pStyle w:val="ConsPlusNormal"/>
              <w:jc w:val="center"/>
            </w:pPr>
            <w:r>
              <w:t>3 754,3</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5896" w:type="dxa"/>
            <w:gridSpan w:val="3"/>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23 685,4</w:t>
            </w:r>
          </w:p>
        </w:tc>
        <w:tc>
          <w:tcPr>
            <w:tcW w:w="1757" w:type="dxa"/>
          </w:tcPr>
          <w:p w:rsidR="00632400" w:rsidRDefault="00632400">
            <w:pPr>
              <w:pStyle w:val="ConsPlusNormal"/>
              <w:jc w:val="center"/>
            </w:pPr>
            <w:r>
              <w:t>7 758,4</w:t>
            </w:r>
          </w:p>
        </w:tc>
        <w:tc>
          <w:tcPr>
            <w:tcW w:w="1587" w:type="dxa"/>
          </w:tcPr>
          <w:p w:rsidR="00632400" w:rsidRDefault="00632400">
            <w:pPr>
              <w:pStyle w:val="ConsPlusNormal"/>
              <w:jc w:val="center"/>
            </w:pPr>
            <w:r>
              <w:t>14 678,1</w:t>
            </w:r>
          </w:p>
        </w:tc>
        <w:tc>
          <w:tcPr>
            <w:tcW w:w="1474" w:type="dxa"/>
          </w:tcPr>
          <w:p w:rsidR="00632400" w:rsidRDefault="00632400">
            <w:pPr>
              <w:pStyle w:val="ConsPlusNormal"/>
              <w:jc w:val="center"/>
            </w:pPr>
            <w:r>
              <w:t>500,0</w:t>
            </w:r>
          </w:p>
        </w:tc>
        <w:tc>
          <w:tcPr>
            <w:tcW w:w="1474" w:type="dxa"/>
          </w:tcPr>
          <w:p w:rsidR="00632400" w:rsidRDefault="00632400">
            <w:pPr>
              <w:pStyle w:val="ConsPlusNormal"/>
              <w:jc w:val="center"/>
            </w:pPr>
            <w:r>
              <w:t>748,9</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19615" w:type="dxa"/>
            <w:gridSpan w:val="11"/>
          </w:tcPr>
          <w:p w:rsidR="00632400" w:rsidRDefault="00632400">
            <w:pPr>
              <w:pStyle w:val="ConsPlusNormal"/>
              <w:jc w:val="center"/>
              <w:outlineLvl w:val="2"/>
            </w:pPr>
            <w:r>
              <w:t>Подпрограмма N 2 "Социальная поддержка детей Пензенской области"</w:t>
            </w:r>
          </w:p>
        </w:tc>
      </w:tr>
      <w:tr w:rsidR="00632400">
        <w:tc>
          <w:tcPr>
            <w:tcW w:w="19615" w:type="dxa"/>
            <w:gridSpan w:val="11"/>
          </w:tcPr>
          <w:p w:rsidR="00632400" w:rsidRDefault="00632400">
            <w:pPr>
              <w:pStyle w:val="ConsPlusNormal"/>
              <w:jc w:val="center"/>
              <w:outlineLvl w:val="3"/>
            </w:pPr>
            <w:r>
              <w:t>Цель подпрограммы: Создание благоприятных условий для полноценного развития и жизнедеятельности семей с детьми, находящихся в трудной жизненной ситуации</w:t>
            </w:r>
          </w:p>
        </w:tc>
      </w:tr>
      <w:tr w:rsidR="00632400">
        <w:tc>
          <w:tcPr>
            <w:tcW w:w="19615" w:type="dxa"/>
            <w:gridSpan w:val="11"/>
          </w:tcPr>
          <w:p w:rsidR="00632400" w:rsidRDefault="00632400">
            <w:pPr>
              <w:pStyle w:val="ConsPlusNormal"/>
              <w:jc w:val="center"/>
              <w:outlineLvl w:val="4"/>
            </w:pPr>
            <w:r>
              <w:t>Задача 2.1. Профилактика безнадзорности несовершеннолетних и оказание социальных услуг семьям с детьми, находящимся в трудной жизненной ситуации</w:t>
            </w:r>
          </w:p>
        </w:tc>
      </w:tr>
      <w:tr w:rsidR="00632400">
        <w:tc>
          <w:tcPr>
            <w:tcW w:w="964" w:type="dxa"/>
            <w:vMerge w:val="restart"/>
          </w:tcPr>
          <w:p w:rsidR="00632400" w:rsidRDefault="00632400">
            <w:pPr>
              <w:pStyle w:val="ConsPlusNormal"/>
              <w:jc w:val="center"/>
            </w:pPr>
            <w:r>
              <w:t>2.1.</w:t>
            </w:r>
          </w:p>
        </w:tc>
        <w:tc>
          <w:tcPr>
            <w:tcW w:w="2494" w:type="dxa"/>
            <w:vMerge w:val="restart"/>
          </w:tcPr>
          <w:p w:rsidR="00632400" w:rsidRDefault="00632400">
            <w:pPr>
              <w:pStyle w:val="ConsPlusNormal"/>
              <w:jc w:val="center"/>
            </w:pPr>
            <w:r>
              <w:t>Основное мероприятие 2.1. "Оказание социальных услуг семьям с детьми, находящимся в трудной жизненной ситуации"</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 органы местного самоуправления муниципальных районов и городских округов Пензенской области (по согласованию)</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140 147,1</w:t>
            </w:r>
          </w:p>
        </w:tc>
        <w:tc>
          <w:tcPr>
            <w:tcW w:w="1757" w:type="dxa"/>
          </w:tcPr>
          <w:p w:rsidR="00632400" w:rsidRDefault="00632400">
            <w:pPr>
              <w:pStyle w:val="ConsPlusNormal"/>
              <w:jc w:val="center"/>
            </w:pPr>
            <w:r>
              <w:t>133 921,1</w:t>
            </w:r>
          </w:p>
        </w:tc>
        <w:tc>
          <w:tcPr>
            <w:tcW w:w="1587" w:type="dxa"/>
          </w:tcPr>
          <w:p w:rsidR="00632400" w:rsidRDefault="00632400">
            <w:pPr>
              <w:pStyle w:val="ConsPlusNormal"/>
              <w:jc w:val="center"/>
            </w:pPr>
            <w:r>
              <w:t>6 226,0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val="restart"/>
          </w:tcPr>
          <w:p w:rsidR="00632400" w:rsidRDefault="00632400">
            <w:pPr>
              <w:pStyle w:val="ConsPlusNormal"/>
              <w:jc w:val="center"/>
            </w:pPr>
            <w:r>
              <w:t>ГП 2.</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61 382,3</w:t>
            </w:r>
          </w:p>
        </w:tc>
        <w:tc>
          <w:tcPr>
            <w:tcW w:w="1757" w:type="dxa"/>
          </w:tcPr>
          <w:p w:rsidR="00632400" w:rsidRDefault="00632400">
            <w:pPr>
              <w:pStyle w:val="ConsPlusNormal"/>
              <w:jc w:val="center"/>
            </w:pPr>
            <w:r>
              <w:t>55 286,7</w:t>
            </w:r>
          </w:p>
        </w:tc>
        <w:tc>
          <w:tcPr>
            <w:tcW w:w="1587" w:type="dxa"/>
          </w:tcPr>
          <w:p w:rsidR="00632400" w:rsidRDefault="00632400">
            <w:pPr>
              <w:pStyle w:val="ConsPlusNormal"/>
              <w:jc w:val="center"/>
            </w:pPr>
            <w:r>
              <w:t>6 095,6</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75 351,9</w:t>
            </w:r>
          </w:p>
        </w:tc>
        <w:tc>
          <w:tcPr>
            <w:tcW w:w="1757" w:type="dxa"/>
          </w:tcPr>
          <w:p w:rsidR="00632400" w:rsidRDefault="00632400">
            <w:pPr>
              <w:pStyle w:val="ConsPlusNormal"/>
              <w:jc w:val="center"/>
            </w:pPr>
            <w:r>
              <w:t>75 286,7</w:t>
            </w:r>
          </w:p>
        </w:tc>
        <w:tc>
          <w:tcPr>
            <w:tcW w:w="1587" w:type="dxa"/>
          </w:tcPr>
          <w:p w:rsidR="00632400" w:rsidRDefault="00632400">
            <w:pPr>
              <w:pStyle w:val="ConsPlusNormal"/>
              <w:jc w:val="center"/>
            </w:pPr>
            <w:r>
              <w:t>65,2</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3 412,9</w:t>
            </w:r>
          </w:p>
        </w:tc>
        <w:tc>
          <w:tcPr>
            <w:tcW w:w="1757" w:type="dxa"/>
          </w:tcPr>
          <w:p w:rsidR="00632400" w:rsidRDefault="00632400">
            <w:pPr>
              <w:pStyle w:val="ConsPlusNormal"/>
              <w:jc w:val="center"/>
            </w:pPr>
            <w:r>
              <w:t>3 347,7</w:t>
            </w:r>
          </w:p>
        </w:tc>
        <w:tc>
          <w:tcPr>
            <w:tcW w:w="1587" w:type="dxa"/>
          </w:tcPr>
          <w:p w:rsidR="00632400" w:rsidRDefault="00632400">
            <w:pPr>
              <w:pStyle w:val="ConsPlusNormal"/>
              <w:jc w:val="center"/>
            </w:pPr>
            <w:r>
              <w:t>65,2</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2.1.1.</w:t>
            </w:r>
          </w:p>
        </w:tc>
        <w:tc>
          <w:tcPr>
            <w:tcW w:w="2494" w:type="dxa"/>
            <w:vMerge w:val="restart"/>
          </w:tcPr>
          <w:p w:rsidR="00632400" w:rsidRDefault="00632400">
            <w:pPr>
              <w:pStyle w:val="ConsPlusNormal"/>
              <w:jc w:val="center"/>
            </w:pPr>
            <w:r>
              <w:t>Организация отдыха и оздоровления детей, находящихся в трудной жизненной ситуации и проживающих на территории Пензенской области</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 органы местного самоуправления муниципальных районов и городских округов Пензенской области (по согласованию)</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116 574,4</w:t>
            </w:r>
          </w:p>
        </w:tc>
        <w:tc>
          <w:tcPr>
            <w:tcW w:w="1757" w:type="dxa"/>
          </w:tcPr>
          <w:p w:rsidR="00632400" w:rsidRDefault="00632400">
            <w:pPr>
              <w:pStyle w:val="ConsPlusNormal"/>
              <w:jc w:val="center"/>
            </w:pPr>
            <w:r>
              <w:t>110 540,0</w:t>
            </w:r>
          </w:p>
        </w:tc>
        <w:tc>
          <w:tcPr>
            <w:tcW w:w="1587" w:type="dxa"/>
          </w:tcPr>
          <w:p w:rsidR="00632400" w:rsidRDefault="00632400">
            <w:pPr>
              <w:pStyle w:val="ConsPlusNormal"/>
              <w:jc w:val="center"/>
            </w:pPr>
            <w:r>
              <w:t>6 034,4</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Поставка путевок в организации отдыха детей и их оздоровления, путевки:</w:t>
            </w:r>
          </w:p>
        </w:tc>
        <w:tc>
          <w:tcPr>
            <w:tcW w:w="1871" w:type="dxa"/>
            <w:vMerge w:val="restart"/>
          </w:tcPr>
          <w:p w:rsidR="00632400" w:rsidRDefault="00632400">
            <w:pPr>
              <w:pStyle w:val="ConsPlusNormal"/>
              <w:jc w:val="center"/>
            </w:pPr>
            <w:r>
              <w:t>2.1.</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61 304,4</w:t>
            </w:r>
          </w:p>
        </w:tc>
        <w:tc>
          <w:tcPr>
            <w:tcW w:w="1757" w:type="dxa"/>
          </w:tcPr>
          <w:p w:rsidR="00632400" w:rsidRDefault="00632400">
            <w:pPr>
              <w:pStyle w:val="ConsPlusNormal"/>
              <w:jc w:val="center"/>
            </w:pPr>
            <w:r>
              <w:t>55 270,0</w:t>
            </w:r>
          </w:p>
        </w:tc>
        <w:tc>
          <w:tcPr>
            <w:tcW w:w="1587" w:type="dxa"/>
          </w:tcPr>
          <w:p w:rsidR="00632400" w:rsidRDefault="00632400">
            <w:pPr>
              <w:pStyle w:val="ConsPlusNormal"/>
              <w:jc w:val="center"/>
            </w:pPr>
            <w:r>
              <w:t>6 034,4</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3885 путевок</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55 270,0</w:t>
            </w:r>
          </w:p>
        </w:tc>
        <w:tc>
          <w:tcPr>
            <w:tcW w:w="1757" w:type="dxa"/>
          </w:tcPr>
          <w:p w:rsidR="00632400" w:rsidRDefault="00632400">
            <w:pPr>
              <w:pStyle w:val="ConsPlusNormal"/>
              <w:jc w:val="center"/>
            </w:pPr>
            <w:r>
              <w:t>55 270,0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3730 путевок</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2.1.2.</w:t>
            </w:r>
          </w:p>
        </w:tc>
        <w:tc>
          <w:tcPr>
            <w:tcW w:w="2494" w:type="dxa"/>
            <w:vMerge w:val="restart"/>
          </w:tcPr>
          <w:p w:rsidR="00632400" w:rsidRDefault="00632400">
            <w:pPr>
              <w:pStyle w:val="ConsPlusNormal"/>
              <w:jc w:val="center"/>
            </w:pPr>
            <w:r>
              <w:t>Организация отдыха детей, находящихся в трудной жизненной ситуации, на Черноморском побережье Российской Федерации</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 органы местного самоуправления муниципальных районов и городских округов Пензенской области (по согласованию)</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20 000,0</w:t>
            </w:r>
          </w:p>
        </w:tc>
        <w:tc>
          <w:tcPr>
            <w:tcW w:w="1757" w:type="dxa"/>
          </w:tcPr>
          <w:p w:rsidR="00632400" w:rsidRDefault="00632400">
            <w:pPr>
              <w:pStyle w:val="ConsPlusNormal"/>
              <w:jc w:val="center"/>
            </w:pPr>
            <w:r>
              <w:t>20 000,0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Поставка путевок в организации отдыха детей и их оздоровления, путевки:</w:t>
            </w:r>
          </w:p>
        </w:tc>
        <w:tc>
          <w:tcPr>
            <w:tcW w:w="1871" w:type="dxa"/>
            <w:vMerge w:val="restart"/>
          </w:tcPr>
          <w:p w:rsidR="00632400" w:rsidRDefault="00632400">
            <w:pPr>
              <w:pStyle w:val="ConsPlusNormal"/>
              <w:jc w:val="center"/>
            </w:pPr>
            <w:r>
              <w:t>2.1.</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20 000,0</w:t>
            </w:r>
          </w:p>
        </w:tc>
        <w:tc>
          <w:tcPr>
            <w:tcW w:w="1757" w:type="dxa"/>
          </w:tcPr>
          <w:p w:rsidR="00632400" w:rsidRDefault="00632400">
            <w:pPr>
              <w:pStyle w:val="ConsPlusNormal"/>
              <w:jc w:val="center"/>
            </w:pPr>
            <w:r>
              <w:t>20 000,0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500 путевок</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2.1.3.</w:t>
            </w:r>
          </w:p>
        </w:tc>
        <w:tc>
          <w:tcPr>
            <w:tcW w:w="2494" w:type="dxa"/>
            <w:vMerge w:val="restart"/>
          </w:tcPr>
          <w:p w:rsidR="00632400" w:rsidRDefault="00632400">
            <w:pPr>
              <w:pStyle w:val="ConsPlusNormal"/>
              <w:jc w:val="center"/>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 государственное казенное учреждение системы социальной защиты населения "Областной социально-реабилитационный центр для несовершеннолетних"</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241,7</w:t>
            </w:r>
          </w:p>
        </w:tc>
        <w:tc>
          <w:tcPr>
            <w:tcW w:w="1757" w:type="dxa"/>
          </w:tcPr>
          <w:p w:rsidR="00632400" w:rsidRDefault="00632400">
            <w:pPr>
              <w:pStyle w:val="ConsPlusNormal"/>
              <w:jc w:val="center"/>
            </w:pPr>
            <w:r>
              <w:t>50,1</w:t>
            </w:r>
          </w:p>
        </w:tc>
        <w:tc>
          <w:tcPr>
            <w:tcW w:w="1587" w:type="dxa"/>
          </w:tcPr>
          <w:p w:rsidR="00632400" w:rsidRDefault="00632400">
            <w:pPr>
              <w:pStyle w:val="ConsPlusNormal"/>
              <w:jc w:val="center"/>
            </w:pPr>
            <w:r>
              <w:t>191,6</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Доля несовершеннолетних, возвращенных в места постоянного проживания в общей численности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нуждающихся в перевозке, %:</w:t>
            </w:r>
          </w:p>
        </w:tc>
        <w:tc>
          <w:tcPr>
            <w:tcW w:w="1871" w:type="dxa"/>
            <w:vMerge w:val="restart"/>
          </w:tcPr>
          <w:p w:rsidR="00632400" w:rsidRDefault="00632400">
            <w:pPr>
              <w:pStyle w:val="ConsPlusNormal"/>
              <w:jc w:val="center"/>
            </w:pPr>
            <w:r>
              <w:t>ГП 2.</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77,9</w:t>
            </w:r>
          </w:p>
        </w:tc>
        <w:tc>
          <w:tcPr>
            <w:tcW w:w="1757" w:type="dxa"/>
          </w:tcPr>
          <w:p w:rsidR="00632400" w:rsidRDefault="00632400">
            <w:pPr>
              <w:pStyle w:val="ConsPlusNormal"/>
              <w:jc w:val="center"/>
            </w:pPr>
            <w:r>
              <w:t>16,7</w:t>
            </w:r>
          </w:p>
        </w:tc>
        <w:tc>
          <w:tcPr>
            <w:tcW w:w="1587" w:type="dxa"/>
          </w:tcPr>
          <w:p w:rsidR="00632400" w:rsidRDefault="00632400">
            <w:pPr>
              <w:pStyle w:val="ConsPlusNormal"/>
              <w:jc w:val="center"/>
            </w:pPr>
            <w:r>
              <w:t>61,2</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81,9</w:t>
            </w:r>
          </w:p>
        </w:tc>
        <w:tc>
          <w:tcPr>
            <w:tcW w:w="1757" w:type="dxa"/>
          </w:tcPr>
          <w:p w:rsidR="00632400" w:rsidRDefault="00632400">
            <w:pPr>
              <w:pStyle w:val="ConsPlusNormal"/>
              <w:jc w:val="center"/>
            </w:pPr>
            <w:r>
              <w:t>16,7</w:t>
            </w:r>
          </w:p>
        </w:tc>
        <w:tc>
          <w:tcPr>
            <w:tcW w:w="1587" w:type="dxa"/>
          </w:tcPr>
          <w:p w:rsidR="00632400" w:rsidRDefault="00632400">
            <w:pPr>
              <w:pStyle w:val="ConsPlusNormal"/>
              <w:jc w:val="center"/>
            </w:pPr>
            <w:r>
              <w:t>65,2</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81,9</w:t>
            </w:r>
          </w:p>
        </w:tc>
        <w:tc>
          <w:tcPr>
            <w:tcW w:w="1757" w:type="dxa"/>
          </w:tcPr>
          <w:p w:rsidR="00632400" w:rsidRDefault="00632400">
            <w:pPr>
              <w:pStyle w:val="ConsPlusNormal"/>
              <w:jc w:val="center"/>
            </w:pPr>
            <w:r>
              <w:t>16,7</w:t>
            </w:r>
          </w:p>
        </w:tc>
        <w:tc>
          <w:tcPr>
            <w:tcW w:w="1587" w:type="dxa"/>
          </w:tcPr>
          <w:p w:rsidR="00632400" w:rsidRDefault="00632400">
            <w:pPr>
              <w:pStyle w:val="ConsPlusNormal"/>
              <w:jc w:val="center"/>
            </w:pPr>
            <w:r>
              <w:t>65,2</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2.1.4.</w:t>
            </w:r>
          </w:p>
        </w:tc>
        <w:tc>
          <w:tcPr>
            <w:tcW w:w="2494" w:type="dxa"/>
            <w:vMerge w:val="restart"/>
          </w:tcPr>
          <w:p w:rsidR="00632400" w:rsidRDefault="00632400">
            <w:pPr>
              <w:pStyle w:val="ConsPlusNormal"/>
              <w:jc w:val="center"/>
            </w:pPr>
            <w:r>
              <w:t>Приобретение новогодних подарков для детей, находящихся в трудной жизненной ситуации</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3 331,0</w:t>
            </w:r>
          </w:p>
        </w:tc>
        <w:tc>
          <w:tcPr>
            <w:tcW w:w="1757" w:type="dxa"/>
          </w:tcPr>
          <w:p w:rsidR="00632400" w:rsidRDefault="00632400">
            <w:pPr>
              <w:pStyle w:val="ConsPlusNormal"/>
              <w:jc w:val="center"/>
            </w:pPr>
            <w:r>
              <w:t>3 331,0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Приобретение новогодних подарков для детей, находящихся в трудной жизненной ситуации (многодетные, малообеспеченные семьи), шт.:</w:t>
            </w:r>
          </w:p>
        </w:tc>
        <w:tc>
          <w:tcPr>
            <w:tcW w:w="1871" w:type="dxa"/>
            <w:vMerge w:val="restart"/>
          </w:tcPr>
          <w:p w:rsidR="00632400" w:rsidRDefault="00632400">
            <w:pPr>
              <w:pStyle w:val="ConsPlusNormal"/>
              <w:jc w:val="center"/>
            </w:pPr>
            <w:r>
              <w:t>ГП 2.</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3 331,0</w:t>
            </w:r>
          </w:p>
        </w:tc>
        <w:tc>
          <w:tcPr>
            <w:tcW w:w="1757" w:type="dxa"/>
          </w:tcPr>
          <w:p w:rsidR="00632400" w:rsidRDefault="00632400">
            <w:pPr>
              <w:pStyle w:val="ConsPlusNormal"/>
              <w:jc w:val="center"/>
            </w:pPr>
            <w:r>
              <w:t>3 331,0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17241</w:t>
            </w:r>
          </w:p>
        </w:tc>
        <w:tc>
          <w:tcPr>
            <w:tcW w:w="1871" w:type="dxa"/>
            <w:vMerge/>
          </w:tcPr>
          <w:p w:rsidR="00632400" w:rsidRDefault="00632400">
            <w:pPr>
              <w:pStyle w:val="ConsPlusNormal"/>
            </w:pPr>
          </w:p>
        </w:tc>
      </w:tr>
      <w:tr w:rsidR="00632400">
        <w:tc>
          <w:tcPr>
            <w:tcW w:w="19615" w:type="dxa"/>
            <w:gridSpan w:val="11"/>
          </w:tcPr>
          <w:p w:rsidR="00632400" w:rsidRDefault="00632400">
            <w:pPr>
              <w:pStyle w:val="ConsPlusNormal"/>
              <w:jc w:val="center"/>
            </w:pPr>
            <w:r>
              <w:t>Итого по мероприятиям Подпрограммы 2</w:t>
            </w:r>
          </w:p>
        </w:tc>
      </w:tr>
      <w:tr w:rsidR="00632400">
        <w:tc>
          <w:tcPr>
            <w:tcW w:w="5896" w:type="dxa"/>
            <w:gridSpan w:val="3"/>
            <w:vMerge w:val="restart"/>
          </w:tcPr>
          <w:p w:rsidR="00632400" w:rsidRDefault="00632400">
            <w:pPr>
              <w:pStyle w:val="ConsPlusNormal"/>
              <w:jc w:val="center"/>
            </w:pPr>
            <w:r>
              <w:t>Всего по подпрограмме 2</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140 147,1</w:t>
            </w:r>
          </w:p>
        </w:tc>
        <w:tc>
          <w:tcPr>
            <w:tcW w:w="1757" w:type="dxa"/>
          </w:tcPr>
          <w:p w:rsidR="00632400" w:rsidRDefault="00632400">
            <w:pPr>
              <w:pStyle w:val="ConsPlusNormal"/>
              <w:jc w:val="center"/>
            </w:pPr>
            <w:r>
              <w:t>133 921,1</w:t>
            </w:r>
          </w:p>
        </w:tc>
        <w:tc>
          <w:tcPr>
            <w:tcW w:w="1587" w:type="dxa"/>
          </w:tcPr>
          <w:p w:rsidR="00632400" w:rsidRDefault="00632400">
            <w:pPr>
              <w:pStyle w:val="ConsPlusNormal"/>
              <w:jc w:val="center"/>
            </w:pPr>
            <w:r>
              <w:t>6 226,0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val="restart"/>
          </w:tcPr>
          <w:p w:rsidR="00632400" w:rsidRDefault="00632400">
            <w:pPr>
              <w:pStyle w:val="ConsPlusNormal"/>
            </w:pPr>
          </w:p>
        </w:tc>
      </w:tr>
      <w:tr w:rsidR="00632400">
        <w:tc>
          <w:tcPr>
            <w:tcW w:w="5896" w:type="dxa"/>
            <w:gridSpan w:val="3"/>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61 382,3</w:t>
            </w:r>
          </w:p>
        </w:tc>
        <w:tc>
          <w:tcPr>
            <w:tcW w:w="1757" w:type="dxa"/>
          </w:tcPr>
          <w:p w:rsidR="00632400" w:rsidRDefault="00632400">
            <w:pPr>
              <w:pStyle w:val="ConsPlusNormal"/>
              <w:jc w:val="center"/>
            </w:pPr>
            <w:r>
              <w:t>55 286,7</w:t>
            </w:r>
          </w:p>
        </w:tc>
        <w:tc>
          <w:tcPr>
            <w:tcW w:w="1587" w:type="dxa"/>
          </w:tcPr>
          <w:p w:rsidR="00632400" w:rsidRDefault="00632400">
            <w:pPr>
              <w:pStyle w:val="ConsPlusNormal"/>
              <w:jc w:val="center"/>
            </w:pPr>
            <w:r>
              <w:t>6 095,6</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5896" w:type="dxa"/>
            <w:gridSpan w:val="3"/>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75 351,9</w:t>
            </w:r>
          </w:p>
        </w:tc>
        <w:tc>
          <w:tcPr>
            <w:tcW w:w="1757" w:type="dxa"/>
          </w:tcPr>
          <w:p w:rsidR="00632400" w:rsidRDefault="00632400">
            <w:pPr>
              <w:pStyle w:val="ConsPlusNormal"/>
              <w:jc w:val="center"/>
            </w:pPr>
            <w:r>
              <w:t>75 286,7</w:t>
            </w:r>
          </w:p>
        </w:tc>
        <w:tc>
          <w:tcPr>
            <w:tcW w:w="1587" w:type="dxa"/>
          </w:tcPr>
          <w:p w:rsidR="00632400" w:rsidRDefault="00632400">
            <w:pPr>
              <w:pStyle w:val="ConsPlusNormal"/>
              <w:jc w:val="center"/>
            </w:pPr>
            <w:r>
              <w:t>65,2</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5896" w:type="dxa"/>
            <w:gridSpan w:val="3"/>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3 412,9</w:t>
            </w:r>
          </w:p>
        </w:tc>
        <w:tc>
          <w:tcPr>
            <w:tcW w:w="1757" w:type="dxa"/>
          </w:tcPr>
          <w:p w:rsidR="00632400" w:rsidRDefault="00632400">
            <w:pPr>
              <w:pStyle w:val="ConsPlusNormal"/>
              <w:jc w:val="center"/>
            </w:pPr>
            <w:r>
              <w:t>3 347,7</w:t>
            </w:r>
          </w:p>
        </w:tc>
        <w:tc>
          <w:tcPr>
            <w:tcW w:w="1587" w:type="dxa"/>
          </w:tcPr>
          <w:p w:rsidR="00632400" w:rsidRDefault="00632400">
            <w:pPr>
              <w:pStyle w:val="ConsPlusNormal"/>
              <w:jc w:val="center"/>
            </w:pPr>
            <w:r>
              <w:t>65,2</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19615" w:type="dxa"/>
            <w:gridSpan w:val="11"/>
          </w:tcPr>
          <w:p w:rsidR="00632400" w:rsidRDefault="00632400">
            <w:pPr>
              <w:pStyle w:val="ConsPlusNormal"/>
              <w:jc w:val="center"/>
              <w:outlineLvl w:val="2"/>
            </w:pPr>
            <w:r>
              <w:t>Подпрограмма 3 "Старшее поколение Пензенской области"</w:t>
            </w:r>
          </w:p>
        </w:tc>
      </w:tr>
      <w:tr w:rsidR="00632400">
        <w:tc>
          <w:tcPr>
            <w:tcW w:w="19615" w:type="dxa"/>
            <w:gridSpan w:val="11"/>
          </w:tcPr>
          <w:p w:rsidR="00632400" w:rsidRDefault="00632400">
            <w:pPr>
              <w:pStyle w:val="ConsPlusNormal"/>
              <w:jc w:val="center"/>
              <w:outlineLvl w:val="3"/>
            </w:pPr>
            <w:r>
              <w:t>Цель подпрограммы: Улучшение положения и качества жизни граждан пожилого возраста, инвалидов; повышение степени их социальной защищенности; активизация участия пожилых людей в жизни общества.</w:t>
            </w:r>
          </w:p>
        </w:tc>
      </w:tr>
      <w:tr w:rsidR="00632400">
        <w:tc>
          <w:tcPr>
            <w:tcW w:w="19615" w:type="dxa"/>
            <w:gridSpan w:val="11"/>
          </w:tcPr>
          <w:p w:rsidR="00632400" w:rsidRDefault="00632400">
            <w:pPr>
              <w:pStyle w:val="ConsPlusNormal"/>
              <w:jc w:val="center"/>
              <w:outlineLvl w:val="4"/>
            </w:pPr>
            <w:r>
              <w:t>Задача 3.1. Укрепление материально-технической базы организаций социального обслуживания.</w:t>
            </w:r>
          </w:p>
        </w:tc>
      </w:tr>
      <w:tr w:rsidR="00632400">
        <w:tc>
          <w:tcPr>
            <w:tcW w:w="964" w:type="dxa"/>
            <w:vMerge w:val="restart"/>
          </w:tcPr>
          <w:p w:rsidR="00632400" w:rsidRDefault="00632400">
            <w:pPr>
              <w:pStyle w:val="ConsPlusNormal"/>
              <w:jc w:val="center"/>
            </w:pPr>
            <w:r>
              <w:t>3.1.</w:t>
            </w:r>
          </w:p>
        </w:tc>
        <w:tc>
          <w:tcPr>
            <w:tcW w:w="2494" w:type="dxa"/>
            <w:vMerge w:val="restart"/>
          </w:tcPr>
          <w:p w:rsidR="00632400" w:rsidRDefault="00632400">
            <w:pPr>
              <w:pStyle w:val="ConsPlusNormal"/>
              <w:jc w:val="center"/>
            </w:pPr>
            <w:r>
              <w:t>Основное мероприятие 3.1. "Модернизация и развитие материально-технической базы организаций социального обслуживания"</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25 620,7</w:t>
            </w:r>
          </w:p>
        </w:tc>
        <w:tc>
          <w:tcPr>
            <w:tcW w:w="1757" w:type="dxa"/>
          </w:tcPr>
          <w:p w:rsidR="00632400" w:rsidRDefault="00632400">
            <w:pPr>
              <w:pStyle w:val="ConsPlusNormal"/>
              <w:jc w:val="center"/>
            </w:pPr>
            <w:r>
              <w:t>11 183,1</w:t>
            </w:r>
          </w:p>
        </w:tc>
        <w:tc>
          <w:tcPr>
            <w:tcW w:w="1587" w:type="dxa"/>
          </w:tcPr>
          <w:p w:rsidR="00632400" w:rsidRDefault="00632400">
            <w:pPr>
              <w:pStyle w:val="ConsPlusNormal"/>
              <w:jc w:val="center"/>
            </w:pPr>
            <w:r>
              <w:t>14 437,6</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val="restart"/>
          </w:tcPr>
          <w:p w:rsidR="00632400" w:rsidRDefault="00632400">
            <w:pPr>
              <w:pStyle w:val="ConsPlusNormal"/>
              <w:jc w:val="center"/>
            </w:pPr>
            <w:r>
              <w:t>3.1.</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9 566,9</w:t>
            </w:r>
          </w:p>
        </w:tc>
        <w:tc>
          <w:tcPr>
            <w:tcW w:w="1757" w:type="dxa"/>
          </w:tcPr>
          <w:p w:rsidR="00632400" w:rsidRDefault="00632400">
            <w:pPr>
              <w:pStyle w:val="ConsPlusNormal"/>
              <w:jc w:val="center"/>
            </w:pPr>
            <w:r>
              <w:t>4 997,3</w:t>
            </w:r>
          </w:p>
        </w:tc>
        <w:tc>
          <w:tcPr>
            <w:tcW w:w="1587" w:type="dxa"/>
          </w:tcPr>
          <w:p w:rsidR="00632400" w:rsidRDefault="00632400">
            <w:pPr>
              <w:pStyle w:val="ConsPlusNormal"/>
              <w:jc w:val="center"/>
            </w:pPr>
            <w:r>
              <w:t>4 569,6</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8 915,1</w:t>
            </w:r>
          </w:p>
        </w:tc>
        <w:tc>
          <w:tcPr>
            <w:tcW w:w="1757" w:type="dxa"/>
          </w:tcPr>
          <w:p w:rsidR="00632400" w:rsidRDefault="00632400">
            <w:pPr>
              <w:pStyle w:val="ConsPlusNormal"/>
              <w:jc w:val="center"/>
            </w:pPr>
            <w:r>
              <w:t>4 972,2</w:t>
            </w:r>
          </w:p>
        </w:tc>
        <w:tc>
          <w:tcPr>
            <w:tcW w:w="1587" w:type="dxa"/>
          </w:tcPr>
          <w:p w:rsidR="00632400" w:rsidRDefault="00632400">
            <w:pPr>
              <w:pStyle w:val="ConsPlusNormal"/>
              <w:jc w:val="center"/>
            </w:pPr>
            <w:r>
              <w:t>3 942,9</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7 138,7</w:t>
            </w:r>
          </w:p>
        </w:tc>
        <w:tc>
          <w:tcPr>
            <w:tcW w:w="1757" w:type="dxa"/>
          </w:tcPr>
          <w:p w:rsidR="00632400" w:rsidRDefault="00632400">
            <w:pPr>
              <w:pStyle w:val="ConsPlusNormal"/>
              <w:jc w:val="center"/>
            </w:pPr>
            <w:r>
              <w:t>1 213,6</w:t>
            </w:r>
          </w:p>
        </w:tc>
        <w:tc>
          <w:tcPr>
            <w:tcW w:w="1587" w:type="dxa"/>
          </w:tcPr>
          <w:p w:rsidR="00632400" w:rsidRDefault="00632400">
            <w:pPr>
              <w:pStyle w:val="ConsPlusNormal"/>
              <w:jc w:val="center"/>
            </w:pPr>
            <w:r>
              <w:t>5 925,1</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3.1.1.</w:t>
            </w:r>
          </w:p>
        </w:tc>
        <w:tc>
          <w:tcPr>
            <w:tcW w:w="2494" w:type="dxa"/>
            <w:vMerge w:val="restart"/>
          </w:tcPr>
          <w:p w:rsidR="00632400" w:rsidRDefault="00632400">
            <w:pPr>
              <w:pStyle w:val="ConsPlusNormal"/>
              <w:jc w:val="center"/>
            </w:pPr>
            <w:r>
              <w:t>Приобретение оборудования и автомобильного транспорта для мобильного социального обслуживания граждан пожилого возраста и инвалидов</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4 352,7</w:t>
            </w:r>
          </w:p>
        </w:tc>
        <w:tc>
          <w:tcPr>
            <w:tcW w:w="1757" w:type="dxa"/>
          </w:tcPr>
          <w:p w:rsidR="00632400" w:rsidRDefault="00632400">
            <w:pPr>
              <w:pStyle w:val="ConsPlusNormal"/>
              <w:jc w:val="center"/>
            </w:pPr>
            <w:r>
              <w:t>1 224,9</w:t>
            </w:r>
          </w:p>
        </w:tc>
        <w:tc>
          <w:tcPr>
            <w:tcW w:w="1587" w:type="dxa"/>
          </w:tcPr>
          <w:p w:rsidR="00632400" w:rsidRDefault="00632400">
            <w:pPr>
              <w:pStyle w:val="ConsPlusNormal"/>
              <w:jc w:val="center"/>
            </w:pPr>
            <w:r>
              <w:t>3 127,8</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Приобретение автотранспорта, единица:</w:t>
            </w:r>
          </w:p>
        </w:tc>
        <w:tc>
          <w:tcPr>
            <w:tcW w:w="1871" w:type="dxa"/>
            <w:vMerge w:val="restart"/>
          </w:tcPr>
          <w:p w:rsidR="00632400" w:rsidRDefault="00632400">
            <w:pPr>
              <w:pStyle w:val="ConsPlusNormal"/>
              <w:jc w:val="center"/>
            </w:pPr>
            <w:r>
              <w:t>3.2. 3.3.</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1 250,0</w:t>
            </w:r>
          </w:p>
        </w:tc>
        <w:tc>
          <w:tcPr>
            <w:tcW w:w="1757" w:type="dxa"/>
          </w:tcPr>
          <w:p w:rsidR="00632400" w:rsidRDefault="00632400">
            <w:pPr>
              <w:pStyle w:val="ConsPlusNormal"/>
              <w:jc w:val="center"/>
            </w:pPr>
            <w:r>
              <w:t>697,4</w:t>
            </w:r>
          </w:p>
        </w:tc>
        <w:tc>
          <w:tcPr>
            <w:tcW w:w="1587" w:type="dxa"/>
          </w:tcPr>
          <w:p w:rsidR="00632400" w:rsidRDefault="00632400">
            <w:pPr>
              <w:pStyle w:val="ConsPlusNormal"/>
              <w:jc w:val="center"/>
            </w:pPr>
            <w:r>
              <w:t>552,6</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Для ГБУ "Пензенский областной центр реабилитации", 1</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3 102,7</w:t>
            </w:r>
          </w:p>
        </w:tc>
        <w:tc>
          <w:tcPr>
            <w:tcW w:w="1757" w:type="dxa"/>
          </w:tcPr>
          <w:p w:rsidR="00632400" w:rsidRDefault="00632400">
            <w:pPr>
              <w:pStyle w:val="ConsPlusNormal"/>
              <w:jc w:val="center"/>
            </w:pPr>
            <w:r>
              <w:t>527,5</w:t>
            </w:r>
          </w:p>
        </w:tc>
        <w:tc>
          <w:tcPr>
            <w:tcW w:w="1587" w:type="dxa"/>
          </w:tcPr>
          <w:p w:rsidR="00632400" w:rsidRDefault="00632400">
            <w:pPr>
              <w:pStyle w:val="ConsPlusNormal"/>
              <w:jc w:val="center"/>
            </w:pPr>
            <w:r>
              <w:t>2 575,2</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Для ГАУСО "Пензенский дом ветеранов", 1 Для ГАСУСОССЗН ПО "Сердобский дом ветеранов труда", 1</w:t>
            </w: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3.1.2.</w:t>
            </w:r>
          </w:p>
        </w:tc>
        <w:tc>
          <w:tcPr>
            <w:tcW w:w="2494" w:type="dxa"/>
            <w:vMerge w:val="restart"/>
          </w:tcPr>
          <w:p w:rsidR="00632400" w:rsidRDefault="00632400">
            <w:pPr>
              <w:pStyle w:val="ConsPlusNormal"/>
              <w:jc w:val="center"/>
            </w:pPr>
            <w:r>
              <w:t>Капитальный ремонт организаций социального обслуживания, приобретение технологического оборудования и предметов длительного пользования</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 государственные организации социальной защиты населения, функции и полномочия учредителя в отношении которых выполняет 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21 268,0</w:t>
            </w:r>
          </w:p>
        </w:tc>
        <w:tc>
          <w:tcPr>
            <w:tcW w:w="1757" w:type="dxa"/>
          </w:tcPr>
          <w:p w:rsidR="00632400" w:rsidRDefault="00632400">
            <w:pPr>
              <w:pStyle w:val="ConsPlusNormal"/>
              <w:jc w:val="center"/>
            </w:pPr>
            <w:r>
              <w:t>9 958,2</w:t>
            </w:r>
          </w:p>
        </w:tc>
        <w:tc>
          <w:tcPr>
            <w:tcW w:w="1587" w:type="dxa"/>
          </w:tcPr>
          <w:p w:rsidR="00632400" w:rsidRDefault="00632400">
            <w:pPr>
              <w:pStyle w:val="ConsPlusNormal"/>
              <w:jc w:val="center"/>
            </w:pPr>
            <w:r>
              <w:t>11 309,8</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Проведение капитального ремонта, приобретение технологического оборудования; объект:</w:t>
            </w:r>
          </w:p>
        </w:tc>
        <w:tc>
          <w:tcPr>
            <w:tcW w:w="1871" w:type="dxa"/>
            <w:vMerge w:val="restart"/>
          </w:tcPr>
          <w:p w:rsidR="00632400" w:rsidRDefault="00632400">
            <w:pPr>
              <w:pStyle w:val="ConsPlusNormal"/>
              <w:jc w:val="center"/>
            </w:pPr>
            <w:r>
              <w:t>3.1.</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9 566,9</w:t>
            </w:r>
          </w:p>
        </w:tc>
        <w:tc>
          <w:tcPr>
            <w:tcW w:w="1757" w:type="dxa"/>
          </w:tcPr>
          <w:p w:rsidR="00632400" w:rsidRDefault="00632400">
            <w:pPr>
              <w:pStyle w:val="ConsPlusNormal"/>
              <w:jc w:val="center"/>
            </w:pPr>
            <w:r>
              <w:t>4 997,3</w:t>
            </w:r>
          </w:p>
        </w:tc>
        <w:tc>
          <w:tcPr>
            <w:tcW w:w="1587" w:type="dxa"/>
          </w:tcPr>
          <w:p w:rsidR="00632400" w:rsidRDefault="00632400">
            <w:pPr>
              <w:pStyle w:val="ConsPlusNormal"/>
              <w:jc w:val="center"/>
            </w:pPr>
            <w:r>
              <w:t>4 569,6</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Капитальный ремонт столовой ГАУСО "Пензенский дом ветеранов", приобретение технологических оборудования и предметов длительного пользования, 1</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3 465,1</w:t>
            </w:r>
          </w:p>
        </w:tc>
        <w:tc>
          <w:tcPr>
            <w:tcW w:w="1757" w:type="dxa"/>
          </w:tcPr>
          <w:p w:rsidR="00632400" w:rsidRDefault="00632400">
            <w:pPr>
              <w:pStyle w:val="ConsPlusNormal"/>
              <w:jc w:val="center"/>
            </w:pPr>
            <w:r>
              <w:t>1 932,5</w:t>
            </w:r>
          </w:p>
        </w:tc>
        <w:tc>
          <w:tcPr>
            <w:tcW w:w="1587" w:type="dxa"/>
          </w:tcPr>
          <w:p w:rsidR="00632400" w:rsidRDefault="00632400">
            <w:pPr>
              <w:pStyle w:val="ConsPlusNormal"/>
              <w:jc w:val="center"/>
            </w:pPr>
            <w:r>
              <w:t>1 532,6</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Капитальный ремонт мягкой кровли, парапетов ГАУСО "Пензенский дом ветеранов", 1</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4 200,0</w:t>
            </w:r>
          </w:p>
        </w:tc>
        <w:tc>
          <w:tcPr>
            <w:tcW w:w="1757" w:type="dxa"/>
          </w:tcPr>
          <w:p w:rsidR="00632400" w:rsidRDefault="00632400">
            <w:pPr>
              <w:pStyle w:val="ConsPlusNormal"/>
              <w:jc w:val="center"/>
            </w:pPr>
            <w:r>
              <w:t>2 342,3</w:t>
            </w:r>
          </w:p>
        </w:tc>
        <w:tc>
          <w:tcPr>
            <w:tcW w:w="1587" w:type="dxa"/>
          </w:tcPr>
          <w:p w:rsidR="00632400" w:rsidRDefault="00632400">
            <w:pPr>
              <w:pStyle w:val="ConsPlusNormal"/>
              <w:jc w:val="center"/>
            </w:pPr>
            <w:r>
              <w:t>1 857,7</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Капитальный ремонт 2-этажного спального корпуса, периметрального ограждения и освещения МБУ "Поимский пансионат", 1</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4 036,0</w:t>
            </w:r>
          </w:p>
        </w:tc>
        <w:tc>
          <w:tcPr>
            <w:tcW w:w="1757" w:type="dxa"/>
          </w:tcPr>
          <w:p w:rsidR="00632400" w:rsidRDefault="00632400">
            <w:pPr>
              <w:pStyle w:val="ConsPlusNormal"/>
              <w:jc w:val="center"/>
            </w:pPr>
            <w:r>
              <w:t>686,1</w:t>
            </w:r>
          </w:p>
        </w:tc>
        <w:tc>
          <w:tcPr>
            <w:tcW w:w="1587" w:type="dxa"/>
          </w:tcPr>
          <w:p w:rsidR="00632400" w:rsidRDefault="00632400">
            <w:pPr>
              <w:pStyle w:val="ConsPlusNormal"/>
              <w:jc w:val="center"/>
            </w:pPr>
            <w:r>
              <w:t>3 349,9</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ГАСУСОССЗН ПО "Сердобский дом ветеранов труда", 1</w:t>
            </w:r>
          </w:p>
        </w:tc>
        <w:tc>
          <w:tcPr>
            <w:tcW w:w="1871" w:type="dxa"/>
            <w:vMerge/>
          </w:tcPr>
          <w:p w:rsidR="00632400" w:rsidRDefault="00632400">
            <w:pPr>
              <w:pStyle w:val="ConsPlusNormal"/>
            </w:pPr>
          </w:p>
        </w:tc>
      </w:tr>
      <w:tr w:rsidR="00632400">
        <w:tc>
          <w:tcPr>
            <w:tcW w:w="19615" w:type="dxa"/>
            <w:gridSpan w:val="11"/>
          </w:tcPr>
          <w:p w:rsidR="00632400" w:rsidRDefault="00632400">
            <w:pPr>
              <w:pStyle w:val="ConsPlusNormal"/>
              <w:jc w:val="center"/>
              <w:outlineLvl w:val="4"/>
            </w:pPr>
            <w:r>
              <w:t>Задача 3.2. Меры социальной защиты и социального обслуживания.</w:t>
            </w:r>
          </w:p>
        </w:tc>
      </w:tr>
      <w:tr w:rsidR="00632400">
        <w:tc>
          <w:tcPr>
            <w:tcW w:w="964" w:type="dxa"/>
            <w:vMerge w:val="restart"/>
          </w:tcPr>
          <w:p w:rsidR="00632400" w:rsidRDefault="00632400">
            <w:pPr>
              <w:pStyle w:val="ConsPlusNormal"/>
              <w:jc w:val="center"/>
            </w:pPr>
            <w:r>
              <w:t>3.2.</w:t>
            </w:r>
          </w:p>
        </w:tc>
        <w:tc>
          <w:tcPr>
            <w:tcW w:w="2494" w:type="dxa"/>
            <w:vMerge w:val="restart"/>
          </w:tcPr>
          <w:p w:rsidR="00632400" w:rsidRDefault="00632400">
            <w:pPr>
              <w:pStyle w:val="ConsPlusNormal"/>
              <w:jc w:val="center"/>
            </w:pPr>
            <w:r>
              <w:t>Основное мероприятие 3.2. "Предоставление гражданам пожилого возраста, инвалидам различного вида услуг и меры по поддержке активного образа жизни"</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 органы местного самоуправления, наделенные отдельными государственными полномочиями (по согласованию)</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6 649,0</w:t>
            </w:r>
          </w:p>
        </w:tc>
        <w:tc>
          <w:tcPr>
            <w:tcW w:w="1757" w:type="dxa"/>
          </w:tcPr>
          <w:p w:rsidR="00632400" w:rsidRDefault="00632400">
            <w:pPr>
              <w:pStyle w:val="ConsPlusNormal"/>
              <w:jc w:val="center"/>
            </w:pPr>
            <w:r>
              <w:t>4 949,4</w:t>
            </w:r>
          </w:p>
        </w:tc>
        <w:tc>
          <w:tcPr>
            <w:tcW w:w="1587" w:type="dxa"/>
          </w:tcPr>
          <w:p w:rsidR="00632400" w:rsidRDefault="00632400">
            <w:pPr>
              <w:pStyle w:val="ConsPlusNormal"/>
              <w:jc w:val="center"/>
            </w:pPr>
            <w:r>
              <w:t>1 699,6</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val="restart"/>
          </w:tcPr>
          <w:p w:rsidR="00632400" w:rsidRDefault="00632400">
            <w:pPr>
              <w:pStyle w:val="ConsPlusNormal"/>
              <w:jc w:val="center"/>
            </w:pPr>
            <w:r>
              <w:t>ГП 3</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2 254,9</w:t>
            </w:r>
          </w:p>
        </w:tc>
        <w:tc>
          <w:tcPr>
            <w:tcW w:w="1757" w:type="dxa"/>
          </w:tcPr>
          <w:p w:rsidR="00632400" w:rsidRDefault="00632400">
            <w:pPr>
              <w:pStyle w:val="ConsPlusNormal"/>
              <w:jc w:val="center"/>
            </w:pPr>
            <w:r>
              <w:t>1 637,5</w:t>
            </w:r>
          </w:p>
        </w:tc>
        <w:tc>
          <w:tcPr>
            <w:tcW w:w="1587" w:type="dxa"/>
          </w:tcPr>
          <w:p w:rsidR="00632400" w:rsidRDefault="00632400">
            <w:pPr>
              <w:pStyle w:val="ConsPlusNormal"/>
              <w:jc w:val="center"/>
            </w:pPr>
            <w:r>
              <w:t>617,4</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2 207,4</w:t>
            </w:r>
          </w:p>
        </w:tc>
        <w:tc>
          <w:tcPr>
            <w:tcW w:w="1757" w:type="dxa"/>
          </w:tcPr>
          <w:p w:rsidR="00632400" w:rsidRDefault="00632400">
            <w:pPr>
              <w:pStyle w:val="ConsPlusNormal"/>
              <w:jc w:val="center"/>
            </w:pPr>
            <w:r>
              <w:t>1 665,3</w:t>
            </w:r>
          </w:p>
        </w:tc>
        <w:tc>
          <w:tcPr>
            <w:tcW w:w="1587" w:type="dxa"/>
          </w:tcPr>
          <w:p w:rsidR="00632400" w:rsidRDefault="00632400">
            <w:pPr>
              <w:pStyle w:val="ConsPlusNormal"/>
              <w:jc w:val="center"/>
            </w:pPr>
            <w:r>
              <w:t>542,1</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2 186,7</w:t>
            </w:r>
          </w:p>
        </w:tc>
        <w:tc>
          <w:tcPr>
            <w:tcW w:w="1757" w:type="dxa"/>
          </w:tcPr>
          <w:p w:rsidR="00632400" w:rsidRDefault="00632400">
            <w:pPr>
              <w:pStyle w:val="ConsPlusNormal"/>
              <w:jc w:val="center"/>
            </w:pPr>
            <w:r>
              <w:t>1 646,6</w:t>
            </w:r>
          </w:p>
        </w:tc>
        <w:tc>
          <w:tcPr>
            <w:tcW w:w="1587" w:type="dxa"/>
          </w:tcPr>
          <w:p w:rsidR="00632400" w:rsidRDefault="00632400">
            <w:pPr>
              <w:pStyle w:val="ConsPlusNormal"/>
              <w:jc w:val="center"/>
            </w:pPr>
            <w:r>
              <w:t>540,1</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3.2.1.</w:t>
            </w:r>
          </w:p>
        </w:tc>
        <w:tc>
          <w:tcPr>
            <w:tcW w:w="2494" w:type="dxa"/>
            <w:vMerge w:val="restart"/>
          </w:tcPr>
          <w:p w:rsidR="00632400" w:rsidRDefault="00632400">
            <w:pPr>
              <w:pStyle w:val="ConsPlusNormal"/>
              <w:jc w:val="center"/>
            </w:pPr>
            <w:r>
              <w:t>Обучение компьютерной грамотности неработающих пенсионеров</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2 006,4</w:t>
            </w:r>
          </w:p>
        </w:tc>
        <w:tc>
          <w:tcPr>
            <w:tcW w:w="1757" w:type="dxa"/>
          </w:tcPr>
          <w:p w:rsidR="00632400" w:rsidRDefault="00632400">
            <w:pPr>
              <w:pStyle w:val="ConsPlusNormal"/>
              <w:jc w:val="center"/>
            </w:pPr>
            <w:r>
              <w:t>306,8</w:t>
            </w:r>
          </w:p>
        </w:tc>
        <w:tc>
          <w:tcPr>
            <w:tcW w:w="1587" w:type="dxa"/>
          </w:tcPr>
          <w:p w:rsidR="00632400" w:rsidRDefault="00632400">
            <w:pPr>
              <w:pStyle w:val="ConsPlusNormal"/>
              <w:jc w:val="center"/>
            </w:pPr>
            <w:r>
              <w:t>1 699,6</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Компьютерной грамотности будет обучено, граждан:</w:t>
            </w:r>
          </w:p>
        </w:tc>
        <w:tc>
          <w:tcPr>
            <w:tcW w:w="1871" w:type="dxa"/>
            <w:vMerge w:val="restart"/>
          </w:tcPr>
          <w:p w:rsidR="00632400" w:rsidRDefault="00632400">
            <w:pPr>
              <w:pStyle w:val="ConsPlusNormal"/>
              <w:jc w:val="center"/>
            </w:pPr>
            <w:r>
              <w:t>ГП 3</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701,6</w:t>
            </w:r>
          </w:p>
        </w:tc>
        <w:tc>
          <w:tcPr>
            <w:tcW w:w="1757" w:type="dxa"/>
          </w:tcPr>
          <w:p w:rsidR="00632400" w:rsidRDefault="00632400">
            <w:pPr>
              <w:pStyle w:val="ConsPlusNormal"/>
              <w:jc w:val="center"/>
            </w:pPr>
            <w:r>
              <w:t>84,2</w:t>
            </w:r>
          </w:p>
        </w:tc>
        <w:tc>
          <w:tcPr>
            <w:tcW w:w="1587" w:type="dxa"/>
          </w:tcPr>
          <w:p w:rsidR="00632400" w:rsidRDefault="00632400">
            <w:pPr>
              <w:pStyle w:val="ConsPlusNormal"/>
              <w:jc w:val="center"/>
            </w:pPr>
            <w:r>
              <w:t>617,4</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более 300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654,1</w:t>
            </w:r>
          </w:p>
        </w:tc>
        <w:tc>
          <w:tcPr>
            <w:tcW w:w="1757" w:type="dxa"/>
          </w:tcPr>
          <w:p w:rsidR="00632400" w:rsidRDefault="00632400">
            <w:pPr>
              <w:pStyle w:val="ConsPlusNormal"/>
              <w:jc w:val="center"/>
            </w:pPr>
            <w:r>
              <w:t>112,0</w:t>
            </w:r>
          </w:p>
        </w:tc>
        <w:tc>
          <w:tcPr>
            <w:tcW w:w="1587" w:type="dxa"/>
          </w:tcPr>
          <w:p w:rsidR="00632400" w:rsidRDefault="00632400">
            <w:pPr>
              <w:pStyle w:val="ConsPlusNormal"/>
              <w:jc w:val="center"/>
            </w:pPr>
            <w:r>
              <w:t>542,1</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более 300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650,7</w:t>
            </w:r>
          </w:p>
        </w:tc>
        <w:tc>
          <w:tcPr>
            <w:tcW w:w="1757" w:type="dxa"/>
          </w:tcPr>
          <w:p w:rsidR="00632400" w:rsidRDefault="00632400">
            <w:pPr>
              <w:pStyle w:val="ConsPlusNormal"/>
              <w:jc w:val="center"/>
            </w:pPr>
            <w:r>
              <w:t>110,6</w:t>
            </w:r>
          </w:p>
        </w:tc>
        <w:tc>
          <w:tcPr>
            <w:tcW w:w="1587" w:type="dxa"/>
          </w:tcPr>
          <w:p w:rsidR="00632400" w:rsidRDefault="00632400">
            <w:pPr>
              <w:pStyle w:val="ConsPlusNormal"/>
              <w:jc w:val="center"/>
            </w:pPr>
            <w:r>
              <w:t>540,1</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более 300</w:t>
            </w: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3.2.2.</w:t>
            </w:r>
          </w:p>
        </w:tc>
        <w:tc>
          <w:tcPr>
            <w:tcW w:w="2494" w:type="dxa"/>
            <w:vMerge w:val="restart"/>
          </w:tcPr>
          <w:p w:rsidR="00632400" w:rsidRDefault="00632400">
            <w:pPr>
              <w:pStyle w:val="ConsPlusNormal"/>
              <w:jc w:val="center"/>
            </w:pPr>
            <w:r>
              <w:t>Обеспечение бесплатными путевками в социально-оздоровительные организации граждан пожилого возраста, имеющих доход ниже 150% величины прожиточного минимума, установленного в Пензенской области для пенсионеров</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4 006,8</w:t>
            </w:r>
          </w:p>
        </w:tc>
        <w:tc>
          <w:tcPr>
            <w:tcW w:w="1757" w:type="dxa"/>
          </w:tcPr>
          <w:p w:rsidR="00632400" w:rsidRDefault="00632400">
            <w:pPr>
              <w:pStyle w:val="ConsPlusNormal"/>
              <w:jc w:val="center"/>
            </w:pPr>
            <w:r>
              <w:t>4 006,8</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Социально-медицинская реабилитация в социально-оздоровительных организациях, граждан:</w:t>
            </w:r>
          </w:p>
        </w:tc>
        <w:tc>
          <w:tcPr>
            <w:tcW w:w="1871" w:type="dxa"/>
            <w:vMerge w:val="restart"/>
          </w:tcPr>
          <w:p w:rsidR="00632400" w:rsidRDefault="00632400">
            <w:pPr>
              <w:pStyle w:val="ConsPlusNormal"/>
              <w:jc w:val="center"/>
            </w:pPr>
            <w:r>
              <w:t>ГП 3.</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1 335,6</w:t>
            </w:r>
          </w:p>
        </w:tc>
        <w:tc>
          <w:tcPr>
            <w:tcW w:w="1757" w:type="dxa"/>
          </w:tcPr>
          <w:p w:rsidR="00632400" w:rsidRDefault="00632400">
            <w:pPr>
              <w:pStyle w:val="ConsPlusNormal"/>
              <w:jc w:val="center"/>
            </w:pPr>
            <w:r>
              <w:t>1 335,6</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230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1 335,6</w:t>
            </w:r>
          </w:p>
        </w:tc>
        <w:tc>
          <w:tcPr>
            <w:tcW w:w="1757" w:type="dxa"/>
          </w:tcPr>
          <w:p w:rsidR="00632400" w:rsidRDefault="00632400">
            <w:pPr>
              <w:pStyle w:val="ConsPlusNormal"/>
              <w:jc w:val="center"/>
            </w:pPr>
            <w:r>
              <w:t>1 335,6</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230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1 335,6</w:t>
            </w:r>
          </w:p>
        </w:tc>
        <w:tc>
          <w:tcPr>
            <w:tcW w:w="1757" w:type="dxa"/>
          </w:tcPr>
          <w:p w:rsidR="00632400" w:rsidRDefault="00632400">
            <w:pPr>
              <w:pStyle w:val="ConsPlusNormal"/>
              <w:jc w:val="center"/>
            </w:pPr>
            <w:r>
              <w:t>1 335,6</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230</w:t>
            </w: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3.2.3.</w:t>
            </w:r>
          </w:p>
        </w:tc>
        <w:tc>
          <w:tcPr>
            <w:tcW w:w="2494" w:type="dxa"/>
            <w:vMerge w:val="restart"/>
          </w:tcPr>
          <w:p w:rsidR="00632400" w:rsidRDefault="00632400">
            <w:pPr>
              <w:pStyle w:val="ConsPlusNormal"/>
              <w:jc w:val="center"/>
            </w:pPr>
            <w:r>
              <w:t>Субсидии на выплату поставщику или поставщикам социальных услуг компенсации, если гражданин получает социальные услуги, предусмотренные индивидуальной программой, у поставщика или поставщиков социальных услуг, которые включены в реестр поставщиков социальных услуг Пензенской области, но не участвуют в выполнении государственного задания (заказа)</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30,0</w:t>
            </w:r>
          </w:p>
        </w:tc>
        <w:tc>
          <w:tcPr>
            <w:tcW w:w="1757" w:type="dxa"/>
          </w:tcPr>
          <w:p w:rsidR="00632400" w:rsidRDefault="00632400">
            <w:pPr>
              <w:pStyle w:val="ConsPlusNormal"/>
              <w:jc w:val="center"/>
            </w:pPr>
            <w:r>
              <w:t>30,0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Доля получивших субсидии поставщиков при оказании услуг гражданам, в общем объеме обратившихся поставщиков, имеющих право на получение компенсации, %:</w:t>
            </w:r>
          </w:p>
        </w:tc>
        <w:tc>
          <w:tcPr>
            <w:tcW w:w="1871" w:type="dxa"/>
            <w:vMerge w:val="restart"/>
          </w:tcPr>
          <w:p w:rsidR="00632400" w:rsidRDefault="00632400">
            <w:pPr>
              <w:pStyle w:val="ConsPlusNormal"/>
              <w:jc w:val="center"/>
            </w:pPr>
            <w:r>
              <w:t>ГП 3</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10,0</w:t>
            </w:r>
          </w:p>
        </w:tc>
        <w:tc>
          <w:tcPr>
            <w:tcW w:w="1757" w:type="dxa"/>
          </w:tcPr>
          <w:p w:rsidR="00632400" w:rsidRDefault="00632400">
            <w:pPr>
              <w:pStyle w:val="ConsPlusNormal"/>
              <w:jc w:val="center"/>
            </w:pPr>
            <w:r>
              <w:t>10,0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заявительный принцип</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10,0</w:t>
            </w:r>
          </w:p>
        </w:tc>
        <w:tc>
          <w:tcPr>
            <w:tcW w:w="1757" w:type="dxa"/>
          </w:tcPr>
          <w:p w:rsidR="00632400" w:rsidRDefault="00632400">
            <w:pPr>
              <w:pStyle w:val="ConsPlusNormal"/>
              <w:jc w:val="center"/>
            </w:pPr>
            <w:r>
              <w:t>10,0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10,0</w:t>
            </w:r>
          </w:p>
        </w:tc>
        <w:tc>
          <w:tcPr>
            <w:tcW w:w="1757" w:type="dxa"/>
          </w:tcPr>
          <w:p w:rsidR="00632400" w:rsidRDefault="00632400">
            <w:pPr>
              <w:pStyle w:val="ConsPlusNormal"/>
              <w:jc w:val="center"/>
            </w:pPr>
            <w:r>
              <w:t>10,0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3.2.4.</w:t>
            </w:r>
          </w:p>
        </w:tc>
        <w:tc>
          <w:tcPr>
            <w:tcW w:w="2494" w:type="dxa"/>
            <w:vMerge w:val="restart"/>
          </w:tcPr>
          <w:p w:rsidR="00632400" w:rsidRDefault="00632400">
            <w:pPr>
              <w:pStyle w:val="ConsPlusNormal"/>
              <w:jc w:val="center"/>
            </w:pPr>
            <w:r>
              <w:t>Предоставление организациями социального обслуживания социальных услуг в форме социального обслуживания на дому</w:t>
            </w:r>
          </w:p>
        </w:tc>
        <w:tc>
          <w:tcPr>
            <w:tcW w:w="2438" w:type="dxa"/>
            <w:vMerge w:val="restart"/>
          </w:tcPr>
          <w:p w:rsidR="00632400" w:rsidRDefault="00632400">
            <w:pPr>
              <w:pStyle w:val="ConsPlusNormal"/>
              <w:jc w:val="center"/>
            </w:pPr>
            <w:r>
              <w:t>органы местного самоуправления, наделенные отдельными государственными полномочиями (по согласованию)</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Ежегодное предоставление социально-бытовых и социально-медицинских услуг, граждан:</w:t>
            </w:r>
          </w:p>
        </w:tc>
        <w:tc>
          <w:tcPr>
            <w:tcW w:w="1871" w:type="dxa"/>
            <w:vMerge w:val="restart"/>
          </w:tcPr>
          <w:p w:rsidR="00632400" w:rsidRDefault="00632400">
            <w:pPr>
              <w:pStyle w:val="ConsPlusNormal"/>
              <w:jc w:val="center"/>
            </w:pPr>
            <w:r>
              <w:t>ГП 3</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не менее 15000 гражданам</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не менее 15000 гражданам</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15000</w:t>
            </w: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3.2.5.</w:t>
            </w:r>
          </w:p>
        </w:tc>
        <w:tc>
          <w:tcPr>
            <w:tcW w:w="2494" w:type="dxa"/>
            <w:vMerge w:val="restart"/>
          </w:tcPr>
          <w:p w:rsidR="00632400" w:rsidRDefault="00632400">
            <w:pPr>
              <w:pStyle w:val="ConsPlusNormal"/>
              <w:jc w:val="center"/>
            </w:pPr>
            <w:r>
              <w:t>Предоставление организациями социального обслуживания социальных услуг в стационарной форме</w:t>
            </w:r>
          </w:p>
        </w:tc>
        <w:tc>
          <w:tcPr>
            <w:tcW w:w="2438" w:type="dxa"/>
            <w:vMerge w:val="restart"/>
          </w:tcPr>
          <w:p w:rsidR="00632400" w:rsidRDefault="00632400">
            <w:pPr>
              <w:pStyle w:val="ConsPlusNormal"/>
              <w:jc w:val="center"/>
            </w:pPr>
            <w:r>
              <w:t>органы местного самоуправления, наделенные отдельными государственными полномочиями (по согласованию)</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Предоставление гарантированных государством социальных услуг, граждан:</w:t>
            </w:r>
          </w:p>
        </w:tc>
        <w:tc>
          <w:tcPr>
            <w:tcW w:w="1871" w:type="dxa"/>
            <w:vMerge w:val="restart"/>
          </w:tcPr>
          <w:p w:rsidR="00632400" w:rsidRDefault="00632400">
            <w:pPr>
              <w:pStyle w:val="ConsPlusNormal"/>
              <w:jc w:val="center"/>
            </w:pPr>
            <w:r>
              <w:t>ГП 3</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не менее 2500 граждан</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не менее 2500 граждан</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2500</w:t>
            </w: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3.2.6.</w:t>
            </w:r>
          </w:p>
        </w:tc>
        <w:tc>
          <w:tcPr>
            <w:tcW w:w="2494" w:type="dxa"/>
            <w:vMerge w:val="restart"/>
          </w:tcPr>
          <w:p w:rsidR="00632400" w:rsidRDefault="00632400">
            <w:pPr>
              <w:pStyle w:val="ConsPlusNormal"/>
              <w:jc w:val="center"/>
            </w:pPr>
            <w:r>
              <w:t>Приобретение поздравительных открыток и оказание услуг по их доставке; изготовление бланков удостоверений</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605,8</w:t>
            </w:r>
          </w:p>
        </w:tc>
        <w:tc>
          <w:tcPr>
            <w:tcW w:w="1757" w:type="dxa"/>
          </w:tcPr>
          <w:p w:rsidR="00632400" w:rsidRDefault="00632400">
            <w:pPr>
              <w:pStyle w:val="ConsPlusNormal"/>
              <w:jc w:val="center"/>
            </w:pPr>
            <w:r>
              <w:t>605,8</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Приобретение открыток/бланков, шт.</w:t>
            </w:r>
          </w:p>
        </w:tc>
        <w:tc>
          <w:tcPr>
            <w:tcW w:w="1871" w:type="dxa"/>
            <w:vMerge w:val="restart"/>
          </w:tcPr>
          <w:p w:rsidR="00632400" w:rsidRDefault="00632400">
            <w:pPr>
              <w:pStyle w:val="ConsPlusNormal"/>
              <w:jc w:val="center"/>
            </w:pPr>
            <w:r>
              <w:t>ГП 3</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207,7</w:t>
            </w:r>
          </w:p>
        </w:tc>
        <w:tc>
          <w:tcPr>
            <w:tcW w:w="1757" w:type="dxa"/>
          </w:tcPr>
          <w:p w:rsidR="00632400" w:rsidRDefault="00632400">
            <w:pPr>
              <w:pStyle w:val="ConsPlusNormal"/>
              <w:jc w:val="center"/>
            </w:pPr>
            <w:r>
              <w:t>207,7</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70000/0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207,7</w:t>
            </w:r>
          </w:p>
        </w:tc>
        <w:tc>
          <w:tcPr>
            <w:tcW w:w="1757" w:type="dxa"/>
          </w:tcPr>
          <w:p w:rsidR="00632400" w:rsidRDefault="00632400">
            <w:pPr>
              <w:pStyle w:val="ConsPlusNormal"/>
              <w:jc w:val="center"/>
            </w:pPr>
            <w:r>
              <w:t>207,7</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61500/1000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190,4</w:t>
            </w:r>
          </w:p>
        </w:tc>
        <w:tc>
          <w:tcPr>
            <w:tcW w:w="1757" w:type="dxa"/>
          </w:tcPr>
          <w:p w:rsidR="00632400" w:rsidRDefault="00632400">
            <w:pPr>
              <w:pStyle w:val="ConsPlusNormal"/>
              <w:jc w:val="center"/>
            </w:pPr>
            <w:r>
              <w:t>190,4</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53750</w:t>
            </w:r>
          </w:p>
        </w:tc>
        <w:tc>
          <w:tcPr>
            <w:tcW w:w="1871" w:type="dxa"/>
            <w:vMerge/>
          </w:tcPr>
          <w:p w:rsidR="00632400" w:rsidRDefault="00632400">
            <w:pPr>
              <w:pStyle w:val="ConsPlusNormal"/>
            </w:pPr>
          </w:p>
        </w:tc>
      </w:tr>
      <w:tr w:rsidR="00632400">
        <w:tc>
          <w:tcPr>
            <w:tcW w:w="19615" w:type="dxa"/>
            <w:gridSpan w:val="11"/>
          </w:tcPr>
          <w:p w:rsidR="00632400" w:rsidRDefault="00632400">
            <w:pPr>
              <w:pStyle w:val="ConsPlusNormal"/>
              <w:jc w:val="center"/>
              <w:outlineLvl w:val="4"/>
            </w:pPr>
            <w:r>
              <w:t>Задача 3.3. Обеспечение доступности социально ориентированных некоммерческих организаций к бюджетным средствам, выделяемым на предоставление гражданам услуг в сфере социального обслуживания</w:t>
            </w:r>
          </w:p>
        </w:tc>
      </w:tr>
      <w:tr w:rsidR="00632400">
        <w:tc>
          <w:tcPr>
            <w:tcW w:w="964" w:type="dxa"/>
            <w:vMerge w:val="restart"/>
          </w:tcPr>
          <w:p w:rsidR="00632400" w:rsidRDefault="00632400">
            <w:pPr>
              <w:pStyle w:val="ConsPlusNormal"/>
              <w:jc w:val="center"/>
            </w:pPr>
            <w:r>
              <w:t>3.3.</w:t>
            </w:r>
          </w:p>
        </w:tc>
        <w:tc>
          <w:tcPr>
            <w:tcW w:w="2494" w:type="dxa"/>
            <w:vMerge w:val="restart"/>
          </w:tcPr>
          <w:p w:rsidR="00632400" w:rsidRDefault="00632400">
            <w:pPr>
              <w:pStyle w:val="ConsPlusNormal"/>
              <w:jc w:val="center"/>
            </w:pPr>
            <w:r>
              <w:t>Основное мероприятие 3.3. "Обеспечение доступности социально ориентированных некоммерческих организаций к бюджетным средствам, выделяемым на предоставление гражданам услуг в сфере социального обслуживания (СОНКО)"</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tcPr>
          <w:p w:rsidR="00632400" w:rsidRDefault="00632400">
            <w:pPr>
              <w:pStyle w:val="ConsPlusNormal"/>
              <w:jc w:val="center"/>
            </w:pPr>
            <w:r>
              <w:t>3.3.</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tcPr>
          <w:p w:rsidR="00632400" w:rsidRDefault="00632400">
            <w:pPr>
              <w:pStyle w:val="ConsPlusNormal"/>
            </w:pPr>
          </w:p>
        </w:tc>
      </w:tr>
      <w:tr w:rsidR="00632400">
        <w:tc>
          <w:tcPr>
            <w:tcW w:w="964" w:type="dxa"/>
            <w:vMerge w:val="restart"/>
          </w:tcPr>
          <w:p w:rsidR="00632400" w:rsidRDefault="00632400">
            <w:pPr>
              <w:pStyle w:val="ConsPlusNormal"/>
              <w:jc w:val="center"/>
            </w:pPr>
            <w:r>
              <w:t>3.3.1.</w:t>
            </w:r>
          </w:p>
        </w:tc>
        <w:tc>
          <w:tcPr>
            <w:tcW w:w="2494" w:type="dxa"/>
            <w:vMerge w:val="restart"/>
          </w:tcPr>
          <w:p w:rsidR="00632400" w:rsidRDefault="00632400">
            <w:pPr>
              <w:pStyle w:val="ConsPlusNormal"/>
              <w:jc w:val="center"/>
            </w:pPr>
            <w:r>
              <w:t>Оказание методической, консультационной и информационной поддержки СОНКО в предоставлении услуг в сфере социального обслуживания</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Предоставление информационно-методического материала:</w:t>
            </w:r>
          </w:p>
        </w:tc>
        <w:tc>
          <w:tcPr>
            <w:tcW w:w="1871" w:type="dxa"/>
          </w:tcPr>
          <w:p w:rsidR="00632400" w:rsidRDefault="00632400">
            <w:pPr>
              <w:pStyle w:val="ConsPlusNormal"/>
              <w:jc w:val="center"/>
            </w:pPr>
            <w:r>
              <w:t>3.3.</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Доклад в Министерство труда и социальной защиты Российской Федерации и Министерство экономического развития Российской Федерации</w:t>
            </w:r>
          </w:p>
        </w:tc>
        <w:tc>
          <w:tcPr>
            <w:tcW w:w="1871" w:type="dxa"/>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3 информационно-методических материала</w:t>
            </w:r>
          </w:p>
        </w:tc>
        <w:tc>
          <w:tcPr>
            <w:tcW w:w="1871" w:type="dxa"/>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3</w:t>
            </w:r>
          </w:p>
        </w:tc>
        <w:tc>
          <w:tcPr>
            <w:tcW w:w="1871" w:type="dxa"/>
          </w:tcPr>
          <w:p w:rsidR="00632400" w:rsidRDefault="00632400">
            <w:pPr>
              <w:pStyle w:val="ConsPlusNormal"/>
            </w:pPr>
          </w:p>
        </w:tc>
      </w:tr>
      <w:tr w:rsidR="00632400">
        <w:tc>
          <w:tcPr>
            <w:tcW w:w="964" w:type="dxa"/>
            <w:vMerge w:val="restart"/>
          </w:tcPr>
          <w:p w:rsidR="00632400" w:rsidRDefault="00632400">
            <w:pPr>
              <w:pStyle w:val="ConsPlusNormal"/>
              <w:jc w:val="center"/>
            </w:pPr>
            <w:r>
              <w:t>3.3.2.</w:t>
            </w:r>
          </w:p>
        </w:tc>
        <w:tc>
          <w:tcPr>
            <w:tcW w:w="2494" w:type="dxa"/>
            <w:vMerge w:val="restart"/>
          </w:tcPr>
          <w:p w:rsidR="00632400" w:rsidRDefault="00632400">
            <w:pPr>
              <w:pStyle w:val="ConsPlusNormal"/>
              <w:jc w:val="center"/>
            </w:pPr>
            <w:r>
              <w:t>Проведение мониторинга предоставления услуг в сфере социального обслуживания и принятия решений, направленных на совершенствование сферы, включая определение наиболее востребованных услуг для передачи их на исполнение СОНКО, определение категорий граждан, предоставление социальных услуг которым можно передать СОНКО</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Информация по запросу Министерства труда и социальной защиты Российской Федерации и Министерства экономического развития Российской Федерации, доклад:</w:t>
            </w:r>
          </w:p>
        </w:tc>
        <w:tc>
          <w:tcPr>
            <w:tcW w:w="1871" w:type="dxa"/>
          </w:tcPr>
          <w:p w:rsidR="00632400" w:rsidRDefault="00632400">
            <w:pPr>
              <w:pStyle w:val="ConsPlusNormal"/>
              <w:jc w:val="center"/>
            </w:pPr>
            <w:r>
              <w:t>3.3.</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Доклад в Министерство труда и социальной защиты Российской Федерации и Министерство экономического развития Российской Федерации</w:t>
            </w:r>
          </w:p>
        </w:tc>
        <w:tc>
          <w:tcPr>
            <w:tcW w:w="1871" w:type="dxa"/>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3 информации</w:t>
            </w:r>
          </w:p>
        </w:tc>
        <w:tc>
          <w:tcPr>
            <w:tcW w:w="1871" w:type="dxa"/>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3</w:t>
            </w:r>
          </w:p>
        </w:tc>
        <w:tc>
          <w:tcPr>
            <w:tcW w:w="1871" w:type="dxa"/>
          </w:tcPr>
          <w:p w:rsidR="00632400" w:rsidRDefault="00632400">
            <w:pPr>
              <w:pStyle w:val="ConsPlusNormal"/>
            </w:pPr>
          </w:p>
        </w:tc>
      </w:tr>
      <w:tr w:rsidR="00632400">
        <w:tc>
          <w:tcPr>
            <w:tcW w:w="19615" w:type="dxa"/>
            <w:gridSpan w:val="11"/>
          </w:tcPr>
          <w:p w:rsidR="00632400" w:rsidRDefault="00632400">
            <w:pPr>
              <w:pStyle w:val="ConsPlusNormal"/>
              <w:jc w:val="center"/>
            </w:pPr>
            <w:r>
              <w:t>Итого по мероприятиям Подпрограммы 3</w:t>
            </w:r>
          </w:p>
        </w:tc>
      </w:tr>
      <w:tr w:rsidR="00632400">
        <w:tc>
          <w:tcPr>
            <w:tcW w:w="5896" w:type="dxa"/>
            <w:gridSpan w:val="3"/>
            <w:vMerge w:val="restart"/>
          </w:tcPr>
          <w:p w:rsidR="00632400" w:rsidRDefault="00632400">
            <w:pPr>
              <w:pStyle w:val="ConsPlusNormal"/>
              <w:jc w:val="center"/>
            </w:pPr>
            <w:r>
              <w:t>Всего по подпрограмме 3</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32 269,7</w:t>
            </w:r>
          </w:p>
        </w:tc>
        <w:tc>
          <w:tcPr>
            <w:tcW w:w="1757" w:type="dxa"/>
          </w:tcPr>
          <w:p w:rsidR="00632400" w:rsidRDefault="00632400">
            <w:pPr>
              <w:pStyle w:val="ConsPlusNormal"/>
              <w:jc w:val="center"/>
            </w:pPr>
            <w:r>
              <w:t>16 132,5</w:t>
            </w:r>
          </w:p>
        </w:tc>
        <w:tc>
          <w:tcPr>
            <w:tcW w:w="1587" w:type="dxa"/>
          </w:tcPr>
          <w:p w:rsidR="00632400" w:rsidRDefault="00632400">
            <w:pPr>
              <w:pStyle w:val="ConsPlusNormal"/>
              <w:jc w:val="center"/>
            </w:pPr>
            <w:r>
              <w:t>16 137,2</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val="restart"/>
          </w:tcPr>
          <w:p w:rsidR="00632400" w:rsidRDefault="00632400">
            <w:pPr>
              <w:pStyle w:val="ConsPlusNormal"/>
            </w:pPr>
          </w:p>
        </w:tc>
      </w:tr>
      <w:tr w:rsidR="00632400">
        <w:tc>
          <w:tcPr>
            <w:tcW w:w="5896" w:type="dxa"/>
            <w:gridSpan w:val="3"/>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11 821,8</w:t>
            </w:r>
          </w:p>
        </w:tc>
        <w:tc>
          <w:tcPr>
            <w:tcW w:w="1757" w:type="dxa"/>
          </w:tcPr>
          <w:p w:rsidR="00632400" w:rsidRDefault="00632400">
            <w:pPr>
              <w:pStyle w:val="ConsPlusNormal"/>
              <w:jc w:val="center"/>
            </w:pPr>
            <w:r>
              <w:t>6 634,8</w:t>
            </w:r>
          </w:p>
        </w:tc>
        <w:tc>
          <w:tcPr>
            <w:tcW w:w="1587" w:type="dxa"/>
          </w:tcPr>
          <w:p w:rsidR="00632400" w:rsidRDefault="00632400">
            <w:pPr>
              <w:pStyle w:val="ConsPlusNormal"/>
              <w:jc w:val="center"/>
            </w:pPr>
            <w:r>
              <w:t>5 187,0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5896" w:type="dxa"/>
            <w:gridSpan w:val="3"/>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11 122,5</w:t>
            </w:r>
          </w:p>
        </w:tc>
        <w:tc>
          <w:tcPr>
            <w:tcW w:w="1757" w:type="dxa"/>
          </w:tcPr>
          <w:p w:rsidR="00632400" w:rsidRDefault="00632400">
            <w:pPr>
              <w:pStyle w:val="ConsPlusNormal"/>
              <w:jc w:val="center"/>
            </w:pPr>
            <w:r>
              <w:t>6 637,5</w:t>
            </w:r>
          </w:p>
        </w:tc>
        <w:tc>
          <w:tcPr>
            <w:tcW w:w="1587" w:type="dxa"/>
          </w:tcPr>
          <w:p w:rsidR="00632400" w:rsidRDefault="00632400">
            <w:pPr>
              <w:pStyle w:val="ConsPlusNormal"/>
              <w:jc w:val="center"/>
            </w:pPr>
            <w:r>
              <w:t>4 485,0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5896" w:type="dxa"/>
            <w:gridSpan w:val="3"/>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9 325,4</w:t>
            </w:r>
          </w:p>
        </w:tc>
        <w:tc>
          <w:tcPr>
            <w:tcW w:w="1757" w:type="dxa"/>
          </w:tcPr>
          <w:p w:rsidR="00632400" w:rsidRDefault="00632400">
            <w:pPr>
              <w:pStyle w:val="ConsPlusNormal"/>
              <w:jc w:val="center"/>
            </w:pPr>
            <w:r>
              <w:t>2 860,2</w:t>
            </w:r>
          </w:p>
        </w:tc>
        <w:tc>
          <w:tcPr>
            <w:tcW w:w="1587" w:type="dxa"/>
          </w:tcPr>
          <w:p w:rsidR="00632400" w:rsidRDefault="00632400">
            <w:pPr>
              <w:pStyle w:val="ConsPlusNormal"/>
              <w:jc w:val="center"/>
            </w:pPr>
            <w:r>
              <w:t>6 465,2</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19615" w:type="dxa"/>
            <w:gridSpan w:val="11"/>
          </w:tcPr>
          <w:p w:rsidR="00632400" w:rsidRDefault="00632400">
            <w:pPr>
              <w:pStyle w:val="ConsPlusNormal"/>
              <w:jc w:val="center"/>
              <w:outlineLvl w:val="2"/>
            </w:pPr>
            <w:r>
              <w:t>Подпрограмма 4 "Социальная поддержка отдельных категорий граждан Пензенской области в жилищной сфере"</w:t>
            </w:r>
          </w:p>
        </w:tc>
      </w:tr>
      <w:tr w:rsidR="00632400">
        <w:tc>
          <w:tcPr>
            <w:tcW w:w="19615" w:type="dxa"/>
            <w:gridSpan w:val="11"/>
          </w:tcPr>
          <w:p w:rsidR="00632400" w:rsidRDefault="00632400">
            <w:pPr>
              <w:pStyle w:val="ConsPlusNormal"/>
              <w:jc w:val="center"/>
              <w:outlineLvl w:val="3"/>
            </w:pPr>
            <w:r>
              <w:t>Цель подпрограммы: Улучшение жилищных условий семей (граждан) (молодых семей, работников бюджетной сферы, многодетных семей); повышение уровня жизни граждан на селе; обеспечение жильем федеральных льготников, поддержка граждан - участников программы "Жилье для российской семьи"</w:t>
            </w:r>
          </w:p>
        </w:tc>
      </w:tr>
      <w:tr w:rsidR="00632400">
        <w:tc>
          <w:tcPr>
            <w:tcW w:w="19615" w:type="dxa"/>
            <w:gridSpan w:val="11"/>
          </w:tcPr>
          <w:p w:rsidR="00632400" w:rsidRDefault="00632400">
            <w:pPr>
              <w:pStyle w:val="ConsPlusNormal"/>
              <w:jc w:val="center"/>
              <w:outlineLvl w:val="4"/>
            </w:pPr>
            <w:r>
              <w:t>Задача подпрограммы 4.1. Предоставление мер государственной поддержки на улучшение жилищных условий молодых и многодетных семей</w:t>
            </w:r>
          </w:p>
        </w:tc>
      </w:tr>
      <w:tr w:rsidR="00632400">
        <w:tc>
          <w:tcPr>
            <w:tcW w:w="964" w:type="dxa"/>
            <w:vMerge w:val="restart"/>
          </w:tcPr>
          <w:p w:rsidR="00632400" w:rsidRDefault="00632400">
            <w:pPr>
              <w:pStyle w:val="ConsPlusNormal"/>
              <w:jc w:val="center"/>
            </w:pPr>
            <w:r>
              <w:t>4.1.</w:t>
            </w:r>
          </w:p>
        </w:tc>
        <w:tc>
          <w:tcPr>
            <w:tcW w:w="2494" w:type="dxa"/>
            <w:vMerge w:val="restart"/>
          </w:tcPr>
          <w:p w:rsidR="00632400" w:rsidRDefault="00632400">
            <w:pPr>
              <w:pStyle w:val="ConsPlusNormal"/>
              <w:jc w:val="center"/>
            </w:pPr>
            <w:r>
              <w:t>Основное мероприятие 4.1. Государственная поддержка при улучшении жилищных условий молодых и многодетных семей</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 органы местного самоуправления (по согласованию)</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4 306 459,5</w:t>
            </w:r>
          </w:p>
        </w:tc>
        <w:tc>
          <w:tcPr>
            <w:tcW w:w="1757" w:type="dxa"/>
          </w:tcPr>
          <w:p w:rsidR="00632400" w:rsidRDefault="00632400">
            <w:pPr>
              <w:pStyle w:val="ConsPlusNormal"/>
              <w:jc w:val="center"/>
            </w:pPr>
            <w:r>
              <w:t>735 994,0</w:t>
            </w:r>
          </w:p>
        </w:tc>
        <w:tc>
          <w:tcPr>
            <w:tcW w:w="1587" w:type="dxa"/>
          </w:tcPr>
          <w:p w:rsidR="00632400" w:rsidRDefault="00632400">
            <w:pPr>
              <w:pStyle w:val="ConsPlusNormal"/>
              <w:jc w:val="center"/>
            </w:pPr>
            <w:r>
              <w:t>119 971,3</w:t>
            </w:r>
          </w:p>
        </w:tc>
        <w:tc>
          <w:tcPr>
            <w:tcW w:w="1474" w:type="dxa"/>
          </w:tcPr>
          <w:p w:rsidR="00632400" w:rsidRDefault="00632400">
            <w:pPr>
              <w:pStyle w:val="ConsPlusNormal"/>
              <w:jc w:val="center"/>
            </w:pPr>
            <w:r>
              <w:t>123 667,9</w:t>
            </w:r>
          </w:p>
        </w:tc>
        <w:tc>
          <w:tcPr>
            <w:tcW w:w="1474" w:type="dxa"/>
          </w:tcPr>
          <w:p w:rsidR="00632400" w:rsidRDefault="00632400">
            <w:pPr>
              <w:pStyle w:val="ConsPlusNormal"/>
              <w:jc w:val="center"/>
            </w:pPr>
            <w:r>
              <w:t>3 326 826,3</w:t>
            </w:r>
          </w:p>
        </w:tc>
        <w:tc>
          <w:tcPr>
            <w:tcW w:w="2778" w:type="dxa"/>
            <w:vMerge w:val="restart"/>
          </w:tcPr>
          <w:p w:rsidR="00632400" w:rsidRDefault="00632400">
            <w:pPr>
              <w:pStyle w:val="ConsPlusNormal"/>
            </w:pPr>
          </w:p>
        </w:tc>
        <w:tc>
          <w:tcPr>
            <w:tcW w:w="1871" w:type="dxa"/>
            <w:vMerge w:val="restart"/>
          </w:tcPr>
          <w:p w:rsidR="00632400" w:rsidRDefault="00632400">
            <w:pPr>
              <w:pStyle w:val="ConsPlusNormal"/>
              <w:jc w:val="center"/>
            </w:pPr>
            <w:r>
              <w:t>ГП 4; ПП 4.1.; ПП 4.1.1.; ПП 4.1.2, ПП 4.4.</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868 402,7</w:t>
            </w:r>
          </w:p>
        </w:tc>
        <w:tc>
          <w:tcPr>
            <w:tcW w:w="1757" w:type="dxa"/>
          </w:tcPr>
          <w:p w:rsidR="00632400" w:rsidRDefault="00632400">
            <w:pPr>
              <w:pStyle w:val="ConsPlusNormal"/>
              <w:jc w:val="center"/>
            </w:pPr>
            <w:r>
              <w:t>138 398,0</w:t>
            </w:r>
          </w:p>
        </w:tc>
        <w:tc>
          <w:tcPr>
            <w:tcW w:w="1587" w:type="dxa"/>
          </w:tcPr>
          <w:p w:rsidR="00632400" w:rsidRDefault="00632400">
            <w:pPr>
              <w:pStyle w:val="ConsPlusNormal"/>
              <w:jc w:val="center"/>
            </w:pPr>
            <w:r>
              <w:t>51 430,1</w:t>
            </w:r>
          </w:p>
        </w:tc>
        <w:tc>
          <w:tcPr>
            <w:tcW w:w="1474" w:type="dxa"/>
          </w:tcPr>
          <w:p w:rsidR="00632400" w:rsidRDefault="00632400">
            <w:pPr>
              <w:pStyle w:val="ConsPlusNormal"/>
              <w:jc w:val="center"/>
            </w:pPr>
            <w:r>
              <w:t>48 162,0</w:t>
            </w:r>
          </w:p>
        </w:tc>
        <w:tc>
          <w:tcPr>
            <w:tcW w:w="1474" w:type="dxa"/>
          </w:tcPr>
          <w:p w:rsidR="00632400" w:rsidRDefault="00632400">
            <w:pPr>
              <w:pStyle w:val="ConsPlusNormal"/>
              <w:jc w:val="center"/>
            </w:pPr>
            <w:r>
              <w:t>630 412,6</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1 884 851,7</w:t>
            </w:r>
          </w:p>
        </w:tc>
        <w:tc>
          <w:tcPr>
            <w:tcW w:w="1757" w:type="dxa"/>
          </w:tcPr>
          <w:p w:rsidR="00632400" w:rsidRDefault="00632400">
            <w:pPr>
              <w:pStyle w:val="ConsPlusNormal"/>
              <w:jc w:val="center"/>
            </w:pPr>
            <w:r>
              <w:t>329 848,5</w:t>
            </w:r>
          </w:p>
        </w:tc>
        <w:tc>
          <w:tcPr>
            <w:tcW w:w="1587" w:type="dxa"/>
          </w:tcPr>
          <w:p w:rsidR="00632400" w:rsidRDefault="00632400">
            <w:pPr>
              <w:pStyle w:val="ConsPlusNormal"/>
              <w:jc w:val="center"/>
            </w:pPr>
            <w:r>
              <w:t>44 193,3</w:t>
            </w:r>
          </w:p>
        </w:tc>
        <w:tc>
          <w:tcPr>
            <w:tcW w:w="1474" w:type="dxa"/>
          </w:tcPr>
          <w:p w:rsidR="00632400" w:rsidRDefault="00632400">
            <w:pPr>
              <w:pStyle w:val="ConsPlusNormal"/>
              <w:jc w:val="center"/>
            </w:pPr>
            <w:r>
              <w:t>36 546,1</w:t>
            </w:r>
          </w:p>
        </w:tc>
        <w:tc>
          <w:tcPr>
            <w:tcW w:w="1474" w:type="dxa"/>
          </w:tcPr>
          <w:p w:rsidR="00632400" w:rsidRDefault="00632400">
            <w:pPr>
              <w:pStyle w:val="ConsPlusNormal"/>
              <w:jc w:val="center"/>
            </w:pPr>
            <w:r>
              <w:t>1 474 263,8</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1 553 205,1</w:t>
            </w:r>
          </w:p>
        </w:tc>
        <w:tc>
          <w:tcPr>
            <w:tcW w:w="1757" w:type="dxa"/>
          </w:tcPr>
          <w:p w:rsidR="00632400" w:rsidRDefault="00632400">
            <w:pPr>
              <w:pStyle w:val="ConsPlusNormal"/>
              <w:jc w:val="center"/>
            </w:pPr>
            <w:r>
              <w:t>267 747,5</w:t>
            </w:r>
          </w:p>
        </w:tc>
        <w:tc>
          <w:tcPr>
            <w:tcW w:w="1587" w:type="dxa"/>
          </w:tcPr>
          <w:p w:rsidR="00632400" w:rsidRDefault="00632400">
            <w:pPr>
              <w:pStyle w:val="ConsPlusNormal"/>
              <w:jc w:val="center"/>
            </w:pPr>
            <w:r>
              <w:t>24 347,9</w:t>
            </w:r>
          </w:p>
        </w:tc>
        <w:tc>
          <w:tcPr>
            <w:tcW w:w="1474" w:type="dxa"/>
          </w:tcPr>
          <w:p w:rsidR="00632400" w:rsidRDefault="00632400">
            <w:pPr>
              <w:pStyle w:val="ConsPlusNormal"/>
              <w:jc w:val="center"/>
            </w:pPr>
            <w:r>
              <w:t>38 959,8</w:t>
            </w:r>
          </w:p>
        </w:tc>
        <w:tc>
          <w:tcPr>
            <w:tcW w:w="1474" w:type="dxa"/>
          </w:tcPr>
          <w:p w:rsidR="00632400" w:rsidRDefault="00632400">
            <w:pPr>
              <w:pStyle w:val="ConsPlusNormal"/>
              <w:jc w:val="center"/>
            </w:pPr>
            <w:r>
              <w:t>1 222 149,9</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4.1.1.</w:t>
            </w:r>
          </w:p>
        </w:tc>
        <w:tc>
          <w:tcPr>
            <w:tcW w:w="2494" w:type="dxa"/>
            <w:vMerge w:val="restart"/>
          </w:tcPr>
          <w:p w:rsidR="00632400" w:rsidRDefault="00632400">
            <w:pPr>
              <w:pStyle w:val="ConsPlusNormal"/>
              <w:jc w:val="center"/>
            </w:pPr>
            <w:r>
              <w:t>Обеспечение жильем молодых семей</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 органы местного самоуправления (по согласованию)</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965 862,4</w:t>
            </w:r>
          </w:p>
        </w:tc>
        <w:tc>
          <w:tcPr>
            <w:tcW w:w="1757" w:type="dxa"/>
          </w:tcPr>
          <w:p w:rsidR="00632400" w:rsidRDefault="00632400">
            <w:pPr>
              <w:pStyle w:val="ConsPlusNormal"/>
              <w:jc w:val="center"/>
            </w:pPr>
            <w:r>
              <w:t>93 328,1</w:t>
            </w:r>
          </w:p>
        </w:tc>
        <w:tc>
          <w:tcPr>
            <w:tcW w:w="1587" w:type="dxa"/>
          </w:tcPr>
          <w:p w:rsidR="00632400" w:rsidRDefault="00632400">
            <w:pPr>
              <w:pStyle w:val="ConsPlusNormal"/>
              <w:jc w:val="center"/>
            </w:pPr>
            <w:r>
              <w:t>119 971,3</w:t>
            </w:r>
          </w:p>
        </w:tc>
        <w:tc>
          <w:tcPr>
            <w:tcW w:w="1474" w:type="dxa"/>
          </w:tcPr>
          <w:p w:rsidR="00632400" w:rsidRDefault="00632400">
            <w:pPr>
              <w:pStyle w:val="ConsPlusNormal"/>
              <w:jc w:val="center"/>
            </w:pPr>
            <w:r>
              <w:t>123 667,9</w:t>
            </w:r>
          </w:p>
        </w:tc>
        <w:tc>
          <w:tcPr>
            <w:tcW w:w="1474" w:type="dxa"/>
          </w:tcPr>
          <w:p w:rsidR="00632400" w:rsidRDefault="00632400">
            <w:pPr>
              <w:pStyle w:val="ConsPlusNormal"/>
              <w:jc w:val="center"/>
            </w:pPr>
            <w:r>
              <w:t>628 895,1</w:t>
            </w:r>
          </w:p>
        </w:tc>
        <w:tc>
          <w:tcPr>
            <w:tcW w:w="2778" w:type="dxa"/>
          </w:tcPr>
          <w:p w:rsidR="00632400" w:rsidRDefault="00632400">
            <w:pPr>
              <w:pStyle w:val="ConsPlusNormal"/>
              <w:jc w:val="center"/>
            </w:pPr>
            <w:r>
              <w:t>Доля молодых семей, получивших государственную поддержку, направленную на улучшение их жилищных условий, в общем объеме молодых семей, изъявивших желание улучшить жилищные условия путем участия в подпрограмме; %, семьи:</w:t>
            </w:r>
          </w:p>
        </w:tc>
        <w:tc>
          <w:tcPr>
            <w:tcW w:w="1871" w:type="dxa"/>
            <w:vMerge w:val="restart"/>
          </w:tcPr>
          <w:p w:rsidR="00632400" w:rsidRDefault="00632400">
            <w:pPr>
              <w:pStyle w:val="ConsPlusNormal"/>
              <w:jc w:val="center"/>
            </w:pPr>
            <w:r>
              <w:t>4.1., 4.1.1.</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299 082,2</w:t>
            </w:r>
          </w:p>
        </w:tc>
        <w:tc>
          <w:tcPr>
            <w:tcW w:w="1757" w:type="dxa"/>
          </w:tcPr>
          <w:p w:rsidR="00632400" w:rsidRDefault="00632400">
            <w:pPr>
              <w:pStyle w:val="ConsPlusNormal"/>
              <w:jc w:val="center"/>
            </w:pPr>
            <w:r>
              <w:t>30 928,7</w:t>
            </w:r>
          </w:p>
        </w:tc>
        <w:tc>
          <w:tcPr>
            <w:tcW w:w="1587" w:type="dxa"/>
          </w:tcPr>
          <w:p w:rsidR="00632400" w:rsidRDefault="00632400">
            <w:pPr>
              <w:pStyle w:val="ConsPlusNormal"/>
              <w:jc w:val="center"/>
            </w:pPr>
            <w:r>
              <w:t>51 430,1</w:t>
            </w:r>
          </w:p>
        </w:tc>
        <w:tc>
          <w:tcPr>
            <w:tcW w:w="1474" w:type="dxa"/>
          </w:tcPr>
          <w:p w:rsidR="00632400" w:rsidRDefault="00632400">
            <w:pPr>
              <w:pStyle w:val="ConsPlusNormal"/>
              <w:jc w:val="center"/>
            </w:pPr>
            <w:r>
              <w:t>48 162,0</w:t>
            </w:r>
          </w:p>
        </w:tc>
        <w:tc>
          <w:tcPr>
            <w:tcW w:w="1474" w:type="dxa"/>
          </w:tcPr>
          <w:p w:rsidR="00632400" w:rsidRDefault="00632400">
            <w:pPr>
              <w:pStyle w:val="ConsPlusNormal"/>
              <w:jc w:val="center"/>
            </w:pPr>
            <w:r>
              <w:t>168 561,4</w:t>
            </w:r>
          </w:p>
        </w:tc>
        <w:tc>
          <w:tcPr>
            <w:tcW w:w="2778" w:type="dxa"/>
          </w:tcPr>
          <w:p w:rsidR="00632400" w:rsidRDefault="00632400">
            <w:pPr>
              <w:pStyle w:val="ConsPlusNormal"/>
              <w:jc w:val="center"/>
            </w:pPr>
            <w:r>
              <w:t>0,16%, 216 молодых семей</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274 212,6</w:t>
            </w:r>
          </w:p>
        </w:tc>
        <w:tc>
          <w:tcPr>
            <w:tcW w:w="1757" w:type="dxa"/>
          </w:tcPr>
          <w:p w:rsidR="00632400" w:rsidRDefault="00632400">
            <w:pPr>
              <w:pStyle w:val="ConsPlusNormal"/>
              <w:jc w:val="center"/>
            </w:pPr>
            <w:r>
              <w:t>31 289,4</w:t>
            </w:r>
          </w:p>
        </w:tc>
        <w:tc>
          <w:tcPr>
            <w:tcW w:w="1587" w:type="dxa"/>
          </w:tcPr>
          <w:p w:rsidR="00632400" w:rsidRDefault="00632400">
            <w:pPr>
              <w:pStyle w:val="ConsPlusNormal"/>
              <w:jc w:val="center"/>
            </w:pPr>
            <w:r>
              <w:t>44 193,3</w:t>
            </w:r>
          </w:p>
        </w:tc>
        <w:tc>
          <w:tcPr>
            <w:tcW w:w="1474" w:type="dxa"/>
          </w:tcPr>
          <w:p w:rsidR="00632400" w:rsidRDefault="00632400">
            <w:pPr>
              <w:pStyle w:val="ConsPlusNormal"/>
              <w:jc w:val="center"/>
            </w:pPr>
            <w:r>
              <w:t>36 546,1</w:t>
            </w:r>
          </w:p>
        </w:tc>
        <w:tc>
          <w:tcPr>
            <w:tcW w:w="1474" w:type="dxa"/>
          </w:tcPr>
          <w:p w:rsidR="00632400" w:rsidRDefault="00632400">
            <w:pPr>
              <w:pStyle w:val="ConsPlusNormal"/>
              <w:jc w:val="center"/>
            </w:pPr>
            <w:r>
              <w:t>162 183,8</w:t>
            </w:r>
          </w:p>
        </w:tc>
        <w:tc>
          <w:tcPr>
            <w:tcW w:w="2778" w:type="dxa"/>
          </w:tcPr>
          <w:p w:rsidR="00632400" w:rsidRDefault="00632400">
            <w:pPr>
              <w:pStyle w:val="ConsPlusNormal"/>
              <w:jc w:val="center"/>
            </w:pPr>
            <w:r>
              <w:t>0,146%, 180 молодых семей</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392 567,6</w:t>
            </w:r>
          </w:p>
        </w:tc>
        <w:tc>
          <w:tcPr>
            <w:tcW w:w="1757" w:type="dxa"/>
          </w:tcPr>
          <w:p w:rsidR="00632400" w:rsidRDefault="00632400">
            <w:pPr>
              <w:pStyle w:val="ConsPlusNormal"/>
              <w:jc w:val="center"/>
            </w:pPr>
            <w:r>
              <w:t>31 110,0</w:t>
            </w:r>
          </w:p>
        </w:tc>
        <w:tc>
          <w:tcPr>
            <w:tcW w:w="1587" w:type="dxa"/>
          </w:tcPr>
          <w:p w:rsidR="00632400" w:rsidRDefault="00632400">
            <w:pPr>
              <w:pStyle w:val="ConsPlusNormal"/>
              <w:jc w:val="center"/>
            </w:pPr>
            <w:r>
              <w:t>24 347,9</w:t>
            </w:r>
          </w:p>
        </w:tc>
        <w:tc>
          <w:tcPr>
            <w:tcW w:w="1474" w:type="dxa"/>
          </w:tcPr>
          <w:p w:rsidR="00632400" w:rsidRDefault="00632400">
            <w:pPr>
              <w:pStyle w:val="ConsPlusNormal"/>
              <w:jc w:val="center"/>
            </w:pPr>
            <w:r>
              <w:t>38 959,8</w:t>
            </w:r>
          </w:p>
        </w:tc>
        <w:tc>
          <w:tcPr>
            <w:tcW w:w="1474" w:type="dxa"/>
          </w:tcPr>
          <w:p w:rsidR="00632400" w:rsidRDefault="00632400">
            <w:pPr>
              <w:pStyle w:val="ConsPlusNormal"/>
              <w:jc w:val="center"/>
            </w:pPr>
            <w:r>
              <w:t>298 149,9</w:t>
            </w:r>
          </w:p>
        </w:tc>
        <w:tc>
          <w:tcPr>
            <w:tcW w:w="2778" w:type="dxa"/>
          </w:tcPr>
          <w:p w:rsidR="00632400" w:rsidRDefault="00632400">
            <w:pPr>
              <w:pStyle w:val="ConsPlusNormal"/>
              <w:jc w:val="center"/>
            </w:pPr>
            <w:r>
              <w:t>0,13%, 139 молодых семей</w:t>
            </w: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4.1.2.</w:t>
            </w:r>
          </w:p>
        </w:tc>
        <w:tc>
          <w:tcPr>
            <w:tcW w:w="2494" w:type="dxa"/>
            <w:vMerge w:val="restart"/>
          </w:tcPr>
          <w:p w:rsidR="00632400" w:rsidRDefault="00632400">
            <w:pPr>
              <w:pStyle w:val="ConsPlusNormal"/>
              <w:jc w:val="center"/>
            </w:pPr>
            <w:r>
              <w:t>Предоставление семьям социальных выплат на приобретение (строительство) жилья при рождении первого ребенка</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 органы местного самоуправления (по согласованию)</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3 270 083,0</w:t>
            </w:r>
          </w:p>
        </w:tc>
        <w:tc>
          <w:tcPr>
            <w:tcW w:w="1757" w:type="dxa"/>
          </w:tcPr>
          <w:p w:rsidR="00632400" w:rsidRDefault="00632400">
            <w:pPr>
              <w:pStyle w:val="ConsPlusNormal"/>
              <w:jc w:val="center"/>
            </w:pPr>
            <w:r>
              <w:t>572 151,8</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2 697 931,2</w:t>
            </w:r>
          </w:p>
        </w:tc>
        <w:tc>
          <w:tcPr>
            <w:tcW w:w="2778" w:type="dxa"/>
            <w:vMerge w:val="restart"/>
          </w:tcPr>
          <w:p w:rsidR="00632400" w:rsidRDefault="00632400">
            <w:pPr>
              <w:pStyle w:val="ConsPlusNormal"/>
              <w:jc w:val="center"/>
            </w:pPr>
            <w:r>
              <w:t>Доля молодых семей, получивших жилищный сертификат о праве на получение социальной выплаты на приобретение или строительство жилья, в общем количестве молодых семей, включенных в список получателей по состоянию на начало отчетного года; %, семьи:</w:t>
            </w:r>
          </w:p>
          <w:p w:rsidR="00632400" w:rsidRDefault="00632400">
            <w:pPr>
              <w:pStyle w:val="ConsPlusNormal"/>
              <w:jc w:val="center"/>
            </w:pPr>
            <w:r>
              <w:t>в 2016 году - 0,11%, 305 семей;</w:t>
            </w:r>
          </w:p>
          <w:p w:rsidR="00632400" w:rsidRDefault="00632400">
            <w:pPr>
              <w:pStyle w:val="ConsPlusNormal"/>
              <w:jc w:val="center"/>
            </w:pPr>
            <w:r>
              <w:t>в 2017 году - 3,68%, 830 семей;</w:t>
            </w:r>
          </w:p>
          <w:p w:rsidR="00632400" w:rsidRDefault="00632400">
            <w:pPr>
              <w:pStyle w:val="ConsPlusNormal"/>
              <w:jc w:val="center"/>
            </w:pPr>
            <w:r>
              <w:t>в 2018 году - 4,9%, 610 семей</w:t>
            </w:r>
          </w:p>
        </w:tc>
        <w:tc>
          <w:tcPr>
            <w:tcW w:w="1871" w:type="dxa"/>
            <w:vMerge w:val="restart"/>
          </w:tcPr>
          <w:p w:rsidR="00632400" w:rsidRDefault="00632400">
            <w:pPr>
              <w:pStyle w:val="ConsPlusNormal"/>
              <w:jc w:val="center"/>
            </w:pPr>
            <w:r>
              <w:t>4.1.2.</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561 819,0</w:t>
            </w:r>
          </w:p>
        </w:tc>
        <w:tc>
          <w:tcPr>
            <w:tcW w:w="1757" w:type="dxa"/>
          </w:tcPr>
          <w:p w:rsidR="00632400" w:rsidRDefault="00632400">
            <w:pPr>
              <w:pStyle w:val="ConsPlusNormal"/>
              <w:jc w:val="center"/>
            </w:pPr>
            <w:r>
              <w:t>99 967,8</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461 851,2</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1 584 133,8</w:t>
            </w:r>
          </w:p>
        </w:tc>
        <w:tc>
          <w:tcPr>
            <w:tcW w:w="1757" w:type="dxa"/>
          </w:tcPr>
          <w:p w:rsidR="00632400" w:rsidRDefault="00632400">
            <w:pPr>
              <w:pStyle w:val="ConsPlusNormal"/>
              <w:jc w:val="center"/>
            </w:pPr>
            <w:r>
              <w:t>272 053,8</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1 312 080,0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1 124 130,2</w:t>
            </w:r>
          </w:p>
        </w:tc>
        <w:tc>
          <w:tcPr>
            <w:tcW w:w="1757" w:type="dxa"/>
          </w:tcPr>
          <w:p w:rsidR="00632400" w:rsidRDefault="00632400">
            <w:pPr>
              <w:pStyle w:val="ConsPlusNormal"/>
              <w:jc w:val="center"/>
            </w:pPr>
            <w:r>
              <w:t>200 130,2</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924 000,0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4.1.3.</w:t>
            </w:r>
          </w:p>
        </w:tc>
        <w:tc>
          <w:tcPr>
            <w:tcW w:w="2494" w:type="dxa"/>
            <w:vMerge w:val="restart"/>
          </w:tcPr>
          <w:p w:rsidR="00632400" w:rsidRDefault="00632400">
            <w:pPr>
              <w:pStyle w:val="ConsPlusNormal"/>
              <w:jc w:val="center"/>
            </w:pPr>
            <w:r>
              <w:t>Предоставление социальных выплат на улучшение жилищных условий многодетным семьям</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 органы местного самоуправления (по согласованию)</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70 514,1</w:t>
            </w:r>
          </w:p>
        </w:tc>
        <w:tc>
          <w:tcPr>
            <w:tcW w:w="1757" w:type="dxa"/>
          </w:tcPr>
          <w:p w:rsidR="00632400" w:rsidRDefault="00632400">
            <w:pPr>
              <w:pStyle w:val="ConsPlusNormal"/>
              <w:jc w:val="center"/>
            </w:pPr>
            <w:r>
              <w:t>70 514,1</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val="restart"/>
          </w:tcPr>
          <w:p w:rsidR="00632400" w:rsidRDefault="00632400">
            <w:pPr>
              <w:pStyle w:val="ConsPlusNormal"/>
              <w:jc w:val="center"/>
            </w:pPr>
            <w:r>
              <w:t>Доля многодетных семей, получивших государственную поддержку, направленную на улучшение их жилищных условий, в общем объеме многодетных семей, изъявивших желание улучшить жилищные условия путем участия в подпрограмме; %, семьи:</w:t>
            </w:r>
          </w:p>
          <w:p w:rsidR="00632400" w:rsidRDefault="00632400">
            <w:pPr>
              <w:pStyle w:val="ConsPlusNormal"/>
              <w:jc w:val="center"/>
            </w:pPr>
            <w:r>
              <w:t>в 2016 году - 18,7%, 15 семей;</w:t>
            </w:r>
          </w:p>
          <w:p w:rsidR="00632400" w:rsidRDefault="00632400">
            <w:pPr>
              <w:pStyle w:val="ConsPlusNormal"/>
              <w:jc w:val="center"/>
            </w:pPr>
            <w:r>
              <w:t>в 2017 году - 50,4%, 53 семьи;</w:t>
            </w:r>
          </w:p>
          <w:p w:rsidR="00632400" w:rsidRDefault="00632400">
            <w:pPr>
              <w:pStyle w:val="ConsPlusNormal"/>
              <w:jc w:val="center"/>
            </w:pPr>
            <w:r>
              <w:t>в 2018 году - 81,1%, 73 семьи</w:t>
            </w:r>
          </w:p>
        </w:tc>
        <w:tc>
          <w:tcPr>
            <w:tcW w:w="1871" w:type="dxa"/>
            <w:vMerge w:val="restart"/>
          </w:tcPr>
          <w:p w:rsidR="00632400" w:rsidRDefault="00632400">
            <w:pPr>
              <w:pStyle w:val="ConsPlusNormal"/>
              <w:jc w:val="center"/>
            </w:pPr>
            <w:r>
              <w:t>4.4.</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7 501,5</w:t>
            </w:r>
          </w:p>
        </w:tc>
        <w:tc>
          <w:tcPr>
            <w:tcW w:w="1757" w:type="dxa"/>
          </w:tcPr>
          <w:p w:rsidR="00632400" w:rsidRDefault="00632400">
            <w:pPr>
              <w:pStyle w:val="ConsPlusNormal"/>
              <w:jc w:val="center"/>
            </w:pPr>
            <w:r>
              <w:t>7 501,5</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26 505,3</w:t>
            </w:r>
          </w:p>
        </w:tc>
        <w:tc>
          <w:tcPr>
            <w:tcW w:w="1757" w:type="dxa"/>
          </w:tcPr>
          <w:p w:rsidR="00632400" w:rsidRDefault="00632400">
            <w:pPr>
              <w:pStyle w:val="ConsPlusNormal"/>
              <w:jc w:val="center"/>
            </w:pPr>
            <w:r>
              <w:t>26 505,3</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36 507,3</w:t>
            </w:r>
          </w:p>
        </w:tc>
        <w:tc>
          <w:tcPr>
            <w:tcW w:w="1757" w:type="dxa"/>
          </w:tcPr>
          <w:p w:rsidR="00632400" w:rsidRDefault="00632400">
            <w:pPr>
              <w:pStyle w:val="ConsPlusNormal"/>
              <w:jc w:val="center"/>
            </w:pPr>
            <w:r>
              <w:t>36 507,3</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19615" w:type="dxa"/>
            <w:gridSpan w:val="11"/>
          </w:tcPr>
          <w:p w:rsidR="00632400" w:rsidRDefault="00632400">
            <w:pPr>
              <w:pStyle w:val="ConsPlusNormal"/>
              <w:jc w:val="center"/>
              <w:outlineLvl w:val="4"/>
            </w:pPr>
            <w:r>
              <w:t>Задача подпрограммы 4.2. Оказание мер государственной поддержки на улучшение жилищных условий работников бюджетной сферы, молодых специалистов, осуществляющих трудовую деятельность в сельской местности.</w:t>
            </w:r>
          </w:p>
        </w:tc>
      </w:tr>
      <w:tr w:rsidR="00632400">
        <w:tc>
          <w:tcPr>
            <w:tcW w:w="964" w:type="dxa"/>
            <w:vMerge w:val="restart"/>
          </w:tcPr>
          <w:p w:rsidR="00632400" w:rsidRDefault="00632400">
            <w:pPr>
              <w:pStyle w:val="ConsPlusNormal"/>
              <w:jc w:val="center"/>
            </w:pPr>
            <w:r>
              <w:t>4.2.</w:t>
            </w:r>
          </w:p>
        </w:tc>
        <w:tc>
          <w:tcPr>
            <w:tcW w:w="2494" w:type="dxa"/>
            <w:vMerge w:val="restart"/>
          </w:tcPr>
          <w:p w:rsidR="00632400" w:rsidRDefault="00632400">
            <w:pPr>
              <w:pStyle w:val="ConsPlusNormal"/>
              <w:jc w:val="center"/>
            </w:pPr>
            <w:r>
              <w:t>Основное мероприятие 4.2. Государственная поддержка при улучшении жилищных условий работников бюджетной сферы, специалистов на селе</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 Департамент государственного имущества Пензенской области, органы местного самоуправления (по согласованию)</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97 606,4</w:t>
            </w:r>
          </w:p>
        </w:tc>
        <w:tc>
          <w:tcPr>
            <w:tcW w:w="1757" w:type="dxa"/>
          </w:tcPr>
          <w:p w:rsidR="00632400" w:rsidRDefault="00632400">
            <w:pPr>
              <w:pStyle w:val="ConsPlusNormal"/>
              <w:jc w:val="center"/>
            </w:pPr>
            <w:r>
              <w:t>49 846,0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47 760,4</w:t>
            </w:r>
          </w:p>
        </w:tc>
        <w:tc>
          <w:tcPr>
            <w:tcW w:w="2778" w:type="dxa"/>
            <w:vMerge w:val="restart"/>
          </w:tcPr>
          <w:p w:rsidR="00632400" w:rsidRDefault="00632400">
            <w:pPr>
              <w:pStyle w:val="ConsPlusNormal"/>
            </w:pPr>
          </w:p>
        </w:tc>
        <w:tc>
          <w:tcPr>
            <w:tcW w:w="1871" w:type="dxa"/>
            <w:vMerge w:val="restart"/>
          </w:tcPr>
          <w:p w:rsidR="00632400" w:rsidRDefault="00632400">
            <w:pPr>
              <w:pStyle w:val="ConsPlusNormal"/>
              <w:jc w:val="center"/>
            </w:pPr>
            <w:r>
              <w:t>П 4.2., П 4.3</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29 700,5</w:t>
            </w:r>
          </w:p>
        </w:tc>
        <w:tc>
          <w:tcPr>
            <w:tcW w:w="1757" w:type="dxa"/>
          </w:tcPr>
          <w:p w:rsidR="00632400" w:rsidRDefault="00632400">
            <w:pPr>
              <w:pStyle w:val="ConsPlusNormal"/>
              <w:jc w:val="center"/>
            </w:pPr>
            <w:r>
              <w:t>13 940,1</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15 760,4</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46 180,2</w:t>
            </w:r>
          </w:p>
        </w:tc>
        <w:tc>
          <w:tcPr>
            <w:tcW w:w="1757" w:type="dxa"/>
          </w:tcPr>
          <w:p w:rsidR="00632400" w:rsidRDefault="00632400">
            <w:pPr>
              <w:pStyle w:val="ConsPlusNormal"/>
              <w:jc w:val="center"/>
            </w:pPr>
            <w:r>
              <w:t>30 180,2</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16 000,0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21 725,7</w:t>
            </w:r>
          </w:p>
        </w:tc>
        <w:tc>
          <w:tcPr>
            <w:tcW w:w="1757" w:type="dxa"/>
          </w:tcPr>
          <w:p w:rsidR="00632400" w:rsidRDefault="00632400">
            <w:pPr>
              <w:pStyle w:val="ConsPlusNormal"/>
              <w:jc w:val="center"/>
            </w:pPr>
            <w:r>
              <w:t>5 725,7</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16 000,0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4.2.1.</w:t>
            </w:r>
          </w:p>
        </w:tc>
        <w:tc>
          <w:tcPr>
            <w:tcW w:w="2494" w:type="dxa"/>
            <w:vMerge w:val="restart"/>
          </w:tcPr>
          <w:p w:rsidR="00632400" w:rsidRDefault="00632400">
            <w:pPr>
              <w:pStyle w:val="ConsPlusNormal"/>
              <w:jc w:val="center"/>
            </w:pPr>
            <w:r>
              <w:t>Предоставление работникам бюджетной сферы единовременных выплат на приобретение (строительство) жилья</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63 021,2</w:t>
            </w:r>
          </w:p>
        </w:tc>
        <w:tc>
          <w:tcPr>
            <w:tcW w:w="1757" w:type="dxa"/>
          </w:tcPr>
          <w:p w:rsidR="00632400" w:rsidRDefault="00632400">
            <w:pPr>
              <w:pStyle w:val="ConsPlusNormal"/>
              <w:jc w:val="center"/>
            </w:pPr>
            <w:r>
              <w:t>15 260,8</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47 760,4</w:t>
            </w:r>
          </w:p>
        </w:tc>
        <w:tc>
          <w:tcPr>
            <w:tcW w:w="2778" w:type="dxa"/>
            <w:vMerge w:val="restart"/>
          </w:tcPr>
          <w:p w:rsidR="00632400" w:rsidRDefault="00632400">
            <w:pPr>
              <w:pStyle w:val="ConsPlusNormal"/>
              <w:jc w:val="center"/>
            </w:pPr>
            <w:r>
              <w:t>Доля работников бюджетной сферы, получивших государственную поддержку, направленную на улучшение их жилищных условий, в общем объеме работников бюджетной сферы, изъявивших желание улучшить жилищные условия путем участия в подпрограмме; %, семьи:</w:t>
            </w:r>
          </w:p>
          <w:p w:rsidR="00632400" w:rsidRDefault="00632400">
            <w:pPr>
              <w:pStyle w:val="ConsPlusNormal"/>
              <w:jc w:val="center"/>
            </w:pPr>
            <w:r>
              <w:t>в 2016 году - 1,7%, 12 семей;</w:t>
            </w:r>
          </w:p>
          <w:p w:rsidR="00632400" w:rsidRDefault="00632400">
            <w:pPr>
              <w:pStyle w:val="ConsPlusNormal"/>
              <w:jc w:val="center"/>
            </w:pPr>
            <w:r>
              <w:t>в 2017 году - 2,15%, 12 семей;</w:t>
            </w:r>
          </w:p>
          <w:p w:rsidR="00632400" w:rsidRDefault="00632400">
            <w:pPr>
              <w:pStyle w:val="ConsPlusNormal"/>
              <w:jc w:val="center"/>
            </w:pPr>
            <w:r>
              <w:t>в 2018 году - 1,1%, 12 семей</w:t>
            </w:r>
          </w:p>
        </w:tc>
        <w:tc>
          <w:tcPr>
            <w:tcW w:w="1871" w:type="dxa"/>
            <w:vMerge w:val="restart"/>
          </w:tcPr>
          <w:p w:rsidR="00632400" w:rsidRDefault="00632400">
            <w:pPr>
              <w:pStyle w:val="ConsPlusNormal"/>
              <w:jc w:val="center"/>
            </w:pPr>
            <w:r>
              <w:t>4.2.</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19 700,5</w:t>
            </w:r>
          </w:p>
        </w:tc>
        <w:tc>
          <w:tcPr>
            <w:tcW w:w="1757" w:type="dxa"/>
          </w:tcPr>
          <w:p w:rsidR="00632400" w:rsidRDefault="00632400">
            <w:pPr>
              <w:pStyle w:val="ConsPlusNormal"/>
              <w:jc w:val="center"/>
            </w:pPr>
            <w:r>
              <w:t>3 940,1</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15 760,4</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22 000,0</w:t>
            </w:r>
          </w:p>
        </w:tc>
        <w:tc>
          <w:tcPr>
            <w:tcW w:w="1757" w:type="dxa"/>
          </w:tcPr>
          <w:p w:rsidR="00632400" w:rsidRDefault="00632400">
            <w:pPr>
              <w:pStyle w:val="ConsPlusNormal"/>
              <w:jc w:val="center"/>
            </w:pPr>
            <w:r>
              <w:t>6 000,0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16 000,0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21 320,7</w:t>
            </w:r>
          </w:p>
        </w:tc>
        <w:tc>
          <w:tcPr>
            <w:tcW w:w="1757" w:type="dxa"/>
          </w:tcPr>
          <w:p w:rsidR="00632400" w:rsidRDefault="00632400">
            <w:pPr>
              <w:pStyle w:val="ConsPlusNormal"/>
              <w:jc w:val="center"/>
            </w:pPr>
            <w:r>
              <w:t>5 320,7</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16 000,0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4.2.2.</w:t>
            </w:r>
          </w:p>
        </w:tc>
        <w:tc>
          <w:tcPr>
            <w:tcW w:w="2494" w:type="dxa"/>
            <w:vMerge w:val="restart"/>
          </w:tcPr>
          <w:p w:rsidR="00632400" w:rsidRDefault="00632400">
            <w:pPr>
              <w:pStyle w:val="ConsPlusNormal"/>
              <w:jc w:val="center"/>
            </w:pPr>
            <w:r>
              <w:t>Предоставление льготных займов и социальных выплат гражданам</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 органы местного самоуправления (по согласованию)</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34 585,2</w:t>
            </w:r>
          </w:p>
        </w:tc>
        <w:tc>
          <w:tcPr>
            <w:tcW w:w="1757" w:type="dxa"/>
          </w:tcPr>
          <w:p w:rsidR="00632400" w:rsidRDefault="00632400">
            <w:pPr>
              <w:pStyle w:val="ConsPlusNormal"/>
              <w:jc w:val="center"/>
            </w:pPr>
            <w:r>
              <w:t>34 585,2</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val="restart"/>
          </w:tcPr>
          <w:p w:rsidR="00632400" w:rsidRDefault="00632400">
            <w:pPr>
              <w:pStyle w:val="ConsPlusNormal"/>
              <w:jc w:val="center"/>
            </w:pPr>
            <w:r>
              <w:t>4.3.</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10 000,0</w:t>
            </w:r>
          </w:p>
        </w:tc>
        <w:tc>
          <w:tcPr>
            <w:tcW w:w="1757" w:type="dxa"/>
          </w:tcPr>
          <w:p w:rsidR="00632400" w:rsidRDefault="00632400">
            <w:pPr>
              <w:pStyle w:val="ConsPlusNormal"/>
              <w:jc w:val="center"/>
            </w:pPr>
            <w:r>
              <w:t>10 000,0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val="restart"/>
          </w:tcPr>
          <w:p w:rsidR="00632400" w:rsidRDefault="00632400">
            <w:pPr>
              <w:pStyle w:val="ConsPlusNormal"/>
              <w:jc w:val="center"/>
            </w:pPr>
            <w:r>
              <w:t>Доля специалистов, осуществляющих трудовую деятельность в сельской местности, получивших государственную поддержку, направленную на улучшение их жилищных условий, в общем объеме специалистов, изъявивших желание улучшить жилищные условия путем участия в подпрограмме; %, семей:</w:t>
            </w:r>
          </w:p>
          <w:p w:rsidR="00632400" w:rsidRDefault="00632400">
            <w:pPr>
              <w:pStyle w:val="ConsPlusNormal"/>
              <w:jc w:val="center"/>
            </w:pPr>
            <w:r>
              <w:t>в 2016 году - 16,9%;</w:t>
            </w:r>
          </w:p>
          <w:p w:rsidR="00632400" w:rsidRDefault="00632400">
            <w:pPr>
              <w:pStyle w:val="ConsPlusNormal"/>
              <w:jc w:val="center"/>
            </w:pPr>
            <w:r>
              <w:t>в 2017 году - 36,4%, 34 семьи</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1 680,2</w:t>
            </w:r>
          </w:p>
        </w:tc>
        <w:tc>
          <w:tcPr>
            <w:tcW w:w="1757" w:type="dxa"/>
          </w:tcPr>
          <w:p w:rsidR="00632400" w:rsidRDefault="00632400">
            <w:pPr>
              <w:pStyle w:val="ConsPlusNormal"/>
              <w:jc w:val="center"/>
            </w:pPr>
            <w:r>
              <w:t>1 680,2</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tcPr>
          <w:p w:rsidR="00632400" w:rsidRDefault="00632400">
            <w:pPr>
              <w:pStyle w:val="ConsPlusNormal"/>
              <w:jc w:val="center"/>
            </w:pPr>
            <w:r>
              <w:t>Департамент государственного имущества Пензенской области</w:t>
            </w: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22 500,0</w:t>
            </w:r>
          </w:p>
        </w:tc>
        <w:tc>
          <w:tcPr>
            <w:tcW w:w="1757" w:type="dxa"/>
          </w:tcPr>
          <w:p w:rsidR="00632400" w:rsidRDefault="00632400">
            <w:pPr>
              <w:pStyle w:val="ConsPlusNormal"/>
              <w:jc w:val="center"/>
            </w:pPr>
            <w:r>
              <w:t>22 500,0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tcPr>
          <w:p w:rsidR="00632400" w:rsidRDefault="00632400">
            <w:pPr>
              <w:pStyle w:val="ConsPlusNormal"/>
              <w:jc w:val="center"/>
            </w:pPr>
            <w:r>
              <w:t>Министерство труда, социальной защиты и демографии Пензенской области, органы местного самоуправления (по согласованию)</w:t>
            </w: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405,0</w:t>
            </w:r>
          </w:p>
        </w:tc>
        <w:tc>
          <w:tcPr>
            <w:tcW w:w="1757" w:type="dxa"/>
          </w:tcPr>
          <w:p w:rsidR="00632400" w:rsidRDefault="00632400">
            <w:pPr>
              <w:pStyle w:val="ConsPlusNormal"/>
              <w:jc w:val="center"/>
            </w:pPr>
            <w:r>
              <w:t>405,0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Доля специалистов, осуществляющих трудовую деятельность в сельской местности, получивших государственную поддержку, направленную на улучшение их жилищных условий, в общем объеме специалистов, имеющих право на предоставление мер в отчетном году; %:</w:t>
            </w:r>
          </w:p>
          <w:p w:rsidR="00632400" w:rsidRDefault="00632400">
            <w:pPr>
              <w:pStyle w:val="ConsPlusNormal"/>
              <w:jc w:val="center"/>
            </w:pPr>
            <w:r>
              <w:t>в 2018 году - 100,0%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val="restart"/>
          </w:tcPr>
          <w:p w:rsidR="00632400" w:rsidRDefault="00632400">
            <w:pPr>
              <w:pStyle w:val="ConsPlusNormal"/>
              <w:jc w:val="center"/>
            </w:pPr>
            <w:r>
              <w:t>Департамент государственного имущества Пензенской области</w:t>
            </w: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19615" w:type="dxa"/>
            <w:gridSpan w:val="11"/>
          </w:tcPr>
          <w:p w:rsidR="00632400" w:rsidRDefault="00632400">
            <w:pPr>
              <w:pStyle w:val="ConsPlusNormal"/>
              <w:jc w:val="center"/>
              <w:outlineLvl w:val="4"/>
            </w:pPr>
            <w:r>
              <w:t>Задача 4.3. Предоставление жилых помещений детям-сиротам и детям, оставшимся без попечения родителей, и лицам из числа детей-сирот и детей, оставшихся без попечения родителей</w:t>
            </w:r>
          </w:p>
        </w:tc>
      </w:tr>
      <w:tr w:rsidR="00632400">
        <w:tc>
          <w:tcPr>
            <w:tcW w:w="964" w:type="dxa"/>
            <w:vMerge w:val="restart"/>
          </w:tcPr>
          <w:p w:rsidR="00632400" w:rsidRDefault="00632400">
            <w:pPr>
              <w:pStyle w:val="ConsPlusNormal"/>
              <w:jc w:val="center"/>
            </w:pPr>
            <w:r>
              <w:t>4.3.</w:t>
            </w:r>
          </w:p>
        </w:tc>
        <w:tc>
          <w:tcPr>
            <w:tcW w:w="2494" w:type="dxa"/>
            <w:vMerge w:val="restart"/>
          </w:tcPr>
          <w:p w:rsidR="00632400" w:rsidRDefault="00632400">
            <w:pPr>
              <w:pStyle w:val="ConsPlusNormal"/>
              <w:jc w:val="center"/>
            </w:pPr>
            <w:r>
              <w:t>Основное мероприятие 4.3. Обеспечение жилыми помещениями детей-сирот и детей, оставшихся без попечения родителей, и лиц из числа детей-сирот и детей, оставшихся без попечения родителей</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 органы местного самоуправления (по согласованию)</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762 008,1</w:t>
            </w:r>
          </w:p>
        </w:tc>
        <w:tc>
          <w:tcPr>
            <w:tcW w:w="1757" w:type="dxa"/>
          </w:tcPr>
          <w:p w:rsidR="00632400" w:rsidRDefault="00632400">
            <w:pPr>
              <w:pStyle w:val="ConsPlusNormal"/>
              <w:jc w:val="center"/>
            </w:pPr>
            <w:r>
              <w:t>685 247,7</w:t>
            </w:r>
          </w:p>
        </w:tc>
        <w:tc>
          <w:tcPr>
            <w:tcW w:w="1587" w:type="dxa"/>
          </w:tcPr>
          <w:p w:rsidR="00632400" w:rsidRDefault="00632400">
            <w:pPr>
              <w:pStyle w:val="ConsPlusNormal"/>
              <w:jc w:val="center"/>
            </w:pPr>
            <w:r>
              <w:t>76 760,4</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val="restart"/>
          </w:tcPr>
          <w:p w:rsidR="00632400" w:rsidRDefault="00632400">
            <w:pPr>
              <w:pStyle w:val="ConsPlusNormal"/>
            </w:pPr>
          </w:p>
        </w:tc>
        <w:tc>
          <w:tcPr>
            <w:tcW w:w="1871" w:type="dxa"/>
            <w:vMerge w:val="restart"/>
          </w:tcPr>
          <w:p w:rsidR="00632400" w:rsidRDefault="00632400">
            <w:pPr>
              <w:pStyle w:val="ConsPlusNormal"/>
              <w:jc w:val="center"/>
            </w:pPr>
            <w:r>
              <w:t>ГП 4; П 4.5.; П 4.6., П 4.7</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305 692,1</w:t>
            </w:r>
          </w:p>
        </w:tc>
        <w:tc>
          <w:tcPr>
            <w:tcW w:w="1757" w:type="dxa"/>
          </w:tcPr>
          <w:p w:rsidR="00632400" w:rsidRDefault="00632400">
            <w:pPr>
              <w:pStyle w:val="ConsPlusNormal"/>
              <w:jc w:val="center"/>
            </w:pPr>
            <w:r>
              <w:t>278 554,6</w:t>
            </w:r>
          </w:p>
        </w:tc>
        <w:tc>
          <w:tcPr>
            <w:tcW w:w="1587" w:type="dxa"/>
          </w:tcPr>
          <w:p w:rsidR="00632400" w:rsidRDefault="00632400">
            <w:pPr>
              <w:pStyle w:val="ConsPlusNormal"/>
              <w:jc w:val="center"/>
            </w:pPr>
            <w:r>
              <w:t>27 137,5</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234 986,1</w:t>
            </w:r>
          </w:p>
        </w:tc>
        <w:tc>
          <w:tcPr>
            <w:tcW w:w="1757" w:type="dxa"/>
          </w:tcPr>
          <w:p w:rsidR="00632400" w:rsidRDefault="00632400">
            <w:pPr>
              <w:pStyle w:val="ConsPlusNormal"/>
              <w:jc w:val="center"/>
            </w:pPr>
            <w:r>
              <w:t>206 886,5</w:t>
            </w:r>
          </w:p>
        </w:tc>
        <w:tc>
          <w:tcPr>
            <w:tcW w:w="1587" w:type="dxa"/>
          </w:tcPr>
          <w:p w:rsidR="00632400" w:rsidRDefault="00632400">
            <w:pPr>
              <w:pStyle w:val="ConsPlusNormal"/>
              <w:jc w:val="center"/>
            </w:pPr>
            <w:r>
              <w:t>28 099,6</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221 329,9</w:t>
            </w:r>
          </w:p>
        </w:tc>
        <w:tc>
          <w:tcPr>
            <w:tcW w:w="1757" w:type="dxa"/>
          </w:tcPr>
          <w:p w:rsidR="00632400" w:rsidRDefault="00632400">
            <w:pPr>
              <w:pStyle w:val="ConsPlusNormal"/>
              <w:jc w:val="center"/>
            </w:pPr>
            <w:r>
              <w:t>199 806,6</w:t>
            </w:r>
          </w:p>
        </w:tc>
        <w:tc>
          <w:tcPr>
            <w:tcW w:w="1587" w:type="dxa"/>
          </w:tcPr>
          <w:p w:rsidR="00632400" w:rsidRDefault="00632400">
            <w:pPr>
              <w:pStyle w:val="ConsPlusNormal"/>
              <w:jc w:val="center"/>
            </w:pPr>
            <w:r>
              <w:t>21 523,3</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4.3.1.</w:t>
            </w:r>
          </w:p>
        </w:tc>
        <w:tc>
          <w:tcPr>
            <w:tcW w:w="2494" w:type="dxa"/>
            <w:vMerge w:val="restart"/>
          </w:tcPr>
          <w:p w:rsidR="00632400" w:rsidRDefault="00632400">
            <w:pPr>
              <w:pStyle w:val="ConsPlusNormal"/>
              <w:jc w:val="center"/>
            </w:pPr>
            <w:r>
              <w:t>Приобретение и строительство жилых помещений для предоставления детям-сиротам и детям, оставшимся без попечения родителей, лицам из числа детей-сирот и детей, оставшихся без попечения родителей, в том числе по договорам социального найма во исполнение имеющихся решений судов о понуждении к предоставлению жилых помещений детям-сиротам и детям, оставшимся без попечения родителей, лицам из числа детей-сирот и детей, оставшихся без попечения родителей</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 органы местного самоуправления (по согласованию)</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762 008,1</w:t>
            </w:r>
          </w:p>
        </w:tc>
        <w:tc>
          <w:tcPr>
            <w:tcW w:w="1757" w:type="dxa"/>
          </w:tcPr>
          <w:p w:rsidR="00632400" w:rsidRDefault="00632400">
            <w:pPr>
              <w:pStyle w:val="ConsPlusNormal"/>
              <w:jc w:val="center"/>
            </w:pPr>
            <w:r>
              <w:t>685 247,7</w:t>
            </w:r>
          </w:p>
        </w:tc>
        <w:tc>
          <w:tcPr>
            <w:tcW w:w="1587" w:type="dxa"/>
          </w:tcPr>
          <w:p w:rsidR="00632400" w:rsidRDefault="00632400">
            <w:pPr>
              <w:pStyle w:val="ConsPlusNormal"/>
              <w:jc w:val="center"/>
            </w:pPr>
            <w:r>
              <w:t>76 760,4</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val="restart"/>
          </w:tcPr>
          <w:p w:rsidR="00632400" w:rsidRDefault="00632400">
            <w:pPr>
              <w:pStyle w:val="ConsPlusNormal"/>
              <w:jc w:val="center"/>
            </w:pPr>
            <w:r>
              <w:t>Количество жилых помещений, предоставленных детям-сиротам и детям, оставшимся без попечения родителей, а также лицам из числа детей-сирот и детей, оставшихся без попечения родителей; жилые помещения:</w:t>
            </w:r>
          </w:p>
          <w:p w:rsidR="00632400" w:rsidRDefault="00632400">
            <w:pPr>
              <w:pStyle w:val="ConsPlusNormal"/>
              <w:jc w:val="center"/>
            </w:pPr>
            <w:r>
              <w:t>в 2016 году - 191;</w:t>
            </w:r>
          </w:p>
          <w:p w:rsidR="00632400" w:rsidRDefault="00632400">
            <w:pPr>
              <w:pStyle w:val="ConsPlusNormal"/>
              <w:jc w:val="center"/>
            </w:pPr>
            <w:r>
              <w:t>в 2017 году - 157;</w:t>
            </w:r>
          </w:p>
          <w:p w:rsidR="00632400" w:rsidRDefault="00632400">
            <w:pPr>
              <w:pStyle w:val="ConsPlusNormal"/>
              <w:jc w:val="center"/>
            </w:pPr>
            <w:r>
              <w:t>в 2018 году - 200 Численность детей-сирот и детей, оставшихся без попечения родителей, а также лиц из числа детей-сирот и детей, оставшихся без попечения родителей, имеющих право на обеспечение жилыми помещениями, у которых возникло и не реализовано, по состоянию на конец отчетного года; человек:</w:t>
            </w:r>
          </w:p>
          <w:p w:rsidR="00632400" w:rsidRDefault="00632400">
            <w:pPr>
              <w:pStyle w:val="ConsPlusNormal"/>
              <w:jc w:val="center"/>
            </w:pPr>
            <w:r>
              <w:t>в 2016 году - 379;</w:t>
            </w:r>
          </w:p>
          <w:p w:rsidR="00632400" w:rsidRDefault="00632400">
            <w:pPr>
              <w:pStyle w:val="ConsPlusNormal"/>
              <w:jc w:val="center"/>
            </w:pPr>
            <w:r>
              <w:t>в 2017 году - 368;</w:t>
            </w:r>
          </w:p>
          <w:p w:rsidR="00632400" w:rsidRDefault="00632400">
            <w:pPr>
              <w:pStyle w:val="ConsPlusNormal"/>
              <w:jc w:val="center"/>
            </w:pPr>
            <w:r>
              <w:t>в 2018 году - 348</w:t>
            </w:r>
          </w:p>
        </w:tc>
        <w:tc>
          <w:tcPr>
            <w:tcW w:w="1871" w:type="dxa"/>
            <w:vMerge w:val="restart"/>
          </w:tcPr>
          <w:p w:rsidR="00632400" w:rsidRDefault="00632400">
            <w:pPr>
              <w:pStyle w:val="ConsPlusNormal"/>
              <w:jc w:val="center"/>
            </w:pPr>
            <w:r>
              <w:t>4.5.; 4.6.; 4.7.</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305 692,1</w:t>
            </w:r>
          </w:p>
        </w:tc>
        <w:tc>
          <w:tcPr>
            <w:tcW w:w="1757" w:type="dxa"/>
          </w:tcPr>
          <w:p w:rsidR="00632400" w:rsidRDefault="00632400">
            <w:pPr>
              <w:pStyle w:val="ConsPlusNormal"/>
              <w:jc w:val="center"/>
            </w:pPr>
            <w:r>
              <w:t>278 554,6</w:t>
            </w:r>
          </w:p>
        </w:tc>
        <w:tc>
          <w:tcPr>
            <w:tcW w:w="1587" w:type="dxa"/>
          </w:tcPr>
          <w:p w:rsidR="00632400" w:rsidRDefault="00632400">
            <w:pPr>
              <w:pStyle w:val="ConsPlusNormal"/>
              <w:jc w:val="center"/>
            </w:pPr>
            <w:r>
              <w:t>27 137,5</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234 986,1</w:t>
            </w:r>
          </w:p>
        </w:tc>
        <w:tc>
          <w:tcPr>
            <w:tcW w:w="1757" w:type="dxa"/>
          </w:tcPr>
          <w:p w:rsidR="00632400" w:rsidRDefault="00632400">
            <w:pPr>
              <w:pStyle w:val="ConsPlusNormal"/>
              <w:jc w:val="center"/>
            </w:pPr>
            <w:r>
              <w:t>206 886,5</w:t>
            </w:r>
          </w:p>
        </w:tc>
        <w:tc>
          <w:tcPr>
            <w:tcW w:w="1587" w:type="dxa"/>
          </w:tcPr>
          <w:p w:rsidR="00632400" w:rsidRDefault="00632400">
            <w:pPr>
              <w:pStyle w:val="ConsPlusNormal"/>
              <w:jc w:val="center"/>
            </w:pPr>
            <w:r>
              <w:t>28 099,6</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221 329,9</w:t>
            </w:r>
          </w:p>
        </w:tc>
        <w:tc>
          <w:tcPr>
            <w:tcW w:w="1757" w:type="dxa"/>
          </w:tcPr>
          <w:p w:rsidR="00632400" w:rsidRDefault="00632400">
            <w:pPr>
              <w:pStyle w:val="ConsPlusNormal"/>
              <w:jc w:val="center"/>
            </w:pPr>
            <w:r>
              <w:t>199 806,6</w:t>
            </w:r>
          </w:p>
        </w:tc>
        <w:tc>
          <w:tcPr>
            <w:tcW w:w="1587" w:type="dxa"/>
          </w:tcPr>
          <w:p w:rsidR="00632400" w:rsidRDefault="00632400">
            <w:pPr>
              <w:pStyle w:val="ConsPlusNormal"/>
              <w:jc w:val="center"/>
            </w:pPr>
            <w:r>
              <w:t>21 523,3</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4.3.2.</w:t>
            </w:r>
          </w:p>
        </w:tc>
        <w:tc>
          <w:tcPr>
            <w:tcW w:w="2494" w:type="dxa"/>
            <w:vMerge w:val="restart"/>
          </w:tcPr>
          <w:p w:rsidR="00632400" w:rsidRDefault="00632400">
            <w:pPr>
              <w:pStyle w:val="ConsPlusNormal"/>
              <w:jc w:val="center"/>
            </w:pPr>
            <w:r>
              <w:t>Осуществление мониторинга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 органы местного самоуправления (по согласованию)</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Осуществление ежемесячного мониторинга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раз в год:</w:t>
            </w:r>
          </w:p>
        </w:tc>
        <w:tc>
          <w:tcPr>
            <w:tcW w:w="1871" w:type="dxa"/>
            <w:vMerge w:val="restart"/>
          </w:tcPr>
          <w:p w:rsidR="00632400" w:rsidRDefault="00632400">
            <w:pPr>
              <w:pStyle w:val="ConsPlusNormal"/>
              <w:jc w:val="center"/>
            </w:pPr>
            <w:r>
              <w:t>4.5.; 4.6.; 4.7.</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12</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12</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12</w:t>
            </w:r>
          </w:p>
        </w:tc>
        <w:tc>
          <w:tcPr>
            <w:tcW w:w="1871" w:type="dxa"/>
            <w:vMerge/>
          </w:tcPr>
          <w:p w:rsidR="00632400" w:rsidRDefault="00632400">
            <w:pPr>
              <w:pStyle w:val="ConsPlusNormal"/>
            </w:pPr>
          </w:p>
        </w:tc>
      </w:tr>
      <w:tr w:rsidR="00632400">
        <w:tc>
          <w:tcPr>
            <w:tcW w:w="19615" w:type="dxa"/>
            <w:gridSpan w:val="11"/>
          </w:tcPr>
          <w:p w:rsidR="00632400" w:rsidRDefault="00632400">
            <w:pPr>
              <w:pStyle w:val="ConsPlusNormal"/>
              <w:jc w:val="center"/>
              <w:outlineLvl w:val="4"/>
            </w:pPr>
            <w:r>
              <w:t>Задача 4.4. Оказание мер государственной поддержки на улучшение жилищных условий за счет средств федерального бюджета отдельным категориям граждан.</w:t>
            </w:r>
          </w:p>
        </w:tc>
      </w:tr>
      <w:tr w:rsidR="00632400">
        <w:tc>
          <w:tcPr>
            <w:tcW w:w="964" w:type="dxa"/>
            <w:vMerge w:val="restart"/>
          </w:tcPr>
          <w:p w:rsidR="00632400" w:rsidRDefault="00632400">
            <w:pPr>
              <w:pStyle w:val="ConsPlusNormal"/>
              <w:jc w:val="center"/>
            </w:pPr>
            <w:r>
              <w:t>4.4.</w:t>
            </w:r>
          </w:p>
        </w:tc>
        <w:tc>
          <w:tcPr>
            <w:tcW w:w="2494" w:type="dxa"/>
            <w:vMerge w:val="restart"/>
          </w:tcPr>
          <w:p w:rsidR="00632400" w:rsidRDefault="00632400">
            <w:pPr>
              <w:pStyle w:val="ConsPlusNormal"/>
              <w:jc w:val="center"/>
            </w:pPr>
            <w:r>
              <w:t>Основное мероприятие 4.4. Обеспечение жильем за счет средств федерального бюджета отдельных категорий граждан</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 органы местного самоуправления (по согласованию)</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693 913,0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693 913,0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val="restart"/>
          </w:tcPr>
          <w:p w:rsidR="00632400" w:rsidRDefault="00632400">
            <w:pPr>
              <w:pStyle w:val="ConsPlusNormal"/>
            </w:pPr>
          </w:p>
        </w:tc>
        <w:tc>
          <w:tcPr>
            <w:tcW w:w="1871" w:type="dxa"/>
            <w:vMerge w:val="restart"/>
          </w:tcPr>
          <w:p w:rsidR="00632400" w:rsidRDefault="00632400">
            <w:pPr>
              <w:pStyle w:val="ConsPlusNormal"/>
              <w:jc w:val="center"/>
            </w:pPr>
            <w:r>
              <w:t>ГП 4, П 4.8.</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409 017,0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409 017,0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208 046,4</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208 046,4</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76 849,6</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76 849,6</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4.4.1.</w:t>
            </w:r>
          </w:p>
        </w:tc>
        <w:tc>
          <w:tcPr>
            <w:tcW w:w="2494" w:type="dxa"/>
            <w:vMerge w:val="restart"/>
          </w:tcPr>
          <w:p w:rsidR="00632400" w:rsidRDefault="00632400">
            <w:pPr>
              <w:pStyle w:val="ConsPlusNormal"/>
              <w:jc w:val="center"/>
            </w:pPr>
            <w:r>
              <w:t xml:space="preserve">Обеспечение жильем отдельных категорий граждан, установленных Федеральным </w:t>
            </w:r>
            <w:hyperlink r:id="rId345">
              <w:r>
                <w:rPr>
                  <w:color w:val="0000FF"/>
                </w:rPr>
                <w:t>законом</w:t>
              </w:r>
            </w:hyperlink>
            <w:r>
              <w:t xml:space="preserve"> от 12.01.1995 N 5-ФЗ "О ветеранах", в соответствии с </w:t>
            </w:r>
            <w:hyperlink r:id="rId346">
              <w:r>
                <w:rPr>
                  <w:color w:val="0000FF"/>
                </w:rPr>
                <w:t>Указом</w:t>
              </w:r>
            </w:hyperlink>
            <w:r>
              <w:t xml:space="preserve"> Президента Российской Федерации от 07.05.2008 N 714 "Об обеспечении жильем ветеранов Великой Отечественной войны 1941 - 1945 годов"</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641 948,2</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641 948,2</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val="restart"/>
          </w:tcPr>
          <w:p w:rsidR="00632400" w:rsidRDefault="00632400">
            <w:pPr>
              <w:pStyle w:val="ConsPlusNormal"/>
              <w:jc w:val="center"/>
            </w:pPr>
            <w:r>
              <w:t>4.8., 4.8.1.</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392 008,5</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392 008,5</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val="restart"/>
          </w:tcPr>
          <w:p w:rsidR="00632400" w:rsidRDefault="00632400">
            <w:pPr>
              <w:pStyle w:val="ConsPlusNormal"/>
              <w:jc w:val="center"/>
            </w:pPr>
            <w:r>
              <w:t>Доля отдельных категорий граждан (ветеранов боевых действий, членов семей погибших (умерших) инвалидов и участников боевых действий, инвалидов и семей, имеющих детей-инвалидов, ветеранов (членов семей погибших и (или) умерших ветеранов) Великой Отечественной войны, граждан, уволенных с военной службы (службы)), получивших государственную поддержку, направленную на улучшение их жилищных условий, в общем объеме указанной категории, изъявивших желание улучшить жилищные условия; %, граждан:</w:t>
            </w:r>
          </w:p>
          <w:p w:rsidR="00632400" w:rsidRDefault="00632400">
            <w:pPr>
              <w:pStyle w:val="ConsPlusNormal"/>
              <w:jc w:val="center"/>
            </w:pPr>
            <w:r>
              <w:t>в 2016 году - 36,01%, 345 граждан;</w:t>
            </w:r>
          </w:p>
          <w:p w:rsidR="00632400" w:rsidRDefault="00632400">
            <w:pPr>
              <w:pStyle w:val="ConsPlusNormal"/>
              <w:jc w:val="center"/>
            </w:pPr>
            <w:r>
              <w:t>в 2017 году - 23,7%, 161 гражданин</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189 140,6</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189 140,6</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60 799,1</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60 799,1</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Доля отдельных категорий граждан (ветеранов, членов семей погибших и (или) умерших ветеранов Великой Отечественной войны), получивших государственную поддержку, направленную на улучшение их жилищных условий, в общем объеме граждан, включенных в списки на получение государственной поддержки на улучшение жилищных условий; %, граждан:</w:t>
            </w:r>
          </w:p>
          <w:p w:rsidR="00632400" w:rsidRDefault="00632400">
            <w:pPr>
              <w:pStyle w:val="ConsPlusNormal"/>
              <w:jc w:val="center"/>
            </w:pPr>
            <w:r>
              <w:t>в 2018 году - 39,8%, 51 гражданин</w:t>
            </w: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4.4.2.</w:t>
            </w:r>
          </w:p>
        </w:tc>
        <w:tc>
          <w:tcPr>
            <w:tcW w:w="2494" w:type="dxa"/>
            <w:vMerge w:val="restart"/>
          </w:tcPr>
          <w:p w:rsidR="00632400" w:rsidRDefault="00632400">
            <w:pPr>
              <w:pStyle w:val="ConsPlusNormal"/>
              <w:jc w:val="center"/>
            </w:pPr>
            <w:r>
              <w:t xml:space="preserve">Обеспечение жильем отдельных категорий граждан, установленных Федеральным </w:t>
            </w:r>
            <w:hyperlink r:id="rId347">
              <w:r>
                <w:rPr>
                  <w:color w:val="0000FF"/>
                </w:rPr>
                <w:t>законом</w:t>
              </w:r>
            </w:hyperlink>
            <w:r>
              <w:t xml:space="preserve"> от 12.01.1995 N 5-ФЗ "О ветеранах"</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7 853,0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7 853,0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val="restart"/>
          </w:tcPr>
          <w:p w:rsidR="00632400" w:rsidRDefault="00632400">
            <w:pPr>
              <w:pStyle w:val="ConsPlusNormal"/>
              <w:jc w:val="center"/>
            </w:pPr>
            <w:r>
              <w:t>Доля отдельных категорий граждан (ветеранов боевых действий, членов семей погибших (умерших) ветеранов боевых действий, получивших государственную поддержку, направленную на улучшение их жилищных условий, в общем объеме граждан, включенных в списки на получение государственной поддержки на улучшение жилищных условий; %, граждан:</w:t>
            </w:r>
          </w:p>
          <w:p w:rsidR="00632400" w:rsidRDefault="00632400">
            <w:pPr>
              <w:pStyle w:val="ConsPlusNormal"/>
              <w:jc w:val="center"/>
            </w:pPr>
            <w:r>
              <w:t>в 2018 году - 8,9%, 13 граждан</w:t>
            </w:r>
          </w:p>
        </w:tc>
        <w:tc>
          <w:tcPr>
            <w:tcW w:w="1871" w:type="dxa"/>
            <w:vMerge w:val="restart"/>
          </w:tcPr>
          <w:p w:rsidR="00632400" w:rsidRDefault="00632400">
            <w:pPr>
              <w:pStyle w:val="ConsPlusNormal"/>
              <w:jc w:val="center"/>
            </w:pPr>
            <w:r>
              <w:t>4.8.2., 4.8</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7 853,0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7 853,0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4.4.3.</w:t>
            </w:r>
          </w:p>
        </w:tc>
        <w:tc>
          <w:tcPr>
            <w:tcW w:w="2494" w:type="dxa"/>
            <w:vMerge w:val="restart"/>
          </w:tcPr>
          <w:p w:rsidR="00632400" w:rsidRDefault="00632400">
            <w:pPr>
              <w:pStyle w:val="ConsPlusNormal"/>
              <w:jc w:val="center"/>
            </w:pPr>
            <w:r>
              <w:t xml:space="preserve">Обеспечение жильем отдельных категорий граждан, установленных Федеральным </w:t>
            </w:r>
            <w:hyperlink r:id="rId348">
              <w:r>
                <w:rPr>
                  <w:color w:val="0000FF"/>
                </w:rPr>
                <w:t>законом</w:t>
              </w:r>
            </w:hyperlink>
            <w:r>
              <w:t xml:space="preserve"> от 24.11.1995 N 181-ФЗ "О социальной защите инвалидов в Российской Федерации"</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37 984,8</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37 984,8</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val="restart"/>
          </w:tcPr>
          <w:p w:rsidR="00632400" w:rsidRDefault="00632400">
            <w:pPr>
              <w:pStyle w:val="ConsPlusNormal"/>
              <w:jc w:val="center"/>
            </w:pPr>
            <w:r>
              <w:t>4.8.3., 4.8</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14 825,4</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14 825,4</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val="restart"/>
          </w:tcPr>
          <w:p w:rsidR="00632400" w:rsidRDefault="00632400">
            <w:pPr>
              <w:pStyle w:val="ConsPlusNormal"/>
              <w:jc w:val="center"/>
            </w:pPr>
            <w:r>
              <w:t>Доля отдельных категорий граждан (ветеранов боевых действий, членов семей погибших (умерших) инвалидов и участников боевых действий, инвалидов и семей, имеющих детей-инвалидов, ветеранов (членов семей погибших и (или) умерших ветеранов) Великой Отечественной войны, граждан, уволенных с военной службы (службы)), получивших государственную поддержку, направленную на улучшение их жилищных условий, в общем объеме указанной категории, изъявивших желание улучшить жилищные условия; %, граждан:</w:t>
            </w:r>
          </w:p>
          <w:p w:rsidR="00632400" w:rsidRDefault="00632400">
            <w:pPr>
              <w:pStyle w:val="ConsPlusNormal"/>
              <w:jc w:val="center"/>
            </w:pPr>
            <w:r>
              <w:t>в 2016 году - 36,01%, 26 граждан;</w:t>
            </w:r>
          </w:p>
          <w:p w:rsidR="00632400" w:rsidRDefault="00632400">
            <w:pPr>
              <w:pStyle w:val="ConsPlusNormal"/>
              <w:jc w:val="center"/>
            </w:pPr>
            <w:r>
              <w:t>в 2017 году - 23,7%, 26 граждан</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15 530,7</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15 530,7</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7 628,7</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7 628,7</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Доля отдельных категорий граждан инвалидов и семей, имеющих детей-инвалидов, получивших государственную поддержку, направленную на улучшение их жилищных условий, в общем объеме граждан, включенных в списки на получение государственной поддержки на улучшение жилищных условий; %, граждан:</w:t>
            </w:r>
          </w:p>
          <w:p w:rsidR="00632400" w:rsidRDefault="00632400">
            <w:pPr>
              <w:pStyle w:val="ConsPlusNormal"/>
              <w:jc w:val="center"/>
            </w:pPr>
            <w:r>
              <w:t>в 2018 году - 4,05%, 12 граждан</w:t>
            </w: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4.4.4.</w:t>
            </w:r>
          </w:p>
        </w:tc>
        <w:tc>
          <w:tcPr>
            <w:tcW w:w="2494" w:type="dxa"/>
            <w:vMerge w:val="restart"/>
          </w:tcPr>
          <w:p w:rsidR="00632400" w:rsidRDefault="00632400">
            <w:pPr>
              <w:pStyle w:val="ConsPlusNormal"/>
              <w:jc w:val="center"/>
            </w:pPr>
            <w:r>
              <w:t>Обеспечение жильем граждан, уволенных с военной службы (службы), и приравненных к ним лиц</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5 558,2</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5 558,2</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val="restart"/>
          </w:tcPr>
          <w:p w:rsidR="00632400" w:rsidRDefault="00632400">
            <w:pPr>
              <w:pStyle w:val="ConsPlusNormal"/>
              <w:jc w:val="center"/>
            </w:pPr>
            <w:r>
              <w:t>Доля отдельных категорий граждан (ветеранов боевых действий, членов семей погибших (умерших) ветеранов боевых действий, инвалидов и семей, имеющих детей-инвалидов, ветеранов (членов семей погибших и (или) умерших ветеранов) Великой Отечественной войны, граждан, уволенных с военной службы), получивших государственную поддержку, направленную на улучшение их жилищных условий, в общем объеме граждан, включенных в списки на получение государственной поддержки на улучшение жилищных условий; %, семьи:</w:t>
            </w:r>
          </w:p>
          <w:p w:rsidR="00632400" w:rsidRDefault="00632400">
            <w:pPr>
              <w:pStyle w:val="ConsPlusNormal"/>
              <w:jc w:val="center"/>
            </w:pPr>
            <w:r>
              <w:t>в 2016 году - 36,01%, 1 семья;</w:t>
            </w:r>
          </w:p>
          <w:p w:rsidR="00632400" w:rsidRDefault="00632400">
            <w:pPr>
              <w:pStyle w:val="ConsPlusNormal"/>
              <w:jc w:val="center"/>
            </w:pPr>
            <w:r>
              <w:t>в 2017 году - 23,7%, 2 семьи;</w:t>
            </w:r>
          </w:p>
          <w:p w:rsidR="00632400" w:rsidRDefault="00632400">
            <w:pPr>
              <w:pStyle w:val="ConsPlusNormal"/>
              <w:jc w:val="center"/>
            </w:pPr>
            <w:r>
              <w:t>в 2018 году - 0,0%</w:t>
            </w:r>
          </w:p>
        </w:tc>
        <w:tc>
          <w:tcPr>
            <w:tcW w:w="1871" w:type="dxa"/>
            <w:vMerge w:val="restart"/>
          </w:tcPr>
          <w:p w:rsidR="00632400" w:rsidRDefault="00632400">
            <w:pPr>
              <w:pStyle w:val="ConsPlusNormal"/>
              <w:jc w:val="center"/>
            </w:pPr>
            <w:r>
              <w:t>4.8.</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2 183,1</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2 183,1</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3 375,1</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3 375,1</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4.4.5.</w:t>
            </w:r>
          </w:p>
        </w:tc>
        <w:tc>
          <w:tcPr>
            <w:tcW w:w="2494" w:type="dxa"/>
            <w:vMerge w:val="restart"/>
          </w:tcPr>
          <w:p w:rsidR="00632400" w:rsidRDefault="00632400">
            <w:pPr>
              <w:pStyle w:val="ConsPlusNormal"/>
              <w:jc w:val="center"/>
            </w:pPr>
            <w:r>
              <w:t xml:space="preserve">Осуществление переданных полномочий Российской Федерации по обеспечению жильем отдельных категорий граждан, установленных Федеральным </w:t>
            </w:r>
            <w:hyperlink r:id="rId349">
              <w:r>
                <w:rPr>
                  <w:color w:val="0000FF"/>
                </w:rPr>
                <w:t>законом</w:t>
              </w:r>
            </w:hyperlink>
            <w:r>
              <w:t xml:space="preserve"> от 12.01.1995 N 5-ФЗ "О ветеранах", в соответствии с </w:t>
            </w:r>
            <w:hyperlink r:id="rId350">
              <w:r>
                <w:rPr>
                  <w:color w:val="0000FF"/>
                </w:rPr>
                <w:t>Указом</w:t>
              </w:r>
            </w:hyperlink>
            <w:r>
              <w:t xml:space="preserve"> Президента Российской Федерации от 07.05.2008 N 714 "Об обеспечении жильем ветеранов Великой Отечественной войны 1941 - 1945 годов"</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479,2</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479,2</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Приобретение мебельного оборудования и компьютерной техники, комплект:</w:t>
            </w:r>
          </w:p>
        </w:tc>
        <w:tc>
          <w:tcPr>
            <w:tcW w:w="1871" w:type="dxa"/>
            <w:vMerge w:val="restart"/>
          </w:tcPr>
          <w:p w:rsidR="00632400" w:rsidRDefault="00632400">
            <w:pPr>
              <w:pStyle w:val="ConsPlusNormal"/>
              <w:jc w:val="center"/>
            </w:pPr>
            <w:r>
              <w:t>4.8.</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479,2</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479,2</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Поставка и установка кондиционера - 1, компьютер - 3, мебельное оборудование (комплект) 1</w:t>
            </w: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4.4.6.</w:t>
            </w:r>
          </w:p>
        </w:tc>
        <w:tc>
          <w:tcPr>
            <w:tcW w:w="2494" w:type="dxa"/>
            <w:vMerge w:val="restart"/>
          </w:tcPr>
          <w:p w:rsidR="00632400" w:rsidRDefault="00632400">
            <w:pPr>
              <w:pStyle w:val="ConsPlusNormal"/>
              <w:jc w:val="center"/>
            </w:pPr>
            <w:r>
              <w:t xml:space="preserve">Осуществление переданных полномочий Российской Федерации по обеспечению жильем отдельных категорий граждан, установленных Федеральным </w:t>
            </w:r>
            <w:hyperlink r:id="rId351">
              <w:r>
                <w:rPr>
                  <w:color w:val="0000FF"/>
                </w:rPr>
                <w:t>законом</w:t>
              </w:r>
            </w:hyperlink>
            <w:r>
              <w:t xml:space="preserve"> от 12.01.1995 N 5-ФЗ "О ветеранах"</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53,8</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53,8</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Приобретение мебельного оборудования, комплект:</w:t>
            </w:r>
          </w:p>
        </w:tc>
        <w:tc>
          <w:tcPr>
            <w:tcW w:w="1871" w:type="dxa"/>
            <w:vMerge w:val="restart"/>
          </w:tcPr>
          <w:p w:rsidR="00632400" w:rsidRDefault="00632400">
            <w:pPr>
              <w:pStyle w:val="ConsPlusNormal"/>
              <w:jc w:val="center"/>
            </w:pPr>
            <w:r>
              <w:t>4.8.</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53,8</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53,8</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Мебельное оборудование, комплект 1</w:t>
            </w: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4.4.7.</w:t>
            </w:r>
          </w:p>
        </w:tc>
        <w:tc>
          <w:tcPr>
            <w:tcW w:w="2494" w:type="dxa"/>
            <w:vMerge w:val="restart"/>
          </w:tcPr>
          <w:p w:rsidR="00632400" w:rsidRDefault="00632400">
            <w:pPr>
              <w:pStyle w:val="ConsPlusNormal"/>
              <w:jc w:val="center"/>
            </w:pPr>
            <w:r>
              <w:t xml:space="preserve">Осуществление переданных полномочий Российской Федерации по обеспечению жильем отдельных категорий граждан, установленных Федеральным </w:t>
            </w:r>
            <w:hyperlink r:id="rId352">
              <w:r>
                <w:rPr>
                  <w:color w:val="0000FF"/>
                </w:rPr>
                <w:t>законом</w:t>
              </w:r>
            </w:hyperlink>
            <w:r>
              <w:t xml:space="preserve"> от 24.11.1995 N 181-ФЗ "О социальной защите инвалидов в Российской Федерации"</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35,8</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35,8</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Приобретение мебельного оборудования, шт.:</w:t>
            </w:r>
          </w:p>
        </w:tc>
        <w:tc>
          <w:tcPr>
            <w:tcW w:w="1871" w:type="dxa"/>
            <w:vMerge w:val="restart"/>
          </w:tcPr>
          <w:p w:rsidR="00632400" w:rsidRDefault="00632400">
            <w:pPr>
              <w:pStyle w:val="ConsPlusNormal"/>
              <w:jc w:val="center"/>
            </w:pPr>
            <w:r>
              <w:t>4.8.</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35,8</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35,8</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Кресло 2 шт., телефоны 4 шт., калькуляторы 5 шт.</w:t>
            </w:r>
          </w:p>
        </w:tc>
        <w:tc>
          <w:tcPr>
            <w:tcW w:w="1871" w:type="dxa"/>
            <w:vMerge/>
          </w:tcPr>
          <w:p w:rsidR="00632400" w:rsidRDefault="00632400">
            <w:pPr>
              <w:pStyle w:val="ConsPlusNormal"/>
            </w:pPr>
          </w:p>
        </w:tc>
      </w:tr>
      <w:tr w:rsidR="00632400">
        <w:tc>
          <w:tcPr>
            <w:tcW w:w="19615" w:type="dxa"/>
            <w:gridSpan w:val="11"/>
          </w:tcPr>
          <w:p w:rsidR="00632400" w:rsidRDefault="00632400">
            <w:pPr>
              <w:pStyle w:val="ConsPlusNormal"/>
              <w:jc w:val="center"/>
              <w:outlineLvl w:val="4"/>
            </w:pPr>
            <w:r>
              <w:t>Задача подпрограммы 4.5. Оказание государственной поддержки гражданам - участникам программы "Жилье для российской семьи" государственной программы Российской Федерации "Обеспечение доступным и комфортным жильем и коммунальными услугами граждан Российской Федерации" в форме предоставления социальных выплат на компенсацию процентной ставки по ипотечным жилищным кредитам, ипотечным жилищным займам</w:t>
            </w:r>
          </w:p>
        </w:tc>
      </w:tr>
      <w:tr w:rsidR="00632400">
        <w:tc>
          <w:tcPr>
            <w:tcW w:w="964" w:type="dxa"/>
            <w:vMerge w:val="restart"/>
          </w:tcPr>
          <w:p w:rsidR="00632400" w:rsidRDefault="00632400">
            <w:pPr>
              <w:pStyle w:val="ConsPlusNormal"/>
              <w:jc w:val="center"/>
            </w:pPr>
            <w:r>
              <w:t>4.5.</w:t>
            </w:r>
          </w:p>
        </w:tc>
        <w:tc>
          <w:tcPr>
            <w:tcW w:w="2494" w:type="dxa"/>
            <w:vMerge w:val="restart"/>
          </w:tcPr>
          <w:p w:rsidR="00632400" w:rsidRDefault="00632400">
            <w:pPr>
              <w:pStyle w:val="ConsPlusNormal"/>
              <w:jc w:val="center"/>
            </w:pPr>
            <w:r>
              <w:t>Основное мероприятие 4.5. Поддержка граждан - участников программы "Жилье для российской семьи" государственной программы Российской Федерации "Обеспечение доступным и комфортным жильем и коммунальными услугами граждан Российской Федерации" в форме предоставления социальных выплат на компенсацию процентной ставки по ипотечным кредитам"</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7 948,1</w:t>
            </w:r>
          </w:p>
        </w:tc>
        <w:tc>
          <w:tcPr>
            <w:tcW w:w="1757" w:type="dxa"/>
          </w:tcPr>
          <w:p w:rsidR="00632400" w:rsidRDefault="00632400">
            <w:pPr>
              <w:pStyle w:val="ConsPlusNormal"/>
              <w:jc w:val="center"/>
            </w:pPr>
            <w:r>
              <w:t>7 948,1</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val="restart"/>
          </w:tcPr>
          <w:p w:rsidR="00632400" w:rsidRDefault="00632400">
            <w:pPr>
              <w:pStyle w:val="ConsPlusNormal"/>
            </w:pPr>
          </w:p>
        </w:tc>
        <w:tc>
          <w:tcPr>
            <w:tcW w:w="1871" w:type="dxa"/>
            <w:vMerge w:val="restart"/>
          </w:tcPr>
          <w:p w:rsidR="00632400" w:rsidRDefault="00632400">
            <w:pPr>
              <w:pStyle w:val="ConsPlusNormal"/>
              <w:jc w:val="center"/>
            </w:pPr>
            <w:r>
              <w:t>ГП 4, ПП 4.10</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198,5</w:t>
            </w:r>
          </w:p>
        </w:tc>
        <w:tc>
          <w:tcPr>
            <w:tcW w:w="1757" w:type="dxa"/>
          </w:tcPr>
          <w:p w:rsidR="00632400" w:rsidRDefault="00632400">
            <w:pPr>
              <w:pStyle w:val="ConsPlusNormal"/>
              <w:jc w:val="center"/>
            </w:pPr>
            <w:r>
              <w:t>198,5</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2 301,0</w:t>
            </w:r>
          </w:p>
        </w:tc>
        <w:tc>
          <w:tcPr>
            <w:tcW w:w="1757" w:type="dxa"/>
          </w:tcPr>
          <w:p w:rsidR="00632400" w:rsidRDefault="00632400">
            <w:pPr>
              <w:pStyle w:val="ConsPlusNormal"/>
              <w:jc w:val="center"/>
            </w:pPr>
            <w:r>
              <w:t>2 301,0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5 448,6</w:t>
            </w:r>
          </w:p>
        </w:tc>
        <w:tc>
          <w:tcPr>
            <w:tcW w:w="1757" w:type="dxa"/>
          </w:tcPr>
          <w:p w:rsidR="00632400" w:rsidRDefault="00632400">
            <w:pPr>
              <w:pStyle w:val="ConsPlusNormal"/>
              <w:jc w:val="center"/>
            </w:pPr>
            <w:r>
              <w:t>5 448,6</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4.5.1.</w:t>
            </w:r>
          </w:p>
        </w:tc>
        <w:tc>
          <w:tcPr>
            <w:tcW w:w="2494" w:type="dxa"/>
            <w:vMerge w:val="restart"/>
          </w:tcPr>
          <w:p w:rsidR="00632400" w:rsidRDefault="00632400">
            <w:pPr>
              <w:pStyle w:val="ConsPlusNormal"/>
              <w:jc w:val="center"/>
            </w:pPr>
            <w:r>
              <w:t>Предоставление социальных выплат на компенсацию процентной ставки по ипотечным кредитам гражданам</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7 948,1</w:t>
            </w:r>
          </w:p>
        </w:tc>
        <w:tc>
          <w:tcPr>
            <w:tcW w:w="1757" w:type="dxa"/>
          </w:tcPr>
          <w:p w:rsidR="00632400" w:rsidRDefault="00632400">
            <w:pPr>
              <w:pStyle w:val="ConsPlusNormal"/>
              <w:jc w:val="center"/>
            </w:pPr>
            <w:r>
              <w:t>7 948,1</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val="restart"/>
          </w:tcPr>
          <w:p w:rsidR="00632400" w:rsidRDefault="00632400">
            <w:pPr>
              <w:pStyle w:val="ConsPlusNormal"/>
              <w:jc w:val="center"/>
            </w:pPr>
            <w:r>
              <w:t>Доля граждан - участников программы "Жилье для российской семьи" государственной программы Российской Федерации "Обеспечение доступным и комфортным жильем и коммунальными услугами граждан Российской Федерации", получивших социальные выплаты на компенсацию процентной ставки по ипотечным жилищным кредитам, ипотечным жилищным займам, в общем объеме граждан, изъявивших желание получить социальную выплату путем участия в подпрограмме; %, семьи:</w:t>
            </w:r>
          </w:p>
          <w:p w:rsidR="00632400" w:rsidRDefault="00632400">
            <w:pPr>
              <w:pStyle w:val="ConsPlusNormal"/>
              <w:jc w:val="center"/>
            </w:pPr>
            <w:r>
              <w:t>в 2016 году - 100%, 11 семей;</w:t>
            </w:r>
          </w:p>
          <w:p w:rsidR="00632400" w:rsidRDefault="00632400">
            <w:pPr>
              <w:pStyle w:val="ConsPlusNormal"/>
              <w:jc w:val="center"/>
            </w:pPr>
            <w:r>
              <w:t>в 2017 году - 100%, 54 семьи;</w:t>
            </w:r>
          </w:p>
          <w:p w:rsidR="00632400" w:rsidRDefault="00632400">
            <w:pPr>
              <w:pStyle w:val="ConsPlusNormal"/>
              <w:jc w:val="center"/>
            </w:pPr>
            <w:r>
              <w:t>в 2018 году - 100%, 84 семьи</w:t>
            </w:r>
          </w:p>
        </w:tc>
        <w:tc>
          <w:tcPr>
            <w:tcW w:w="1871" w:type="dxa"/>
            <w:vMerge w:val="restart"/>
          </w:tcPr>
          <w:p w:rsidR="00632400" w:rsidRDefault="00632400">
            <w:pPr>
              <w:pStyle w:val="ConsPlusNormal"/>
              <w:jc w:val="center"/>
            </w:pPr>
            <w:r>
              <w:t>4.10.</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198,5</w:t>
            </w:r>
          </w:p>
        </w:tc>
        <w:tc>
          <w:tcPr>
            <w:tcW w:w="1757" w:type="dxa"/>
          </w:tcPr>
          <w:p w:rsidR="00632400" w:rsidRDefault="00632400">
            <w:pPr>
              <w:pStyle w:val="ConsPlusNormal"/>
              <w:jc w:val="center"/>
            </w:pPr>
            <w:r>
              <w:t>198,5</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2 301,0</w:t>
            </w:r>
          </w:p>
        </w:tc>
        <w:tc>
          <w:tcPr>
            <w:tcW w:w="1757" w:type="dxa"/>
          </w:tcPr>
          <w:p w:rsidR="00632400" w:rsidRDefault="00632400">
            <w:pPr>
              <w:pStyle w:val="ConsPlusNormal"/>
              <w:jc w:val="center"/>
            </w:pPr>
            <w:r>
              <w:t>2 301,0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5 448,6</w:t>
            </w:r>
          </w:p>
        </w:tc>
        <w:tc>
          <w:tcPr>
            <w:tcW w:w="1757" w:type="dxa"/>
          </w:tcPr>
          <w:p w:rsidR="00632400" w:rsidRDefault="00632400">
            <w:pPr>
              <w:pStyle w:val="ConsPlusNormal"/>
              <w:jc w:val="center"/>
            </w:pPr>
            <w:r>
              <w:t>5 448,6</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4.5.2.</w:t>
            </w:r>
          </w:p>
        </w:tc>
        <w:tc>
          <w:tcPr>
            <w:tcW w:w="2494" w:type="dxa"/>
            <w:vMerge w:val="restart"/>
          </w:tcPr>
          <w:p w:rsidR="00632400" w:rsidRDefault="00632400">
            <w:pPr>
              <w:pStyle w:val="ConsPlusNormal"/>
              <w:jc w:val="center"/>
            </w:pPr>
            <w:r>
              <w:t>Проведение мониторинга по постановке граждан в программу "Жилье для российской семьи"</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Осуществление учета граждан - участников программы "Жилье для российской семьи", раз в год:</w:t>
            </w:r>
          </w:p>
        </w:tc>
        <w:tc>
          <w:tcPr>
            <w:tcW w:w="1871" w:type="dxa"/>
            <w:vMerge w:val="restart"/>
          </w:tcPr>
          <w:p w:rsidR="00632400" w:rsidRDefault="00632400">
            <w:pPr>
              <w:pStyle w:val="ConsPlusNormal"/>
              <w:jc w:val="center"/>
            </w:pPr>
            <w:r>
              <w:t>4.10.</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12</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12</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19615" w:type="dxa"/>
            <w:gridSpan w:val="11"/>
          </w:tcPr>
          <w:p w:rsidR="00632400" w:rsidRDefault="00632400">
            <w:pPr>
              <w:pStyle w:val="ConsPlusNormal"/>
              <w:jc w:val="center"/>
            </w:pPr>
            <w:r>
              <w:t>Итого по мероприятиям Подпрограммы 4</w:t>
            </w:r>
          </w:p>
        </w:tc>
      </w:tr>
      <w:tr w:rsidR="00632400">
        <w:tc>
          <w:tcPr>
            <w:tcW w:w="5896" w:type="dxa"/>
            <w:gridSpan w:val="3"/>
            <w:vMerge w:val="restart"/>
          </w:tcPr>
          <w:p w:rsidR="00632400" w:rsidRDefault="00632400">
            <w:pPr>
              <w:pStyle w:val="ConsPlusNormal"/>
              <w:jc w:val="center"/>
            </w:pPr>
            <w:r>
              <w:t>Всего по подпрограмме 4</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5 867 935,1</w:t>
            </w:r>
          </w:p>
        </w:tc>
        <w:tc>
          <w:tcPr>
            <w:tcW w:w="1757" w:type="dxa"/>
          </w:tcPr>
          <w:p w:rsidR="00632400" w:rsidRDefault="00632400">
            <w:pPr>
              <w:pStyle w:val="ConsPlusNormal"/>
              <w:jc w:val="center"/>
            </w:pPr>
            <w:r>
              <w:t>1 479 035,8</w:t>
            </w:r>
          </w:p>
        </w:tc>
        <w:tc>
          <w:tcPr>
            <w:tcW w:w="1587" w:type="dxa"/>
          </w:tcPr>
          <w:p w:rsidR="00632400" w:rsidRDefault="00632400">
            <w:pPr>
              <w:pStyle w:val="ConsPlusNormal"/>
              <w:jc w:val="center"/>
            </w:pPr>
            <w:r>
              <w:t>890 644,7</w:t>
            </w:r>
          </w:p>
        </w:tc>
        <w:tc>
          <w:tcPr>
            <w:tcW w:w="1474" w:type="dxa"/>
          </w:tcPr>
          <w:p w:rsidR="00632400" w:rsidRDefault="00632400">
            <w:pPr>
              <w:pStyle w:val="ConsPlusNormal"/>
              <w:jc w:val="center"/>
            </w:pPr>
            <w:r>
              <w:t>123 667,9</w:t>
            </w:r>
          </w:p>
        </w:tc>
        <w:tc>
          <w:tcPr>
            <w:tcW w:w="1474" w:type="dxa"/>
          </w:tcPr>
          <w:p w:rsidR="00632400" w:rsidRDefault="00632400">
            <w:pPr>
              <w:pStyle w:val="ConsPlusNormal"/>
              <w:jc w:val="center"/>
            </w:pPr>
            <w:r>
              <w:t>3 374 586,7</w:t>
            </w:r>
          </w:p>
        </w:tc>
        <w:tc>
          <w:tcPr>
            <w:tcW w:w="2778" w:type="dxa"/>
            <w:vMerge w:val="restart"/>
          </w:tcPr>
          <w:p w:rsidR="00632400" w:rsidRDefault="00632400">
            <w:pPr>
              <w:pStyle w:val="ConsPlusNormal"/>
            </w:pPr>
          </w:p>
        </w:tc>
        <w:tc>
          <w:tcPr>
            <w:tcW w:w="1871" w:type="dxa"/>
            <w:vMerge w:val="restart"/>
          </w:tcPr>
          <w:p w:rsidR="00632400" w:rsidRDefault="00632400">
            <w:pPr>
              <w:pStyle w:val="ConsPlusNormal"/>
            </w:pPr>
          </w:p>
        </w:tc>
      </w:tr>
      <w:tr w:rsidR="00632400">
        <w:tc>
          <w:tcPr>
            <w:tcW w:w="5896" w:type="dxa"/>
            <w:gridSpan w:val="3"/>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1 613 010,8</w:t>
            </w:r>
          </w:p>
        </w:tc>
        <w:tc>
          <w:tcPr>
            <w:tcW w:w="1757" w:type="dxa"/>
          </w:tcPr>
          <w:p w:rsidR="00632400" w:rsidRDefault="00632400">
            <w:pPr>
              <w:pStyle w:val="ConsPlusNormal"/>
              <w:jc w:val="center"/>
            </w:pPr>
            <w:r>
              <w:t>431 091,2</w:t>
            </w:r>
          </w:p>
        </w:tc>
        <w:tc>
          <w:tcPr>
            <w:tcW w:w="1587" w:type="dxa"/>
          </w:tcPr>
          <w:p w:rsidR="00632400" w:rsidRDefault="00632400">
            <w:pPr>
              <w:pStyle w:val="ConsPlusNormal"/>
              <w:jc w:val="center"/>
            </w:pPr>
            <w:r>
              <w:t>487 584,6</w:t>
            </w:r>
          </w:p>
        </w:tc>
        <w:tc>
          <w:tcPr>
            <w:tcW w:w="1474" w:type="dxa"/>
          </w:tcPr>
          <w:p w:rsidR="00632400" w:rsidRDefault="00632400">
            <w:pPr>
              <w:pStyle w:val="ConsPlusNormal"/>
              <w:jc w:val="center"/>
            </w:pPr>
            <w:r>
              <w:t>48 162,0</w:t>
            </w:r>
          </w:p>
        </w:tc>
        <w:tc>
          <w:tcPr>
            <w:tcW w:w="1474" w:type="dxa"/>
          </w:tcPr>
          <w:p w:rsidR="00632400" w:rsidRDefault="00632400">
            <w:pPr>
              <w:pStyle w:val="ConsPlusNormal"/>
              <w:jc w:val="center"/>
            </w:pPr>
            <w:r>
              <w:t>646 173,0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5896" w:type="dxa"/>
            <w:gridSpan w:val="3"/>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2 376 365,4</w:t>
            </w:r>
          </w:p>
        </w:tc>
        <w:tc>
          <w:tcPr>
            <w:tcW w:w="1757" w:type="dxa"/>
          </w:tcPr>
          <w:p w:rsidR="00632400" w:rsidRDefault="00632400">
            <w:pPr>
              <w:pStyle w:val="ConsPlusNormal"/>
              <w:jc w:val="center"/>
            </w:pPr>
            <w:r>
              <w:t>569 216,2</w:t>
            </w:r>
          </w:p>
        </w:tc>
        <w:tc>
          <w:tcPr>
            <w:tcW w:w="1587" w:type="dxa"/>
          </w:tcPr>
          <w:p w:rsidR="00632400" w:rsidRDefault="00632400">
            <w:pPr>
              <w:pStyle w:val="ConsPlusNormal"/>
              <w:jc w:val="center"/>
            </w:pPr>
            <w:r>
              <w:t>280 339,3</w:t>
            </w:r>
          </w:p>
        </w:tc>
        <w:tc>
          <w:tcPr>
            <w:tcW w:w="1474" w:type="dxa"/>
          </w:tcPr>
          <w:p w:rsidR="00632400" w:rsidRDefault="00632400">
            <w:pPr>
              <w:pStyle w:val="ConsPlusNormal"/>
              <w:jc w:val="center"/>
            </w:pPr>
            <w:r>
              <w:t>36 546,1</w:t>
            </w:r>
          </w:p>
        </w:tc>
        <w:tc>
          <w:tcPr>
            <w:tcW w:w="1474" w:type="dxa"/>
          </w:tcPr>
          <w:p w:rsidR="00632400" w:rsidRDefault="00632400">
            <w:pPr>
              <w:pStyle w:val="ConsPlusNormal"/>
              <w:jc w:val="center"/>
            </w:pPr>
            <w:r>
              <w:t>1 490 263,8</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5896" w:type="dxa"/>
            <w:gridSpan w:val="3"/>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1 878 558,9</w:t>
            </w:r>
          </w:p>
        </w:tc>
        <w:tc>
          <w:tcPr>
            <w:tcW w:w="1757" w:type="dxa"/>
          </w:tcPr>
          <w:p w:rsidR="00632400" w:rsidRDefault="00632400">
            <w:pPr>
              <w:pStyle w:val="ConsPlusNormal"/>
              <w:jc w:val="center"/>
            </w:pPr>
            <w:r>
              <w:t>478 728,4</w:t>
            </w:r>
          </w:p>
        </w:tc>
        <w:tc>
          <w:tcPr>
            <w:tcW w:w="1587" w:type="dxa"/>
          </w:tcPr>
          <w:p w:rsidR="00632400" w:rsidRDefault="00632400">
            <w:pPr>
              <w:pStyle w:val="ConsPlusNormal"/>
              <w:jc w:val="center"/>
            </w:pPr>
            <w:r>
              <w:t>122 720,8</w:t>
            </w:r>
          </w:p>
        </w:tc>
        <w:tc>
          <w:tcPr>
            <w:tcW w:w="1474" w:type="dxa"/>
          </w:tcPr>
          <w:p w:rsidR="00632400" w:rsidRDefault="00632400">
            <w:pPr>
              <w:pStyle w:val="ConsPlusNormal"/>
              <w:jc w:val="center"/>
            </w:pPr>
            <w:r>
              <w:t>38 959,8</w:t>
            </w:r>
          </w:p>
        </w:tc>
        <w:tc>
          <w:tcPr>
            <w:tcW w:w="1474" w:type="dxa"/>
          </w:tcPr>
          <w:p w:rsidR="00632400" w:rsidRDefault="00632400">
            <w:pPr>
              <w:pStyle w:val="ConsPlusNormal"/>
              <w:jc w:val="center"/>
            </w:pPr>
            <w:r>
              <w:t>1 238 149,9</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19615" w:type="dxa"/>
            <w:gridSpan w:val="11"/>
          </w:tcPr>
          <w:p w:rsidR="00632400" w:rsidRDefault="00632400">
            <w:pPr>
              <w:pStyle w:val="ConsPlusNormal"/>
              <w:jc w:val="center"/>
              <w:outlineLvl w:val="2"/>
            </w:pPr>
            <w:r>
              <w:t>Подпрограмма 5. "Обеспечение граждан пожилого возраста и инвалидов, граждан, оказавшихся в трудной жизненной ситуации, стационарным обслуживанием и реабилитационными услугами"</w:t>
            </w:r>
          </w:p>
        </w:tc>
      </w:tr>
      <w:tr w:rsidR="00632400">
        <w:tc>
          <w:tcPr>
            <w:tcW w:w="19615" w:type="dxa"/>
            <w:gridSpan w:val="11"/>
          </w:tcPr>
          <w:p w:rsidR="00632400" w:rsidRDefault="00632400">
            <w:pPr>
              <w:pStyle w:val="ConsPlusNormal"/>
              <w:jc w:val="center"/>
              <w:outlineLvl w:val="3"/>
            </w:pPr>
            <w:r>
              <w:t>Цель подпрограммы: Обеспечение доступного и качественного социального обслуживания граждан пожилого возраста, инвалидов и граждан, оказавшихся в трудной жизненной ситуации, имеющих право на социальное стационарное обслуживание и реабилитационные услуги в условиях государственных организаций социального обслуживания</w:t>
            </w:r>
          </w:p>
        </w:tc>
      </w:tr>
      <w:tr w:rsidR="00632400">
        <w:tc>
          <w:tcPr>
            <w:tcW w:w="19615" w:type="dxa"/>
            <w:gridSpan w:val="11"/>
          </w:tcPr>
          <w:p w:rsidR="00632400" w:rsidRDefault="00632400">
            <w:pPr>
              <w:pStyle w:val="ConsPlusNormal"/>
              <w:jc w:val="center"/>
              <w:outlineLvl w:val="4"/>
            </w:pPr>
            <w:r>
              <w:t>Задача подпрограммы 5.1. Оказание социальных услуг, предоставление социального обслуживания в государственных организациях социального обслуживания граждан, а также образовательных услуг инвалидам и гражданам с ослабленным здоровьем на базе техникума-интерната</w:t>
            </w:r>
          </w:p>
        </w:tc>
      </w:tr>
      <w:tr w:rsidR="00632400">
        <w:tc>
          <w:tcPr>
            <w:tcW w:w="964" w:type="dxa"/>
            <w:vMerge w:val="restart"/>
          </w:tcPr>
          <w:p w:rsidR="00632400" w:rsidRDefault="00632400">
            <w:pPr>
              <w:pStyle w:val="ConsPlusNormal"/>
              <w:jc w:val="center"/>
            </w:pPr>
            <w:r>
              <w:t>5.1</w:t>
            </w:r>
          </w:p>
        </w:tc>
        <w:tc>
          <w:tcPr>
            <w:tcW w:w="2494" w:type="dxa"/>
            <w:vMerge w:val="restart"/>
          </w:tcPr>
          <w:p w:rsidR="00632400" w:rsidRDefault="00632400">
            <w:pPr>
              <w:pStyle w:val="ConsPlusNormal"/>
              <w:jc w:val="center"/>
            </w:pPr>
            <w:r>
              <w:t>Основное мероприятие 5.1 "Обеспечение доступного и качественного социального обслуживания"</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1 466 500,6</w:t>
            </w:r>
          </w:p>
        </w:tc>
        <w:tc>
          <w:tcPr>
            <w:tcW w:w="1757" w:type="dxa"/>
          </w:tcPr>
          <w:p w:rsidR="00632400" w:rsidRDefault="00632400">
            <w:pPr>
              <w:pStyle w:val="ConsPlusNormal"/>
              <w:jc w:val="center"/>
            </w:pPr>
            <w:r>
              <w:t>1 466 500,6</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val="restart"/>
          </w:tcPr>
          <w:p w:rsidR="00632400" w:rsidRDefault="00632400">
            <w:pPr>
              <w:pStyle w:val="ConsPlusNormal"/>
            </w:pPr>
          </w:p>
        </w:tc>
        <w:tc>
          <w:tcPr>
            <w:tcW w:w="1871" w:type="dxa"/>
            <w:vMerge w:val="restart"/>
          </w:tcPr>
          <w:p w:rsidR="00632400" w:rsidRDefault="00632400">
            <w:pPr>
              <w:pStyle w:val="ConsPlusNormal"/>
              <w:jc w:val="center"/>
            </w:pPr>
            <w:r>
              <w:t>ГП 5</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382 628,0</w:t>
            </w:r>
          </w:p>
        </w:tc>
        <w:tc>
          <w:tcPr>
            <w:tcW w:w="1757" w:type="dxa"/>
          </w:tcPr>
          <w:p w:rsidR="00632400" w:rsidRDefault="00632400">
            <w:pPr>
              <w:pStyle w:val="ConsPlusNormal"/>
              <w:jc w:val="center"/>
            </w:pPr>
            <w:r>
              <w:t>382 628,0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493 765,7</w:t>
            </w:r>
          </w:p>
        </w:tc>
        <w:tc>
          <w:tcPr>
            <w:tcW w:w="1757" w:type="dxa"/>
          </w:tcPr>
          <w:p w:rsidR="00632400" w:rsidRDefault="00632400">
            <w:pPr>
              <w:pStyle w:val="ConsPlusNormal"/>
              <w:jc w:val="center"/>
            </w:pPr>
            <w:r>
              <w:t>493 765,7</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590 106,9</w:t>
            </w:r>
          </w:p>
        </w:tc>
        <w:tc>
          <w:tcPr>
            <w:tcW w:w="1757" w:type="dxa"/>
          </w:tcPr>
          <w:p w:rsidR="00632400" w:rsidRDefault="00632400">
            <w:pPr>
              <w:pStyle w:val="ConsPlusNormal"/>
              <w:jc w:val="center"/>
            </w:pPr>
            <w:r>
              <w:t>590 106,9</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5.1.1</w:t>
            </w:r>
          </w:p>
        </w:tc>
        <w:tc>
          <w:tcPr>
            <w:tcW w:w="2494" w:type="dxa"/>
            <w:vMerge w:val="restart"/>
          </w:tcPr>
          <w:p w:rsidR="00632400" w:rsidRDefault="00632400">
            <w:pPr>
              <w:pStyle w:val="ConsPlusNormal"/>
              <w:jc w:val="center"/>
            </w:pPr>
            <w:r>
              <w:t>Обеспечение деятельности подведомственных организаций по оказанию социальных услуг по реабилитации инвалидов и детей, находящихся в трудной жизненной ситуации, и гражданам без определенного места жительства</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245 922,5</w:t>
            </w:r>
          </w:p>
        </w:tc>
        <w:tc>
          <w:tcPr>
            <w:tcW w:w="1757" w:type="dxa"/>
          </w:tcPr>
          <w:p w:rsidR="00632400" w:rsidRDefault="00632400">
            <w:pPr>
              <w:pStyle w:val="ConsPlusNormal"/>
              <w:jc w:val="center"/>
            </w:pPr>
            <w:r>
              <w:t>245 922,5</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val="restart"/>
          </w:tcPr>
          <w:p w:rsidR="00632400" w:rsidRDefault="00632400">
            <w:pPr>
              <w:pStyle w:val="ConsPlusNormal"/>
              <w:jc w:val="center"/>
            </w:pPr>
            <w:r>
              <w:t>1. Средняя численность получателей социальных услуг за год в доме ночного пребывания:</w:t>
            </w:r>
          </w:p>
          <w:p w:rsidR="00632400" w:rsidRDefault="00632400">
            <w:pPr>
              <w:pStyle w:val="ConsPlusNormal"/>
              <w:jc w:val="center"/>
            </w:pPr>
            <w:r>
              <w:t>2016 год - 48 чел.,</w:t>
            </w:r>
          </w:p>
          <w:p w:rsidR="00632400" w:rsidRDefault="00632400">
            <w:pPr>
              <w:pStyle w:val="ConsPlusNormal"/>
              <w:jc w:val="center"/>
            </w:pPr>
            <w:r>
              <w:t>2017 год - 45 чел.,</w:t>
            </w:r>
          </w:p>
          <w:p w:rsidR="00632400" w:rsidRDefault="00632400">
            <w:pPr>
              <w:pStyle w:val="ConsPlusNormal"/>
              <w:jc w:val="center"/>
            </w:pPr>
            <w:r>
              <w:t>2018 - 2022 года - исполнение не менее 95% от плановых значений гос. задания: 2018 год - 45 чел.</w:t>
            </w:r>
          </w:p>
          <w:p w:rsidR="00632400" w:rsidRDefault="00632400">
            <w:pPr>
              <w:pStyle w:val="ConsPlusNormal"/>
              <w:jc w:val="center"/>
            </w:pPr>
            <w:r>
              <w:t>2. Средняя численность получателей социальных услуг за год в государственных организациях социальной защиты, предоставляющих социальное обслуживание в стационарной и полустационарной формах:</w:t>
            </w:r>
          </w:p>
          <w:p w:rsidR="00632400" w:rsidRDefault="00632400">
            <w:pPr>
              <w:pStyle w:val="ConsPlusNormal"/>
              <w:jc w:val="center"/>
            </w:pPr>
            <w:r>
              <w:t>2016 год - 151 чел.,</w:t>
            </w:r>
          </w:p>
          <w:p w:rsidR="00632400" w:rsidRDefault="00632400">
            <w:pPr>
              <w:pStyle w:val="ConsPlusNormal"/>
              <w:jc w:val="center"/>
            </w:pPr>
            <w:r>
              <w:t>2017 год - 153 чел.,</w:t>
            </w:r>
          </w:p>
          <w:p w:rsidR="00632400" w:rsidRDefault="00632400">
            <w:pPr>
              <w:pStyle w:val="ConsPlusNormal"/>
              <w:jc w:val="center"/>
            </w:pPr>
            <w:r>
              <w:t>2018 - 2022 года - исполнение не менее 95% от плановых значений гос. задания: 2018 год - 153 чел.</w:t>
            </w:r>
          </w:p>
        </w:tc>
        <w:tc>
          <w:tcPr>
            <w:tcW w:w="1871" w:type="dxa"/>
            <w:vMerge w:val="restart"/>
          </w:tcPr>
          <w:p w:rsidR="00632400" w:rsidRDefault="00632400">
            <w:pPr>
              <w:pStyle w:val="ConsPlusNormal"/>
              <w:jc w:val="center"/>
            </w:pPr>
            <w:r>
              <w:t>5.1. 5.2. 5.7</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72 096,4</w:t>
            </w:r>
          </w:p>
        </w:tc>
        <w:tc>
          <w:tcPr>
            <w:tcW w:w="1757" w:type="dxa"/>
          </w:tcPr>
          <w:p w:rsidR="00632400" w:rsidRDefault="00632400">
            <w:pPr>
              <w:pStyle w:val="ConsPlusNormal"/>
              <w:jc w:val="center"/>
            </w:pPr>
            <w:r>
              <w:t>72 096,4</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81 150,7</w:t>
            </w:r>
          </w:p>
        </w:tc>
        <w:tc>
          <w:tcPr>
            <w:tcW w:w="1757" w:type="dxa"/>
          </w:tcPr>
          <w:p w:rsidR="00632400" w:rsidRDefault="00632400">
            <w:pPr>
              <w:pStyle w:val="ConsPlusNormal"/>
              <w:jc w:val="center"/>
            </w:pPr>
            <w:r>
              <w:t>81 150,7</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92 675,4</w:t>
            </w:r>
          </w:p>
        </w:tc>
        <w:tc>
          <w:tcPr>
            <w:tcW w:w="1757" w:type="dxa"/>
          </w:tcPr>
          <w:p w:rsidR="00632400" w:rsidRDefault="00632400">
            <w:pPr>
              <w:pStyle w:val="ConsPlusNormal"/>
              <w:jc w:val="center"/>
            </w:pPr>
            <w:r>
              <w:t>92 675,4</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5.1.2</w:t>
            </w:r>
          </w:p>
        </w:tc>
        <w:tc>
          <w:tcPr>
            <w:tcW w:w="2494" w:type="dxa"/>
            <w:vMerge w:val="restart"/>
          </w:tcPr>
          <w:p w:rsidR="00632400" w:rsidRDefault="00632400">
            <w:pPr>
              <w:pStyle w:val="ConsPlusNormal"/>
              <w:jc w:val="center"/>
            </w:pPr>
            <w:r>
              <w:t>Обеспечение граждан пожилого возраста и инвалидов, граждан, оказавшихся в трудной жизненной ситуации, стационарным обслуживанием и реабилитационными услугами</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1 220 578,1</w:t>
            </w:r>
          </w:p>
        </w:tc>
        <w:tc>
          <w:tcPr>
            <w:tcW w:w="1757" w:type="dxa"/>
          </w:tcPr>
          <w:p w:rsidR="00632400" w:rsidRDefault="00632400">
            <w:pPr>
              <w:pStyle w:val="ConsPlusNormal"/>
              <w:jc w:val="center"/>
            </w:pPr>
            <w:r>
              <w:t>1 220 578,1</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val="restart"/>
          </w:tcPr>
          <w:p w:rsidR="00632400" w:rsidRDefault="00632400">
            <w:pPr>
              <w:pStyle w:val="ConsPlusNormal"/>
              <w:jc w:val="center"/>
            </w:pPr>
            <w:r>
              <w:t>1. Средняя численность получателей социальных услуг за год в психоневрологических интернатах:</w:t>
            </w:r>
          </w:p>
          <w:p w:rsidR="00632400" w:rsidRDefault="00632400">
            <w:pPr>
              <w:pStyle w:val="ConsPlusNormal"/>
              <w:jc w:val="center"/>
            </w:pPr>
            <w:r>
              <w:t>2016 год - 1398 чел.,</w:t>
            </w:r>
          </w:p>
          <w:p w:rsidR="00632400" w:rsidRDefault="00632400">
            <w:pPr>
              <w:pStyle w:val="ConsPlusNormal"/>
              <w:jc w:val="center"/>
            </w:pPr>
            <w:r>
              <w:t>2017 год - 1381 чел.,</w:t>
            </w:r>
          </w:p>
          <w:p w:rsidR="00632400" w:rsidRDefault="00632400">
            <w:pPr>
              <w:pStyle w:val="ConsPlusNormal"/>
              <w:jc w:val="center"/>
            </w:pPr>
            <w:r>
              <w:t>2018 - 2022 года - исполнение не менее 95% от плановых значений гос. задания: 2018 год - 1381 чел.</w:t>
            </w:r>
          </w:p>
          <w:p w:rsidR="00632400" w:rsidRDefault="00632400">
            <w:pPr>
              <w:pStyle w:val="ConsPlusNormal"/>
              <w:jc w:val="center"/>
            </w:pPr>
            <w:r>
              <w:t>2. Средняя численность получателей социальных услуг за год в домах-интернатах общего типа:</w:t>
            </w:r>
          </w:p>
          <w:p w:rsidR="00632400" w:rsidRDefault="00632400">
            <w:pPr>
              <w:pStyle w:val="ConsPlusNormal"/>
              <w:jc w:val="center"/>
            </w:pPr>
            <w:r>
              <w:t>2016 год - 907 чел.,</w:t>
            </w:r>
          </w:p>
          <w:p w:rsidR="00632400" w:rsidRDefault="00632400">
            <w:pPr>
              <w:pStyle w:val="ConsPlusNormal"/>
              <w:jc w:val="center"/>
            </w:pPr>
            <w:r>
              <w:t>2017 год - 888 чел.,</w:t>
            </w:r>
          </w:p>
          <w:p w:rsidR="00632400" w:rsidRDefault="00632400">
            <w:pPr>
              <w:pStyle w:val="ConsPlusNormal"/>
              <w:jc w:val="center"/>
            </w:pPr>
            <w:r>
              <w:t>2018 - 2022 года - исполнение не менее 95% от плановых значений гос. задания: 2018 год - 888 чел.</w:t>
            </w:r>
          </w:p>
          <w:p w:rsidR="00632400" w:rsidRDefault="00632400">
            <w:pPr>
              <w:pStyle w:val="ConsPlusNormal"/>
              <w:jc w:val="center"/>
            </w:pPr>
            <w:r>
              <w:t>3. Средняя численность получателей социальных услуг за год в детских домах-интернатах:</w:t>
            </w:r>
          </w:p>
          <w:p w:rsidR="00632400" w:rsidRDefault="00632400">
            <w:pPr>
              <w:pStyle w:val="ConsPlusNormal"/>
              <w:jc w:val="center"/>
            </w:pPr>
            <w:r>
              <w:t>2016 год - 145 чел.,</w:t>
            </w:r>
          </w:p>
          <w:p w:rsidR="00632400" w:rsidRDefault="00632400">
            <w:pPr>
              <w:pStyle w:val="ConsPlusNormal"/>
              <w:jc w:val="center"/>
            </w:pPr>
            <w:r>
              <w:t>2017 год - 135 чел.,</w:t>
            </w:r>
          </w:p>
          <w:p w:rsidR="00632400" w:rsidRDefault="00632400">
            <w:pPr>
              <w:pStyle w:val="ConsPlusNormal"/>
              <w:jc w:val="center"/>
            </w:pPr>
            <w:r>
              <w:t>2018 - 2022 года - исполнение не менее 95% от плановых значений гос. задания: 2018 год - 130 чел.</w:t>
            </w:r>
          </w:p>
          <w:p w:rsidR="00632400" w:rsidRDefault="00632400">
            <w:pPr>
              <w:pStyle w:val="ConsPlusNormal"/>
              <w:jc w:val="center"/>
            </w:pPr>
            <w:r>
              <w:t>4. Число учащихся, получающих образование в техникуме-интернате по разным специальностям:</w:t>
            </w:r>
          </w:p>
          <w:p w:rsidR="00632400" w:rsidRDefault="00632400">
            <w:pPr>
              <w:pStyle w:val="ConsPlusNormal"/>
              <w:jc w:val="center"/>
            </w:pPr>
            <w:r>
              <w:t>2016 год - 74 чел.,</w:t>
            </w:r>
          </w:p>
          <w:p w:rsidR="00632400" w:rsidRDefault="00632400">
            <w:pPr>
              <w:pStyle w:val="ConsPlusNormal"/>
              <w:jc w:val="center"/>
            </w:pPr>
            <w:r>
              <w:t>2017 год - 74 чел.,</w:t>
            </w:r>
          </w:p>
          <w:p w:rsidR="00632400" w:rsidRDefault="00632400">
            <w:pPr>
              <w:pStyle w:val="ConsPlusNormal"/>
              <w:jc w:val="center"/>
            </w:pPr>
            <w:r>
              <w:t>2018 - 2022 года - исполнение не менее 95% от плановых значений гос. задания: 2018 год - 74 чел.</w:t>
            </w:r>
          </w:p>
        </w:tc>
        <w:tc>
          <w:tcPr>
            <w:tcW w:w="1871" w:type="dxa"/>
            <w:vMerge w:val="restart"/>
          </w:tcPr>
          <w:p w:rsidR="00632400" w:rsidRDefault="00632400">
            <w:pPr>
              <w:pStyle w:val="ConsPlusNormal"/>
              <w:jc w:val="center"/>
            </w:pPr>
            <w:r>
              <w:t>5.3. 5.4. 5.5. 5.6. 5.7.</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310 531,6</w:t>
            </w:r>
          </w:p>
        </w:tc>
        <w:tc>
          <w:tcPr>
            <w:tcW w:w="1757" w:type="dxa"/>
          </w:tcPr>
          <w:p w:rsidR="00632400" w:rsidRDefault="00632400">
            <w:pPr>
              <w:pStyle w:val="ConsPlusNormal"/>
              <w:jc w:val="center"/>
            </w:pPr>
            <w:r>
              <w:t>310 531,6</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412 615,0</w:t>
            </w:r>
          </w:p>
        </w:tc>
        <w:tc>
          <w:tcPr>
            <w:tcW w:w="1757" w:type="dxa"/>
          </w:tcPr>
          <w:p w:rsidR="00632400" w:rsidRDefault="00632400">
            <w:pPr>
              <w:pStyle w:val="ConsPlusNormal"/>
              <w:jc w:val="center"/>
            </w:pPr>
            <w:r>
              <w:t>412 615,0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497 431,5</w:t>
            </w:r>
          </w:p>
        </w:tc>
        <w:tc>
          <w:tcPr>
            <w:tcW w:w="1757" w:type="dxa"/>
          </w:tcPr>
          <w:p w:rsidR="00632400" w:rsidRDefault="00632400">
            <w:pPr>
              <w:pStyle w:val="ConsPlusNormal"/>
              <w:jc w:val="center"/>
            </w:pPr>
            <w:r>
              <w:t>497 431,5</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19615" w:type="dxa"/>
            <w:gridSpan w:val="11"/>
          </w:tcPr>
          <w:p w:rsidR="00632400" w:rsidRDefault="00632400">
            <w:pPr>
              <w:pStyle w:val="ConsPlusNormal"/>
              <w:jc w:val="center"/>
            </w:pPr>
            <w:r>
              <w:t>Итого по мероприятиям Подпрограммы 5</w:t>
            </w:r>
          </w:p>
        </w:tc>
      </w:tr>
      <w:tr w:rsidR="00632400">
        <w:tc>
          <w:tcPr>
            <w:tcW w:w="5896" w:type="dxa"/>
            <w:gridSpan w:val="3"/>
            <w:vMerge w:val="restart"/>
          </w:tcPr>
          <w:p w:rsidR="00632400" w:rsidRDefault="00632400">
            <w:pPr>
              <w:pStyle w:val="ConsPlusNormal"/>
              <w:jc w:val="center"/>
            </w:pPr>
            <w:r>
              <w:t>Всего по подпрограмме 5</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1 466 500,6</w:t>
            </w:r>
          </w:p>
        </w:tc>
        <w:tc>
          <w:tcPr>
            <w:tcW w:w="1757" w:type="dxa"/>
          </w:tcPr>
          <w:p w:rsidR="00632400" w:rsidRDefault="00632400">
            <w:pPr>
              <w:pStyle w:val="ConsPlusNormal"/>
              <w:jc w:val="center"/>
            </w:pPr>
            <w:r>
              <w:t>1 466 500,6</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val="restart"/>
          </w:tcPr>
          <w:p w:rsidR="00632400" w:rsidRDefault="00632400">
            <w:pPr>
              <w:pStyle w:val="ConsPlusNormal"/>
            </w:pPr>
          </w:p>
        </w:tc>
        <w:tc>
          <w:tcPr>
            <w:tcW w:w="1871" w:type="dxa"/>
            <w:vMerge w:val="restart"/>
          </w:tcPr>
          <w:p w:rsidR="00632400" w:rsidRDefault="00632400">
            <w:pPr>
              <w:pStyle w:val="ConsPlusNormal"/>
            </w:pPr>
          </w:p>
        </w:tc>
      </w:tr>
      <w:tr w:rsidR="00632400">
        <w:tc>
          <w:tcPr>
            <w:tcW w:w="5896" w:type="dxa"/>
            <w:gridSpan w:val="3"/>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382 628,0</w:t>
            </w:r>
          </w:p>
        </w:tc>
        <w:tc>
          <w:tcPr>
            <w:tcW w:w="1757" w:type="dxa"/>
          </w:tcPr>
          <w:p w:rsidR="00632400" w:rsidRDefault="00632400">
            <w:pPr>
              <w:pStyle w:val="ConsPlusNormal"/>
              <w:jc w:val="center"/>
            </w:pPr>
            <w:r>
              <w:t>382 628,0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5896" w:type="dxa"/>
            <w:gridSpan w:val="3"/>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493 765,7</w:t>
            </w:r>
          </w:p>
        </w:tc>
        <w:tc>
          <w:tcPr>
            <w:tcW w:w="1757" w:type="dxa"/>
          </w:tcPr>
          <w:p w:rsidR="00632400" w:rsidRDefault="00632400">
            <w:pPr>
              <w:pStyle w:val="ConsPlusNormal"/>
              <w:jc w:val="center"/>
            </w:pPr>
            <w:r>
              <w:t>493 765,7</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5896" w:type="dxa"/>
            <w:gridSpan w:val="3"/>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590 106,9</w:t>
            </w:r>
          </w:p>
        </w:tc>
        <w:tc>
          <w:tcPr>
            <w:tcW w:w="1757" w:type="dxa"/>
          </w:tcPr>
          <w:p w:rsidR="00632400" w:rsidRDefault="00632400">
            <w:pPr>
              <w:pStyle w:val="ConsPlusNormal"/>
              <w:jc w:val="center"/>
            </w:pPr>
            <w:r>
              <w:t>590 106,9</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19615" w:type="dxa"/>
            <w:gridSpan w:val="11"/>
          </w:tcPr>
          <w:p w:rsidR="00632400" w:rsidRDefault="00632400">
            <w:pPr>
              <w:pStyle w:val="ConsPlusNormal"/>
              <w:jc w:val="center"/>
              <w:outlineLvl w:val="2"/>
            </w:pPr>
            <w:r>
              <w:t>Подпрограмма 6. "Предоставление субсидий, субвенций и иных межбюджетных трансфертов из бюджета Пензенской области. Оказание государственной социальной помощи на основании социального контракта в Пензенской области"</w:t>
            </w:r>
          </w:p>
        </w:tc>
      </w:tr>
      <w:tr w:rsidR="00632400">
        <w:tc>
          <w:tcPr>
            <w:tcW w:w="19615" w:type="dxa"/>
            <w:gridSpan w:val="11"/>
          </w:tcPr>
          <w:p w:rsidR="00632400" w:rsidRDefault="00632400">
            <w:pPr>
              <w:pStyle w:val="ConsPlusNormal"/>
              <w:jc w:val="center"/>
              <w:outlineLvl w:val="3"/>
            </w:pPr>
            <w:r>
              <w:t>Цель подпрограммы: Финансовое обеспечение делегированных органам местного самоуправления Пензенской области полномочий и контроль за использованием предоставляемых межбюджетных трансфертов, предоставление льготного проезда отдельным категориям граждан. Оказание государственной социальной помощи на основании социального контракта в Пензенской области. Создание условий для повышения эффективности деятельности отдельных общественных и иных некоммерческих организаций</w:t>
            </w:r>
          </w:p>
        </w:tc>
      </w:tr>
      <w:tr w:rsidR="00632400">
        <w:tc>
          <w:tcPr>
            <w:tcW w:w="19615" w:type="dxa"/>
            <w:gridSpan w:val="11"/>
          </w:tcPr>
          <w:p w:rsidR="00632400" w:rsidRDefault="00632400">
            <w:pPr>
              <w:pStyle w:val="ConsPlusNormal"/>
              <w:jc w:val="center"/>
              <w:outlineLvl w:val="4"/>
            </w:pPr>
            <w:r>
              <w:t>Задача подпрограммы 6.1. Финансовое обеспечение полномочий, делегированных органам местного самоуправления Пензенской области</w:t>
            </w:r>
          </w:p>
        </w:tc>
      </w:tr>
      <w:tr w:rsidR="00632400">
        <w:tc>
          <w:tcPr>
            <w:tcW w:w="964" w:type="dxa"/>
            <w:vMerge w:val="restart"/>
          </w:tcPr>
          <w:p w:rsidR="00632400" w:rsidRDefault="00632400">
            <w:pPr>
              <w:pStyle w:val="ConsPlusNormal"/>
              <w:jc w:val="center"/>
            </w:pPr>
            <w:r>
              <w:t>6.1.</w:t>
            </w:r>
          </w:p>
        </w:tc>
        <w:tc>
          <w:tcPr>
            <w:tcW w:w="2494" w:type="dxa"/>
            <w:vMerge w:val="restart"/>
          </w:tcPr>
          <w:p w:rsidR="00632400" w:rsidRDefault="00632400">
            <w:pPr>
              <w:pStyle w:val="ConsPlusNormal"/>
              <w:jc w:val="center"/>
            </w:pPr>
            <w:r>
              <w:t>Основное мероприятие 6.1. "Обеспечение предоставления местным бюджетам субсидий, субвенций и иных межбюджетных трансфертов из бюджета Пензенской области"</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14 062 717,8</w:t>
            </w:r>
          </w:p>
        </w:tc>
        <w:tc>
          <w:tcPr>
            <w:tcW w:w="1757" w:type="dxa"/>
          </w:tcPr>
          <w:p w:rsidR="00632400" w:rsidRDefault="00632400">
            <w:pPr>
              <w:pStyle w:val="ConsPlusNormal"/>
              <w:jc w:val="center"/>
            </w:pPr>
            <w:r>
              <w:t>12 374 468,0</w:t>
            </w:r>
          </w:p>
        </w:tc>
        <w:tc>
          <w:tcPr>
            <w:tcW w:w="1587" w:type="dxa"/>
          </w:tcPr>
          <w:p w:rsidR="00632400" w:rsidRDefault="00632400">
            <w:pPr>
              <w:pStyle w:val="ConsPlusNormal"/>
              <w:jc w:val="center"/>
            </w:pPr>
            <w:r>
              <w:t>1 688 249,8</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val="restart"/>
          </w:tcPr>
          <w:p w:rsidR="00632400" w:rsidRDefault="00632400">
            <w:pPr>
              <w:pStyle w:val="ConsPlusNormal"/>
            </w:pPr>
          </w:p>
        </w:tc>
        <w:tc>
          <w:tcPr>
            <w:tcW w:w="1871" w:type="dxa"/>
            <w:vMerge w:val="restart"/>
          </w:tcPr>
          <w:p w:rsidR="00632400" w:rsidRDefault="00632400">
            <w:pPr>
              <w:pStyle w:val="ConsPlusNormal"/>
              <w:jc w:val="center"/>
            </w:pPr>
            <w:r>
              <w:t>ГП 6 ПП 6.1. 6.2. 6.3.</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4 436 235,4</w:t>
            </w:r>
          </w:p>
        </w:tc>
        <w:tc>
          <w:tcPr>
            <w:tcW w:w="1757" w:type="dxa"/>
          </w:tcPr>
          <w:p w:rsidR="00632400" w:rsidRDefault="00632400">
            <w:pPr>
              <w:pStyle w:val="ConsPlusNormal"/>
              <w:jc w:val="center"/>
            </w:pPr>
            <w:r>
              <w:t>3 946 462,2</w:t>
            </w:r>
          </w:p>
        </w:tc>
        <w:tc>
          <w:tcPr>
            <w:tcW w:w="1587" w:type="dxa"/>
          </w:tcPr>
          <w:p w:rsidR="00632400" w:rsidRDefault="00632400">
            <w:pPr>
              <w:pStyle w:val="ConsPlusNormal"/>
              <w:jc w:val="center"/>
            </w:pPr>
            <w:r>
              <w:t>489 773,2</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4 437 234,9</w:t>
            </w:r>
          </w:p>
        </w:tc>
        <w:tc>
          <w:tcPr>
            <w:tcW w:w="1757" w:type="dxa"/>
          </w:tcPr>
          <w:p w:rsidR="00632400" w:rsidRDefault="00632400">
            <w:pPr>
              <w:pStyle w:val="ConsPlusNormal"/>
              <w:jc w:val="center"/>
            </w:pPr>
            <w:r>
              <w:t>4 076 488,8</w:t>
            </w:r>
          </w:p>
        </w:tc>
        <w:tc>
          <w:tcPr>
            <w:tcW w:w="1587" w:type="dxa"/>
          </w:tcPr>
          <w:p w:rsidR="00632400" w:rsidRDefault="00632400">
            <w:pPr>
              <w:pStyle w:val="ConsPlusNormal"/>
              <w:jc w:val="center"/>
            </w:pPr>
            <w:r>
              <w:t>360 746,1</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5 189 247,5</w:t>
            </w:r>
          </w:p>
        </w:tc>
        <w:tc>
          <w:tcPr>
            <w:tcW w:w="1757" w:type="dxa"/>
          </w:tcPr>
          <w:p w:rsidR="00632400" w:rsidRDefault="00632400">
            <w:pPr>
              <w:pStyle w:val="ConsPlusNormal"/>
              <w:jc w:val="center"/>
            </w:pPr>
            <w:r>
              <w:t>4 351 517,0</w:t>
            </w:r>
          </w:p>
        </w:tc>
        <w:tc>
          <w:tcPr>
            <w:tcW w:w="1587" w:type="dxa"/>
          </w:tcPr>
          <w:p w:rsidR="00632400" w:rsidRDefault="00632400">
            <w:pPr>
              <w:pStyle w:val="ConsPlusNormal"/>
              <w:jc w:val="center"/>
            </w:pPr>
            <w:r>
              <w:t>837 730,5</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6.1.1</w:t>
            </w:r>
          </w:p>
        </w:tc>
        <w:tc>
          <w:tcPr>
            <w:tcW w:w="2494" w:type="dxa"/>
            <w:vMerge w:val="restart"/>
          </w:tcPr>
          <w:p w:rsidR="00632400" w:rsidRDefault="00632400">
            <w:pPr>
              <w:pStyle w:val="ConsPlusNormal"/>
              <w:jc w:val="center"/>
            </w:pPr>
            <w:r>
              <w:t>Анализ соответствия объемов финансирования, заявленных финансовыми органами Пензенской области, показателям кассового плана по расходам бюджета Пензенской области</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Обеспечение соответствия кассового плана по расходам бюджета Пензенской области в соответствии с объемами финансирования, заявленными финансовыми органами Пензенской области, %:</w:t>
            </w:r>
          </w:p>
        </w:tc>
        <w:tc>
          <w:tcPr>
            <w:tcW w:w="1871" w:type="dxa"/>
            <w:vMerge w:val="restart"/>
          </w:tcPr>
          <w:p w:rsidR="00632400" w:rsidRDefault="00632400">
            <w:pPr>
              <w:pStyle w:val="ConsPlusNormal"/>
              <w:jc w:val="center"/>
            </w:pPr>
            <w:r>
              <w:t>6.1. 6.2. 6.3.</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6.1.2</w:t>
            </w:r>
          </w:p>
        </w:tc>
        <w:tc>
          <w:tcPr>
            <w:tcW w:w="2494" w:type="dxa"/>
            <w:vMerge w:val="restart"/>
          </w:tcPr>
          <w:p w:rsidR="00632400" w:rsidRDefault="00632400">
            <w:pPr>
              <w:pStyle w:val="ConsPlusNormal"/>
              <w:jc w:val="center"/>
            </w:pPr>
            <w:r>
              <w:t>Перечисление межбюджетных трансфертов из бюджета Пензенской области в бюджеты муниципальных образований Пензенской области</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14 062 717,8</w:t>
            </w:r>
          </w:p>
        </w:tc>
        <w:tc>
          <w:tcPr>
            <w:tcW w:w="1757" w:type="dxa"/>
          </w:tcPr>
          <w:p w:rsidR="00632400" w:rsidRDefault="00632400">
            <w:pPr>
              <w:pStyle w:val="ConsPlusNormal"/>
              <w:jc w:val="center"/>
            </w:pPr>
            <w:r>
              <w:t>12 374 468,0</w:t>
            </w:r>
          </w:p>
        </w:tc>
        <w:tc>
          <w:tcPr>
            <w:tcW w:w="1587" w:type="dxa"/>
          </w:tcPr>
          <w:p w:rsidR="00632400" w:rsidRDefault="00632400">
            <w:pPr>
              <w:pStyle w:val="ConsPlusNormal"/>
              <w:jc w:val="center"/>
            </w:pPr>
            <w:r>
              <w:t>1 688 249,8</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Перечисление в местные бюджеты межбюджетных трансфертов в объемах, заявленных финансовыми органами Пензенской области, %:</w:t>
            </w:r>
          </w:p>
        </w:tc>
        <w:tc>
          <w:tcPr>
            <w:tcW w:w="1871" w:type="dxa"/>
            <w:vMerge w:val="restart"/>
          </w:tcPr>
          <w:p w:rsidR="00632400" w:rsidRDefault="00632400">
            <w:pPr>
              <w:pStyle w:val="ConsPlusNormal"/>
              <w:jc w:val="center"/>
            </w:pPr>
            <w:r>
              <w:t>6.1. 6.2. 6.3.</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4 436 235,4</w:t>
            </w:r>
          </w:p>
        </w:tc>
        <w:tc>
          <w:tcPr>
            <w:tcW w:w="1757" w:type="dxa"/>
          </w:tcPr>
          <w:p w:rsidR="00632400" w:rsidRDefault="00632400">
            <w:pPr>
              <w:pStyle w:val="ConsPlusNormal"/>
              <w:jc w:val="center"/>
            </w:pPr>
            <w:r>
              <w:t>3 946 462,2</w:t>
            </w:r>
          </w:p>
        </w:tc>
        <w:tc>
          <w:tcPr>
            <w:tcW w:w="1587" w:type="dxa"/>
          </w:tcPr>
          <w:p w:rsidR="00632400" w:rsidRDefault="00632400">
            <w:pPr>
              <w:pStyle w:val="ConsPlusNormal"/>
              <w:jc w:val="center"/>
            </w:pPr>
            <w:r>
              <w:t>489 773,2</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4 437 234,9</w:t>
            </w:r>
          </w:p>
        </w:tc>
        <w:tc>
          <w:tcPr>
            <w:tcW w:w="1757" w:type="dxa"/>
          </w:tcPr>
          <w:p w:rsidR="00632400" w:rsidRDefault="00632400">
            <w:pPr>
              <w:pStyle w:val="ConsPlusNormal"/>
              <w:jc w:val="center"/>
            </w:pPr>
            <w:r>
              <w:t>4 076 488,8</w:t>
            </w:r>
          </w:p>
        </w:tc>
        <w:tc>
          <w:tcPr>
            <w:tcW w:w="1587" w:type="dxa"/>
          </w:tcPr>
          <w:p w:rsidR="00632400" w:rsidRDefault="00632400">
            <w:pPr>
              <w:pStyle w:val="ConsPlusNormal"/>
              <w:jc w:val="center"/>
            </w:pPr>
            <w:r>
              <w:t>360 746,1</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5 189 247,5</w:t>
            </w:r>
          </w:p>
        </w:tc>
        <w:tc>
          <w:tcPr>
            <w:tcW w:w="1757" w:type="dxa"/>
          </w:tcPr>
          <w:p w:rsidR="00632400" w:rsidRDefault="00632400">
            <w:pPr>
              <w:pStyle w:val="ConsPlusNormal"/>
              <w:jc w:val="center"/>
            </w:pPr>
            <w:r>
              <w:t>4 351 517,0</w:t>
            </w:r>
          </w:p>
        </w:tc>
        <w:tc>
          <w:tcPr>
            <w:tcW w:w="1587" w:type="dxa"/>
          </w:tcPr>
          <w:p w:rsidR="00632400" w:rsidRDefault="00632400">
            <w:pPr>
              <w:pStyle w:val="ConsPlusNormal"/>
              <w:jc w:val="center"/>
            </w:pPr>
            <w:r>
              <w:t>837 730,5</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19615" w:type="dxa"/>
            <w:gridSpan w:val="11"/>
          </w:tcPr>
          <w:p w:rsidR="00632400" w:rsidRDefault="00632400">
            <w:pPr>
              <w:pStyle w:val="ConsPlusNormal"/>
              <w:jc w:val="center"/>
              <w:outlineLvl w:val="4"/>
            </w:pPr>
            <w:r>
              <w:t>Задача подпрограммы 6.2. Финансовое обеспечение предоставления льготного проезда отдельным категориям граждан, проживающим на территории Пензенской области, железнодорожным транспортом пригородного сообщения на территории Пензенской области</w:t>
            </w:r>
          </w:p>
        </w:tc>
      </w:tr>
      <w:tr w:rsidR="00632400">
        <w:tc>
          <w:tcPr>
            <w:tcW w:w="964" w:type="dxa"/>
            <w:vMerge w:val="restart"/>
          </w:tcPr>
          <w:p w:rsidR="00632400" w:rsidRDefault="00632400">
            <w:pPr>
              <w:pStyle w:val="ConsPlusNormal"/>
              <w:jc w:val="center"/>
            </w:pPr>
            <w:r>
              <w:t>6.2.</w:t>
            </w:r>
          </w:p>
        </w:tc>
        <w:tc>
          <w:tcPr>
            <w:tcW w:w="2494" w:type="dxa"/>
            <w:vMerge w:val="restart"/>
          </w:tcPr>
          <w:p w:rsidR="00632400" w:rsidRDefault="00632400">
            <w:pPr>
              <w:pStyle w:val="ConsPlusNormal"/>
              <w:jc w:val="center"/>
            </w:pPr>
            <w:r>
              <w:t>Основное мероприятие 6.2. "Обеспечение перечисления субсидий организациям железнодорожного транспорта в связи с предоставлением льготного проезда отдельным категориям граждан, проживающим на территории Пензенской области, железнодорожным транспортом пригородного сообщения на территории Пензенской области"</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2 405,1</w:t>
            </w:r>
          </w:p>
        </w:tc>
        <w:tc>
          <w:tcPr>
            <w:tcW w:w="1757" w:type="dxa"/>
          </w:tcPr>
          <w:p w:rsidR="00632400" w:rsidRDefault="00632400">
            <w:pPr>
              <w:pStyle w:val="ConsPlusNormal"/>
              <w:jc w:val="center"/>
            </w:pPr>
            <w:r>
              <w:t>2 405,1</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val="restart"/>
          </w:tcPr>
          <w:p w:rsidR="00632400" w:rsidRDefault="00632400">
            <w:pPr>
              <w:pStyle w:val="ConsPlusNormal"/>
            </w:pPr>
          </w:p>
        </w:tc>
        <w:tc>
          <w:tcPr>
            <w:tcW w:w="1871" w:type="dxa"/>
            <w:vMerge w:val="restart"/>
          </w:tcPr>
          <w:p w:rsidR="00632400" w:rsidRDefault="00632400">
            <w:pPr>
              <w:pStyle w:val="ConsPlusNormal"/>
              <w:jc w:val="center"/>
            </w:pPr>
            <w:r>
              <w:t>ГП 6, ПП 6.3.</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833,1</w:t>
            </w:r>
          </w:p>
        </w:tc>
        <w:tc>
          <w:tcPr>
            <w:tcW w:w="1757" w:type="dxa"/>
          </w:tcPr>
          <w:p w:rsidR="00632400" w:rsidRDefault="00632400">
            <w:pPr>
              <w:pStyle w:val="ConsPlusNormal"/>
              <w:jc w:val="center"/>
            </w:pPr>
            <w:r>
              <w:t>833,1</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823,6</w:t>
            </w:r>
          </w:p>
        </w:tc>
        <w:tc>
          <w:tcPr>
            <w:tcW w:w="1757" w:type="dxa"/>
          </w:tcPr>
          <w:p w:rsidR="00632400" w:rsidRDefault="00632400">
            <w:pPr>
              <w:pStyle w:val="ConsPlusNormal"/>
              <w:jc w:val="center"/>
            </w:pPr>
            <w:r>
              <w:t>823,6</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748,4</w:t>
            </w:r>
          </w:p>
        </w:tc>
        <w:tc>
          <w:tcPr>
            <w:tcW w:w="1757" w:type="dxa"/>
          </w:tcPr>
          <w:p w:rsidR="00632400" w:rsidRDefault="00632400">
            <w:pPr>
              <w:pStyle w:val="ConsPlusNormal"/>
              <w:jc w:val="center"/>
            </w:pPr>
            <w:r>
              <w:t>748,4</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6.2.1</w:t>
            </w:r>
          </w:p>
        </w:tc>
        <w:tc>
          <w:tcPr>
            <w:tcW w:w="2494" w:type="dxa"/>
            <w:vMerge w:val="restart"/>
          </w:tcPr>
          <w:p w:rsidR="00632400" w:rsidRDefault="00632400">
            <w:pPr>
              <w:pStyle w:val="ConsPlusNormal"/>
              <w:jc w:val="center"/>
            </w:pPr>
            <w:r>
              <w:t>Обеспечение перечисления субсидий организациям железнодорожного транспорта в связи с предоставлением льготного проезда ветеранам труда, проживающим на территории Пензенской области, железнодорожным транспортом пригородного сообщения на территории Пензенской области</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2 389,3</w:t>
            </w:r>
          </w:p>
        </w:tc>
        <w:tc>
          <w:tcPr>
            <w:tcW w:w="1757" w:type="dxa"/>
          </w:tcPr>
          <w:p w:rsidR="00632400" w:rsidRDefault="00632400">
            <w:pPr>
              <w:pStyle w:val="ConsPlusNormal"/>
              <w:jc w:val="center"/>
            </w:pPr>
            <w:r>
              <w:t>2 389,3</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Обеспечение перечисления субсидий организациям железнодорожного транспорта в соответствии с заключенными договорами, %:</w:t>
            </w:r>
          </w:p>
        </w:tc>
        <w:tc>
          <w:tcPr>
            <w:tcW w:w="1871" w:type="dxa"/>
            <w:vMerge w:val="restart"/>
          </w:tcPr>
          <w:p w:rsidR="00632400" w:rsidRDefault="00632400">
            <w:pPr>
              <w:pStyle w:val="ConsPlusNormal"/>
              <w:jc w:val="center"/>
            </w:pPr>
            <w:r>
              <w:t>ПП 6.3.</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826,8</w:t>
            </w:r>
          </w:p>
        </w:tc>
        <w:tc>
          <w:tcPr>
            <w:tcW w:w="1757" w:type="dxa"/>
          </w:tcPr>
          <w:p w:rsidR="00632400" w:rsidRDefault="00632400">
            <w:pPr>
              <w:pStyle w:val="ConsPlusNormal"/>
              <w:jc w:val="center"/>
            </w:pPr>
            <w:r>
              <w:t>826,8</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819,0</w:t>
            </w:r>
          </w:p>
        </w:tc>
        <w:tc>
          <w:tcPr>
            <w:tcW w:w="1757" w:type="dxa"/>
          </w:tcPr>
          <w:p w:rsidR="00632400" w:rsidRDefault="00632400">
            <w:pPr>
              <w:pStyle w:val="ConsPlusNormal"/>
              <w:jc w:val="center"/>
            </w:pPr>
            <w:r>
              <w:t>819,0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743,5</w:t>
            </w:r>
          </w:p>
        </w:tc>
        <w:tc>
          <w:tcPr>
            <w:tcW w:w="1757" w:type="dxa"/>
          </w:tcPr>
          <w:p w:rsidR="00632400" w:rsidRDefault="00632400">
            <w:pPr>
              <w:pStyle w:val="ConsPlusNormal"/>
              <w:jc w:val="center"/>
            </w:pPr>
            <w:r>
              <w:t>743,5</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6.2.2</w:t>
            </w:r>
          </w:p>
        </w:tc>
        <w:tc>
          <w:tcPr>
            <w:tcW w:w="2494" w:type="dxa"/>
            <w:vMerge w:val="restart"/>
          </w:tcPr>
          <w:p w:rsidR="00632400" w:rsidRDefault="00632400">
            <w:pPr>
              <w:pStyle w:val="ConsPlusNormal"/>
              <w:jc w:val="center"/>
            </w:pPr>
            <w:r>
              <w:t>Обеспечение перечисления субсидий организациям железнодорожного транспорта в связи с предоставлением льготного проезда труженикам тыла, проживающим на территории Пензенской области, железнодорожным транспортом пригородного сообщения на территории Пензенской области</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9,7</w:t>
            </w:r>
          </w:p>
        </w:tc>
        <w:tc>
          <w:tcPr>
            <w:tcW w:w="1757" w:type="dxa"/>
          </w:tcPr>
          <w:p w:rsidR="00632400" w:rsidRDefault="00632400">
            <w:pPr>
              <w:pStyle w:val="ConsPlusNormal"/>
              <w:jc w:val="center"/>
            </w:pPr>
            <w:r>
              <w:t>9,7</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Обеспечение перечисления субсидий организациям железнодорожного транспорта в соответствии с заключенными договорами, %:</w:t>
            </w:r>
          </w:p>
        </w:tc>
        <w:tc>
          <w:tcPr>
            <w:tcW w:w="1871" w:type="dxa"/>
            <w:vMerge w:val="restart"/>
          </w:tcPr>
          <w:p w:rsidR="00632400" w:rsidRDefault="00632400">
            <w:pPr>
              <w:pStyle w:val="ConsPlusNormal"/>
              <w:jc w:val="center"/>
            </w:pPr>
            <w:r>
              <w:t>ПП 6.3.</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3,0</w:t>
            </w:r>
          </w:p>
        </w:tc>
        <w:tc>
          <w:tcPr>
            <w:tcW w:w="1757" w:type="dxa"/>
          </w:tcPr>
          <w:p w:rsidR="00632400" w:rsidRDefault="00632400">
            <w:pPr>
              <w:pStyle w:val="ConsPlusNormal"/>
              <w:jc w:val="center"/>
            </w:pPr>
            <w:r>
              <w:t>3,0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3,4</w:t>
            </w:r>
          </w:p>
        </w:tc>
        <w:tc>
          <w:tcPr>
            <w:tcW w:w="1757" w:type="dxa"/>
          </w:tcPr>
          <w:p w:rsidR="00632400" w:rsidRDefault="00632400">
            <w:pPr>
              <w:pStyle w:val="ConsPlusNormal"/>
              <w:jc w:val="center"/>
            </w:pPr>
            <w:r>
              <w:t>3,4</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3,3</w:t>
            </w:r>
          </w:p>
        </w:tc>
        <w:tc>
          <w:tcPr>
            <w:tcW w:w="1757" w:type="dxa"/>
          </w:tcPr>
          <w:p w:rsidR="00632400" w:rsidRDefault="00632400">
            <w:pPr>
              <w:pStyle w:val="ConsPlusNormal"/>
              <w:jc w:val="center"/>
            </w:pPr>
            <w:r>
              <w:t>3,3</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6.2.3</w:t>
            </w:r>
          </w:p>
        </w:tc>
        <w:tc>
          <w:tcPr>
            <w:tcW w:w="2494" w:type="dxa"/>
            <w:vMerge w:val="restart"/>
          </w:tcPr>
          <w:p w:rsidR="00632400" w:rsidRDefault="00632400">
            <w:pPr>
              <w:pStyle w:val="ConsPlusNormal"/>
              <w:jc w:val="center"/>
            </w:pPr>
            <w:r>
              <w:t>Обеспечение перечисления субсидий организациям железнодорожного транспорта в связи с предоставлением льготного проезда реабилитированным лицам и лицам, признанным пострадавшими от политических репрессий, проживающим на территории Пензенской области, железнодорожным транспортом пригородного сообщения на территории Пензенской области</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6,1</w:t>
            </w:r>
          </w:p>
        </w:tc>
        <w:tc>
          <w:tcPr>
            <w:tcW w:w="1757" w:type="dxa"/>
          </w:tcPr>
          <w:p w:rsidR="00632400" w:rsidRDefault="00632400">
            <w:pPr>
              <w:pStyle w:val="ConsPlusNormal"/>
              <w:jc w:val="center"/>
            </w:pPr>
            <w:r>
              <w:t>6,1</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Обеспечение перечисления субсидий организациям железнодорожного транспорта в соответствии с заключенными договорами, %:</w:t>
            </w:r>
          </w:p>
        </w:tc>
        <w:tc>
          <w:tcPr>
            <w:tcW w:w="1871" w:type="dxa"/>
            <w:vMerge w:val="restart"/>
          </w:tcPr>
          <w:p w:rsidR="00632400" w:rsidRDefault="00632400">
            <w:pPr>
              <w:pStyle w:val="ConsPlusNormal"/>
              <w:jc w:val="center"/>
            </w:pPr>
            <w:r>
              <w:t>ГП 6, ПП 6.3.</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3,3</w:t>
            </w:r>
          </w:p>
        </w:tc>
        <w:tc>
          <w:tcPr>
            <w:tcW w:w="1757" w:type="dxa"/>
          </w:tcPr>
          <w:p w:rsidR="00632400" w:rsidRDefault="00632400">
            <w:pPr>
              <w:pStyle w:val="ConsPlusNormal"/>
              <w:jc w:val="center"/>
            </w:pPr>
            <w:r>
              <w:t>3,3</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1,2</w:t>
            </w:r>
          </w:p>
        </w:tc>
        <w:tc>
          <w:tcPr>
            <w:tcW w:w="1757" w:type="dxa"/>
          </w:tcPr>
          <w:p w:rsidR="00632400" w:rsidRDefault="00632400">
            <w:pPr>
              <w:pStyle w:val="ConsPlusNormal"/>
              <w:jc w:val="center"/>
            </w:pPr>
            <w:r>
              <w:t>1,2</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1,6</w:t>
            </w:r>
          </w:p>
        </w:tc>
        <w:tc>
          <w:tcPr>
            <w:tcW w:w="1757" w:type="dxa"/>
          </w:tcPr>
          <w:p w:rsidR="00632400" w:rsidRDefault="00632400">
            <w:pPr>
              <w:pStyle w:val="ConsPlusNormal"/>
              <w:jc w:val="center"/>
            </w:pPr>
            <w:r>
              <w:t>1,6</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19615" w:type="dxa"/>
            <w:gridSpan w:val="11"/>
          </w:tcPr>
          <w:p w:rsidR="00632400" w:rsidRDefault="00632400">
            <w:pPr>
              <w:pStyle w:val="ConsPlusNormal"/>
              <w:jc w:val="center"/>
              <w:outlineLvl w:val="4"/>
            </w:pPr>
            <w:r>
              <w:t>Задача подпрограммы 6.3. Оказание государственной социальной помощи на основании социального контракта в Пензенской области</w:t>
            </w:r>
          </w:p>
        </w:tc>
      </w:tr>
      <w:tr w:rsidR="00632400">
        <w:tc>
          <w:tcPr>
            <w:tcW w:w="964" w:type="dxa"/>
            <w:vMerge w:val="restart"/>
          </w:tcPr>
          <w:p w:rsidR="00632400" w:rsidRDefault="00632400">
            <w:pPr>
              <w:pStyle w:val="ConsPlusNormal"/>
              <w:jc w:val="center"/>
            </w:pPr>
            <w:r>
              <w:t>6.3</w:t>
            </w:r>
          </w:p>
        </w:tc>
        <w:tc>
          <w:tcPr>
            <w:tcW w:w="2494" w:type="dxa"/>
            <w:vMerge w:val="restart"/>
          </w:tcPr>
          <w:p w:rsidR="00632400" w:rsidRDefault="00632400">
            <w:pPr>
              <w:pStyle w:val="ConsPlusNormal"/>
              <w:jc w:val="center"/>
            </w:pPr>
            <w:r>
              <w:t>Основное мероприятие 6.3. "Оказание государственной социальной помощи на основании социального контракта за счет бюджета Пензенской области отдельным категориям граждан, проживающим на территории Пензенской области"</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180,8</w:t>
            </w:r>
          </w:p>
        </w:tc>
        <w:tc>
          <w:tcPr>
            <w:tcW w:w="1757" w:type="dxa"/>
          </w:tcPr>
          <w:p w:rsidR="00632400" w:rsidRDefault="00632400">
            <w:pPr>
              <w:pStyle w:val="ConsPlusNormal"/>
              <w:jc w:val="center"/>
            </w:pPr>
            <w:r>
              <w:t>180,8</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val="restart"/>
          </w:tcPr>
          <w:p w:rsidR="00632400" w:rsidRDefault="00632400">
            <w:pPr>
              <w:pStyle w:val="ConsPlusNormal"/>
            </w:pPr>
          </w:p>
        </w:tc>
        <w:tc>
          <w:tcPr>
            <w:tcW w:w="1871" w:type="dxa"/>
            <w:vMerge w:val="restart"/>
          </w:tcPr>
          <w:p w:rsidR="00632400" w:rsidRDefault="00632400">
            <w:pPr>
              <w:pStyle w:val="ConsPlusNormal"/>
              <w:jc w:val="center"/>
            </w:pPr>
            <w:r>
              <w:t>ГП 6 6.4.</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60,4</w:t>
            </w:r>
          </w:p>
        </w:tc>
        <w:tc>
          <w:tcPr>
            <w:tcW w:w="1757" w:type="dxa"/>
          </w:tcPr>
          <w:p w:rsidR="00632400" w:rsidRDefault="00632400">
            <w:pPr>
              <w:pStyle w:val="ConsPlusNormal"/>
              <w:jc w:val="center"/>
            </w:pPr>
            <w:r>
              <w:t>60,4</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60,4</w:t>
            </w:r>
          </w:p>
        </w:tc>
        <w:tc>
          <w:tcPr>
            <w:tcW w:w="1757" w:type="dxa"/>
          </w:tcPr>
          <w:p w:rsidR="00632400" w:rsidRDefault="00632400">
            <w:pPr>
              <w:pStyle w:val="ConsPlusNormal"/>
              <w:jc w:val="center"/>
            </w:pPr>
            <w:r>
              <w:t>60,4</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60,0</w:t>
            </w:r>
          </w:p>
        </w:tc>
        <w:tc>
          <w:tcPr>
            <w:tcW w:w="1757" w:type="dxa"/>
          </w:tcPr>
          <w:p w:rsidR="00632400" w:rsidRDefault="00632400">
            <w:pPr>
              <w:pStyle w:val="ConsPlusNormal"/>
              <w:jc w:val="center"/>
            </w:pPr>
            <w:r>
              <w:t>60,0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6.3.1</w:t>
            </w:r>
          </w:p>
        </w:tc>
        <w:tc>
          <w:tcPr>
            <w:tcW w:w="2494" w:type="dxa"/>
            <w:vMerge w:val="restart"/>
          </w:tcPr>
          <w:p w:rsidR="00632400" w:rsidRDefault="00632400">
            <w:pPr>
              <w:pStyle w:val="ConsPlusNormal"/>
              <w:jc w:val="center"/>
            </w:pPr>
            <w:r>
              <w:t>Предоставление государственной социальной помощи на основании социального контракта за счет бюджета Пензенской области отдельным категориям граждан, проживающим на территории Пензенской области в виде денежной выплаты</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180,8</w:t>
            </w:r>
          </w:p>
        </w:tc>
        <w:tc>
          <w:tcPr>
            <w:tcW w:w="1757" w:type="dxa"/>
          </w:tcPr>
          <w:p w:rsidR="00632400" w:rsidRDefault="00632400">
            <w:pPr>
              <w:pStyle w:val="ConsPlusNormal"/>
              <w:jc w:val="center"/>
            </w:pPr>
            <w:r>
              <w:t>180,8</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Предоставление государственной социальной помощи на основании социального контракта всем обратившимся малоимущим одиноко проживающим гражданам и семьям, имеющим право на нее, %:</w:t>
            </w:r>
          </w:p>
        </w:tc>
        <w:tc>
          <w:tcPr>
            <w:tcW w:w="1871" w:type="dxa"/>
            <w:vMerge w:val="restart"/>
          </w:tcPr>
          <w:p w:rsidR="00632400" w:rsidRDefault="00632400">
            <w:pPr>
              <w:pStyle w:val="ConsPlusNormal"/>
              <w:jc w:val="center"/>
            </w:pPr>
            <w:r>
              <w:t>6.4.</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60,4</w:t>
            </w:r>
          </w:p>
        </w:tc>
        <w:tc>
          <w:tcPr>
            <w:tcW w:w="1757" w:type="dxa"/>
          </w:tcPr>
          <w:p w:rsidR="00632400" w:rsidRDefault="00632400">
            <w:pPr>
              <w:pStyle w:val="ConsPlusNormal"/>
              <w:jc w:val="center"/>
            </w:pPr>
            <w:r>
              <w:t>60,4</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60,4</w:t>
            </w:r>
          </w:p>
        </w:tc>
        <w:tc>
          <w:tcPr>
            <w:tcW w:w="1757" w:type="dxa"/>
          </w:tcPr>
          <w:p w:rsidR="00632400" w:rsidRDefault="00632400">
            <w:pPr>
              <w:pStyle w:val="ConsPlusNormal"/>
              <w:jc w:val="center"/>
            </w:pPr>
            <w:r>
              <w:t>60,4</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60,0</w:t>
            </w:r>
          </w:p>
        </w:tc>
        <w:tc>
          <w:tcPr>
            <w:tcW w:w="1757" w:type="dxa"/>
          </w:tcPr>
          <w:p w:rsidR="00632400" w:rsidRDefault="00632400">
            <w:pPr>
              <w:pStyle w:val="ConsPlusNormal"/>
              <w:jc w:val="center"/>
            </w:pPr>
            <w:r>
              <w:t>60,0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6.3.2</w:t>
            </w:r>
          </w:p>
        </w:tc>
        <w:tc>
          <w:tcPr>
            <w:tcW w:w="2494" w:type="dxa"/>
            <w:vMerge w:val="restart"/>
          </w:tcPr>
          <w:p w:rsidR="00632400" w:rsidRDefault="00632400">
            <w:pPr>
              <w:pStyle w:val="ConsPlusNormal"/>
              <w:jc w:val="center"/>
            </w:pPr>
            <w:r>
              <w:t>Проведение мониторинга оказания государственной помощи на основании социального контракта</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Свод статистических отчетов по оказанию государственной помощи на основании социального контракта, раз в год:</w:t>
            </w:r>
          </w:p>
        </w:tc>
        <w:tc>
          <w:tcPr>
            <w:tcW w:w="1871" w:type="dxa"/>
            <w:vMerge w:val="restart"/>
          </w:tcPr>
          <w:p w:rsidR="00632400" w:rsidRDefault="00632400">
            <w:pPr>
              <w:pStyle w:val="ConsPlusNormal"/>
              <w:jc w:val="center"/>
            </w:pPr>
            <w:r>
              <w:t>6.4.</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w:t>
            </w:r>
          </w:p>
        </w:tc>
        <w:tc>
          <w:tcPr>
            <w:tcW w:w="1871" w:type="dxa"/>
            <w:vMerge/>
          </w:tcPr>
          <w:p w:rsidR="00632400" w:rsidRDefault="00632400">
            <w:pPr>
              <w:pStyle w:val="ConsPlusNormal"/>
            </w:pPr>
          </w:p>
        </w:tc>
      </w:tr>
      <w:tr w:rsidR="00632400">
        <w:tc>
          <w:tcPr>
            <w:tcW w:w="19615" w:type="dxa"/>
            <w:gridSpan w:val="11"/>
          </w:tcPr>
          <w:p w:rsidR="00632400" w:rsidRDefault="00632400">
            <w:pPr>
              <w:pStyle w:val="ConsPlusNormal"/>
              <w:jc w:val="center"/>
              <w:outlineLvl w:val="4"/>
            </w:pPr>
            <w:r>
              <w:t>Задача подпрограммы 6.4. "Оказание государственной поддержки отдельным общественным и иным некоммерческим организациям"</w:t>
            </w:r>
          </w:p>
        </w:tc>
      </w:tr>
      <w:tr w:rsidR="00632400">
        <w:tc>
          <w:tcPr>
            <w:tcW w:w="964" w:type="dxa"/>
            <w:vMerge w:val="restart"/>
          </w:tcPr>
          <w:p w:rsidR="00632400" w:rsidRDefault="00632400">
            <w:pPr>
              <w:pStyle w:val="ConsPlusNormal"/>
              <w:jc w:val="center"/>
            </w:pPr>
            <w:r>
              <w:t>6.4</w:t>
            </w:r>
          </w:p>
        </w:tc>
        <w:tc>
          <w:tcPr>
            <w:tcW w:w="2494" w:type="dxa"/>
            <w:vMerge w:val="restart"/>
          </w:tcPr>
          <w:p w:rsidR="00632400" w:rsidRDefault="00632400">
            <w:pPr>
              <w:pStyle w:val="ConsPlusNormal"/>
              <w:jc w:val="center"/>
            </w:pPr>
            <w:r>
              <w:t>Основное мероприятие 6.4. "Государственная поддержка отдельных общественных и иных некоммерческих организаций"</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1 200,0</w:t>
            </w:r>
          </w:p>
        </w:tc>
        <w:tc>
          <w:tcPr>
            <w:tcW w:w="1757" w:type="dxa"/>
          </w:tcPr>
          <w:p w:rsidR="00632400" w:rsidRDefault="00632400">
            <w:pPr>
              <w:pStyle w:val="ConsPlusNormal"/>
              <w:jc w:val="center"/>
            </w:pPr>
            <w:r>
              <w:t>1 200,0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val="restart"/>
          </w:tcPr>
          <w:p w:rsidR="00632400" w:rsidRDefault="00632400">
            <w:pPr>
              <w:pStyle w:val="ConsPlusNormal"/>
            </w:pPr>
          </w:p>
        </w:tc>
        <w:tc>
          <w:tcPr>
            <w:tcW w:w="1871" w:type="dxa"/>
            <w:vMerge w:val="restart"/>
          </w:tcPr>
          <w:p w:rsidR="00632400" w:rsidRDefault="00632400">
            <w:pPr>
              <w:pStyle w:val="ConsPlusNormal"/>
              <w:jc w:val="center"/>
            </w:pPr>
            <w:r>
              <w:t>ГП 6 ПП 6.6</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1 200,0</w:t>
            </w:r>
          </w:p>
        </w:tc>
        <w:tc>
          <w:tcPr>
            <w:tcW w:w="1757" w:type="dxa"/>
          </w:tcPr>
          <w:p w:rsidR="00632400" w:rsidRDefault="00632400">
            <w:pPr>
              <w:pStyle w:val="ConsPlusNormal"/>
              <w:jc w:val="center"/>
            </w:pPr>
            <w:r>
              <w:t>1 200,0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6.4.1.</w:t>
            </w:r>
          </w:p>
        </w:tc>
        <w:tc>
          <w:tcPr>
            <w:tcW w:w="2494" w:type="dxa"/>
            <w:vMerge w:val="restart"/>
          </w:tcPr>
          <w:p w:rsidR="00632400" w:rsidRDefault="00632400">
            <w:pPr>
              <w:pStyle w:val="ConsPlusNormal"/>
              <w:jc w:val="center"/>
            </w:pPr>
            <w:r>
              <w:t>Предоставление субсидий на государственную поддержку отдельных общественных и иных некоммерческих организаций в порядке, утвержденном Правительством Пензенской области</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1 200,0</w:t>
            </w:r>
          </w:p>
        </w:tc>
        <w:tc>
          <w:tcPr>
            <w:tcW w:w="1757" w:type="dxa"/>
          </w:tcPr>
          <w:p w:rsidR="00632400" w:rsidRDefault="00632400">
            <w:pPr>
              <w:pStyle w:val="ConsPlusNormal"/>
              <w:jc w:val="center"/>
            </w:pPr>
            <w:r>
              <w:t>1 200,0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Предоставление субсидии всем обратившимся некоммерческим организациям, имеющим право на нее, %:</w:t>
            </w:r>
          </w:p>
        </w:tc>
        <w:tc>
          <w:tcPr>
            <w:tcW w:w="1871" w:type="dxa"/>
            <w:vMerge w:val="restart"/>
          </w:tcPr>
          <w:p w:rsidR="00632400" w:rsidRDefault="00632400">
            <w:pPr>
              <w:pStyle w:val="ConsPlusNormal"/>
              <w:jc w:val="center"/>
            </w:pPr>
            <w:r>
              <w:t>ПП 6.6</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1 200,0</w:t>
            </w:r>
          </w:p>
        </w:tc>
        <w:tc>
          <w:tcPr>
            <w:tcW w:w="1757" w:type="dxa"/>
          </w:tcPr>
          <w:p w:rsidR="00632400" w:rsidRDefault="00632400">
            <w:pPr>
              <w:pStyle w:val="ConsPlusNormal"/>
              <w:jc w:val="center"/>
            </w:pPr>
            <w:r>
              <w:t>1 200,0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6.4.2.</w:t>
            </w:r>
          </w:p>
        </w:tc>
        <w:tc>
          <w:tcPr>
            <w:tcW w:w="2494" w:type="dxa"/>
            <w:vMerge w:val="restart"/>
          </w:tcPr>
          <w:p w:rsidR="00632400" w:rsidRDefault="00632400">
            <w:pPr>
              <w:pStyle w:val="ConsPlusNormal"/>
              <w:jc w:val="center"/>
            </w:pPr>
            <w:r>
              <w:t>Проведение мониторинга предоставления субсидий отдельным общественным и иным некоммерческим организациям</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Свод финансовых отчетов об освоении выделенных субсидий, раз в год:</w:t>
            </w:r>
          </w:p>
        </w:tc>
        <w:tc>
          <w:tcPr>
            <w:tcW w:w="1871" w:type="dxa"/>
            <w:vMerge w:val="restart"/>
          </w:tcPr>
          <w:p w:rsidR="00632400" w:rsidRDefault="00632400">
            <w:pPr>
              <w:pStyle w:val="ConsPlusNormal"/>
              <w:jc w:val="center"/>
            </w:pPr>
            <w:r>
              <w:t>ПП 6.6</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2</w:t>
            </w:r>
          </w:p>
        </w:tc>
        <w:tc>
          <w:tcPr>
            <w:tcW w:w="1871" w:type="dxa"/>
            <w:vMerge/>
          </w:tcPr>
          <w:p w:rsidR="00632400" w:rsidRDefault="00632400">
            <w:pPr>
              <w:pStyle w:val="ConsPlusNormal"/>
            </w:pPr>
          </w:p>
        </w:tc>
      </w:tr>
      <w:tr w:rsidR="00632400">
        <w:tc>
          <w:tcPr>
            <w:tcW w:w="5896" w:type="dxa"/>
            <w:gridSpan w:val="3"/>
            <w:vMerge w:val="restart"/>
          </w:tcPr>
          <w:p w:rsidR="00632400" w:rsidRDefault="00632400">
            <w:pPr>
              <w:pStyle w:val="ConsPlusNormal"/>
              <w:jc w:val="center"/>
            </w:pPr>
            <w:r>
              <w:t>Всего по подпрограмме 6:</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14 066 503,7</w:t>
            </w:r>
          </w:p>
        </w:tc>
        <w:tc>
          <w:tcPr>
            <w:tcW w:w="1757" w:type="dxa"/>
          </w:tcPr>
          <w:p w:rsidR="00632400" w:rsidRDefault="00632400">
            <w:pPr>
              <w:pStyle w:val="ConsPlusNormal"/>
              <w:jc w:val="center"/>
            </w:pPr>
            <w:r>
              <w:t>12 378 253,9</w:t>
            </w:r>
          </w:p>
        </w:tc>
        <w:tc>
          <w:tcPr>
            <w:tcW w:w="1587" w:type="dxa"/>
          </w:tcPr>
          <w:p w:rsidR="00632400" w:rsidRDefault="00632400">
            <w:pPr>
              <w:pStyle w:val="ConsPlusNormal"/>
              <w:jc w:val="center"/>
            </w:pPr>
            <w:r>
              <w:t>1 688 249,8</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val="restart"/>
          </w:tcPr>
          <w:p w:rsidR="00632400" w:rsidRDefault="00632400">
            <w:pPr>
              <w:pStyle w:val="ConsPlusNormal"/>
            </w:pPr>
          </w:p>
        </w:tc>
        <w:tc>
          <w:tcPr>
            <w:tcW w:w="1871" w:type="dxa"/>
            <w:vMerge w:val="restart"/>
          </w:tcPr>
          <w:p w:rsidR="00632400" w:rsidRDefault="00632400">
            <w:pPr>
              <w:pStyle w:val="ConsPlusNormal"/>
            </w:pPr>
          </w:p>
        </w:tc>
      </w:tr>
      <w:tr w:rsidR="00632400">
        <w:tc>
          <w:tcPr>
            <w:tcW w:w="5896" w:type="dxa"/>
            <w:gridSpan w:val="3"/>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4 437 128,9</w:t>
            </w:r>
          </w:p>
        </w:tc>
        <w:tc>
          <w:tcPr>
            <w:tcW w:w="1757" w:type="dxa"/>
          </w:tcPr>
          <w:p w:rsidR="00632400" w:rsidRDefault="00632400">
            <w:pPr>
              <w:pStyle w:val="ConsPlusNormal"/>
              <w:jc w:val="center"/>
            </w:pPr>
            <w:r>
              <w:t>3 947 355,7</w:t>
            </w:r>
          </w:p>
        </w:tc>
        <w:tc>
          <w:tcPr>
            <w:tcW w:w="1587" w:type="dxa"/>
          </w:tcPr>
          <w:p w:rsidR="00632400" w:rsidRDefault="00632400">
            <w:pPr>
              <w:pStyle w:val="ConsPlusNormal"/>
              <w:jc w:val="center"/>
            </w:pPr>
            <w:r>
              <w:t>489 773,2</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5896" w:type="dxa"/>
            <w:gridSpan w:val="3"/>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4 438 118,9</w:t>
            </w:r>
          </w:p>
        </w:tc>
        <w:tc>
          <w:tcPr>
            <w:tcW w:w="1757" w:type="dxa"/>
          </w:tcPr>
          <w:p w:rsidR="00632400" w:rsidRDefault="00632400">
            <w:pPr>
              <w:pStyle w:val="ConsPlusNormal"/>
              <w:jc w:val="center"/>
            </w:pPr>
            <w:r>
              <w:t>4 077 372,8</w:t>
            </w:r>
          </w:p>
        </w:tc>
        <w:tc>
          <w:tcPr>
            <w:tcW w:w="1587" w:type="dxa"/>
          </w:tcPr>
          <w:p w:rsidR="00632400" w:rsidRDefault="00632400">
            <w:pPr>
              <w:pStyle w:val="ConsPlusNormal"/>
              <w:jc w:val="center"/>
            </w:pPr>
            <w:r>
              <w:t>360 746,1</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5896" w:type="dxa"/>
            <w:gridSpan w:val="3"/>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5 191 255,9</w:t>
            </w:r>
          </w:p>
        </w:tc>
        <w:tc>
          <w:tcPr>
            <w:tcW w:w="1757" w:type="dxa"/>
          </w:tcPr>
          <w:p w:rsidR="00632400" w:rsidRDefault="00632400">
            <w:pPr>
              <w:pStyle w:val="ConsPlusNormal"/>
              <w:jc w:val="center"/>
            </w:pPr>
            <w:r>
              <w:t>4 353 525,4</w:t>
            </w:r>
          </w:p>
        </w:tc>
        <w:tc>
          <w:tcPr>
            <w:tcW w:w="1587" w:type="dxa"/>
          </w:tcPr>
          <w:p w:rsidR="00632400" w:rsidRDefault="00632400">
            <w:pPr>
              <w:pStyle w:val="ConsPlusNormal"/>
              <w:jc w:val="center"/>
            </w:pPr>
            <w:r>
              <w:t>837 730,5</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19615" w:type="dxa"/>
            <w:gridSpan w:val="11"/>
          </w:tcPr>
          <w:p w:rsidR="00632400" w:rsidRDefault="00632400">
            <w:pPr>
              <w:pStyle w:val="ConsPlusNormal"/>
              <w:jc w:val="center"/>
              <w:outlineLvl w:val="2"/>
            </w:pPr>
            <w:r>
              <w:t>Подпрограмма 7. "Предоставление мер социальной поддержки отдельным категориям граждан"</w:t>
            </w:r>
          </w:p>
        </w:tc>
      </w:tr>
      <w:tr w:rsidR="00632400">
        <w:tc>
          <w:tcPr>
            <w:tcW w:w="19615" w:type="dxa"/>
            <w:gridSpan w:val="11"/>
          </w:tcPr>
          <w:p w:rsidR="00632400" w:rsidRDefault="00632400">
            <w:pPr>
              <w:pStyle w:val="ConsPlusNormal"/>
              <w:jc w:val="center"/>
              <w:outlineLvl w:val="3"/>
            </w:pPr>
            <w:r>
              <w:t>Цель подпрограммы: Повышение уровня жизни граждан - получателей мер социальной поддержки</w:t>
            </w:r>
          </w:p>
        </w:tc>
      </w:tr>
      <w:tr w:rsidR="00632400">
        <w:tc>
          <w:tcPr>
            <w:tcW w:w="19615" w:type="dxa"/>
            <w:gridSpan w:val="11"/>
          </w:tcPr>
          <w:p w:rsidR="00632400" w:rsidRDefault="00632400">
            <w:pPr>
              <w:pStyle w:val="ConsPlusNormal"/>
              <w:jc w:val="center"/>
              <w:outlineLvl w:val="4"/>
            </w:pPr>
            <w:r>
              <w:t>Задача подпрограммы 7.1. Выполнение обязательств государства по социальной поддержке граждан</w:t>
            </w:r>
          </w:p>
        </w:tc>
      </w:tr>
      <w:tr w:rsidR="00632400">
        <w:tc>
          <w:tcPr>
            <w:tcW w:w="964" w:type="dxa"/>
            <w:vMerge w:val="restart"/>
          </w:tcPr>
          <w:p w:rsidR="00632400" w:rsidRDefault="00632400">
            <w:pPr>
              <w:pStyle w:val="ConsPlusNormal"/>
              <w:jc w:val="center"/>
            </w:pPr>
            <w:r>
              <w:t>7.1.</w:t>
            </w:r>
          </w:p>
        </w:tc>
        <w:tc>
          <w:tcPr>
            <w:tcW w:w="2494" w:type="dxa"/>
            <w:vMerge w:val="restart"/>
          </w:tcPr>
          <w:p w:rsidR="00632400" w:rsidRDefault="00632400">
            <w:pPr>
              <w:pStyle w:val="ConsPlusNormal"/>
              <w:jc w:val="center"/>
            </w:pPr>
            <w:r>
              <w:t>Основное мероприятие 7.1. "Предоставление мер социальной поддержки по оплате жилого помещения и коммунальных услуг"</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3 450 585,4</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3 450 585,4</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val="restart"/>
          </w:tcPr>
          <w:p w:rsidR="00632400" w:rsidRDefault="00632400">
            <w:pPr>
              <w:pStyle w:val="ConsPlusNormal"/>
            </w:pPr>
          </w:p>
        </w:tc>
        <w:tc>
          <w:tcPr>
            <w:tcW w:w="1871" w:type="dxa"/>
            <w:vMerge w:val="restart"/>
          </w:tcPr>
          <w:p w:rsidR="00632400" w:rsidRDefault="00632400">
            <w:pPr>
              <w:pStyle w:val="ConsPlusNormal"/>
              <w:jc w:val="center"/>
            </w:pPr>
            <w:r>
              <w:t>ГП 7 ПП 7.1, 7.2</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1 136 888,2</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1 136 888,2</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1 150 697,2</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1 150 697,2</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1 163 000,0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1 163 000,0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7.1.1.</w:t>
            </w:r>
          </w:p>
        </w:tc>
        <w:tc>
          <w:tcPr>
            <w:tcW w:w="2494" w:type="dxa"/>
            <w:vMerge w:val="restart"/>
          </w:tcPr>
          <w:p w:rsidR="00632400" w:rsidRDefault="00632400">
            <w:pPr>
              <w:pStyle w:val="ConsPlusNormal"/>
              <w:jc w:val="center"/>
            </w:pPr>
            <w:r>
              <w:t>Предоставление ежемесячной денежной выплаты на оплату жилого помещения и коммунальных услуг отдельным категориям граждан</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3 448 878,2</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3 448 878,2</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Предоставление мер социальной поддержки всем обратившимся гражданам, имеющим на нее право, %:</w:t>
            </w:r>
          </w:p>
        </w:tc>
        <w:tc>
          <w:tcPr>
            <w:tcW w:w="1871" w:type="dxa"/>
            <w:vMerge w:val="restart"/>
          </w:tcPr>
          <w:p w:rsidR="00632400" w:rsidRDefault="00632400">
            <w:pPr>
              <w:pStyle w:val="ConsPlusNormal"/>
              <w:jc w:val="center"/>
            </w:pPr>
            <w:r>
              <w:t>ГП 7 ПП 7.1, 7.2</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1 136 888,2</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1 136 888,2</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1 150 697,2</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1 150 697,2</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1 161 292,8</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1 161 292,8</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7.1.2.</w:t>
            </w:r>
          </w:p>
        </w:tc>
        <w:tc>
          <w:tcPr>
            <w:tcW w:w="2494" w:type="dxa"/>
            <w:vMerge w:val="restart"/>
          </w:tcPr>
          <w:p w:rsidR="00632400" w:rsidRDefault="00632400">
            <w:pPr>
              <w:pStyle w:val="ConsPlusNormal"/>
              <w:jc w:val="center"/>
            </w:pPr>
            <w:r>
              <w:t>Мониторинг численности отдельных категорий граждан, получивших меры социальной поддержки по оплате жилого помещения и коммунальных услуг</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 xml:space="preserve">Ежеквартальное представление отчетности в соответствии с </w:t>
            </w:r>
            <w:hyperlink r:id="rId353">
              <w:r>
                <w:rPr>
                  <w:color w:val="0000FF"/>
                </w:rPr>
                <w:t>приказом</w:t>
              </w:r>
            </w:hyperlink>
            <w:r>
              <w:t xml:space="preserve"> Министерства труда и социальной защиты Российской Федерации N 135н от 02.02.2017, раз в год:</w:t>
            </w:r>
          </w:p>
        </w:tc>
        <w:tc>
          <w:tcPr>
            <w:tcW w:w="1871" w:type="dxa"/>
            <w:vMerge w:val="restart"/>
          </w:tcPr>
          <w:p w:rsidR="00632400" w:rsidRDefault="00632400">
            <w:pPr>
              <w:pStyle w:val="ConsPlusNormal"/>
              <w:jc w:val="center"/>
            </w:pPr>
            <w:r>
              <w:t>ПП 7.1</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4</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4</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4</w:t>
            </w: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7.1.3.</w:t>
            </w:r>
          </w:p>
        </w:tc>
        <w:tc>
          <w:tcPr>
            <w:tcW w:w="2494" w:type="dxa"/>
            <w:vMerge w:val="restart"/>
          </w:tcPr>
          <w:p w:rsidR="00632400" w:rsidRDefault="00632400">
            <w:pPr>
              <w:pStyle w:val="ConsPlusNormal"/>
              <w:jc w:val="center"/>
            </w:pPr>
            <w:r>
              <w:t>Осуществление переданных полномочий Российской Федерации по оплате жилого помещения и коммунальных услуг на обеспечение деятельности уполномоченного органа</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1 707,2</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1 707,2</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Приобретение оборудования и компьютерной техники, комплект:</w:t>
            </w:r>
          </w:p>
        </w:tc>
        <w:tc>
          <w:tcPr>
            <w:tcW w:w="1871" w:type="dxa"/>
            <w:vMerge w:val="restart"/>
          </w:tcPr>
          <w:p w:rsidR="00632400" w:rsidRDefault="00632400">
            <w:pPr>
              <w:pStyle w:val="ConsPlusNormal"/>
              <w:jc w:val="center"/>
            </w:pPr>
            <w:r>
              <w:t>ПП 7.1</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1 707,2</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1 707,2</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Стулья (для приема граждан) - 6 шт., кресло - 1 шт., компьютер - 5 шт., МФУ - 4 шт., проточный сканер - 2 шт., телефонные аппараты - 5 шт., абонентский пункт для проведения ВКС путем подключения к ситуационному центру Правительства Пензенской области - 1 комплект</w:t>
            </w: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7.2.</w:t>
            </w:r>
          </w:p>
        </w:tc>
        <w:tc>
          <w:tcPr>
            <w:tcW w:w="2494" w:type="dxa"/>
            <w:vMerge w:val="restart"/>
          </w:tcPr>
          <w:p w:rsidR="00632400" w:rsidRDefault="00632400">
            <w:pPr>
              <w:pStyle w:val="ConsPlusNormal"/>
              <w:jc w:val="center"/>
            </w:pPr>
            <w:r>
              <w:t>Основное мероприятие 7.2. "Предоставление мер социальной поддержки беременным женщинам и семьям, имеющим детей"</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1 210 700,2</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1 210 700,2</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val="restart"/>
          </w:tcPr>
          <w:p w:rsidR="00632400" w:rsidRDefault="00632400">
            <w:pPr>
              <w:pStyle w:val="ConsPlusNormal"/>
            </w:pPr>
          </w:p>
        </w:tc>
        <w:tc>
          <w:tcPr>
            <w:tcW w:w="1871" w:type="dxa"/>
            <w:vMerge w:val="restart"/>
          </w:tcPr>
          <w:p w:rsidR="00632400" w:rsidRDefault="00632400">
            <w:pPr>
              <w:pStyle w:val="ConsPlusNormal"/>
              <w:jc w:val="center"/>
            </w:pPr>
            <w:r>
              <w:t>ГП 7, ПП 7.1, 7.2</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527 782,4</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527 782,4</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523 593,3</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523 593,3</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159 324,5</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159 324,5</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7.2.1</w:t>
            </w:r>
          </w:p>
        </w:tc>
        <w:tc>
          <w:tcPr>
            <w:tcW w:w="2494" w:type="dxa"/>
            <w:vMerge w:val="restart"/>
          </w:tcPr>
          <w:p w:rsidR="00632400" w:rsidRDefault="00632400">
            <w:pPr>
              <w:pStyle w:val="ConsPlusNormal"/>
              <w:jc w:val="center"/>
            </w:pPr>
            <w:r>
              <w:t>Предоставление мер социальной поддержки беременным женам и детям военнослужащих, проходящих военную службу по призыву</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27 880,7</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27 880,7</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Предоставление мер социальной поддержки всем обратившимся гражданам, имеющим на нее право, %:</w:t>
            </w:r>
          </w:p>
        </w:tc>
        <w:tc>
          <w:tcPr>
            <w:tcW w:w="1871" w:type="dxa"/>
            <w:vMerge w:val="restart"/>
          </w:tcPr>
          <w:p w:rsidR="00632400" w:rsidRDefault="00632400">
            <w:pPr>
              <w:pStyle w:val="ConsPlusNormal"/>
              <w:jc w:val="center"/>
            </w:pPr>
            <w:r>
              <w:t>ПП 7.1, 7.2</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10 580,9</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10 580,9</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9 076,7</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9 076,7</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8 223,1</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8 223,1</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7.2.2</w:t>
            </w:r>
          </w:p>
        </w:tc>
        <w:tc>
          <w:tcPr>
            <w:tcW w:w="2494" w:type="dxa"/>
            <w:vMerge w:val="restart"/>
          </w:tcPr>
          <w:p w:rsidR="00632400" w:rsidRDefault="00632400">
            <w:pPr>
              <w:pStyle w:val="ConsPlusNormal"/>
              <w:jc w:val="center"/>
            </w:pPr>
            <w:r>
              <w:t>Выплата пособий по уходу за ребенком до достижения им возраста полутора лет гражданам, не подлежащим обязательному социальному страхованию на случай временной нетрудоспособности и в связи с материнством</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930 241,9</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930 241,9</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Предоставление мер социальной поддержки всем обратившимся гражданам, имеющим на нее право, %:</w:t>
            </w:r>
          </w:p>
        </w:tc>
        <w:tc>
          <w:tcPr>
            <w:tcW w:w="1871" w:type="dxa"/>
            <w:vMerge w:val="restart"/>
          </w:tcPr>
          <w:p w:rsidR="00632400" w:rsidRDefault="00632400">
            <w:pPr>
              <w:pStyle w:val="ConsPlusNormal"/>
              <w:jc w:val="center"/>
            </w:pPr>
            <w:r>
              <w:t>ПП 7.1, 7.2</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467 919,8</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467 919,8</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462 322,1</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462 322,1</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7.2.3</w:t>
            </w:r>
          </w:p>
        </w:tc>
        <w:tc>
          <w:tcPr>
            <w:tcW w:w="2494" w:type="dxa"/>
            <w:vMerge w:val="restart"/>
          </w:tcPr>
          <w:p w:rsidR="00632400" w:rsidRDefault="00632400">
            <w:pPr>
              <w:pStyle w:val="ConsPlusNormal"/>
              <w:jc w:val="center"/>
            </w:pPr>
            <w:r>
              <w:t>Выплата пособий при рождении ребенка гражданам, не подлежащим обязательному социальному страхованию на случай временной нетрудоспособности и в связи с материнством</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101 472,9</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101 472,9</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Предоставление мер социальной поддержки всем обратившимся гражданам, имеющим на нее право, %:</w:t>
            </w:r>
          </w:p>
        </w:tc>
        <w:tc>
          <w:tcPr>
            <w:tcW w:w="1871" w:type="dxa"/>
            <w:vMerge w:val="restart"/>
          </w:tcPr>
          <w:p w:rsidR="00632400" w:rsidRDefault="00632400">
            <w:pPr>
              <w:pStyle w:val="ConsPlusNormal"/>
              <w:jc w:val="center"/>
            </w:pPr>
            <w:r>
              <w:t>ПП 7.1, 7.2</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49 278,4</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49 278,4</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52 194,5</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52 194,5</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7.2.4.</w:t>
            </w:r>
          </w:p>
        </w:tc>
        <w:tc>
          <w:tcPr>
            <w:tcW w:w="2494" w:type="dxa"/>
            <w:vMerge w:val="restart"/>
          </w:tcPr>
          <w:p w:rsidR="00632400" w:rsidRDefault="00632400">
            <w:pPr>
              <w:pStyle w:val="ConsPlusNormal"/>
              <w:jc w:val="center"/>
            </w:pPr>
            <w:r>
              <w:t>Выплата единовременных пособий женщинам, вставшим на учет в медицинских организациях в ранние сроки беременности, уволенным в связи с ликвидацией организаций, прекращением деятельности (полномочий) физическими лицами в установленном порядке</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0,6</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0,6</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Предоставление мер социальной поддержки всем обратившимся гражданам, имеющим на нее право, %:</w:t>
            </w:r>
          </w:p>
        </w:tc>
        <w:tc>
          <w:tcPr>
            <w:tcW w:w="1871" w:type="dxa"/>
            <w:vMerge w:val="restart"/>
          </w:tcPr>
          <w:p w:rsidR="00632400" w:rsidRDefault="00632400">
            <w:pPr>
              <w:pStyle w:val="ConsPlusNormal"/>
              <w:jc w:val="center"/>
            </w:pPr>
            <w:r>
              <w:t>ПП 7.1, 7.2</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0,6</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0,6</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7.2.5</w:t>
            </w:r>
          </w:p>
        </w:tc>
        <w:tc>
          <w:tcPr>
            <w:tcW w:w="2494" w:type="dxa"/>
            <w:vMerge w:val="restart"/>
          </w:tcPr>
          <w:p w:rsidR="00632400" w:rsidRDefault="00632400">
            <w:pPr>
              <w:pStyle w:val="ConsPlusNormal"/>
              <w:jc w:val="center"/>
            </w:pPr>
            <w:r>
              <w:t>Выплата пособий по беременности и родам женщинам, уволенным в связи с ликвидацией организаций, прекращением деятельности (полномочий) физическими лицами в установленном порядке</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2,7</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2,7</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Предоставление мер социальной поддержки всем обратившимся гражданам, имеющим на нее право, %:</w:t>
            </w:r>
          </w:p>
        </w:tc>
        <w:tc>
          <w:tcPr>
            <w:tcW w:w="1871" w:type="dxa"/>
            <w:vMerge w:val="restart"/>
          </w:tcPr>
          <w:p w:rsidR="00632400" w:rsidRDefault="00632400">
            <w:pPr>
              <w:pStyle w:val="ConsPlusNormal"/>
              <w:jc w:val="center"/>
            </w:pPr>
            <w:r>
              <w:t>ПП 7.1, 7.2</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2,7</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2,7</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7.2.6.</w:t>
            </w:r>
          </w:p>
        </w:tc>
        <w:tc>
          <w:tcPr>
            <w:tcW w:w="2494" w:type="dxa"/>
            <w:vMerge w:val="restart"/>
          </w:tcPr>
          <w:p w:rsidR="00632400" w:rsidRDefault="00632400">
            <w:pPr>
              <w:pStyle w:val="ConsPlusNormal"/>
              <w:jc w:val="center"/>
            </w:pPr>
            <w:r>
              <w:t>Выплата ежемесячной выплаты в связи с рождением (усыновлением) первого ребенка</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151 101,4</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151 101,4</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Предоставление мер социальной поддержки всем обратившимся гражданам, имеющим на нее право, %:</w:t>
            </w:r>
          </w:p>
        </w:tc>
        <w:tc>
          <w:tcPr>
            <w:tcW w:w="1871" w:type="dxa"/>
            <w:vMerge w:val="restart"/>
          </w:tcPr>
          <w:p w:rsidR="00632400" w:rsidRDefault="00632400">
            <w:pPr>
              <w:pStyle w:val="ConsPlusNormal"/>
              <w:jc w:val="center"/>
            </w:pPr>
            <w:r>
              <w:t>ПП 7.1, 7.2</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151 101,4</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151 101,4</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7.3.</w:t>
            </w:r>
          </w:p>
        </w:tc>
        <w:tc>
          <w:tcPr>
            <w:tcW w:w="2494" w:type="dxa"/>
            <w:vMerge w:val="restart"/>
          </w:tcPr>
          <w:p w:rsidR="00632400" w:rsidRDefault="00632400">
            <w:pPr>
              <w:pStyle w:val="ConsPlusNormal"/>
              <w:jc w:val="center"/>
            </w:pPr>
            <w:r>
              <w:t>Основное мероприятие 7.3. "Предоставление мер социальной поддержки получателем страховых премий по договору ОСАГО"</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1 076,9</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1 076,9</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val="restart"/>
          </w:tcPr>
          <w:p w:rsidR="00632400" w:rsidRDefault="00632400">
            <w:pPr>
              <w:pStyle w:val="ConsPlusNormal"/>
            </w:pPr>
          </w:p>
        </w:tc>
        <w:tc>
          <w:tcPr>
            <w:tcW w:w="1871" w:type="dxa"/>
            <w:vMerge w:val="restart"/>
          </w:tcPr>
          <w:p w:rsidR="00632400" w:rsidRDefault="00632400">
            <w:pPr>
              <w:pStyle w:val="ConsPlusNormal"/>
              <w:jc w:val="center"/>
            </w:pPr>
            <w:r>
              <w:t>ГП 7, ПП 7.1, 7.2</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385,7</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385,7</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385,8</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385,8</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305,4</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305,4</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7.3.1</w:t>
            </w:r>
          </w:p>
        </w:tc>
        <w:tc>
          <w:tcPr>
            <w:tcW w:w="2494" w:type="dxa"/>
            <w:vMerge w:val="restart"/>
          </w:tcPr>
          <w:p w:rsidR="00632400" w:rsidRDefault="00632400">
            <w:pPr>
              <w:pStyle w:val="ConsPlusNormal"/>
              <w:jc w:val="center"/>
            </w:pPr>
            <w:r>
              <w:t>Предоставление компенсации страховой премии по договору ОСАГО</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1 076,9</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1 076,9</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 Предоставление мер социальной поддержки всем обратившимся гражданам, имеющим на нее право, %.</w:t>
            </w:r>
          </w:p>
          <w:p w:rsidR="00632400" w:rsidRDefault="00632400">
            <w:pPr>
              <w:pStyle w:val="ConsPlusNormal"/>
              <w:jc w:val="center"/>
            </w:pPr>
            <w:r>
              <w:t>2) Ежеквартальное представление списков получателей компенсаций, раз в год:</w:t>
            </w:r>
          </w:p>
        </w:tc>
        <w:tc>
          <w:tcPr>
            <w:tcW w:w="1871" w:type="dxa"/>
            <w:vMerge w:val="restart"/>
          </w:tcPr>
          <w:p w:rsidR="00632400" w:rsidRDefault="00632400">
            <w:pPr>
              <w:pStyle w:val="ConsPlusNormal"/>
              <w:jc w:val="center"/>
            </w:pPr>
            <w:r>
              <w:t>ГП 7, ПП 7.1, 7.2</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385,7</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385,7</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 100,</w:t>
            </w:r>
          </w:p>
          <w:p w:rsidR="00632400" w:rsidRDefault="00632400">
            <w:pPr>
              <w:pStyle w:val="ConsPlusNormal"/>
              <w:jc w:val="center"/>
            </w:pPr>
            <w:r>
              <w:t>2) 4</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385,8</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385,8</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 100,</w:t>
            </w:r>
          </w:p>
          <w:p w:rsidR="00632400" w:rsidRDefault="00632400">
            <w:pPr>
              <w:pStyle w:val="ConsPlusNormal"/>
              <w:jc w:val="center"/>
            </w:pPr>
            <w:r>
              <w:t>2) 4</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305,4</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305,4</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 100,</w:t>
            </w:r>
          </w:p>
          <w:p w:rsidR="00632400" w:rsidRDefault="00632400">
            <w:pPr>
              <w:pStyle w:val="ConsPlusNormal"/>
              <w:jc w:val="center"/>
            </w:pPr>
            <w:r>
              <w:t>2) 4</w:t>
            </w: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7.3.2</w:t>
            </w:r>
          </w:p>
        </w:tc>
        <w:tc>
          <w:tcPr>
            <w:tcW w:w="2494" w:type="dxa"/>
            <w:vMerge w:val="restart"/>
          </w:tcPr>
          <w:p w:rsidR="00632400" w:rsidRDefault="00632400">
            <w:pPr>
              <w:pStyle w:val="ConsPlusNormal"/>
              <w:jc w:val="center"/>
            </w:pPr>
            <w:r>
              <w:t>Мониторинг численности получателей страховых премий по договору ОСАГО</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 xml:space="preserve">Ежеквартальное представление списков получателей компенсаций в Роструд и отчетности в Минфин России в соответствии с </w:t>
            </w:r>
            <w:hyperlink r:id="rId354">
              <w:r>
                <w:rPr>
                  <w:color w:val="0000FF"/>
                </w:rPr>
                <w:t>постановлением</w:t>
              </w:r>
            </w:hyperlink>
            <w:r>
              <w:t xml:space="preserve"> Правительства Российской Федерации от 19.08.2005 N 528, раз в год:</w:t>
            </w:r>
          </w:p>
        </w:tc>
        <w:tc>
          <w:tcPr>
            <w:tcW w:w="1871" w:type="dxa"/>
            <w:vMerge w:val="restart"/>
          </w:tcPr>
          <w:p w:rsidR="00632400" w:rsidRDefault="00632400">
            <w:pPr>
              <w:pStyle w:val="ConsPlusNormal"/>
              <w:jc w:val="center"/>
            </w:pPr>
            <w:r>
              <w:t>ГП 7, ПП 7.1, 7.2</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4</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4</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4</w:t>
            </w: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7.4.</w:t>
            </w:r>
          </w:p>
        </w:tc>
        <w:tc>
          <w:tcPr>
            <w:tcW w:w="2494" w:type="dxa"/>
            <w:vMerge w:val="restart"/>
          </w:tcPr>
          <w:p w:rsidR="00632400" w:rsidRDefault="00632400">
            <w:pPr>
              <w:pStyle w:val="ConsPlusNormal"/>
              <w:jc w:val="center"/>
            </w:pPr>
            <w:r>
              <w:t>Основное мероприятие 7.4. "Предоставление мер социальной поддержки при возникновении поствакцинальных осложнений"</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75,2</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75,2</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Предоставление мер социальной поддержки всем обратившимся гражданам, имеющим на нее право, %:</w:t>
            </w:r>
          </w:p>
        </w:tc>
        <w:tc>
          <w:tcPr>
            <w:tcW w:w="1871" w:type="dxa"/>
            <w:vMerge w:val="restart"/>
          </w:tcPr>
          <w:p w:rsidR="00632400" w:rsidRDefault="00632400">
            <w:pPr>
              <w:pStyle w:val="ConsPlusNormal"/>
              <w:jc w:val="center"/>
            </w:pPr>
            <w:r>
              <w:t>ГП 7, ПП 7.1, 7.2</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24,8</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24,8</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24,9</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24,9</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25,5</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25,5</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7.4.1</w:t>
            </w:r>
          </w:p>
        </w:tc>
        <w:tc>
          <w:tcPr>
            <w:tcW w:w="2494" w:type="dxa"/>
            <w:vMerge w:val="restart"/>
          </w:tcPr>
          <w:p w:rsidR="00632400" w:rsidRDefault="00632400">
            <w:pPr>
              <w:pStyle w:val="ConsPlusNormal"/>
              <w:jc w:val="center"/>
            </w:pPr>
            <w:r>
              <w:t>Предоставление единовременного пособия и ежемесячной денежной компенсации при возникновении поствакцинальных осложнений</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75,2</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75,2</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Предоставление мер социальной поддержки всем обратившимся гражданам, имеющим на нее право, %:</w:t>
            </w:r>
          </w:p>
        </w:tc>
        <w:tc>
          <w:tcPr>
            <w:tcW w:w="1871" w:type="dxa"/>
            <w:vMerge w:val="restart"/>
          </w:tcPr>
          <w:p w:rsidR="00632400" w:rsidRDefault="00632400">
            <w:pPr>
              <w:pStyle w:val="ConsPlusNormal"/>
              <w:jc w:val="center"/>
            </w:pPr>
            <w:r>
              <w:t>ГП 7, ПП 7.1, 7.2</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24,8</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24,8</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24,9</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24,9</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25,5</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25,5</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7.4.2</w:t>
            </w:r>
          </w:p>
        </w:tc>
        <w:tc>
          <w:tcPr>
            <w:tcW w:w="2494" w:type="dxa"/>
            <w:vMerge w:val="restart"/>
          </w:tcPr>
          <w:p w:rsidR="00632400" w:rsidRDefault="00632400">
            <w:pPr>
              <w:pStyle w:val="ConsPlusNormal"/>
              <w:jc w:val="center"/>
            </w:pPr>
            <w:r>
              <w:t>Мониторинг численности получателей единовременного и ежемесячного пособия при возникновении поствакционного осложнения</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 xml:space="preserve">Ежеквартальное представление отчетности в Минздрав России в соответствии с </w:t>
            </w:r>
            <w:hyperlink r:id="rId355">
              <w:r>
                <w:rPr>
                  <w:color w:val="0000FF"/>
                </w:rPr>
                <w:t>постановлением</w:t>
              </w:r>
            </w:hyperlink>
            <w:r>
              <w:t xml:space="preserve"> Правительства Российской Федерации от 21.09.2005 N 579, раз в год:</w:t>
            </w:r>
          </w:p>
        </w:tc>
        <w:tc>
          <w:tcPr>
            <w:tcW w:w="1871" w:type="dxa"/>
            <w:vMerge w:val="restart"/>
          </w:tcPr>
          <w:p w:rsidR="00632400" w:rsidRDefault="00632400">
            <w:pPr>
              <w:pStyle w:val="ConsPlusNormal"/>
              <w:jc w:val="center"/>
            </w:pPr>
            <w:r>
              <w:t>ПП 7.1</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4</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4</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4</w:t>
            </w: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7.5.</w:t>
            </w:r>
          </w:p>
        </w:tc>
        <w:tc>
          <w:tcPr>
            <w:tcW w:w="2494" w:type="dxa"/>
            <w:vMerge w:val="restart"/>
          </w:tcPr>
          <w:p w:rsidR="00632400" w:rsidRDefault="00632400">
            <w:pPr>
              <w:pStyle w:val="ConsPlusNormal"/>
              <w:jc w:val="center"/>
            </w:pPr>
            <w:r>
              <w:t>Основное мероприятие 7.5. "Предоставление мер социальной поддержки лицам, награжденным знаком "Почетный донор России" или "Почетный донор СССР"</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141 654,2</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141 654,2</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Предоставление мер социальной поддержки всем обратившимся гражданам, имеющим на нее право, %:</w:t>
            </w:r>
          </w:p>
        </w:tc>
        <w:tc>
          <w:tcPr>
            <w:tcW w:w="1871" w:type="dxa"/>
            <w:vMerge w:val="restart"/>
          </w:tcPr>
          <w:p w:rsidR="00632400" w:rsidRDefault="00632400">
            <w:pPr>
              <w:pStyle w:val="ConsPlusNormal"/>
              <w:jc w:val="center"/>
            </w:pPr>
            <w:r>
              <w:t>ГП 7, ПП 7.1, 7.2</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44 283,0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44 283,0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47 510,2</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47 510,2</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49 861,0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49 861,0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7.5.1</w:t>
            </w:r>
          </w:p>
        </w:tc>
        <w:tc>
          <w:tcPr>
            <w:tcW w:w="2494" w:type="dxa"/>
            <w:vMerge w:val="restart"/>
          </w:tcPr>
          <w:p w:rsidR="00632400" w:rsidRDefault="00632400">
            <w:pPr>
              <w:pStyle w:val="ConsPlusNormal"/>
              <w:jc w:val="center"/>
            </w:pPr>
            <w:r>
              <w:t>Предоставление ежегодной денежной выплаты лицам, награжденным знаком "Почетный донор России" или "Почетный донор СССР"</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141 485,7</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141 485,7</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Предоставление мер социальной поддержки всем обратившимся гражданам, имеющим на нее право, %:</w:t>
            </w:r>
          </w:p>
        </w:tc>
        <w:tc>
          <w:tcPr>
            <w:tcW w:w="1871" w:type="dxa"/>
            <w:vMerge w:val="restart"/>
          </w:tcPr>
          <w:p w:rsidR="00632400" w:rsidRDefault="00632400">
            <w:pPr>
              <w:pStyle w:val="ConsPlusNormal"/>
              <w:jc w:val="center"/>
            </w:pPr>
            <w:r>
              <w:t>ГП 7, ПП 7.1, 7.2</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44 283,0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44 283,0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47 510,2</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47 510,2</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49 692,5</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49 692,5</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blPrEx>
          <w:tblBorders>
            <w:insideH w:val="nil"/>
          </w:tblBorders>
        </w:tblPrEx>
        <w:tc>
          <w:tcPr>
            <w:tcW w:w="19615" w:type="dxa"/>
            <w:gridSpan w:val="11"/>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81"/>
              <w:gridCol w:w="151"/>
              <w:gridCol w:w="19108"/>
              <w:gridCol w:w="151"/>
            </w:tblGrid>
            <w:tr w:rsidR="006324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400" w:rsidRDefault="006324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400" w:rsidRDefault="00632400">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632400" w:rsidRDefault="00632400">
                  <w:pPr>
                    <w:pStyle w:val="ConsPlusNormal"/>
                    <w:jc w:val="both"/>
                  </w:pPr>
                  <w:r>
                    <w:rPr>
                      <w:color w:val="392C69"/>
                    </w:rPr>
                    <w:t>КонсультантПлюс: примечание.</w:t>
                  </w:r>
                </w:p>
                <w:p w:rsidR="00632400" w:rsidRDefault="00632400">
                  <w:pPr>
                    <w:pStyle w:val="ConsPlusNormal"/>
                    <w:jc w:val="both"/>
                  </w:pPr>
                  <w:hyperlink r:id="rId356">
                    <w:r>
                      <w:rPr>
                        <w:color w:val="0000FF"/>
                      </w:rPr>
                      <w:t>Приказ</w:t>
                    </w:r>
                  </w:hyperlink>
                  <w:r>
                    <w:rPr>
                      <w:color w:val="392C69"/>
                    </w:rPr>
                    <w:t xml:space="preserve"> ФМБА России от 05.08.2013 N 200 утратил силу в связи с изданием</w:t>
                  </w:r>
                </w:p>
                <w:p w:rsidR="00632400" w:rsidRDefault="00632400">
                  <w:pPr>
                    <w:pStyle w:val="ConsPlusNormal"/>
                    <w:jc w:val="both"/>
                  </w:pPr>
                  <w:hyperlink r:id="rId357">
                    <w:r>
                      <w:rPr>
                        <w:color w:val="0000FF"/>
                      </w:rPr>
                      <w:t>Приказа</w:t>
                    </w:r>
                  </w:hyperlink>
                  <w:r>
                    <w:rPr>
                      <w:color w:val="392C69"/>
                    </w:rPr>
                    <w:t xml:space="preserve"> ФМБА России от 30.03.2016 N 43. Действующие нормы по данному</w:t>
                  </w:r>
                </w:p>
                <w:p w:rsidR="00632400" w:rsidRDefault="00632400">
                  <w:pPr>
                    <w:pStyle w:val="ConsPlusNormal"/>
                    <w:jc w:val="both"/>
                  </w:pPr>
                  <w:r>
                    <w:rPr>
                      <w:color w:val="392C69"/>
                    </w:rPr>
                    <w:t xml:space="preserve">вопросу содержатся в </w:t>
                  </w:r>
                  <w:hyperlink r:id="rId358">
                    <w:r>
                      <w:rPr>
                        <w:color w:val="0000FF"/>
                      </w:rPr>
                      <w:t>Приказе</w:t>
                    </w:r>
                  </w:hyperlink>
                  <w:r>
                    <w:rPr>
                      <w:color w:val="392C69"/>
                    </w:rPr>
                    <w:t xml:space="preserve"> ФМБА России от 30.03.2016 N 43.</w:t>
                  </w:r>
                </w:p>
              </w:tc>
              <w:tc>
                <w:tcPr>
                  <w:tcW w:w="113" w:type="dxa"/>
                  <w:tcBorders>
                    <w:top w:val="nil"/>
                    <w:left w:val="nil"/>
                    <w:bottom w:val="nil"/>
                    <w:right w:val="nil"/>
                  </w:tcBorders>
                  <w:shd w:val="clear" w:color="auto" w:fill="F4F3F8"/>
                  <w:tcMar>
                    <w:top w:w="0" w:type="dxa"/>
                    <w:left w:w="0" w:type="dxa"/>
                    <w:bottom w:w="0" w:type="dxa"/>
                    <w:right w:w="0" w:type="dxa"/>
                  </w:tcMar>
                </w:tcPr>
                <w:p w:rsidR="00632400" w:rsidRDefault="00632400">
                  <w:pPr>
                    <w:pStyle w:val="ConsPlusNormal"/>
                  </w:pPr>
                </w:p>
              </w:tc>
            </w:tr>
          </w:tbl>
          <w:p w:rsidR="00632400" w:rsidRDefault="00632400">
            <w:pPr>
              <w:pStyle w:val="ConsPlusNormal"/>
            </w:pPr>
          </w:p>
        </w:tc>
      </w:tr>
      <w:tr w:rsidR="00632400">
        <w:tblPrEx>
          <w:tblBorders>
            <w:insideH w:val="nil"/>
          </w:tblBorders>
        </w:tblPrEx>
        <w:tc>
          <w:tcPr>
            <w:tcW w:w="964" w:type="dxa"/>
            <w:vMerge w:val="restart"/>
            <w:tcBorders>
              <w:top w:val="nil"/>
            </w:tcBorders>
          </w:tcPr>
          <w:p w:rsidR="00632400" w:rsidRDefault="00632400">
            <w:pPr>
              <w:pStyle w:val="ConsPlusNormal"/>
              <w:jc w:val="center"/>
            </w:pPr>
            <w:r>
              <w:t>7.5.2</w:t>
            </w:r>
          </w:p>
        </w:tc>
        <w:tc>
          <w:tcPr>
            <w:tcW w:w="2494" w:type="dxa"/>
            <w:vMerge w:val="restart"/>
            <w:tcBorders>
              <w:top w:val="nil"/>
            </w:tcBorders>
          </w:tcPr>
          <w:p w:rsidR="00632400" w:rsidRDefault="00632400">
            <w:pPr>
              <w:pStyle w:val="ConsPlusNormal"/>
              <w:jc w:val="center"/>
            </w:pPr>
            <w:r>
              <w:t>Мониторинг численности граждан, награжденных нагрудным знаком "Почетный донор России" или "Почетный донор СССР", получающих ежегодную денежную выплату</w:t>
            </w:r>
          </w:p>
        </w:tc>
        <w:tc>
          <w:tcPr>
            <w:tcW w:w="2438" w:type="dxa"/>
            <w:vMerge w:val="restart"/>
            <w:tcBorders>
              <w:top w:val="nil"/>
            </w:tcBorders>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Borders>
              <w:top w:val="nil"/>
            </w:tcBorders>
          </w:tcPr>
          <w:p w:rsidR="00632400" w:rsidRDefault="00632400">
            <w:pPr>
              <w:pStyle w:val="ConsPlusNormal"/>
              <w:jc w:val="center"/>
            </w:pPr>
            <w:r>
              <w:t>Итого</w:t>
            </w:r>
          </w:p>
        </w:tc>
        <w:tc>
          <w:tcPr>
            <w:tcW w:w="1644" w:type="dxa"/>
            <w:tcBorders>
              <w:top w:val="nil"/>
            </w:tcBorders>
          </w:tcPr>
          <w:p w:rsidR="00632400" w:rsidRDefault="00632400">
            <w:pPr>
              <w:pStyle w:val="ConsPlusNormal"/>
              <w:jc w:val="center"/>
            </w:pPr>
            <w:r>
              <w:t>0,0</w:t>
            </w:r>
          </w:p>
        </w:tc>
        <w:tc>
          <w:tcPr>
            <w:tcW w:w="1757" w:type="dxa"/>
            <w:tcBorders>
              <w:top w:val="nil"/>
            </w:tcBorders>
          </w:tcPr>
          <w:p w:rsidR="00632400" w:rsidRDefault="00632400">
            <w:pPr>
              <w:pStyle w:val="ConsPlusNormal"/>
              <w:jc w:val="center"/>
            </w:pPr>
            <w:r>
              <w:t>0,0</w:t>
            </w:r>
          </w:p>
        </w:tc>
        <w:tc>
          <w:tcPr>
            <w:tcW w:w="1587" w:type="dxa"/>
            <w:tcBorders>
              <w:top w:val="nil"/>
            </w:tcBorders>
          </w:tcPr>
          <w:p w:rsidR="00632400" w:rsidRDefault="00632400">
            <w:pPr>
              <w:pStyle w:val="ConsPlusNormal"/>
              <w:jc w:val="center"/>
            </w:pPr>
            <w:r>
              <w:t>0,0</w:t>
            </w:r>
          </w:p>
        </w:tc>
        <w:tc>
          <w:tcPr>
            <w:tcW w:w="1474" w:type="dxa"/>
            <w:tcBorders>
              <w:top w:val="nil"/>
            </w:tcBorders>
          </w:tcPr>
          <w:p w:rsidR="00632400" w:rsidRDefault="00632400">
            <w:pPr>
              <w:pStyle w:val="ConsPlusNormal"/>
              <w:jc w:val="center"/>
            </w:pPr>
            <w:r>
              <w:t>0,0</w:t>
            </w:r>
          </w:p>
        </w:tc>
        <w:tc>
          <w:tcPr>
            <w:tcW w:w="1474" w:type="dxa"/>
            <w:tcBorders>
              <w:top w:val="nil"/>
            </w:tcBorders>
          </w:tcPr>
          <w:p w:rsidR="00632400" w:rsidRDefault="00632400">
            <w:pPr>
              <w:pStyle w:val="ConsPlusNormal"/>
              <w:jc w:val="center"/>
            </w:pPr>
            <w:r>
              <w:t>0,0</w:t>
            </w:r>
          </w:p>
        </w:tc>
        <w:tc>
          <w:tcPr>
            <w:tcW w:w="2778" w:type="dxa"/>
            <w:tcBorders>
              <w:top w:val="nil"/>
            </w:tcBorders>
          </w:tcPr>
          <w:p w:rsidR="00632400" w:rsidRDefault="00632400">
            <w:pPr>
              <w:pStyle w:val="ConsPlusNormal"/>
              <w:jc w:val="center"/>
            </w:pPr>
            <w:r>
              <w:t xml:space="preserve">Ежеквартальное представление отчетности в Федеральное медико-биологическое агентство в соответствии с </w:t>
            </w:r>
            <w:hyperlink r:id="rId359">
              <w:r>
                <w:rPr>
                  <w:color w:val="0000FF"/>
                </w:rPr>
                <w:t>приказом</w:t>
              </w:r>
            </w:hyperlink>
            <w:r>
              <w:t xml:space="preserve"> от 05.08.2013 N 200, раз в год:</w:t>
            </w:r>
          </w:p>
        </w:tc>
        <w:tc>
          <w:tcPr>
            <w:tcW w:w="1871" w:type="dxa"/>
            <w:vMerge w:val="restart"/>
            <w:tcBorders>
              <w:top w:val="nil"/>
            </w:tcBorders>
          </w:tcPr>
          <w:p w:rsidR="00632400" w:rsidRDefault="00632400">
            <w:pPr>
              <w:pStyle w:val="ConsPlusNormal"/>
              <w:jc w:val="center"/>
            </w:pPr>
            <w:r>
              <w:t>ГП 7, ПП 7.1, 7.2</w:t>
            </w:r>
          </w:p>
        </w:tc>
      </w:tr>
      <w:tr w:rsidR="00632400">
        <w:tc>
          <w:tcPr>
            <w:tcW w:w="964" w:type="dxa"/>
            <w:vMerge/>
            <w:tcBorders>
              <w:top w:val="nil"/>
            </w:tcBorders>
          </w:tcPr>
          <w:p w:rsidR="00632400" w:rsidRDefault="00632400">
            <w:pPr>
              <w:pStyle w:val="ConsPlusNormal"/>
            </w:pPr>
          </w:p>
        </w:tc>
        <w:tc>
          <w:tcPr>
            <w:tcW w:w="2494" w:type="dxa"/>
            <w:vMerge/>
            <w:tcBorders>
              <w:top w:val="nil"/>
            </w:tcBorders>
          </w:tcPr>
          <w:p w:rsidR="00632400" w:rsidRDefault="00632400">
            <w:pPr>
              <w:pStyle w:val="ConsPlusNormal"/>
            </w:pPr>
          </w:p>
        </w:tc>
        <w:tc>
          <w:tcPr>
            <w:tcW w:w="2438" w:type="dxa"/>
            <w:vMerge/>
            <w:tcBorders>
              <w:top w:val="nil"/>
            </w:tcBorders>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4</w:t>
            </w:r>
          </w:p>
        </w:tc>
        <w:tc>
          <w:tcPr>
            <w:tcW w:w="1871" w:type="dxa"/>
            <w:vMerge/>
            <w:tcBorders>
              <w:top w:val="nil"/>
            </w:tcBorders>
          </w:tcPr>
          <w:p w:rsidR="00632400" w:rsidRDefault="00632400">
            <w:pPr>
              <w:pStyle w:val="ConsPlusNormal"/>
            </w:pPr>
          </w:p>
        </w:tc>
      </w:tr>
      <w:tr w:rsidR="00632400">
        <w:tc>
          <w:tcPr>
            <w:tcW w:w="964" w:type="dxa"/>
            <w:vMerge/>
            <w:tcBorders>
              <w:top w:val="nil"/>
            </w:tcBorders>
          </w:tcPr>
          <w:p w:rsidR="00632400" w:rsidRDefault="00632400">
            <w:pPr>
              <w:pStyle w:val="ConsPlusNormal"/>
            </w:pPr>
          </w:p>
        </w:tc>
        <w:tc>
          <w:tcPr>
            <w:tcW w:w="2494" w:type="dxa"/>
            <w:vMerge/>
            <w:tcBorders>
              <w:top w:val="nil"/>
            </w:tcBorders>
          </w:tcPr>
          <w:p w:rsidR="00632400" w:rsidRDefault="00632400">
            <w:pPr>
              <w:pStyle w:val="ConsPlusNormal"/>
            </w:pPr>
          </w:p>
        </w:tc>
        <w:tc>
          <w:tcPr>
            <w:tcW w:w="2438" w:type="dxa"/>
            <w:vMerge/>
            <w:tcBorders>
              <w:top w:val="nil"/>
            </w:tcBorders>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4</w:t>
            </w:r>
          </w:p>
        </w:tc>
        <w:tc>
          <w:tcPr>
            <w:tcW w:w="1871" w:type="dxa"/>
            <w:vMerge/>
            <w:tcBorders>
              <w:top w:val="nil"/>
            </w:tcBorders>
          </w:tcPr>
          <w:p w:rsidR="00632400" w:rsidRDefault="00632400">
            <w:pPr>
              <w:pStyle w:val="ConsPlusNormal"/>
            </w:pPr>
          </w:p>
        </w:tc>
      </w:tr>
      <w:tr w:rsidR="00632400">
        <w:tc>
          <w:tcPr>
            <w:tcW w:w="964" w:type="dxa"/>
            <w:vMerge/>
            <w:tcBorders>
              <w:top w:val="nil"/>
            </w:tcBorders>
          </w:tcPr>
          <w:p w:rsidR="00632400" w:rsidRDefault="00632400">
            <w:pPr>
              <w:pStyle w:val="ConsPlusNormal"/>
            </w:pPr>
          </w:p>
        </w:tc>
        <w:tc>
          <w:tcPr>
            <w:tcW w:w="2494" w:type="dxa"/>
            <w:vMerge/>
            <w:tcBorders>
              <w:top w:val="nil"/>
            </w:tcBorders>
          </w:tcPr>
          <w:p w:rsidR="00632400" w:rsidRDefault="00632400">
            <w:pPr>
              <w:pStyle w:val="ConsPlusNormal"/>
            </w:pPr>
          </w:p>
        </w:tc>
        <w:tc>
          <w:tcPr>
            <w:tcW w:w="2438" w:type="dxa"/>
            <w:vMerge/>
            <w:tcBorders>
              <w:top w:val="nil"/>
            </w:tcBorders>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4</w:t>
            </w:r>
          </w:p>
        </w:tc>
        <w:tc>
          <w:tcPr>
            <w:tcW w:w="1871" w:type="dxa"/>
            <w:vMerge/>
            <w:tcBorders>
              <w:top w:val="nil"/>
            </w:tcBorders>
          </w:tcPr>
          <w:p w:rsidR="00632400" w:rsidRDefault="00632400">
            <w:pPr>
              <w:pStyle w:val="ConsPlusNormal"/>
            </w:pPr>
          </w:p>
        </w:tc>
      </w:tr>
      <w:tr w:rsidR="00632400">
        <w:tc>
          <w:tcPr>
            <w:tcW w:w="964" w:type="dxa"/>
            <w:vMerge w:val="restart"/>
          </w:tcPr>
          <w:p w:rsidR="00632400" w:rsidRDefault="00632400">
            <w:pPr>
              <w:pStyle w:val="ConsPlusNormal"/>
              <w:jc w:val="center"/>
            </w:pPr>
            <w:r>
              <w:t>7.5.3.</w:t>
            </w:r>
          </w:p>
        </w:tc>
        <w:tc>
          <w:tcPr>
            <w:tcW w:w="2494" w:type="dxa"/>
            <w:vMerge w:val="restart"/>
          </w:tcPr>
          <w:p w:rsidR="00632400" w:rsidRDefault="00632400">
            <w:pPr>
              <w:pStyle w:val="ConsPlusNormal"/>
              <w:jc w:val="center"/>
            </w:pPr>
            <w:r>
              <w:t>Осуществление переданных полномочий Российской Федерации по предоставлению ежегодной денежной выплаты лицам, награжденным знаком "Почетный донор России" на обеспечение деятельности уполномоченного органа</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168,5</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168,5</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Приобретение канцтоваров и комплектующих к компьютерному оборудованию</w:t>
            </w:r>
          </w:p>
        </w:tc>
        <w:tc>
          <w:tcPr>
            <w:tcW w:w="1871" w:type="dxa"/>
            <w:vMerge w:val="restart"/>
          </w:tcPr>
          <w:p w:rsidR="00632400" w:rsidRDefault="00632400">
            <w:pPr>
              <w:pStyle w:val="ConsPlusNormal"/>
              <w:jc w:val="center"/>
            </w:pPr>
            <w:r>
              <w:t>ГП 7, ПП 7.1, 7.2</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pP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168,5</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168,5</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Приобретение аккумуляторных батарей для ИБП - 10 шт., бумага - 93 пачки, картриджи - 20 шт. и прочее</w:t>
            </w: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7.6.</w:t>
            </w:r>
          </w:p>
        </w:tc>
        <w:tc>
          <w:tcPr>
            <w:tcW w:w="2494" w:type="dxa"/>
            <w:vMerge w:val="restart"/>
          </w:tcPr>
          <w:p w:rsidR="00632400" w:rsidRDefault="00632400">
            <w:pPr>
              <w:pStyle w:val="ConsPlusNormal"/>
              <w:jc w:val="center"/>
            </w:pPr>
            <w:r>
              <w:t>Основное мероприятие 7.6. "Предоставление мер социальной поддержки Героям Советского Союза, Героям Российской Федерации и полным кавалерам ордена Славы"</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288,8</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288,8</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Предоставление мер социальной поддержки всем обратившимся гражданам, имеющим на нее право, %:</w:t>
            </w:r>
          </w:p>
        </w:tc>
        <w:tc>
          <w:tcPr>
            <w:tcW w:w="1871" w:type="dxa"/>
            <w:vMerge w:val="restart"/>
          </w:tcPr>
          <w:p w:rsidR="00632400" w:rsidRDefault="00632400">
            <w:pPr>
              <w:pStyle w:val="ConsPlusNormal"/>
              <w:jc w:val="center"/>
            </w:pPr>
            <w:r>
              <w:t>ГП 7, ПП 7.1, 7.2</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180,3</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180,3</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52,5</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52,5</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56,0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56,0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7.6.1</w:t>
            </w:r>
          </w:p>
        </w:tc>
        <w:tc>
          <w:tcPr>
            <w:tcW w:w="2494" w:type="dxa"/>
            <w:vMerge w:val="restart"/>
          </w:tcPr>
          <w:p w:rsidR="00632400" w:rsidRDefault="00632400">
            <w:pPr>
              <w:pStyle w:val="ConsPlusNormal"/>
              <w:jc w:val="center"/>
            </w:pPr>
            <w:r>
              <w:t>Бесплатное захоронение с воинскими почестями умершего (погибшего) Героя Советского Союза, Героя Российской Федерации и полного кавалера ордена Славы</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Предоставление мер социальной поддержки всем обратившимся гражданам, имеющим на нее право, %:</w:t>
            </w:r>
          </w:p>
        </w:tc>
        <w:tc>
          <w:tcPr>
            <w:tcW w:w="1871" w:type="dxa"/>
            <w:vMerge w:val="restart"/>
          </w:tcPr>
          <w:p w:rsidR="00632400" w:rsidRDefault="00632400">
            <w:pPr>
              <w:pStyle w:val="ConsPlusNormal"/>
              <w:jc w:val="center"/>
            </w:pPr>
            <w:r>
              <w:t>ПП 7.1, 7.2</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7.6.2</w:t>
            </w:r>
          </w:p>
        </w:tc>
        <w:tc>
          <w:tcPr>
            <w:tcW w:w="2494" w:type="dxa"/>
            <w:vMerge w:val="restart"/>
          </w:tcPr>
          <w:p w:rsidR="00632400" w:rsidRDefault="00632400">
            <w:pPr>
              <w:pStyle w:val="ConsPlusNormal"/>
              <w:jc w:val="center"/>
            </w:pPr>
            <w:r>
              <w:t>Сооружение на могиле умершего (погибшего) Героя Советского Союза, Героя Российской Федерации или полного кавалера ордена Славы надгробия</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121,0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121,0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Предоставление мер социальной поддержки всем обратившимся гражданам, имеющим на нее право, %:</w:t>
            </w:r>
          </w:p>
        </w:tc>
        <w:tc>
          <w:tcPr>
            <w:tcW w:w="1871" w:type="dxa"/>
            <w:vMerge w:val="restart"/>
          </w:tcPr>
          <w:p w:rsidR="00632400" w:rsidRDefault="00632400">
            <w:pPr>
              <w:pStyle w:val="ConsPlusNormal"/>
              <w:jc w:val="center"/>
            </w:pPr>
            <w:r>
              <w:t>ПП 7.1, 7.2</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121,0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121,0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7.6.3</w:t>
            </w:r>
          </w:p>
        </w:tc>
        <w:tc>
          <w:tcPr>
            <w:tcW w:w="2494" w:type="dxa"/>
            <w:vMerge w:val="restart"/>
          </w:tcPr>
          <w:p w:rsidR="00632400" w:rsidRDefault="00632400">
            <w:pPr>
              <w:pStyle w:val="ConsPlusNormal"/>
              <w:jc w:val="center"/>
            </w:pPr>
            <w:r>
              <w:t>Предоставление мер социальной поддержки семьям умерших Героев Советского Союза, Героев Российской Федерации и полных кавалеров ордена Славы</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167,8</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167,8</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Предоставление мер социальной поддержки всем обратившимся гражданам, имеющим на нее право, %:</w:t>
            </w:r>
          </w:p>
        </w:tc>
        <w:tc>
          <w:tcPr>
            <w:tcW w:w="1871" w:type="dxa"/>
            <w:vMerge w:val="restart"/>
          </w:tcPr>
          <w:p w:rsidR="00632400" w:rsidRDefault="00632400">
            <w:pPr>
              <w:pStyle w:val="ConsPlusNormal"/>
              <w:jc w:val="center"/>
            </w:pPr>
            <w:r>
              <w:t>ПП 7.1, 7.2</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59,3</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59,3</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52,5</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52,5</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56,0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56,0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7.7.</w:t>
            </w:r>
          </w:p>
        </w:tc>
        <w:tc>
          <w:tcPr>
            <w:tcW w:w="2494" w:type="dxa"/>
            <w:vMerge w:val="restart"/>
          </w:tcPr>
          <w:p w:rsidR="00632400" w:rsidRDefault="00632400">
            <w:pPr>
              <w:pStyle w:val="ConsPlusNormal"/>
              <w:jc w:val="center"/>
            </w:pPr>
            <w:r>
              <w:t>Основное мероприятие 7.7. "Предоставление мер социальной поддержки Героям Социалистического Труда, Героям Труда Российской Федерации и полным кавалерам ордена Трудовой Славы"</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1 556,3</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1 556,3</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Предоставление мер социальной поддержки всем обратившимся гражданам, имеющим на нее право, %:</w:t>
            </w:r>
          </w:p>
        </w:tc>
        <w:tc>
          <w:tcPr>
            <w:tcW w:w="1871" w:type="dxa"/>
            <w:vMerge w:val="restart"/>
          </w:tcPr>
          <w:p w:rsidR="00632400" w:rsidRDefault="00632400">
            <w:pPr>
              <w:pStyle w:val="ConsPlusNormal"/>
              <w:jc w:val="center"/>
            </w:pPr>
            <w:r>
              <w:t>ГП 7, ПП 7.1, 7.2</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406,3</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406,3</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800,0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800,0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350,0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350,0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7.7.1</w:t>
            </w:r>
          </w:p>
        </w:tc>
        <w:tc>
          <w:tcPr>
            <w:tcW w:w="2494" w:type="dxa"/>
            <w:vMerge w:val="restart"/>
          </w:tcPr>
          <w:p w:rsidR="00632400" w:rsidRDefault="00632400">
            <w:pPr>
              <w:pStyle w:val="ConsPlusNormal"/>
              <w:jc w:val="center"/>
            </w:pPr>
            <w:r>
              <w:t>Бесплатное захоронение умершего (погибшего) Героя Социалистического Труда, Героя Труда Российской Федерации и полного кавалера ордена Трудовой Славы</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229,4</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229,4</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Предоставление мер социальной поддержки всем обратившимся гражданам, имеющим на нее право, %:</w:t>
            </w:r>
          </w:p>
        </w:tc>
        <w:tc>
          <w:tcPr>
            <w:tcW w:w="1871" w:type="dxa"/>
            <w:vMerge w:val="restart"/>
          </w:tcPr>
          <w:p w:rsidR="00632400" w:rsidRDefault="00632400">
            <w:pPr>
              <w:pStyle w:val="ConsPlusNormal"/>
              <w:jc w:val="center"/>
            </w:pPr>
            <w:r>
              <w:t>ПП 7.1, 7.2</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106,3</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106,3</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79,9</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79,9</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43,2</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43,2</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7.7.2</w:t>
            </w:r>
          </w:p>
        </w:tc>
        <w:tc>
          <w:tcPr>
            <w:tcW w:w="2494" w:type="dxa"/>
            <w:vMerge w:val="restart"/>
          </w:tcPr>
          <w:p w:rsidR="00632400" w:rsidRDefault="00632400">
            <w:pPr>
              <w:pStyle w:val="ConsPlusNormal"/>
              <w:jc w:val="center"/>
            </w:pPr>
            <w:r>
              <w:t>Сооружение на могиле умершего (погибшего) Героя Социалистического Труда, Героя Труда Российской Федерации и полного кавалера ордена Трудовой Славы надгробия</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1 326,9</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1 326,9</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Предоставление мер социальной поддержки всем обратившимся гражданам, имеющим на нее право, %:</w:t>
            </w:r>
          </w:p>
        </w:tc>
        <w:tc>
          <w:tcPr>
            <w:tcW w:w="1871" w:type="dxa"/>
            <w:vMerge w:val="restart"/>
          </w:tcPr>
          <w:p w:rsidR="00632400" w:rsidRDefault="00632400">
            <w:pPr>
              <w:pStyle w:val="ConsPlusNormal"/>
              <w:jc w:val="center"/>
            </w:pPr>
            <w:r>
              <w:t>ПП 7.1, 7.2</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300,0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300,0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720,1</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720,1</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306,8</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306,8</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7.8.</w:t>
            </w:r>
          </w:p>
        </w:tc>
        <w:tc>
          <w:tcPr>
            <w:tcW w:w="2494" w:type="dxa"/>
            <w:vMerge w:val="restart"/>
          </w:tcPr>
          <w:p w:rsidR="00632400" w:rsidRDefault="00632400">
            <w:pPr>
              <w:pStyle w:val="ConsPlusNormal"/>
              <w:jc w:val="center"/>
            </w:pPr>
            <w:r>
              <w:t>Основное мероприятие 7.8. Предоставление мер социальной поддержки лицам, получающим процедуры гемодиализа в медицинских организациях, расположенных на территории Пензенской области</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20 332,4</w:t>
            </w:r>
          </w:p>
        </w:tc>
        <w:tc>
          <w:tcPr>
            <w:tcW w:w="1757" w:type="dxa"/>
          </w:tcPr>
          <w:p w:rsidR="00632400" w:rsidRDefault="00632400">
            <w:pPr>
              <w:pStyle w:val="ConsPlusNormal"/>
              <w:jc w:val="center"/>
            </w:pPr>
            <w:r>
              <w:t>20 332,4</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Предоставление мер социальной поддержки всем обратившимся гражданам, имеющим на нее право, %:</w:t>
            </w:r>
          </w:p>
        </w:tc>
        <w:tc>
          <w:tcPr>
            <w:tcW w:w="1871" w:type="dxa"/>
            <w:vMerge w:val="restart"/>
          </w:tcPr>
          <w:p w:rsidR="00632400" w:rsidRDefault="00632400">
            <w:pPr>
              <w:pStyle w:val="ConsPlusNormal"/>
              <w:jc w:val="center"/>
            </w:pPr>
            <w:r>
              <w:t>ПП 7.1, 7.2</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823,1</w:t>
            </w:r>
          </w:p>
        </w:tc>
        <w:tc>
          <w:tcPr>
            <w:tcW w:w="1757" w:type="dxa"/>
          </w:tcPr>
          <w:p w:rsidR="00632400" w:rsidRDefault="00632400">
            <w:pPr>
              <w:pStyle w:val="ConsPlusNormal"/>
              <w:jc w:val="center"/>
            </w:pPr>
            <w:r>
              <w:t>823,1</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9 877,4</w:t>
            </w:r>
          </w:p>
        </w:tc>
        <w:tc>
          <w:tcPr>
            <w:tcW w:w="1757" w:type="dxa"/>
          </w:tcPr>
          <w:p w:rsidR="00632400" w:rsidRDefault="00632400">
            <w:pPr>
              <w:pStyle w:val="ConsPlusNormal"/>
              <w:jc w:val="center"/>
            </w:pPr>
            <w:r>
              <w:t>9 877,4</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9 631,9</w:t>
            </w:r>
          </w:p>
        </w:tc>
        <w:tc>
          <w:tcPr>
            <w:tcW w:w="1757" w:type="dxa"/>
          </w:tcPr>
          <w:p w:rsidR="00632400" w:rsidRDefault="00632400">
            <w:pPr>
              <w:pStyle w:val="ConsPlusNormal"/>
              <w:jc w:val="center"/>
            </w:pPr>
            <w:r>
              <w:t>9 631,9</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7.8.1</w:t>
            </w:r>
          </w:p>
        </w:tc>
        <w:tc>
          <w:tcPr>
            <w:tcW w:w="2494" w:type="dxa"/>
            <w:vMerge w:val="restart"/>
          </w:tcPr>
          <w:p w:rsidR="00632400" w:rsidRDefault="00632400">
            <w:pPr>
              <w:pStyle w:val="ConsPlusNormal"/>
              <w:jc w:val="center"/>
            </w:pPr>
            <w:r>
              <w:t>Предоставление пособия лицам, получающим процедуры гемодиализа в медицинских организациях, расположенных на территории Пензенской области</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20 332,4</w:t>
            </w:r>
          </w:p>
        </w:tc>
        <w:tc>
          <w:tcPr>
            <w:tcW w:w="1757" w:type="dxa"/>
          </w:tcPr>
          <w:p w:rsidR="00632400" w:rsidRDefault="00632400">
            <w:pPr>
              <w:pStyle w:val="ConsPlusNormal"/>
              <w:jc w:val="center"/>
            </w:pPr>
            <w:r>
              <w:t>20 332,4</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Предоставление мер социальной поддержки всем обратившимся гражданам, имеющим на нее право, %:</w:t>
            </w:r>
          </w:p>
        </w:tc>
        <w:tc>
          <w:tcPr>
            <w:tcW w:w="1871" w:type="dxa"/>
            <w:vMerge w:val="restart"/>
          </w:tcPr>
          <w:p w:rsidR="00632400" w:rsidRDefault="00632400">
            <w:pPr>
              <w:pStyle w:val="ConsPlusNormal"/>
              <w:jc w:val="center"/>
            </w:pPr>
            <w:r>
              <w:t>ПП 7.1, 7.2</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823,1</w:t>
            </w:r>
          </w:p>
        </w:tc>
        <w:tc>
          <w:tcPr>
            <w:tcW w:w="1757" w:type="dxa"/>
          </w:tcPr>
          <w:p w:rsidR="00632400" w:rsidRDefault="00632400">
            <w:pPr>
              <w:pStyle w:val="ConsPlusNormal"/>
              <w:jc w:val="center"/>
            </w:pPr>
            <w:r>
              <w:t>823,1</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9 877,4</w:t>
            </w:r>
          </w:p>
        </w:tc>
        <w:tc>
          <w:tcPr>
            <w:tcW w:w="1757" w:type="dxa"/>
          </w:tcPr>
          <w:p w:rsidR="00632400" w:rsidRDefault="00632400">
            <w:pPr>
              <w:pStyle w:val="ConsPlusNormal"/>
              <w:jc w:val="center"/>
            </w:pPr>
            <w:r>
              <w:t>9 877,4</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9 631,9</w:t>
            </w:r>
          </w:p>
        </w:tc>
        <w:tc>
          <w:tcPr>
            <w:tcW w:w="1757" w:type="dxa"/>
          </w:tcPr>
          <w:p w:rsidR="00632400" w:rsidRDefault="00632400">
            <w:pPr>
              <w:pStyle w:val="ConsPlusNormal"/>
              <w:jc w:val="center"/>
            </w:pPr>
            <w:r>
              <w:t>9 631,9</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100</w:t>
            </w:r>
          </w:p>
        </w:tc>
        <w:tc>
          <w:tcPr>
            <w:tcW w:w="1871" w:type="dxa"/>
            <w:vMerge/>
          </w:tcPr>
          <w:p w:rsidR="00632400" w:rsidRDefault="00632400">
            <w:pPr>
              <w:pStyle w:val="ConsPlusNormal"/>
            </w:pPr>
          </w:p>
        </w:tc>
      </w:tr>
      <w:tr w:rsidR="00632400">
        <w:tc>
          <w:tcPr>
            <w:tcW w:w="964" w:type="dxa"/>
            <w:vMerge w:val="restart"/>
          </w:tcPr>
          <w:p w:rsidR="00632400" w:rsidRDefault="00632400">
            <w:pPr>
              <w:pStyle w:val="ConsPlusNormal"/>
              <w:jc w:val="center"/>
            </w:pPr>
            <w:r>
              <w:t>7.8.2</w:t>
            </w:r>
          </w:p>
        </w:tc>
        <w:tc>
          <w:tcPr>
            <w:tcW w:w="2494" w:type="dxa"/>
            <w:vMerge w:val="restart"/>
          </w:tcPr>
          <w:p w:rsidR="00632400" w:rsidRDefault="00632400">
            <w:pPr>
              <w:pStyle w:val="ConsPlusNormal"/>
              <w:jc w:val="center"/>
            </w:pPr>
            <w:r>
              <w:t>Мониторинг численности получателей пособия на оплату проезда к месту проведения процедуры гемодиализа и обратно</w:t>
            </w:r>
          </w:p>
        </w:tc>
        <w:tc>
          <w:tcPr>
            <w:tcW w:w="2438"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Ежегодное представление статистической отчетности, раз в год:</w:t>
            </w:r>
          </w:p>
        </w:tc>
        <w:tc>
          <w:tcPr>
            <w:tcW w:w="1871" w:type="dxa"/>
            <w:vMerge w:val="restart"/>
          </w:tcPr>
          <w:p w:rsidR="00632400" w:rsidRDefault="00632400">
            <w:pPr>
              <w:pStyle w:val="ConsPlusNormal"/>
              <w:jc w:val="center"/>
            </w:pPr>
            <w:r>
              <w:t>ПП 7.1</w:t>
            </w: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w:t>
            </w:r>
          </w:p>
        </w:tc>
        <w:tc>
          <w:tcPr>
            <w:tcW w:w="1871" w:type="dxa"/>
            <w:vMerge/>
          </w:tcPr>
          <w:p w:rsidR="00632400" w:rsidRDefault="00632400">
            <w:pPr>
              <w:pStyle w:val="ConsPlusNormal"/>
            </w:pPr>
          </w:p>
        </w:tc>
      </w:tr>
      <w:tr w:rsidR="00632400">
        <w:tc>
          <w:tcPr>
            <w:tcW w:w="964" w:type="dxa"/>
            <w:vMerge/>
          </w:tcPr>
          <w:p w:rsidR="00632400" w:rsidRDefault="00632400">
            <w:pPr>
              <w:pStyle w:val="ConsPlusNormal"/>
            </w:pPr>
          </w:p>
        </w:tc>
        <w:tc>
          <w:tcPr>
            <w:tcW w:w="2494" w:type="dxa"/>
            <w:vMerge/>
          </w:tcPr>
          <w:p w:rsidR="00632400" w:rsidRDefault="00632400">
            <w:pPr>
              <w:pStyle w:val="ConsPlusNormal"/>
            </w:pPr>
          </w:p>
        </w:tc>
        <w:tc>
          <w:tcPr>
            <w:tcW w:w="2438" w:type="dxa"/>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0,0</w:t>
            </w:r>
          </w:p>
        </w:tc>
        <w:tc>
          <w:tcPr>
            <w:tcW w:w="175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tcPr>
          <w:p w:rsidR="00632400" w:rsidRDefault="00632400">
            <w:pPr>
              <w:pStyle w:val="ConsPlusNormal"/>
              <w:jc w:val="center"/>
            </w:pPr>
            <w:r>
              <w:t>1</w:t>
            </w:r>
          </w:p>
        </w:tc>
        <w:tc>
          <w:tcPr>
            <w:tcW w:w="1871" w:type="dxa"/>
            <w:vMerge/>
          </w:tcPr>
          <w:p w:rsidR="00632400" w:rsidRDefault="00632400">
            <w:pPr>
              <w:pStyle w:val="ConsPlusNormal"/>
            </w:pPr>
          </w:p>
        </w:tc>
      </w:tr>
      <w:tr w:rsidR="00632400">
        <w:tc>
          <w:tcPr>
            <w:tcW w:w="5896" w:type="dxa"/>
            <w:gridSpan w:val="3"/>
            <w:vMerge w:val="restart"/>
          </w:tcPr>
          <w:p w:rsidR="00632400" w:rsidRDefault="00632400">
            <w:pPr>
              <w:pStyle w:val="ConsPlusNormal"/>
              <w:jc w:val="center"/>
            </w:pPr>
            <w:r>
              <w:t>Всего по Подпрограмме 7</w:t>
            </w: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4 826 269,4</w:t>
            </w:r>
          </w:p>
        </w:tc>
        <w:tc>
          <w:tcPr>
            <w:tcW w:w="1757" w:type="dxa"/>
          </w:tcPr>
          <w:p w:rsidR="00632400" w:rsidRDefault="00632400">
            <w:pPr>
              <w:pStyle w:val="ConsPlusNormal"/>
              <w:jc w:val="center"/>
            </w:pPr>
            <w:r>
              <w:t>20 332,4</w:t>
            </w:r>
          </w:p>
        </w:tc>
        <w:tc>
          <w:tcPr>
            <w:tcW w:w="1587" w:type="dxa"/>
          </w:tcPr>
          <w:p w:rsidR="00632400" w:rsidRDefault="00632400">
            <w:pPr>
              <w:pStyle w:val="ConsPlusNormal"/>
              <w:jc w:val="center"/>
            </w:pPr>
            <w:r>
              <w:t>4 805 937,0</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val="restart"/>
          </w:tcPr>
          <w:p w:rsidR="00632400" w:rsidRDefault="00632400">
            <w:pPr>
              <w:pStyle w:val="ConsPlusNormal"/>
            </w:pPr>
          </w:p>
        </w:tc>
        <w:tc>
          <w:tcPr>
            <w:tcW w:w="1871" w:type="dxa"/>
            <w:vMerge w:val="restart"/>
          </w:tcPr>
          <w:p w:rsidR="00632400" w:rsidRDefault="00632400">
            <w:pPr>
              <w:pStyle w:val="ConsPlusNormal"/>
            </w:pPr>
          </w:p>
        </w:tc>
      </w:tr>
      <w:tr w:rsidR="00632400">
        <w:tc>
          <w:tcPr>
            <w:tcW w:w="5896" w:type="dxa"/>
            <w:gridSpan w:val="3"/>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1 710 773,8</w:t>
            </w:r>
          </w:p>
        </w:tc>
        <w:tc>
          <w:tcPr>
            <w:tcW w:w="1757" w:type="dxa"/>
          </w:tcPr>
          <w:p w:rsidR="00632400" w:rsidRDefault="00632400">
            <w:pPr>
              <w:pStyle w:val="ConsPlusNormal"/>
              <w:jc w:val="center"/>
            </w:pPr>
            <w:r>
              <w:t>823,1</w:t>
            </w:r>
          </w:p>
        </w:tc>
        <w:tc>
          <w:tcPr>
            <w:tcW w:w="1587" w:type="dxa"/>
          </w:tcPr>
          <w:p w:rsidR="00632400" w:rsidRDefault="00632400">
            <w:pPr>
              <w:pStyle w:val="ConsPlusNormal"/>
              <w:jc w:val="center"/>
            </w:pPr>
            <w:r>
              <w:t>1 709 950,7</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5896" w:type="dxa"/>
            <w:gridSpan w:val="3"/>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1 732 941,3</w:t>
            </w:r>
          </w:p>
        </w:tc>
        <w:tc>
          <w:tcPr>
            <w:tcW w:w="1757" w:type="dxa"/>
          </w:tcPr>
          <w:p w:rsidR="00632400" w:rsidRDefault="00632400">
            <w:pPr>
              <w:pStyle w:val="ConsPlusNormal"/>
              <w:jc w:val="center"/>
            </w:pPr>
            <w:r>
              <w:t>9 877,4</w:t>
            </w:r>
          </w:p>
        </w:tc>
        <w:tc>
          <w:tcPr>
            <w:tcW w:w="1587" w:type="dxa"/>
          </w:tcPr>
          <w:p w:rsidR="00632400" w:rsidRDefault="00632400">
            <w:pPr>
              <w:pStyle w:val="ConsPlusNormal"/>
              <w:jc w:val="center"/>
            </w:pPr>
            <w:r>
              <w:t>1 723 063,9</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5896" w:type="dxa"/>
            <w:gridSpan w:val="3"/>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1 382 554,3</w:t>
            </w:r>
          </w:p>
        </w:tc>
        <w:tc>
          <w:tcPr>
            <w:tcW w:w="1757" w:type="dxa"/>
          </w:tcPr>
          <w:p w:rsidR="00632400" w:rsidRDefault="00632400">
            <w:pPr>
              <w:pStyle w:val="ConsPlusNormal"/>
              <w:jc w:val="center"/>
            </w:pPr>
            <w:r>
              <w:t>9 631,9</w:t>
            </w:r>
          </w:p>
        </w:tc>
        <w:tc>
          <w:tcPr>
            <w:tcW w:w="1587" w:type="dxa"/>
          </w:tcPr>
          <w:p w:rsidR="00632400" w:rsidRDefault="00632400">
            <w:pPr>
              <w:pStyle w:val="ConsPlusNormal"/>
              <w:jc w:val="center"/>
            </w:pPr>
            <w:r>
              <w:t>1 372 922,4</w:t>
            </w:r>
          </w:p>
        </w:tc>
        <w:tc>
          <w:tcPr>
            <w:tcW w:w="1474"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778" w:type="dxa"/>
            <w:vMerge/>
          </w:tcPr>
          <w:p w:rsidR="00632400" w:rsidRDefault="00632400">
            <w:pPr>
              <w:pStyle w:val="ConsPlusNormal"/>
            </w:pPr>
          </w:p>
        </w:tc>
        <w:tc>
          <w:tcPr>
            <w:tcW w:w="1871" w:type="dxa"/>
            <w:vMerge/>
          </w:tcPr>
          <w:p w:rsidR="00632400" w:rsidRDefault="00632400">
            <w:pPr>
              <w:pStyle w:val="ConsPlusNormal"/>
            </w:pPr>
          </w:p>
        </w:tc>
      </w:tr>
      <w:tr w:rsidR="00632400">
        <w:tc>
          <w:tcPr>
            <w:tcW w:w="19615" w:type="dxa"/>
            <w:gridSpan w:val="11"/>
          </w:tcPr>
          <w:p w:rsidR="00632400" w:rsidRDefault="00632400">
            <w:pPr>
              <w:pStyle w:val="ConsPlusNormal"/>
            </w:pPr>
            <w:r>
              <w:t>Итого по Государственной программе</w:t>
            </w:r>
          </w:p>
        </w:tc>
      </w:tr>
      <w:tr w:rsidR="00632400">
        <w:tc>
          <w:tcPr>
            <w:tcW w:w="5896" w:type="dxa"/>
            <w:gridSpan w:val="3"/>
            <w:vMerge w:val="restart"/>
          </w:tcPr>
          <w:p w:rsidR="00632400" w:rsidRDefault="00632400">
            <w:pPr>
              <w:pStyle w:val="ConsPlusNormal"/>
            </w:pPr>
          </w:p>
        </w:tc>
        <w:tc>
          <w:tcPr>
            <w:tcW w:w="1134" w:type="dxa"/>
          </w:tcPr>
          <w:p w:rsidR="00632400" w:rsidRDefault="00632400">
            <w:pPr>
              <w:pStyle w:val="ConsPlusNormal"/>
              <w:jc w:val="center"/>
            </w:pPr>
            <w:r>
              <w:t>Итого</w:t>
            </w:r>
          </w:p>
        </w:tc>
        <w:tc>
          <w:tcPr>
            <w:tcW w:w="1644" w:type="dxa"/>
          </w:tcPr>
          <w:p w:rsidR="00632400" w:rsidRDefault="00632400">
            <w:pPr>
              <w:pStyle w:val="ConsPlusNormal"/>
              <w:jc w:val="center"/>
            </w:pPr>
            <w:r>
              <w:t>26 463 109,5</w:t>
            </w:r>
          </w:p>
        </w:tc>
        <w:tc>
          <w:tcPr>
            <w:tcW w:w="1757" w:type="dxa"/>
          </w:tcPr>
          <w:p w:rsidR="00632400" w:rsidRDefault="00632400">
            <w:pPr>
              <w:pStyle w:val="ConsPlusNormal"/>
              <w:jc w:val="center"/>
            </w:pPr>
            <w:r>
              <w:t>15 520 774,7</w:t>
            </w:r>
          </w:p>
        </w:tc>
        <w:tc>
          <w:tcPr>
            <w:tcW w:w="1587" w:type="dxa"/>
          </w:tcPr>
          <w:p w:rsidR="00632400" w:rsidRDefault="00632400">
            <w:pPr>
              <w:pStyle w:val="ConsPlusNormal"/>
              <w:jc w:val="center"/>
            </w:pPr>
            <w:r>
              <w:t>7 438 327,0</w:t>
            </w:r>
          </w:p>
        </w:tc>
        <w:tc>
          <w:tcPr>
            <w:tcW w:w="1474" w:type="dxa"/>
          </w:tcPr>
          <w:p w:rsidR="00632400" w:rsidRDefault="00632400">
            <w:pPr>
              <w:pStyle w:val="ConsPlusNormal"/>
              <w:jc w:val="center"/>
            </w:pPr>
            <w:r>
              <w:t>128 672,2</w:t>
            </w:r>
          </w:p>
        </w:tc>
        <w:tc>
          <w:tcPr>
            <w:tcW w:w="1474" w:type="dxa"/>
          </w:tcPr>
          <w:p w:rsidR="00632400" w:rsidRDefault="00632400">
            <w:pPr>
              <w:pStyle w:val="ConsPlusNormal"/>
              <w:jc w:val="center"/>
            </w:pPr>
            <w:r>
              <w:t>3 375 335,6</w:t>
            </w:r>
          </w:p>
        </w:tc>
        <w:tc>
          <w:tcPr>
            <w:tcW w:w="4649" w:type="dxa"/>
            <w:gridSpan w:val="2"/>
            <w:vMerge w:val="restart"/>
          </w:tcPr>
          <w:p w:rsidR="00632400" w:rsidRDefault="00632400">
            <w:pPr>
              <w:pStyle w:val="ConsPlusNormal"/>
            </w:pPr>
          </w:p>
        </w:tc>
      </w:tr>
      <w:tr w:rsidR="00632400">
        <w:tc>
          <w:tcPr>
            <w:tcW w:w="5896" w:type="dxa"/>
            <w:gridSpan w:val="3"/>
            <w:vMerge/>
          </w:tcPr>
          <w:p w:rsidR="00632400" w:rsidRDefault="00632400">
            <w:pPr>
              <w:pStyle w:val="ConsPlusNormal"/>
            </w:pPr>
          </w:p>
        </w:tc>
        <w:tc>
          <w:tcPr>
            <w:tcW w:w="1134" w:type="dxa"/>
          </w:tcPr>
          <w:p w:rsidR="00632400" w:rsidRDefault="00632400">
            <w:pPr>
              <w:pStyle w:val="ConsPlusNormal"/>
              <w:jc w:val="center"/>
            </w:pPr>
            <w:r>
              <w:t>2016</w:t>
            </w:r>
          </w:p>
        </w:tc>
        <w:tc>
          <w:tcPr>
            <w:tcW w:w="1644" w:type="dxa"/>
          </w:tcPr>
          <w:p w:rsidR="00632400" w:rsidRDefault="00632400">
            <w:pPr>
              <w:pStyle w:val="ConsPlusNormal"/>
              <w:jc w:val="center"/>
            </w:pPr>
            <w:r>
              <w:t>8 231 233,6</w:t>
            </w:r>
          </w:p>
        </w:tc>
        <w:tc>
          <w:tcPr>
            <w:tcW w:w="1757" w:type="dxa"/>
          </w:tcPr>
          <w:p w:rsidR="00632400" w:rsidRDefault="00632400">
            <w:pPr>
              <w:pStyle w:val="ConsPlusNormal"/>
              <w:jc w:val="center"/>
            </w:pPr>
            <w:r>
              <w:t>4 831 117,5</w:t>
            </w:r>
          </w:p>
        </w:tc>
        <w:tc>
          <w:tcPr>
            <w:tcW w:w="1587" w:type="dxa"/>
          </w:tcPr>
          <w:p w:rsidR="00632400" w:rsidRDefault="00632400">
            <w:pPr>
              <w:pStyle w:val="ConsPlusNormal"/>
              <w:jc w:val="center"/>
            </w:pPr>
            <w:r>
              <w:t>2 705 031,1</w:t>
            </w:r>
          </w:p>
        </w:tc>
        <w:tc>
          <w:tcPr>
            <w:tcW w:w="1474" w:type="dxa"/>
          </w:tcPr>
          <w:p w:rsidR="00632400" w:rsidRDefault="00632400">
            <w:pPr>
              <w:pStyle w:val="ConsPlusNormal"/>
              <w:jc w:val="center"/>
            </w:pPr>
            <w:r>
              <w:t>48 912,0</w:t>
            </w:r>
          </w:p>
        </w:tc>
        <w:tc>
          <w:tcPr>
            <w:tcW w:w="1474" w:type="dxa"/>
          </w:tcPr>
          <w:p w:rsidR="00632400" w:rsidRDefault="00632400">
            <w:pPr>
              <w:pStyle w:val="ConsPlusNormal"/>
              <w:jc w:val="center"/>
            </w:pPr>
            <w:r>
              <w:t>646 173,0</w:t>
            </w:r>
          </w:p>
        </w:tc>
        <w:tc>
          <w:tcPr>
            <w:tcW w:w="4649" w:type="dxa"/>
            <w:gridSpan w:val="2"/>
            <w:vMerge/>
          </w:tcPr>
          <w:p w:rsidR="00632400" w:rsidRDefault="00632400">
            <w:pPr>
              <w:pStyle w:val="ConsPlusNormal"/>
            </w:pPr>
          </w:p>
        </w:tc>
      </w:tr>
      <w:tr w:rsidR="00632400">
        <w:tc>
          <w:tcPr>
            <w:tcW w:w="5896" w:type="dxa"/>
            <w:gridSpan w:val="3"/>
            <w:vMerge/>
          </w:tcPr>
          <w:p w:rsidR="00632400" w:rsidRDefault="00632400">
            <w:pPr>
              <w:pStyle w:val="ConsPlusNormal"/>
            </w:pPr>
          </w:p>
        </w:tc>
        <w:tc>
          <w:tcPr>
            <w:tcW w:w="1134" w:type="dxa"/>
          </w:tcPr>
          <w:p w:rsidR="00632400" w:rsidRDefault="00632400">
            <w:pPr>
              <w:pStyle w:val="ConsPlusNormal"/>
              <w:jc w:val="center"/>
            </w:pPr>
            <w:r>
              <w:t>2017</w:t>
            </w:r>
          </w:p>
        </w:tc>
        <w:tc>
          <w:tcPr>
            <w:tcW w:w="1644" w:type="dxa"/>
          </w:tcPr>
          <w:p w:rsidR="00632400" w:rsidRDefault="00632400">
            <w:pPr>
              <w:pStyle w:val="ConsPlusNormal"/>
              <w:jc w:val="center"/>
            </w:pPr>
            <w:r>
              <w:t>9 152 976,2</w:t>
            </w:r>
          </w:p>
        </w:tc>
        <w:tc>
          <w:tcPr>
            <w:tcW w:w="1757" w:type="dxa"/>
          </w:tcPr>
          <w:p w:rsidR="00632400" w:rsidRDefault="00632400">
            <w:pPr>
              <w:pStyle w:val="ConsPlusNormal"/>
              <w:jc w:val="center"/>
            </w:pPr>
            <w:r>
              <w:t>5 243 698,3</w:t>
            </w:r>
          </w:p>
        </w:tc>
        <w:tc>
          <w:tcPr>
            <w:tcW w:w="1587" w:type="dxa"/>
          </w:tcPr>
          <w:p w:rsidR="00632400" w:rsidRDefault="00632400">
            <w:pPr>
              <w:pStyle w:val="ConsPlusNormal"/>
              <w:jc w:val="center"/>
            </w:pPr>
            <w:r>
              <w:t>2 378 713,7</w:t>
            </w:r>
          </w:p>
        </w:tc>
        <w:tc>
          <w:tcPr>
            <w:tcW w:w="1474" w:type="dxa"/>
          </w:tcPr>
          <w:p w:rsidR="00632400" w:rsidRDefault="00632400">
            <w:pPr>
              <w:pStyle w:val="ConsPlusNormal"/>
              <w:jc w:val="center"/>
            </w:pPr>
            <w:r>
              <w:t>40 300,4</w:t>
            </w:r>
          </w:p>
        </w:tc>
        <w:tc>
          <w:tcPr>
            <w:tcW w:w="1474" w:type="dxa"/>
          </w:tcPr>
          <w:p w:rsidR="00632400" w:rsidRDefault="00632400">
            <w:pPr>
              <w:pStyle w:val="ConsPlusNormal"/>
              <w:jc w:val="center"/>
            </w:pPr>
            <w:r>
              <w:t>1 490 263,8</w:t>
            </w:r>
          </w:p>
        </w:tc>
        <w:tc>
          <w:tcPr>
            <w:tcW w:w="4649" w:type="dxa"/>
            <w:gridSpan w:val="2"/>
            <w:vMerge/>
          </w:tcPr>
          <w:p w:rsidR="00632400" w:rsidRDefault="00632400">
            <w:pPr>
              <w:pStyle w:val="ConsPlusNormal"/>
            </w:pPr>
          </w:p>
        </w:tc>
      </w:tr>
      <w:tr w:rsidR="00632400">
        <w:tc>
          <w:tcPr>
            <w:tcW w:w="5896" w:type="dxa"/>
            <w:gridSpan w:val="3"/>
            <w:vMerge/>
          </w:tcPr>
          <w:p w:rsidR="00632400" w:rsidRDefault="00632400">
            <w:pPr>
              <w:pStyle w:val="ConsPlusNormal"/>
            </w:pPr>
          </w:p>
        </w:tc>
        <w:tc>
          <w:tcPr>
            <w:tcW w:w="1134" w:type="dxa"/>
          </w:tcPr>
          <w:p w:rsidR="00632400" w:rsidRDefault="00632400">
            <w:pPr>
              <w:pStyle w:val="ConsPlusNormal"/>
              <w:jc w:val="center"/>
            </w:pPr>
            <w:r>
              <w:t>2018</w:t>
            </w:r>
          </w:p>
        </w:tc>
        <w:tc>
          <w:tcPr>
            <w:tcW w:w="1644" w:type="dxa"/>
          </w:tcPr>
          <w:p w:rsidR="00632400" w:rsidRDefault="00632400">
            <w:pPr>
              <w:pStyle w:val="ConsPlusNormal"/>
              <w:jc w:val="center"/>
            </w:pPr>
            <w:r>
              <w:t>9 078 899,7</w:t>
            </w:r>
          </w:p>
        </w:tc>
        <w:tc>
          <w:tcPr>
            <w:tcW w:w="1757" w:type="dxa"/>
          </w:tcPr>
          <w:p w:rsidR="00632400" w:rsidRDefault="00632400">
            <w:pPr>
              <w:pStyle w:val="ConsPlusNormal"/>
              <w:jc w:val="center"/>
            </w:pPr>
            <w:r>
              <w:t>5 445 958,9</w:t>
            </w:r>
          </w:p>
        </w:tc>
        <w:tc>
          <w:tcPr>
            <w:tcW w:w="1587" w:type="dxa"/>
          </w:tcPr>
          <w:p w:rsidR="00632400" w:rsidRDefault="00632400">
            <w:pPr>
              <w:pStyle w:val="ConsPlusNormal"/>
              <w:jc w:val="center"/>
            </w:pPr>
            <w:r>
              <w:t>2 354 582,2</w:t>
            </w:r>
          </w:p>
        </w:tc>
        <w:tc>
          <w:tcPr>
            <w:tcW w:w="1474" w:type="dxa"/>
          </w:tcPr>
          <w:p w:rsidR="00632400" w:rsidRDefault="00632400">
            <w:pPr>
              <w:pStyle w:val="ConsPlusNormal"/>
              <w:jc w:val="center"/>
            </w:pPr>
            <w:r>
              <w:t>39 459,8</w:t>
            </w:r>
          </w:p>
        </w:tc>
        <w:tc>
          <w:tcPr>
            <w:tcW w:w="1474" w:type="dxa"/>
          </w:tcPr>
          <w:p w:rsidR="00632400" w:rsidRDefault="00632400">
            <w:pPr>
              <w:pStyle w:val="ConsPlusNormal"/>
              <w:jc w:val="center"/>
            </w:pPr>
            <w:r>
              <w:t>1 238 898,8</w:t>
            </w:r>
          </w:p>
        </w:tc>
        <w:tc>
          <w:tcPr>
            <w:tcW w:w="4649" w:type="dxa"/>
            <w:gridSpan w:val="2"/>
            <w:vMerge/>
          </w:tcPr>
          <w:p w:rsidR="00632400" w:rsidRDefault="00632400">
            <w:pPr>
              <w:pStyle w:val="ConsPlusNormal"/>
            </w:pPr>
          </w:p>
        </w:tc>
      </w:tr>
    </w:tbl>
    <w:p w:rsidR="00632400" w:rsidRDefault="00632400">
      <w:pPr>
        <w:pStyle w:val="ConsPlusNormal"/>
        <w:sectPr w:rsidR="00632400">
          <w:pgSz w:w="16838" w:h="11905" w:orient="landscape"/>
          <w:pgMar w:top="1701" w:right="1134" w:bottom="850" w:left="1134" w:header="0" w:footer="0" w:gutter="0"/>
          <w:cols w:space="720"/>
          <w:titlePg/>
        </w:sectPr>
      </w:pP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right"/>
        <w:outlineLvl w:val="1"/>
      </w:pPr>
      <w:r>
        <w:t>Приложение N 6.2</w:t>
      </w:r>
    </w:p>
    <w:p w:rsidR="00632400" w:rsidRDefault="00632400">
      <w:pPr>
        <w:pStyle w:val="ConsPlusNormal"/>
        <w:jc w:val="right"/>
      </w:pPr>
      <w:r>
        <w:t>к государственной программе</w:t>
      </w:r>
    </w:p>
    <w:p w:rsidR="00632400" w:rsidRDefault="00632400">
      <w:pPr>
        <w:pStyle w:val="ConsPlusNormal"/>
        <w:jc w:val="right"/>
      </w:pPr>
      <w:r>
        <w:t>Пензенской области</w:t>
      </w:r>
    </w:p>
    <w:p w:rsidR="00632400" w:rsidRDefault="00632400">
      <w:pPr>
        <w:pStyle w:val="ConsPlusNormal"/>
        <w:jc w:val="right"/>
      </w:pPr>
      <w:r>
        <w:t>"Социальная поддержка граждан</w:t>
      </w:r>
    </w:p>
    <w:p w:rsidR="00632400" w:rsidRDefault="00632400">
      <w:pPr>
        <w:pStyle w:val="ConsPlusNormal"/>
        <w:jc w:val="right"/>
      </w:pPr>
      <w:r>
        <w:t>в Пензенской области"</w:t>
      </w:r>
    </w:p>
    <w:p w:rsidR="00632400" w:rsidRDefault="00632400">
      <w:pPr>
        <w:pStyle w:val="ConsPlusNormal"/>
        <w:jc w:val="both"/>
      </w:pPr>
    </w:p>
    <w:p w:rsidR="00632400" w:rsidRDefault="00632400">
      <w:pPr>
        <w:pStyle w:val="ConsPlusTitle"/>
        <w:jc w:val="center"/>
      </w:pPr>
      <w:r>
        <w:t>ПЕРЕЧЕНЬ</w:t>
      </w:r>
    </w:p>
    <w:p w:rsidR="00632400" w:rsidRDefault="00632400">
      <w:pPr>
        <w:pStyle w:val="ConsPlusTitle"/>
        <w:jc w:val="center"/>
      </w:pPr>
      <w:r>
        <w:t>ОСНОВНЫХ МЕРОПРИЯТИЙ (РЕГИОНАЛЬНЫХ ПРОЕКТОВ), МЕРОПРИЯТИЙ</w:t>
      </w:r>
    </w:p>
    <w:p w:rsidR="00632400" w:rsidRDefault="00632400">
      <w:pPr>
        <w:pStyle w:val="ConsPlusTitle"/>
        <w:jc w:val="center"/>
      </w:pPr>
      <w:r>
        <w:t>ГОСУДАРСТВЕННОЙ ПРОГРАММЫ ПЕНЗЕНСКОЙ ОБЛАСТИ "СОЦИАЛЬНАЯ</w:t>
      </w:r>
    </w:p>
    <w:p w:rsidR="00632400" w:rsidRDefault="00632400">
      <w:pPr>
        <w:pStyle w:val="ConsPlusTitle"/>
        <w:jc w:val="center"/>
      </w:pPr>
      <w:r>
        <w:t>ПОДДЕРЖКА ГРАЖДАН В ПЕНЗЕНСКОЙ ОБЛАСТИ"</w:t>
      </w:r>
    </w:p>
    <w:p w:rsidR="00632400" w:rsidRDefault="0063240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324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400" w:rsidRDefault="006324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400" w:rsidRDefault="006324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400" w:rsidRDefault="00632400">
            <w:pPr>
              <w:pStyle w:val="ConsPlusNormal"/>
              <w:jc w:val="center"/>
            </w:pPr>
            <w:r>
              <w:rPr>
                <w:color w:val="392C69"/>
              </w:rPr>
              <w:t>Список изменяющих документов</w:t>
            </w:r>
          </w:p>
          <w:p w:rsidR="00632400" w:rsidRDefault="00632400">
            <w:pPr>
              <w:pStyle w:val="ConsPlusNormal"/>
              <w:jc w:val="center"/>
            </w:pPr>
            <w:r>
              <w:rPr>
                <w:color w:val="392C69"/>
              </w:rPr>
              <w:t xml:space="preserve">(в ред. Постановлений Правительства Пензенской обл. от 22.07.2022 </w:t>
            </w:r>
            <w:hyperlink r:id="rId360">
              <w:r>
                <w:rPr>
                  <w:color w:val="0000FF"/>
                </w:rPr>
                <w:t>N 630-пП</w:t>
              </w:r>
            </w:hyperlink>
            <w:r>
              <w:rPr>
                <w:color w:val="392C69"/>
              </w:rPr>
              <w:t>,</w:t>
            </w:r>
          </w:p>
          <w:p w:rsidR="00632400" w:rsidRDefault="00632400">
            <w:pPr>
              <w:pStyle w:val="ConsPlusNormal"/>
              <w:jc w:val="center"/>
            </w:pPr>
            <w:r>
              <w:rPr>
                <w:color w:val="392C69"/>
              </w:rPr>
              <w:t xml:space="preserve">от 21.09.2022 </w:t>
            </w:r>
            <w:hyperlink r:id="rId361">
              <w:r>
                <w:rPr>
                  <w:color w:val="0000FF"/>
                </w:rPr>
                <w:t>N 796-пП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2400" w:rsidRDefault="00632400">
            <w:pPr>
              <w:pStyle w:val="ConsPlusNormal"/>
            </w:pPr>
          </w:p>
        </w:tc>
      </w:tr>
    </w:tbl>
    <w:p w:rsidR="00632400" w:rsidRDefault="006324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393"/>
        <w:gridCol w:w="2511"/>
        <w:gridCol w:w="964"/>
        <w:gridCol w:w="1814"/>
        <w:gridCol w:w="1417"/>
        <w:gridCol w:w="1587"/>
        <w:gridCol w:w="1247"/>
        <w:gridCol w:w="1474"/>
        <w:gridCol w:w="2218"/>
        <w:gridCol w:w="1191"/>
      </w:tblGrid>
      <w:tr w:rsidR="00632400">
        <w:tc>
          <w:tcPr>
            <w:tcW w:w="907" w:type="dxa"/>
            <w:vMerge w:val="restart"/>
          </w:tcPr>
          <w:p w:rsidR="00632400" w:rsidRDefault="00632400">
            <w:pPr>
              <w:pStyle w:val="ConsPlusNormal"/>
              <w:jc w:val="center"/>
            </w:pPr>
            <w:r>
              <w:t>N п/п</w:t>
            </w:r>
          </w:p>
        </w:tc>
        <w:tc>
          <w:tcPr>
            <w:tcW w:w="2393" w:type="dxa"/>
            <w:vMerge w:val="restart"/>
          </w:tcPr>
          <w:p w:rsidR="00632400" w:rsidRDefault="00632400">
            <w:pPr>
              <w:pStyle w:val="ConsPlusNormal"/>
              <w:jc w:val="center"/>
            </w:pPr>
            <w:r>
              <w:t>Наименование основного мероприятия (регионального проекта), мероприятия</w:t>
            </w:r>
          </w:p>
        </w:tc>
        <w:tc>
          <w:tcPr>
            <w:tcW w:w="2511" w:type="dxa"/>
            <w:vMerge w:val="restart"/>
          </w:tcPr>
          <w:p w:rsidR="00632400" w:rsidRDefault="00632400">
            <w:pPr>
              <w:pStyle w:val="ConsPlusNormal"/>
              <w:jc w:val="center"/>
            </w:pPr>
            <w:r>
              <w:t>Исполнители</w:t>
            </w:r>
          </w:p>
        </w:tc>
        <w:tc>
          <w:tcPr>
            <w:tcW w:w="964" w:type="dxa"/>
            <w:vMerge w:val="restart"/>
          </w:tcPr>
          <w:p w:rsidR="00632400" w:rsidRDefault="00632400">
            <w:pPr>
              <w:pStyle w:val="ConsPlusNormal"/>
              <w:jc w:val="center"/>
            </w:pPr>
            <w:r>
              <w:t>Срок исполнения (год)</w:t>
            </w:r>
          </w:p>
        </w:tc>
        <w:tc>
          <w:tcPr>
            <w:tcW w:w="7539" w:type="dxa"/>
            <w:gridSpan w:val="5"/>
          </w:tcPr>
          <w:p w:rsidR="00632400" w:rsidRDefault="00632400">
            <w:pPr>
              <w:pStyle w:val="ConsPlusNormal"/>
              <w:jc w:val="center"/>
            </w:pPr>
            <w:r>
              <w:t>Объем финансирования, тыс. рублей</w:t>
            </w:r>
          </w:p>
        </w:tc>
        <w:tc>
          <w:tcPr>
            <w:tcW w:w="2218" w:type="dxa"/>
            <w:vMerge w:val="restart"/>
          </w:tcPr>
          <w:p w:rsidR="00632400" w:rsidRDefault="00632400">
            <w:pPr>
              <w:pStyle w:val="ConsPlusNormal"/>
              <w:jc w:val="center"/>
            </w:pPr>
            <w:r>
              <w:t>Показатели результата мероприятия по годам (ожидаемый непосредственный результат)</w:t>
            </w:r>
          </w:p>
        </w:tc>
        <w:tc>
          <w:tcPr>
            <w:tcW w:w="1191" w:type="dxa"/>
            <w:vMerge w:val="restart"/>
          </w:tcPr>
          <w:p w:rsidR="00632400" w:rsidRDefault="00632400">
            <w:pPr>
              <w:pStyle w:val="ConsPlusNormal"/>
              <w:jc w:val="center"/>
            </w:pPr>
            <w:r>
              <w:t>Связь с показателем государственной программы (подпрограммы)</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vMerge/>
          </w:tcPr>
          <w:p w:rsidR="00632400" w:rsidRDefault="00632400">
            <w:pPr>
              <w:pStyle w:val="ConsPlusNormal"/>
            </w:pPr>
          </w:p>
        </w:tc>
        <w:tc>
          <w:tcPr>
            <w:tcW w:w="1814" w:type="dxa"/>
          </w:tcPr>
          <w:p w:rsidR="00632400" w:rsidRDefault="00632400">
            <w:pPr>
              <w:pStyle w:val="ConsPlusNormal"/>
              <w:jc w:val="center"/>
            </w:pPr>
            <w:r>
              <w:t>всего</w:t>
            </w:r>
          </w:p>
        </w:tc>
        <w:tc>
          <w:tcPr>
            <w:tcW w:w="1417" w:type="dxa"/>
          </w:tcPr>
          <w:p w:rsidR="00632400" w:rsidRDefault="00632400">
            <w:pPr>
              <w:pStyle w:val="ConsPlusNormal"/>
              <w:jc w:val="center"/>
            </w:pPr>
            <w:r>
              <w:t>бюджет Пензенской области</w:t>
            </w:r>
          </w:p>
        </w:tc>
        <w:tc>
          <w:tcPr>
            <w:tcW w:w="1587" w:type="dxa"/>
          </w:tcPr>
          <w:p w:rsidR="00632400" w:rsidRDefault="00632400">
            <w:pPr>
              <w:pStyle w:val="ConsPlusNormal"/>
              <w:jc w:val="center"/>
            </w:pPr>
            <w:r>
              <w:t>федеральный бюджет (прогноз)</w:t>
            </w:r>
          </w:p>
        </w:tc>
        <w:tc>
          <w:tcPr>
            <w:tcW w:w="1247" w:type="dxa"/>
          </w:tcPr>
          <w:p w:rsidR="00632400" w:rsidRDefault="00632400">
            <w:pPr>
              <w:pStyle w:val="ConsPlusNormal"/>
              <w:jc w:val="center"/>
            </w:pPr>
            <w:r>
              <w:t>бюджеты муниципальных образований</w:t>
            </w:r>
          </w:p>
        </w:tc>
        <w:tc>
          <w:tcPr>
            <w:tcW w:w="1474" w:type="dxa"/>
          </w:tcPr>
          <w:p w:rsidR="00632400" w:rsidRDefault="00632400">
            <w:pPr>
              <w:pStyle w:val="ConsPlusNormal"/>
              <w:jc w:val="center"/>
            </w:pPr>
            <w:r>
              <w:t>внебюджетные средства</w:t>
            </w:r>
          </w:p>
        </w:tc>
        <w:tc>
          <w:tcPr>
            <w:tcW w:w="2218" w:type="dxa"/>
            <w:vMerge/>
          </w:tcPr>
          <w:p w:rsidR="00632400" w:rsidRDefault="00632400">
            <w:pPr>
              <w:pStyle w:val="ConsPlusNormal"/>
            </w:pPr>
          </w:p>
        </w:tc>
        <w:tc>
          <w:tcPr>
            <w:tcW w:w="1191" w:type="dxa"/>
            <w:vMerge/>
          </w:tcPr>
          <w:p w:rsidR="00632400" w:rsidRDefault="00632400">
            <w:pPr>
              <w:pStyle w:val="ConsPlusNormal"/>
            </w:pPr>
          </w:p>
        </w:tc>
      </w:tr>
      <w:tr w:rsidR="00632400">
        <w:tc>
          <w:tcPr>
            <w:tcW w:w="907" w:type="dxa"/>
          </w:tcPr>
          <w:p w:rsidR="00632400" w:rsidRDefault="00632400">
            <w:pPr>
              <w:pStyle w:val="ConsPlusNormal"/>
              <w:jc w:val="center"/>
            </w:pPr>
            <w:r>
              <w:t>1</w:t>
            </w:r>
          </w:p>
        </w:tc>
        <w:tc>
          <w:tcPr>
            <w:tcW w:w="2393" w:type="dxa"/>
          </w:tcPr>
          <w:p w:rsidR="00632400" w:rsidRDefault="00632400">
            <w:pPr>
              <w:pStyle w:val="ConsPlusNormal"/>
              <w:jc w:val="center"/>
            </w:pPr>
            <w:r>
              <w:t>2</w:t>
            </w:r>
          </w:p>
        </w:tc>
        <w:tc>
          <w:tcPr>
            <w:tcW w:w="2511" w:type="dxa"/>
          </w:tcPr>
          <w:p w:rsidR="00632400" w:rsidRDefault="00632400">
            <w:pPr>
              <w:pStyle w:val="ConsPlusNormal"/>
              <w:jc w:val="center"/>
            </w:pPr>
            <w:r>
              <w:t>3</w:t>
            </w:r>
          </w:p>
        </w:tc>
        <w:tc>
          <w:tcPr>
            <w:tcW w:w="964" w:type="dxa"/>
          </w:tcPr>
          <w:p w:rsidR="00632400" w:rsidRDefault="00632400">
            <w:pPr>
              <w:pStyle w:val="ConsPlusNormal"/>
              <w:jc w:val="center"/>
            </w:pPr>
            <w:r>
              <w:t>4</w:t>
            </w:r>
          </w:p>
        </w:tc>
        <w:tc>
          <w:tcPr>
            <w:tcW w:w="1814" w:type="dxa"/>
          </w:tcPr>
          <w:p w:rsidR="00632400" w:rsidRDefault="00632400">
            <w:pPr>
              <w:pStyle w:val="ConsPlusNormal"/>
              <w:jc w:val="center"/>
            </w:pPr>
            <w:r>
              <w:t>5</w:t>
            </w:r>
          </w:p>
        </w:tc>
        <w:tc>
          <w:tcPr>
            <w:tcW w:w="1417" w:type="dxa"/>
          </w:tcPr>
          <w:p w:rsidR="00632400" w:rsidRDefault="00632400">
            <w:pPr>
              <w:pStyle w:val="ConsPlusNormal"/>
              <w:jc w:val="center"/>
            </w:pPr>
            <w:r>
              <w:t>6</w:t>
            </w:r>
          </w:p>
        </w:tc>
        <w:tc>
          <w:tcPr>
            <w:tcW w:w="1587" w:type="dxa"/>
          </w:tcPr>
          <w:p w:rsidR="00632400" w:rsidRDefault="00632400">
            <w:pPr>
              <w:pStyle w:val="ConsPlusNormal"/>
              <w:jc w:val="center"/>
            </w:pPr>
            <w:r>
              <w:t>7</w:t>
            </w:r>
          </w:p>
        </w:tc>
        <w:tc>
          <w:tcPr>
            <w:tcW w:w="1247" w:type="dxa"/>
          </w:tcPr>
          <w:p w:rsidR="00632400" w:rsidRDefault="00632400">
            <w:pPr>
              <w:pStyle w:val="ConsPlusNormal"/>
              <w:jc w:val="center"/>
            </w:pPr>
            <w:r>
              <w:t>8</w:t>
            </w:r>
          </w:p>
        </w:tc>
        <w:tc>
          <w:tcPr>
            <w:tcW w:w="1474" w:type="dxa"/>
          </w:tcPr>
          <w:p w:rsidR="00632400" w:rsidRDefault="00632400">
            <w:pPr>
              <w:pStyle w:val="ConsPlusNormal"/>
              <w:jc w:val="center"/>
            </w:pPr>
            <w:r>
              <w:t>9</w:t>
            </w:r>
          </w:p>
        </w:tc>
        <w:tc>
          <w:tcPr>
            <w:tcW w:w="2218" w:type="dxa"/>
          </w:tcPr>
          <w:p w:rsidR="00632400" w:rsidRDefault="00632400">
            <w:pPr>
              <w:pStyle w:val="ConsPlusNormal"/>
              <w:jc w:val="center"/>
            </w:pPr>
            <w:r>
              <w:t>10</w:t>
            </w:r>
          </w:p>
        </w:tc>
        <w:tc>
          <w:tcPr>
            <w:tcW w:w="1191" w:type="dxa"/>
          </w:tcPr>
          <w:p w:rsidR="00632400" w:rsidRDefault="00632400">
            <w:pPr>
              <w:pStyle w:val="ConsPlusNormal"/>
              <w:jc w:val="center"/>
            </w:pPr>
            <w:r>
              <w:t>11</w:t>
            </w:r>
          </w:p>
        </w:tc>
      </w:tr>
      <w:tr w:rsidR="00632400">
        <w:tc>
          <w:tcPr>
            <w:tcW w:w="17723" w:type="dxa"/>
            <w:gridSpan w:val="11"/>
          </w:tcPr>
          <w:p w:rsidR="00632400" w:rsidRDefault="00632400">
            <w:pPr>
              <w:pStyle w:val="ConsPlusNormal"/>
              <w:jc w:val="center"/>
              <w:outlineLvl w:val="2"/>
            </w:pPr>
            <w:r>
              <w:t>Подпрограмма 1 "Доступная среда в Пензенской области"</w:t>
            </w:r>
          </w:p>
        </w:tc>
      </w:tr>
      <w:tr w:rsidR="00632400">
        <w:tc>
          <w:tcPr>
            <w:tcW w:w="17723" w:type="dxa"/>
            <w:gridSpan w:val="11"/>
          </w:tcPr>
          <w:p w:rsidR="00632400" w:rsidRDefault="00632400">
            <w:pPr>
              <w:pStyle w:val="ConsPlusNormal"/>
              <w:jc w:val="center"/>
              <w:outlineLvl w:val="3"/>
            </w:pPr>
            <w:r>
              <w:t>Цель подпрограммы: Обеспечение беспрепятственного доступа к приоритетным объектам, получение услуг, необходимой информации для инвалидов и других маломобильных групп населения в Пензенской области.</w:t>
            </w:r>
          </w:p>
        </w:tc>
      </w:tr>
      <w:tr w:rsidR="00632400">
        <w:tc>
          <w:tcPr>
            <w:tcW w:w="17723" w:type="dxa"/>
            <w:gridSpan w:val="11"/>
          </w:tcPr>
          <w:p w:rsidR="00632400" w:rsidRDefault="00632400">
            <w:pPr>
              <w:pStyle w:val="ConsPlusNormal"/>
              <w:jc w:val="center"/>
              <w:outlineLvl w:val="4"/>
            </w:pPr>
            <w:r>
              <w:t>Задача подпрограммы 1.1.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r>
      <w:tr w:rsidR="00632400">
        <w:tc>
          <w:tcPr>
            <w:tcW w:w="907" w:type="dxa"/>
            <w:vMerge w:val="restart"/>
          </w:tcPr>
          <w:p w:rsidR="00632400" w:rsidRDefault="00632400">
            <w:pPr>
              <w:pStyle w:val="ConsPlusNormal"/>
              <w:jc w:val="center"/>
            </w:pPr>
            <w:r>
              <w:t>1.1.</w:t>
            </w:r>
          </w:p>
        </w:tc>
        <w:tc>
          <w:tcPr>
            <w:tcW w:w="2393" w:type="dxa"/>
            <w:vMerge w:val="restart"/>
          </w:tcPr>
          <w:p w:rsidR="00632400" w:rsidRDefault="00632400">
            <w:pPr>
              <w:pStyle w:val="ConsPlusNormal"/>
              <w:jc w:val="center"/>
            </w:pPr>
            <w:r>
              <w:t>Основное мероприятие 1.1. "Адаптация приоритетных объектов и услуг в приоритетных сферах жизнедеятельности с учетом потребностей инвалидов и других маломобильных групп населения"</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 Министерство здравоохранения Пензенской области, Министерство образования Пензенской области, Министерство культуры и туризма Пензенской области, Министерство физической культуры и спорта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76 028,4</w:t>
            </w:r>
          </w:p>
        </w:tc>
        <w:tc>
          <w:tcPr>
            <w:tcW w:w="1417" w:type="dxa"/>
          </w:tcPr>
          <w:p w:rsidR="00632400" w:rsidRDefault="00632400">
            <w:pPr>
              <w:pStyle w:val="ConsPlusNormal"/>
              <w:jc w:val="center"/>
            </w:pPr>
            <w:r>
              <w:t>46 630,4</w:t>
            </w:r>
          </w:p>
        </w:tc>
        <w:tc>
          <w:tcPr>
            <w:tcW w:w="1587" w:type="dxa"/>
          </w:tcPr>
          <w:p w:rsidR="00632400" w:rsidRDefault="00632400">
            <w:pPr>
              <w:pStyle w:val="ConsPlusNormal"/>
              <w:jc w:val="center"/>
            </w:pPr>
            <w:r>
              <w:t>28 583,4</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814,6</w:t>
            </w:r>
          </w:p>
        </w:tc>
        <w:tc>
          <w:tcPr>
            <w:tcW w:w="2218" w:type="dxa"/>
          </w:tcPr>
          <w:p w:rsidR="00632400" w:rsidRDefault="00632400">
            <w:pPr>
              <w:pStyle w:val="ConsPlusNormal"/>
            </w:pPr>
          </w:p>
        </w:tc>
        <w:tc>
          <w:tcPr>
            <w:tcW w:w="1191" w:type="dxa"/>
          </w:tcPr>
          <w:p w:rsidR="00632400" w:rsidRDefault="00632400">
            <w:pPr>
              <w:pStyle w:val="ConsPlusNormal"/>
              <w:jc w:val="center"/>
            </w:pPr>
            <w:r>
              <w:t>ГП 1, 1.1 - 1.20</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15 970,2</w:t>
            </w:r>
          </w:p>
        </w:tc>
        <w:tc>
          <w:tcPr>
            <w:tcW w:w="1417" w:type="dxa"/>
          </w:tcPr>
          <w:p w:rsidR="00632400" w:rsidRDefault="00632400">
            <w:pPr>
              <w:pStyle w:val="ConsPlusNormal"/>
              <w:jc w:val="center"/>
            </w:pPr>
            <w:r>
              <w:t>6 478,8</w:t>
            </w:r>
          </w:p>
        </w:tc>
        <w:tc>
          <w:tcPr>
            <w:tcW w:w="1587" w:type="dxa"/>
          </w:tcPr>
          <w:p w:rsidR="00632400" w:rsidRDefault="00632400">
            <w:pPr>
              <w:pStyle w:val="ConsPlusNormal"/>
              <w:jc w:val="center"/>
            </w:pPr>
            <w:r>
              <w:t>9 484,3</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7,1</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14 938,7</w:t>
            </w:r>
          </w:p>
        </w:tc>
        <w:tc>
          <w:tcPr>
            <w:tcW w:w="1417" w:type="dxa"/>
          </w:tcPr>
          <w:p w:rsidR="00632400" w:rsidRDefault="00632400">
            <w:pPr>
              <w:pStyle w:val="ConsPlusNormal"/>
              <w:jc w:val="center"/>
            </w:pPr>
            <w:r>
              <w:t>4 150,8</w:t>
            </w:r>
          </w:p>
        </w:tc>
        <w:tc>
          <w:tcPr>
            <w:tcW w:w="1587" w:type="dxa"/>
          </w:tcPr>
          <w:p w:rsidR="00632400" w:rsidRDefault="00632400">
            <w:pPr>
              <w:pStyle w:val="ConsPlusNormal"/>
              <w:jc w:val="center"/>
            </w:pPr>
            <w:r>
              <w:t>10 244,6</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543,3</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5 085,1</w:t>
            </w:r>
          </w:p>
        </w:tc>
        <w:tc>
          <w:tcPr>
            <w:tcW w:w="1417" w:type="dxa"/>
          </w:tcPr>
          <w:p w:rsidR="00632400" w:rsidRDefault="00632400">
            <w:pPr>
              <w:pStyle w:val="ConsPlusNormal"/>
              <w:jc w:val="center"/>
            </w:pPr>
            <w:r>
              <w:t>4 820,9</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264,2</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3 818,3</w:t>
            </w:r>
          </w:p>
        </w:tc>
        <w:tc>
          <w:tcPr>
            <w:tcW w:w="1417" w:type="dxa"/>
          </w:tcPr>
          <w:p w:rsidR="00632400" w:rsidRDefault="00632400">
            <w:pPr>
              <w:pStyle w:val="ConsPlusNormal"/>
              <w:jc w:val="center"/>
            </w:pPr>
            <w:r>
              <w:t>3 818,3</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14 942,9</w:t>
            </w:r>
          </w:p>
        </w:tc>
        <w:tc>
          <w:tcPr>
            <w:tcW w:w="1417" w:type="dxa"/>
          </w:tcPr>
          <w:p w:rsidR="00632400" w:rsidRDefault="00632400">
            <w:pPr>
              <w:pStyle w:val="ConsPlusNormal"/>
              <w:jc w:val="center"/>
            </w:pPr>
            <w:r>
              <w:t>6 088,4</w:t>
            </w:r>
          </w:p>
        </w:tc>
        <w:tc>
          <w:tcPr>
            <w:tcW w:w="1587" w:type="dxa"/>
          </w:tcPr>
          <w:p w:rsidR="00632400" w:rsidRDefault="00632400">
            <w:pPr>
              <w:pStyle w:val="ConsPlusNormal"/>
              <w:jc w:val="center"/>
            </w:pPr>
            <w:r>
              <w:t>8 854,5</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5 318,3</w:t>
            </w:r>
          </w:p>
        </w:tc>
        <w:tc>
          <w:tcPr>
            <w:tcW w:w="1417" w:type="dxa"/>
          </w:tcPr>
          <w:p w:rsidR="00632400" w:rsidRDefault="00632400">
            <w:pPr>
              <w:pStyle w:val="ConsPlusNormal"/>
              <w:jc w:val="center"/>
            </w:pPr>
            <w:r>
              <w:t>5 318,3</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5 318,3</w:t>
            </w:r>
          </w:p>
        </w:tc>
        <w:tc>
          <w:tcPr>
            <w:tcW w:w="1417" w:type="dxa"/>
          </w:tcPr>
          <w:p w:rsidR="00632400" w:rsidRDefault="00632400">
            <w:pPr>
              <w:pStyle w:val="ConsPlusNormal"/>
              <w:jc w:val="center"/>
            </w:pPr>
            <w:r>
              <w:t>5 318,3</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5 318,3</w:t>
            </w:r>
          </w:p>
        </w:tc>
        <w:tc>
          <w:tcPr>
            <w:tcW w:w="1417" w:type="dxa"/>
          </w:tcPr>
          <w:p w:rsidR="00632400" w:rsidRDefault="00632400">
            <w:pPr>
              <w:pStyle w:val="ConsPlusNormal"/>
              <w:jc w:val="center"/>
            </w:pPr>
            <w:r>
              <w:t>5 318,3</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5 318,3</w:t>
            </w:r>
          </w:p>
        </w:tc>
        <w:tc>
          <w:tcPr>
            <w:tcW w:w="1417" w:type="dxa"/>
          </w:tcPr>
          <w:p w:rsidR="00632400" w:rsidRDefault="00632400">
            <w:pPr>
              <w:pStyle w:val="ConsPlusNormal"/>
              <w:jc w:val="center"/>
            </w:pPr>
            <w:r>
              <w:t>5 318,3</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907" w:type="dxa"/>
            <w:vMerge w:val="restart"/>
          </w:tcPr>
          <w:p w:rsidR="00632400" w:rsidRDefault="00632400">
            <w:pPr>
              <w:pStyle w:val="ConsPlusNormal"/>
              <w:jc w:val="center"/>
            </w:pPr>
            <w:r>
              <w:t>1.1.1.</w:t>
            </w:r>
          </w:p>
        </w:tc>
        <w:tc>
          <w:tcPr>
            <w:tcW w:w="2393" w:type="dxa"/>
            <w:vMerge w:val="restart"/>
          </w:tcPr>
          <w:p w:rsidR="00632400" w:rsidRDefault="00632400">
            <w:pPr>
              <w:pStyle w:val="ConsPlusNormal"/>
              <w:jc w:val="center"/>
            </w:pPr>
            <w:r>
              <w:t>Адаптация медицинских организаций к обслуживанию инвалидов (ремонт входных групп, установка лифтов, пандусов, поручней, средств ориентации для инвалидов по зрению и слуху и др.)</w:t>
            </w:r>
          </w:p>
        </w:tc>
        <w:tc>
          <w:tcPr>
            <w:tcW w:w="2511" w:type="dxa"/>
            <w:vMerge w:val="restart"/>
          </w:tcPr>
          <w:p w:rsidR="00632400" w:rsidRDefault="00632400">
            <w:pPr>
              <w:pStyle w:val="ConsPlusNormal"/>
              <w:jc w:val="center"/>
            </w:pPr>
            <w:r>
              <w:t>Министерство здравоохранения Пензенской области; медицинские государственные организации, функции и полномочия учредителя в отношении которых исполняет Министерство здравоохранения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13 951,1</w:t>
            </w:r>
          </w:p>
        </w:tc>
        <w:tc>
          <w:tcPr>
            <w:tcW w:w="1417" w:type="dxa"/>
          </w:tcPr>
          <w:p w:rsidR="00632400" w:rsidRDefault="00632400">
            <w:pPr>
              <w:pStyle w:val="ConsPlusNormal"/>
              <w:jc w:val="center"/>
            </w:pPr>
            <w:r>
              <w:t>13 415,6</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535,5</w:t>
            </w:r>
          </w:p>
        </w:tc>
        <w:tc>
          <w:tcPr>
            <w:tcW w:w="2218" w:type="dxa"/>
          </w:tcPr>
          <w:p w:rsidR="00632400" w:rsidRDefault="00632400">
            <w:pPr>
              <w:pStyle w:val="ConsPlusNormal"/>
              <w:jc w:val="center"/>
            </w:pPr>
            <w:r>
              <w:t>Адаптация медицинских организаций к обслуживанию инвалидов, объект:</w:t>
            </w:r>
          </w:p>
        </w:tc>
        <w:tc>
          <w:tcPr>
            <w:tcW w:w="1191" w:type="dxa"/>
            <w:vMerge w:val="restart"/>
          </w:tcPr>
          <w:p w:rsidR="00632400" w:rsidRDefault="00632400">
            <w:pPr>
              <w:pStyle w:val="ConsPlusNormal"/>
              <w:jc w:val="center"/>
            </w:pPr>
            <w:r>
              <w:t>ГП 1, ПП 1.16</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1 407,1</w:t>
            </w:r>
          </w:p>
        </w:tc>
        <w:tc>
          <w:tcPr>
            <w:tcW w:w="1417" w:type="dxa"/>
          </w:tcPr>
          <w:p w:rsidR="00632400" w:rsidRDefault="00632400">
            <w:pPr>
              <w:pStyle w:val="ConsPlusNormal"/>
              <w:jc w:val="center"/>
            </w:pPr>
            <w:r>
              <w:t>1 400,0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7,1</w:t>
            </w:r>
          </w:p>
        </w:tc>
        <w:tc>
          <w:tcPr>
            <w:tcW w:w="2218" w:type="dxa"/>
          </w:tcPr>
          <w:p w:rsidR="00632400" w:rsidRDefault="00632400">
            <w:pPr>
              <w:pStyle w:val="ConsPlusNormal"/>
              <w:jc w:val="center"/>
            </w:pPr>
            <w:r>
              <w:t>ГБУЗ "Областной онкологический диспансер", здание МРТ; ГБУЗ "Пензенская районная больница", поликлиника по пр. Сухумский, 8; 2</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1 372,0</w:t>
            </w:r>
          </w:p>
        </w:tc>
        <w:tc>
          <w:tcPr>
            <w:tcW w:w="1417" w:type="dxa"/>
          </w:tcPr>
          <w:p w:rsidR="00632400" w:rsidRDefault="00632400">
            <w:pPr>
              <w:pStyle w:val="ConsPlusNormal"/>
              <w:jc w:val="center"/>
            </w:pPr>
            <w:r>
              <w:t>1 107,8</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264,2</w:t>
            </w:r>
          </w:p>
        </w:tc>
        <w:tc>
          <w:tcPr>
            <w:tcW w:w="2218" w:type="dxa"/>
          </w:tcPr>
          <w:p w:rsidR="00632400" w:rsidRDefault="00632400">
            <w:pPr>
              <w:pStyle w:val="ConsPlusNormal"/>
              <w:jc w:val="center"/>
            </w:pPr>
            <w:r>
              <w:t>ГБУЗ "Городская поликлиника", поликлиника N 1, г. Пенза, ул. Набережной реки Мойки, 51; 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2 772,0</w:t>
            </w:r>
          </w:p>
        </w:tc>
        <w:tc>
          <w:tcPr>
            <w:tcW w:w="1417" w:type="dxa"/>
          </w:tcPr>
          <w:p w:rsidR="00632400" w:rsidRDefault="00632400">
            <w:pPr>
              <w:pStyle w:val="ConsPlusNormal"/>
              <w:jc w:val="center"/>
            </w:pPr>
            <w:r>
              <w:t>2 507,8</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264,2</w:t>
            </w:r>
          </w:p>
        </w:tc>
        <w:tc>
          <w:tcPr>
            <w:tcW w:w="2218" w:type="dxa"/>
          </w:tcPr>
          <w:p w:rsidR="00632400" w:rsidRDefault="00632400">
            <w:pPr>
              <w:pStyle w:val="ConsPlusNormal"/>
              <w:jc w:val="center"/>
            </w:pPr>
            <w:r>
              <w:t>ГБУЗ "Городская поликлиника", поликлиника N 1, г. Пенза, ул. Набережной реки Мойки, 51; ГБУЗ "Мокшанская районная больница"; 2</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1 400,0</w:t>
            </w:r>
          </w:p>
        </w:tc>
        <w:tc>
          <w:tcPr>
            <w:tcW w:w="1417" w:type="dxa"/>
          </w:tcPr>
          <w:p w:rsidR="00632400" w:rsidRDefault="00632400">
            <w:pPr>
              <w:pStyle w:val="ConsPlusNormal"/>
              <w:jc w:val="center"/>
            </w:pPr>
            <w:r>
              <w:t>1 400,0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ГБУЗ "Городская поликлиника", поликлиника N 8, г. Пенза, ул. Краснова, 60; 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1 400,0</w:t>
            </w:r>
          </w:p>
        </w:tc>
        <w:tc>
          <w:tcPr>
            <w:tcW w:w="1417" w:type="dxa"/>
          </w:tcPr>
          <w:p w:rsidR="00632400" w:rsidRDefault="00632400">
            <w:pPr>
              <w:pStyle w:val="ConsPlusNormal"/>
              <w:jc w:val="center"/>
            </w:pPr>
            <w:r>
              <w:t>1 400,0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ГБУЗ "Городская поликлиника"; 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1 400,0</w:t>
            </w:r>
          </w:p>
        </w:tc>
        <w:tc>
          <w:tcPr>
            <w:tcW w:w="1417" w:type="dxa"/>
          </w:tcPr>
          <w:p w:rsidR="00632400" w:rsidRDefault="00632400">
            <w:pPr>
              <w:pStyle w:val="ConsPlusNormal"/>
              <w:jc w:val="center"/>
            </w:pPr>
            <w:r>
              <w:t>1 400,0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ГБУЗ "Сосновоборская УБ"; 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1 400,0</w:t>
            </w:r>
          </w:p>
        </w:tc>
        <w:tc>
          <w:tcPr>
            <w:tcW w:w="1417" w:type="dxa"/>
          </w:tcPr>
          <w:p w:rsidR="00632400" w:rsidRDefault="00632400">
            <w:pPr>
              <w:pStyle w:val="ConsPlusNormal"/>
              <w:jc w:val="center"/>
            </w:pPr>
            <w:r>
              <w:t>1 400,0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медицинская организация, 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1 400,0</w:t>
            </w:r>
          </w:p>
        </w:tc>
        <w:tc>
          <w:tcPr>
            <w:tcW w:w="1417" w:type="dxa"/>
          </w:tcPr>
          <w:p w:rsidR="00632400" w:rsidRDefault="00632400">
            <w:pPr>
              <w:pStyle w:val="ConsPlusNormal"/>
              <w:jc w:val="center"/>
            </w:pPr>
            <w:r>
              <w:t>1 400,0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медицинская организация, 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1 400,0</w:t>
            </w:r>
          </w:p>
        </w:tc>
        <w:tc>
          <w:tcPr>
            <w:tcW w:w="1417" w:type="dxa"/>
          </w:tcPr>
          <w:p w:rsidR="00632400" w:rsidRDefault="00632400">
            <w:pPr>
              <w:pStyle w:val="ConsPlusNormal"/>
              <w:jc w:val="center"/>
            </w:pPr>
            <w:r>
              <w:t>1 400,0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медицинская организация, 1</w:t>
            </w:r>
          </w:p>
        </w:tc>
        <w:tc>
          <w:tcPr>
            <w:tcW w:w="1191" w:type="dxa"/>
            <w:vMerge/>
          </w:tcPr>
          <w:p w:rsidR="00632400" w:rsidRDefault="00632400">
            <w:pPr>
              <w:pStyle w:val="ConsPlusNormal"/>
            </w:pPr>
          </w:p>
        </w:tc>
      </w:tr>
      <w:tr w:rsidR="00632400">
        <w:tc>
          <w:tcPr>
            <w:tcW w:w="907" w:type="dxa"/>
            <w:vMerge w:val="restart"/>
            <w:tcBorders>
              <w:bottom w:val="nil"/>
            </w:tcBorders>
          </w:tcPr>
          <w:p w:rsidR="00632400" w:rsidRDefault="00632400">
            <w:pPr>
              <w:pStyle w:val="ConsPlusNormal"/>
              <w:jc w:val="center"/>
            </w:pPr>
            <w:r>
              <w:t>1.1.2.</w:t>
            </w:r>
          </w:p>
        </w:tc>
        <w:tc>
          <w:tcPr>
            <w:tcW w:w="2393" w:type="dxa"/>
            <w:vMerge w:val="restart"/>
            <w:tcBorders>
              <w:bottom w:val="nil"/>
            </w:tcBorders>
          </w:tcPr>
          <w:p w:rsidR="00632400" w:rsidRDefault="00632400">
            <w:pPr>
              <w:pStyle w:val="ConsPlusNormal"/>
              <w:jc w:val="center"/>
            </w:pPr>
            <w:r>
              <w:t>Адаптация организаций социальной защиты к обслуживанию инвалидов (ремонт входных групп, приобретение подъемного устройства, установка пандусов, поручней, средств ориентации для инвалидов по зрению и слуху, расширение дверных проемов и др.)</w:t>
            </w:r>
          </w:p>
        </w:tc>
        <w:tc>
          <w:tcPr>
            <w:tcW w:w="2511" w:type="dxa"/>
            <w:vMerge w:val="restart"/>
            <w:tcBorders>
              <w:bottom w:val="nil"/>
            </w:tcBorders>
          </w:tcPr>
          <w:p w:rsidR="00632400" w:rsidRDefault="00632400">
            <w:pPr>
              <w:pStyle w:val="ConsPlusNormal"/>
              <w:jc w:val="center"/>
            </w:pPr>
            <w:r>
              <w:t>Министерство труда, социальной защиты и демографии Пензенской области; государственные организации социальной защиты населения, функции и полномочия учредителя в отношении которых выполняет Министерство труда, социальной защиты и демографии Пензенской области; муниципальные организации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10 452,0</w:t>
            </w:r>
          </w:p>
        </w:tc>
        <w:tc>
          <w:tcPr>
            <w:tcW w:w="1417" w:type="dxa"/>
          </w:tcPr>
          <w:p w:rsidR="00632400" w:rsidRDefault="00632400">
            <w:pPr>
              <w:pStyle w:val="ConsPlusNormal"/>
              <w:jc w:val="center"/>
            </w:pPr>
            <w:r>
              <w:t>10 452,0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Адаптация организаций социальной защиты к обслуживанию инвалидов, объект:</w:t>
            </w:r>
          </w:p>
        </w:tc>
        <w:tc>
          <w:tcPr>
            <w:tcW w:w="1191" w:type="dxa"/>
            <w:vMerge w:val="restart"/>
            <w:tcBorders>
              <w:bottom w:val="nil"/>
            </w:tcBorders>
          </w:tcPr>
          <w:p w:rsidR="00632400" w:rsidRDefault="00632400">
            <w:pPr>
              <w:pStyle w:val="ConsPlusNormal"/>
              <w:jc w:val="center"/>
            </w:pPr>
            <w:r>
              <w:t>ГП 1, 1.14.</w:t>
            </w: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1 266,0</w:t>
            </w:r>
          </w:p>
        </w:tc>
        <w:tc>
          <w:tcPr>
            <w:tcW w:w="1417" w:type="dxa"/>
          </w:tcPr>
          <w:p w:rsidR="00632400" w:rsidRDefault="00632400">
            <w:pPr>
              <w:pStyle w:val="ConsPlusNormal"/>
              <w:jc w:val="center"/>
            </w:pPr>
            <w:r>
              <w:t>1 266,0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ГАУСО ПО "Грабовский ПНИ", ГАСУСОГПВИ ПО "Золотаревский дом-интернат для престарелых и инвалидов"; 2</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1 254,0</w:t>
            </w:r>
          </w:p>
        </w:tc>
        <w:tc>
          <w:tcPr>
            <w:tcW w:w="1417" w:type="dxa"/>
          </w:tcPr>
          <w:p w:rsidR="00632400" w:rsidRDefault="00632400">
            <w:pPr>
              <w:pStyle w:val="ConsPlusNormal"/>
              <w:jc w:val="center"/>
            </w:pPr>
            <w:r>
              <w:t>1 254,0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ГАУСО ПО "Сосновский психоневрологический интернат"; 1</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1 662,0</w:t>
            </w:r>
          </w:p>
        </w:tc>
        <w:tc>
          <w:tcPr>
            <w:tcW w:w="1417" w:type="dxa"/>
          </w:tcPr>
          <w:p w:rsidR="00632400" w:rsidRDefault="00632400">
            <w:pPr>
              <w:pStyle w:val="ConsPlusNormal"/>
              <w:jc w:val="center"/>
            </w:pPr>
            <w:r>
              <w:t>1 662,0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ГБУССЗН "Областной социально-реабилитационный центр для детей и молодых инвалидов", МБУ "Комплексный центр социального обслуживания населения" Башмаковского района; 2</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1 254,0</w:t>
            </w:r>
          </w:p>
        </w:tc>
        <w:tc>
          <w:tcPr>
            <w:tcW w:w="1417" w:type="dxa"/>
          </w:tcPr>
          <w:p w:rsidR="00632400" w:rsidRDefault="00632400">
            <w:pPr>
              <w:pStyle w:val="ConsPlusNormal"/>
              <w:jc w:val="center"/>
            </w:pPr>
            <w:r>
              <w:t>1 254,0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ГАУСО ПО "Грабовский ПНИ"; 1</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1 254,0</w:t>
            </w:r>
          </w:p>
        </w:tc>
        <w:tc>
          <w:tcPr>
            <w:tcW w:w="1417" w:type="dxa"/>
          </w:tcPr>
          <w:p w:rsidR="00632400" w:rsidRDefault="00632400">
            <w:pPr>
              <w:pStyle w:val="ConsPlusNormal"/>
              <w:jc w:val="center"/>
            </w:pPr>
            <w:r>
              <w:t>1 254,0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ГАПОУ ПО многопрофильный техникум "Мокшанский интернат"; 1</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1 254,0</w:t>
            </w:r>
          </w:p>
        </w:tc>
        <w:tc>
          <w:tcPr>
            <w:tcW w:w="1417" w:type="dxa"/>
          </w:tcPr>
          <w:p w:rsidR="00632400" w:rsidRDefault="00632400">
            <w:pPr>
              <w:pStyle w:val="ConsPlusNormal"/>
              <w:jc w:val="center"/>
            </w:pPr>
            <w:r>
              <w:t>1 254,0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организация социальной защиты, 1</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1 254,0</w:t>
            </w:r>
          </w:p>
        </w:tc>
        <w:tc>
          <w:tcPr>
            <w:tcW w:w="1417" w:type="dxa"/>
          </w:tcPr>
          <w:p w:rsidR="00632400" w:rsidRDefault="00632400">
            <w:pPr>
              <w:pStyle w:val="ConsPlusNormal"/>
              <w:jc w:val="center"/>
            </w:pPr>
            <w:r>
              <w:t>1 254,0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организация социальной защиты, 1</w:t>
            </w:r>
          </w:p>
        </w:tc>
        <w:tc>
          <w:tcPr>
            <w:tcW w:w="1191" w:type="dxa"/>
            <w:vMerge/>
            <w:tcBorders>
              <w:bottom w:val="nil"/>
            </w:tcBorders>
          </w:tcPr>
          <w:p w:rsidR="00632400" w:rsidRDefault="00632400">
            <w:pPr>
              <w:pStyle w:val="ConsPlusNormal"/>
            </w:pPr>
          </w:p>
        </w:tc>
      </w:tr>
      <w:tr w:rsidR="00632400">
        <w:tblPrEx>
          <w:tblBorders>
            <w:insideH w:val="nil"/>
          </w:tblBorders>
        </w:tblPrEx>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Borders>
              <w:bottom w:val="nil"/>
            </w:tcBorders>
          </w:tcPr>
          <w:p w:rsidR="00632400" w:rsidRDefault="00632400">
            <w:pPr>
              <w:pStyle w:val="ConsPlusNormal"/>
              <w:jc w:val="center"/>
            </w:pPr>
            <w:r>
              <w:t>2027</w:t>
            </w:r>
          </w:p>
        </w:tc>
        <w:tc>
          <w:tcPr>
            <w:tcW w:w="1814" w:type="dxa"/>
            <w:tcBorders>
              <w:bottom w:val="nil"/>
            </w:tcBorders>
          </w:tcPr>
          <w:p w:rsidR="00632400" w:rsidRDefault="00632400">
            <w:pPr>
              <w:pStyle w:val="ConsPlusNormal"/>
              <w:jc w:val="center"/>
            </w:pPr>
            <w:r>
              <w:t>1 254,0</w:t>
            </w:r>
          </w:p>
        </w:tc>
        <w:tc>
          <w:tcPr>
            <w:tcW w:w="1417" w:type="dxa"/>
            <w:tcBorders>
              <w:bottom w:val="nil"/>
            </w:tcBorders>
          </w:tcPr>
          <w:p w:rsidR="00632400" w:rsidRDefault="00632400">
            <w:pPr>
              <w:pStyle w:val="ConsPlusNormal"/>
              <w:jc w:val="center"/>
            </w:pPr>
            <w:r>
              <w:t>1 254,0</w:t>
            </w:r>
          </w:p>
        </w:tc>
        <w:tc>
          <w:tcPr>
            <w:tcW w:w="1587" w:type="dxa"/>
            <w:tcBorders>
              <w:bottom w:val="nil"/>
            </w:tcBorders>
          </w:tcPr>
          <w:p w:rsidR="00632400" w:rsidRDefault="00632400">
            <w:pPr>
              <w:pStyle w:val="ConsPlusNormal"/>
              <w:jc w:val="center"/>
            </w:pPr>
            <w:r>
              <w:t>0,0</w:t>
            </w:r>
          </w:p>
        </w:tc>
        <w:tc>
          <w:tcPr>
            <w:tcW w:w="1247" w:type="dxa"/>
            <w:tcBorders>
              <w:bottom w:val="nil"/>
            </w:tcBorders>
          </w:tcPr>
          <w:p w:rsidR="00632400" w:rsidRDefault="00632400">
            <w:pPr>
              <w:pStyle w:val="ConsPlusNormal"/>
              <w:jc w:val="center"/>
            </w:pPr>
            <w:r>
              <w:t>0,0</w:t>
            </w:r>
          </w:p>
        </w:tc>
        <w:tc>
          <w:tcPr>
            <w:tcW w:w="1474" w:type="dxa"/>
            <w:tcBorders>
              <w:bottom w:val="nil"/>
            </w:tcBorders>
          </w:tcPr>
          <w:p w:rsidR="00632400" w:rsidRDefault="00632400">
            <w:pPr>
              <w:pStyle w:val="ConsPlusNormal"/>
              <w:jc w:val="center"/>
            </w:pPr>
            <w:r>
              <w:t>0,0</w:t>
            </w:r>
          </w:p>
        </w:tc>
        <w:tc>
          <w:tcPr>
            <w:tcW w:w="2218" w:type="dxa"/>
            <w:tcBorders>
              <w:bottom w:val="nil"/>
            </w:tcBorders>
          </w:tcPr>
          <w:p w:rsidR="00632400" w:rsidRDefault="00632400">
            <w:pPr>
              <w:pStyle w:val="ConsPlusNormal"/>
              <w:jc w:val="center"/>
            </w:pPr>
            <w:r>
              <w:t>организация социальной защиты, 1</w:t>
            </w:r>
          </w:p>
        </w:tc>
        <w:tc>
          <w:tcPr>
            <w:tcW w:w="1191" w:type="dxa"/>
            <w:vMerge/>
            <w:tcBorders>
              <w:bottom w:val="nil"/>
            </w:tcBorders>
          </w:tcPr>
          <w:p w:rsidR="00632400" w:rsidRDefault="00632400">
            <w:pPr>
              <w:pStyle w:val="ConsPlusNormal"/>
            </w:pPr>
          </w:p>
        </w:tc>
      </w:tr>
      <w:tr w:rsidR="00632400">
        <w:tblPrEx>
          <w:tblBorders>
            <w:insideH w:val="nil"/>
          </w:tblBorders>
        </w:tblPrEx>
        <w:tc>
          <w:tcPr>
            <w:tcW w:w="17723" w:type="dxa"/>
            <w:gridSpan w:val="11"/>
            <w:tcBorders>
              <w:top w:val="nil"/>
            </w:tcBorders>
          </w:tcPr>
          <w:p w:rsidR="00632400" w:rsidRDefault="00632400">
            <w:pPr>
              <w:pStyle w:val="ConsPlusNormal"/>
              <w:jc w:val="both"/>
            </w:pPr>
            <w:r>
              <w:t xml:space="preserve">(п. 1.1.2 в ред. </w:t>
            </w:r>
            <w:hyperlink r:id="rId362">
              <w:r>
                <w:rPr>
                  <w:color w:val="0000FF"/>
                </w:rPr>
                <w:t>Постановления</w:t>
              </w:r>
            </w:hyperlink>
            <w:r>
              <w:t xml:space="preserve"> Правительства Пензенской обл. от 21.09.2022 N 796-пП)</w:t>
            </w:r>
          </w:p>
        </w:tc>
      </w:tr>
      <w:tr w:rsidR="00632400">
        <w:tc>
          <w:tcPr>
            <w:tcW w:w="907" w:type="dxa"/>
            <w:vMerge w:val="restart"/>
            <w:tcBorders>
              <w:bottom w:val="nil"/>
            </w:tcBorders>
          </w:tcPr>
          <w:p w:rsidR="00632400" w:rsidRDefault="00632400">
            <w:pPr>
              <w:pStyle w:val="ConsPlusNormal"/>
              <w:jc w:val="center"/>
            </w:pPr>
            <w:r>
              <w:t>1.1.3.</w:t>
            </w:r>
          </w:p>
        </w:tc>
        <w:tc>
          <w:tcPr>
            <w:tcW w:w="2393" w:type="dxa"/>
            <w:vMerge w:val="restart"/>
            <w:tcBorders>
              <w:bottom w:val="nil"/>
            </w:tcBorders>
          </w:tcPr>
          <w:p w:rsidR="00632400" w:rsidRDefault="00632400">
            <w:pPr>
              <w:pStyle w:val="ConsPlusNormal"/>
              <w:jc w:val="center"/>
            </w:pPr>
            <w:r>
              <w:t>Адаптация центров занятости к обслуживанию инвалидов (ремонт входных групп, установка пандусов, поручней, средств ориентации для инвалидов по зрению и слуху, расширение дверных проемов и др.)</w:t>
            </w:r>
          </w:p>
        </w:tc>
        <w:tc>
          <w:tcPr>
            <w:tcW w:w="2511" w:type="dxa"/>
            <w:vMerge w:val="restart"/>
            <w:tcBorders>
              <w:bottom w:val="nil"/>
            </w:tcBorders>
          </w:tcPr>
          <w:p w:rsidR="00632400" w:rsidRDefault="00632400">
            <w:pPr>
              <w:pStyle w:val="ConsPlusNormal"/>
              <w:jc w:val="center"/>
            </w:pPr>
            <w:r>
              <w:t>Министерство труда, социальной защиты и демографии Пензенской области; ГКУ Центры занятости населения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3 207,4</w:t>
            </w:r>
          </w:p>
        </w:tc>
        <w:tc>
          <w:tcPr>
            <w:tcW w:w="1417" w:type="dxa"/>
          </w:tcPr>
          <w:p w:rsidR="00632400" w:rsidRDefault="00632400">
            <w:pPr>
              <w:pStyle w:val="ConsPlusNormal"/>
              <w:jc w:val="center"/>
            </w:pPr>
            <w:r>
              <w:t>3 207,4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Адаптация центров занятости к обслуживанию инвалидов, объект:</w:t>
            </w:r>
          </w:p>
        </w:tc>
        <w:tc>
          <w:tcPr>
            <w:tcW w:w="1191" w:type="dxa"/>
            <w:vMerge w:val="restart"/>
            <w:tcBorders>
              <w:bottom w:val="nil"/>
            </w:tcBorders>
          </w:tcPr>
          <w:p w:rsidR="00632400" w:rsidRDefault="00632400">
            <w:pPr>
              <w:pStyle w:val="ConsPlusNormal"/>
              <w:jc w:val="center"/>
            </w:pPr>
            <w:r>
              <w:t>ГП1, ПП 1.14.</w:t>
            </w: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355,1</w:t>
            </w:r>
          </w:p>
        </w:tc>
        <w:tc>
          <w:tcPr>
            <w:tcW w:w="1417" w:type="dxa"/>
          </w:tcPr>
          <w:p w:rsidR="00632400" w:rsidRDefault="00632400">
            <w:pPr>
              <w:pStyle w:val="ConsPlusNormal"/>
              <w:jc w:val="center"/>
            </w:pPr>
            <w:r>
              <w:t>355,1</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ГКУ ЦЗН Бековского района Пензенской области; ГКУ ЦЗН Городищенского района Пензенской области; 2</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408,0</w:t>
            </w:r>
          </w:p>
        </w:tc>
        <w:tc>
          <w:tcPr>
            <w:tcW w:w="1417" w:type="dxa"/>
          </w:tcPr>
          <w:p w:rsidR="00632400" w:rsidRDefault="00632400">
            <w:pPr>
              <w:pStyle w:val="ConsPlusNormal"/>
              <w:jc w:val="center"/>
            </w:pPr>
            <w:r>
              <w:t>408,0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ГКУ ЦЗН Сердобского района Пензенской области; 1</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404,3</w:t>
            </w:r>
          </w:p>
        </w:tc>
        <w:tc>
          <w:tcPr>
            <w:tcW w:w="1417" w:type="dxa"/>
          </w:tcPr>
          <w:p w:rsidR="00632400" w:rsidRDefault="00632400">
            <w:pPr>
              <w:pStyle w:val="ConsPlusNormal"/>
              <w:jc w:val="center"/>
            </w:pPr>
            <w:r>
              <w:t>404,3</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ГКУ ЦЗН Иссинского района Пензенской области; 1</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408,0</w:t>
            </w:r>
          </w:p>
        </w:tc>
        <w:tc>
          <w:tcPr>
            <w:tcW w:w="1417" w:type="dxa"/>
          </w:tcPr>
          <w:p w:rsidR="00632400" w:rsidRDefault="00632400">
            <w:pPr>
              <w:pStyle w:val="ConsPlusNormal"/>
              <w:jc w:val="center"/>
            </w:pPr>
            <w:r>
              <w:t>408,0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ГКУ ЦЗН Лунинского района Пензенской области; 1</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408,0</w:t>
            </w:r>
          </w:p>
        </w:tc>
        <w:tc>
          <w:tcPr>
            <w:tcW w:w="1417" w:type="dxa"/>
          </w:tcPr>
          <w:p w:rsidR="00632400" w:rsidRDefault="00632400">
            <w:pPr>
              <w:pStyle w:val="ConsPlusNormal"/>
              <w:jc w:val="center"/>
            </w:pPr>
            <w:r>
              <w:t>408,0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ГКУ ЦЗН Колышлейского района Пензенской области; 1</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408,0</w:t>
            </w:r>
          </w:p>
        </w:tc>
        <w:tc>
          <w:tcPr>
            <w:tcW w:w="1417" w:type="dxa"/>
          </w:tcPr>
          <w:p w:rsidR="00632400" w:rsidRDefault="00632400">
            <w:pPr>
              <w:pStyle w:val="ConsPlusNormal"/>
              <w:jc w:val="center"/>
            </w:pPr>
            <w:r>
              <w:t>408,0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ГКУ ЦЗН, 1</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408,0</w:t>
            </w:r>
          </w:p>
        </w:tc>
        <w:tc>
          <w:tcPr>
            <w:tcW w:w="1417" w:type="dxa"/>
          </w:tcPr>
          <w:p w:rsidR="00632400" w:rsidRDefault="00632400">
            <w:pPr>
              <w:pStyle w:val="ConsPlusNormal"/>
              <w:jc w:val="center"/>
            </w:pPr>
            <w:r>
              <w:t>408,0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ГКУ ЦЗН, 1</w:t>
            </w:r>
          </w:p>
        </w:tc>
        <w:tc>
          <w:tcPr>
            <w:tcW w:w="1191" w:type="dxa"/>
            <w:vMerge/>
            <w:tcBorders>
              <w:bottom w:val="nil"/>
            </w:tcBorders>
          </w:tcPr>
          <w:p w:rsidR="00632400" w:rsidRDefault="00632400">
            <w:pPr>
              <w:pStyle w:val="ConsPlusNormal"/>
            </w:pPr>
          </w:p>
        </w:tc>
      </w:tr>
      <w:tr w:rsidR="00632400">
        <w:tblPrEx>
          <w:tblBorders>
            <w:insideH w:val="nil"/>
          </w:tblBorders>
        </w:tblPrEx>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Borders>
              <w:bottom w:val="nil"/>
            </w:tcBorders>
          </w:tcPr>
          <w:p w:rsidR="00632400" w:rsidRDefault="00632400">
            <w:pPr>
              <w:pStyle w:val="ConsPlusNormal"/>
              <w:jc w:val="center"/>
            </w:pPr>
            <w:r>
              <w:t>2027</w:t>
            </w:r>
          </w:p>
        </w:tc>
        <w:tc>
          <w:tcPr>
            <w:tcW w:w="1814" w:type="dxa"/>
            <w:tcBorders>
              <w:bottom w:val="nil"/>
            </w:tcBorders>
          </w:tcPr>
          <w:p w:rsidR="00632400" w:rsidRDefault="00632400">
            <w:pPr>
              <w:pStyle w:val="ConsPlusNormal"/>
              <w:jc w:val="center"/>
            </w:pPr>
            <w:r>
              <w:t>408,0</w:t>
            </w:r>
          </w:p>
        </w:tc>
        <w:tc>
          <w:tcPr>
            <w:tcW w:w="1417" w:type="dxa"/>
            <w:tcBorders>
              <w:bottom w:val="nil"/>
            </w:tcBorders>
          </w:tcPr>
          <w:p w:rsidR="00632400" w:rsidRDefault="00632400">
            <w:pPr>
              <w:pStyle w:val="ConsPlusNormal"/>
              <w:jc w:val="center"/>
            </w:pPr>
            <w:r>
              <w:t>408,0</w:t>
            </w:r>
          </w:p>
        </w:tc>
        <w:tc>
          <w:tcPr>
            <w:tcW w:w="1587" w:type="dxa"/>
            <w:tcBorders>
              <w:bottom w:val="nil"/>
            </w:tcBorders>
          </w:tcPr>
          <w:p w:rsidR="00632400" w:rsidRDefault="00632400">
            <w:pPr>
              <w:pStyle w:val="ConsPlusNormal"/>
              <w:jc w:val="center"/>
            </w:pPr>
            <w:r>
              <w:t>0,0</w:t>
            </w:r>
          </w:p>
        </w:tc>
        <w:tc>
          <w:tcPr>
            <w:tcW w:w="1247" w:type="dxa"/>
            <w:tcBorders>
              <w:bottom w:val="nil"/>
            </w:tcBorders>
          </w:tcPr>
          <w:p w:rsidR="00632400" w:rsidRDefault="00632400">
            <w:pPr>
              <w:pStyle w:val="ConsPlusNormal"/>
              <w:jc w:val="center"/>
            </w:pPr>
            <w:r>
              <w:t>0,0</w:t>
            </w:r>
          </w:p>
        </w:tc>
        <w:tc>
          <w:tcPr>
            <w:tcW w:w="1474" w:type="dxa"/>
            <w:tcBorders>
              <w:bottom w:val="nil"/>
            </w:tcBorders>
          </w:tcPr>
          <w:p w:rsidR="00632400" w:rsidRDefault="00632400">
            <w:pPr>
              <w:pStyle w:val="ConsPlusNormal"/>
              <w:jc w:val="center"/>
            </w:pPr>
            <w:r>
              <w:t>0,0</w:t>
            </w:r>
          </w:p>
        </w:tc>
        <w:tc>
          <w:tcPr>
            <w:tcW w:w="2218" w:type="dxa"/>
            <w:tcBorders>
              <w:bottom w:val="nil"/>
            </w:tcBorders>
          </w:tcPr>
          <w:p w:rsidR="00632400" w:rsidRDefault="00632400">
            <w:pPr>
              <w:pStyle w:val="ConsPlusNormal"/>
              <w:jc w:val="center"/>
            </w:pPr>
            <w:r>
              <w:t>ГКУ ЦЗН, 1</w:t>
            </w:r>
          </w:p>
        </w:tc>
        <w:tc>
          <w:tcPr>
            <w:tcW w:w="1191" w:type="dxa"/>
            <w:vMerge/>
            <w:tcBorders>
              <w:bottom w:val="nil"/>
            </w:tcBorders>
          </w:tcPr>
          <w:p w:rsidR="00632400" w:rsidRDefault="00632400">
            <w:pPr>
              <w:pStyle w:val="ConsPlusNormal"/>
            </w:pPr>
          </w:p>
        </w:tc>
      </w:tr>
      <w:tr w:rsidR="00632400">
        <w:tblPrEx>
          <w:tblBorders>
            <w:insideH w:val="nil"/>
          </w:tblBorders>
        </w:tblPrEx>
        <w:tc>
          <w:tcPr>
            <w:tcW w:w="17723" w:type="dxa"/>
            <w:gridSpan w:val="11"/>
            <w:tcBorders>
              <w:top w:val="nil"/>
            </w:tcBorders>
          </w:tcPr>
          <w:p w:rsidR="00632400" w:rsidRDefault="00632400">
            <w:pPr>
              <w:pStyle w:val="ConsPlusNormal"/>
              <w:jc w:val="both"/>
            </w:pPr>
            <w:r>
              <w:t xml:space="preserve">(п. 1.1.3 в ред. </w:t>
            </w:r>
            <w:hyperlink r:id="rId363">
              <w:r>
                <w:rPr>
                  <w:color w:val="0000FF"/>
                </w:rPr>
                <w:t>Постановления</w:t>
              </w:r>
            </w:hyperlink>
            <w:r>
              <w:t xml:space="preserve"> Правительства Пензенской обл. от 21.09.2022 N 796-пП)</w:t>
            </w:r>
          </w:p>
        </w:tc>
      </w:tr>
      <w:tr w:rsidR="00632400">
        <w:tc>
          <w:tcPr>
            <w:tcW w:w="907" w:type="dxa"/>
            <w:vMerge w:val="restart"/>
          </w:tcPr>
          <w:p w:rsidR="00632400" w:rsidRDefault="00632400">
            <w:pPr>
              <w:pStyle w:val="ConsPlusNormal"/>
              <w:jc w:val="center"/>
            </w:pPr>
            <w:r>
              <w:t>1.1.4.</w:t>
            </w:r>
          </w:p>
        </w:tc>
        <w:tc>
          <w:tcPr>
            <w:tcW w:w="2393" w:type="dxa"/>
            <w:vMerge w:val="restart"/>
          </w:tcPr>
          <w:p w:rsidR="00632400" w:rsidRDefault="00632400">
            <w:pPr>
              <w:pStyle w:val="ConsPlusNormal"/>
              <w:jc w:val="center"/>
            </w:pPr>
            <w:r>
              <w:t>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в том числе создание архитектурной доступности и оснащение оборудованием</w:t>
            </w:r>
          </w:p>
        </w:tc>
        <w:tc>
          <w:tcPr>
            <w:tcW w:w="2511" w:type="dxa"/>
            <w:vMerge w:val="restart"/>
          </w:tcPr>
          <w:p w:rsidR="00632400" w:rsidRDefault="00632400">
            <w:pPr>
              <w:pStyle w:val="ConsPlusNormal"/>
              <w:jc w:val="center"/>
            </w:pPr>
            <w:r>
              <w:t>Министерство образования Пензенской области; государственные образовательные организации, функции и полномочия учредителя в отношении которых исполняет Министерство образования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9 360,5</w:t>
            </w:r>
          </w:p>
        </w:tc>
        <w:tc>
          <w:tcPr>
            <w:tcW w:w="1417" w:type="dxa"/>
          </w:tcPr>
          <w:p w:rsidR="00632400" w:rsidRDefault="00632400">
            <w:pPr>
              <w:pStyle w:val="ConsPlusNormal"/>
              <w:jc w:val="center"/>
            </w:pPr>
            <w:r>
              <w:t>866,9</w:t>
            </w:r>
          </w:p>
        </w:tc>
        <w:tc>
          <w:tcPr>
            <w:tcW w:w="1587" w:type="dxa"/>
          </w:tcPr>
          <w:p w:rsidR="00632400" w:rsidRDefault="00632400">
            <w:pPr>
              <w:pStyle w:val="ConsPlusNormal"/>
              <w:jc w:val="center"/>
            </w:pPr>
            <w:r>
              <w:t>8 493,6</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Создание условий для обучения детей-инвалидов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объект:</w:t>
            </w:r>
          </w:p>
        </w:tc>
        <w:tc>
          <w:tcPr>
            <w:tcW w:w="1191" w:type="dxa"/>
            <w:vMerge w:val="restart"/>
          </w:tcPr>
          <w:p w:rsidR="00632400" w:rsidRDefault="00632400">
            <w:pPr>
              <w:pStyle w:val="ConsPlusNormal"/>
              <w:jc w:val="center"/>
            </w:pPr>
            <w:r>
              <w:t>ГП 1., ПП 1.3 1.7. 1.8. 1.9. 1.10. 1.11.</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4 681,6</w:t>
            </w:r>
          </w:p>
        </w:tc>
        <w:tc>
          <w:tcPr>
            <w:tcW w:w="1417" w:type="dxa"/>
          </w:tcPr>
          <w:p w:rsidR="00632400" w:rsidRDefault="00632400">
            <w:pPr>
              <w:pStyle w:val="ConsPlusNormal"/>
              <w:jc w:val="center"/>
            </w:pPr>
            <w:r>
              <w:t>492,5</w:t>
            </w:r>
          </w:p>
        </w:tc>
        <w:tc>
          <w:tcPr>
            <w:tcW w:w="1587" w:type="dxa"/>
          </w:tcPr>
          <w:p w:rsidR="00632400" w:rsidRDefault="00632400">
            <w:pPr>
              <w:pStyle w:val="ConsPlusNormal"/>
              <w:jc w:val="center"/>
            </w:pPr>
            <w:r>
              <w:t>4 189,1</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3 дошкольных образовательных организации; 1 общеобразовательная организация, осуществляющая образовательную деятельность по адаптированным основным общеобразовательным программам; 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4 678,9</w:t>
            </w:r>
          </w:p>
        </w:tc>
        <w:tc>
          <w:tcPr>
            <w:tcW w:w="1417" w:type="dxa"/>
          </w:tcPr>
          <w:p w:rsidR="00632400" w:rsidRDefault="00632400">
            <w:pPr>
              <w:pStyle w:val="ConsPlusNormal"/>
              <w:jc w:val="center"/>
            </w:pPr>
            <w:r>
              <w:t>374,4</w:t>
            </w:r>
          </w:p>
        </w:tc>
        <w:tc>
          <w:tcPr>
            <w:tcW w:w="1587" w:type="dxa"/>
          </w:tcPr>
          <w:p w:rsidR="00632400" w:rsidRDefault="00632400">
            <w:pPr>
              <w:pStyle w:val="ConsPlusNormal"/>
              <w:jc w:val="center"/>
            </w:pPr>
            <w:r>
              <w:t>4 304,5</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3 дошкольных образовательных организации; 1 общеобразовательная организация, осуществляющая образовательную деятельность по адаптированным основным общеобразовательным программам; 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1.1.5.</w:t>
            </w:r>
          </w:p>
        </w:tc>
        <w:tc>
          <w:tcPr>
            <w:tcW w:w="2393" w:type="dxa"/>
            <w:vMerge w:val="restart"/>
          </w:tcPr>
          <w:p w:rsidR="00632400" w:rsidRDefault="00632400">
            <w:pPr>
              <w:pStyle w:val="ConsPlusNormal"/>
              <w:jc w:val="center"/>
            </w:pPr>
            <w:r>
              <w:t>Адаптация профессиональных образовательных организаций в целях создания условий для инклюзивного образования инвалидов, предусматривающих универсальную безбарьерную среду и оснащение специальным, в том числе учебным, реабилитационным, компьютерным оборудованием и автотранспортом (в целях обеспечения физической доступности профессиональных образовательных организаций) для обучения инвалидов. Создание базовых профессиональных организаций, обеспечивающих поддержку региональных систем инклюзивного профессионального образования инвалидов</w:t>
            </w:r>
          </w:p>
        </w:tc>
        <w:tc>
          <w:tcPr>
            <w:tcW w:w="2511" w:type="dxa"/>
            <w:vMerge w:val="restart"/>
          </w:tcPr>
          <w:p w:rsidR="00632400" w:rsidRDefault="00632400">
            <w:pPr>
              <w:pStyle w:val="ConsPlusNormal"/>
              <w:jc w:val="center"/>
            </w:pPr>
            <w:r>
              <w:t>Министерство образования Пензенской области; государственные образовательные организации, функции и полномочия учредителя в отношении которых исполняет Министерство образования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17 343,4</w:t>
            </w:r>
          </w:p>
        </w:tc>
        <w:tc>
          <w:tcPr>
            <w:tcW w:w="1417" w:type="dxa"/>
          </w:tcPr>
          <w:p w:rsidR="00632400" w:rsidRDefault="00632400">
            <w:pPr>
              <w:pStyle w:val="ConsPlusNormal"/>
              <w:jc w:val="center"/>
            </w:pPr>
            <w:r>
              <w:t>1 365,3</w:t>
            </w:r>
          </w:p>
        </w:tc>
        <w:tc>
          <w:tcPr>
            <w:tcW w:w="1587" w:type="dxa"/>
          </w:tcPr>
          <w:p w:rsidR="00632400" w:rsidRDefault="00632400">
            <w:pPr>
              <w:pStyle w:val="ConsPlusNormal"/>
              <w:jc w:val="center"/>
            </w:pPr>
            <w:r>
              <w:t>15 699,0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279,1</w:t>
            </w:r>
          </w:p>
        </w:tc>
        <w:tc>
          <w:tcPr>
            <w:tcW w:w="2218" w:type="dxa"/>
          </w:tcPr>
          <w:p w:rsidR="00632400" w:rsidRDefault="00632400">
            <w:pPr>
              <w:pStyle w:val="ConsPlusNormal"/>
              <w:jc w:val="center"/>
            </w:pPr>
            <w:r>
              <w:t>Создание базовых профессиональных образовательных организаций, обеспечивающих поддержку региональной системы инклюзивного профессионального образования инвалидов, объект:</w:t>
            </w:r>
          </w:p>
        </w:tc>
        <w:tc>
          <w:tcPr>
            <w:tcW w:w="1191" w:type="dxa"/>
            <w:vMerge w:val="restart"/>
          </w:tcPr>
          <w:p w:rsidR="00632400" w:rsidRDefault="00632400">
            <w:pPr>
              <w:pStyle w:val="ConsPlusNormal"/>
              <w:jc w:val="center"/>
            </w:pPr>
            <w:r>
              <w:t>ГП 1., ПП 1.4 1.12. 1.13.</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3 167,8</w:t>
            </w:r>
          </w:p>
        </w:tc>
        <w:tc>
          <w:tcPr>
            <w:tcW w:w="1417" w:type="dxa"/>
          </w:tcPr>
          <w:p w:rsidR="00632400" w:rsidRDefault="00632400">
            <w:pPr>
              <w:pStyle w:val="ConsPlusNormal"/>
              <w:jc w:val="center"/>
            </w:pPr>
            <w:r>
              <w:t>253,4</w:t>
            </w:r>
          </w:p>
        </w:tc>
        <w:tc>
          <w:tcPr>
            <w:tcW w:w="1587" w:type="dxa"/>
          </w:tcPr>
          <w:p w:rsidR="00632400" w:rsidRDefault="00632400">
            <w:pPr>
              <w:pStyle w:val="ConsPlusNormal"/>
              <w:jc w:val="center"/>
            </w:pPr>
            <w:r>
              <w:t>2 914,4</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ГАПОУ ПО "Пензенский агропромышленный колледж", 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4 551,0</w:t>
            </w:r>
          </w:p>
        </w:tc>
        <w:tc>
          <w:tcPr>
            <w:tcW w:w="1417" w:type="dxa"/>
          </w:tcPr>
          <w:p w:rsidR="00632400" w:rsidRDefault="00632400">
            <w:pPr>
              <w:pStyle w:val="ConsPlusNormal"/>
              <w:jc w:val="center"/>
            </w:pPr>
            <w:r>
              <w:t>341,8</w:t>
            </w:r>
          </w:p>
        </w:tc>
        <w:tc>
          <w:tcPr>
            <w:tcW w:w="1587" w:type="dxa"/>
          </w:tcPr>
          <w:p w:rsidR="00632400" w:rsidRDefault="00632400">
            <w:pPr>
              <w:pStyle w:val="ConsPlusNormal"/>
              <w:jc w:val="center"/>
            </w:pPr>
            <w:r>
              <w:t>3 930,1</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279,1</w:t>
            </w:r>
          </w:p>
        </w:tc>
        <w:tc>
          <w:tcPr>
            <w:tcW w:w="2218" w:type="dxa"/>
          </w:tcPr>
          <w:p w:rsidR="00632400" w:rsidRDefault="00632400">
            <w:pPr>
              <w:pStyle w:val="ConsPlusNormal"/>
              <w:jc w:val="center"/>
            </w:pPr>
            <w:r>
              <w:t>ГАПОУ ПО "Пензенский агропромышленный колледж", 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9 624,6</w:t>
            </w:r>
          </w:p>
        </w:tc>
        <w:tc>
          <w:tcPr>
            <w:tcW w:w="1417" w:type="dxa"/>
          </w:tcPr>
          <w:p w:rsidR="00632400" w:rsidRDefault="00632400">
            <w:pPr>
              <w:pStyle w:val="ConsPlusNormal"/>
              <w:jc w:val="center"/>
            </w:pPr>
            <w:r>
              <w:t>770,1</w:t>
            </w:r>
          </w:p>
        </w:tc>
        <w:tc>
          <w:tcPr>
            <w:tcW w:w="1587" w:type="dxa"/>
          </w:tcPr>
          <w:p w:rsidR="00632400" w:rsidRDefault="00632400">
            <w:pPr>
              <w:pStyle w:val="ConsPlusNormal"/>
              <w:jc w:val="center"/>
            </w:pPr>
            <w:r>
              <w:t>8 854,5</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ГАПОУ ПО "Пензенский агропромышленный колледж", ГАПОУ ПО "Пензенский колледж информационных и промышленных технологий (ИТ-колледж)", ГБПОУ ПО "Кузнецкий многопрофильный колледж", 3</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Государственная профессиональная организация Пензенской области, 3</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1.1.6.</w:t>
            </w:r>
          </w:p>
        </w:tc>
        <w:tc>
          <w:tcPr>
            <w:tcW w:w="2393" w:type="dxa"/>
            <w:vMerge w:val="restart"/>
          </w:tcPr>
          <w:p w:rsidR="00632400" w:rsidRDefault="00632400">
            <w:pPr>
              <w:pStyle w:val="ConsPlusNormal"/>
              <w:jc w:val="center"/>
            </w:pPr>
            <w:r>
              <w:t>Адаптация организаций физической культуры и спорта к обслуживанию инвалидов</w:t>
            </w:r>
          </w:p>
        </w:tc>
        <w:tc>
          <w:tcPr>
            <w:tcW w:w="2511" w:type="dxa"/>
            <w:vMerge w:val="restart"/>
          </w:tcPr>
          <w:p w:rsidR="00632400" w:rsidRDefault="00632400">
            <w:pPr>
              <w:pStyle w:val="ConsPlusNormal"/>
              <w:jc w:val="center"/>
            </w:pPr>
            <w:r>
              <w:t>Министерство физической культуры и спорта Пензенской области; государственные учреждения физической культуры и спорта, функции и полномочия учредителя в отношении которых исполняет Министерство физической культуры и спорта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556,0</w:t>
            </w:r>
          </w:p>
        </w:tc>
        <w:tc>
          <w:tcPr>
            <w:tcW w:w="1417" w:type="dxa"/>
          </w:tcPr>
          <w:p w:rsidR="00632400" w:rsidRDefault="00632400">
            <w:pPr>
              <w:pStyle w:val="ConsPlusNormal"/>
              <w:jc w:val="center"/>
            </w:pPr>
            <w:r>
              <w:t>556,0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Адаптация организаций физической культуры и спорта к обслуживанию инвалидов, объект:</w:t>
            </w:r>
          </w:p>
        </w:tc>
        <w:tc>
          <w:tcPr>
            <w:tcW w:w="1191" w:type="dxa"/>
            <w:vMerge w:val="restart"/>
          </w:tcPr>
          <w:p w:rsidR="00632400" w:rsidRDefault="00632400">
            <w:pPr>
              <w:pStyle w:val="ConsPlusNormal"/>
              <w:jc w:val="center"/>
            </w:pPr>
            <w:r>
              <w:t>ГП 1., ПП 1.5 1.18.</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556,0</w:t>
            </w:r>
          </w:p>
        </w:tc>
        <w:tc>
          <w:tcPr>
            <w:tcW w:w="1417" w:type="dxa"/>
          </w:tcPr>
          <w:p w:rsidR="00632400" w:rsidRDefault="00632400">
            <w:pPr>
              <w:pStyle w:val="ConsPlusNormal"/>
              <w:jc w:val="center"/>
            </w:pPr>
            <w:r>
              <w:t>556,0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ГБУ ПО САШ, 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1.1.7.</w:t>
            </w:r>
          </w:p>
        </w:tc>
        <w:tc>
          <w:tcPr>
            <w:tcW w:w="2393" w:type="dxa"/>
            <w:vMerge w:val="restart"/>
          </w:tcPr>
          <w:p w:rsidR="00632400" w:rsidRDefault="00632400">
            <w:pPr>
              <w:pStyle w:val="ConsPlusNormal"/>
              <w:jc w:val="center"/>
            </w:pPr>
            <w:r>
              <w:t>Поддержка учреждений спортивной направленности по адаптивной физической культуре и спорту</w:t>
            </w:r>
          </w:p>
        </w:tc>
        <w:tc>
          <w:tcPr>
            <w:tcW w:w="2511" w:type="dxa"/>
            <w:vMerge w:val="restart"/>
          </w:tcPr>
          <w:p w:rsidR="00632400" w:rsidRDefault="00632400">
            <w:pPr>
              <w:pStyle w:val="ConsPlusNormal"/>
              <w:jc w:val="center"/>
            </w:pPr>
            <w:r>
              <w:t>Министерство физической культуры и спорта Пензенской области; государственные учреждения физической культуры и спорта, функции и полномочия учредителя в отношении которых исполняет Министерство физической культуры и спорта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14 453,1</w:t>
            </w:r>
          </w:p>
        </w:tc>
        <w:tc>
          <w:tcPr>
            <w:tcW w:w="1417" w:type="dxa"/>
          </w:tcPr>
          <w:p w:rsidR="00632400" w:rsidRDefault="00632400">
            <w:pPr>
              <w:pStyle w:val="ConsPlusNormal"/>
              <w:jc w:val="center"/>
            </w:pPr>
            <w:r>
              <w:t>10 062,3</w:t>
            </w:r>
          </w:p>
        </w:tc>
        <w:tc>
          <w:tcPr>
            <w:tcW w:w="1587" w:type="dxa"/>
          </w:tcPr>
          <w:p w:rsidR="00632400" w:rsidRDefault="00632400">
            <w:pPr>
              <w:pStyle w:val="ConsPlusNormal"/>
              <w:jc w:val="center"/>
            </w:pPr>
            <w:r>
              <w:t>4 390,8</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Оснащение учреждений спортивной направленности, количество учреждений:</w:t>
            </w:r>
          </w:p>
        </w:tc>
        <w:tc>
          <w:tcPr>
            <w:tcW w:w="1191" w:type="dxa"/>
            <w:vMerge w:val="restart"/>
          </w:tcPr>
          <w:p w:rsidR="00632400" w:rsidRDefault="00632400">
            <w:pPr>
              <w:pStyle w:val="ConsPlusNormal"/>
              <w:jc w:val="center"/>
            </w:pPr>
            <w:r>
              <w:t>ГП 1, 1.18.</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3 780,6</w:t>
            </w:r>
          </w:p>
        </w:tc>
        <w:tc>
          <w:tcPr>
            <w:tcW w:w="1417" w:type="dxa"/>
          </w:tcPr>
          <w:p w:rsidR="00632400" w:rsidRDefault="00632400">
            <w:pPr>
              <w:pStyle w:val="ConsPlusNormal"/>
              <w:jc w:val="center"/>
            </w:pPr>
            <w:r>
              <w:t>1 399,8</w:t>
            </w:r>
          </w:p>
        </w:tc>
        <w:tc>
          <w:tcPr>
            <w:tcW w:w="1587" w:type="dxa"/>
          </w:tcPr>
          <w:p w:rsidR="00632400" w:rsidRDefault="00632400">
            <w:pPr>
              <w:pStyle w:val="ConsPlusNormal"/>
              <w:jc w:val="center"/>
            </w:pPr>
            <w:r>
              <w:t>2 380,8</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ГБУ ПО САШ, 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3 172,5</w:t>
            </w:r>
          </w:p>
        </w:tc>
        <w:tc>
          <w:tcPr>
            <w:tcW w:w="1417" w:type="dxa"/>
          </w:tcPr>
          <w:p w:rsidR="00632400" w:rsidRDefault="00632400">
            <w:pPr>
              <w:pStyle w:val="ConsPlusNormal"/>
              <w:jc w:val="center"/>
            </w:pPr>
            <w:r>
              <w:t>1 162,5</w:t>
            </w:r>
          </w:p>
        </w:tc>
        <w:tc>
          <w:tcPr>
            <w:tcW w:w="1587" w:type="dxa"/>
          </w:tcPr>
          <w:p w:rsidR="00632400" w:rsidRDefault="00632400">
            <w:pPr>
              <w:pStyle w:val="ConsPlusNormal"/>
              <w:jc w:val="center"/>
            </w:pPr>
            <w:r>
              <w:t>2 010,0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ГБУ ПО САШ, 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1 500,0</w:t>
            </w:r>
          </w:p>
        </w:tc>
        <w:tc>
          <w:tcPr>
            <w:tcW w:w="1417" w:type="dxa"/>
          </w:tcPr>
          <w:p w:rsidR="00632400" w:rsidRDefault="00632400">
            <w:pPr>
              <w:pStyle w:val="ConsPlusNormal"/>
              <w:jc w:val="center"/>
            </w:pPr>
            <w:r>
              <w:t>1 500,0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ГБУ ПО САШ, 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1 500,0</w:t>
            </w:r>
          </w:p>
        </w:tc>
        <w:tc>
          <w:tcPr>
            <w:tcW w:w="1417" w:type="dxa"/>
          </w:tcPr>
          <w:p w:rsidR="00632400" w:rsidRDefault="00632400">
            <w:pPr>
              <w:pStyle w:val="ConsPlusNormal"/>
              <w:jc w:val="center"/>
            </w:pPr>
            <w:r>
              <w:t>1 500,0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ГБУ ПО САШ, 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1 500,0</w:t>
            </w:r>
          </w:p>
        </w:tc>
        <w:tc>
          <w:tcPr>
            <w:tcW w:w="1417" w:type="dxa"/>
          </w:tcPr>
          <w:p w:rsidR="00632400" w:rsidRDefault="00632400">
            <w:pPr>
              <w:pStyle w:val="ConsPlusNormal"/>
              <w:jc w:val="center"/>
            </w:pPr>
            <w:r>
              <w:t>1 500,0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ГБУ ПО САШ, 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1 500,0</w:t>
            </w:r>
          </w:p>
        </w:tc>
        <w:tc>
          <w:tcPr>
            <w:tcW w:w="1417" w:type="dxa"/>
          </w:tcPr>
          <w:p w:rsidR="00632400" w:rsidRDefault="00632400">
            <w:pPr>
              <w:pStyle w:val="ConsPlusNormal"/>
              <w:jc w:val="center"/>
            </w:pPr>
            <w:r>
              <w:t>1 500,0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ГБУ ПО САШ, 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1 500,0</w:t>
            </w:r>
          </w:p>
        </w:tc>
        <w:tc>
          <w:tcPr>
            <w:tcW w:w="1417" w:type="dxa"/>
          </w:tcPr>
          <w:p w:rsidR="00632400" w:rsidRDefault="00632400">
            <w:pPr>
              <w:pStyle w:val="ConsPlusNormal"/>
              <w:jc w:val="center"/>
            </w:pPr>
            <w:r>
              <w:t>1 500,0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ГБУ ПО САШ, 1</w:t>
            </w: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1.1.8.</w:t>
            </w:r>
          </w:p>
        </w:tc>
        <w:tc>
          <w:tcPr>
            <w:tcW w:w="2393" w:type="dxa"/>
            <w:vMerge w:val="restart"/>
          </w:tcPr>
          <w:p w:rsidR="00632400" w:rsidRDefault="00632400">
            <w:pPr>
              <w:pStyle w:val="ConsPlusNormal"/>
              <w:jc w:val="center"/>
            </w:pPr>
            <w:r>
              <w:t>Адаптация организаций культуры к обслуживанию инвалидов (ремонт входных групп, установка пандусов, поручней, средств ориентации для инвалидов по зрению и слуху, расширение дверных проемов, установка подъемных устройств, приспособление путей движения внутри зданий и др.).</w:t>
            </w:r>
          </w:p>
        </w:tc>
        <w:tc>
          <w:tcPr>
            <w:tcW w:w="2511" w:type="dxa"/>
            <w:vMerge w:val="restart"/>
          </w:tcPr>
          <w:p w:rsidR="00632400" w:rsidRDefault="00632400">
            <w:pPr>
              <w:pStyle w:val="ConsPlusNormal"/>
              <w:jc w:val="center"/>
            </w:pPr>
            <w:r>
              <w:t>Министерство культуры и туризма Пензенской области; государственные организации культуры, функции и полномочия учредителя в отношении которых исполняет Министерство культуры и туризма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4 436,0</w:t>
            </w:r>
          </w:p>
        </w:tc>
        <w:tc>
          <w:tcPr>
            <w:tcW w:w="1417" w:type="dxa"/>
          </w:tcPr>
          <w:p w:rsidR="00632400" w:rsidRDefault="00632400">
            <w:pPr>
              <w:pStyle w:val="ConsPlusNormal"/>
              <w:jc w:val="center"/>
            </w:pPr>
            <w:r>
              <w:t>4 436,0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Адаптация организаций культуры к обслуживанию инвалидов, объект:</w:t>
            </w:r>
          </w:p>
        </w:tc>
        <w:tc>
          <w:tcPr>
            <w:tcW w:w="1191" w:type="dxa"/>
            <w:vMerge w:val="restart"/>
          </w:tcPr>
          <w:p w:rsidR="00632400" w:rsidRDefault="00632400">
            <w:pPr>
              <w:pStyle w:val="ConsPlusNormal"/>
              <w:jc w:val="center"/>
            </w:pPr>
            <w:r>
              <w:t>ГП 1., ПП 1.17.</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756,0</w:t>
            </w:r>
          </w:p>
        </w:tc>
        <w:tc>
          <w:tcPr>
            <w:tcW w:w="1417" w:type="dxa"/>
          </w:tcPr>
          <w:p w:rsidR="00632400" w:rsidRDefault="00632400">
            <w:pPr>
              <w:pStyle w:val="ConsPlusNormal"/>
              <w:jc w:val="center"/>
            </w:pPr>
            <w:r>
              <w:t>756,0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ГКУК "Пензенская областная библиотека для детей и юношества"; ГБПОУ "Кузнецкий музыкальный колледж"; 2</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756,3</w:t>
            </w:r>
          </w:p>
        </w:tc>
        <w:tc>
          <w:tcPr>
            <w:tcW w:w="1417" w:type="dxa"/>
          </w:tcPr>
          <w:p w:rsidR="00632400" w:rsidRDefault="00632400">
            <w:pPr>
              <w:pStyle w:val="ConsPlusNormal"/>
              <w:jc w:val="center"/>
            </w:pPr>
            <w:r>
              <w:t>756,3</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ГАУК ПО Пензаконцерт, 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654,8</w:t>
            </w:r>
          </w:p>
        </w:tc>
        <w:tc>
          <w:tcPr>
            <w:tcW w:w="1417" w:type="dxa"/>
          </w:tcPr>
          <w:p w:rsidR="00632400" w:rsidRDefault="00632400">
            <w:pPr>
              <w:pStyle w:val="ConsPlusNormal"/>
              <w:jc w:val="center"/>
            </w:pPr>
            <w:r>
              <w:t>654,8</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ГАУК ПО "Центр культурного развития", ГБУК "Пензенская областная картинная галерея им. К.А. Савицкого" (Никольский музей стекла и хрусталя); 2</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756,3</w:t>
            </w:r>
          </w:p>
        </w:tc>
        <w:tc>
          <w:tcPr>
            <w:tcW w:w="1417" w:type="dxa"/>
          </w:tcPr>
          <w:p w:rsidR="00632400" w:rsidRDefault="00632400">
            <w:pPr>
              <w:pStyle w:val="ConsPlusNormal"/>
              <w:jc w:val="center"/>
            </w:pPr>
            <w:r>
              <w:t>756,3</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ГБУК "Объединение государственных литературно-мемориальных музеев", ГБУК "Пензенская областная картинная галерея им. К.А. Савицкого"; 2</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756,3</w:t>
            </w:r>
          </w:p>
        </w:tc>
        <w:tc>
          <w:tcPr>
            <w:tcW w:w="1417" w:type="dxa"/>
          </w:tcPr>
          <w:p w:rsidR="00632400" w:rsidRDefault="00632400">
            <w:pPr>
              <w:pStyle w:val="ConsPlusNormal"/>
              <w:jc w:val="center"/>
            </w:pPr>
            <w:r>
              <w:t>756,3</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ГБУК "Пензенский государственный краеведческий музей", 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756,3</w:t>
            </w:r>
          </w:p>
        </w:tc>
        <w:tc>
          <w:tcPr>
            <w:tcW w:w="1417" w:type="dxa"/>
          </w:tcPr>
          <w:p w:rsidR="00632400" w:rsidRDefault="00632400">
            <w:pPr>
              <w:pStyle w:val="ConsPlusNormal"/>
              <w:jc w:val="center"/>
            </w:pPr>
            <w:r>
              <w:t>756,3</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ГБУК "Пензенский областной Дом народного творчества", 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756,3</w:t>
            </w:r>
          </w:p>
        </w:tc>
        <w:tc>
          <w:tcPr>
            <w:tcW w:w="1417" w:type="dxa"/>
          </w:tcPr>
          <w:p w:rsidR="00632400" w:rsidRDefault="00632400">
            <w:pPr>
              <w:pStyle w:val="ConsPlusNormal"/>
              <w:jc w:val="center"/>
            </w:pPr>
            <w:r>
              <w:t>756,3</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ГБП ОУ "Пензенское художественное училище им. К.А. Савицкого", 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756,3</w:t>
            </w:r>
          </w:p>
        </w:tc>
        <w:tc>
          <w:tcPr>
            <w:tcW w:w="1417" w:type="dxa"/>
          </w:tcPr>
          <w:p w:rsidR="00632400" w:rsidRDefault="00632400">
            <w:pPr>
              <w:pStyle w:val="ConsPlusNormal"/>
              <w:jc w:val="center"/>
            </w:pPr>
            <w:r>
              <w:t>756,3</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ГБУК "Пензенский областной театр "Кукольный дом", 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756,3</w:t>
            </w:r>
          </w:p>
        </w:tc>
        <w:tc>
          <w:tcPr>
            <w:tcW w:w="1417" w:type="dxa"/>
          </w:tcPr>
          <w:p w:rsidR="00632400" w:rsidRDefault="00632400">
            <w:pPr>
              <w:pStyle w:val="ConsPlusNormal"/>
              <w:jc w:val="center"/>
            </w:pPr>
            <w:r>
              <w:t>756,3</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ГКУК "Пензенская областная библиотека для детей и юношества", 1</w:t>
            </w:r>
          </w:p>
        </w:tc>
        <w:tc>
          <w:tcPr>
            <w:tcW w:w="1191" w:type="dxa"/>
            <w:vMerge/>
          </w:tcPr>
          <w:p w:rsidR="00632400" w:rsidRDefault="00632400">
            <w:pPr>
              <w:pStyle w:val="ConsPlusNormal"/>
            </w:pPr>
          </w:p>
        </w:tc>
      </w:tr>
      <w:tr w:rsidR="00632400">
        <w:tc>
          <w:tcPr>
            <w:tcW w:w="17723" w:type="dxa"/>
            <w:gridSpan w:val="11"/>
          </w:tcPr>
          <w:p w:rsidR="00632400" w:rsidRDefault="00632400">
            <w:pPr>
              <w:pStyle w:val="ConsPlusNormal"/>
              <w:jc w:val="center"/>
              <w:outlineLvl w:val="4"/>
            </w:pPr>
            <w:r>
              <w:t>Задача подпрограммы 1.2. Повышение доступности и качества реабилитационных услуг</w:t>
            </w:r>
          </w:p>
        </w:tc>
      </w:tr>
      <w:tr w:rsidR="00632400">
        <w:tc>
          <w:tcPr>
            <w:tcW w:w="907" w:type="dxa"/>
            <w:vMerge w:val="restart"/>
          </w:tcPr>
          <w:p w:rsidR="00632400" w:rsidRDefault="00632400">
            <w:pPr>
              <w:pStyle w:val="ConsPlusNormal"/>
              <w:jc w:val="center"/>
            </w:pPr>
            <w:r>
              <w:t>1.2.</w:t>
            </w:r>
          </w:p>
        </w:tc>
        <w:tc>
          <w:tcPr>
            <w:tcW w:w="2393" w:type="dxa"/>
            <w:vMerge w:val="restart"/>
          </w:tcPr>
          <w:p w:rsidR="00632400" w:rsidRDefault="00632400">
            <w:pPr>
              <w:pStyle w:val="ConsPlusNormal"/>
              <w:jc w:val="center"/>
            </w:pPr>
            <w:r>
              <w:t>Основное мероприятие 1.2. "Создание условий для предоставления инвалидам качественных услуг по реабилитации"</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 органы местного самоуправления городских округов и муниципальных районов Пензенской области (по согласованию)</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54 401,3</w:t>
            </w:r>
          </w:p>
        </w:tc>
        <w:tc>
          <w:tcPr>
            <w:tcW w:w="1417" w:type="dxa"/>
          </w:tcPr>
          <w:p w:rsidR="00632400" w:rsidRDefault="00632400">
            <w:pPr>
              <w:pStyle w:val="ConsPlusNormal"/>
              <w:jc w:val="center"/>
            </w:pPr>
            <w:r>
              <w:t>49 963,0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4 438,3</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val="restart"/>
          </w:tcPr>
          <w:p w:rsidR="00632400" w:rsidRDefault="00632400">
            <w:pPr>
              <w:pStyle w:val="ConsPlusNormal"/>
              <w:jc w:val="center"/>
            </w:pPr>
            <w:r>
              <w:t>ГП 1, 1.1</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3 100,0</w:t>
            </w:r>
          </w:p>
        </w:tc>
        <w:tc>
          <w:tcPr>
            <w:tcW w:w="1417" w:type="dxa"/>
          </w:tcPr>
          <w:p w:rsidR="00632400" w:rsidRDefault="00632400">
            <w:pPr>
              <w:pStyle w:val="ConsPlusNormal"/>
              <w:jc w:val="center"/>
            </w:pPr>
            <w:r>
              <w:t>2 600,0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500,0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4 113,9</w:t>
            </w:r>
          </w:p>
        </w:tc>
        <w:tc>
          <w:tcPr>
            <w:tcW w:w="1417" w:type="dxa"/>
          </w:tcPr>
          <w:p w:rsidR="00632400" w:rsidRDefault="00632400">
            <w:pPr>
              <w:pStyle w:val="ConsPlusNormal"/>
              <w:jc w:val="center"/>
            </w:pPr>
            <w:r>
              <w:t>3 675,6</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438,3</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8 401,0</w:t>
            </w:r>
          </w:p>
        </w:tc>
        <w:tc>
          <w:tcPr>
            <w:tcW w:w="1417" w:type="dxa"/>
          </w:tcPr>
          <w:p w:rsidR="00632400" w:rsidRDefault="00632400">
            <w:pPr>
              <w:pStyle w:val="ConsPlusNormal"/>
              <w:jc w:val="center"/>
            </w:pPr>
            <w:r>
              <w:t>7 901,0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500,0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9 214,4</w:t>
            </w:r>
          </w:p>
        </w:tc>
        <w:tc>
          <w:tcPr>
            <w:tcW w:w="1417" w:type="dxa"/>
          </w:tcPr>
          <w:p w:rsidR="00632400" w:rsidRDefault="00632400">
            <w:pPr>
              <w:pStyle w:val="ConsPlusNormal"/>
              <w:jc w:val="center"/>
            </w:pPr>
            <w:r>
              <w:t>8 714,4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500,0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5 914,4</w:t>
            </w:r>
          </w:p>
        </w:tc>
        <w:tc>
          <w:tcPr>
            <w:tcW w:w="1417" w:type="dxa"/>
          </w:tcPr>
          <w:p w:rsidR="00632400" w:rsidRDefault="00632400">
            <w:pPr>
              <w:pStyle w:val="ConsPlusNormal"/>
              <w:jc w:val="center"/>
            </w:pPr>
            <w:r>
              <w:t>5 414,4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500,0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5 914,4</w:t>
            </w:r>
          </w:p>
        </w:tc>
        <w:tc>
          <w:tcPr>
            <w:tcW w:w="1417" w:type="dxa"/>
          </w:tcPr>
          <w:p w:rsidR="00632400" w:rsidRDefault="00632400">
            <w:pPr>
              <w:pStyle w:val="ConsPlusNormal"/>
              <w:jc w:val="center"/>
            </w:pPr>
            <w:r>
              <w:t>5 414,4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500,0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5 914,4</w:t>
            </w:r>
          </w:p>
        </w:tc>
        <w:tc>
          <w:tcPr>
            <w:tcW w:w="1417" w:type="dxa"/>
          </w:tcPr>
          <w:p w:rsidR="00632400" w:rsidRDefault="00632400">
            <w:pPr>
              <w:pStyle w:val="ConsPlusNormal"/>
              <w:jc w:val="center"/>
            </w:pPr>
            <w:r>
              <w:t>5 414,4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500,0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5 914,4</w:t>
            </w:r>
          </w:p>
        </w:tc>
        <w:tc>
          <w:tcPr>
            <w:tcW w:w="1417" w:type="dxa"/>
          </w:tcPr>
          <w:p w:rsidR="00632400" w:rsidRDefault="00632400">
            <w:pPr>
              <w:pStyle w:val="ConsPlusNormal"/>
              <w:jc w:val="center"/>
            </w:pPr>
            <w:r>
              <w:t>5 414,4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500,0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5 914,4</w:t>
            </w:r>
          </w:p>
        </w:tc>
        <w:tc>
          <w:tcPr>
            <w:tcW w:w="1417" w:type="dxa"/>
          </w:tcPr>
          <w:p w:rsidR="00632400" w:rsidRDefault="00632400">
            <w:pPr>
              <w:pStyle w:val="ConsPlusNormal"/>
              <w:jc w:val="center"/>
            </w:pPr>
            <w:r>
              <w:t>5 414,4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500,0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1.2.1.</w:t>
            </w:r>
          </w:p>
        </w:tc>
        <w:tc>
          <w:tcPr>
            <w:tcW w:w="2393" w:type="dxa"/>
            <w:vMerge w:val="restart"/>
          </w:tcPr>
          <w:p w:rsidR="00632400" w:rsidRDefault="00632400">
            <w:pPr>
              <w:pStyle w:val="ConsPlusNormal"/>
              <w:jc w:val="center"/>
            </w:pPr>
            <w:r>
              <w:t>Мероприятия по созданию условий для предоставления транспортных услуг гражданам, имеющим заболевания опорно-двигательного аппарата, в границах муниципальных районов (городских округов) Пензенской области</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 органы местного самоуправления городских округов и муниципальных районов Пензенской области (по согласованию)</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8 876,6</w:t>
            </w:r>
          </w:p>
        </w:tc>
        <w:tc>
          <w:tcPr>
            <w:tcW w:w="1417" w:type="dxa"/>
          </w:tcPr>
          <w:p w:rsidR="00632400" w:rsidRDefault="00632400">
            <w:pPr>
              <w:pStyle w:val="ConsPlusNormal"/>
              <w:jc w:val="center"/>
            </w:pPr>
            <w:r>
              <w:t>4 438,3</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4 438,3</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Количество перевозок на транспорте, оборудованным подъемником; чел./раз ежегодно</w:t>
            </w:r>
          </w:p>
        </w:tc>
        <w:tc>
          <w:tcPr>
            <w:tcW w:w="1191" w:type="dxa"/>
            <w:vMerge w:val="restart"/>
          </w:tcPr>
          <w:p w:rsidR="00632400" w:rsidRDefault="00632400">
            <w:pPr>
              <w:pStyle w:val="ConsPlusNormal"/>
              <w:jc w:val="center"/>
            </w:pPr>
            <w:r>
              <w:t>ГП 1., ПП 1.1.</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1 000,0</w:t>
            </w:r>
          </w:p>
        </w:tc>
        <w:tc>
          <w:tcPr>
            <w:tcW w:w="1417" w:type="dxa"/>
          </w:tcPr>
          <w:p w:rsidR="00632400" w:rsidRDefault="00632400">
            <w:pPr>
              <w:pStyle w:val="ConsPlusNormal"/>
              <w:jc w:val="center"/>
            </w:pPr>
            <w:r>
              <w:t>500,0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500,0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1118</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876,6</w:t>
            </w:r>
          </w:p>
        </w:tc>
        <w:tc>
          <w:tcPr>
            <w:tcW w:w="1417" w:type="dxa"/>
          </w:tcPr>
          <w:p w:rsidR="00632400" w:rsidRDefault="00632400">
            <w:pPr>
              <w:pStyle w:val="ConsPlusNormal"/>
              <w:jc w:val="center"/>
            </w:pPr>
            <w:r>
              <w:t>438,3</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438,3</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840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1 000,0</w:t>
            </w:r>
          </w:p>
        </w:tc>
        <w:tc>
          <w:tcPr>
            <w:tcW w:w="1417" w:type="dxa"/>
          </w:tcPr>
          <w:p w:rsidR="00632400" w:rsidRDefault="00632400">
            <w:pPr>
              <w:pStyle w:val="ConsPlusNormal"/>
              <w:jc w:val="center"/>
            </w:pPr>
            <w:r>
              <w:t>500,0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500,0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750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1 000,0</w:t>
            </w:r>
          </w:p>
        </w:tc>
        <w:tc>
          <w:tcPr>
            <w:tcW w:w="1417" w:type="dxa"/>
          </w:tcPr>
          <w:p w:rsidR="00632400" w:rsidRDefault="00632400">
            <w:pPr>
              <w:pStyle w:val="ConsPlusNormal"/>
              <w:jc w:val="center"/>
            </w:pPr>
            <w:r>
              <w:t>500,0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500,0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1118</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1 000,0</w:t>
            </w:r>
          </w:p>
        </w:tc>
        <w:tc>
          <w:tcPr>
            <w:tcW w:w="1417" w:type="dxa"/>
          </w:tcPr>
          <w:p w:rsidR="00632400" w:rsidRDefault="00632400">
            <w:pPr>
              <w:pStyle w:val="ConsPlusNormal"/>
              <w:jc w:val="center"/>
            </w:pPr>
            <w:r>
              <w:t>500,0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500,0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1118</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1 000,0</w:t>
            </w:r>
          </w:p>
        </w:tc>
        <w:tc>
          <w:tcPr>
            <w:tcW w:w="1417" w:type="dxa"/>
          </w:tcPr>
          <w:p w:rsidR="00632400" w:rsidRDefault="00632400">
            <w:pPr>
              <w:pStyle w:val="ConsPlusNormal"/>
              <w:jc w:val="center"/>
            </w:pPr>
            <w:r>
              <w:t>500,0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500,0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1118</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1 000,0</w:t>
            </w:r>
          </w:p>
        </w:tc>
        <w:tc>
          <w:tcPr>
            <w:tcW w:w="1417" w:type="dxa"/>
          </w:tcPr>
          <w:p w:rsidR="00632400" w:rsidRDefault="00632400">
            <w:pPr>
              <w:pStyle w:val="ConsPlusNormal"/>
              <w:jc w:val="center"/>
            </w:pPr>
            <w:r>
              <w:t>500,0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500,0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1118</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1 000,0</w:t>
            </w:r>
          </w:p>
        </w:tc>
        <w:tc>
          <w:tcPr>
            <w:tcW w:w="1417" w:type="dxa"/>
          </w:tcPr>
          <w:p w:rsidR="00632400" w:rsidRDefault="00632400">
            <w:pPr>
              <w:pStyle w:val="ConsPlusNormal"/>
              <w:jc w:val="center"/>
            </w:pPr>
            <w:r>
              <w:t>500,0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500,0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1118</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1 000,0</w:t>
            </w:r>
          </w:p>
        </w:tc>
        <w:tc>
          <w:tcPr>
            <w:tcW w:w="1417" w:type="dxa"/>
          </w:tcPr>
          <w:p w:rsidR="00632400" w:rsidRDefault="00632400">
            <w:pPr>
              <w:pStyle w:val="ConsPlusNormal"/>
              <w:jc w:val="center"/>
            </w:pPr>
            <w:r>
              <w:t>500,0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500,0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1118</w:t>
            </w: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1.2.2.</w:t>
            </w:r>
          </w:p>
        </w:tc>
        <w:tc>
          <w:tcPr>
            <w:tcW w:w="2393" w:type="dxa"/>
            <w:vMerge w:val="restart"/>
          </w:tcPr>
          <w:p w:rsidR="00632400" w:rsidRDefault="00632400">
            <w:pPr>
              <w:pStyle w:val="ConsPlusNormal"/>
              <w:jc w:val="center"/>
            </w:pPr>
            <w:r>
              <w:t>Обеспечение граждан, не являющихся инвалидами, протезно-ортопедическими изделиями</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35 424,7</w:t>
            </w:r>
          </w:p>
        </w:tc>
        <w:tc>
          <w:tcPr>
            <w:tcW w:w="1417" w:type="dxa"/>
          </w:tcPr>
          <w:p w:rsidR="00632400" w:rsidRDefault="00632400">
            <w:pPr>
              <w:pStyle w:val="ConsPlusNormal"/>
              <w:jc w:val="center"/>
            </w:pPr>
            <w:r>
              <w:t>35 424,7</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Выдача гражданам протезно-ортопедических изделий, чел./шт.:</w:t>
            </w:r>
          </w:p>
        </w:tc>
        <w:tc>
          <w:tcPr>
            <w:tcW w:w="1191" w:type="dxa"/>
            <w:vMerge w:val="restart"/>
          </w:tcPr>
          <w:p w:rsidR="00632400" w:rsidRDefault="00632400">
            <w:pPr>
              <w:pStyle w:val="ConsPlusNormal"/>
              <w:jc w:val="center"/>
            </w:pPr>
            <w:r>
              <w:t>ГП 1, 1.1</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2 100,0</w:t>
            </w:r>
          </w:p>
        </w:tc>
        <w:tc>
          <w:tcPr>
            <w:tcW w:w="1417" w:type="dxa"/>
          </w:tcPr>
          <w:p w:rsidR="00632400" w:rsidRDefault="00632400">
            <w:pPr>
              <w:pStyle w:val="ConsPlusNormal"/>
              <w:jc w:val="center"/>
            </w:pPr>
            <w:r>
              <w:t>2 100,0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623/647</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3 237,3</w:t>
            </w:r>
          </w:p>
        </w:tc>
        <w:tc>
          <w:tcPr>
            <w:tcW w:w="1417" w:type="dxa"/>
          </w:tcPr>
          <w:p w:rsidR="00632400" w:rsidRDefault="00632400">
            <w:pPr>
              <w:pStyle w:val="ConsPlusNormal"/>
              <w:jc w:val="center"/>
            </w:pPr>
            <w:r>
              <w:t>3 237,3</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883/909</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2 401,0</w:t>
            </w:r>
          </w:p>
        </w:tc>
        <w:tc>
          <w:tcPr>
            <w:tcW w:w="1417" w:type="dxa"/>
          </w:tcPr>
          <w:p w:rsidR="00632400" w:rsidRDefault="00632400">
            <w:pPr>
              <w:pStyle w:val="ConsPlusNormal"/>
              <w:jc w:val="center"/>
            </w:pPr>
            <w:r>
              <w:t>2 401,0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602/610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3 114,4</w:t>
            </w:r>
          </w:p>
        </w:tc>
        <w:tc>
          <w:tcPr>
            <w:tcW w:w="1417" w:type="dxa"/>
          </w:tcPr>
          <w:p w:rsidR="00632400" w:rsidRDefault="00632400">
            <w:pPr>
              <w:pStyle w:val="ConsPlusNormal"/>
              <w:jc w:val="center"/>
            </w:pPr>
            <w:r>
              <w:t>3 114,4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883/909</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4 914,4</w:t>
            </w:r>
          </w:p>
        </w:tc>
        <w:tc>
          <w:tcPr>
            <w:tcW w:w="1417" w:type="dxa"/>
          </w:tcPr>
          <w:p w:rsidR="00632400" w:rsidRDefault="00632400">
            <w:pPr>
              <w:pStyle w:val="ConsPlusNormal"/>
              <w:jc w:val="center"/>
            </w:pPr>
            <w:r>
              <w:t>4 914,4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883/909</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4 914,4</w:t>
            </w:r>
          </w:p>
        </w:tc>
        <w:tc>
          <w:tcPr>
            <w:tcW w:w="1417" w:type="dxa"/>
          </w:tcPr>
          <w:p w:rsidR="00632400" w:rsidRDefault="00632400">
            <w:pPr>
              <w:pStyle w:val="ConsPlusNormal"/>
              <w:jc w:val="center"/>
            </w:pPr>
            <w:r>
              <w:t>4 914,4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883/909</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4 914,4</w:t>
            </w:r>
          </w:p>
        </w:tc>
        <w:tc>
          <w:tcPr>
            <w:tcW w:w="1417" w:type="dxa"/>
          </w:tcPr>
          <w:p w:rsidR="00632400" w:rsidRDefault="00632400">
            <w:pPr>
              <w:pStyle w:val="ConsPlusNormal"/>
              <w:jc w:val="center"/>
            </w:pPr>
            <w:r>
              <w:t>4 914,4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883/909</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4 914,4</w:t>
            </w:r>
          </w:p>
        </w:tc>
        <w:tc>
          <w:tcPr>
            <w:tcW w:w="1417" w:type="dxa"/>
          </w:tcPr>
          <w:p w:rsidR="00632400" w:rsidRDefault="00632400">
            <w:pPr>
              <w:pStyle w:val="ConsPlusNormal"/>
              <w:jc w:val="center"/>
            </w:pPr>
            <w:r>
              <w:t>4 914,4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883/909</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4 914,4</w:t>
            </w:r>
          </w:p>
        </w:tc>
        <w:tc>
          <w:tcPr>
            <w:tcW w:w="1417" w:type="dxa"/>
          </w:tcPr>
          <w:p w:rsidR="00632400" w:rsidRDefault="00632400">
            <w:pPr>
              <w:pStyle w:val="ConsPlusNormal"/>
              <w:jc w:val="center"/>
            </w:pPr>
            <w:r>
              <w:t>4 914,4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883/909</w:t>
            </w: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1.2.3.</w:t>
            </w:r>
          </w:p>
        </w:tc>
        <w:tc>
          <w:tcPr>
            <w:tcW w:w="2393" w:type="dxa"/>
            <w:vMerge w:val="restart"/>
          </w:tcPr>
          <w:p w:rsidR="00632400" w:rsidRDefault="00632400">
            <w:pPr>
              <w:pStyle w:val="ConsPlusNormal"/>
              <w:jc w:val="center"/>
            </w:pPr>
            <w:r>
              <w:t>Приобретение специализированных транспортных средств для перевозки лиц, имеющих заболевания опорно-двигательного аппарата</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10 100,0</w:t>
            </w:r>
          </w:p>
        </w:tc>
        <w:tc>
          <w:tcPr>
            <w:tcW w:w="1417" w:type="dxa"/>
          </w:tcPr>
          <w:p w:rsidR="00632400" w:rsidRDefault="00632400">
            <w:pPr>
              <w:pStyle w:val="ConsPlusNormal"/>
              <w:jc w:val="center"/>
            </w:pPr>
            <w:r>
              <w:t>10 100,0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Приобретение автотранспорта, в целях осуществления доставки лиц, имеющих заболевания опорно-двигательного аппарата; единиц</w:t>
            </w:r>
          </w:p>
        </w:tc>
        <w:tc>
          <w:tcPr>
            <w:tcW w:w="1191" w:type="dxa"/>
            <w:vMerge w:val="restart"/>
          </w:tcPr>
          <w:p w:rsidR="00632400" w:rsidRDefault="00632400">
            <w:pPr>
              <w:pStyle w:val="ConsPlusNormal"/>
              <w:jc w:val="center"/>
            </w:pPr>
            <w:r>
              <w:t>ГП 1, 1.1</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5 000,0</w:t>
            </w:r>
          </w:p>
        </w:tc>
        <w:tc>
          <w:tcPr>
            <w:tcW w:w="1417" w:type="dxa"/>
          </w:tcPr>
          <w:p w:rsidR="00632400" w:rsidRDefault="00632400">
            <w:pPr>
              <w:pStyle w:val="ConsPlusNormal"/>
              <w:jc w:val="center"/>
            </w:pPr>
            <w:r>
              <w:t>5 000,0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2</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5 100,0</w:t>
            </w:r>
          </w:p>
        </w:tc>
        <w:tc>
          <w:tcPr>
            <w:tcW w:w="1417" w:type="dxa"/>
          </w:tcPr>
          <w:p w:rsidR="00632400" w:rsidRDefault="00632400">
            <w:pPr>
              <w:pStyle w:val="ConsPlusNormal"/>
              <w:jc w:val="center"/>
            </w:pPr>
            <w:r>
              <w:t>5 100,0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2</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17723" w:type="dxa"/>
            <w:gridSpan w:val="11"/>
          </w:tcPr>
          <w:p w:rsidR="00632400" w:rsidRDefault="00632400">
            <w:pPr>
              <w:pStyle w:val="ConsPlusNormal"/>
              <w:jc w:val="center"/>
              <w:outlineLvl w:val="4"/>
            </w:pPr>
            <w:r>
              <w:t>Задача 1.3. Обеспечение беспрепятственного доступа инвалидов и других маломобильных групп населения к информации и связи</w:t>
            </w:r>
          </w:p>
        </w:tc>
      </w:tr>
      <w:tr w:rsidR="00632400">
        <w:tc>
          <w:tcPr>
            <w:tcW w:w="907" w:type="dxa"/>
            <w:vMerge w:val="restart"/>
          </w:tcPr>
          <w:p w:rsidR="00632400" w:rsidRDefault="00632400">
            <w:pPr>
              <w:pStyle w:val="ConsPlusNormal"/>
              <w:jc w:val="center"/>
            </w:pPr>
            <w:r>
              <w:t>1.3.</w:t>
            </w:r>
          </w:p>
        </w:tc>
        <w:tc>
          <w:tcPr>
            <w:tcW w:w="2393" w:type="dxa"/>
            <w:vMerge w:val="restart"/>
          </w:tcPr>
          <w:p w:rsidR="00632400" w:rsidRDefault="00632400">
            <w:pPr>
              <w:pStyle w:val="ConsPlusNormal"/>
              <w:jc w:val="center"/>
            </w:pPr>
            <w:r>
              <w:t>Основное мероприятие 1.3. "Улучшение для инвалидов доступности массовой информации и средств связи"</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 Министерство внутренней и информационной политики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4 814,0</w:t>
            </w:r>
          </w:p>
        </w:tc>
        <w:tc>
          <w:tcPr>
            <w:tcW w:w="1417" w:type="dxa"/>
          </w:tcPr>
          <w:p w:rsidR="00632400" w:rsidRDefault="00632400">
            <w:pPr>
              <w:pStyle w:val="ConsPlusNormal"/>
              <w:jc w:val="center"/>
            </w:pPr>
            <w:r>
              <w:t>4 814,0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val="restart"/>
          </w:tcPr>
          <w:p w:rsidR="00632400" w:rsidRDefault="00632400">
            <w:pPr>
              <w:pStyle w:val="ConsPlusNormal"/>
              <w:jc w:val="center"/>
            </w:pPr>
            <w:r>
              <w:t>ПП 1.1. 1.6.</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534,0</w:t>
            </w:r>
          </w:p>
        </w:tc>
        <w:tc>
          <w:tcPr>
            <w:tcW w:w="1417" w:type="dxa"/>
          </w:tcPr>
          <w:p w:rsidR="00632400" w:rsidRDefault="00632400">
            <w:pPr>
              <w:pStyle w:val="ConsPlusNormal"/>
              <w:jc w:val="center"/>
            </w:pPr>
            <w:r>
              <w:t>534,0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535,0</w:t>
            </w:r>
          </w:p>
        </w:tc>
        <w:tc>
          <w:tcPr>
            <w:tcW w:w="1417" w:type="dxa"/>
          </w:tcPr>
          <w:p w:rsidR="00632400" w:rsidRDefault="00632400">
            <w:pPr>
              <w:pStyle w:val="ConsPlusNormal"/>
              <w:jc w:val="center"/>
            </w:pPr>
            <w:r>
              <w:t>535,0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535,0</w:t>
            </w:r>
          </w:p>
        </w:tc>
        <w:tc>
          <w:tcPr>
            <w:tcW w:w="1417" w:type="dxa"/>
          </w:tcPr>
          <w:p w:rsidR="00632400" w:rsidRDefault="00632400">
            <w:pPr>
              <w:pStyle w:val="ConsPlusNormal"/>
              <w:jc w:val="center"/>
            </w:pPr>
            <w:r>
              <w:t>535,0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535,0</w:t>
            </w:r>
          </w:p>
        </w:tc>
        <w:tc>
          <w:tcPr>
            <w:tcW w:w="1417" w:type="dxa"/>
          </w:tcPr>
          <w:p w:rsidR="00632400" w:rsidRDefault="00632400">
            <w:pPr>
              <w:pStyle w:val="ConsPlusNormal"/>
              <w:jc w:val="center"/>
            </w:pPr>
            <w:r>
              <w:t>535,0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535,0</w:t>
            </w:r>
          </w:p>
        </w:tc>
        <w:tc>
          <w:tcPr>
            <w:tcW w:w="1417" w:type="dxa"/>
          </w:tcPr>
          <w:p w:rsidR="00632400" w:rsidRDefault="00632400">
            <w:pPr>
              <w:pStyle w:val="ConsPlusNormal"/>
              <w:jc w:val="center"/>
            </w:pPr>
            <w:r>
              <w:t>535,0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535,0</w:t>
            </w:r>
          </w:p>
        </w:tc>
        <w:tc>
          <w:tcPr>
            <w:tcW w:w="1417" w:type="dxa"/>
          </w:tcPr>
          <w:p w:rsidR="00632400" w:rsidRDefault="00632400">
            <w:pPr>
              <w:pStyle w:val="ConsPlusNormal"/>
              <w:jc w:val="center"/>
            </w:pPr>
            <w:r>
              <w:t>535,0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535,0</w:t>
            </w:r>
          </w:p>
        </w:tc>
        <w:tc>
          <w:tcPr>
            <w:tcW w:w="1417" w:type="dxa"/>
          </w:tcPr>
          <w:p w:rsidR="00632400" w:rsidRDefault="00632400">
            <w:pPr>
              <w:pStyle w:val="ConsPlusNormal"/>
              <w:jc w:val="center"/>
            </w:pPr>
            <w:r>
              <w:t>535,0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535,0</w:t>
            </w:r>
          </w:p>
        </w:tc>
        <w:tc>
          <w:tcPr>
            <w:tcW w:w="1417" w:type="dxa"/>
          </w:tcPr>
          <w:p w:rsidR="00632400" w:rsidRDefault="00632400">
            <w:pPr>
              <w:pStyle w:val="ConsPlusNormal"/>
              <w:jc w:val="center"/>
            </w:pPr>
            <w:r>
              <w:t>535,0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535,0</w:t>
            </w:r>
          </w:p>
        </w:tc>
        <w:tc>
          <w:tcPr>
            <w:tcW w:w="1417" w:type="dxa"/>
          </w:tcPr>
          <w:p w:rsidR="00632400" w:rsidRDefault="00632400">
            <w:pPr>
              <w:pStyle w:val="ConsPlusNormal"/>
              <w:jc w:val="center"/>
            </w:pPr>
            <w:r>
              <w:t>535,0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1.3.1.</w:t>
            </w:r>
          </w:p>
        </w:tc>
        <w:tc>
          <w:tcPr>
            <w:tcW w:w="2393" w:type="dxa"/>
            <w:vMerge w:val="restart"/>
          </w:tcPr>
          <w:p w:rsidR="00632400" w:rsidRDefault="00632400">
            <w:pPr>
              <w:pStyle w:val="ConsPlusNormal"/>
              <w:jc w:val="center"/>
            </w:pPr>
            <w:r>
              <w:t>Обеспечение доступа инвалидов по слуху и слабослышащих граждан к информации с помощью субтитрирования телевизионных программ</w:t>
            </w:r>
          </w:p>
        </w:tc>
        <w:tc>
          <w:tcPr>
            <w:tcW w:w="2511" w:type="dxa"/>
            <w:vMerge w:val="restart"/>
          </w:tcPr>
          <w:p w:rsidR="00632400" w:rsidRDefault="00632400">
            <w:pPr>
              <w:pStyle w:val="ConsPlusNormal"/>
              <w:jc w:val="center"/>
            </w:pPr>
            <w:r>
              <w:t>Департамент информационной политики и средств массовой информации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2 475,0</w:t>
            </w:r>
          </w:p>
        </w:tc>
        <w:tc>
          <w:tcPr>
            <w:tcW w:w="1417" w:type="dxa"/>
          </w:tcPr>
          <w:p w:rsidR="00632400" w:rsidRDefault="00632400">
            <w:pPr>
              <w:pStyle w:val="ConsPlusNormal"/>
              <w:jc w:val="center"/>
            </w:pPr>
            <w:r>
              <w:t>2 475,0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Выход в эфир телепрограмм, телепрограммы:</w:t>
            </w:r>
          </w:p>
        </w:tc>
        <w:tc>
          <w:tcPr>
            <w:tcW w:w="1191" w:type="dxa"/>
            <w:vMerge w:val="restart"/>
          </w:tcPr>
          <w:p w:rsidR="00632400" w:rsidRDefault="00632400">
            <w:pPr>
              <w:pStyle w:val="ConsPlusNormal"/>
              <w:jc w:val="center"/>
            </w:pPr>
            <w:r>
              <w:t>ПП 1.1. 1.6.</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275,0</w:t>
            </w:r>
          </w:p>
        </w:tc>
        <w:tc>
          <w:tcPr>
            <w:tcW w:w="1417" w:type="dxa"/>
          </w:tcPr>
          <w:p w:rsidR="00632400" w:rsidRDefault="00632400">
            <w:pPr>
              <w:pStyle w:val="ConsPlusNormal"/>
              <w:jc w:val="center"/>
            </w:pPr>
            <w:r>
              <w:t>275,0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30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275,0</w:t>
            </w:r>
          </w:p>
        </w:tc>
        <w:tc>
          <w:tcPr>
            <w:tcW w:w="1417" w:type="dxa"/>
          </w:tcPr>
          <w:p w:rsidR="00632400" w:rsidRDefault="00632400">
            <w:pPr>
              <w:pStyle w:val="ConsPlusNormal"/>
              <w:jc w:val="center"/>
            </w:pPr>
            <w:r>
              <w:t>275,0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30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val="restart"/>
          </w:tcPr>
          <w:p w:rsidR="00632400" w:rsidRDefault="00632400">
            <w:pPr>
              <w:pStyle w:val="ConsPlusNormal"/>
              <w:jc w:val="center"/>
            </w:pPr>
            <w:r>
              <w:t>Министерство внутренней и информационной политики Пензенской области</w:t>
            </w: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275,0</w:t>
            </w:r>
          </w:p>
        </w:tc>
        <w:tc>
          <w:tcPr>
            <w:tcW w:w="1417" w:type="dxa"/>
          </w:tcPr>
          <w:p w:rsidR="00632400" w:rsidRDefault="00632400">
            <w:pPr>
              <w:pStyle w:val="ConsPlusNormal"/>
              <w:jc w:val="center"/>
            </w:pPr>
            <w:r>
              <w:t>275,0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30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275,0</w:t>
            </w:r>
          </w:p>
        </w:tc>
        <w:tc>
          <w:tcPr>
            <w:tcW w:w="1417" w:type="dxa"/>
          </w:tcPr>
          <w:p w:rsidR="00632400" w:rsidRDefault="00632400">
            <w:pPr>
              <w:pStyle w:val="ConsPlusNormal"/>
              <w:jc w:val="center"/>
            </w:pPr>
            <w:r>
              <w:t>275,0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30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275,0</w:t>
            </w:r>
          </w:p>
        </w:tc>
        <w:tc>
          <w:tcPr>
            <w:tcW w:w="1417" w:type="dxa"/>
          </w:tcPr>
          <w:p w:rsidR="00632400" w:rsidRDefault="00632400">
            <w:pPr>
              <w:pStyle w:val="ConsPlusNormal"/>
              <w:jc w:val="center"/>
            </w:pPr>
            <w:r>
              <w:t>275,0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30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275,0</w:t>
            </w:r>
          </w:p>
        </w:tc>
        <w:tc>
          <w:tcPr>
            <w:tcW w:w="1417" w:type="dxa"/>
          </w:tcPr>
          <w:p w:rsidR="00632400" w:rsidRDefault="00632400">
            <w:pPr>
              <w:pStyle w:val="ConsPlusNormal"/>
              <w:jc w:val="center"/>
            </w:pPr>
            <w:r>
              <w:t>275,0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30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275,0</w:t>
            </w:r>
          </w:p>
        </w:tc>
        <w:tc>
          <w:tcPr>
            <w:tcW w:w="1417" w:type="dxa"/>
          </w:tcPr>
          <w:p w:rsidR="00632400" w:rsidRDefault="00632400">
            <w:pPr>
              <w:pStyle w:val="ConsPlusNormal"/>
              <w:jc w:val="center"/>
            </w:pPr>
            <w:r>
              <w:t>275,0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30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275,0</w:t>
            </w:r>
          </w:p>
        </w:tc>
        <w:tc>
          <w:tcPr>
            <w:tcW w:w="1417" w:type="dxa"/>
          </w:tcPr>
          <w:p w:rsidR="00632400" w:rsidRDefault="00632400">
            <w:pPr>
              <w:pStyle w:val="ConsPlusNormal"/>
              <w:jc w:val="center"/>
            </w:pPr>
            <w:r>
              <w:t>275,0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30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275,0</w:t>
            </w:r>
          </w:p>
        </w:tc>
        <w:tc>
          <w:tcPr>
            <w:tcW w:w="1417" w:type="dxa"/>
          </w:tcPr>
          <w:p w:rsidR="00632400" w:rsidRDefault="00632400">
            <w:pPr>
              <w:pStyle w:val="ConsPlusNormal"/>
              <w:jc w:val="center"/>
            </w:pPr>
            <w:r>
              <w:t>275,0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30</w:t>
            </w: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1.3.2.</w:t>
            </w:r>
          </w:p>
        </w:tc>
        <w:tc>
          <w:tcPr>
            <w:tcW w:w="2393" w:type="dxa"/>
            <w:vMerge w:val="restart"/>
          </w:tcPr>
          <w:p w:rsidR="00632400" w:rsidRDefault="00632400">
            <w:pPr>
              <w:pStyle w:val="ConsPlusNormal"/>
              <w:jc w:val="center"/>
            </w:pPr>
            <w:r>
              <w:t>Мероприятия по обеспечению работы диспетчерской службы по оказанию услуг инвалидам по слуху</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 во взаимодействии с организацией, отобранной в установленном порядке</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900,0</w:t>
            </w:r>
          </w:p>
        </w:tc>
        <w:tc>
          <w:tcPr>
            <w:tcW w:w="1417" w:type="dxa"/>
          </w:tcPr>
          <w:p w:rsidR="00632400" w:rsidRDefault="00632400">
            <w:pPr>
              <w:pStyle w:val="ConsPlusNormal"/>
              <w:jc w:val="center"/>
            </w:pPr>
            <w:r>
              <w:t>900,0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Предоставление услуг, оказываемых переводчиками русского жестового языка, инвалидам по слуху посредством диспетчерской телефонной интернет-связи, минута:</w:t>
            </w:r>
          </w:p>
        </w:tc>
        <w:tc>
          <w:tcPr>
            <w:tcW w:w="1191" w:type="dxa"/>
            <w:vMerge w:val="restart"/>
          </w:tcPr>
          <w:p w:rsidR="00632400" w:rsidRDefault="00632400">
            <w:pPr>
              <w:pStyle w:val="ConsPlusNormal"/>
              <w:jc w:val="center"/>
            </w:pPr>
            <w:r>
              <w:t>ПП 1.6.</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100,0</w:t>
            </w:r>
          </w:p>
        </w:tc>
        <w:tc>
          <w:tcPr>
            <w:tcW w:w="1417" w:type="dxa"/>
          </w:tcPr>
          <w:p w:rsidR="00632400" w:rsidRDefault="00632400">
            <w:pPr>
              <w:pStyle w:val="ConsPlusNormal"/>
              <w:jc w:val="center"/>
            </w:pPr>
            <w:r>
              <w:t>100,0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5000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100,0</w:t>
            </w:r>
          </w:p>
        </w:tc>
        <w:tc>
          <w:tcPr>
            <w:tcW w:w="1417" w:type="dxa"/>
          </w:tcPr>
          <w:p w:rsidR="00632400" w:rsidRDefault="00632400">
            <w:pPr>
              <w:pStyle w:val="ConsPlusNormal"/>
              <w:jc w:val="center"/>
            </w:pPr>
            <w:r>
              <w:t>100,0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5000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100,0</w:t>
            </w:r>
          </w:p>
        </w:tc>
        <w:tc>
          <w:tcPr>
            <w:tcW w:w="1417" w:type="dxa"/>
          </w:tcPr>
          <w:p w:rsidR="00632400" w:rsidRDefault="00632400">
            <w:pPr>
              <w:pStyle w:val="ConsPlusNormal"/>
              <w:jc w:val="center"/>
            </w:pPr>
            <w:r>
              <w:t>100,0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5000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100,0</w:t>
            </w:r>
          </w:p>
        </w:tc>
        <w:tc>
          <w:tcPr>
            <w:tcW w:w="1417" w:type="dxa"/>
          </w:tcPr>
          <w:p w:rsidR="00632400" w:rsidRDefault="00632400">
            <w:pPr>
              <w:pStyle w:val="ConsPlusNormal"/>
              <w:jc w:val="center"/>
            </w:pPr>
            <w:r>
              <w:t>100,0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5000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100,0</w:t>
            </w:r>
          </w:p>
        </w:tc>
        <w:tc>
          <w:tcPr>
            <w:tcW w:w="1417" w:type="dxa"/>
          </w:tcPr>
          <w:p w:rsidR="00632400" w:rsidRDefault="00632400">
            <w:pPr>
              <w:pStyle w:val="ConsPlusNormal"/>
              <w:jc w:val="center"/>
            </w:pPr>
            <w:r>
              <w:t>100,0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5000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100,0</w:t>
            </w:r>
          </w:p>
        </w:tc>
        <w:tc>
          <w:tcPr>
            <w:tcW w:w="1417" w:type="dxa"/>
          </w:tcPr>
          <w:p w:rsidR="00632400" w:rsidRDefault="00632400">
            <w:pPr>
              <w:pStyle w:val="ConsPlusNormal"/>
              <w:jc w:val="center"/>
            </w:pPr>
            <w:r>
              <w:t>100,0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5000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100,0</w:t>
            </w:r>
          </w:p>
        </w:tc>
        <w:tc>
          <w:tcPr>
            <w:tcW w:w="1417" w:type="dxa"/>
          </w:tcPr>
          <w:p w:rsidR="00632400" w:rsidRDefault="00632400">
            <w:pPr>
              <w:pStyle w:val="ConsPlusNormal"/>
              <w:jc w:val="center"/>
            </w:pPr>
            <w:r>
              <w:t>100,0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5000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100,0</w:t>
            </w:r>
          </w:p>
        </w:tc>
        <w:tc>
          <w:tcPr>
            <w:tcW w:w="1417" w:type="dxa"/>
          </w:tcPr>
          <w:p w:rsidR="00632400" w:rsidRDefault="00632400">
            <w:pPr>
              <w:pStyle w:val="ConsPlusNormal"/>
              <w:jc w:val="center"/>
            </w:pPr>
            <w:r>
              <w:t>100,0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5000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100,0</w:t>
            </w:r>
          </w:p>
        </w:tc>
        <w:tc>
          <w:tcPr>
            <w:tcW w:w="1417" w:type="dxa"/>
          </w:tcPr>
          <w:p w:rsidR="00632400" w:rsidRDefault="00632400">
            <w:pPr>
              <w:pStyle w:val="ConsPlusNormal"/>
              <w:jc w:val="center"/>
            </w:pPr>
            <w:r>
              <w:t>100,0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5000</w:t>
            </w: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1.3.3.</w:t>
            </w:r>
          </w:p>
        </w:tc>
        <w:tc>
          <w:tcPr>
            <w:tcW w:w="2393" w:type="dxa"/>
            <w:vMerge w:val="restart"/>
          </w:tcPr>
          <w:p w:rsidR="00632400" w:rsidRDefault="00632400">
            <w:pPr>
              <w:pStyle w:val="ConsPlusNormal"/>
              <w:jc w:val="center"/>
            </w:pPr>
            <w:r>
              <w:t>Обучение (профессиональная переподготовка, повышение квалификации) русскому жестовому языку переводчиков в сфере профессиональной коммуникации неслышащих (переводчик жестового языка) и переводчиков в сфере профессиональной коммуникации лиц с нарушениями слуха и зрения (слепоглухих), в том числе тифлокомментаторов</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 во взаимодействии с организацией, отобранной в установленном порядке</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540,0</w:t>
            </w:r>
          </w:p>
        </w:tc>
        <w:tc>
          <w:tcPr>
            <w:tcW w:w="1417" w:type="dxa"/>
          </w:tcPr>
          <w:p w:rsidR="00632400" w:rsidRDefault="00632400">
            <w:pPr>
              <w:pStyle w:val="ConsPlusNormal"/>
              <w:jc w:val="center"/>
            </w:pPr>
            <w:r>
              <w:t>540,0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Обучение русскому жестовому языку переводчиков в сфере профессиональной коммуникации неслышащих (переводчик жестового языка) и переводчиков в сфере профессиональной коммуникации лиц с нарушениями слуха и зрения (слепоглухих), чел.:</w:t>
            </w:r>
          </w:p>
        </w:tc>
        <w:tc>
          <w:tcPr>
            <w:tcW w:w="1191" w:type="dxa"/>
            <w:vMerge w:val="restart"/>
          </w:tcPr>
          <w:p w:rsidR="00632400" w:rsidRDefault="00632400">
            <w:pPr>
              <w:pStyle w:val="ConsPlusNormal"/>
              <w:jc w:val="center"/>
            </w:pPr>
            <w:r>
              <w:t>ПП 1.6.</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60,0</w:t>
            </w:r>
          </w:p>
        </w:tc>
        <w:tc>
          <w:tcPr>
            <w:tcW w:w="1417" w:type="dxa"/>
          </w:tcPr>
          <w:p w:rsidR="00632400" w:rsidRDefault="00632400">
            <w:pPr>
              <w:pStyle w:val="ConsPlusNormal"/>
              <w:jc w:val="center"/>
            </w:pPr>
            <w:r>
              <w:t>60,0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5</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60,0</w:t>
            </w:r>
          </w:p>
        </w:tc>
        <w:tc>
          <w:tcPr>
            <w:tcW w:w="1417" w:type="dxa"/>
          </w:tcPr>
          <w:p w:rsidR="00632400" w:rsidRDefault="00632400">
            <w:pPr>
              <w:pStyle w:val="ConsPlusNormal"/>
              <w:jc w:val="center"/>
            </w:pPr>
            <w:r>
              <w:t>60,0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60,0</w:t>
            </w:r>
          </w:p>
        </w:tc>
        <w:tc>
          <w:tcPr>
            <w:tcW w:w="1417" w:type="dxa"/>
          </w:tcPr>
          <w:p w:rsidR="00632400" w:rsidRDefault="00632400">
            <w:pPr>
              <w:pStyle w:val="ConsPlusNormal"/>
              <w:jc w:val="center"/>
            </w:pPr>
            <w:r>
              <w:t>60,0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60,0</w:t>
            </w:r>
          </w:p>
        </w:tc>
        <w:tc>
          <w:tcPr>
            <w:tcW w:w="1417" w:type="dxa"/>
          </w:tcPr>
          <w:p w:rsidR="00632400" w:rsidRDefault="00632400">
            <w:pPr>
              <w:pStyle w:val="ConsPlusNormal"/>
              <w:jc w:val="center"/>
            </w:pPr>
            <w:r>
              <w:t>60,0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60,0</w:t>
            </w:r>
          </w:p>
        </w:tc>
        <w:tc>
          <w:tcPr>
            <w:tcW w:w="1417" w:type="dxa"/>
          </w:tcPr>
          <w:p w:rsidR="00632400" w:rsidRDefault="00632400">
            <w:pPr>
              <w:pStyle w:val="ConsPlusNormal"/>
              <w:jc w:val="center"/>
            </w:pPr>
            <w:r>
              <w:t>60,0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60,0</w:t>
            </w:r>
          </w:p>
        </w:tc>
        <w:tc>
          <w:tcPr>
            <w:tcW w:w="1417" w:type="dxa"/>
          </w:tcPr>
          <w:p w:rsidR="00632400" w:rsidRDefault="00632400">
            <w:pPr>
              <w:pStyle w:val="ConsPlusNormal"/>
              <w:jc w:val="center"/>
            </w:pPr>
            <w:r>
              <w:t>60,0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60,0</w:t>
            </w:r>
          </w:p>
        </w:tc>
        <w:tc>
          <w:tcPr>
            <w:tcW w:w="1417" w:type="dxa"/>
          </w:tcPr>
          <w:p w:rsidR="00632400" w:rsidRDefault="00632400">
            <w:pPr>
              <w:pStyle w:val="ConsPlusNormal"/>
              <w:jc w:val="center"/>
            </w:pPr>
            <w:r>
              <w:t>60,0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60,0</w:t>
            </w:r>
          </w:p>
        </w:tc>
        <w:tc>
          <w:tcPr>
            <w:tcW w:w="1417" w:type="dxa"/>
          </w:tcPr>
          <w:p w:rsidR="00632400" w:rsidRDefault="00632400">
            <w:pPr>
              <w:pStyle w:val="ConsPlusNormal"/>
              <w:jc w:val="center"/>
            </w:pPr>
            <w:r>
              <w:t>60,0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60,0</w:t>
            </w:r>
          </w:p>
        </w:tc>
        <w:tc>
          <w:tcPr>
            <w:tcW w:w="1417" w:type="dxa"/>
          </w:tcPr>
          <w:p w:rsidR="00632400" w:rsidRDefault="00632400">
            <w:pPr>
              <w:pStyle w:val="ConsPlusNormal"/>
              <w:jc w:val="center"/>
            </w:pPr>
            <w:r>
              <w:t>60,0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1.3.4.</w:t>
            </w:r>
          </w:p>
        </w:tc>
        <w:tc>
          <w:tcPr>
            <w:tcW w:w="2393" w:type="dxa"/>
            <w:vMerge w:val="restart"/>
          </w:tcPr>
          <w:p w:rsidR="00632400" w:rsidRDefault="00632400">
            <w:pPr>
              <w:pStyle w:val="ConsPlusNormal"/>
              <w:jc w:val="center"/>
            </w:pPr>
            <w:r>
              <w:t>Взаимодействие с коммерческими организациями, осуществляющими деятельность по организации отдыха и развлечений, спорта и культуры, в части обеспечения закупки оборудования, необходимого для осуществления кинопоказов с подготовленным субтитрированием и тифлокомментированием (Министерство культуры и туризма Пензенской области)</w:t>
            </w:r>
          </w:p>
        </w:tc>
        <w:tc>
          <w:tcPr>
            <w:tcW w:w="2511" w:type="dxa"/>
            <w:vMerge w:val="restart"/>
          </w:tcPr>
          <w:p w:rsidR="00632400" w:rsidRDefault="00632400">
            <w:pPr>
              <w:pStyle w:val="ConsPlusNormal"/>
              <w:jc w:val="center"/>
            </w:pPr>
            <w:r>
              <w:t>Министерство культуры и туризма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Взаимодействие с коммерческими организациями, в части обеспечения закупки оборудования, мероприятия:</w:t>
            </w:r>
          </w:p>
        </w:tc>
        <w:tc>
          <w:tcPr>
            <w:tcW w:w="1191" w:type="dxa"/>
            <w:vMerge w:val="restart"/>
          </w:tcPr>
          <w:p w:rsidR="00632400" w:rsidRDefault="00632400">
            <w:pPr>
              <w:pStyle w:val="ConsPlusNormal"/>
              <w:jc w:val="center"/>
            </w:pPr>
            <w:r>
              <w:t>ПП 1.1.</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1.3.5.</w:t>
            </w:r>
          </w:p>
        </w:tc>
        <w:tc>
          <w:tcPr>
            <w:tcW w:w="2393" w:type="dxa"/>
            <w:vMerge w:val="restart"/>
          </w:tcPr>
          <w:p w:rsidR="00632400" w:rsidRDefault="00632400">
            <w:pPr>
              <w:pStyle w:val="ConsPlusNormal"/>
              <w:jc w:val="center"/>
            </w:pPr>
            <w:r>
              <w:t>Проведение общественно-просветительских кампаний по распространению принципов и средств формирования доступной среды для инвалидов и других маломобильных групп населения</w:t>
            </w:r>
          </w:p>
        </w:tc>
        <w:tc>
          <w:tcPr>
            <w:tcW w:w="2511" w:type="dxa"/>
            <w:vMerge w:val="restart"/>
          </w:tcPr>
          <w:p w:rsidR="00632400" w:rsidRDefault="00632400">
            <w:pPr>
              <w:pStyle w:val="ConsPlusNormal"/>
              <w:jc w:val="center"/>
            </w:pPr>
            <w:r>
              <w:t>Департамент информационной политики и средств массовой информации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899,0</w:t>
            </w:r>
          </w:p>
        </w:tc>
        <w:tc>
          <w:tcPr>
            <w:tcW w:w="1417" w:type="dxa"/>
          </w:tcPr>
          <w:p w:rsidR="00632400" w:rsidRDefault="00632400">
            <w:pPr>
              <w:pStyle w:val="ConsPlusNormal"/>
              <w:jc w:val="center"/>
            </w:pPr>
            <w:r>
              <w:t>899,0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Создание и трансляция 3-х телерепортажей, направленных на освещение принципов формирования доступной среды для инвалидов и других маломобильных групп населения, телерепортажи:</w:t>
            </w:r>
          </w:p>
        </w:tc>
        <w:tc>
          <w:tcPr>
            <w:tcW w:w="1191" w:type="dxa"/>
            <w:vMerge w:val="restart"/>
          </w:tcPr>
          <w:p w:rsidR="00632400" w:rsidRDefault="00632400">
            <w:pPr>
              <w:pStyle w:val="ConsPlusNormal"/>
              <w:jc w:val="center"/>
            </w:pPr>
            <w:r>
              <w:t>ПП 1.6.</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99,0</w:t>
            </w:r>
          </w:p>
        </w:tc>
        <w:tc>
          <w:tcPr>
            <w:tcW w:w="1417" w:type="dxa"/>
          </w:tcPr>
          <w:p w:rsidR="00632400" w:rsidRDefault="00632400">
            <w:pPr>
              <w:pStyle w:val="ConsPlusNormal"/>
              <w:jc w:val="center"/>
            </w:pPr>
            <w:r>
              <w:t>99,0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3</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100,0</w:t>
            </w:r>
          </w:p>
        </w:tc>
        <w:tc>
          <w:tcPr>
            <w:tcW w:w="1417" w:type="dxa"/>
          </w:tcPr>
          <w:p w:rsidR="00632400" w:rsidRDefault="00632400">
            <w:pPr>
              <w:pStyle w:val="ConsPlusNormal"/>
              <w:jc w:val="center"/>
            </w:pPr>
            <w:r>
              <w:t>100,0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3</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val="restart"/>
          </w:tcPr>
          <w:p w:rsidR="00632400" w:rsidRDefault="00632400">
            <w:pPr>
              <w:pStyle w:val="ConsPlusNormal"/>
              <w:jc w:val="center"/>
            </w:pPr>
            <w:r>
              <w:t>Министерство внутренней и информационной политики Пензенской области</w:t>
            </w: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100,0</w:t>
            </w:r>
          </w:p>
        </w:tc>
        <w:tc>
          <w:tcPr>
            <w:tcW w:w="1417" w:type="dxa"/>
          </w:tcPr>
          <w:p w:rsidR="00632400" w:rsidRDefault="00632400">
            <w:pPr>
              <w:pStyle w:val="ConsPlusNormal"/>
              <w:jc w:val="center"/>
            </w:pPr>
            <w:r>
              <w:t>100,0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3</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100,0</w:t>
            </w:r>
          </w:p>
        </w:tc>
        <w:tc>
          <w:tcPr>
            <w:tcW w:w="1417" w:type="dxa"/>
          </w:tcPr>
          <w:p w:rsidR="00632400" w:rsidRDefault="00632400">
            <w:pPr>
              <w:pStyle w:val="ConsPlusNormal"/>
              <w:jc w:val="center"/>
            </w:pPr>
            <w:r>
              <w:t>100,0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3</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100,0</w:t>
            </w:r>
          </w:p>
        </w:tc>
        <w:tc>
          <w:tcPr>
            <w:tcW w:w="1417" w:type="dxa"/>
          </w:tcPr>
          <w:p w:rsidR="00632400" w:rsidRDefault="00632400">
            <w:pPr>
              <w:pStyle w:val="ConsPlusNormal"/>
              <w:jc w:val="center"/>
            </w:pPr>
            <w:r>
              <w:t>100,0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3</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100,0</w:t>
            </w:r>
          </w:p>
        </w:tc>
        <w:tc>
          <w:tcPr>
            <w:tcW w:w="1417" w:type="dxa"/>
          </w:tcPr>
          <w:p w:rsidR="00632400" w:rsidRDefault="00632400">
            <w:pPr>
              <w:pStyle w:val="ConsPlusNormal"/>
              <w:jc w:val="center"/>
            </w:pPr>
            <w:r>
              <w:t>100,0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3</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100,0</w:t>
            </w:r>
          </w:p>
        </w:tc>
        <w:tc>
          <w:tcPr>
            <w:tcW w:w="1417" w:type="dxa"/>
          </w:tcPr>
          <w:p w:rsidR="00632400" w:rsidRDefault="00632400">
            <w:pPr>
              <w:pStyle w:val="ConsPlusNormal"/>
              <w:jc w:val="center"/>
            </w:pPr>
            <w:r>
              <w:t>100,0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3</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100,0</w:t>
            </w:r>
          </w:p>
        </w:tc>
        <w:tc>
          <w:tcPr>
            <w:tcW w:w="1417" w:type="dxa"/>
          </w:tcPr>
          <w:p w:rsidR="00632400" w:rsidRDefault="00632400">
            <w:pPr>
              <w:pStyle w:val="ConsPlusNormal"/>
              <w:jc w:val="center"/>
            </w:pPr>
            <w:r>
              <w:t>100,0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3</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100,0</w:t>
            </w:r>
          </w:p>
        </w:tc>
        <w:tc>
          <w:tcPr>
            <w:tcW w:w="1417" w:type="dxa"/>
          </w:tcPr>
          <w:p w:rsidR="00632400" w:rsidRDefault="00632400">
            <w:pPr>
              <w:pStyle w:val="ConsPlusNormal"/>
              <w:jc w:val="center"/>
            </w:pPr>
            <w:r>
              <w:t>100,0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3</w:t>
            </w:r>
          </w:p>
        </w:tc>
        <w:tc>
          <w:tcPr>
            <w:tcW w:w="1191" w:type="dxa"/>
            <w:vMerge/>
          </w:tcPr>
          <w:p w:rsidR="00632400" w:rsidRDefault="00632400">
            <w:pPr>
              <w:pStyle w:val="ConsPlusNormal"/>
            </w:pPr>
          </w:p>
        </w:tc>
      </w:tr>
      <w:tr w:rsidR="00632400">
        <w:tc>
          <w:tcPr>
            <w:tcW w:w="17723" w:type="dxa"/>
            <w:gridSpan w:val="11"/>
          </w:tcPr>
          <w:p w:rsidR="00632400" w:rsidRDefault="00632400">
            <w:pPr>
              <w:pStyle w:val="ConsPlusNormal"/>
              <w:jc w:val="center"/>
              <w:outlineLvl w:val="4"/>
            </w:pPr>
            <w:r>
              <w:t>Задача подпрограммы 1.4.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w:t>
            </w:r>
          </w:p>
        </w:tc>
      </w:tr>
      <w:tr w:rsidR="00632400">
        <w:tc>
          <w:tcPr>
            <w:tcW w:w="907" w:type="dxa"/>
            <w:vMerge w:val="restart"/>
          </w:tcPr>
          <w:p w:rsidR="00632400" w:rsidRDefault="00632400">
            <w:pPr>
              <w:pStyle w:val="ConsPlusNormal"/>
              <w:jc w:val="center"/>
            </w:pPr>
            <w:r>
              <w:t>1.4.</w:t>
            </w:r>
          </w:p>
        </w:tc>
        <w:tc>
          <w:tcPr>
            <w:tcW w:w="2393" w:type="dxa"/>
            <w:vMerge w:val="restart"/>
          </w:tcPr>
          <w:p w:rsidR="00632400" w:rsidRDefault="00632400">
            <w:pPr>
              <w:pStyle w:val="ConsPlusNormal"/>
              <w:jc w:val="center"/>
            </w:pPr>
            <w:r>
              <w:t>Основное мероприятие 1.4. "Формирование толерантного отношения граждан к лицам с ограниченными возможностями здоровья и инвалидам"</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 Министерство культуры и туризма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450,0</w:t>
            </w:r>
          </w:p>
        </w:tc>
        <w:tc>
          <w:tcPr>
            <w:tcW w:w="1417" w:type="dxa"/>
          </w:tcPr>
          <w:p w:rsidR="00632400" w:rsidRDefault="00632400">
            <w:pPr>
              <w:pStyle w:val="ConsPlusNormal"/>
              <w:jc w:val="center"/>
            </w:pPr>
            <w:r>
              <w:t>450,0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val="restart"/>
          </w:tcPr>
          <w:p w:rsidR="00632400" w:rsidRDefault="00632400">
            <w:pPr>
              <w:pStyle w:val="ConsPlusNormal"/>
              <w:jc w:val="center"/>
            </w:pPr>
            <w:r>
              <w:t>1.6.</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50,0</w:t>
            </w:r>
          </w:p>
        </w:tc>
        <w:tc>
          <w:tcPr>
            <w:tcW w:w="1417" w:type="dxa"/>
          </w:tcPr>
          <w:p w:rsidR="00632400" w:rsidRDefault="00632400">
            <w:pPr>
              <w:pStyle w:val="ConsPlusNormal"/>
              <w:jc w:val="center"/>
            </w:pPr>
            <w:r>
              <w:t>50,0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50,0</w:t>
            </w:r>
          </w:p>
        </w:tc>
        <w:tc>
          <w:tcPr>
            <w:tcW w:w="1417" w:type="dxa"/>
          </w:tcPr>
          <w:p w:rsidR="00632400" w:rsidRDefault="00632400">
            <w:pPr>
              <w:pStyle w:val="ConsPlusNormal"/>
              <w:jc w:val="center"/>
            </w:pPr>
            <w:r>
              <w:t>50,0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50,0</w:t>
            </w:r>
          </w:p>
        </w:tc>
        <w:tc>
          <w:tcPr>
            <w:tcW w:w="1417" w:type="dxa"/>
          </w:tcPr>
          <w:p w:rsidR="00632400" w:rsidRDefault="00632400">
            <w:pPr>
              <w:pStyle w:val="ConsPlusNormal"/>
              <w:jc w:val="center"/>
            </w:pPr>
            <w:r>
              <w:t>50,0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50,0</w:t>
            </w:r>
          </w:p>
        </w:tc>
        <w:tc>
          <w:tcPr>
            <w:tcW w:w="1417" w:type="dxa"/>
          </w:tcPr>
          <w:p w:rsidR="00632400" w:rsidRDefault="00632400">
            <w:pPr>
              <w:pStyle w:val="ConsPlusNormal"/>
              <w:jc w:val="center"/>
            </w:pPr>
            <w:r>
              <w:t>50,0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50,0</w:t>
            </w:r>
          </w:p>
        </w:tc>
        <w:tc>
          <w:tcPr>
            <w:tcW w:w="1417" w:type="dxa"/>
          </w:tcPr>
          <w:p w:rsidR="00632400" w:rsidRDefault="00632400">
            <w:pPr>
              <w:pStyle w:val="ConsPlusNormal"/>
              <w:jc w:val="center"/>
            </w:pPr>
            <w:r>
              <w:t>50,0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50,0</w:t>
            </w:r>
          </w:p>
        </w:tc>
        <w:tc>
          <w:tcPr>
            <w:tcW w:w="1417" w:type="dxa"/>
          </w:tcPr>
          <w:p w:rsidR="00632400" w:rsidRDefault="00632400">
            <w:pPr>
              <w:pStyle w:val="ConsPlusNormal"/>
              <w:jc w:val="center"/>
            </w:pPr>
            <w:r>
              <w:t>50,0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50,0</w:t>
            </w:r>
          </w:p>
        </w:tc>
        <w:tc>
          <w:tcPr>
            <w:tcW w:w="1417" w:type="dxa"/>
          </w:tcPr>
          <w:p w:rsidR="00632400" w:rsidRDefault="00632400">
            <w:pPr>
              <w:pStyle w:val="ConsPlusNormal"/>
              <w:jc w:val="center"/>
            </w:pPr>
            <w:r>
              <w:t>50,0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50,0</w:t>
            </w:r>
          </w:p>
        </w:tc>
        <w:tc>
          <w:tcPr>
            <w:tcW w:w="1417" w:type="dxa"/>
          </w:tcPr>
          <w:p w:rsidR="00632400" w:rsidRDefault="00632400">
            <w:pPr>
              <w:pStyle w:val="ConsPlusNormal"/>
              <w:jc w:val="center"/>
            </w:pPr>
            <w:r>
              <w:t>50,0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50,0</w:t>
            </w:r>
          </w:p>
        </w:tc>
        <w:tc>
          <w:tcPr>
            <w:tcW w:w="1417" w:type="dxa"/>
          </w:tcPr>
          <w:p w:rsidR="00632400" w:rsidRDefault="00632400">
            <w:pPr>
              <w:pStyle w:val="ConsPlusNormal"/>
              <w:jc w:val="center"/>
            </w:pPr>
            <w:r>
              <w:t>50,0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1.4.1.</w:t>
            </w:r>
          </w:p>
        </w:tc>
        <w:tc>
          <w:tcPr>
            <w:tcW w:w="2393" w:type="dxa"/>
            <w:vMerge w:val="restart"/>
          </w:tcPr>
          <w:p w:rsidR="00632400" w:rsidRDefault="00632400">
            <w:pPr>
              <w:pStyle w:val="ConsPlusNormal"/>
              <w:jc w:val="center"/>
            </w:pPr>
            <w:r>
              <w:t>Организация и проведение областной Спартакиады инвалидов</w:t>
            </w:r>
          </w:p>
        </w:tc>
        <w:tc>
          <w:tcPr>
            <w:tcW w:w="2511" w:type="dxa"/>
            <w:vMerge w:val="restart"/>
          </w:tcPr>
          <w:p w:rsidR="00632400" w:rsidRDefault="00632400">
            <w:pPr>
              <w:pStyle w:val="ConsPlusNormal"/>
              <w:jc w:val="center"/>
            </w:pPr>
            <w:r>
              <w:t>Министерство физической культуры и спорта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Организация областной Спартакиады, мероприятия:</w:t>
            </w:r>
          </w:p>
        </w:tc>
        <w:tc>
          <w:tcPr>
            <w:tcW w:w="1191" w:type="dxa"/>
            <w:vMerge w:val="restart"/>
          </w:tcPr>
          <w:p w:rsidR="00632400" w:rsidRDefault="00632400">
            <w:pPr>
              <w:pStyle w:val="ConsPlusNormal"/>
              <w:jc w:val="center"/>
            </w:pPr>
            <w:r>
              <w:t>ПП 1.6.</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1.4.2.</w:t>
            </w:r>
          </w:p>
        </w:tc>
        <w:tc>
          <w:tcPr>
            <w:tcW w:w="2393" w:type="dxa"/>
            <w:vMerge w:val="restart"/>
          </w:tcPr>
          <w:p w:rsidR="00632400" w:rsidRDefault="00632400">
            <w:pPr>
              <w:pStyle w:val="ConsPlusNormal"/>
              <w:jc w:val="center"/>
            </w:pPr>
            <w:r>
              <w:t>Организация и проведение ежегодных праздничных мероприятий в рамках Международного дня инвалида (3 декабря)</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450,0</w:t>
            </w:r>
          </w:p>
        </w:tc>
        <w:tc>
          <w:tcPr>
            <w:tcW w:w="1417" w:type="dxa"/>
          </w:tcPr>
          <w:p w:rsidR="00632400" w:rsidRDefault="00632400">
            <w:pPr>
              <w:pStyle w:val="ConsPlusNormal"/>
              <w:jc w:val="center"/>
            </w:pPr>
            <w:r>
              <w:t>450,0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Организация мероприятия (количество человек):</w:t>
            </w:r>
          </w:p>
        </w:tc>
        <w:tc>
          <w:tcPr>
            <w:tcW w:w="1191" w:type="dxa"/>
            <w:vMerge w:val="restart"/>
          </w:tcPr>
          <w:p w:rsidR="00632400" w:rsidRDefault="00632400">
            <w:pPr>
              <w:pStyle w:val="ConsPlusNormal"/>
              <w:jc w:val="center"/>
            </w:pPr>
            <w:r>
              <w:t>ПП 1.6.</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50,0</w:t>
            </w:r>
          </w:p>
        </w:tc>
        <w:tc>
          <w:tcPr>
            <w:tcW w:w="1417" w:type="dxa"/>
          </w:tcPr>
          <w:p w:rsidR="00632400" w:rsidRDefault="00632400">
            <w:pPr>
              <w:pStyle w:val="ConsPlusNormal"/>
              <w:jc w:val="center"/>
            </w:pPr>
            <w:r>
              <w:t>50,0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2 (20)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50,0</w:t>
            </w:r>
          </w:p>
        </w:tc>
        <w:tc>
          <w:tcPr>
            <w:tcW w:w="1417" w:type="dxa"/>
          </w:tcPr>
          <w:p w:rsidR="00632400" w:rsidRDefault="00632400">
            <w:pPr>
              <w:pStyle w:val="ConsPlusNormal"/>
              <w:jc w:val="center"/>
            </w:pPr>
            <w:r>
              <w:t>50,0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2 (20)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50,0</w:t>
            </w:r>
          </w:p>
        </w:tc>
        <w:tc>
          <w:tcPr>
            <w:tcW w:w="1417" w:type="dxa"/>
          </w:tcPr>
          <w:p w:rsidR="00632400" w:rsidRDefault="00632400">
            <w:pPr>
              <w:pStyle w:val="ConsPlusNormal"/>
              <w:jc w:val="center"/>
            </w:pPr>
            <w:r>
              <w:t>50,0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2 (20)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50,0</w:t>
            </w:r>
          </w:p>
        </w:tc>
        <w:tc>
          <w:tcPr>
            <w:tcW w:w="1417" w:type="dxa"/>
          </w:tcPr>
          <w:p w:rsidR="00632400" w:rsidRDefault="00632400">
            <w:pPr>
              <w:pStyle w:val="ConsPlusNormal"/>
              <w:jc w:val="center"/>
            </w:pPr>
            <w:r>
              <w:t>50,0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 (20)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50,0</w:t>
            </w:r>
          </w:p>
        </w:tc>
        <w:tc>
          <w:tcPr>
            <w:tcW w:w="1417" w:type="dxa"/>
          </w:tcPr>
          <w:p w:rsidR="00632400" w:rsidRDefault="00632400">
            <w:pPr>
              <w:pStyle w:val="ConsPlusNormal"/>
              <w:jc w:val="center"/>
            </w:pPr>
            <w:r>
              <w:t>50,0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 (20)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50,0</w:t>
            </w:r>
          </w:p>
        </w:tc>
        <w:tc>
          <w:tcPr>
            <w:tcW w:w="1417" w:type="dxa"/>
          </w:tcPr>
          <w:p w:rsidR="00632400" w:rsidRDefault="00632400">
            <w:pPr>
              <w:pStyle w:val="ConsPlusNormal"/>
              <w:jc w:val="center"/>
            </w:pPr>
            <w:r>
              <w:t>50,0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 (20)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50,0</w:t>
            </w:r>
          </w:p>
        </w:tc>
        <w:tc>
          <w:tcPr>
            <w:tcW w:w="1417" w:type="dxa"/>
          </w:tcPr>
          <w:p w:rsidR="00632400" w:rsidRDefault="00632400">
            <w:pPr>
              <w:pStyle w:val="ConsPlusNormal"/>
              <w:jc w:val="center"/>
            </w:pPr>
            <w:r>
              <w:t>50,0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 (20)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50,0</w:t>
            </w:r>
          </w:p>
        </w:tc>
        <w:tc>
          <w:tcPr>
            <w:tcW w:w="1417" w:type="dxa"/>
          </w:tcPr>
          <w:p w:rsidR="00632400" w:rsidRDefault="00632400">
            <w:pPr>
              <w:pStyle w:val="ConsPlusNormal"/>
              <w:jc w:val="center"/>
            </w:pPr>
            <w:r>
              <w:t>50,0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 (20)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50,0</w:t>
            </w:r>
          </w:p>
        </w:tc>
        <w:tc>
          <w:tcPr>
            <w:tcW w:w="1417" w:type="dxa"/>
          </w:tcPr>
          <w:p w:rsidR="00632400" w:rsidRDefault="00632400">
            <w:pPr>
              <w:pStyle w:val="ConsPlusNormal"/>
              <w:jc w:val="center"/>
            </w:pPr>
            <w:r>
              <w:t>50,0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 (20)</w:t>
            </w: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1.4.3.</w:t>
            </w:r>
          </w:p>
        </w:tc>
        <w:tc>
          <w:tcPr>
            <w:tcW w:w="2393" w:type="dxa"/>
            <w:vMerge w:val="restart"/>
          </w:tcPr>
          <w:p w:rsidR="00632400" w:rsidRDefault="00632400">
            <w:pPr>
              <w:pStyle w:val="ConsPlusNormal"/>
              <w:jc w:val="center"/>
            </w:pPr>
            <w:r>
              <w:t>Организация и проведение регионального отборочного этапа национального чемпионата профессионального мастерства среди людей с ограниченными возможностям "Абилимпикс". Участие команды Пензенской области в Национальном чемпионате</w:t>
            </w:r>
          </w:p>
        </w:tc>
        <w:tc>
          <w:tcPr>
            <w:tcW w:w="2511" w:type="dxa"/>
            <w:vMerge w:val="restart"/>
          </w:tcPr>
          <w:p w:rsidR="00632400" w:rsidRDefault="00632400">
            <w:pPr>
              <w:pStyle w:val="ConsPlusNormal"/>
              <w:jc w:val="center"/>
            </w:pPr>
            <w:r>
              <w:t>Министерство образования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Организация чемпионата среди людей с ограниченными возможностями "Абилимпикс", мероприятия:</w:t>
            </w:r>
          </w:p>
        </w:tc>
        <w:tc>
          <w:tcPr>
            <w:tcW w:w="1191" w:type="dxa"/>
            <w:vMerge w:val="restart"/>
          </w:tcPr>
          <w:p w:rsidR="00632400" w:rsidRDefault="00632400">
            <w:pPr>
              <w:pStyle w:val="ConsPlusNormal"/>
              <w:jc w:val="center"/>
            </w:pPr>
            <w:r>
              <w:t>1.6. 1.12 1.13</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17723" w:type="dxa"/>
            <w:gridSpan w:val="11"/>
          </w:tcPr>
          <w:p w:rsidR="00632400" w:rsidRDefault="00632400">
            <w:pPr>
              <w:pStyle w:val="ConsPlusNormal"/>
              <w:jc w:val="center"/>
              <w:outlineLvl w:val="4"/>
            </w:pPr>
            <w:r>
              <w:t>Задача подпрограммы 1.5. Информационно-методическое и кадровое обеспечение системы реабилитации и социальной интеграции инвалидов</w:t>
            </w:r>
          </w:p>
        </w:tc>
      </w:tr>
      <w:tr w:rsidR="00632400">
        <w:tc>
          <w:tcPr>
            <w:tcW w:w="907" w:type="dxa"/>
            <w:vMerge w:val="restart"/>
          </w:tcPr>
          <w:p w:rsidR="00632400" w:rsidRDefault="00632400">
            <w:pPr>
              <w:pStyle w:val="ConsPlusNormal"/>
              <w:jc w:val="center"/>
            </w:pPr>
            <w:r>
              <w:t>1.5.</w:t>
            </w:r>
          </w:p>
        </w:tc>
        <w:tc>
          <w:tcPr>
            <w:tcW w:w="2393" w:type="dxa"/>
            <w:vMerge w:val="restart"/>
          </w:tcPr>
          <w:p w:rsidR="00632400" w:rsidRDefault="00632400">
            <w:pPr>
              <w:pStyle w:val="ConsPlusNormal"/>
              <w:jc w:val="center"/>
            </w:pPr>
            <w:r>
              <w:t>Основное мероприятие 1.5. "Подготовка и информационная поддержка специалистов, участвующих в формировании доступной среды для инвалидов в Пензенской области"</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 Министерство образования Пензенской области, подведомственные организации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val="restart"/>
          </w:tcPr>
          <w:p w:rsidR="00632400" w:rsidRDefault="00632400">
            <w:pPr>
              <w:pStyle w:val="ConsPlusNormal"/>
              <w:jc w:val="center"/>
            </w:pPr>
            <w:r>
              <w:t>ПП 1.6.</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1.5.1.</w:t>
            </w:r>
          </w:p>
        </w:tc>
        <w:tc>
          <w:tcPr>
            <w:tcW w:w="2393" w:type="dxa"/>
            <w:vMerge w:val="restart"/>
          </w:tcPr>
          <w:p w:rsidR="00632400" w:rsidRDefault="00632400">
            <w:pPr>
              <w:pStyle w:val="ConsPlusNormal"/>
              <w:jc w:val="center"/>
            </w:pPr>
            <w:r>
              <w:t>Проведение обучающих мероприятий для специалистов психолого-медико-педагогических комиссий, образовательных организаций по вопросам реализации индивидуальной программы реабилитации ребенка-инвалида в части получения детьми-инвалидами образования в обычных образовательных организациях</w:t>
            </w:r>
          </w:p>
        </w:tc>
        <w:tc>
          <w:tcPr>
            <w:tcW w:w="2511" w:type="dxa"/>
            <w:vMerge w:val="restart"/>
          </w:tcPr>
          <w:p w:rsidR="00632400" w:rsidRDefault="00632400">
            <w:pPr>
              <w:pStyle w:val="ConsPlusNormal"/>
              <w:jc w:val="center"/>
            </w:pPr>
            <w:r>
              <w:t>Министерство образования Пензенской области; государственные образовательные организации, функции и полномочия учредителя в отношении которых исполняет Министерство образования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Подготовка специалистов психолого-медико-педагогических комиссий, образовательных организаций 1 раз в год, человек:</w:t>
            </w:r>
          </w:p>
        </w:tc>
        <w:tc>
          <w:tcPr>
            <w:tcW w:w="1191" w:type="dxa"/>
            <w:vMerge w:val="restart"/>
          </w:tcPr>
          <w:p w:rsidR="00632400" w:rsidRDefault="00632400">
            <w:pPr>
              <w:pStyle w:val="ConsPlusNormal"/>
              <w:jc w:val="center"/>
            </w:pPr>
            <w:r>
              <w:t>ПП 1.6.</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52</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52</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52</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52</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52</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52</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52</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52</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52</w:t>
            </w: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1.5.2.</w:t>
            </w:r>
          </w:p>
        </w:tc>
        <w:tc>
          <w:tcPr>
            <w:tcW w:w="2393" w:type="dxa"/>
            <w:vMerge w:val="restart"/>
          </w:tcPr>
          <w:p w:rsidR="00632400" w:rsidRDefault="00632400">
            <w:pPr>
              <w:pStyle w:val="ConsPlusNormal"/>
              <w:jc w:val="center"/>
            </w:pPr>
            <w:r>
              <w:t>Проведение обучающих семинаров по вопросам, связанным с обеспечением доступности для инвалидов объектов социальной, инженерной и транспортной инфраструктур и услуг в соответствии с законодательством Российской Федерации и законодательством Пензенской области</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Инструктирование и обучение специалистов, работающих с инвалидами, семинары:</w:t>
            </w:r>
          </w:p>
        </w:tc>
        <w:tc>
          <w:tcPr>
            <w:tcW w:w="1191" w:type="dxa"/>
            <w:vMerge w:val="restart"/>
          </w:tcPr>
          <w:p w:rsidR="00632400" w:rsidRDefault="00632400">
            <w:pPr>
              <w:pStyle w:val="ConsPlusNormal"/>
              <w:jc w:val="center"/>
            </w:pPr>
            <w:r>
              <w:t>ПП 1.6.</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17723" w:type="dxa"/>
            <w:gridSpan w:val="11"/>
          </w:tcPr>
          <w:p w:rsidR="00632400" w:rsidRDefault="00632400">
            <w:pPr>
              <w:pStyle w:val="ConsPlusNormal"/>
              <w:jc w:val="center"/>
              <w:outlineLvl w:val="4"/>
            </w:pPr>
            <w:r>
              <w:t>Задача подпрограммы 1.6. Совершенствование нормативно-правовой и организационной основы создания доступной среды жизнедеятельности инвалидов и других маломобильных групп населения</w:t>
            </w:r>
          </w:p>
        </w:tc>
      </w:tr>
      <w:tr w:rsidR="00632400">
        <w:tc>
          <w:tcPr>
            <w:tcW w:w="907" w:type="dxa"/>
            <w:vMerge w:val="restart"/>
          </w:tcPr>
          <w:p w:rsidR="00632400" w:rsidRDefault="00632400">
            <w:pPr>
              <w:pStyle w:val="ConsPlusNormal"/>
              <w:jc w:val="center"/>
            </w:pPr>
            <w:r>
              <w:t>1.6.</w:t>
            </w:r>
          </w:p>
        </w:tc>
        <w:tc>
          <w:tcPr>
            <w:tcW w:w="2393" w:type="dxa"/>
            <w:vMerge w:val="restart"/>
          </w:tcPr>
          <w:p w:rsidR="00632400" w:rsidRDefault="00632400">
            <w:pPr>
              <w:pStyle w:val="ConsPlusNormal"/>
              <w:jc w:val="center"/>
            </w:pPr>
            <w:r>
              <w:t>Основное мероприятие 1.6. "Оценка состояния доступности приоритетных объектов и услуг в приоритетных сферах жизнедеятельности инвалидов и других маломобильных групп населения;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 органы местного самоуправления муниципальных районов и городских округов Пензенской области во взаимодействии с Пензенским региональным отделением Всероссийского общества инвалидов</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val="restart"/>
          </w:tcPr>
          <w:p w:rsidR="00632400" w:rsidRDefault="00632400">
            <w:pPr>
              <w:pStyle w:val="ConsPlusNormal"/>
              <w:jc w:val="center"/>
            </w:pPr>
            <w:r>
              <w:t>ПП 1.6.</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1.6.1.</w:t>
            </w:r>
          </w:p>
        </w:tc>
        <w:tc>
          <w:tcPr>
            <w:tcW w:w="2393" w:type="dxa"/>
            <w:vMerge w:val="restart"/>
          </w:tcPr>
          <w:p w:rsidR="00632400" w:rsidRDefault="00632400">
            <w:pPr>
              <w:pStyle w:val="ConsPlusNormal"/>
              <w:jc w:val="center"/>
            </w:pPr>
            <w:r>
              <w:t>Проведение паспортизации и обследования приоритетных объектов социальной инфраструктуры на предмет доступности к ним инвалидов и других маломобильных групп населения</w:t>
            </w:r>
          </w:p>
        </w:tc>
        <w:tc>
          <w:tcPr>
            <w:tcW w:w="2511" w:type="dxa"/>
            <w:vMerge w:val="restart"/>
          </w:tcPr>
          <w:p w:rsidR="00632400" w:rsidRDefault="00632400">
            <w:pPr>
              <w:pStyle w:val="ConsPlusNormal"/>
              <w:jc w:val="center"/>
            </w:pPr>
            <w:r>
              <w:t>Организации по приоритетным сферам деятельности, органы местного самоуправления муниципальных районов и городских округов Пензенской области во взаимодействии с Пензенским региональным отделением Всероссийского общества инвалидов</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Паспортизация всех приоритетных объектов по сферам деятельности, объектов:</w:t>
            </w:r>
          </w:p>
        </w:tc>
        <w:tc>
          <w:tcPr>
            <w:tcW w:w="1191" w:type="dxa"/>
            <w:vMerge w:val="restart"/>
          </w:tcPr>
          <w:p w:rsidR="00632400" w:rsidRDefault="00632400">
            <w:pPr>
              <w:pStyle w:val="ConsPlusNormal"/>
              <w:jc w:val="center"/>
            </w:pPr>
            <w:r>
              <w:t>ГП 1. П.П 1.2. 1.3. 1.4. 1.14. 1.15. 1.16. 1.17. 1.18. 1.19.</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12</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1.6.2.</w:t>
            </w:r>
          </w:p>
        </w:tc>
        <w:tc>
          <w:tcPr>
            <w:tcW w:w="2393" w:type="dxa"/>
            <w:vMerge w:val="restart"/>
          </w:tcPr>
          <w:p w:rsidR="00632400" w:rsidRDefault="00632400">
            <w:pPr>
              <w:pStyle w:val="ConsPlusNormal"/>
              <w:jc w:val="center"/>
            </w:pPr>
            <w:r>
              <w:t>Обеспечение деятельности информационного ресурса "Карта доступности субъекта Российской Федерации"</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Заполнение раздела "Карта объектов", включенного в модуль интернет-портала "Интерактивная карта доступности объектов" (далее - раздел), информацией о доступности для инвалидов и других маломобильных групп населения приоритетных объектов социальной инфраструктуры, расположенных на территории Пензенской области, в том числе (объекты):</w:t>
            </w:r>
          </w:p>
        </w:tc>
        <w:tc>
          <w:tcPr>
            <w:tcW w:w="1191" w:type="dxa"/>
            <w:vMerge w:val="restart"/>
          </w:tcPr>
          <w:p w:rsidR="00632400" w:rsidRDefault="00632400">
            <w:pPr>
              <w:pStyle w:val="ConsPlusNormal"/>
              <w:jc w:val="center"/>
            </w:pPr>
            <w:r>
              <w:t>ГП 1. П.П 1.2. 1.3. 1.4. 1.14. 1.15. 1.16. 1.17. 1.18. 1.19.</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12</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1.6.3.</w:t>
            </w:r>
          </w:p>
        </w:tc>
        <w:tc>
          <w:tcPr>
            <w:tcW w:w="2393" w:type="dxa"/>
            <w:vMerge w:val="restart"/>
          </w:tcPr>
          <w:p w:rsidR="00632400" w:rsidRDefault="00632400">
            <w:pPr>
              <w:pStyle w:val="ConsPlusNormal"/>
              <w:jc w:val="center"/>
            </w:pPr>
            <w:r>
              <w:t>Проведение социологических опросов инвалидов</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Проведение опроса, опрос:</w:t>
            </w:r>
          </w:p>
        </w:tc>
        <w:tc>
          <w:tcPr>
            <w:tcW w:w="1191" w:type="dxa"/>
            <w:vMerge w:val="restart"/>
          </w:tcPr>
          <w:p w:rsidR="00632400" w:rsidRDefault="00632400">
            <w:pPr>
              <w:pStyle w:val="ConsPlusNormal"/>
              <w:jc w:val="center"/>
            </w:pPr>
            <w:r>
              <w:t>ПП 1.1. 1.6.</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17723" w:type="dxa"/>
            <w:gridSpan w:val="11"/>
          </w:tcPr>
          <w:p w:rsidR="00632400" w:rsidRDefault="00632400">
            <w:pPr>
              <w:pStyle w:val="ConsPlusNormal"/>
              <w:jc w:val="center"/>
            </w:pPr>
            <w:r>
              <w:t>Итого по мероприятиям Подпрограммы 1</w:t>
            </w:r>
          </w:p>
        </w:tc>
      </w:tr>
      <w:tr w:rsidR="00632400">
        <w:tc>
          <w:tcPr>
            <w:tcW w:w="5811" w:type="dxa"/>
            <w:gridSpan w:val="3"/>
            <w:vMerge w:val="restart"/>
          </w:tcPr>
          <w:p w:rsidR="00632400" w:rsidRDefault="00632400">
            <w:pPr>
              <w:pStyle w:val="ConsPlusNormal"/>
              <w:jc w:val="center"/>
            </w:pPr>
            <w:r>
              <w:t>Всего по подпрограмме 1</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135 693,7</w:t>
            </w:r>
          </w:p>
        </w:tc>
        <w:tc>
          <w:tcPr>
            <w:tcW w:w="1417" w:type="dxa"/>
          </w:tcPr>
          <w:p w:rsidR="00632400" w:rsidRDefault="00632400">
            <w:pPr>
              <w:pStyle w:val="ConsPlusNormal"/>
              <w:jc w:val="center"/>
            </w:pPr>
            <w:r>
              <w:t>101 857,4</w:t>
            </w:r>
          </w:p>
        </w:tc>
        <w:tc>
          <w:tcPr>
            <w:tcW w:w="1587" w:type="dxa"/>
          </w:tcPr>
          <w:p w:rsidR="00632400" w:rsidRDefault="00632400">
            <w:pPr>
              <w:pStyle w:val="ConsPlusNormal"/>
              <w:jc w:val="center"/>
            </w:pPr>
            <w:r>
              <w:t>28 583,4</w:t>
            </w:r>
          </w:p>
        </w:tc>
        <w:tc>
          <w:tcPr>
            <w:tcW w:w="1247" w:type="dxa"/>
          </w:tcPr>
          <w:p w:rsidR="00632400" w:rsidRDefault="00632400">
            <w:pPr>
              <w:pStyle w:val="ConsPlusNormal"/>
              <w:jc w:val="center"/>
            </w:pPr>
            <w:r>
              <w:t>4 438,3</w:t>
            </w:r>
          </w:p>
        </w:tc>
        <w:tc>
          <w:tcPr>
            <w:tcW w:w="1474" w:type="dxa"/>
          </w:tcPr>
          <w:p w:rsidR="00632400" w:rsidRDefault="00632400">
            <w:pPr>
              <w:pStyle w:val="ConsPlusNormal"/>
              <w:jc w:val="center"/>
            </w:pPr>
            <w:r>
              <w:t>814,6</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5811" w:type="dxa"/>
            <w:gridSpan w:val="3"/>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19 654,2</w:t>
            </w:r>
          </w:p>
        </w:tc>
        <w:tc>
          <w:tcPr>
            <w:tcW w:w="1417" w:type="dxa"/>
          </w:tcPr>
          <w:p w:rsidR="00632400" w:rsidRDefault="00632400">
            <w:pPr>
              <w:pStyle w:val="ConsPlusNormal"/>
              <w:jc w:val="center"/>
            </w:pPr>
            <w:r>
              <w:t>9 662,8</w:t>
            </w:r>
          </w:p>
        </w:tc>
        <w:tc>
          <w:tcPr>
            <w:tcW w:w="1587" w:type="dxa"/>
          </w:tcPr>
          <w:p w:rsidR="00632400" w:rsidRDefault="00632400">
            <w:pPr>
              <w:pStyle w:val="ConsPlusNormal"/>
              <w:jc w:val="center"/>
            </w:pPr>
            <w:r>
              <w:t>9 484,3</w:t>
            </w:r>
          </w:p>
        </w:tc>
        <w:tc>
          <w:tcPr>
            <w:tcW w:w="1247" w:type="dxa"/>
          </w:tcPr>
          <w:p w:rsidR="00632400" w:rsidRDefault="00632400">
            <w:pPr>
              <w:pStyle w:val="ConsPlusNormal"/>
              <w:jc w:val="center"/>
            </w:pPr>
            <w:r>
              <w:t>500,0</w:t>
            </w:r>
          </w:p>
        </w:tc>
        <w:tc>
          <w:tcPr>
            <w:tcW w:w="1474" w:type="dxa"/>
          </w:tcPr>
          <w:p w:rsidR="00632400" w:rsidRDefault="00632400">
            <w:pPr>
              <w:pStyle w:val="ConsPlusNormal"/>
              <w:jc w:val="center"/>
            </w:pPr>
            <w:r>
              <w:t>7,1</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5811" w:type="dxa"/>
            <w:gridSpan w:val="3"/>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19 637,6</w:t>
            </w:r>
          </w:p>
        </w:tc>
        <w:tc>
          <w:tcPr>
            <w:tcW w:w="1417" w:type="dxa"/>
          </w:tcPr>
          <w:p w:rsidR="00632400" w:rsidRDefault="00632400">
            <w:pPr>
              <w:pStyle w:val="ConsPlusNormal"/>
              <w:jc w:val="center"/>
            </w:pPr>
            <w:r>
              <w:t>8 411,4</w:t>
            </w:r>
          </w:p>
        </w:tc>
        <w:tc>
          <w:tcPr>
            <w:tcW w:w="1587" w:type="dxa"/>
          </w:tcPr>
          <w:p w:rsidR="00632400" w:rsidRDefault="00632400">
            <w:pPr>
              <w:pStyle w:val="ConsPlusNormal"/>
              <w:jc w:val="center"/>
            </w:pPr>
            <w:r>
              <w:t>10 244,6</w:t>
            </w:r>
          </w:p>
        </w:tc>
        <w:tc>
          <w:tcPr>
            <w:tcW w:w="1247" w:type="dxa"/>
          </w:tcPr>
          <w:p w:rsidR="00632400" w:rsidRDefault="00632400">
            <w:pPr>
              <w:pStyle w:val="ConsPlusNormal"/>
              <w:jc w:val="center"/>
            </w:pPr>
            <w:r>
              <w:t>438,3</w:t>
            </w:r>
          </w:p>
        </w:tc>
        <w:tc>
          <w:tcPr>
            <w:tcW w:w="1474" w:type="dxa"/>
          </w:tcPr>
          <w:p w:rsidR="00632400" w:rsidRDefault="00632400">
            <w:pPr>
              <w:pStyle w:val="ConsPlusNormal"/>
              <w:jc w:val="center"/>
            </w:pPr>
            <w:r>
              <w:t>543,3</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5811" w:type="dxa"/>
            <w:gridSpan w:val="3"/>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14 071,1</w:t>
            </w:r>
          </w:p>
        </w:tc>
        <w:tc>
          <w:tcPr>
            <w:tcW w:w="1417" w:type="dxa"/>
          </w:tcPr>
          <w:p w:rsidR="00632400" w:rsidRDefault="00632400">
            <w:pPr>
              <w:pStyle w:val="ConsPlusNormal"/>
              <w:jc w:val="center"/>
            </w:pPr>
            <w:r>
              <w:t>13 306,9</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500,0</w:t>
            </w:r>
          </w:p>
        </w:tc>
        <w:tc>
          <w:tcPr>
            <w:tcW w:w="1474" w:type="dxa"/>
          </w:tcPr>
          <w:p w:rsidR="00632400" w:rsidRDefault="00632400">
            <w:pPr>
              <w:pStyle w:val="ConsPlusNormal"/>
              <w:jc w:val="center"/>
            </w:pPr>
            <w:r>
              <w:t>264,2</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5811" w:type="dxa"/>
            <w:gridSpan w:val="3"/>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13 617,7</w:t>
            </w:r>
          </w:p>
        </w:tc>
        <w:tc>
          <w:tcPr>
            <w:tcW w:w="1417" w:type="dxa"/>
          </w:tcPr>
          <w:p w:rsidR="00632400" w:rsidRDefault="00632400">
            <w:pPr>
              <w:pStyle w:val="ConsPlusNormal"/>
              <w:jc w:val="center"/>
            </w:pPr>
            <w:r>
              <w:t>13 117,7</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500,0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5811" w:type="dxa"/>
            <w:gridSpan w:val="3"/>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21 442,3</w:t>
            </w:r>
          </w:p>
        </w:tc>
        <w:tc>
          <w:tcPr>
            <w:tcW w:w="1417" w:type="dxa"/>
          </w:tcPr>
          <w:p w:rsidR="00632400" w:rsidRDefault="00632400">
            <w:pPr>
              <w:pStyle w:val="ConsPlusNormal"/>
              <w:jc w:val="center"/>
            </w:pPr>
            <w:r>
              <w:t>12 087,8</w:t>
            </w:r>
          </w:p>
        </w:tc>
        <w:tc>
          <w:tcPr>
            <w:tcW w:w="1587" w:type="dxa"/>
          </w:tcPr>
          <w:p w:rsidR="00632400" w:rsidRDefault="00632400">
            <w:pPr>
              <w:pStyle w:val="ConsPlusNormal"/>
              <w:jc w:val="center"/>
            </w:pPr>
            <w:r>
              <w:t>8 854,5</w:t>
            </w:r>
          </w:p>
        </w:tc>
        <w:tc>
          <w:tcPr>
            <w:tcW w:w="1247" w:type="dxa"/>
          </w:tcPr>
          <w:p w:rsidR="00632400" w:rsidRDefault="00632400">
            <w:pPr>
              <w:pStyle w:val="ConsPlusNormal"/>
              <w:jc w:val="center"/>
            </w:pPr>
            <w:r>
              <w:t>500,0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5811" w:type="dxa"/>
            <w:gridSpan w:val="3"/>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11 817,7</w:t>
            </w:r>
          </w:p>
        </w:tc>
        <w:tc>
          <w:tcPr>
            <w:tcW w:w="1417" w:type="dxa"/>
          </w:tcPr>
          <w:p w:rsidR="00632400" w:rsidRDefault="00632400">
            <w:pPr>
              <w:pStyle w:val="ConsPlusNormal"/>
              <w:jc w:val="center"/>
            </w:pPr>
            <w:r>
              <w:t>11 317,7</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500,0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5811" w:type="dxa"/>
            <w:gridSpan w:val="3"/>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11 817,7</w:t>
            </w:r>
          </w:p>
        </w:tc>
        <w:tc>
          <w:tcPr>
            <w:tcW w:w="1417" w:type="dxa"/>
          </w:tcPr>
          <w:p w:rsidR="00632400" w:rsidRDefault="00632400">
            <w:pPr>
              <w:pStyle w:val="ConsPlusNormal"/>
              <w:jc w:val="center"/>
            </w:pPr>
            <w:r>
              <w:t>11 317,7</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500,0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5811" w:type="dxa"/>
            <w:gridSpan w:val="3"/>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11 817,7</w:t>
            </w:r>
          </w:p>
        </w:tc>
        <w:tc>
          <w:tcPr>
            <w:tcW w:w="1417" w:type="dxa"/>
          </w:tcPr>
          <w:p w:rsidR="00632400" w:rsidRDefault="00632400">
            <w:pPr>
              <w:pStyle w:val="ConsPlusNormal"/>
              <w:jc w:val="center"/>
            </w:pPr>
            <w:r>
              <w:t>11 317,7</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500,0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5811" w:type="dxa"/>
            <w:gridSpan w:val="3"/>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11 817,7</w:t>
            </w:r>
          </w:p>
        </w:tc>
        <w:tc>
          <w:tcPr>
            <w:tcW w:w="1417" w:type="dxa"/>
          </w:tcPr>
          <w:p w:rsidR="00632400" w:rsidRDefault="00632400">
            <w:pPr>
              <w:pStyle w:val="ConsPlusNormal"/>
              <w:jc w:val="center"/>
            </w:pPr>
            <w:r>
              <w:t>11 317,7</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500,0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17723" w:type="dxa"/>
            <w:gridSpan w:val="11"/>
          </w:tcPr>
          <w:p w:rsidR="00632400" w:rsidRDefault="00632400">
            <w:pPr>
              <w:pStyle w:val="ConsPlusNormal"/>
              <w:jc w:val="center"/>
              <w:outlineLvl w:val="2"/>
            </w:pPr>
            <w:r>
              <w:t>Подпрограмма 2 "Социальная поддержка детей Пензенской области"</w:t>
            </w:r>
          </w:p>
        </w:tc>
      </w:tr>
      <w:tr w:rsidR="00632400">
        <w:tc>
          <w:tcPr>
            <w:tcW w:w="17723" w:type="dxa"/>
            <w:gridSpan w:val="11"/>
          </w:tcPr>
          <w:p w:rsidR="00632400" w:rsidRDefault="00632400">
            <w:pPr>
              <w:pStyle w:val="ConsPlusNormal"/>
              <w:jc w:val="center"/>
              <w:outlineLvl w:val="3"/>
            </w:pPr>
            <w:r>
              <w:t>Цель подпрограммы: Профилактика безнадзорности несовершеннолетних</w:t>
            </w:r>
          </w:p>
        </w:tc>
      </w:tr>
      <w:tr w:rsidR="00632400">
        <w:tc>
          <w:tcPr>
            <w:tcW w:w="17723" w:type="dxa"/>
            <w:gridSpan w:val="11"/>
          </w:tcPr>
          <w:p w:rsidR="00632400" w:rsidRDefault="00632400">
            <w:pPr>
              <w:pStyle w:val="ConsPlusNormal"/>
              <w:jc w:val="center"/>
              <w:outlineLvl w:val="4"/>
            </w:pPr>
            <w:r>
              <w:t>Задача 2.1. Снижение уровня детской безнадзорности</w:t>
            </w:r>
          </w:p>
        </w:tc>
      </w:tr>
      <w:tr w:rsidR="00632400">
        <w:tc>
          <w:tcPr>
            <w:tcW w:w="907" w:type="dxa"/>
            <w:vMerge w:val="restart"/>
          </w:tcPr>
          <w:p w:rsidR="00632400" w:rsidRDefault="00632400">
            <w:pPr>
              <w:pStyle w:val="ConsPlusNormal"/>
              <w:jc w:val="center"/>
            </w:pPr>
            <w:r>
              <w:t>2.1.</w:t>
            </w:r>
          </w:p>
        </w:tc>
        <w:tc>
          <w:tcPr>
            <w:tcW w:w="2393" w:type="dxa"/>
            <w:vMerge w:val="restart"/>
          </w:tcPr>
          <w:p w:rsidR="00632400" w:rsidRDefault="00632400">
            <w:pPr>
              <w:pStyle w:val="ConsPlusNormal"/>
              <w:jc w:val="center"/>
            </w:pPr>
            <w:r>
              <w:t>Основное мероприятие 2.1. "Оказание социальных услуг семьям с детьми, находящимся в трудной жизненной ситуации"</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 органы местного самоуправления муниципальных районов и городских округов Пензенской области (по согласованию)</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45 388,4</w:t>
            </w:r>
          </w:p>
        </w:tc>
        <w:tc>
          <w:tcPr>
            <w:tcW w:w="1417" w:type="dxa"/>
          </w:tcPr>
          <w:p w:rsidR="00632400" w:rsidRDefault="00632400">
            <w:pPr>
              <w:pStyle w:val="ConsPlusNormal"/>
              <w:jc w:val="center"/>
            </w:pPr>
            <w:r>
              <w:t>44 801,6</w:t>
            </w:r>
          </w:p>
        </w:tc>
        <w:tc>
          <w:tcPr>
            <w:tcW w:w="1587" w:type="dxa"/>
          </w:tcPr>
          <w:p w:rsidR="00632400" w:rsidRDefault="00632400">
            <w:pPr>
              <w:pStyle w:val="ConsPlusNormal"/>
              <w:jc w:val="center"/>
            </w:pPr>
            <w:r>
              <w:t>586,8</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val="restart"/>
          </w:tcPr>
          <w:p w:rsidR="00632400" w:rsidRDefault="00632400">
            <w:pPr>
              <w:pStyle w:val="ConsPlusNormal"/>
              <w:jc w:val="center"/>
            </w:pPr>
            <w:r>
              <w:t>ГП 2., 2.2</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5 181,9</w:t>
            </w:r>
          </w:p>
        </w:tc>
        <w:tc>
          <w:tcPr>
            <w:tcW w:w="1417" w:type="dxa"/>
          </w:tcPr>
          <w:p w:rsidR="00632400" w:rsidRDefault="00632400">
            <w:pPr>
              <w:pStyle w:val="ConsPlusNormal"/>
              <w:jc w:val="center"/>
            </w:pPr>
            <w:r>
              <w:t>5 116,7</w:t>
            </w:r>
          </w:p>
        </w:tc>
        <w:tc>
          <w:tcPr>
            <w:tcW w:w="1587" w:type="dxa"/>
          </w:tcPr>
          <w:p w:rsidR="00632400" w:rsidRDefault="00632400">
            <w:pPr>
              <w:pStyle w:val="ConsPlusNormal"/>
              <w:jc w:val="center"/>
            </w:pPr>
            <w:r>
              <w:t>65,2</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5 589,9</w:t>
            </w:r>
          </w:p>
        </w:tc>
        <w:tc>
          <w:tcPr>
            <w:tcW w:w="1417" w:type="dxa"/>
          </w:tcPr>
          <w:p w:rsidR="00632400" w:rsidRDefault="00632400">
            <w:pPr>
              <w:pStyle w:val="ConsPlusNormal"/>
              <w:jc w:val="center"/>
            </w:pPr>
            <w:r>
              <w:t>5 524,7</w:t>
            </w:r>
          </w:p>
        </w:tc>
        <w:tc>
          <w:tcPr>
            <w:tcW w:w="1587" w:type="dxa"/>
          </w:tcPr>
          <w:p w:rsidR="00632400" w:rsidRDefault="00632400">
            <w:pPr>
              <w:pStyle w:val="ConsPlusNormal"/>
              <w:jc w:val="center"/>
            </w:pPr>
            <w:r>
              <w:t>65,2</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4 382,0</w:t>
            </w:r>
          </w:p>
        </w:tc>
        <w:tc>
          <w:tcPr>
            <w:tcW w:w="1417" w:type="dxa"/>
          </w:tcPr>
          <w:p w:rsidR="00632400" w:rsidRDefault="00632400">
            <w:pPr>
              <w:pStyle w:val="ConsPlusNormal"/>
              <w:jc w:val="center"/>
            </w:pPr>
            <w:r>
              <w:t>4 316,8</w:t>
            </w:r>
          </w:p>
        </w:tc>
        <w:tc>
          <w:tcPr>
            <w:tcW w:w="1587" w:type="dxa"/>
          </w:tcPr>
          <w:p w:rsidR="00632400" w:rsidRDefault="00632400">
            <w:pPr>
              <w:pStyle w:val="ConsPlusNormal"/>
              <w:jc w:val="center"/>
            </w:pPr>
            <w:r>
              <w:t>65,2</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5 039,1</w:t>
            </w:r>
          </w:p>
        </w:tc>
        <w:tc>
          <w:tcPr>
            <w:tcW w:w="1417" w:type="dxa"/>
          </w:tcPr>
          <w:p w:rsidR="00632400" w:rsidRDefault="00632400">
            <w:pPr>
              <w:pStyle w:val="ConsPlusNormal"/>
              <w:jc w:val="center"/>
            </w:pPr>
            <w:r>
              <w:t>4 973,9</w:t>
            </w:r>
          </w:p>
        </w:tc>
        <w:tc>
          <w:tcPr>
            <w:tcW w:w="1587" w:type="dxa"/>
          </w:tcPr>
          <w:p w:rsidR="00632400" w:rsidRDefault="00632400">
            <w:pPr>
              <w:pStyle w:val="ConsPlusNormal"/>
              <w:jc w:val="center"/>
            </w:pPr>
            <w:r>
              <w:t>65,2</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5 039,1</w:t>
            </w:r>
          </w:p>
        </w:tc>
        <w:tc>
          <w:tcPr>
            <w:tcW w:w="1417" w:type="dxa"/>
          </w:tcPr>
          <w:p w:rsidR="00632400" w:rsidRDefault="00632400">
            <w:pPr>
              <w:pStyle w:val="ConsPlusNormal"/>
              <w:jc w:val="center"/>
            </w:pPr>
            <w:r>
              <w:t>4 973,9</w:t>
            </w:r>
          </w:p>
        </w:tc>
        <w:tc>
          <w:tcPr>
            <w:tcW w:w="1587" w:type="dxa"/>
          </w:tcPr>
          <w:p w:rsidR="00632400" w:rsidRDefault="00632400">
            <w:pPr>
              <w:pStyle w:val="ConsPlusNormal"/>
              <w:jc w:val="center"/>
            </w:pPr>
            <w:r>
              <w:t>65,2</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5 039,1</w:t>
            </w:r>
          </w:p>
        </w:tc>
        <w:tc>
          <w:tcPr>
            <w:tcW w:w="1417" w:type="dxa"/>
          </w:tcPr>
          <w:p w:rsidR="00632400" w:rsidRDefault="00632400">
            <w:pPr>
              <w:pStyle w:val="ConsPlusNormal"/>
              <w:jc w:val="center"/>
            </w:pPr>
            <w:r>
              <w:t>4 973,9</w:t>
            </w:r>
          </w:p>
        </w:tc>
        <w:tc>
          <w:tcPr>
            <w:tcW w:w="1587" w:type="dxa"/>
          </w:tcPr>
          <w:p w:rsidR="00632400" w:rsidRDefault="00632400">
            <w:pPr>
              <w:pStyle w:val="ConsPlusNormal"/>
              <w:jc w:val="center"/>
            </w:pPr>
            <w:r>
              <w:t>65,2</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5 039,1</w:t>
            </w:r>
          </w:p>
        </w:tc>
        <w:tc>
          <w:tcPr>
            <w:tcW w:w="1417" w:type="dxa"/>
          </w:tcPr>
          <w:p w:rsidR="00632400" w:rsidRDefault="00632400">
            <w:pPr>
              <w:pStyle w:val="ConsPlusNormal"/>
              <w:jc w:val="center"/>
            </w:pPr>
            <w:r>
              <w:t>4 973,9</w:t>
            </w:r>
          </w:p>
        </w:tc>
        <w:tc>
          <w:tcPr>
            <w:tcW w:w="1587" w:type="dxa"/>
          </w:tcPr>
          <w:p w:rsidR="00632400" w:rsidRDefault="00632400">
            <w:pPr>
              <w:pStyle w:val="ConsPlusNormal"/>
              <w:jc w:val="center"/>
            </w:pPr>
            <w:r>
              <w:t>65,2</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5 039,1</w:t>
            </w:r>
          </w:p>
        </w:tc>
        <w:tc>
          <w:tcPr>
            <w:tcW w:w="1417" w:type="dxa"/>
          </w:tcPr>
          <w:p w:rsidR="00632400" w:rsidRDefault="00632400">
            <w:pPr>
              <w:pStyle w:val="ConsPlusNormal"/>
              <w:jc w:val="center"/>
            </w:pPr>
            <w:r>
              <w:t>4 973,9</w:t>
            </w:r>
          </w:p>
        </w:tc>
        <w:tc>
          <w:tcPr>
            <w:tcW w:w="1587" w:type="dxa"/>
          </w:tcPr>
          <w:p w:rsidR="00632400" w:rsidRDefault="00632400">
            <w:pPr>
              <w:pStyle w:val="ConsPlusNormal"/>
              <w:jc w:val="center"/>
            </w:pPr>
            <w:r>
              <w:t>65,2</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5 039,1</w:t>
            </w:r>
          </w:p>
        </w:tc>
        <w:tc>
          <w:tcPr>
            <w:tcW w:w="1417" w:type="dxa"/>
          </w:tcPr>
          <w:p w:rsidR="00632400" w:rsidRDefault="00632400">
            <w:pPr>
              <w:pStyle w:val="ConsPlusNormal"/>
              <w:jc w:val="center"/>
            </w:pPr>
            <w:r>
              <w:t>4 973,9</w:t>
            </w:r>
          </w:p>
        </w:tc>
        <w:tc>
          <w:tcPr>
            <w:tcW w:w="1587" w:type="dxa"/>
          </w:tcPr>
          <w:p w:rsidR="00632400" w:rsidRDefault="00632400">
            <w:pPr>
              <w:pStyle w:val="ConsPlusNormal"/>
              <w:jc w:val="center"/>
            </w:pPr>
            <w:r>
              <w:t>65,2</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2.1.1.</w:t>
            </w:r>
          </w:p>
        </w:tc>
        <w:tc>
          <w:tcPr>
            <w:tcW w:w="2393" w:type="dxa"/>
            <w:vMerge w:val="restart"/>
          </w:tcPr>
          <w:p w:rsidR="00632400" w:rsidRDefault="00632400">
            <w:pPr>
              <w:pStyle w:val="ConsPlusNormal"/>
              <w:jc w:val="center"/>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 государственное казенное учреждение системы социальной защиты населения "Областной социально-реабилитационный центр для несовершеннолетних"</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737,1</w:t>
            </w:r>
          </w:p>
        </w:tc>
        <w:tc>
          <w:tcPr>
            <w:tcW w:w="1417" w:type="dxa"/>
          </w:tcPr>
          <w:p w:rsidR="00632400" w:rsidRDefault="00632400">
            <w:pPr>
              <w:pStyle w:val="ConsPlusNormal"/>
              <w:jc w:val="center"/>
            </w:pPr>
            <w:r>
              <w:t>150,3</w:t>
            </w:r>
          </w:p>
        </w:tc>
        <w:tc>
          <w:tcPr>
            <w:tcW w:w="1587" w:type="dxa"/>
          </w:tcPr>
          <w:p w:rsidR="00632400" w:rsidRDefault="00632400">
            <w:pPr>
              <w:pStyle w:val="ConsPlusNormal"/>
              <w:jc w:val="center"/>
            </w:pPr>
            <w:r>
              <w:t>586,8</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Доля несовершеннолетних, возвращенных в места постоянного проживания в общей численности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нуждающихся в перевозке, %:</w:t>
            </w:r>
          </w:p>
        </w:tc>
        <w:tc>
          <w:tcPr>
            <w:tcW w:w="1191" w:type="dxa"/>
            <w:vMerge w:val="restart"/>
          </w:tcPr>
          <w:p w:rsidR="00632400" w:rsidRDefault="00632400">
            <w:pPr>
              <w:pStyle w:val="ConsPlusNormal"/>
              <w:jc w:val="center"/>
            </w:pPr>
            <w:r>
              <w:t>ГП 8., ПП 2.2</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81,9</w:t>
            </w:r>
          </w:p>
        </w:tc>
        <w:tc>
          <w:tcPr>
            <w:tcW w:w="1417" w:type="dxa"/>
          </w:tcPr>
          <w:p w:rsidR="00632400" w:rsidRDefault="00632400">
            <w:pPr>
              <w:pStyle w:val="ConsPlusNormal"/>
              <w:jc w:val="center"/>
            </w:pPr>
            <w:r>
              <w:t>16,7</w:t>
            </w:r>
          </w:p>
        </w:tc>
        <w:tc>
          <w:tcPr>
            <w:tcW w:w="1587" w:type="dxa"/>
          </w:tcPr>
          <w:p w:rsidR="00632400" w:rsidRDefault="00632400">
            <w:pPr>
              <w:pStyle w:val="ConsPlusNormal"/>
              <w:jc w:val="center"/>
            </w:pPr>
            <w:r>
              <w:t>65,2</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81,9</w:t>
            </w:r>
          </w:p>
        </w:tc>
        <w:tc>
          <w:tcPr>
            <w:tcW w:w="1417" w:type="dxa"/>
          </w:tcPr>
          <w:p w:rsidR="00632400" w:rsidRDefault="00632400">
            <w:pPr>
              <w:pStyle w:val="ConsPlusNormal"/>
              <w:jc w:val="center"/>
            </w:pPr>
            <w:r>
              <w:t>16,7</w:t>
            </w:r>
          </w:p>
        </w:tc>
        <w:tc>
          <w:tcPr>
            <w:tcW w:w="1587" w:type="dxa"/>
          </w:tcPr>
          <w:p w:rsidR="00632400" w:rsidRDefault="00632400">
            <w:pPr>
              <w:pStyle w:val="ConsPlusNormal"/>
              <w:jc w:val="center"/>
            </w:pPr>
            <w:r>
              <w:t>65,2</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81,9</w:t>
            </w:r>
          </w:p>
        </w:tc>
        <w:tc>
          <w:tcPr>
            <w:tcW w:w="1417" w:type="dxa"/>
          </w:tcPr>
          <w:p w:rsidR="00632400" w:rsidRDefault="00632400">
            <w:pPr>
              <w:pStyle w:val="ConsPlusNormal"/>
              <w:jc w:val="center"/>
            </w:pPr>
            <w:r>
              <w:t>16,7</w:t>
            </w:r>
          </w:p>
        </w:tc>
        <w:tc>
          <w:tcPr>
            <w:tcW w:w="1587" w:type="dxa"/>
          </w:tcPr>
          <w:p w:rsidR="00632400" w:rsidRDefault="00632400">
            <w:pPr>
              <w:pStyle w:val="ConsPlusNormal"/>
              <w:jc w:val="center"/>
            </w:pPr>
            <w:r>
              <w:t>65,2</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81,9</w:t>
            </w:r>
          </w:p>
        </w:tc>
        <w:tc>
          <w:tcPr>
            <w:tcW w:w="1417" w:type="dxa"/>
          </w:tcPr>
          <w:p w:rsidR="00632400" w:rsidRDefault="00632400">
            <w:pPr>
              <w:pStyle w:val="ConsPlusNormal"/>
              <w:jc w:val="center"/>
            </w:pPr>
            <w:r>
              <w:t>16,7</w:t>
            </w:r>
          </w:p>
        </w:tc>
        <w:tc>
          <w:tcPr>
            <w:tcW w:w="1587" w:type="dxa"/>
          </w:tcPr>
          <w:p w:rsidR="00632400" w:rsidRDefault="00632400">
            <w:pPr>
              <w:pStyle w:val="ConsPlusNormal"/>
              <w:jc w:val="center"/>
            </w:pPr>
            <w:r>
              <w:t>65,2</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81,9</w:t>
            </w:r>
          </w:p>
        </w:tc>
        <w:tc>
          <w:tcPr>
            <w:tcW w:w="1417" w:type="dxa"/>
          </w:tcPr>
          <w:p w:rsidR="00632400" w:rsidRDefault="00632400">
            <w:pPr>
              <w:pStyle w:val="ConsPlusNormal"/>
              <w:jc w:val="center"/>
            </w:pPr>
            <w:r>
              <w:t>16,7</w:t>
            </w:r>
          </w:p>
        </w:tc>
        <w:tc>
          <w:tcPr>
            <w:tcW w:w="1587" w:type="dxa"/>
          </w:tcPr>
          <w:p w:rsidR="00632400" w:rsidRDefault="00632400">
            <w:pPr>
              <w:pStyle w:val="ConsPlusNormal"/>
              <w:jc w:val="center"/>
            </w:pPr>
            <w:r>
              <w:t>65,2</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81,9</w:t>
            </w:r>
          </w:p>
        </w:tc>
        <w:tc>
          <w:tcPr>
            <w:tcW w:w="1417" w:type="dxa"/>
          </w:tcPr>
          <w:p w:rsidR="00632400" w:rsidRDefault="00632400">
            <w:pPr>
              <w:pStyle w:val="ConsPlusNormal"/>
              <w:jc w:val="center"/>
            </w:pPr>
            <w:r>
              <w:t>16,7</w:t>
            </w:r>
          </w:p>
        </w:tc>
        <w:tc>
          <w:tcPr>
            <w:tcW w:w="1587" w:type="dxa"/>
          </w:tcPr>
          <w:p w:rsidR="00632400" w:rsidRDefault="00632400">
            <w:pPr>
              <w:pStyle w:val="ConsPlusNormal"/>
              <w:jc w:val="center"/>
            </w:pPr>
            <w:r>
              <w:t>65,2</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81,9</w:t>
            </w:r>
          </w:p>
        </w:tc>
        <w:tc>
          <w:tcPr>
            <w:tcW w:w="1417" w:type="dxa"/>
          </w:tcPr>
          <w:p w:rsidR="00632400" w:rsidRDefault="00632400">
            <w:pPr>
              <w:pStyle w:val="ConsPlusNormal"/>
              <w:jc w:val="center"/>
            </w:pPr>
            <w:r>
              <w:t>16,7</w:t>
            </w:r>
          </w:p>
        </w:tc>
        <w:tc>
          <w:tcPr>
            <w:tcW w:w="1587" w:type="dxa"/>
          </w:tcPr>
          <w:p w:rsidR="00632400" w:rsidRDefault="00632400">
            <w:pPr>
              <w:pStyle w:val="ConsPlusNormal"/>
              <w:jc w:val="center"/>
            </w:pPr>
            <w:r>
              <w:t>65,2</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81,9</w:t>
            </w:r>
          </w:p>
        </w:tc>
        <w:tc>
          <w:tcPr>
            <w:tcW w:w="1417" w:type="dxa"/>
          </w:tcPr>
          <w:p w:rsidR="00632400" w:rsidRDefault="00632400">
            <w:pPr>
              <w:pStyle w:val="ConsPlusNormal"/>
              <w:jc w:val="center"/>
            </w:pPr>
            <w:r>
              <w:t>16,7</w:t>
            </w:r>
          </w:p>
        </w:tc>
        <w:tc>
          <w:tcPr>
            <w:tcW w:w="1587" w:type="dxa"/>
          </w:tcPr>
          <w:p w:rsidR="00632400" w:rsidRDefault="00632400">
            <w:pPr>
              <w:pStyle w:val="ConsPlusNormal"/>
              <w:jc w:val="center"/>
            </w:pPr>
            <w:r>
              <w:t>65,2</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81,9</w:t>
            </w:r>
          </w:p>
        </w:tc>
        <w:tc>
          <w:tcPr>
            <w:tcW w:w="1417" w:type="dxa"/>
          </w:tcPr>
          <w:p w:rsidR="00632400" w:rsidRDefault="00632400">
            <w:pPr>
              <w:pStyle w:val="ConsPlusNormal"/>
              <w:jc w:val="center"/>
            </w:pPr>
            <w:r>
              <w:t>16,7</w:t>
            </w:r>
          </w:p>
        </w:tc>
        <w:tc>
          <w:tcPr>
            <w:tcW w:w="1587" w:type="dxa"/>
          </w:tcPr>
          <w:p w:rsidR="00632400" w:rsidRDefault="00632400">
            <w:pPr>
              <w:pStyle w:val="ConsPlusNormal"/>
              <w:jc w:val="center"/>
            </w:pPr>
            <w:r>
              <w:t>65,2</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2.1.2.</w:t>
            </w:r>
          </w:p>
        </w:tc>
        <w:tc>
          <w:tcPr>
            <w:tcW w:w="2393" w:type="dxa"/>
            <w:vMerge w:val="restart"/>
          </w:tcPr>
          <w:p w:rsidR="00632400" w:rsidRDefault="00632400">
            <w:pPr>
              <w:pStyle w:val="ConsPlusNormal"/>
              <w:jc w:val="center"/>
            </w:pPr>
            <w:r>
              <w:t>Приобретение новогодних подарков для детей, находящихся в трудной жизненной ситуации</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44 651,3</w:t>
            </w:r>
          </w:p>
        </w:tc>
        <w:tc>
          <w:tcPr>
            <w:tcW w:w="1417" w:type="dxa"/>
          </w:tcPr>
          <w:p w:rsidR="00632400" w:rsidRDefault="00632400">
            <w:pPr>
              <w:pStyle w:val="ConsPlusNormal"/>
              <w:jc w:val="center"/>
            </w:pPr>
            <w:r>
              <w:t>44 651,3</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Приобретение новогодних подарков (на выделенные бюджетные ассигнования) для детей, находящихся в трудной жизненной ситуации (многодетные, малообеспеченные семьи - 100% от запланированного количества), %:</w:t>
            </w:r>
          </w:p>
        </w:tc>
        <w:tc>
          <w:tcPr>
            <w:tcW w:w="1191" w:type="dxa"/>
            <w:vMerge w:val="restart"/>
          </w:tcPr>
          <w:p w:rsidR="00632400" w:rsidRDefault="00632400">
            <w:pPr>
              <w:pStyle w:val="ConsPlusNormal"/>
              <w:jc w:val="center"/>
            </w:pPr>
            <w:r>
              <w:t>ГП 2., 2.2</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5 100,0</w:t>
            </w:r>
          </w:p>
        </w:tc>
        <w:tc>
          <w:tcPr>
            <w:tcW w:w="1417" w:type="dxa"/>
          </w:tcPr>
          <w:p w:rsidR="00632400" w:rsidRDefault="00632400">
            <w:pPr>
              <w:pStyle w:val="ConsPlusNormal"/>
              <w:jc w:val="center"/>
            </w:pPr>
            <w:r>
              <w:t>5 100,0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5 508,0</w:t>
            </w:r>
          </w:p>
        </w:tc>
        <w:tc>
          <w:tcPr>
            <w:tcW w:w="1417" w:type="dxa"/>
          </w:tcPr>
          <w:p w:rsidR="00632400" w:rsidRDefault="00632400">
            <w:pPr>
              <w:pStyle w:val="ConsPlusNormal"/>
              <w:jc w:val="center"/>
            </w:pPr>
            <w:r>
              <w:t>5 508,0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4 300,1</w:t>
            </w:r>
          </w:p>
        </w:tc>
        <w:tc>
          <w:tcPr>
            <w:tcW w:w="1417" w:type="dxa"/>
          </w:tcPr>
          <w:p w:rsidR="00632400" w:rsidRDefault="00632400">
            <w:pPr>
              <w:pStyle w:val="ConsPlusNormal"/>
              <w:jc w:val="center"/>
            </w:pPr>
            <w:r>
              <w:t>4 300,1</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4 957,2</w:t>
            </w:r>
          </w:p>
        </w:tc>
        <w:tc>
          <w:tcPr>
            <w:tcW w:w="1417" w:type="dxa"/>
          </w:tcPr>
          <w:p w:rsidR="00632400" w:rsidRDefault="00632400">
            <w:pPr>
              <w:pStyle w:val="ConsPlusNormal"/>
              <w:jc w:val="center"/>
            </w:pPr>
            <w:r>
              <w:t>4 957,2</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4 957,2</w:t>
            </w:r>
          </w:p>
        </w:tc>
        <w:tc>
          <w:tcPr>
            <w:tcW w:w="1417" w:type="dxa"/>
          </w:tcPr>
          <w:p w:rsidR="00632400" w:rsidRDefault="00632400">
            <w:pPr>
              <w:pStyle w:val="ConsPlusNormal"/>
              <w:jc w:val="center"/>
            </w:pPr>
            <w:r>
              <w:t>4 957,2</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4 957,2</w:t>
            </w:r>
          </w:p>
        </w:tc>
        <w:tc>
          <w:tcPr>
            <w:tcW w:w="1417" w:type="dxa"/>
          </w:tcPr>
          <w:p w:rsidR="00632400" w:rsidRDefault="00632400">
            <w:pPr>
              <w:pStyle w:val="ConsPlusNormal"/>
              <w:jc w:val="center"/>
            </w:pPr>
            <w:r>
              <w:t>4 957,2</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4 957,2</w:t>
            </w:r>
          </w:p>
        </w:tc>
        <w:tc>
          <w:tcPr>
            <w:tcW w:w="1417" w:type="dxa"/>
          </w:tcPr>
          <w:p w:rsidR="00632400" w:rsidRDefault="00632400">
            <w:pPr>
              <w:pStyle w:val="ConsPlusNormal"/>
              <w:jc w:val="center"/>
            </w:pPr>
            <w:r>
              <w:t>4 957,2</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4 957,2</w:t>
            </w:r>
          </w:p>
        </w:tc>
        <w:tc>
          <w:tcPr>
            <w:tcW w:w="1417" w:type="dxa"/>
          </w:tcPr>
          <w:p w:rsidR="00632400" w:rsidRDefault="00632400">
            <w:pPr>
              <w:pStyle w:val="ConsPlusNormal"/>
              <w:jc w:val="center"/>
            </w:pPr>
            <w:r>
              <w:t>4 957,2</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4 957,2</w:t>
            </w:r>
          </w:p>
        </w:tc>
        <w:tc>
          <w:tcPr>
            <w:tcW w:w="1417" w:type="dxa"/>
          </w:tcPr>
          <w:p w:rsidR="00632400" w:rsidRDefault="00632400">
            <w:pPr>
              <w:pStyle w:val="ConsPlusNormal"/>
              <w:jc w:val="center"/>
            </w:pPr>
            <w:r>
              <w:t>4 957,2</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17723" w:type="dxa"/>
            <w:gridSpan w:val="11"/>
          </w:tcPr>
          <w:p w:rsidR="00632400" w:rsidRDefault="00632400">
            <w:pPr>
              <w:pStyle w:val="ConsPlusNormal"/>
              <w:jc w:val="center"/>
            </w:pPr>
            <w:r>
              <w:t>Итого по мероприятиям Подпрограммы 2</w:t>
            </w:r>
          </w:p>
        </w:tc>
      </w:tr>
      <w:tr w:rsidR="00632400">
        <w:tc>
          <w:tcPr>
            <w:tcW w:w="5811" w:type="dxa"/>
            <w:gridSpan w:val="3"/>
            <w:vMerge w:val="restart"/>
          </w:tcPr>
          <w:p w:rsidR="00632400" w:rsidRDefault="00632400">
            <w:pPr>
              <w:pStyle w:val="ConsPlusNormal"/>
              <w:jc w:val="center"/>
            </w:pPr>
            <w:r>
              <w:t>Всего по подпрограмме 2</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45 388,4</w:t>
            </w:r>
          </w:p>
        </w:tc>
        <w:tc>
          <w:tcPr>
            <w:tcW w:w="1417" w:type="dxa"/>
          </w:tcPr>
          <w:p w:rsidR="00632400" w:rsidRDefault="00632400">
            <w:pPr>
              <w:pStyle w:val="ConsPlusNormal"/>
              <w:jc w:val="center"/>
            </w:pPr>
            <w:r>
              <w:t>44 801,6</w:t>
            </w:r>
          </w:p>
        </w:tc>
        <w:tc>
          <w:tcPr>
            <w:tcW w:w="1587" w:type="dxa"/>
          </w:tcPr>
          <w:p w:rsidR="00632400" w:rsidRDefault="00632400">
            <w:pPr>
              <w:pStyle w:val="ConsPlusNormal"/>
              <w:jc w:val="center"/>
            </w:pPr>
            <w:r>
              <w:t>586,8</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5811" w:type="dxa"/>
            <w:gridSpan w:val="3"/>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5 181,9</w:t>
            </w:r>
          </w:p>
        </w:tc>
        <w:tc>
          <w:tcPr>
            <w:tcW w:w="1417" w:type="dxa"/>
          </w:tcPr>
          <w:p w:rsidR="00632400" w:rsidRDefault="00632400">
            <w:pPr>
              <w:pStyle w:val="ConsPlusNormal"/>
              <w:jc w:val="center"/>
            </w:pPr>
            <w:r>
              <w:t>5 116,7</w:t>
            </w:r>
          </w:p>
        </w:tc>
        <w:tc>
          <w:tcPr>
            <w:tcW w:w="1587" w:type="dxa"/>
          </w:tcPr>
          <w:p w:rsidR="00632400" w:rsidRDefault="00632400">
            <w:pPr>
              <w:pStyle w:val="ConsPlusNormal"/>
              <w:jc w:val="center"/>
            </w:pPr>
            <w:r>
              <w:t>65,2</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5811" w:type="dxa"/>
            <w:gridSpan w:val="3"/>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5 589,9</w:t>
            </w:r>
          </w:p>
        </w:tc>
        <w:tc>
          <w:tcPr>
            <w:tcW w:w="1417" w:type="dxa"/>
          </w:tcPr>
          <w:p w:rsidR="00632400" w:rsidRDefault="00632400">
            <w:pPr>
              <w:pStyle w:val="ConsPlusNormal"/>
              <w:jc w:val="center"/>
            </w:pPr>
            <w:r>
              <w:t>5 524,7</w:t>
            </w:r>
          </w:p>
        </w:tc>
        <w:tc>
          <w:tcPr>
            <w:tcW w:w="1587" w:type="dxa"/>
          </w:tcPr>
          <w:p w:rsidR="00632400" w:rsidRDefault="00632400">
            <w:pPr>
              <w:pStyle w:val="ConsPlusNormal"/>
              <w:jc w:val="center"/>
            </w:pPr>
            <w:r>
              <w:t>65,2</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5811" w:type="dxa"/>
            <w:gridSpan w:val="3"/>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4 382,0</w:t>
            </w:r>
          </w:p>
        </w:tc>
        <w:tc>
          <w:tcPr>
            <w:tcW w:w="1417" w:type="dxa"/>
          </w:tcPr>
          <w:p w:rsidR="00632400" w:rsidRDefault="00632400">
            <w:pPr>
              <w:pStyle w:val="ConsPlusNormal"/>
              <w:jc w:val="center"/>
            </w:pPr>
            <w:r>
              <w:t>4 316,8</w:t>
            </w:r>
          </w:p>
        </w:tc>
        <w:tc>
          <w:tcPr>
            <w:tcW w:w="1587" w:type="dxa"/>
          </w:tcPr>
          <w:p w:rsidR="00632400" w:rsidRDefault="00632400">
            <w:pPr>
              <w:pStyle w:val="ConsPlusNormal"/>
              <w:jc w:val="center"/>
            </w:pPr>
            <w:r>
              <w:t>65,2</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5811" w:type="dxa"/>
            <w:gridSpan w:val="3"/>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5 039,1</w:t>
            </w:r>
          </w:p>
        </w:tc>
        <w:tc>
          <w:tcPr>
            <w:tcW w:w="1417" w:type="dxa"/>
          </w:tcPr>
          <w:p w:rsidR="00632400" w:rsidRDefault="00632400">
            <w:pPr>
              <w:pStyle w:val="ConsPlusNormal"/>
              <w:jc w:val="center"/>
            </w:pPr>
            <w:r>
              <w:t>4 973,9</w:t>
            </w:r>
          </w:p>
        </w:tc>
        <w:tc>
          <w:tcPr>
            <w:tcW w:w="1587" w:type="dxa"/>
          </w:tcPr>
          <w:p w:rsidR="00632400" w:rsidRDefault="00632400">
            <w:pPr>
              <w:pStyle w:val="ConsPlusNormal"/>
              <w:jc w:val="center"/>
            </w:pPr>
            <w:r>
              <w:t>65,2</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5811" w:type="dxa"/>
            <w:gridSpan w:val="3"/>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5 039,1</w:t>
            </w:r>
          </w:p>
        </w:tc>
        <w:tc>
          <w:tcPr>
            <w:tcW w:w="1417" w:type="dxa"/>
          </w:tcPr>
          <w:p w:rsidR="00632400" w:rsidRDefault="00632400">
            <w:pPr>
              <w:pStyle w:val="ConsPlusNormal"/>
              <w:jc w:val="center"/>
            </w:pPr>
            <w:r>
              <w:t>4 973,9</w:t>
            </w:r>
          </w:p>
        </w:tc>
        <w:tc>
          <w:tcPr>
            <w:tcW w:w="1587" w:type="dxa"/>
          </w:tcPr>
          <w:p w:rsidR="00632400" w:rsidRDefault="00632400">
            <w:pPr>
              <w:pStyle w:val="ConsPlusNormal"/>
              <w:jc w:val="center"/>
            </w:pPr>
            <w:r>
              <w:t>65,2</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5811" w:type="dxa"/>
            <w:gridSpan w:val="3"/>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5 039,1</w:t>
            </w:r>
          </w:p>
        </w:tc>
        <w:tc>
          <w:tcPr>
            <w:tcW w:w="1417" w:type="dxa"/>
          </w:tcPr>
          <w:p w:rsidR="00632400" w:rsidRDefault="00632400">
            <w:pPr>
              <w:pStyle w:val="ConsPlusNormal"/>
              <w:jc w:val="center"/>
            </w:pPr>
            <w:r>
              <w:t>4 973,9</w:t>
            </w:r>
          </w:p>
        </w:tc>
        <w:tc>
          <w:tcPr>
            <w:tcW w:w="1587" w:type="dxa"/>
          </w:tcPr>
          <w:p w:rsidR="00632400" w:rsidRDefault="00632400">
            <w:pPr>
              <w:pStyle w:val="ConsPlusNormal"/>
              <w:jc w:val="center"/>
            </w:pPr>
            <w:r>
              <w:t>65,2</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5811" w:type="dxa"/>
            <w:gridSpan w:val="3"/>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5 039,1</w:t>
            </w:r>
          </w:p>
        </w:tc>
        <w:tc>
          <w:tcPr>
            <w:tcW w:w="1417" w:type="dxa"/>
          </w:tcPr>
          <w:p w:rsidR="00632400" w:rsidRDefault="00632400">
            <w:pPr>
              <w:pStyle w:val="ConsPlusNormal"/>
              <w:jc w:val="center"/>
            </w:pPr>
            <w:r>
              <w:t>4 973,9</w:t>
            </w:r>
          </w:p>
        </w:tc>
        <w:tc>
          <w:tcPr>
            <w:tcW w:w="1587" w:type="dxa"/>
          </w:tcPr>
          <w:p w:rsidR="00632400" w:rsidRDefault="00632400">
            <w:pPr>
              <w:pStyle w:val="ConsPlusNormal"/>
              <w:jc w:val="center"/>
            </w:pPr>
            <w:r>
              <w:t>65,2</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5811" w:type="dxa"/>
            <w:gridSpan w:val="3"/>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5 039,1</w:t>
            </w:r>
          </w:p>
        </w:tc>
        <w:tc>
          <w:tcPr>
            <w:tcW w:w="1417" w:type="dxa"/>
          </w:tcPr>
          <w:p w:rsidR="00632400" w:rsidRDefault="00632400">
            <w:pPr>
              <w:pStyle w:val="ConsPlusNormal"/>
              <w:jc w:val="center"/>
            </w:pPr>
            <w:r>
              <w:t>4 973,9</w:t>
            </w:r>
          </w:p>
        </w:tc>
        <w:tc>
          <w:tcPr>
            <w:tcW w:w="1587" w:type="dxa"/>
          </w:tcPr>
          <w:p w:rsidR="00632400" w:rsidRDefault="00632400">
            <w:pPr>
              <w:pStyle w:val="ConsPlusNormal"/>
              <w:jc w:val="center"/>
            </w:pPr>
            <w:r>
              <w:t>65,2</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5811" w:type="dxa"/>
            <w:gridSpan w:val="3"/>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5 039,1</w:t>
            </w:r>
          </w:p>
        </w:tc>
        <w:tc>
          <w:tcPr>
            <w:tcW w:w="1417" w:type="dxa"/>
          </w:tcPr>
          <w:p w:rsidR="00632400" w:rsidRDefault="00632400">
            <w:pPr>
              <w:pStyle w:val="ConsPlusNormal"/>
              <w:jc w:val="center"/>
            </w:pPr>
            <w:r>
              <w:t>4 973,9</w:t>
            </w:r>
          </w:p>
        </w:tc>
        <w:tc>
          <w:tcPr>
            <w:tcW w:w="1587" w:type="dxa"/>
          </w:tcPr>
          <w:p w:rsidR="00632400" w:rsidRDefault="00632400">
            <w:pPr>
              <w:pStyle w:val="ConsPlusNormal"/>
              <w:jc w:val="center"/>
            </w:pPr>
            <w:r>
              <w:t>65,2</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17723" w:type="dxa"/>
            <w:gridSpan w:val="11"/>
          </w:tcPr>
          <w:p w:rsidR="00632400" w:rsidRDefault="00632400">
            <w:pPr>
              <w:pStyle w:val="ConsPlusNormal"/>
              <w:jc w:val="center"/>
              <w:outlineLvl w:val="2"/>
            </w:pPr>
            <w:r>
              <w:t>Подпрограмма 3 "Старшее поколение Пензенской области"</w:t>
            </w:r>
          </w:p>
        </w:tc>
      </w:tr>
      <w:tr w:rsidR="00632400">
        <w:tc>
          <w:tcPr>
            <w:tcW w:w="17723" w:type="dxa"/>
            <w:gridSpan w:val="11"/>
          </w:tcPr>
          <w:p w:rsidR="00632400" w:rsidRDefault="00632400">
            <w:pPr>
              <w:pStyle w:val="ConsPlusNormal"/>
              <w:jc w:val="center"/>
              <w:outlineLvl w:val="3"/>
            </w:pPr>
            <w:r>
              <w:t>Цель подпрограммы: Улучшение положения и качества жизни граждан пожилого возраста, инвалидов; повышение степени их социальной защищенности; активизация участия пожилых людей в жизни общества.</w:t>
            </w:r>
          </w:p>
        </w:tc>
      </w:tr>
      <w:tr w:rsidR="00632400">
        <w:tc>
          <w:tcPr>
            <w:tcW w:w="17723" w:type="dxa"/>
            <w:gridSpan w:val="11"/>
          </w:tcPr>
          <w:p w:rsidR="00632400" w:rsidRDefault="00632400">
            <w:pPr>
              <w:pStyle w:val="ConsPlusNormal"/>
              <w:jc w:val="center"/>
              <w:outlineLvl w:val="4"/>
            </w:pPr>
            <w:r>
              <w:t>Задача 3.1. Укрепление материально-технической базы организаций социального обслуживания.</w:t>
            </w:r>
          </w:p>
        </w:tc>
      </w:tr>
      <w:tr w:rsidR="00632400">
        <w:tc>
          <w:tcPr>
            <w:tcW w:w="907" w:type="dxa"/>
            <w:vMerge w:val="restart"/>
          </w:tcPr>
          <w:p w:rsidR="00632400" w:rsidRDefault="00632400">
            <w:pPr>
              <w:pStyle w:val="ConsPlusNormal"/>
              <w:jc w:val="center"/>
            </w:pPr>
            <w:r>
              <w:t>3.1.</w:t>
            </w:r>
          </w:p>
        </w:tc>
        <w:tc>
          <w:tcPr>
            <w:tcW w:w="2393" w:type="dxa"/>
            <w:vMerge w:val="restart"/>
          </w:tcPr>
          <w:p w:rsidR="00632400" w:rsidRDefault="00632400">
            <w:pPr>
              <w:pStyle w:val="ConsPlusNormal"/>
              <w:jc w:val="center"/>
            </w:pPr>
            <w:r>
              <w:t>Основное мероприятие 3.1. "Модернизация и развитие материально-технической базы организаций социального обслуживания"</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1 517,6</w:t>
            </w:r>
          </w:p>
        </w:tc>
        <w:tc>
          <w:tcPr>
            <w:tcW w:w="1417" w:type="dxa"/>
          </w:tcPr>
          <w:p w:rsidR="00632400" w:rsidRDefault="00632400">
            <w:pPr>
              <w:pStyle w:val="ConsPlusNormal"/>
              <w:jc w:val="center"/>
            </w:pPr>
            <w:r>
              <w:t>1 324,2</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193,4</w:t>
            </w:r>
          </w:p>
        </w:tc>
        <w:tc>
          <w:tcPr>
            <w:tcW w:w="2218" w:type="dxa"/>
          </w:tcPr>
          <w:p w:rsidR="00632400" w:rsidRDefault="00632400">
            <w:pPr>
              <w:pStyle w:val="ConsPlusNormal"/>
            </w:pPr>
          </w:p>
        </w:tc>
        <w:tc>
          <w:tcPr>
            <w:tcW w:w="1191" w:type="dxa"/>
            <w:vMerge w:val="restart"/>
          </w:tcPr>
          <w:p w:rsidR="00632400" w:rsidRDefault="00632400">
            <w:pPr>
              <w:pStyle w:val="ConsPlusNormal"/>
              <w:jc w:val="center"/>
            </w:pPr>
            <w:r>
              <w:t>3.1.</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1 517,6</w:t>
            </w:r>
          </w:p>
        </w:tc>
        <w:tc>
          <w:tcPr>
            <w:tcW w:w="1417" w:type="dxa"/>
          </w:tcPr>
          <w:p w:rsidR="00632400" w:rsidRDefault="00632400">
            <w:pPr>
              <w:pStyle w:val="ConsPlusNormal"/>
              <w:jc w:val="center"/>
            </w:pPr>
            <w:r>
              <w:t>1 324,2</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193,4</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3.1.1.</w:t>
            </w:r>
          </w:p>
        </w:tc>
        <w:tc>
          <w:tcPr>
            <w:tcW w:w="2393" w:type="dxa"/>
            <w:vMerge w:val="restart"/>
          </w:tcPr>
          <w:p w:rsidR="00632400" w:rsidRDefault="00632400">
            <w:pPr>
              <w:pStyle w:val="ConsPlusNormal"/>
              <w:jc w:val="center"/>
            </w:pPr>
            <w:r>
              <w:t>Приобретение технологического оборудования и предметов длительного пользования</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193,4</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193,4</w:t>
            </w:r>
          </w:p>
        </w:tc>
        <w:tc>
          <w:tcPr>
            <w:tcW w:w="2218" w:type="dxa"/>
          </w:tcPr>
          <w:p w:rsidR="00632400" w:rsidRDefault="00632400">
            <w:pPr>
              <w:pStyle w:val="ConsPlusNormal"/>
              <w:jc w:val="center"/>
            </w:pPr>
            <w:r>
              <w:t>Приобретение технологического оборудования, объект:</w:t>
            </w:r>
          </w:p>
        </w:tc>
        <w:tc>
          <w:tcPr>
            <w:tcW w:w="1191" w:type="dxa"/>
            <w:vMerge w:val="restart"/>
          </w:tcPr>
          <w:p w:rsidR="00632400" w:rsidRDefault="00632400">
            <w:pPr>
              <w:pStyle w:val="ConsPlusNormal"/>
              <w:jc w:val="center"/>
            </w:pPr>
            <w:r>
              <w:t>3.1.</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193,4</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193,4</w:t>
            </w:r>
          </w:p>
        </w:tc>
        <w:tc>
          <w:tcPr>
            <w:tcW w:w="2218" w:type="dxa"/>
          </w:tcPr>
          <w:p w:rsidR="00632400" w:rsidRDefault="00632400">
            <w:pPr>
              <w:pStyle w:val="ConsPlusNormal"/>
              <w:jc w:val="center"/>
            </w:pPr>
            <w:r>
              <w:t>ГАУСО ПО "Сосновский психоневрологический интернат"</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3.1.2.</w:t>
            </w:r>
          </w:p>
        </w:tc>
        <w:tc>
          <w:tcPr>
            <w:tcW w:w="2393" w:type="dxa"/>
            <w:vMerge w:val="restart"/>
          </w:tcPr>
          <w:p w:rsidR="00632400" w:rsidRDefault="00632400">
            <w:pPr>
              <w:pStyle w:val="ConsPlusNormal"/>
              <w:jc w:val="center"/>
            </w:pPr>
            <w:r>
              <w:t>Капитальный ремонт организаций социального обслуживания</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 государственные организации социальной защиты населения, функции и полномочия учредителя в отношении которых выполняет 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1 324,2</w:t>
            </w:r>
          </w:p>
        </w:tc>
        <w:tc>
          <w:tcPr>
            <w:tcW w:w="1417" w:type="dxa"/>
          </w:tcPr>
          <w:p w:rsidR="00632400" w:rsidRDefault="00632400">
            <w:pPr>
              <w:pStyle w:val="ConsPlusNormal"/>
              <w:jc w:val="center"/>
            </w:pPr>
            <w:r>
              <w:t>1 324,2</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Проведение капитального ремонта, объект:</w:t>
            </w:r>
          </w:p>
        </w:tc>
        <w:tc>
          <w:tcPr>
            <w:tcW w:w="1191" w:type="dxa"/>
            <w:vMerge w:val="restart"/>
          </w:tcPr>
          <w:p w:rsidR="00632400" w:rsidRDefault="00632400">
            <w:pPr>
              <w:pStyle w:val="ConsPlusNormal"/>
              <w:jc w:val="center"/>
            </w:pPr>
            <w:r>
              <w:t>3.1.</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1 324,2</w:t>
            </w:r>
          </w:p>
        </w:tc>
        <w:tc>
          <w:tcPr>
            <w:tcW w:w="1417" w:type="dxa"/>
          </w:tcPr>
          <w:p w:rsidR="00632400" w:rsidRDefault="00632400">
            <w:pPr>
              <w:pStyle w:val="ConsPlusNormal"/>
              <w:jc w:val="center"/>
            </w:pPr>
            <w:r>
              <w:t>1 324,2</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ГАУСО ПО "Грабовский ПНИ", 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17723" w:type="dxa"/>
            <w:gridSpan w:val="11"/>
          </w:tcPr>
          <w:p w:rsidR="00632400" w:rsidRDefault="00632400">
            <w:pPr>
              <w:pStyle w:val="ConsPlusNormal"/>
              <w:jc w:val="center"/>
              <w:outlineLvl w:val="4"/>
            </w:pPr>
            <w:r>
              <w:t>Задача 3.2. Меры социальной защиты и социального обслуживания.</w:t>
            </w:r>
          </w:p>
        </w:tc>
      </w:tr>
      <w:tr w:rsidR="00632400">
        <w:tc>
          <w:tcPr>
            <w:tcW w:w="907" w:type="dxa"/>
            <w:vMerge w:val="restart"/>
          </w:tcPr>
          <w:p w:rsidR="00632400" w:rsidRDefault="00632400">
            <w:pPr>
              <w:pStyle w:val="ConsPlusNormal"/>
              <w:jc w:val="center"/>
            </w:pPr>
            <w:r>
              <w:t>3.2.</w:t>
            </w:r>
          </w:p>
        </w:tc>
        <w:tc>
          <w:tcPr>
            <w:tcW w:w="2393" w:type="dxa"/>
            <w:vMerge w:val="restart"/>
          </w:tcPr>
          <w:p w:rsidR="00632400" w:rsidRDefault="00632400">
            <w:pPr>
              <w:pStyle w:val="ConsPlusNormal"/>
              <w:jc w:val="center"/>
            </w:pPr>
            <w:r>
              <w:t>Основное мероприятие 3.2. "Предоставление гражданам пожилого возраста, инвалидам различного вида услуг и меры по поддержке активного образа жизни"</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 органы местного самоуправления, наделенные отдельными государственными полномочиями (по согласованию)</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78 153,4</w:t>
            </w:r>
          </w:p>
        </w:tc>
        <w:tc>
          <w:tcPr>
            <w:tcW w:w="1417" w:type="dxa"/>
          </w:tcPr>
          <w:p w:rsidR="00632400" w:rsidRDefault="00632400">
            <w:pPr>
              <w:pStyle w:val="ConsPlusNormal"/>
              <w:jc w:val="center"/>
            </w:pPr>
            <w:r>
              <w:t>78 153,4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val="restart"/>
          </w:tcPr>
          <w:p w:rsidR="00632400" w:rsidRDefault="00632400">
            <w:pPr>
              <w:pStyle w:val="ConsPlusNormal"/>
              <w:jc w:val="center"/>
            </w:pPr>
            <w:r>
              <w:t>ПП 3</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1 268,9</w:t>
            </w:r>
          </w:p>
        </w:tc>
        <w:tc>
          <w:tcPr>
            <w:tcW w:w="1417" w:type="dxa"/>
          </w:tcPr>
          <w:p w:rsidR="00632400" w:rsidRDefault="00632400">
            <w:pPr>
              <w:pStyle w:val="ConsPlusNormal"/>
              <w:jc w:val="center"/>
            </w:pPr>
            <w:r>
              <w:t>1 268,9</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347,8</w:t>
            </w:r>
          </w:p>
        </w:tc>
        <w:tc>
          <w:tcPr>
            <w:tcW w:w="1417" w:type="dxa"/>
          </w:tcPr>
          <w:p w:rsidR="00632400" w:rsidRDefault="00632400">
            <w:pPr>
              <w:pStyle w:val="ConsPlusNormal"/>
              <w:jc w:val="center"/>
            </w:pPr>
            <w:r>
              <w:t>347,8</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3 063,9</w:t>
            </w:r>
          </w:p>
        </w:tc>
        <w:tc>
          <w:tcPr>
            <w:tcW w:w="1417" w:type="dxa"/>
          </w:tcPr>
          <w:p w:rsidR="00632400" w:rsidRDefault="00632400">
            <w:pPr>
              <w:pStyle w:val="ConsPlusNormal"/>
              <w:jc w:val="center"/>
            </w:pPr>
            <w:r>
              <w:t>3 063,9</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10 645,3</w:t>
            </w:r>
          </w:p>
        </w:tc>
        <w:tc>
          <w:tcPr>
            <w:tcW w:w="1417" w:type="dxa"/>
          </w:tcPr>
          <w:p w:rsidR="00632400" w:rsidRDefault="00632400">
            <w:pPr>
              <w:pStyle w:val="ConsPlusNormal"/>
              <w:jc w:val="center"/>
            </w:pPr>
            <w:r>
              <w:t>10 645,3</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12 565,5</w:t>
            </w:r>
          </w:p>
        </w:tc>
        <w:tc>
          <w:tcPr>
            <w:tcW w:w="1417" w:type="dxa"/>
          </w:tcPr>
          <w:p w:rsidR="00632400" w:rsidRDefault="00632400">
            <w:pPr>
              <w:pStyle w:val="ConsPlusNormal"/>
              <w:jc w:val="center"/>
            </w:pPr>
            <w:r>
              <w:t>12 565,5</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12 565,5</w:t>
            </w:r>
          </w:p>
        </w:tc>
        <w:tc>
          <w:tcPr>
            <w:tcW w:w="1417" w:type="dxa"/>
          </w:tcPr>
          <w:p w:rsidR="00632400" w:rsidRDefault="00632400">
            <w:pPr>
              <w:pStyle w:val="ConsPlusNormal"/>
              <w:jc w:val="center"/>
            </w:pPr>
            <w:r>
              <w:t>12 565,5</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12 565,5</w:t>
            </w:r>
          </w:p>
        </w:tc>
        <w:tc>
          <w:tcPr>
            <w:tcW w:w="1417" w:type="dxa"/>
          </w:tcPr>
          <w:p w:rsidR="00632400" w:rsidRDefault="00632400">
            <w:pPr>
              <w:pStyle w:val="ConsPlusNormal"/>
              <w:jc w:val="center"/>
            </w:pPr>
            <w:r>
              <w:t>12 565,5</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12 565,5</w:t>
            </w:r>
          </w:p>
        </w:tc>
        <w:tc>
          <w:tcPr>
            <w:tcW w:w="1417" w:type="dxa"/>
          </w:tcPr>
          <w:p w:rsidR="00632400" w:rsidRDefault="00632400">
            <w:pPr>
              <w:pStyle w:val="ConsPlusNormal"/>
              <w:jc w:val="center"/>
            </w:pPr>
            <w:r>
              <w:t>12 565,5</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12 565,5</w:t>
            </w:r>
          </w:p>
        </w:tc>
        <w:tc>
          <w:tcPr>
            <w:tcW w:w="1417" w:type="dxa"/>
          </w:tcPr>
          <w:p w:rsidR="00632400" w:rsidRDefault="00632400">
            <w:pPr>
              <w:pStyle w:val="ConsPlusNormal"/>
              <w:jc w:val="center"/>
            </w:pPr>
            <w:r>
              <w:t>12 565,5</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3.2.1.</w:t>
            </w:r>
          </w:p>
        </w:tc>
        <w:tc>
          <w:tcPr>
            <w:tcW w:w="2393" w:type="dxa"/>
            <w:vMerge w:val="restart"/>
          </w:tcPr>
          <w:p w:rsidR="00632400" w:rsidRDefault="00632400">
            <w:pPr>
              <w:pStyle w:val="ConsPlusNormal"/>
              <w:jc w:val="center"/>
            </w:pPr>
            <w:r>
              <w:t>Проведение регионального социального форума</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Проведение социального форума, мероприятия:</w:t>
            </w:r>
          </w:p>
        </w:tc>
        <w:tc>
          <w:tcPr>
            <w:tcW w:w="1191" w:type="dxa"/>
            <w:vMerge w:val="restart"/>
          </w:tcPr>
          <w:p w:rsidR="00632400" w:rsidRDefault="00632400">
            <w:pPr>
              <w:pStyle w:val="ConsPlusNormal"/>
              <w:jc w:val="center"/>
            </w:pPr>
            <w:r>
              <w:t>ПП 3</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3.2.2.</w:t>
            </w:r>
          </w:p>
        </w:tc>
        <w:tc>
          <w:tcPr>
            <w:tcW w:w="2393" w:type="dxa"/>
            <w:vMerge w:val="restart"/>
          </w:tcPr>
          <w:p w:rsidR="00632400" w:rsidRDefault="00632400">
            <w:pPr>
              <w:pStyle w:val="ConsPlusNormal"/>
              <w:jc w:val="center"/>
            </w:pPr>
            <w:r>
              <w:t>Обеспечение лиц, имеющих доход ниже 150 процентов величины прожиточного минимума, установленного в Пензенской области для пенсионеров, бесплатными путевками в социально-оздоровительные организации Пензенской области</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16 614,4</w:t>
            </w:r>
          </w:p>
        </w:tc>
        <w:tc>
          <w:tcPr>
            <w:tcW w:w="1417" w:type="dxa"/>
          </w:tcPr>
          <w:p w:rsidR="00632400" w:rsidRDefault="00632400">
            <w:pPr>
              <w:pStyle w:val="ConsPlusNormal"/>
              <w:jc w:val="center"/>
            </w:pPr>
            <w:r>
              <w:t>16 614,4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Социально-медицинская реабилитация в социально-оздоровительных организациях, граждан:</w:t>
            </w:r>
          </w:p>
        </w:tc>
        <w:tc>
          <w:tcPr>
            <w:tcW w:w="1191" w:type="dxa"/>
            <w:vMerge w:val="restart"/>
          </w:tcPr>
          <w:p w:rsidR="00632400" w:rsidRDefault="00632400">
            <w:pPr>
              <w:pStyle w:val="ConsPlusNormal"/>
              <w:jc w:val="center"/>
            </w:pPr>
            <w:r>
              <w:t>ПП 3., ПП 3.5.</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1 068,5</w:t>
            </w:r>
          </w:p>
        </w:tc>
        <w:tc>
          <w:tcPr>
            <w:tcW w:w="1417" w:type="dxa"/>
          </w:tcPr>
          <w:p w:rsidR="00632400" w:rsidRDefault="00632400">
            <w:pPr>
              <w:pStyle w:val="ConsPlusNormal"/>
              <w:jc w:val="center"/>
            </w:pPr>
            <w:r>
              <w:t>1 068,5</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192</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97,4</w:t>
            </w:r>
          </w:p>
        </w:tc>
        <w:tc>
          <w:tcPr>
            <w:tcW w:w="1417" w:type="dxa"/>
          </w:tcPr>
          <w:p w:rsidR="00632400" w:rsidRDefault="00632400">
            <w:pPr>
              <w:pStyle w:val="ConsPlusNormal"/>
              <w:jc w:val="center"/>
            </w:pPr>
            <w:r>
              <w:t>97,4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990,3</w:t>
            </w:r>
          </w:p>
        </w:tc>
        <w:tc>
          <w:tcPr>
            <w:tcW w:w="1417" w:type="dxa"/>
          </w:tcPr>
          <w:p w:rsidR="00632400" w:rsidRDefault="00632400">
            <w:pPr>
              <w:pStyle w:val="ConsPlusNormal"/>
              <w:jc w:val="center"/>
            </w:pPr>
            <w:r>
              <w:t>990,3</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148</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2 409,7</w:t>
            </w:r>
          </w:p>
        </w:tc>
        <w:tc>
          <w:tcPr>
            <w:tcW w:w="1417" w:type="dxa"/>
          </w:tcPr>
          <w:p w:rsidR="00632400" w:rsidRDefault="00632400">
            <w:pPr>
              <w:pStyle w:val="ConsPlusNormal"/>
              <w:jc w:val="center"/>
            </w:pPr>
            <w:r>
              <w:t>2 409,7</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230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2 409,7</w:t>
            </w:r>
          </w:p>
        </w:tc>
        <w:tc>
          <w:tcPr>
            <w:tcW w:w="1417" w:type="dxa"/>
          </w:tcPr>
          <w:p w:rsidR="00632400" w:rsidRDefault="00632400">
            <w:pPr>
              <w:pStyle w:val="ConsPlusNormal"/>
              <w:jc w:val="center"/>
            </w:pPr>
            <w:r>
              <w:t>2 409,7</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230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2 409,7</w:t>
            </w:r>
          </w:p>
        </w:tc>
        <w:tc>
          <w:tcPr>
            <w:tcW w:w="1417" w:type="dxa"/>
          </w:tcPr>
          <w:p w:rsidR="00632400" w:rsidRDefault="00632400">
            <w:pPr>
              <w:pStyle w:val="ConsPlusNormal"/>
              <w:jc w:val="center"/>
            </w:pPr>
            <w:r>
              <w:t>2 409,7</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230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2 409,7</w:t>
            </w:r>
          </w:p>
        </w:tc>
        <w:tc>
          <w:tcPr>
            <w:tcW w:w="1417" w:type="dxa"/>
          </w:tcPr>
          <w:p w:rsidR="00632400" w:rsidRDefault="00632400">
            <w:pPr>
              <w:pStyle w:val="ConsPlusNormal"/>
              <w:jc w:val="center"/>
            </w:pPr>
            <w:r>
              <w:t>2 409,7</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230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2 409,7</w:t>
            </w:r>
          </w:p>
        </w:tc>
        <w:tc>
          <w:tcPr>
            <w:tcW w:w="1417" w:type="dxa"/>
          </w:tcPr>
          <w:p w:rsidR="00632400" w:rsidRDefault="00632400">
            <w:pPr>
              <w:pStyle w:val="ConsPlusNormal"/>
              <w:jc w:val="center"/>
            </w:pPr>
            <w:r>
              <w:t>2 409,7</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230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2 409,7</w:t>
            </w:r>
          </w:p>
        </w:tc>
        <w:tc>
          <w:tcPr>
            <w:tcW w:w="1417" w:type="dxa"/>
          </w:tcPr>
          <w:p w:rsidR="00632400" w:rsidRDefault="00632400">
            <w:pPr>
              <w:pStyle w:val="ConsPlusNormal"/>
              <w:jc w:val="center"/>
            </w:pPr>
            <w:r>
              <w:t>2 409,7</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230</w:t>
            </w: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3.2.3.</w:t>
            </w:r>
          </w:p>
        </w:tc>
        <w:tc>
          <w:tcPr>
            <w:tcW w:w="2393" w:type="dxa"/>
            <w:vMerge w:val="restart"/>
          </w:tcPr>
          <w:p w:rsidR="00632400" w:rsidRDefault="00632400">
            <w:pPr>
              <w:pStyle w:val="ConsPlusNormal"/>
              <w:jc w:val="center"/>
            </w:pPr>
            <w:r>
              <w:t>Субсидии поставщикам социальных услуг на возмещение затрат в связи с оказанием социальных услуг получателям социальных услуг</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49 718,2</w:t>
            </w:r>
          </w:p>
        </w:tc>
        <w:tc>
          <w:tcPr>
            <w:tcW w:w="1417" w:type="dxa"/>
          </w:tcPr>
          <w:p w:rsidR="00632400" w:rsidRDefault="00632400">
            <w:pPr>
              <w:pStyle w:val="ConsPlusNormal"/>
              <w:jc w:val="center"/>
            </w:pPr>
            <w:r>
              <w:t>49 718,2</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Доля получивших субсидии поставщиков при оказании услуг гражданам, в общем объеме обратившихся поставщиков, имеющих право на получение компенсации, %;</w:t>
            </w:r>
          </w:p>
        </w:tc>
        <w:tc>
          <w:tcPr>
            <w:tcW w:w="1191" w:type="dxa"/>
            <w:vMerge w:val="restart"/>
          </w:tcPr>
          <w:p w:rsidR="00632400" w:rsidRDefault="00632400">
            <w:pPr>
              <w:pStyle w:val="ConsPlusNormal"/>
              <w:jc w:val="center"/>
            </w:pPr>
            <w:r>
              <w:t>ПП 3</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10,0</w:t>
            </w:r>
          </w:p>
        </w:tc>
        <w:tc>
          <w:tcPr>
            <w:tcW w:w="1417" w:type="dxa"/>
          </w:tcPr>
          <w:p w:rsidR="00632400" w:rsidRDefault="00632400">
            <w:pPr>
              <w:pStyle w:val="ConsPlusNormal"/>
              <w:jc w:val="center"/>
            </w:pPr>
            <w:r>
              <w:t>10,0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10,0</w:t>
            </w:r>
          </w:p>
        </w:tc>
        <w:tc>
          <w:tcPr>
            <w:tcW w:w="1417" w:type="dxa"/>
          </w:tcPr>
          <w:p w:rsidR="00632400" w:rsidRDefault="00632400">
            <w:pPr>
              <w:pStyle w:val="ConsPlusNormal"/>
              <w:jc w:val="center"/>
            </w:pPr>
            <w:r>
              <w:t>10,0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6 866,2</w:t>
            </w:r>
          </w:p>
        </w:tc>
        <w:tc>
          <w:tcPr>
            <w:tcW w:w="1417" w:type="dxa"/>
          </w:tcPr>
          <w:p w:rsidR="00632400" w:rsidRDefault="00632400">
            <w:pPr>
              <w:pStyle w:val="ConsPlusNormal"/>
              <w:jc w:val="center"/>
            </w:pPr>
            <w:r>
              <w:t>6 866,2</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8 566,4</w:t>
            </w:r>
          </w:p>
        </w:tc>
        <w:tc>
          <w:tcPr>
            <w:tcW w:w="1417" w:type="dxa"/>
          </w:tcPr>
          <w:p w:rsidR="00632400" w:rsidRDefault="00632400">
            <w:pPr>
              <w:pStyle w:val="ConsPlusNormal"/>
              <w:jc w:val="center"/>
            </w:pPr>
            <w:r>
              <w:t>8 566,4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8 566,4</w:t>
            </w:r>
          </w:p>
        </w:tc>
        <w:tc>
          <w:tcPr>
            <w:tcW w:w="1417" w:type="dxa"/>
          </w:tcPr>
          <w:p w:rsidR="00632400" w:rsidRDefault="00632400">
            <w:pPr>
              <w:pStyle w:val="ConsPlusNormal"/>
              <w:jc w:val="center"/>
            </w:pPr>
            <w:r>
              <w:t>8 566,4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8 566,4</w:t>
            </w:r>
          </w:p>
        </w:tc>
        <w:tc>
          <w:tcPr>
            <w:tcW w:w="1417" w:type="dxa"/>
          </w:tcPr>
          <w:p w:rsidR="00632400" w:rsidRDefault="00632400">
            <w:pPr>
              <w:pStyle w:val="ConsPlusNormal"/>
              <w:jc w:val="center"/>
            </w:pPr>
            <w:r>
              <w:t>8 566,4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8 566,4</w:t>
            </w:r>
          </w:p>
        </w:tc>
        <w:tc>
          <w:tcPr>
            <w:tcW w:w="1417" w:type="dxa"/>
          </w:tcPr>
          <w:p w:rsidR="00632400" w:rsidRDefault="00632400">
            <w:pPr>
              <w:pStyle w:val="ConsPlusNormal"/>
              <w:jc w:val="center"/>
            </w:pPr>
            <w:r>
              <w:t>8 566,4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8 566,4</w:t>
            </w:r>
          </w:p>
        </w:tc>
        <w:tc>
          <w:tcPr>
            <w:tcW w:w="1417" w:type="dxa"/>
          </w:tcPr>
          <w:p w:rsidR="00632400" w:rsidRDefault="00632400">
            <w:pPr>
              <w:pStyle w:val="ConsPlusNormal"/>
              <w:jc w:val="center"/>
            </w:pPr>
            <w:r>
              <w:t>8 566,4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3.2.4.</w:t>
            </w:r>
          </w:p>
        </w:tc>
        <w:tc>
          <w:tcPr>
            <w:tcW w:w="2393" w:type="dxa"/>
            <w:vMerge w:val="restart"/>
          </w:tcPr>
          <w:p w:rsidR="00632400" w:rsidRDefault="00632400">
            <w:pPr>
              <w:pStyle w:val="ConsPlusNormal"/>
              <w:jc w:val="center"/>
            </w:pPr>
            <w:r>
              <w:t>Предоставление организациями социального обслуживания социальных услуг в форме социального обслуживания на дому</w:t>
            </w:r>
          </w:p>
        </w:tc>
        <w:tc>
          <w:tcPr>
            <w:tcW w:w="2511" w:type="dxa"/>
            <w:vMerge w:val="restart"/>
          </w:tcPr>
          <w:p w:rsidR="00632400" w:rsidRDefault="00632400">
            <w:pPr>
              <w:pStyle w:val="ConsPlusNormal"/>
              <w:jc w:val="center"/>
            </w:pPr>
            <w:r>
              <w:t>органы местного самоуправления, наделенные отдельными государственными полномочиями (по согласованию)</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Ежегодное предоставление социально-бытовых и социально-медицинских услуг, граждан:</w:t>
            </w:r>
          </w:p>
        </w:tc>
        <w:tc>
          <w:tcPr>
            <w:tcW w:w="1191" w:type="dxa"/>
            <w:vMerge w:val="restart"/>
          </w:tcPr>
          <w:p w:rsidR="00632400" w:rsidRDefault="00632400">
            <w:pPr>
              <w:pStyle w:val="ConsPlusNormal"/>
              <w:jc w:val="center"/>
            </w:pPr>
            <w:r>
              <w:t>ПП 3</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15000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15000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15000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15000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15000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15000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15000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15000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15000</w:t>
            </w: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3.2.5.</w:t>
            </w:r>
          </w:p>
        </w:tc>
        <w:tc>
          <w:tcPr>
            <w:tcW w:w="2393" w:type="dxa"/>
            <w:vMerge w:val="restart"/>
          </w:tcPr>
          <w:p w:rsidR="00632400" w:rsidRDefault="00632400">
            <w:pPr>
              <w:pStyle w:val="ConsPlusNormal"/>
              <w:jc w:val="center"/>
            </w:pPr>
            <w:r>
              <w:t>Предоставление организациями социального обслуживания социальных услуг в стационарной форме</w:t>
            </w:r>
          </w:p>
        </w:tc>
        <w:tc>
          <w:tcPr>
            <w:tcW w:w="2511" w:type="dxa"/>
            <w:vMerge w:val="restart"/>
          </w:tcPr>
          <w:p w:rsidR="00632400" w:rsidRDefault="00632400">
            <w:pPr>
              <w:pStyle w:val="ConsPlusNormal"/>
              <w:jc w:val="center"/>
            </w:pPr>
            <w:r>
              <w:t>органы местного самоуправления, наделенные отдельными государственными полномочиями (по согласованию)</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Предоставление гарантированных государством социальных услуг, граждан:</w:t>
            </w:r>
          </w:p>
        </w:tc>
        <w:tc>
          <w:tcPr>
            <w:tcW w:w="1191" w:type="dxa"/>
            <w:vMerge w:val="restart"/>
          </w:tcPr>
          <w:p w:rsidR="00632400" w:rsidRDefault="00632400">
            <w:pPr>
              <w:pStyle w:val="ConsPlusNormal"/>
              <w:jc w:val="center"/>
            </w:pPr>
            <w:r>
              <w:t>ПП 3</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2500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2500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2500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2500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2500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2500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2500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2500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2500</w:t>
            </w: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3.2.6.</w:t>
            </w:r>
          </w:p>
        </w:tc>
        <w:tc>
          <w:tcPr>
            <w:tcW w:w="2393" w:type="dxa"/>
            <w:vMerge w:val="restart"/>
          </w:tcPr>
          <w:p w:rsidR="00632400" w:rsidRDefault="00632400">
            <w:pPr>
              <w:pStyle w:val="ConsPlusNormal"/>
              <w:jc w:val="center"/>
            </w:pPr>
            <w:r>
              <w:t>Приобретение поздравительных открыток, подарочной продукции и оказание услуг по их доставке; изготовление бланков удостоверений</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11 652,8</w:t>
            </w:r>
          </w:p>
        </w:tc>
        <w:tc>
          <w:tcPr>
            <w:tcW w:w="1417" w:type="dxa"/>
          </w:tcPr>
          <w:p w:rsidR="00632400" w:rsidRDefault="00632400">
            <w:pPr>
              <w:pStyle w:val="ConsPlusNormal"/>
              <w:jc w:val="center"/>
            </w:pPr>
            <w:r>
              <w:t>11 652,8</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Приобретение открыток/бланков/подарочных наборов; шт.</w:t>
            </w:r>
          </w:p>
        </w:tc>
        <w:tc>
          <w:tcPr>
            <w:tcW w:w="1191" w:type="dxa"/>
            <w:vMerge w:val="restart"/>
          </w:tcPr>
          <w:p w:rsidR="00632400" w:rsidRDefault="00632400">
            <w:pPr>
              <w:pStyle w:val="ConsPlusNormal"/>
              <w:jc w:val="center"/>
            </w:pPr>
            <w:r>
              <w:t>ПП 3</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190,4</w:t>
            </w:r>
          </w:p>
        </w:tc>
        <w:tc>
          <w:tcPr>
            <w:tcW w:w="1417" w:type="dxa"/>
          </w:tcPr>
          <w:p w:rsidR="00632400" w:rsidRDefault="00632400">
            <w:pPr>
              <w:pStyle w:val="ConsPlusNormal"/>
              <w:jc w:val="center"/>
            </w:pPr>
            <w:r>
              <w:t>190,4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47050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240,4</w:t>
            </w:r>
          </w:p>
        </w:tc>
        <w:tc>
          <w:tcPr>
            <w:tcW w:w="1417" w:type="dxa"/>
          </w:tcPr>
          <w:p w:rsidR="00632400" w:rsidRDefault="00632400">
            <w:pPr>
              <w:pStyle w:val="ConsPlusNormal"/>
              <w:jc w:val="center"/>
            </w:pPr>
            <w:r>
              <w:t>240,4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41328/10000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2 073,6</w:t>
            </w:r>
          </w:p>
        </w:tc>
        <w:tc>
          <w:tcPr>
            <w:tcW w:w="1417" w:type="dxa"/>
          </w:tcPr>
          <w:p w:rsidR="00632400" w:rsidRDefault="00632400">
            <w:pPr>
              <w:pStyle w:val="ConsPlusNormal"/>
              <w:jc w:val="center"/>
            </w:pPr>
            <w:r>
              <w:t>2 073,6</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38573/0/496</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1 341,4</w:t>
            </w:r>
          </w:p>
        </w:tc>
        <w:tc>
          <w:tcPr>
            <w:tcW w:w="1417" w:type="dxa"/>
          </w:tcPr>
          <w:p w:rsidR="00632400" w:rsidRDefault="00632400">
            <w:pPr>
              <w:pStyle w:val="ConsPlusNormal"/>
              <w:jc w:val="center"/>
            </w:pPr>
            <w:r>
              <w:t>1 341,4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40000/0/0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1 561,4</w:t>
            </w:r>
          </w:p>
        </w:tc>
        <w:tc>
          <w:tcPr>
            <w:tcW w:w="1417" w:type="dxa"/>
          </w:tcPr>
          <w:p w:rsidR="00632400" w:rsidRDefault="00632400">
            <w:pPr>
              <w:pStyle w:val="ConsPlusNormal"/>
              <w:jc w:val="center"/>
            </w:pPr>
            <w:r>
              <w:t>1 561,4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40000/0/0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1 561,4</w:t>
            </w:r>
          </w:p>
        </w:tc>
        <w:tc>
          <w:tcPr>
            <w:tcW w:w="1417" w:type="dxa"/>
          </w:tcPr>
          <w:p w:rsidR="00632400" w:rsidRDefault="00632400">
            <w:pPr>
              <w:pStyle w:val="ConsPlusNormal"/>
              <w:jc w:val="center"/>
            </w:pPr>
            <w:r>
              <w:t>1 561,4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40000/0/0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1 561,4</w:t>
            </w:r>
          </w:p>
        </w:tc>
        <w:tc>
          <w:tcPr>
            <w:tcW w:w="1417" w:type="dxa"/>
          </w:tcPr>
          <w:p w:rsidR="00632400" w:rsidRDefault="00632400">
            <w:pPr>
              <w:pStyle w:val="ConsPlusNormal"/>
              <w:jc w:val="center"/>
            </w:pPr>
            <w:r>
              <w:t>1 561,4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40000/0/0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1 561,4</w:t>
            </w:r>
          </w:p>
        </w:tc>
        <w:tc>
          <w:tcPr>
            <w:tcW w:w="1417" w:type="dxa"/>
          </w:tcPr>
          <w:p w:rsidR="00632400" w:rsidRDefault="00632400">
            <w:pPr>
              <w:pStyle w:val="ConsPlusNormal"/>
              <w:jc w:val="center"/>
            </w:pPr>
            <w:r>
              <w:t>1 561,4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40000/0/0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1 561,4</w:t>
            </w:r>
          </w:p>
        </w:tc>
        <w:tc>
          <w:tcPr>
            <w:tcW w:w="1417" w:type="dxa"/>
          </w:tcPr>
          <w:p w:rsidR="00632400" w:rsidRDefault="00632400">
            <w:pPr>
              <w:pStyle w:val="ConsPlusNormal"/>
              <w:jc w:val="center"/>
            </w:pPr>
            <w:r>
              <w:t>1 561,4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40000/0/0</w:t>
            </w: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3.2.7.</w:t>
            </w:r>
          </w:p>
        </w:tc>
        <w:tc>
          <w:tcPr>
            <w:tcW w:w="2393" w:type="dxa"/>
            <w:vMerge w:val="restart"/>
          </w:tcPr>
          <w:p w:rsidR="00632400" w:rsidRDefault="00632400">
            <w:pPr>
              <w:pStyle w:val="ConsPlusNormal"/>
              <w:jc w:val="center"/>
            </w:pPr>
            <w:r>
              <w:t>Организация и проведение ежегодных праздничных мероприятий в рамках Международного дня пожилых людей (1 октября)</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60,0</w:t>
            </w:r>
          </w:p>
        </w:tc>
        <w:tc>
          <w:tcPr>
            <w:tcW w:w="1417" w:type="dxa"/>
          </w:tcPr>
          <w:p w:rsidR="00632400" w:rsidRDefault="00632400">
            <w:pPr>
              <w:pStyle w:val="ConsPlusNormal"/>
              <w:jc w:val="center"/>
            </w:pPr>
            <w:r>
              <w:t>60,0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Организация мероприятия (количество человек):</w:t>
            </w:r>
          </w:p>
        </w:tc>
        <w:tc>
          <w:tcPr>
            <w:tcW w:w="1191" w:type="dxa"/>
            <w:vMerge w:val="restart"/>
          </w:tcPr>
          <w:p w:rsidR="00632400" w:rsidRDefault="00632400">
            <w:pPr>
              <w:pStyle w:val="ConsPlusNormal"/>
              <w:jc w:val="center"/>
            </w:pPr>
            <w:r>
              <w:t>ПП 3.6.</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10,0</w:t>
            </w:r>
          </w:p>
        </w:tc>
        <w:tc>
          <w:tcPr>
            <w:tcW w:w="1417" w:type="dxa"/>
          </w:tcPr>
          <w:p w:rsidR="00632400" w:rsidRDefault="00632400">
            <w:pPr>
              <w:pStyle w:val="ConsPlusNormal"/>
              <w:jc w:val="center"/>
            </w:pPr>
            <w:r>
              <w:t>10,0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 (20)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10,0</w:t>
            </w:r>
          </w:p>
        </w:tc>
        <w:tc>
          <w:tcPr>
            <w:tcW w:w="1417" w:type="dxa"/>
          </w:tcPr>
          <w:p w:rsidR="00632400" w:rsidRDefault="00632400">
            <w:pPr>
              <w:pStyle w:val="ConsPlusNormal"/>
              <w:jc w:val="center"/>
            </w:pPr>
            <w:r>
              <w:t>10,0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 (20)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10,0</w:t>
            </w:r>
          </w:p>
        </w:tc>
        <w:tc>
          <w:tcPr>
            <w:tcW w:w="1417" w:type="dxa"/>
          </w:tcPr>
          <w:p w:rsidR="00632400" w:rsidRDefault="00632400">
            <w:pPr>
              <w:pStyle w:val="ConsPlusNormal"/>
              <w:jc w:val="center"/>
            </w:pPr>
            <w:r>
              <w:t>10,0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 (20)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10,0</w:t>
            </w:r>
          </w:p>
        </w:tc>
        <w:tc>
          <w:tcPr>
            <w:tcW w:w="1417" w:type="dxa"/>
          </w:tcPr>
          <w:p w:rsidR="00632400" w:rsidRDefault="00632400">
            <w:pPr>
              <w:pStyle w:val="ConsPlusNormal"/>
              <w:jc w:val="center"/>
            </w:pPr>
            <w:r>
              <w:t>10,0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 (20)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10,0</w:t>
            </w:r>
          </w:p>
        </w:tc>
        <w:tc>
          <w:tcPr>
            <w:tcW w:w="1417" w:type="dxa"/>
          </w:tcPr>
          <w:p w:rsidR="00632400" w:rsidRDefault="00632400">
            <w:pPr>
              <w:pStyle w:val="ConsPlusNormal"/>
              <w:jc w:val="center"/>
            </w:pPr>
            <w:r>
              <w:t>10,0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 (20)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10,0</w:t>
            </w:r>
          </w:p>
        </w:tc>
        <w:tc>
          <w:tcPr>
            <w:tcW w:w="1417" w:type="dxa"/>
          </w:tcPr>
          <w:p w:rsidR="00632400" w:rsidRDefault="00632400">
            <w:pPr>
              <w:pStyle w:val="ConsPlusNormal"/>
              <w:jc w:val="center"/>
            </w:pPr>
            <w:r>
              <w:t>10,0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 (20)</w:t>
            </w: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3.2.8.</w:t>
            </w:r>
          </w:p>
        </w:tc>
        <w:tc>
          <w:tcPr>
            <w:tcW w:w="2393" w:type="dxa"/>
            <w:vMerge w:val="restart"/>
          </w:tcPr>
          <w:p w:rsidR="00632400" w:rsidRDefault="00632400">
            <w:pPr>
              <w:pStyle w:val="ConsPlusNormal"/>
              <w:jc w:val="center"/>
            </w:pPr>
            <w:r>
              <w:t>Организация и проведение ежегодного мероприятия в рамках регионального и федерального этапов чемпионатов по компьютерному многоборью среди пенсионеров Пензенской области</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108,0</w:t>
            </w:r>
          </w:p>
        </w:tc>
        <w:tc>
          <w:tcPr>
            <w:tcW w:w="1417" w:type="dxa"/>
          </w:tcPr>
          <w:p w:rsidR="00632400" w:rsidRDefault="00632400">
            <w:pPr>
              <w:pStyle w:val="ConsPlusNormal"/>
              <w:jc w:val="center"/>
            </w:pPr>
            <w:r>
              <w:t>108,0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Приобретение памятных подарков, цветов 4 участникам регионального и 2 участникам федерального этапов чемпионата по компьютерному многоборью среди пенсионеров Пензенской области, организация чаепития (100% от запланированного количества), %</w:t>
            </w:r>
          </w:p>
        </w:tc>
        <w:tc>
          <w:tcPr>
            <w:tcW w:w="1191" w:type="dxa"/>
            <w:vMerge w:val="restart"/>
          </w:tcPr>
          <w:p w:rsidR="00632400" w:rsidRDefault="00632400">
            <w:pPr>
              <w:pStyle w:val="ConsPlusNormal"/>
              <w:jc w:val="center"/>
            </w:pPr>
            <w:r>
              <w:t>ПП 3.6.</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18,0</w:t>
            </w:r>
          </w:p>
        </w:tc>
        <w:tc>
          <w:tcPr>
            <w:tcW w:w="1417" w:type="dxa"/>
          </w:tcPr>
          <w:p w:rsidR="00632400" w:rsidRDefault="00632400">
            <w:pPr>
              <w:pStyle w:val="ConsPlusNormal"/>
              <w:jc w:val="center"/>
            </w:pPr>
            <w:r>
              <w:t>18,0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18,0</w:t>
            </w:r>
          </w:p>
        </w:tc>
        <w:tc>
          <w:tcPr>
            <w:tcW w:w="1417" w:type="dxa"/>
          </w:tcPr>
          <w:p w:rsidR="00632400" w:rsidRDefault="00632400">
            <w:pPr>
              <w:pStyle w:val="ConsPlusNormal"/>
              <w:jc w:val="center"/>
            </w:pPr>
            <w:r>
              <w:t>18,0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18,0</w:t>
            </w:r>
          </w:p>
        </w:tc>
        <w:tc>
          <w:tcPr>
            <w:tcW w:w="1417" w:type="dxa"/>
          </w:tcPr>
          <w:p w:rsidR="00632400" w:rsidRDefault="00632400">
            <w:pPr>
              <w:pStyle w:val="ConsPlusNormal"/>
              <w:jc w:val="center"/>
            </w:pPr>
            <w:r>
              <w:t>18,0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18,0</w:t>
            </w:r>
          </w:p>
        </w:tc>
        <w:tc>
          <w:tcPr>
            <w:tcW w:w="1417" w:type="dxa"/>
          </w:tcPr>
          <w:p w:rsidR="00632400" w:rsidRDefault="00632400">
            <w:pPr>
              <w:pStyle w:val="ConsPlusNormal"/>
              <w:jc w:val="center"/>
            </w:pPr>
            <w:r>
              <w:t>18,0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18,0</w:t>
            </w:r>
          </w:p>
        </w:tc>
        <w:tc>
          <w:tcPr>
            <w:tcW w:w="1417" w:type="dxa"/>
          </w:tcPr>
          <w:p w:rsidR="00632400" w:rsidRDefault="00632400">
            <w:pPr>
              <w:pStyle w:val="ConsPlusNormal"/>
              <w:jc w:val="center"/>
            </w:pPr>
            <w:r>
              <w:t>18,0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18,0</w:t>
            </w:r>
          </w:p>
        </w:tc>
        <w:tc>
          <w:tcPr>
            <w:tcW w:w="1417" w:type="dxa"/>
          </w:tcPr>
          <w:p w:rsidR="00632400" w:rsidRDefault="00632400">
            <w:pPr>
              <w:pStyle w:val="ConsPlusNormal"/>
              <w:jc w:val="center"/>
            </w:pPr>
            <w:r>
              <w:t>18,0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17723" w:type="dxa"/>
            <w:gridSpan w:val="11"/>
          </w:tcPr>
          <w:p w:rsidR="00632400" w:rsidRDefault="00632400">
            <w:pPr>
              <w:pStyle w:val="ConsPlusNormal"/>
              <w:jc w:val="center"/>
              <w:outlineLvl w:val="4"/>
            </w:pPr>
            <w:r>
              <w:t>Задача 3.3. Обеспечение доступности социально ориентированных некоммерческих организаций к бюджетным средствам, выделяемым на предоставление гражданам услуг в сфере социального обслуживания</w:t>
            </w:r>
          </w:p>
        </w:tc>
      </w:tr>
      <w:tr w:rsidR="00632400">
        <w:tc>
          <w:tcPr>
            <w:tcW w:w="907" w:type="dxa"/>
            <w:vMerge w:val="restart"/>
          </w:tcPr>
          <w:p w:rsidR="00632400" w:rsidRDefault="00632400">
            <w:pPr>
              <w:pStyle w:val="ConsPlusNormal"/>
              <w:jc w:val="center"/>
            </w:pPr>
            <w:r>
              <w:t>3.3.</w:t>
            </w:r>
          </w:p>
        </w:tc>
        <w:tc>
          <w:tcPr>
            <w:tcW w:w="2393" w:type="dxa"/>
            <w:vMerge w:val="restart"/>
          </w:tcPr>
          <w:p w:rsidR="00632400" w:rsidRDefault="00632400">
            <w:pPr>
              <w:pStyle w:val="ConsPlusNormal"/>
              <w:jc w:val="center"/>
            </w:pPr>
            <w:r>
              <w:t>Основное мероприятие 3.3. "Обеспечение доступности социально ориентированных некоммерческих организаций к бюджетным средствам, выделяемым на предоставление гражданам услуг в сфере социального обслуживания (СОНКО)"</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val="restart"/>
          </w:tcPr>
          <w:p w:rsidR="00632400" w:rsidRDefault="00632400">
            <w:pPr>
              <w:pStyle w:val="ConsPlusNormal"/>
              <w:jc w:val="center"/>
            </w:pPr>
            <w:r>
              <w:t>3.3.</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3.3.1.</w:t>
            </w:r>
          </w:p>
        </w:tc>
        <w:tc>
          <w:tcPr>
            <w:tcW w:w="2393" w:type="dxa"/>
            <w:vMerge w:val="restart"/>
          </w:tcPr>
          <w:p w:rsidR="00632400" w:rsidRDefault="00632400">
            <w:pPr>
              <w:pStyle w:val="ConsPlusNormal"/>
              <w:jc w:val="center"/>
            </w:pPr>
            <w:r>
              <w:t>Оказание методической, консультационной и информационной поддержки СОНКО в предоставлении услуг в сфере социального обслуживания</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Предоставление информационно-методического материала:</w:t>
            </w:r>
          </w:p>
        </w:tc>
        <w:tc>
          <w:tcPr>
            <w:tcW w:w="1191" w:type="dxa"/>
            <w:vMerge w:val="restart"/>
          </w:tcPr>
          <w:p w:rsidR="00632400" w:rsidRDefault="00632400">
            <w:pPr>
              <w:pStyle w:val="ConsPlusNormal"/>
              <w:jc w:val="center"/>
            </w:pPr>
            <w:r>
              <w:t>3.3.</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3.3.2.</w:t>
            </w:r>
          </w:p>
        </w:tc>
        <w:tc>
          <w:tcPr>
            <w:tcW w:w="2393" w:type="dxa"/>
            <w:vMerge w:val="restart"/>
          </w:tcPr>
          <w:p w:rsidR="00632400" w:rsidRDefault="00632400">
            <w:pPr>
              <w:pStyle w:val="ConsPlusNormal"/>
              <w:jc w:val="center"/>
            </w:pPr>
            <w:r>
              <w:t>Проведение мониторинга предоставления услуг в сфере социального обслуживания и принятия решений, направленных на совершенствование сферы, включая определение наиболее востребованных услуг для передачи их на исполнение СОНКО, определение категорий граждан, предоставление социальных услуг которым можно передать СОНКО</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Информация по запросу Министерства труда и социальной защиты Российской Федерации и Министерства экономического развития Российской Федерации, доклад:</w:t>
            </w:r>
          </w:p>
        </w:tc>
        <w:tc>
          <w:tcPr>
            <w:tcW w:w="1191" w:type="dxa"/>
          </w:tcPr>
          <w:p w:rsidR="00632400" w:rsidRDefault="00632400">
            <w:pPr>
              <w:pStyle w:val="ConsPlusNormal"/>
              <w:jc w:val="center"/>
            </w:pPr>
            <w:r>
              <w:t>3.3.</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tcPr>
          <w:p w:rsidR="00632400" w:rsidRDefault="00632400">
            <w:pPr>
              <w:pStyle w:val="ConsPlusNormal"/>
            </w:pPr>
          </w:p>
        </w:tc>
      </w:tr>
      <w:tr w:rsidR="00632400">
        <w:tblPrEx>
          <w:tblBorders>
            <w:insideH w:val="nil"/>
          </w:tblBorders>
        </w:tblPrEx>
        <w:tc>
          <w:tcPr>
            <w:tcW w:w="17723" w:type="dxa"/>
            <w:gridSpan w:val="11"/>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73"/>
              <w:gridCol w:w="136"/>
              <w:gridCol w:w="17254"/>
              <w:gridCol w:w="136"/>
            </w:tblGrid>
            <w:tr w:rsidR="006324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400" w:rsidRDefault="006324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400" w:rsidRDefault="00632400">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632400" w:rsidRDefault="00632400">
                  <w:pPr>
                    <w:pStyle w:val="ConsPlusNormal"/>
                    <w:jc w:val="both"/>
                  </w:pPr>
                  <w:r>
                    <w:rPr>
                      <w:color w:val="392C69"/>
                    </w:rPr>
                    <w:t>КонсультантПлюс: примечание.</w:t>
                  </w:r>
                </w:p>
                <w:p w:rsidR="00632400" w:rsidRDefault="00632400">
                  <w:pPr>
                    <w:pStyle w:val="ConsPlusNormal"/>
                    <w:jc w:val="both"/>
                  </w:pPr>
                  <w:r>
                    <w:rPr>
                      <w:color w:val="392C69"/>
                    </w:rPr>
                    <w:t>Нумерация строк таблицы дана в соответствии с изменяющим документом.</w:t>
                  </w:r>
                </w:p>
              </w:tc>
              <w:tc>
                <w:tcPr>
                  <w:tcW w:w="113" w:type="dxa"/>
                  <w:tcBorders>
                    <w:top w:val="nil"/>
                    <w:left w:val="nil"/>
                    <w:bottom w:val="nil"/>
                    <w:right w:val="nil"/>
                  </w:tcBorders>
                  <w:shd w:val="clear" w:color="auto" w:fill="F4F3F8"/>
                  <w:tcMar>
                    <w:top w:w="0" w:type="dxa"/>
                    <w:left w:w="0" w:type="dxa"/>
                    <w:bottom w:w="0" w:type="dxa"/>
                    <w:right w:w="0" w:type="dxa"/>
                  </w:tcMar>
                </w:tcPr>
                <w:p w:rsidR="00632400" w:rsidRDefault="00632400">
                  <w:pPr>
                    <w:pStyle w:val="ConsPlusNormal"/>
                  </w:pPr>
                </w:p>
              </w:tc>
            </w:tr>
          </w:tbl>
          <w:p w:rsidR="00632400" w:rsidRDefault="00632400">
            <w:pPr>
              <w:pStyle w:val="ConsPlusNormal"/>
            </w:pPr>
          </w:p>
        </w:tc>
      </w:tr>
      <w:tr w:rsidR="00632400">
        <w:tblPrEx>
          <w:tblBorders>
            <w:insideH w:val="nil"/>
          </w:tblBorders>
        </w:tblPrEx>
        <w:tc>
          <w:tcPr>
            <w:tcW w:w="17723" w:type="dxa"/>
            <w:gridSpan w:val="11"/>
            <w:tcBorders>
              <w:top w:val="nil"/>
            </w:tcBorders>
          </w:tcPr>
          <w:p w:rsidR="00632400" w:rsidRDefault="00632400">
            <w:pPr>
              <w:pStyle w:val="ConsPlusNormal"/>
              <w:jc w:val="center"/>
              <w:outlineLvl w:val="4"/>
            </w:pPr>
            <w:r>
              <w:t>Задача 3.2. Меры социальной защиты и социального обслуживания.</w:t>
            </w:r>
          </w:p>
        </w:tc>
      </w:tr>
      <w:tr w:rsidR="00632400">
        <w:tc>
          <w:tcPr>
            <w:tcW w:w="907" w:type="dxa"/>
            <w:vMerge w:val="restart"/>
          </w:tcPr>
          <w:p w:rsidR="00632400" w:rsidRDefault="00632400">
            <w:pPr>
              <w:pStyle w:val="ConsPlusNormal"/>
              <w:jc w:val="center"/>
            </w:pPr>
            <w:r>
              <w:t>3.4.</w:t>
            </w:r>
          </w:p>
        </w:tc>
        <w:tc>
          <w:tcPr>
            <w:tcW w:w="2393" w:type="dxa"/>
            <w:vMerge w:val="restart"/>
          </w:tcPr>
          <w:p w:rsidR="00632400" w:rsidRDefault="00632400">
            <w:pPr>
              <w:pStyle w:val="ConsPlusNormal"/>
              <w:jc w:val="center"/>
            </w:pPr>
            <w:r>
              <w:t>Основное мероприятие 3.4. "Увеличение периода активного долголетия и продолжительности здоровой жизни"</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42 622,2</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42 622,2</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val="restart"/>
          </w:tcPr>
          <w:p w:rsidR="00632400" w:rsidRDefault="00632400">
            <w:pPr>
              <w:pStyle w:val="ConsPlusNormal"/>
              <w:jc w:val="center"/>
            </w:pPr>
            <w:r>
              <w:t>3.2</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42 622,2</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42 622,2</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3.4.1.</w:t>
            </w:r>
          </w:p>
        </w:tc>
        <w:tc>
          <w:tcPr>
            <w:tcW w:w="2393" w:type="dxa"/>
            <w:vMerge w:val="restart"/>
          </w:tcPr>
          <w:p w:rsidR="00632400" w:rsidRDefault="00632400">
            <w:pPr>
              <w:pStyle w:val="ConsPlusNormal"/>
              <w:jc w:val="center"/>
            </w:pPr>
            <w:r>
              <w:t>Осуществления доставки лиц старше 65 лет, проживающих в сельской местности, в медицинские организации</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42 622,2</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42 622,2</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Приобретение автотранспорта, в целях осуществления доставки лиц старше 65 лет, проживающих в сельской местности, в медицинские организации, единиц:</w:t>
            </w:r>
          </w:p>
        </w:tc>
        <w:tc>
          <w:tcPr>
            <w:tcW w:w="1191" w:type="dxa"/>
            <w:vMerge w:val="restart"/>
          </w:tcPr>
          <w:p w:rsidR="00632400" w:rsidRDefault="00632400">
            <w:pPr>
              <w:pStyle w:val="ConsPlusNormal"/>
              <w:jc w:val="center"/>
            </w:pPr>
            <w:r>
              <w:t>3.2</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42 622,2</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42 622,2</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32 ед.</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3.4.2.</w:t>
            </w:r>
          </w:p>
        </w:tc>
        <w:tc>
          <w:tcPr>
            <w:tcW w:w="2393" w:type="dxa"/>
            <w:vMerge w:val="restart"/>
          </w:tcPr>
          <w:p w:rsidR="00632400" w:rsidRDefault="00632400">
            <w:pPr>
              <w:pStyle w:val="ConsPlusNormal"/>
              <w:jc w:val="center"/>
            </w:pPr>
            <w:r>
              <w:t>Мониторинг приобретения автотранспорта</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Представление отчетности о приобретении автотранспорта, раз в год:</w:t>
            </w:r>
          </w:p>
        </w:tc>
        <w:tc>
          <w:tcPr>
            <w:tcW w:w="1191" w:type="dxa"/>
            <w:vMerge w:val="restart"/>
          </w:tcPr>
          <w:p w:rsidR="00632400" w:rsidRDefault="00632400">
            <w:pPr>
              <w:pStyle w:val="ConsPlusNormal"/>
              <w:jc w:val="center"/>
            </w:pPr>
            <w:r>
              <w:t>3.2</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17723" w:type="dxa"/>
            <w:gridSpan w:val="11"/>
          </w:tcPr>
          <w:p w:rsidR="00632400" w:rsidRDefault="00632400">
            <w:pPr>
              <w:pStyle w:val="ConsPlusNormal"/>
              <w:jc w:val="center"/>
              <w:outlineLvl w:val="4"/>
            </w:pPr>
            <w:r>
              <w:t>Задача подпрограммы 3.5. Реализация пилотного проекта по созданию системы долговременного ухода</w:t>
            </w:r>
          </w:p>
        </w:tc>
      </w:tr>
      <w:tr w:rsidR="00632400">
        <w:tc>
          <w:tcPr>
            <w:tcW w:w="907" w:type="dxa"/>
            <w:vMerge w:val="restart"/>
          </w:tcPr>
          <w:p w:rsidR="00632400" w:rsidRDefault="00632400">
            <w:pPr>
              <w:pStyle w:val="ConsPlusNormal"/>
              <w:jc w:val="center"/>
            </w:pPr>
            <w:r>
              <w:t>3.5.</w:t>
            </w:r>
          </w:p>
        </w:tc>
        <w:tc>
          <w:tcPr>
            <w:tcW w:w="2393" w:type="dxa"/>
            <w:vMerge w:val="restart"/>
          </w:tcPr>
          <w:p w:rsidR="00632400" w:rsidRDefault="00632400">
            <w:pPr>
              <w:pStyle w:val="ConsPlusNormal"/>
              <w:jc w:val="center"/>
            </w:pPr>
            <w:r>
              <w:t>Основное мероприятие 3.5. "Создание системы долговременного ухода за гражданами пожилого возраста и инвалидами, признанными нуждающимися в социальном обслуживании"</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 органы местного самоуправления, наделенные отдельными государственными полномочиями (по согласованию)</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546 837,0</w:t>
            </w:r>
          </w:p>
        </w:tc>
        <w:tc>
          <w:tcPr>
            <w:tcW w:w="1417" w:type="dxa"/>
          </w:tcPr>
          <w:p w:rsidR="00632400" w:rsidRDefault="00632400">
            <w:pPr>
              <w:pStyle w:val="ConsPlusNormal"/>
              <w:jc w:val="center"/>
            </w:pPr>
            <w:r>
              <w:t>2 658,3</w:t>
            </w:r>
          </w:p>
        </w:tc>
        <w:tc>
          <w:tcPr>
            <w:tcW w:w="1587" w:type="dxa"/>
          </w:tcPr>
          <w:p w:rsidR="00632400" w:rsidRDefault="00632400">
            <w:pPr>
              <w:pStyle w:val="ConsPlusNormal"/>
              <w:jc w:val="center"/>
            </w:pPr>
            <w:r>
              <w:t>263 174,4</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val="restart"/>
          </w:tcPr>
          <w:p w:rsidR="00632400" w:rsidRDefault="00632400">
            <w:pPr>
              <w:pStyle w:val="ConsPlusNormal"/>
              <w:jc w:val="center"/>
            </w:pPr>
            <w:r>
              <w:t>ПП 3., ПП 3.5.</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86 082,3</w:t>
            </w:r>
          </w:p>
        </w:tc>
        <w:tc>
          <w:tcPr>
            <w:tcW w:w="1417" w:type="dxa"/>
          </w:tcPr>
          <w:p w:rsidR="00632400" w:rsidRDefault="00632400">
            <w:pPr>
              <w:pStyle w:val="ConsPlusNormal"/>
              <w:jc w:val="center"/>
            </w:pPr>
            <w:r>
              <w:t>860,8</w:t>
            </w:r>
          </w:p>
        </w:tc>
        <w:tc>
          <w:tcPr>
            <w:tcW w:w="1587" w:type="dxa"/>
          </w:tcPr>
          <w:p w:rsidR="00632400" w:rsidRDefault="00632400">
            <w:pPr>
              <w:pStyle w:val="ConsPlusNormal"/>
              <w:jc w:val="center"/>
            </w:pPr>
            <w:r>
              <w:t>85 221,5</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86 082,3</w:t>
            </w:r>
          </w:p>
        </w:tc>
        <w:tc>
          <w:tcPr>
            <w:tcW w:w="1417" w:type="dxa"/>
          </w:tcPr>
          <w:p w:rsidR="00632400" w:rsidRDefault="00632400">
            <w:pPr>
              <w:pStyle w:val="ConsPlusNormal"/>
              <w:jc w:val="center"/>
            </w:pPr>
            <w:r>
              <w:t>860,8</w:t>
            </w:r>
          </w:p>
        </w:tc>
        <w:tc>
          <w:tcPr>
            <w:tcW w:w="1587" w:type="dxa"/>
          </w:tcPr>
          <w:p w:rsidR="00632400" w:rsidRDefault="00632400">
            <w:pPr>
              <w:pStyle w:val="ConsPlusNormal"/>
              <w:jc w:val="center"/>
            </w:pPr>
            <w:r>
              <w:t>85 221,5</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93 668,1</w:t>
            </w:r>
          </w:p>
        </w:tc>
        <w:tc>
          <w:tcPr>
            <w:tcW w:w="1417" w:type="dxa"/>
          </w:tcPr>
          <w:p w:rsidR="00632400" w:rsidRDefault="00632400">
            <w:pPr>
              <w:pStyle w:val="ConsPlusNormal"/>
              <w:jc w:val="center"/>
            </w:pPr>
            <w:r>
              <w:t>936,7</w:t>
            </w:r>
          </w:p>
        </w:tc>
        <w:tc>
          <w:tcPr>
            <w:tcW w:w="1587" w:type="dxa"/>
          </w:tcPr>
          <w:p w:rsidR="00632400" w:rsidRDefault="00632400">
            <w:pPr>
              <w:pStyle w:val="ConsPlusNormal"/>
              <w:jc w:val="center"/>
            </w:pPr>
            <w:r>
              <w:t>92 731,4</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93 668,1</w:t>
            </w:r>
          </w:p>
        </w:tc>
        <w:tc>
          <w:tcPr>
            <w:tcW w:w="1417" w:type="dxa"/>
          </w:tcPr>
          <w:p w:rsidR="00632400" w:rsidRDefault="00632400">
            <w:pPr>
              <w:pStyle w:val="ConsPlusNormal"/>
              <w:jc w:val="center"/>
            </w:pPr>
            <w:r>
              <w:t>936,7</w:t>
            </w:r>
          </w:p>
        </w:tc>
        <w:tc>
          <w:tcPr>
            <w:tcW w:w="1587" w:type="dxa"/>
          </w:tcPr>
          <w:p w:rsidR="00632400" w:rsidRDefault="00632400">
            <w:pPr>
              <w:pStyle w:val="ConsPlusNormal"/>
              <w:jc w:val="center"/>
            </w:pPr>
            <w:r>
              <w:t>92 731,4</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93 668,1</w:t>
            </w:r>
          </w:p>
        </w:tc>
        <w:tc>
          <w:tcPr>
            <w:tcW w:w="1417" w:type="dxa"/>
          </w:tcPr>
          <w:p w:rsidR="00632400" w:rsidRDefault="00632400">
            <w:pPr>
              <w:pStyle w:val="ConsPlusNormal"/>
              <w:jc w:val="center"/>
            </w:pPr>
            <w:r>
              <w:t>936,7</w:t>
            </w:r>
          </w:p>
        </w:tc>
        <w:tc>
          <w:tcPr>
            <w:tcW w:w="1587" w:type="dxa"/>
          </w:tcPr>
          <w:p w:rsidR="00632400" w:rsidRDefault="00632400">
            <w:pPr>
              <w:pStyle w:val="ConsPlusNormal"/>
              <w:jc w:val="center"/>
            </w:pPr>
            <w:r>
              <w:t>92 731,4</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93 668,1</w:t>
            </w:r>
          </w:p>
        </w:tc>
        <w:tc>
          <w:tcPr>
            <w:tcW w:w="1417" w:type="dxa"/>
          </w:tcPr>
          <w:p w:rsidR="00632400" w:rsidRDefault="00632400">
            <w:pPr>
              <w:pStyle w:val="ConsPlusNormal"/>
              <w:jc w:val="center"/>
            </w:pPr>
            <w:r>
              <w:t>936,7</w:t>
            </w:r>
          </w:p>
        </w:tc>
        <w:tc>
          <w:tcPr>
            <w:tcW w:w="1587" w:type="dxa"/>
          </w:tcPr>
          <w:p w:rsidR="00632400" w:rsidRDefault="00632400">
            <w:pPr>
              <w:pStyle w:val="ConsPlusNormal"/>
              <w:jc w:val="center"/>
            </w:pPr>
            <w:r>
              <w:t>92 731,4</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Borders>
              <w:bottom w:val="nil"/>
            </w:tcBorders>
          </w:tcPr>
          <w:p w:rsidR="00632400" w:rsidRDefault="00632400">
            <w:pPr>
              <w:pStyle w:val="ConsPlusNormal"/>
              <w:jc w:val="center"/>
            </w:pPr>
            <w:r>
              <w:t>3.5.1.</w:t>
            </w:r>
          </w:p>
        </w:tc>
        <w:tc>
          <w:tcPr>
            <w:tcW w:w="2393" w:type="dxa"/>
            <w:vMerge w:val="restart"/>
            <w:tcBorders>
              <w:bottom w:val="nil"/>
            </w:tcBorders>
          </w:tcPr>
          <w:p w:rsidR="00632400" w:rsidRDefault="00632400">
            <w:pPr>
              <w:pStyle w:val="ConsPlusNormal"/>
              <w:jc w:val="center"/>
            </w:pPr>
            <w:r>
              <w:t>Доукомплектация штатной численности организаций, оказывающих услуги в сфере социального обслуживания</w:t>
            </w:r>
          </w:p>
        </w:tc>
        <w:tc>
          <w:tcPr>
            <w:tcW w:w="2511" w:type="dxa"/>
            <w:vMerge w:val="restart"/>
            <w:tcBorders>
              <w:bottom w:val="nil"/>
            </w:tcBorders>
          </w:tcPr>
          <w:p w:rsidR="00632400" w:rsidRDefault="00632400">
            <w:pPr>
              <w:pStyle w:val="ConsPlusNormal"/>
              <w:jc w:val="center"/>
            </w:pPr>
            <w:r>
              <w:t>Министерство труда, социальной защиты и демографии Пензенской области, органы местного самоуправления, наделенные отдельными государственными полномочиями (по согласованию)</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378 069,5</w:t>
            </w:r>
          </w:p>
        </w:tc>
        <w:tc>
          <w:tcPr>
            <w:tcW w:w="1417" w:type="dxa"/>
          </w:tcPr>
          <w:p w:rsidR="00632400" w:rsidRDefault="00632400">
            <w:pPr>
              <w:pStyle w:val="ConsPlusNormal"/>
              <w:jc w:val="center"/>
            </w:pPr>
            <w:r>
              <w:t>3 780,6</w:t>
            </w:r>
          </w:p>
        </w:tc>
        <w:tc>
          <w:tcPr>
            <w:tcW w:w="1587" w:type="dxa"/>
          </w:tcPr>
          <w:p w:rsidR="00632400" w:rsidRDefault="00632400">
            <w:pPr>
              <w:pStyle w:val="ConsPlusNormal"/>
              <w:jc w:val="center"/>
            </w:pPr>
            <w:r>
              <w:t>374 288,9</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Введение дополнительных ставок в организациях социального обслуживания населения для осуществления ухода за гражданами (100% от запланированного количества), ставки:</w:t>
            </w:r>
          </w:p>
        </w:tc>
        <w:tc>
          <w:tcPr>
            <w:tcW w:w="1191" w:type="dxa"/>
            <w:vMerge w:val="restart"/>
            <w:tcBorders>
              <w:bottom w:val="nil"/>
            </w:tcBorders>
          </w:tcPr>
          <w:p w:rsidR="00632400" w:rsidRDefault="00632400">
            <w:pPr>
              <w:pStyle w:val="ConsPlusNormal"/>
              <w:jc w:val="center"/>
            </w:pPr>
            <w:r>
              <w:t>ПП 3., ПП 3.5.</w:t>
            </w: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47 991,0</w:t>
            </w:r>
          </w:p>
        </w:tc>
        <w:tc>
          <w:tcPr>
            <w:tcW w:w="1417" w:type="dxa"/>
            <w:vAlign w:val="center"/>
          </w:tcPr>
          <w:p w:rsidR="00632400" w:rsidRDefault="00632400">
            <w:pPr>
              <w:pStyle w:val="ConsPlusNormal"/>
              <w:jc w:val="center"/>
            </w:pPr>
            <w:r>
              <w:t>479,9</w:t>
            </w:r>
          </w:p>
        </w:tc>
        <w:tc>
          <w:tcPr>
            <w:tcW w:w="1587" w:type="dxa"/>
            <w:vAlign w:val="center"/>
          </w:tcPr>
          <w:p w:rsidR="00632400" w:rsidRDefault="00632400">
            <w:pPr>
              <w:pStyle w:val="ConsPlusNormal"/>
              <w:jc w:val="center"/>
            </w:pPr>
            <w:r>
              <w:t>47 511,1</w:t>
            </w:r>
          </w:p>
        </w:tc>
        <w:tc>
          <w:tcPr>
            <w:tcW w:w="1247" w:type="dxa"/>
            <w:vAlign w:val="center"/>
          </w:tcPr>
          <w:p w:rsidR="00632400" w:rsidRDefault="00632400">
            <w:pPr>
              <w:pStyle w:val="ConsPlusNormal"/>
              <w:jc w:val="center"/>
            </w:pPr>
            <w:r>
              <w:t>0,0</w:t>
            </w:r>
          </w:p>
        </w:tc>
        <w:tc>
          <w:tcPr>
            <w:tcW w:w="1474" w:type="dxa"/>
            <w:vAlign w:val="center"/>
          </w:tcPr>
          <w:p w:rsidR="00632400" w:rsidRDefault="00632400">
            <w:pPr>
              <w:pStyle w:val="ConsPlusNormal"/>
              <w:jc w:val="center"/>
            </w:pPr>
            <w:r>
              <w:t>0,0</w:t>
            </w:r>
          </w:p>
        </w:tc>
        <w:tc>
          <w:tcPr>
            <w:tcW w:w="2218" w:type="dxa"/>
          </w:tcPr>
          <w:p w:rsidR="00632400" w:rsidRDefault="00632400">
            <w:pPr>
              <w:pStyle w:val="ConsPlusNormal"/>
              <w:jc w:val="center"/>
            </w:pPr>
            <w:r>
              <w:t>156</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51 860,1</w:t>
            </w:r>
          </w:p>
        </w:tc>
        <w:tc>
          <w:tcPr>
            <w:tcW w:w="1417" w:type="dxa"/>
          </w:tcPr>
          <w:p w:rsidR="00632400" w:rsidRDefault="00632400">
            <w:pPr>
              <w:pStyle w:val="ConsPlusNormal"/>
              <w:jc w:val="center"/>
            </w:pPr>
            <w:r>
              <w:t>518,6</w:t>
            </w:r>
          </w:p>
        </w:tc>
        <w:tc>
          <w:tcPr>
            <w:tcW w:w="1587" w:type="dxa"/>
          </w:tcPr>
          <w:p w:rsidR="00632400" w:rsidRDefault="00632400">
            <w:pPr>
              <w:pStyle w:val="ConsPlusNormal"/>
              <w:jc w:val="center"/>
            </w:pPr>
            <w:r>
              <w:t>51 341,5</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156</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56 169,5</w:t>
            </w:r>
          </w:p>
        </w:tc>
        <w:tc>
          <w:tcPr>
            <w:tcW w:w="1417" w:type="dxa"/>
          </w:tcPr>
          <w:p w:rsidR="00632400" w:rsidRDefault="00632400">
            <w:pPr>
              <w:pStyle w:val="ConsPlusNormal"/>
              <w:jc w:val="center"/>
            </w:pPr>
            <w:r>
              <w:t>561,8</w:t>
            </w:r>
          </w:p>
        </w:tc>
        <w:tc>
          <w:tcPr>
            <w:tcW w:w="1587" w:type="dxa"/>
          </w:tcPr>
          <w:p w:rsidR="00632400" w:rsidRDefault="00632400">
            <w:pPr>
              <w:pStyle w:val="ConsPlusNormal"/>
              <w:jc w:val="center"/>
            </w:pPr>
            <w:r>
              <w:t>55 607,7</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156</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74 016,3</w:t>
            </w:r>
          </w:p>
        </w:tc>
        <w:tc>
          <w:tcPr>
            <w:tcW w:w="1417" w:type="dxa"/>
          </w:tcPr>
          <w:p w:rsidR="00632400" w:rsidRDefault="00632400">
            <w:pPr>
              <w:pStyle w:val="ConsPlusNormal"/>
              <w:jc w:val="center"/>
            </w:pPr>
            <w:r>
              <w:t>740,1</w:t>
            </w:r>
          </w:p>
        </w:tc>
        <w:tc>
          <w:tcPr>
            <w:tcW w:w="1587" w:type="dxa"/>
          </w:tcPr>
          <w:p w:rsidR="00632400" w:rsidRDefault="00632400">
            <w:pPr>
              <w:pStyle w:val="ConsPlusNormal"/>
              <w:jc w:val="center"/>
            </w:pPr>
            <w:r>
              <w:t>73 276,2</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156</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74 016,3</w:t>
            </w:r>
          </w:p>
        </w:tc>
        <w:tc>
          <w:tcPr>
            <w:tcW w:w="1417" w:type="dxa"/>
          </w:tcPr>
          <w:p w:rsidR="00632400" w:rsidRDefault="00632400">
            <w:pPr>
              <w:pStyle w:val="ConsPlusNormal"/>
              <w:jc w:val="center"/>
            </w:pPr>
            <w:r>
              <w:t>740,1</w:t>
            </w:r>
          </w:p>
        </w:tc>
        <w:tc>
          <w:tcPr>
            <w:tcW w:w="1587" w:type="dxa"/>
          </w:tcPr>
          <w:p w:rsidR="00632400" w:rsidRDefault="00632400">
            <w:pPr>
              <w:pStyle w:val="ConsPlusNormal"/>
              <w:jc w:val="center"/>
            </w:pPr>
            <w:r>
              <w:t>73 276,2</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156</w:t>
            </w:r>
          </w:p>
        </w:tc>
        <w:tc>
          <w:tcPr>
            <w:tcW w:w="1191" w:type="dxa"/>
            <w:vMerge/>
            <w:tcBorders>
              <w:bottom w:val="nil"/>
            </w:tcBorders>
          </w:tcPr>
          <w:p w:rsidR="00632400" w:rsidRDefault="00632400">
            <w:pPr>
              <w:pStyle w:val="ConsPlusNormal"/>
            </w:pPr>
          </w:p>
        </w:tc>
      </w:tr>
      <w:tr w:rsidR="00632400">
        <w:tblPrEx>
          <w:tblBorders>
            <w:insideH w:val="nil"/>
          </w:tblBorders>
        </w:tblPrEx>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Borders>
              <w:bottom w:val="nil"/>
            </w:tcBorders>
          </w:tcPr>
          <w:p w:rsidR="00632400" w:rsidRDefault="00632400">
            <w:pPr>
              <w:pStyle w:val="ConsPlusNormal"/>
              <w:jc w:val="center"/>
            </w:pPr>
            <w:r>
              <w:t>2027</w:t>
            </w:r>
          </w:p>
        </w:tc>
        <w:tc>
          <w:tcPr>
            <w:tcW w:w="1814" w:type="dxa"/>
            <w:tcBorders>
              <w:bottom w:val="nil"/>
            </w:tcBorders>
          </w:tcPr>
          <w:p w:rsidR="00632400" w:rsidRDefault="00632400">
            <w:pPr>
              <w:pStyle w:val="ConsPlusNormal"/>
              <w:jc w:val="center"/>
            </w:pPr>
            <w:r>
              <w:t>74 016,3</w:t>
            </w:r>
          </w:p>
        </w:tc>
        <w:tc>
          <w:tcPr>
            <w:tcW w:w="1417" w:type="dxa"/>
            <w:tcBorders>
              <w:bottom w:val="nil"/>
            </w:tcBorders>
          </w:tcPr>
          <w:p w:rsidR="00632400" w:rsidRDefault="00632400">
            <w:pPr>
              <w:pStyle w:val="ConsPlusNormal"/>
              <w:jc w:val="center"/>
            </w:pPr>
            <w:r>
              <w:t>740,1</w:t>
            </w:r>
          </w:p>
        </w:tc>
        <w:tc>
          <w:tcPr>
            <w:tcW w:w="1587" w:type="dxa"/>
            <w:tcBorders>
              <w:bottom w:val="nil"/>
            </w:tcBorders>
          </w:tcPr>
          <w:p w:rsidR="00632400" w:rsidRDefault="00632400">
            <w:pPr>
              <w:pStyle w:val="ConsPlusNormal"/>
              <w:jc w:val="center"/>
            </w:pPr>
            <w:r>
              <w:t>73 276,2</w:t>
            </w:r>
          </w:p>
        </w:tc>
        <w:tc>
          <w:tcPr>
            <w:tcW w:w="1247" w:type="dxa"/>
            <w:tcBorders>
              <w:bottom w:val="nil"/>
            </w:tcBorders>
          </w:tcPr>
          <w:p w:rsidR="00632400" w:rsidRDefault="00632400">
            <w:pPr>
              <w:pStyle w:val="ConsPlusNormal"/>
              <w:jc w:val="center"/>
            </w:pPr>
            <w:r>
              <w:t>0,0</w:t>
            </w:r>
          </w:p>
        </w:tc>
        <w:tc>
          <w:tcPr>
            <w:tcW w:w="1474" w:type="dxa"/>
            <w:tcBorders>
              <w:bottom w:val="nil"/>
            </w:tcBorders>
          </w:tcPr>
          <w:p w:rsidR="00632400" w:rsidRDefault="00632400">
            <w:pPr>
              <w:pStyle w:val="ConsPlusNormal"/>
              <w:jc w:val="center"/>
            </w:pPr>
            <w:r>
              <w:t>0,0</w:t>
            </w:r>
          </w:p>
        </w:tc>
        <w:tc>
          <w:tcPr>
            <w:tcW w:w="2218" w:type="dxa"/>
            <w:tcBorders>
              <w:bottom w:val="nil"/>
            </w:tcBorders>
          </w:tcPr>
          <w:p w:rsidR="00632400" w:rsidRDefault="00632400">
            <w:pPr>
              <w:pStyle w:val="ConsPlusNormal"/>
              <w:jc w:val="center"/>
            </w:pPr>
            <w:r>
              <w:t>156</w:t>
            </w:r>
          </w:p>
        </w:tc>
        <w:tc>
          <w:tcPr>
            <w:tcW w:w="1191" w:type="dxa"/>
            <w:vMerge/>
            <w:tcBorders>
              <w:bottom w:val="nil"/>
            </w:tcBorders>
          </w:tcPr>
          <w:p w:rsidR="00632400" w:rsidRDefault="00632400">
            <w:pPr>
              <w:pStyle w:val="ConsPlusNormal"/>
            </w:pPr>
          </w:p>
        </w:tc>
      </w:tr>
      <w:tr w:rsidR="00632400">
        <w:tblPrEx>
          <w:tblBorders>
            <w:insideH w:val="nil"/>
          </w:tblBorders>
        </w:tblPrEx>
        <w:tc>
          <w:tcPr>
            <w:tcW w:w="17723" w:type="dxa"/>
            <w:gridSpan w:val="11"/>
            <w:tcBorders>
              <w:top w:val="nil"/>
            </w:tcBorders>
          </w:tcPr>
          <w:p w:rsidR="00632400" w:rsidRDefault="00632400">
            <w:pPr>
              <w:pStyle w:val="ConsPlusNormal"/>
              <w:jc w:val="both"/>
            </w:pPr>
            <w:r>
              <w:t xml:space="preserve">(п. 3.5.1 в ред. </w:t>
            </w:r>
            <w:hyperlink r:id="rId364">
              <w:r>
                <w:rPr>
                  <w:color w:val="0000FF"/>
                </w:rPr>
                <w:t>Постановления</w:t>
              </w:r>
            </w:hyperlink>
            <w:r>
              <w:t xml:space="preserve"> Правительства Пензенской обл. от 21.09.2022 N 796-пП)</w:t>
            </w:r>
          </w:p>
        </w:tc>
      </w:tr>
      <w:tr w:rsidR="00632400">
        <w:tc>
          <w:tcPr>
            <w:tcW w:w="907" w:type="dxa"/>
            <w:vMerge w:val="restart"/>
            <w:tcBorders>
              <w:bottom w:val="nil"/>
            </w:tcBorders>
          </w:tcPr>
          <w:p w:rsidR="00632400" w:rsidRDefault="00632400">
            <w:pPr>
              <w:pStyle w:val="ConsPlusNormal"/>
              <w:jc w:val="center"/>
            </w:pPr>
            <w:r>
              <w:t>3.5.2.</w:t>
            </w:r>
          </w:p>
        </w:tc>
        <w:tc>
          <w:tcPr>
            <w:tcW w:w="2393" w:type="dxa"/>
            <w:vMerge w:val="restart"/>
            <w:tcBorders>
              <w:bottom w:val="nil"/>
            </w:tcBorders>
          </w:tcPr>
          <w:p w:rsidR="00632400" w:rsidRDefault="00632400">
            <w:pPr>
              <w:pStyle w:val="ConsPlusNormal"/>
              <w:jc w:val="center"/>
            </w:pPr>
            <w:r>
              <w:t>Внедрение стационарозамещающих технологий в рамках реализации системы долговременного ухода</w:t>
            </w:r>
          </w:p>
        </w:tc>
        <w:tc>
          <w:tcPr>
            <w:tcW w:w="2511" w:type="dxa"/>
            <w:vMerge w:val="restart"/>
            <w:tcBorders>
              <w:bottom w:val="nil"/>
            </w:tcBorders>
          </w:tcPr>
          <w:p w:rsidR="00632400" w:rsidRDefault="00632400">
            <w:pPr>
              <w:pStyle w:val="ConsPlusNormal"/>
              <w:jc w:val="center"/>
            </w:pPr>
            <w:r>
              <w:t>Министерство труда, социальной защиты и демографии Пензенской области, органы местного самоуправления, наделенные отдельными государственными полномочиями (по согласованию)</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125 280,0</w:t>
            </w:r>
          </w:p>
        </w:tc>
        <w:tc>
          <w:tcPr>
            <w:tcW w:w="1417" w:type="dxa"/>
          </w:tcPr>
          <w:p w:rsidR="00632400" w:rsidRDefault="00632400">
            <w:pPr>
              <w:pStyle w:val="ConsPlusNormal"/>
              <w:jc w:val="center"/>
            </w:pPr>
            <w:r>
              <w:t>1 252,8</w:t>
            </w:r>
          </w:p>
        </w:tc>
        <w:tc>
          <w:tcPr>
            <w:tcW w:w="1587" w:type="dxa"/>
          </w:tcPr>
          <w:p w:rsidR="00632400" w:rsidRDefault="00632400">
            <w:pPr>
              <w:pStyle w:val="ConsPlusNormal"/>
              <w:jc w:val="center"/>
            </w:pPr>
            <w:r>
              <w:t>124 027,2</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Открытие пунктов проката технических средств реабилитации, "Школ ухода", отделения дневного пребывания (100% от запланированного количества): пункты проката/"Школы ухода"/отделение дневного пребывания, (объекты):</w:t>
            </w:r>
          </w:p>
        </w:tc>
        <w:tc>
          <w:tcPr>
            <w:tcW w:w="1191" w:type="dxa"/>
            <w:vMerge w:val="restart"/>
            <w:tcBorders>
              <w:bottom w:val="nil"/>
            </w:tcBorders>
          </w:tcPr>
          <w:p w:rsidR="00632400" w:rsidRDefault="00632400">
            <w:pPr>
              <w:pStyle w:val="ConsPlusNormal"/>
              <w:jc w:val="center"/>
            </w:pPr>
            <w:r>
              <w:t>ПП 3., ПП 3.5.</w:t>
            </w: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29 460,0</w:t>
            </w:r>
          </w:p>
        </w:tc>
        <w:tc>
          <w:tcPr>
            <w:tcW w:w="1417" w:type="dxa"/>
          </w:tcPr>
          <w:p w:rsidR="00632400" w:rsidRDefault="00632400">
            <w:pPr>
              <w:pStyle w:val="ConsPlusNormal"/>
              <w:jc w:val="center"/>
            </w:pPr>
            <w:r>
              <w:t>294,6</w:t>
            </w:r>
          </w:p>
        </w:tc>
        <w:tc>
          <w:tcPr>
            <w:tcW w:w="1587" w:type="dxa"/>
          </w:tcPr>
          <w:p w:rsidR="00632400" w:rsidRDefault="00632400">
            <w:pPr>
              <w:pStyle w:val="ConsPlusNormal"/>
              <w:jc w:val="center"/>
            </w:pPr>
            <w:r>
              <w:t>29 165,4</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7/7/1</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29 460,0</w:t>
            </w:r>
          </w:p>
        </w:tc>
        <w:tc>
          <w:tcPr>
            <w:tcW w:w="1417" w:type="dxa"/>
          </w:tcPr>
          <w:p w:rsidR="00632400" w:rsidRDefault="00632400">
            <w:pPr>
              <w:pStyle w:val="ConsPlusNormal"/>
              <w:jc w:val="center"/>
            </w:pPr>
            <w:r>
              <w:t>294,6</w:t>
            </w:r>
          </w:p>
        </w:tc>
        <w:tc>
          <w:tcPr>
            <w:tcW w:w="1587" w:type="dxa"/>
          </w:tcPr>
          <w:p w:rsidR="00632400" w:rsidRDefault="00632400">
            <w:pPr>
              <w:pStyle w:val="ConsPlusNormal"/>
              <w:jc w:val="center"/>
            </w:pPr>
            <w:r>
              <w:t>29 165,4</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4/4/1</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29 460,0</w:t>
            </w:r>
          </w:p>
        </w:tc>
        <w:tc>
          <w:tcPr>
            <w:tcW w:w="1417" w:type="dxa"/>
          </w:tcPr>
          <w:p w:rsidR="00632400" w:rsidRDefault="00632400">
            <w:pPr>
              <w:pStyle w:val="ConsPlusNormal"/>
              <w:jc w:val="center"/>
            </w:pPr>
            <w:r>
              <w:t>294,6</w:t>
            </w:r>
          </w:p>
        </w:tc>
        <w:tc>
          <w:tcPr>
            <w:tcW w:w="1587" w:type="dxa"/>
          </w:tcPr>
          <w:p w:rsidR="00632400" w:rsidRDefault="00632400">
            <w:pPr>
              <w:pStyle w:val="ConsPlusNormal"/>
              <w:jc w:val="center"/>
            </w:pPr>
            <w:r>
              <w:t>29 165,4</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4/4/1</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12 300,0</w:t>
            </w:r>
          </w:p>
        </w:tc>
        <w:tc>
          <w:tcPr>
            <w:tcW w:w="1417" w:type="dxa"/>
          </w:tcPr>
          <w:p w:rsidR="00632400" w:rsidRDefault="00632400">
            <w:pPr>
              <w:pStyle w:val="ConsPlusNormal"/>
              <w:jc w:val="center"/>
            </w:pPr>
            <w:r>
              <w:t>123,0</w:t>
            </w:r>
          </w:p>
        </w:tc>
        <w:tc>
          <w:tcPr>
            <w:tcW w:w="1587" w:type="dxa"/>
          </w:tcPr>
          <w:p w:rsidR="00632400" w:rsidRDefault="00632400">
            <w:pPr>
              <w:pStyle w:val="ConsPlusNormal"/>
              <w:jc w:val="center"/>
            </w:pPr>
            <w:r>
              <w:t>12 177,0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4/4/1</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12 300,0</w:t>
            </w:r>
          </w:p>
        </w:tc>
        <w:tc>
          <w:tcPr>
            <w:tcW w:w="1417" w:type="dxa"/>
          </w:tcPr>
          <w:p w:rsidR="00632400" w:rsidRDefault="00632400">
            <w:pPr>
              <w:pStyle w:val="ConsPlusNormal"/>
              <w:jc w:val="center"/>
            </w:pPr>
            <w:r>
              <w:t>123,0</w:t>
            </w:r>
          </w:p>
        </w:tc>
        <w:tc>
          <w:tcPr>
            <w:tcW w:w="1587" w:type="dxa"/>
          </w:tcPr>
          <w:p w:rsidR="00632400" w:rsidRDefault="00632400">
            <w:pPr>
              <w:pStyle w:val="ConsPlusNormal"/>
              <w:jc w:val="center"/>
            </w:pPr>
            <w:r>
              <w:t>12 177,0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4/4/1</w:t>
            </w:r>
          </w:p>
        </w:tc>
        <w:tc>
          <w:tcPr>
            <w:tcW w:w="1191" w:type="dxa"/>
            <w:vMerge/>
            <w:tcBorders>
              <w:bottom w:val="nil"/>
            </w:tcBorders>
          </w:tcPr>
          <w:p w:rsidR="00632400" w:rsidRDefault="00632400">
            <w:pPr>
              <w:pStyle w:val="ConsPlusNormal"/>
            </w:pPr>
          </w:p>
        </w:tc>
      </w:tr>
      <w:tr w:rsidR="00632400">
        <w:tblPrEx>
          <w:tblBorders>
            <w:insideH w:val="nil"/>
          </w:tblBorders>
        </w:tblPrEx>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Borders>
              <w:bottom w:val="nil"/>
            </w:tcBorders>
          </w:tcPr>
          <w:p w:rsidR="00632400" w:rsidRDefault="00632400">
            <w:pPr>
              <w:pStyle w:val="ConsPlusNormal"/>
              <w:jc w:val="center"/>
            </w:pPr>
            <w:r>
              <w:t>2027</w:t>
            </w:r>
          </w:p>
        </w:tc>
        <w:tc>
          <w:tcPr>
            <w:tcW w:w="1814" w:type="dxa"/>
            <w:tcBorders>
              <w:bottom w:val="nil"/>
            </w:tcBorders>
          </w:tcPr>
          <w:p w:rsidR="00632400" w:rsidRDefault="00632400">
            <w:pPr>
              <w:pStyle w:val="ConsPlusNormal"/>
              <w:jc w:val="center"/>
            </w:pPr>
            <w:r>
              <w:t>12 300,0</w:t>
            </w:r>
          </w:p>
        </w:tc>
        <w:tc>
          <w:tcPr>
            <w:tcW w:w="1417" w:type="dxa"/>
            <w:tcBorders>
              <w:bottom w:val="nil"/>
            </w:tcBorders>
          </w:tcPr>
          <w:p w:rsidR="00632400" w:rsidRDefault="00632400">
            <w:pPr>
              <w:pStyle w:val="ConsPlusNormal"/>
              <w:jc w:val="center"/>
            </w:pPr>
            <w:r>
              <w:t>123,0</w:t>
            </w:r>
          </w:p>
        </w:tc>
        <w:tc>
          <w:tcPr>
            <w:tcW w:w="1587" w:type="dxa"/>
            <w:tcBorders>
              <w:bottom w:val="nil"/>
            </w:tcBorders>
          </w:tcPr>
          <w:p w:rsidR="00632400" w:rsidRDefault="00632400">
            <w:pPr>
              <w:pStyle w:val="ConsPlusNormal"/>
              <w:jc w:val="center"/>
            </w:pPr>
            <w:r>
              <w:t>12 177,0</w:t>
            </w:r>
          </w:p>
        </w:tc>
        <w:tc>
          <w:tcPr>
            <w:tcW w:w="1247" w:type="dxa"/>
            <w:tcBorders>
              <w:bottom w:val="nil"/>
            </w:tcBorders>
          </w:tcPr>
          <w:p w:rsidR="00632400" w:rsidRDefault="00632400">
            <w:pPr>
              <w:pStyle w:val="ConsPlusNormal"/>
              <w:jc w:val="center"/>
            </w:pPr>
            <w:r>
              <w:t>0,0</w:t>
            </w:r>
          </w:p>
        </w:tc>
        <w:tc>
          <w:tcPr>
            <w:tcW w:w="1474" w:type="dxa"/>
            <w:tcBorders>
              <w:bottom w:val="nil"/>
            </w:tcBorders>
          </w:tcPr>
          <w:p w:rsidR="00632400" w:rsidRDefault="00632400">
            <w:pPr>
              <w:pStyle w:val="ConsPlusNormal"/>
              <w:jc w:val="center"/>
            </w:pPr>
            <w:r>
              <w:t>0,0</w:t>
            </w:r>
          </w:p>
        </w:tc>
        <w:tc>
          <w:tcPr>
            <w:tcW w:w="2218" w:type="dxa"/>
            <w:tcBorders>
              <w:bottom w:val="nil"/>
            </w:tcBorders>
          </w:tcPr>
          <w:p w:rsidR="00632400" w:rsidRDefault="00632400">
            <w:pPr>
              <w:pStyle w:val="ConsPlusNormal"/>
              <w:jc w:val="center"/>
            </w:pPr>
            <w:r>
              <w:t>4/4/1</w:t>
            </w:r>
          </w:p>
        </w:tc>
        <w:tc>
          <w:tcPr>
            <w:tcW w:w="1191" w:type="dxa"/>
            <w:vMerge/>
            <w:tcBorders>
              <w:bottom w:val="nil"/>
            </w:tcBorders>
          </w:tcPr>
          <w:p w:rsidR="00632400" w:rsidRDefault="00632400">
            <w:pPr>
              <w:pStyle w:val="ConsPlusNormal"/>
            </w:pPr>
          </w:p>
        </w:tc>
      </w:tr>
      <w:tr w:rsidR="00632400">
        <w:tblPrEx>
          <w:tblBorders>
            <w:insideH w:val="nil"/>
          </w:tblBorders>
        </w:tblPrEx>
        <w:tc>
          <w:tcPr>
            <w:tcW w:w="17723" w:type="dxa"/>
            <w:gridSpan w:val="11"/>
            <w:tcBorders>
              <w:top w:val="nil"/>
            </w:tcBorders>
          </w:tcPr>
          <w:p w:rsidR="00632400" w:rsidRDefault="00632400">
            <w:pPr>
              <w:pStyle w:val="ConsPlusNormal"/>
              <w:jc w:val="both"/>
            </w:pPr>
            <w:r>
              <w:t xml:space="preserve">(п. 3.5.2 в ред. </w:t>
            </w:r>
            <w:hyperlink r:id="rId365">
              <w:r>
                <w:rPr>
                  <w:color w:val="0000FF"/>
                </w:rPr>
                <w:t>Постановления</w:t>
              </w:r>
            </w:hyperlink>
            <w:r>
              <w:t xml:space="preserve"> Правительства Пензенской обл. от 21.09.2022 N 796-пП)</w:t>
            </w:r>
          </w:p>
        </w:tc>
      </w:tr>
      <w:tr w:rsidR="00632400">
        <w:tc>
          <w:tcPr>
            <w:tcW w:w="907" w:type="dxa"/>
            <w:vMerge w:val="restart"/>
          </w:tcPr>
          <w:p w:rsidR="00632400" w:rsidRDefault="00632400">
            <w:pPr>
              <w:pStyle w:val="ConsPlusNormal"/>
              <w:jc w:val="center"/>
            </w:pPr>
            <w:r>
              <w:t>3.5.3.</w:t>
            </w:r>
          </w:p>
        </w:tc>
        <w:tc>
          <w:tcPr>
            <w:tcW w:w="2393" w:type="dxa"/>
            <w:vMerge w:val="restart"/>
          </w:tcPr>
          <w:p w:rsidR="00632400" w:rsidRDefault="00632400">
            <w:pPr>
              <w:pStyle w:val="ConsPlusNormal"/>
              <w:jc w:val="center"/>
            </w:pPr>
            <w:r>
              <w:t>Профессиональное образование и профессиональное обучение, а также профессиональное образование работников организаций социального обслуживания</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 Государственное автономное образовательное учреждение среднего профессионального образования Пензенской области многопрофильный техникум "Мокшанский интернат"</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4 050,0</w:t>
            </w:r>
          </w:p>
        </w:tc>
        <w:tc>
          <w:tcPr>
            <w:tcW w:w="1417" w:type="dxa"/>
          </w:tcPr>
          <w:p w:rsidR="00632400" w:rsidRDefault="00632400">
            <w:pPr>
              <w:pStyle w:val="ConsPlusNormal"/>
              <w:jc w:val="center"/>
            </w:pPr>
            <w:r>
              <w:t>40,2</w:t>
            </w:r>
          </w:p>
        </w:tc>
        <w:tc>
          <w:tcPr>
            <w:tcW w:w="1587" w:type="dxa"/>
          </w:tcPr>
          <w:p w:rsidR="00632400" w:rsidRDefault="00632400">
            <w:pPr>
              <w:pStyle w:val="ConsPlusNormal"/>
              <w:jc w:val="center"/>
            </w:pPr>
            <w:r>
              <w:t>4 009,8</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Обучение работников организаций социального обслуживания, человек</w:t>
            </w:r>
          </w:p>
        </w:tc>
        <w:tc>
          <w:tcPr>
            <w:tcW w:w="1191" w:type="dxa"/>
            <w:vMerge w:val="restart"/>
          </w:tcPr>
          <w:p w:rsidR="00632400" w:rsidRDefault="00632400">
            <w:pPr>
              <w:pStyle w:val="ConsPlusNormal"/>
              <w:jc w:val="center"/>
            </w:pPr>
            <w:r>
              <w:t>ПП 3., ПП 3.5.</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675,0</w:t>
            </w:r>
          </w:p>
        </w:tc>
        <w:tc>
          <w:tcPr>
            <w:tcW w:w="1417" w:type="dxa"/>
          </w:tcPr>
          <w:p w:rsidR="00632400" w:rsidRDefault="00632400">
            <w:pPr>
              <w:pStyle w:val="ConsPlusNormal"/>
              <w:jc w:val="center"/>
            </w:pPr>
            <w:r>
              <w:t>6,7</w:t>
            </w:r>
          </w:p>
        </w:tc>
        <w:tc>
          <w:tcPr>
            <w:tcW w:w="1587" w:type="dxa"/>
          </w:tcPr>
          <w:p w:rsidR="00632400" w:rsidRDefault="00632400">
            <w:pPr>
              <w:pStyle w:val="ConsPlusNormal"/>
              <w:jc w:val="center"/>
            </w:pPr>
            <w:r>
              <w:t>668,3</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150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675,0</w:t>
            </w:r>
          </w:p>
        </w:tc>
        <w:tc>
          <w:tcPr>
            <w:tcW w:w="1417" w:type="dxa"/>
          </w:tcPr>
          <w:p w:rsidR="00632400" w:rsidRDefault="00632400">
            <w:pPr>
              <w:pStyle w:val="ConsPlusNormal"/>
              <w:jc w:val="center"/>
            </w:pPr>
            <w:r>
              <w:t>6,7</w:t>
            </w:r>
          </w:p>
        </w:tc>
        <w:tc>
          <w:tcPr>
            <w:tcW w:w="1587" w:type="dxa"/>
          </w:tcPr>
          <w:p w:rsidR="00632400" w:rsidRDefault="00632400">
            <w:pPr>
              <w:pStyle w:val="ConsPlusNormal"/>
              <w:jc w:val="center"/>
            </w:pPr>
            <w:r>
              <w:t>668,3</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150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675,0</w:t>
            </w:r>
          </w:p>
        </w:tc>
        <w:tc>
          <w:tcPr>
            <w:tcW w:w="1417" w:type="dxa"/>
          </w:tcPr>
          <w:p w:rsidR="00632400" w:rsidRDefault="00632400">
            <w:pPr>
              <w:pStyle w:val="ConsPlusNormal"/>
              <w:jc w:val="center"/>
            </w:pPr>
            <w:r>
              <w:t>6,7</w:t>
            </w:r>
          </w:p>
        </w:tc>
        <w:tc>
          <w:tcPr>
            <w:tcW w:w="1587" w:type="dxa"/>
          </w:tcPr>
          <w:p w:rsidR="00632400" w:rsidRDefault="00632400">
            <w:pPr>
              <w:pStyle w:val="ConsPlusNormal"/>
              <w:jc w:val="center"/>
            </w:pPr>
            <w:r>
              <w:t>668,3</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150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675,0</w:t>
            </w:r>
          </w:p>
        </w:tc>
        <w:tc>
          <w:tcPr>
            <w:tcW w:w="1417" w:type="dxa"/>
          </w:tcPr>
          <w:p w:rsidR="00632400" w:rsidRDefault="00632400">
            <w:pPr>
              <w:pStyle w:val="ConsPlusNormal"/>
              <w:jc w:val="center"/>
            </w:pPr>
            <w:r>
              <w:t>6,7</w:t>
            </w:r>
          </w:p>
        </w:tc>
        <w:tc>
          <w:tcPr>
            <w:tcW w:w="1587" w:type="dxa"/>
          </w:tcPr>
          <w:p w:rsidR="00632400" w:rsidRDefault="00632400">
            <w:pPr>
              <w:pStyle w:val="ConsPlusNormal"/>
              <w:jc w:val="center"/>
            </w:pPr>
            <w:r>
              <w:t>668,3</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150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675,0</w:t>
            </w:r>
          </w:p>
        </w:tc>
        <w:tc>
          <w:tcPr>
            <w:tcW w:w="1417" w:type="dxa"/>
          </w:tcPr>
          <w:p w:rsidR="00632400" w:rsidRDefault="00632400">
            <w:pPr>
              <w:pStyle w:val="ConsPlusNormal"/>
              <w:jc w:val="center"/>
            </w:pPr>
            <w:r>
              <w:t>6,7</w:t>
            </w:r>
          </w:p>
        </w:tc>
        <w:tc>
          <w:tcPr>
            <w:tcW w:w="1587" w:type="dxa"/>
          </w:tcPr>
          <w:p w:rsidR="00632400" w:rsidRDefault="00632400">
            <w:pPr>
              <w:pStyle w:val="ConsPlusNormal"/>
              <w:jc w:val="center"/>
            </w:pPr>
            <w:r>
              <w:t>668,3</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150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675,0</w:t>
            </w:r>
          </w:p>
        </w:tc>
        <w:tc>
          <w:tcPr>
            <w:tcW w:w="1417" w:type="dxa"/>
          </w:tcPr>
          <w:p w:rsidR="00632400" w:rsidRDefault="00632400">
            <w:pPr>
              <w:pStyle w:val="ConsPlusNormal"/>
              <w:jc w:val="center"/>
            </w:pPr>
            <w:r>
              <w:t>6,7</w:t>
            </w:r>
          </w:p>
        </w:tc>
        <w:tc>
          <w:tcPr>
            <w:tcW w:w="1587" w:type="dxa"/>
          </w:tcPr>
          <w:p w:rsidR="00632400" w:rsidRDefault="00632400">
            <w:pPr>
              <w:pStyle w:val="ConsPlusNormal"/>
              <w:jc w:val="center"/>
            </w:pPr>
            <w:r>
              <w:t>668,3</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150</w:t>
            </w: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3.5.4.</w:t>
            </w:r>
          </w:p>
        </w:tc>
        <w:tc>
          <w:tcPr>
            <w:tcW w:w="2393" w:type="dxa"/>
            <w:vMerge w:val="restart"/>
          </w:tcPr>
          <w:p w:rsidR="00632400" w:rsidRDefault="00632400">
            <w:pPr>
              <w:pStyle w:val="ConsPlusNormal"/>
              <w:jc w:val="center"/>
            </w:pPr>
            <w:r>
              <w:t>Приобретение дополнительного модуля к информационной системе "Электронный социальный регистр населения Пензенской области"</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4 500,0</w:t>
            </w:r>
          </w:p>
        </w:tc>
        <w:tc>
          <w:tcPr>
            <w:tcW w:w="1417" w:type="dxa"/>
          </w:tcPr>
          <w:p w:rsidR="00632400" w:rsidRDefault="00632400">
            <w:pPr>
              <w:pStyle w:val="ConsPlusNormal"/>
              <w:jc w:val="center"/>
            </w:pPr>
            <w:r>
              <w:t>45,0</w:t>
            </w:r>
          </w:p>
        </w:tc>
        <w:tc>
          <w:tcPr>
            <w:tcW w:w="1587" w:type="dxa"/>
          </w:tcPr>
          <w:p w:rsidR="00632400" w:rsidRDefault="00632400">
            <w:pPr>
              <w:pStyle w:val="ConsPlusNormal"/>
              <w:jc w:val="center"/>
            </w:pPr>
            <w:r>
              <w:t>4 455,0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Приобретение дополнительного модуля к информационной системе "Электронный социальный регистр населения Пензенской области": количество</w:t>
            </w:r>
          </w:p>
        </w:tc>
        <w:tc>
          <w:tcPr>
            <w:tcW w:w="1191" w:type="dxa"/>
            <w:vMerge w:val="restart"/>
          </w:tcPr>
          <w:p w:rsidR="00632400" w:rsidRDefault="00632400">
            <w:pPr>
              <w:pStyle w:val="ConsPlusNormal"/>
              <w:jc w:val="center"/>
            </w:pPr>
            <w:r>
              <w:t>ПП 3., ПП 3.5.</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4 500,0</w:t>
            </w:r>
          </w:p>
        </w:tc>
        <w:tc>
          <w:tcPr>
            <w:tcW w:w="1417" w:type="dxa"/>
          </w:tcPr>
          <w:p w:rsidR="00632400" w:rsidRDefault="00632400">
            <w:pPr>
              <w:pStyle w:val="ConsPlusNormal"/>
              <w:jc w:val="center"/>
            </w:pPr>
            <w:r>
              <w:t>45,0</w:t>
            </w:r>
          </w:p>
        </w:tc>
        <w:tc>
          <w:tcPr>
            <w:tcW w:w="1587" w:type="dxa"/>
          </w:tcPr>
          <w:p w:rsidR="00632400" w:rsidRDefault="00632400">
            <w:pPr>
              <w:pStyle w:val="ConsPlusNormal"/>
              <w:jc w:val="center"/>
            </w:pPr>
            <w:r>
              <w:t>4 455,0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Borders>
              <w:bottom w:val="nil"/>
            </w:tcBorders>
          </w:tcPr>
          <w:p w:rsidR="00632400" w:rsidRDefault="00632400">
            <w:pPr>
              <w:pStyle w:val="ConsPlusNormal"/>
              <w:jc w:val="center"/>
            </w:pPr>
            <w:r>
              <w:t>3.5.5.</w:t>
            </w:r>
          </w:p>
        </w:tc>
        <w:tc>
          <w:tcPr>
            <w:tcW w:w="2393" w:type="dxa"/>
            <w:vMerge w:val="restart"/>
            <w:tcBorders>
              <w:bottom w:val="nil"/>
            </w:tcBorders>
          </w:tcPr>
          <w:p w:rsidR="00632400" w:rsidRDefault="00632400">
            <w:pPr>
              <w:pStyle w:val="ConsPlusNormal"/>
              <w:jc w:val="center"/>
            </w:pPr>
            <w:r>
              <w:t>Создание и обеспечение деятельности Координационного центра для реализации системы долговременного ухода</w:t>
            </w:r>
          </w:p>
        </w:tc>
        <w:tc>
          <w:tcPr>
            <w:tcW w:w="2511" w:type="dxa"/>
            <w:vMerge w:val="restart"/>
            <w:tcBorders>
              <w:bottom w:val="nil"/>
            </w:tcBorders>
          </w:tcPr>
          <w:p w:rsidR="00632400" w:rsidRDefault="00632400">
            <w:pPr>
              <w:pStyle w:val="ConsPlusNormal"/>
              <w:jc w:val="center"/>
            </w:pPr>
            <w:r>
              <w:t>Министерство труда, социальной защиты и демографии Пензенской области</w:t>
            </w:r>
          </w:p>
          <w:p w:rsidR="00632400" w:rsidRDefault="00632400">
            <w:pPr>
              <w:pStyle w:val="ConsPlusNormal"/>
              <w:jc w:val="center"/>
            </w:pPr>
            <w:r>
              <w:t>ГКУ Пензенской области "Ресурсный центр социального обслуживания населения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34 937,5</w:t>
            </w:r>
          </w:p>
        </w:tc>
        <w:tc>
          <w:tcPr>
            <w:tcW w:w="1417" w:type="dxa"/>
          </w:tcPr>
          <w:p w:rsidR="00632400" w:rsidRDefault="00632400">
            <w:pPr>
              <w:pStyle w:val="ConsPlusNormal"/>
              <w:jc w:val="center"/>
            </w:pPr>
            <w:r>
              <w:t>349,8</w:t>
            </w:r>
          </w:p>
        </w:tc>
        <w:tc>
          <w:tcPr>
            <w:tcW w:w="1587" w:type="dxa"/>
          </w:tcPr>
          <w:p w:rsidR="00632400" w:rsidRDefault="00632400">
            <w:pPr>
              <w:pStyle w:val="ConsPlusNormal"/>
              <w:jc w:val="center"/>
            </w:pPr>
            <w:r>
              <w:t>34 587,7</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Организация межведомственного информационного взаимодействия в рамках системы долговременного ухода, количество:</w:t>
            </w:r>
          </w:p>
        </w:tc>
        <w:tc>
          <w:tcPr>
            <w:tcW w:w="1191" w:type="dxa"/>
            <w:vMerge w:val="restart"/>
            <w:tcBorders>
              <w:bottom w:val="nil"/>
            </w:tcBorders>
          </w:tcPr>
          <w:p w:rsidR="00632400" w:rsidRDefault="00632400">
            <w:pPr>
              <w:pStyle w:val="ConsPlusNormal"/>
              <w:jc w:val="center"/>
            </w:pPr>
            <w:r>
              <w:t>ПП 3., ПП 3.5.</w:t>
            </w: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top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3 456,3</w:t>
            </w:r>
          </w:p>
        </w:tc>
        <w:tc>
          <w:tcPr>
            <w:tcW w:w="1417" w:type="dxa"/>
          </w:tcPr>
          <w:p w:rsidR="00632400" w:rsidRDefault="00632400">
            <w:pPr>
              <w:pStyle w:val="ConsPlusNormal"/>
              <w:jc w:val="center"/>
            </w:pPr>
            <w:r>
              <w:t>34,6</w:t>
            </w:r>
          </w:p>
        </w:tc>
        <w:tc>
          <w:tcPr>
            <w:tcW w:w="1587" w:type="dxa"/>
          </w:tcPr>
          <w:p w:rsidR="00632400" w:rsidRDefault="00632400">
            <w:pPr>
              <w:pStyle w:val="ConsPlusNormal"/>
              <w:jc w:val="center"/>
            </w:pPr>
            <w:r>
              <w:t>3 421,7</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4 087,2</w:t>
            </w:r>
          </w:p>
        </w:tc>
        <w:tc>
          <w:tcPr>
            <w:tcW w:w="1417" w:type="dxa"/>
          </w:tcPr>
          <w:p w:rsidR="00632400" w:rsidRDefault="00632400">
            <w:pPr>
              <w:pStyle w:val="ConsPlusNormal"/>
              <w:jc w:val="center"/>
            </w:pPr>
            <w:r>
              <w:t>40,9</w:t>
            </w:r>
          </w:p>
        </w:tc>
        <w:tc>
          <w:tcPr>
            <w:tcW w:w="1587" w:type="dxa"/>
          </w:tcPr>
          <w:p w:rsidR="00632400" w:rsidRDefault="00632400">
            <w:pPr>
              <w:pStyle w:val="ConsPlusNormal"/>
              <w:jc w:val="center"/>
            </w:pPr>
            <w:r>
              <w:t>4 046,3</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7 363,6</w:t>
            </w:r>
          </w:p>
        </w:tc>
        <w:tc>
          <w:tcPr>
            <w:tcW w:w="1417" w:type="dxa"/>
          </w:tcPr>
          <w:p w:rsidR="00632400" w:rsidRDefault="00632400">
            <w:pPr>
              <w:pStyle w:val="ConsPlusNormal"/>
              <w:jc w:val="center"/>
            </w:pPr>
            <w:r>
              <w:t>73,6</w:t>
            </w:r>
          </w:p>
        </w:tc>
        <w:tc>
          <w:tcPr>
            <w:tcW w:w="1587" w:type="dxa"/>
          </w:tcPr>
          <w:p w:rsidR="00632400" w:rsidRDefault="00632400">
            <w:pPr>
              <w:pStyle w:val="ConsPlusNormal"/>
              <w:jc w:val="center"/>
            </w:pPr>
            <w:r>
              <w:t>7 290,0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6 676,8</w:t>
            </w:r>
          </w:p>
        </w:tc>
        <w:tc>
          <w:tcPr>
            <w:tcW w:w="1417" w:type="dxa"/>
          </w:tcPr>
          <w:p w:rsidR="00632400" w:rsidRDefault="00632400">
            <w:pPr>
              <w:pStyle w:val="ConsPlusNormal"/>
              <w:jc w:val="center"/>
            </w:pPr>
            <w:r>
              <w:t>66,9</w:t>
            </w:r>
          </w:p>
        </w:tc>
        <w:tc>
          <w:tcPr>
            <w:tcW w:w="1587" w:type="dxa"/>
          </w:tcPr>
          <w:p w:rsidR="00632400" w:rsidRDefault="00632400">
            <w:pPr>
              <w:pStyle w:val="ConsPlusNormal"/>
              <w:jc w:val="center"/>
            </w:pPr>
            <w:r>
              <w:t>6 609,9</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6 676,8</w:t>
            </w:r>
          </w:p>
        </w:tc>
        <w:tc>
          <w:tcPr>
            <w:tcW w:w="1417" w:type="dxa"/>
          </w:tcPr>
          <w:p w:rsidR="00632400" w:rsidRDefault="00632400">
            <w:pPr>
              <w:pStyle w:val="ConsPlusNormal"/>
              <w:jc w:val="center"/>
            </w:pPr>
            <w:r>
              <w:t>66,9</w:t>
            </w:r>
          </w:p>
        </w:tc>
        <w:tc>
          <w:tcPr>
            <w:tcW w:w="1587" w:type="dxa"/>
          </w:tcPr>
          <w:p w:rsidR="00632400" w:rsidRDefault="00632400">
            <w:pPr>
              <w:pStyle w:val="ConsPlusNormal"/>
              <w:jc w:val="center"/>
            </w:pPr>
            <w:r>
              <w:t>6 609,9</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Borders>
              <w:bottom w:val="nil"/>
            </w:tcBorders>
          </w:tcPr>
          <w:p w:rsidR="00632400" w:rsidRDefault="00632400">
            <w:pPr>
              <w:pStyle w:val="ConsPlusNormal"/>
            </w:pPr>
          </w:p>
        </w:tc>
      </w:tr>
      <w:tr w:rsidR="00632400">
        <w:tblPrEx>
          <w:tblBorders>
            <w:insideH w:val="nil"/>
          </w:tblBorders>
        </w:tblPrEx>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Borders>
              <w:bottom w:val="nil"/>
            </w:tcBorders>
          </w:tcPr>
          <w:p w:rsidR="00632400" w:rsidRDefault="00632400">
            <w:pPr>
              <w:pStyle w:val="ConsPlusNormal"/>
              <w:jc w:val="center"/>
            </w:pPr>
            <w:r>
              <w:t>2027</w:t>
            </w:r>
          </w:p>
        </w:tc>
        <w:tc>
          <w:tcPr>
            <w:tcW w:w="1814" w:type="dxa"/>
            <w:tcBorders>
              <w:bottom w:val="nil"/>
            </w:tcBorders>
          </w:tcPr>
          <w:p w:rsidR="00632400" w:rsidRDefault="00632400">
            <w:pPr>
              <w:pStyle w:val="ConsPlusNormal"/>
              <w:jc w:val="center"/>
            </w:pPr>
            <w:r>
              <w:t>6 676,8</w:t>
            </w:r>
          </w:p>
        </w:tc>
        <w:tc>
          <w:tcPr>
            <w:tcW w:w="1417" w:type="dxa"/>
            <w:tcBorders>
              <w:bottom w:val="nil"/>
            </w:tcBorders>
          </w:tcPr>
          <w:p w:rsidR="00632400" w:rsidRDefault="00632400">
            <w:pPr>
              <w:pStyle w:val="ConsPlusNormal"/>
              <w:jc w:val="center"/>
            </w:pPr>
            <w:r>
              <w:t>66,9</w:t>
            </w:r>
          </w:p>
        </w:tc>
        <w:tc>
          <w:tcPr>
            <w:tcW w:w="1587" w:type="dxa"/>
            <w:tcBorders>
              <w:bottom w:val="nil"/>
            </w:tcBorders>
          </w:tcPr>
          <w:p w:rsidR="00632400" w:rsidRDefault="00632400">
            <w:pPr>
              <w:pStyle w:val="ConsPlusNormal"/>
              <w:jc w:val="center"/>
            </w:pPr>
            <w:r>
              <w:t>6 609,9</w:t>
            </w:r>
          </w:p>
        </w:tc>
        <w:tc>
          <w:tcPr>
            <w:tcW w:w="1247" w:type="dxa"/>
            <w:tcBorders>
              <w:bottom w:val="nil"/>
            </w:tcBorders>
          </w:tcPr>
          <w:p w:rsidR="00632400" w:rsidRDefault="00632400">
            <w:pPr>
              <w:pStyle w:val="ConsPlusNormal"/>
              <w:jc w:val="center"/>
            </w:pPr>
            <w:r>
              <w:t>0,0</w:t>
            </w:r>
          </w:p>
        </w:tc>
        <w:tc>
          <w:tcPr>
            <w:tcW w:w="1474" w:type="dxa"/>
            <w:tcBorders>
              <w:bottom w:val="nil"/>
            </w:tcBorders>
          </w:tcPr>
          <w:p w:rsidR="00632400" w:rsidRDefault="00632400">
            <w:pPr>
              <w:pStyle w:val="ConsPlusNormal"/>
              <w:jc w:val="center"/>
            </w:pPr>
            <w:r>
              <w:t>0,0</w:t>
            </w:r>
          </w:p>
        </w:tc>
        <w:tc>
          <w:tcPr>
            <w:tcW w:w="2218" w:type="dxa"/>
            <w:tcBorders>
              <w:bottom w:val="nil"/>
            </w:tcBorders>
          </w:tcPr>
          <w:p w:rsidR="00632400" w:rsidRDefault="00632400">
            <w:pPr>
              <w:pStyle w:val="ConsPlusNormal"/>
              <w:jc w:val="center"/>
            </w:pPr>
            <w:r>
              <w:t>1</w:t>
            </w:r>
          </w:p>
        </w:tc>
        <w:tc>
          <w:tcPr>
            <w:tcW w:w="1191" w:type="dxa"/>
            <w:vMerge/>
            <w:tcBorders>
              <w:bottom w:val="nil"/>
            </w:tcBorders>
          </w:tcPr>
          <w:p w:rsidR="00632400" w:rsidRDefault="00632400">
            <w:pPr>
              <w:pStyle w:val="ConsPlusNormal"/>
            </w:pPr>
          </w:p>
        </w:tc>
      </w:tr>
      <w:tr w:rsidR="00632400">
        <w:tblPrEx>
          <w:tblBorders>
            <w:insideH w:val="nil"/>
          </w:tblBorders>
        </w:tblPrEx>
        <w:tc>
          <w:tcPr>
            <w:tcW w:w="17723" w:type="dxa"/>
            <w:gridSpan w:val="11"/>
            <w:tcBorders>
              <w:top w:val="nil"/>
            </w:tcBorders>
          </w:tcPr>
          <w:p w:rsidR="00632400" w:rsidRDefault="00632400">
            <w:pPr>
              <w:pStyle w:val="ConsPlusNormal"/>
              <w:jc w:val="both"/>
            </w:pPr>
            <w:r>
              <w:t xml:space="preserve">(п. 3.5.5 в ред. </w:t>
            </w:r>
            <w:hyperlink r:id="rId366">
              <w:r>
                <w:rPr>
                  <w:color w:val="0000FF"/>
                </w:rPr>
                <w:t>Постановления</w:t>
              </w:r>
            </w:hyperlink>
            <w:r>
              <w:t xml:space="preserve"> Правительства Пензенской обл. от 21.09.2022 N 796-пП)</w:t>
            </w:r>
          </w:p>
        </w:tc>
      </w:tr>
      <w:tr w:rsidR="00632400">
        <w:tc>
          <w:tcPr>
            <w:tcW w:w="17723" w:type="dxa"/>
            <w:gridSpan w:val="11"/>
          </w:tcPr>
          <w:p w:rsidR="00632400" w:rsidRDefault="00632400">
            <w:pPr>
              <w:pStyle w:val="ConsPlusNormal"/>
              <w:jc w:val="center"/>
            </w:pPr>
            <w:r>
              <w:t>Итого по мероприятиям Подпрограммы 3</w:t>
            </w:r>
          </w:p>
        </w:tc>
      </w:tr>
      <w:tr w:rsidR="00632400">
        <w:tc>
          <w:tcPr>
            <w:tcW w:w="5811" w:type="dxa"/>
            <w:gridSpan w:val="3"/>
            <w:vMerge w:val="restart"/>
          </w:tcPr>
          <w:p w:rsidR="00632400" w:rsidRDefault="00632400">
            <w:pPr>
              <w:pStyle w:val="ConsPlusNormal"/>
              <w:jc w:val="center"/>
            </w:pPr>
            <w:r>
              <w:t>Всего по подпрограмме 3</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669 130,2</w:t>
            </w:r>
          </w:p>
        </w:tc>
        <w:tc>
          <w:tcPr>
            <w:tcW w:w="1417" w:type="dxa"/>
          </w:tcPr>
          <w:p w:rsidR="00632400" w:rsidRDefault="00632400">
            <w:pPr>
              <w:pStyle w:val="ConsPlusNormal"/>
              <w:jc w:val="center"/>
            </w:pPr>
            <w:r>
              <w:t>84 946,0</w:t>
            </w:r>
          </w:p>
        </w:tc>
        <w:tc>
          <w:tcPr>
            <w:tcW w:w="1587" w:type="dxa"/>
          </w:tcPr>
          <w:p w:rsidR="00632400" w:rsidRDefault="00632400">
            <w:pPr>
              <w:pStyle w:val="ConsPlusNormal"/>
              <w:jc w:val="center"/>
            </w:pPr>
            <w:r>
              <w:t>583 990,8</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193,4</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5811" w:type="dxa"/>
            <w:gridSpan w:val="3"/>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45 408,7</w:t>
            </w:r>
          </w:p>
        </w:tc>
        <w:tc>
          <w:tcPr>
            <w:tcW w:w="1417" w:type="dxa"/>
          </w:tcPr>
          <w:p w:rsidR="00632400" w:rsidRDefault="00632400">
            <w:pPr>
              <w:pStyle w:val="ConsPlusNormal"/>
              <w:jc w:val="center"/>
            </w:pPr>
            <w:r>
              <w:t>2 593,1</w:t>
            </w:r>
          </w:p>
        </w:tc>
        <w:tc>
          <w:tcPr>
            <w:tcW w:w="1587" w:type="dxa"/>
          </w:tcPr>
          <w:p w:rsidR="00632400" w:rsidRDefault="00632400">
            <w:pPr>
              <w:pStyle w:val="ConsPlusNormal"/>
              <w:jc w:val="center"/>
            </w:pPr>
            <w:r>
              <w:t>42 622,2</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193,4</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5811" w:type="dxa"/>
            <w:gridSpan w:val="3"/>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347,8</w:t>
            </w:r>
          </w:p>
        </w:tc>
        <w:tc>
          <w:tcPr>
            <w:tcW w:w="1417" w:type="dxa"/>
          </w:tcPr>
          <w:p w:rsidR="00632400" w:rsidRDefault="00632400">
            <w:pPr>
              <w:pStyle w:val="ConsPlusNormal"/>
              <w:jc w:val="center"/>
            </w:pPr>
            <w:r>
              <w:t>347,8</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5811" w:type="dxa"/>
            <w:gridSpan w:val="3"/>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3 063,9</w:t>
            </w:r>
          </w:p>
        </w:tc>
        <w:tc>
          <w:tcPr>
            <w:tcW w:w="1417" w:type="dxa"/>
          </w:tcPr>
          <w:p w:rsidR="00632400" w:rsidRDefault="00632400">
            <w:pPr>
              <w:pStyle w:val="ConsPlusNormal"/>
              <w:jc w:val="center"/>
            </w:pPr>
            <w:r>
              <w:t>3 063,9</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5811" w:type="dxa"/>
            <w:gridSpan w:val="3"/>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96 727,6</w:t>
            </w:r>
          </w:p>
        </w:tc>
        <w:tc>
          <w:tcPr>
            <w:tcW w:w="1417" w:type="dxa"/>
          </w:tcPr>
          <w:p w:rsidR="00632400" w:rsidRDefault="00632400">
            <w:pPr>
              <w:pStyle w:val="ConsPlusNormal"/>
              <w:jc w:val="center"/>
            </w:pPr>
            <w:r>
              <w:t>11 506,1</w:t>
            </w:r>
          </w:p>
        </w:tc>
        <w:tc>
          <w:tcPr>
            <w:tcW w:w="1587" w:type="dxa"/>
          </w:tcPr>
          <w:p w:rsidR="00632400" w:rsidRDefault="00632400">
            <w:pPr>
              <w:pStyle w:val="ConsPlusNormal"/>
              <w:jc w:val="center"/>
            </w:pPr>
            <w:r>
              <w:t>85 221,5</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5811" w:type="dxa"/>
            <w:gridSpan w:val="3"/>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98 647,8</w:t>
            </w:r>
          </w:p>
        </w:tc>
        <w:tc>
          <w:tcPr>
            <w:tcW w:w="1417" w:type="dxa"/>
          </w:tcPr>
          <w:p w:rsidR="00632400" w:rsidRDefault="00632400">
            <w:pPr>
              <w:pStyle w:val="ConsPlusNormal"/>
              <w:jc w:val="center"/>
            </w:pPr>
            <w:r>
              <w:t>13 426,3</w:t>
            </w:r>
          </w:p>
        </w:tc>
        <w:tc>
          <w:tcPr>
            <w:tcW w:w="1587" w:type="dxa"/>
          </w:tcPr>
          <w:p w:rsidR="00632400" w:rsidRDefault="00632400">
            <w:pPr>
              <w:pStyle w:val="ConsPlusNormal"/>
              <w:jc w:val="center"/>
            </w:pPr>
            <w:r>
              <w:t>85 221,5</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5811" w:type="dxa"/>
            <w:gridSpan w:val="3"/>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106 233,6</w:t>
            </w:r>
          </w:p>
        </w:tc>
        <w:tc>
          <w:tcPr>
            <w:tcW w:w="1417" w:type="dxa"/>
          </w:tcPr>
          <w:p w:rsidR="00632400" w:rsidRDefault="00632400">
            <w:pPr>
              <w:pStyle w:val="ConsPlusNormal"/>
              <w:jc w:val="center"/>
            </w:pPr>
            <w:r>
              <w:t>13 502,2</w:t>
            </w:r>
          </w:p>
        </w:tc>
        <w:tc>
          <w:tcPr>
            <w:tcW w:w="1587" w:type="dxa"/>
          </w:tcPr>
          <w:p w:rsidR="00632400" w:rsidRDefault="00632400">
            <w:pPr>
              <w:pStyle w:val="ConsPlusNormal"/>
              <w:jc w:val="center"/>
            </w:pPr>
            <w:r>
              <w:t>92 731,4</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5811" w:type="dxa"/>
            <w:gridSpan w:val="3"/>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106 233,6</w:t>
            </w:r>
          </w:p>
        </w:tc>
        <w:tc>
          <w:tcPr>
            <w:tcW w:w="1417" w:type="dxa"/>
          </w:tcPr>
          <w:p w:rsidR="00632400" w:rsidRDefault="00632400">
            <w:pPr>
              <w:pStyle w:val="ConsPlusNormal"/>
              <w:jc w:val="center"/>
            </w:pPr>
            <w:r>
              <w:t>13 502,2</w:t>
            </w:r>
          </w:p>
        </w:tc>
        <w:tc>
          <w:tcPr>
            <w:tcW w:w="1587" w:type="dxa"/>
          </w:tcPr>
          <w:p w:rsidR="00632400" w:rsidRDefault="00632400">
            <w:pPr>
              <w:pStyle w:val="ConsPlusNormal"/>
              <w:jc w:val="center"/>
            </w:pPr>
            <w:r>
              <w:t>92 731,4</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5811" w:type="dxa"/>
            <w:gridSpan w:val="3"/>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106 233,6</w:t>
            </w:r>
          </w:p>
        </w:tc>
        <w:tc>
          <w:tcPr>
            <w:tcW w:w="1417" w:type="dxa"/>
          </w:tcPr>
          <w:p w:rsidR="00632400" w:rsidRDefault="00632400">
            <w:pPr>
              <w:pStyle w:val="ConsPlusNormal"/>
              <w:jc w:val="center"/>
            </w:pPr>
            <w:r>
              <w:t>13 502,2</w:t>
            </w:r>
          </w:p>
        </w:tc>
        <w:tc>
          <w:tcPr>
            <w:tcW w:w="1587" w:type="dxa"/>
          </w:tcPr>
          <w:p w:rsidR="00632400" w:rsidRDefault="00632400">
            <w:pPr>
              <w:pStyle w:val="ConsPlusNormal"/>
              <w:jc w:val="center"/>
            </w:pPr>
            <w:r>
              <w:t>92 731,4</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5811" w:type="dxa"/>
            <w:gridSpan w:val="3"/>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106 233,6</w:t>
            </w:r>
          </w:p>
        </w:tc>
        <w:tc>
          <w:tcPr>
            <w:tcW w:w="1417" w:type="dxa"/>
          </w:tcPr>
          <w:p w:rsidR="00632400" w:rsidRDefault="00632400">
            <w:pPr>
              <w:pStyle w:val="ConsPlusNormal"/>
              <w:jc w:val="center"/>
            </w:pPr>
            <w:r>
              <w:t>13 502,2</w:t>
            </w:r>
          </w:p>
        </w:tc>
        <w:tc>
          <w:tcPr>
            <w:tcW w:w="1587" w:type="dxa"/>
          </w:tcPr>
          <w:p w:rsidR="00632400" w:rsidRDefault="00632400">
            <w:pPr>
              <w:pStyle w:val="ConsPlusNormal"/>
              <w:jc w:val="center"/>
            </w:pPr>
            <w:r>
              <w:t>92 731,4</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17723" w:type="dxa"/>
            <w:gridSpan w:val="11"/>
          </w:tcPr>
          <w:p w:rsidR="00632400" w:rsidRDefault="00632400">
            <w:pPr>
              <w:pStyle w:val="ConsPlusNormal"/>
              <w:jc w:val="center"/>
              <w:outlineLvl w:val="2"/>
            </w:pPr>
            <w:r>
              <w:t>Подпрограмма 4 "Социальная поддержка отдельных категорий граждан Пензенской области в жилищной сфере"</w:t>
            </w:r>
          </w:p>
        </w:tc>
      </w:tr>
      <w:tr w:rsidR="00632400">
        <w:tc>
          <w:tcPr>
            <w:tcW w:w="17723" w:type="dxa"/>
            <w:gridSpan w:val="11"/>
          </w:tcPr>
          <w:p w:rsidR="00632400" w:rsidRDefault="00632400">
            <w:pPr>
              <w:pStyle w:val="ConsPlusNormal"/>
              <w:jc w:val="center"/>
              <w:outlineLvl w:val="3"/>
            </w:pPr>
            <w:r>
              <w:t>Цель подпрограммы: Реализация мероприятий федеральных и региональных жилищных программ по предоставлению социальных (единовременных) выплат (субсидий) на приобретение и строительство доступного комфортного жилья, в том числе на приобретение или строительство жилья при рождении первого ребенка (губернаторский жилищный сертификат).</w:t>
            </w:r>
          </w:p>
        </w:tc>
      </w:tr>
      <w:tr w:rsidR="00632400">
        <w:tc>
          <w:tcPr>
            <w:tcW w:w="17723" w:type="dxa"/>
            <w:gridSpan w:val="11"/>
          </w:tcPr>
          <w:p w:rsidR="00632400" w:rsidRDefault="00632400">
            <w:pPr>
              <w:pStyle w:val="ConsPlusNormal"/>
              <w:jc w:val="center"/>
              <w:outlineLvl w:val="4"/>
            </w:pPr>
            <w:r>
              <w:t>Задача подпрограммы 4.1. Предоставление мер государственной поддержки на улучшение жилищных условий молодых и многодетных семей</w:t>
            </w:r>
          </w:p>
        </w:tc>
      </w:tr>
      <w:tr w:rsidR="00632400">
        <w:tc>
          <w:tcPr>
            <w:tcW w:w="907" w:type="dxa"/>
            <w:vMerge w:val="restart"/>
          </w:tcPr>
          <w:p w:rsidR="00632400" w:rsidRDefault="00632400">
            <w:pPr>
              <w:pStyle w:val="ConsPlusNormal"/>
              <w:jc w:val="center"/>
            </w:pPr>
            <w:r>
              <w:t>4.1.</w:t>
            </w:r>
          </w:p>
        </w:tc>
        <w:tc>
          <w:tcPr>
            <w:tcW w:w="2393" w:type="dxa"/>
            <w:vMerge w:val="restart"/>
          </w:tcPr>
          <w:p w:rsidR="00632400" w:rsidRDefault="00632400">
            <w:pPr>
              <w:pStyle w:val="ConsPlusNormal"/>
              <w:jc w:val="center"/>
            </w:pPr>
            <w:r>
              <w:t>Основное мероприятие 4.1. Государственная поддержка при улучшении жилищных условий молодых и многодетных семей</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 органы местного самоуправления (по согласованию)</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3 219 777,6</w:t>
            </w:r>
          </w:p>
        </w:tc>
        <w:tc>
          <w:tcPr>
            <w:tcW w:w="1417" w:type="dxa"/>
          </w:tcPr>
          <w:p w:rsidR="00632400" w:rsidRDefault="00632400">
            <w:pPr>
              <w:pStyle w:val="ConsPlusNormal"/>
              <w:jc w:val="center"/>
            </w:pPr>
            <w:r>
              <w:t>608 369,8</w:t>
            </w:r>
          </w:p>
        </w:tc>
        <w:tc>
          <w:tcPr>
            <w:tcW w:w="1587" w:type="dxa"/>
          </w:tcPr>
          <w:p w:rsidR="00632400" w:rsidRDefault="00632400">
            <w:pPr>
              <w:pStyle w:val="ConsPlusNormal"/>
              <w:jc w:val="center"/>
            </w:pPr>
            <w:r>
              <w:t>386 680,1</w:t>
            </w:r>
          </w:p>
        </w:tc>
        <w:tc>
          <w:tcPr>
            <w:tcW w:w="1247" w:type="dxa"/>
          </w:tcPr>
          <w:p w:rsidR="00632400" w:rsidRDefault="00632400">
            <w:pPr>
              <w:pStyle w:val="ConsPlusNormal"/>
              <w:jc w:val="center"/>
            </w:pPr>
            <w:r>
              <w:t>321 987,8</w:t>
            </w:r>
          </w:p>
        </w:tc>
        <w:tc>
          <w:tcPr>
            <w:tcW w:w="1474" w:type="dxa"/>
          </w:tcPr>
          <w:p w:rsidR="00632400" w:rsidRDefault="00632400">
            <w:pPr>
              <w:pStyle w:val="ConsPlusNormal"/>
              <w:jc w:val="center"/>
            </w:pPr>
            <w:r>
              <w:t>1 902 739,9</w:t>
            </w:r>
          </w:p>
        </w:tc>
        <w:tc>
          <w:tcPr>
            <w:tcW w:w="2218" w:type="dxa"/>
          </w:tcPr>
          <w:p w:rsidR="00632400" w:rsidRDefault="00632400">
            <w:pPr>
              <w:pStyle w:val="ConsPlusNormal"/>
            </w:pPr>
          </w:p>
        </w:tc>
        <w:tc>
          <w:tcPr>
            <w:tcW w:w="1191" w:type="dxa"/>
            <w:vMerge w:val="restart"/>
          </w:tcPr>
          <w:p w:rsidR="00632400" w:rsidRDefault="00632400">
            <w:pPr>
              <w:pStyle w:val="ConsPlusNormal"/>
              <w:jc w:val="center"/>
            </w:pPr>
            <w:r>
              <w:t>ГП 4; ПП 4.1.; ПП 4.1.1.; ПП 4.1.2, ПП 4.4.</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491 394,5</w:t>
            </w:r>
          </w:p>
        </w:tc>
        <w:tc>
          <w:tcPr>
            <w:tcW w:w="1417" w:type="dxa"/>
          </w:tcPr>
          <w:p w:rsidR="00632400" w:rsidRDefault="00632400">
            <w:pPr>
              <w:pStyle w:val="ConsPlusNormal"/>
              <w:jc w:val="center"/>
            </w:pPr>
            <w:r>
              <w:t>72 276,7</w:t>
            </w:r>
          </w:p>
        </w:tc>
        <w:tc>
          <w:tcPr>
            <w:tcW w:w="1587" w:type="dxa"/>
          </w:tcPr>
          <w:p w:rsidR="00632400" w:rsidRDefault="00632400">
            <w:pPr>
              <w:pStyle w:val="ConsPlusNormal"/>
              <w:jc w:val="center"/>
            </w:pPr>
            <w:r>
              <w:t>88 701,5</w:t>
            </w:r>
          </w:p>
        </w:tc>
        <w:tc>
          <w:tcPr>
            <w:tcW w:w="1247" w:type="dxa"/>
          </w:tcPr>
          <w:p w:rsidR="00632400" w:rsidRDefault="00632400">
            <w:pPr>
              <w:pStyle w:val="ConsPlusNormal"/>
              <w:jc w:val="center"/>
            </w:pPr>
            <w:r>
              <w:t>38 646,7</w:t>
            </w:r>
          </w:p>
        </w:tc>
        <w:tc>
          <w:tcPr>
            <w:tcW w:w="1474" w:type="dxa"/>
          </w:tcPr>
          <w:p w:rsidR="00632400" w:rsidRDefault="00632400">
            <w:pPr>
              <w:pStyle w:val="ConsPlusNormal"/>
              <w:jc w:val="center"/>
            </w:pPr>
            <w:r>
              <w:t>291 769,6</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374 114,7</w:t>
            </w:r>
          </w:p>
        </w:tc>
        <w:tc>
          <w:tcPr>
            <w:tcW w:w="1417" w:type="dxa"/>
          </w:tcPr>
          <w:p w:rsidR="00632400" w:rsidRDefault="00632400">
            <w:pPr>
              <w:pStyle w:val="ConsPlusNormal"/>
              <w:jc w:val="center"/>
            </w:pPr>
            <w:r>
              <w:t>70 527,3</w:t>
            </w:r>
          </w:p>
        </w:tc>
        <w:tc>
          <w:tcPr>
            <w:tcW w:w="1587" w:type="dxa"/>
          </w:tcPr>
          <w:p w:rsidR="00632400" w:rsidRDefault="00632400">
            <w:pPr>
              <w:pStyle w:val="ConsPlusNormal"/>
              <w:jc w:val="center"/>
            </w:pPr>
            <w:r>
              <w:t>41 940,4</w:t>
            </w:r>
          </w:p>
        </w:tc>
        <w:tc>
          <w:tcPr>
            <w:tcW w:w="1247" w:type="dxa"/>
          </w:tcPr>
          <w:p w:rsidR="00632400" w:rsidRDefault="00632400">
            <w:pPr>
              <w:pStyle w:val="ConsPlusNormal"/>
              <w:jc w:val="center"/>
            </w:pPr>
            <w:r>
              <w:t>39 513,2</w:t>
            </w:r>
          </w:p>
        </w:tc>
        <w:tc>
          <w:tcPr>
            <w:tcW w:w="1474" w:type="dxa"/>
          </w:tcPr>
          <w:p w:rsidR="00632400" w:rsidRDefault="00632400">
            <w:pPr>
              <w:pStyle w:val="ConsPlusNormal"/>
              <w:jc w:val="center"/>
            </w:pPr>
            <w:r>
              <w:t>222 133,8</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396 214,7</w:t>
            </w:r>
          </w:p>
        </w:tc>
        <w:tc>
          <w:tcPr>
            <w:tcW w:w="1417" w:type="dxa"/>
          </w:tcPr>
          <w:p w:rsidR="00632400" w:rsidRDefault="00632400">
            <w:pPr>
              <w:pStyle w:val="ConsPlusNormal"/>
              <w:jc w:val="center"/>
            </w:pPr>
            <w:r>
              <w:t>61 469,1</w:t>
            </w:r>
          </w:p>
        </w:tc>
        <w:tc>
          <w:tcPr>
            <w:tcW w:w="1587" w:type="dxa"/>
          </w:tcPr>
          <w:p w:rsidR="00632400" w:rsidRDefault="00632400">
            <w:pPr>
              <w:pStyle w:val="ConsPlusNormal"/>
              <w:jc w:val="center"/>
            </w:pPr>
            <w:r>
              <w:t>41 011,2</w:t>
            </w:r>
          </w:p>
        </w:tc>
        <w:tc>
          <w:tcPr>
            <w:tcW w:w="1247" w:type="dxa"/>
          </w:tcPr>
          <w:p w:rsidR="00632400" w:rsidRDefault="00632400">
            <w:pPr>
              <w:pStyle w:val="ConsPlusNormal"/>
              <w:jc w:val="center"/>
            </w:pPr>
            <w:r>
              <w:t>35 935,6</w:t>
            </w:r>
          </w:p>
        </w:tc>
        <w:tc>
          <w:tcPr>
            <w:tcW w:w="1474" w:type="dxa"/>
          </w:tcPr>
          <w:p w:rsidR="00632400" w:rsidRDefault="00632400">
            <w:pPr>
              <w:pStyle w:val="ConsPlusNormal"/>
              <w:jc w:val="center"/>
            </w:pPr>
            <w:r>
              <w:t>257 798,8</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284 940,4</w:t>
            </w:r>
          </w:p>
        </w:tc>
        <w:tc>
          <w:tcPr>
            <w:tcW w:w="1417" w:type="dxa"/>
          </w:tcPr>
          <w:p w:rsidR="00632400" w:rsidRDefault="00632400">
            <w:pPr>
              <w:pStyle w:val="ConsPlusNormal"/>
              <w:jc w:val="center"/>
            </w:pPr>
            <w:r>
              <w:t>51 715,0</w:t>
            </w:r>
          </w:p>
        </w:tc>
        <w:tc>
          <w:tcPr>
            <w:tcW w:w="1587" w:type="dxa"/>
          </w:tcPr>
          <w:p w:rsidR="00632400" w:rsidRDefault="00632400">
            <w:pPr>
              <w:pStyle w:val="ConsPlusNormal"/>
              <w:jc w:val="center"/>
            </w:pPr>
            <w:r>
              <w:t>26 308,1</w:t>
            </w:r>
          </w:p>
        </w:tc>
        <w:tc>
          <w:tcPr>
            <w:tcW w:w="1247" w:type="dxa"/>
          </w:tcPr>
          <w:p w:rsidR="00632400" w:rsidRDefault="00632400">
            <w:pPr>
              <w:pStyle w:val="ConsPlusNormal"/>
              <w:jc w:val="center"/>
            </w:pPr>
            <w:r>
              <w:t>35 977,8</w:t>
            </w:r>
          </w:p>
        </w:tc>
        <w:tc>
          <w:tcPr>
            <w:tcW w:w="1474" w:type="dxa"/>
          </w:tcPr>
          <w:p w:rsidR="00632400" w:rsidRDefault="00632400">
            <w:pPr>
              <w:pStyle w:val="ConsPlusNormal"/>
              <w:jc w:val="center"/>
            </w:pPr>
            <w:r>
              <w:t>170 939,5</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347 945,7</w:t>
            </w:r>
          </w:p>
        </w:tc>
        <w:tc>
          <w:tcPr>
            <w:tcW w:w="1417" w:type="dxa"/>
          </w:tcPr>
          <w:p w:rsidR="00632400" w:rsidRDefault="00632400">
            <w:pPr>
              <w:pStyle w:val="ConsPlusNormal"/>
              <w:jc w:val="center"/>
            </w:pPr>
            <w:r>
              <w:t>81 278,5</w:t>
            </w:r>
          </w:p>
        </w:tc>
        <w:tc>
          <w:tcPr>
            <w:tcW w:w="1587" w:type="dxa"/>
          </w:tcPr>
          <w:p w:rsidR="00632400" w:rsidRDefault="00632400">
            <w:pPr>
              <w:pStyle w:val="ConsPlusNormal"/>
              <w:jc w:val="center"/>
            </w:pPr>
            <w:r>
              <w:t>38 386,1</w:t>
            </w:r>
          </w:p>
        </w:tc>
        <w:tc>
          <w:tcPr>
            <w:tcW w:w="1247" w:type="dxa"/>
          </w:tcPr>
          <w:p w:rsidR="00632400" w:rsidRDefault="00632400">
            <w:pPr>
              <w:pStyle w:val="ConsPlusNormal"/>
              <w:jc w:val="center"/>
            </w:pPr>
            <w:r>
              <w:t>34 622,9</w:t>
            </w:r>
          </w:p>
        </w:tc>
        <w:tc>
          <w:tcPr>
            <w:tcW w:w="1474" w:type="dxa"/>
          </w:tcPr>
          <w:p w:rsidR="00632400" w:rsidRDefault="00632400">
            <w:pPr>
              <w:pStyle w:val="ConsPlusNormal"/>
              <w:jc w:val="center"/>
            </w:pPr>
            <w:r>
              <w:t>193 658,2</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331 291,9</w:t>
            </w:r>
          </w:p>
        </w:tc>
        <w:tc>
          <w:tcPr>
            <w:tcW w:w="1417" w:type="dxa"/>
          </w:tcPr>
          <w:p w:rsidR="00632400" w:rsidRDefault="00632400">
            <w:pPr>
              <w:pStyle w:val="ConsPlusNormal"/>
              <w:jc w:val="center"/>
            </w:pPr>
            <w:r>
              <w:t>67 775,8</w:t>
            </w:r>
          </w:p>
        </w:tc>
        <w:tc>
          <w:tcPr>
            <w:tcW w:w="1587" w:type="dxa"/>
          </w:tcPr>
          <w:p w:rsidR="00632400" w:rsidRDefault="00632400">
            <w:pPr>
              <w:pStyle w:val="ConsPlusNormal"/>
              <w:jc w:val="center"/>
            </w:pPr>
            <w:r>
              <w:t>37 583,2</w:t>
            </w:r>
          </w:p>
        </w:tc>
        <w:tc>
          <w:tcPr>
            <w:tcW w:w="1247" w:type="dxa"/>
          </w:tcPr>
          <w:p w:rsidR="00632400" w:rsidRDefault="00632400">
            <w:pPr>
              <w:pStyle w:val="ConsPlusNormal"/>
              <w:jc w:val="center"/>
            </w:pPr>
            <w:r>
              <w:t>34 322,9</w:t>
            </w:r>
          </w:p>
        </w:tc>
        <w:tc>
          <w:tcPr>
            <w:tcW w:w="1474" w:type="dxa"/>
          </w:tcPr>
          <w:p w:rsidR="00632400" w:rsidRDefault="00632400">
            <w:pPr>
              <w:pStyle w:val="ConsPlusNormal"/>
              <w:jc w:val="center"/>
            </w:pPr>
            <w:r>
              <w:t>191 610,0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331 291,9</w:t>
            </w:r>
          </w:p>
        </w:tc>
        <w:tc>
          <w:tcPr>
            <w:tcW w:w="1417" w:type="dxa"/>
          </w:tcPr>
          <w:p w:rsidR="00632400" w:rsidRDefault="00632400">
            <w:pPr>
              <w:pStyle w:val="ConsPlusNormal"/>
              <w:jc w:val="center"/>
            </w:pPr>
            <w:r>
              <w:t>67 775,8</w:t>
            </w:r>
          </w:p>
        </w:tc>
        <w:tc>
          <w:tcPr>
            <w:tcW w:w="1587" w:type="dxa"/>
          </w:tcPr>
          <w:p w:rsidR="00632400" w:rsidRDefault="00632400">
            <w:pPr>
              <w:pStyle w:val="ConsPlusNormal"/>
              <w:jc w:val="center"/>
            </w:pPr>
            <w:r>
              <w:t>37 583,2</w:t>
            </w:r>
          </w:p>
        </w:tc>
        <w:tc>
          <w:tcPr>
            <w:tcW w:w="1247" w:type="dxa"/>
          </w:tcPr>
          <w:p w:rsidR="00632400" w:rsidRDefault="00632400">
            <w:pPr>
              <w:pStyle w:val="ConsPlusNormal"/>
              <w:jc w:val="center"/>
            </w:pPr>
            <w:r>
              <w:t>34 322,9</w:t>
            </w:r>
          </w:p>
        </w:tc>
        <w:tc>
          <w:tcPr>
            <w:tcW w:w="1474" w:type="dxa"/>
          </w:tcPr>
          <w:p w:rsidR="00632400" w:rsidRDefault="00632400">
            <w:pPr>
              <w:pStyle w:val="ConsPlusNormal"/>
              <w:jc w:val="center"/>
            </w:pPr>
            <w:r>
              <w:t>191 610,0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331 291,9</w:t>
            </w:r>
          </w:p>
        </w:tc>
        <w:tc>
          <w:tcPr>
            <w:tcW w:w="1417" w:type="dxa"/>
          </w:tcPr>
          <w:p w:rsidR="00632400" w:rsidRDefault="00632400">
            <w:pPr>
              <w:pStyle w:val="ConsPlusNormal"/>
              <w:jc w:val="center"/>
            </w:pPr>
            <w:r>
              <w:t>67 775,8</w:t>
            </w:r>
          </w:p>
        </w:tc>
        <w:tc>
          <w:tcPr>
            <w:tcW w:w="1587" w:type="dxa"/>
          </w:tcPr>
          <w:p w:rsidR="00632400" w:rsidRDefault="00632400">
            <w:pPr>
              <w:pStyle w:val="ConsPlusNormal"/>
              <w:jc w:val="center"/>
            </w:pPr>
            <w:r>
              <w:t>37 583,2</w:t>
            </w:r>
          </w:p>
        </w:tc>
        <w:tc>
          <w:tcPr>
            <w:tcW w:w="1247" w:type="dxa"/>
          </w:tcPr>
          <w:p w:rsidR="00632400" w:rsidRDefault="00632400">
            <w:pPr>
              <w:pStyle w:val="ConsPlusNormal"/>
              <w:jc w:val="center"/>
            </w:pPr>
            <w:r>
              <w:t>34 322,9</w:t>
            </w:r>
          </w:p>
        </w:tc>
        <w:tc>
          <w:tcPr>
            <w:tcW w:w="1474" w:type="dxa"/>
          </w:tcPr>
          <w:p w:rsidR="00632400" w:rsidRDefault="00632400">
            <w:pPr>
              <w:pStyle w:val="ConsPlusNormal"/>
              <w:jc w:val="center"/>
            </w:pPr>
            <w:r>
              <w:t>191 610,0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331 291,9</w:t>
            </w:r>
          </w:p>
        </w:tc>
        <w:tc>
          <w:tcPr>
            <w:tcW w:w="1417" w:type="dxa"/>
          </w:tcPr>
          <w:p w:rsidR="00632400" w:rsidRDefault="00632400">
            <w:pPr>
              <w:pStyle w:val="ConsPlusNormal"/>
              <w:jc w:val="center"/>
            </w:pPr>
            <w:r>
              <w:t>67 775,8</w:t>
            </w:r>
          </w:p>
        </w:tc>
        <w:tc>
          <w:tcPr>
            <w:tcW w:w="1587" w:type="dxa"/>
          </w:tcPr>
          <w:p w:rsidR="00632400" w:rsidRDefault="00632400">
            <w:pPr>
              <w:pStyle w:val="ConsPlusNormal"/>
              <w:jc w:val="center"/>
            </w:pPr>
            <w:r>
              <w:t>37 583,2</w:t>
            </w:r>
          </w:p>
        </w:tc>
        <w:tc>
          <w:tcPr>
            <w:tcW w:w="1247" w:type="dxa"/>
          </w:tcPr>
          <w:p w:rsidR="00632400" w:rsidRDefault="00632400">
            <w:pPr>
              <w:pStyle w:val="ConsPlusNormal"/>
              <w:jc w:val="center"/>
            </w:pPr>
            <w:r>
              <w:t>34 322,9</w:t>
            </w:r>
          </w:p>
        </w:tc>
        <w:tc>
          <w:tcPr>
            <w:tcW w:w="1474" w:type="dxa"/>
          </w:tcPr>
          <w:p w:rsidR="00632400" w:rsidRDefault="00632400">
            <w:pPr>
              <w:pStyle w:val="ConsPlusNormal"/>
              <w:jc w:val="center"/>
            </w:pPr>
            <w:r>
              <w:t>191 610,0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4.1.1.</w:t>
            </w:r>
          </w:p>
        </w:tc>
        <w:tc>
          <w:tcPr>
            <w:tcW w:w="2393" w:type="dxa"/>
            <w:vMerge w:val="restart"/>
          </w:tcPr>
          <w:p w:rsidR="00632400" w:rsidRDefault="00632400">
            <w:pPr>
              <w:pStyle w:val="ConsPlusNormal"/>
              <w:jc w:val="center"/>
            </w:pPr>
            <w:r>
              <w:t>Обеспечение жильем молодых семей</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 органы местного самоуправления (по согласованию)</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2 891 390,8</w:t>
            </w:r>
          </w:p>
        </w:tc>
        <w:tc>
          <w:tcPr>
            <w:tcW w:w="1417" w:type="dxa"/>
          </w:tcPr>
          <w:p w:rsidR="00632400" w:rsidRDefault="00632400">
            <w:pPr>
              <w:pStyle w:val="ConsPlusNormal"/>
              <w:jc w:val="center"/>
            </w:pPr>
            <w:r>
              <w:t>279 983,0</w:t>
            </w:r>
          </w:p>
        </w:tc>
        <w:tc>
          <w:tcPr>
            <w:tcW w:w="1587" w:type="dxa"/>
          </w:tcPr>
          <w:p w:rsidR="00632400" w:rsidRDefault="00632400">
            <w:pPr>
              <w:pStyle w:val="ConsPlusNormal"/>
              <w:jc w:val="center"/>
            </w:pPr>
            <w:r>
              <w:t>386 680,1</w:t>
            </w:r>
          </w:p>
        </w:tc>
        <w:tc>
          <w:tcPr>
            <w:tcW w:w="1247" w:type="dxa"/>
          </w:tcPr>
          <w:p w:rsidR="00632400" w:rsidRDefault="00632400">
            <w:pPr>
              <w:pStyle w:val="ConsPlusNormal"/>
              <w:jc w:val="center"/>
            </w:pPr>
            <w:r>
              <w:t>321 987,8</w:t>
            </w:r>
          </w:p>
        </w:tc>
        <w:tc>
          <w:tcPr>
            <w:tcW w:w="1474" w:type="dxa"/>
          </w:tcPr>
          <w:p w:rsidR="00632400" w:rsidRDefault="00632400">
            <w:pPr>
              <w:pStyle w:val="ConsPlusNormal"/>
              <w:jc w:val="center"/>
            </w:pPr>
            <w:r>
              <w:t>1 902 739,9</w:t>
            </w:r>
          </w:p>
        </w:tc>
        <w:tc>
          <w:tcPr>
            <w:tcW w:w="2218" w:type="dxa"/>
          </w:tcPr>
          <w:p w:rsidR="00632400" w:rsidRDefault="00632400">
            <w:pPr>
              <w:pStyle w:val="ConsPlusNormal"/>
              <w:jc w:val="center"/>
            </w:pPr>
            <w:r>
              <w:t>Доля молодых семей, получивших свидетельство о праве на получение социальной выплаты в общем количестве молодых семей - участников мероприятия; %, семьи:</w:t>
            </w:r>
          </w:p>
        </w:tc>
        <w:tc>
          <w:tcPr>
            <w:tcW w:w="1191" w:type="dxa"/>
            <w:vMerge w:val="restart"/>
          </w:tcPr>
          <w:p w:rsidR="00632400" w:rsidRDefault="00632400">
            <w:pPr>
              <w:pStyle w:val="ConsPlusNormal"/>
              <w:jc w:val="center"/>
            </w:pPr>
            <w:r>
              <w:t>4.1., 4.1.1.</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450 386,3</w:t>
            </w:r>
          </w:p>
        </w:tc>
        <w:tc>
          <w:tcPr>
            <w:tcW w:w="1417" w:type="dxa"/>
          </w:tcPr>
          <w:p w:rsidR="00632400" w:rsidRDefault="00632400">
            <w:pPr>
              <w:pStyle w:val="ConsPlusNormal"/>
              <w:jc w:val="center"/>
            </w:pPr>
            <w:r>
              <w:t>31 268,5</w:t>
            </w:r>
          </w:p>
        </w:tc>
        <w:tc>
          <w:tcPr>
            <w:tcW w:w="1587" w:type="dxa"/>
          </w:tcPr>
          <w:p w:rsidR="00632400" w:rsidRDefault="00632400">
            <w:pPr>
              <w:pStyle w:val="ConsPlusNormal"/>
              <w:jc w:val="center"/>
            </w:pPr>
            <w:r>
              <w:t>88 701,5</w:t>
            </w:r>
          </w:p>
        </w:tc>
        <w:tc>
          <w:tcPr>
            <w:tcW w:w="1247" w:type="dxa"/>
          </w:tcPr>
          <w:p w:rsidR="00632400" w:rsidRDefault="00632400">
            <w:pPr>
              <w:pStyle w:val="ConsPlusNormal"/>
              <w:jc w:val="center"/>
            </w:pPr>
            <w:r>
              <w:t>38 646,7</w:t>
            </w:r>
          </w:p>
        </w:tc>
        <w:tc>
          <w:tcPr>
            <w:tcW w:w="1474" w:type="dxa"/>
          </w:tcPr>
          <w:p w:rsidR="00632400" w:rsidRDefault="00632400">
            <w:pPr>
              <w:pStyle w:val="ConsPlusNormal"/>
              <w:jc w:val="center"/>
            </w:pPr>
            <w:r>
              <w:t>291 769,6</w:t>
            </w:r>
          </w:p>
        </w:tc>
        <w:tc>
          <w:tcPr>
            <w:tcW w:w="2218" w:type="dxa"/>
          </w:tcPr>
          <w:p w:rsidR="00632400" w:rsidRDefault="00632400">
            <w:pPr>
              <w:pStyle w:val="ConsPlusNormal"/>
              <w:jc w:val="center"/>
            </w:pPr>
            <w:r>
              <w:t>0,06%, 251 молодая семья</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334 106,7</w:t>
            </w:r>
          </w:p>
        </w:tc>
        <w:tc>
          <w:tcPr>
            <w:tcW w:w="1417" w:type="dxa"/>
          </w:tcPr>
          <w:p w:rsidR="00632400" w:rsidRDefault="00632400">
            <w:pPr>
              <w:pStyle w:val="ConsPlusNormal"/>
              <w:jc w:val="center"/>
            </w:pPr>
            <w:r>
              <w:t>30 519,3</w:t>
            </w:r>
          </w:p>
        </w:tc>
        <w:tc>
          <w:tcPr>
            <w:tcW w:w="1587" w:type="dxa"/>
          </w:tcPr>
          <w:p w:rsidR="00632400" w:rsidRDefault="00632400">
            <w:pPr>
              <w:pStyle w:val="ConsPlusNormal"/>
              <w:jc w:val="center"/>
            </w:pPr>
            <w:r>
              <w:t>41 940,4</w:t>
            </w:r>
          </w:p>
        </w:tc>
        <w:tc>
          <w:tcPr>
            <w:tcW w:w="1247" w:type="dxa"/>
          </w:tcPr>
          <w:p w:rsidR="00632400" w:rsidRDefault="00632400">
            <w:pPr>
              <w:pStyle w:val="ConsPlusNormal"/>
              <w:jc w:val="center"/>
            </w:pPr>
            <w:r>
              <w:t>39 513,2</w:t>
            </w:r>
          </w:p>
        </w:tc>
        <w:tc>
          <w:tcPr>
            <w:tcW w:w="1474" w:type="dxa"/>
          </w:tcPr>
          <w:p w:rsidR="00632400" w:rsidRDefault="00632400">
            <w:pPr>
              <w:pStyle w:val="ConsPlusNormal"/>
              <w:jc w:val="center"/>
            </w:pPr>
            <w:r>
              <w:t>222 133,8</w:t>
            </w:r>
          </w:p>
        </w:tc>
        <w:tc>
          <w:tcPr>
            <w:tcW w:w="2218" w:type="dxa"/>
          </w:tcPr>
          <w:p w:rsidR="00632400" w:rsidRDefault="00632400">
            <w:pPr>
              <w:pStyle w:val="ConsPlusNormal"/>
              <w:jc w:val="center"/>
            </w:pPr>
            <w:r>
              <w:t>0,04%, 154 молодые семьи</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365 888,2</w:t>
            </w:r>
          </w:p>
        </w:tc>
        <w:tc>
          <w:tcPr>
            <w:tcW w:w="1417" w:type="dxa"/>
          </w:tcPr>
          <w:p w:rsidR="00632400" w:rsidRDefault="00632400">
            <w:pPr>
              <w:pStyle w:val="ConsPlusNormal"/>
              <w:jc w:val="center"/>
            </w:pPr>
            <w:r>
              <w:t>31 142,6</w:t>
            </w:r>
          </w:p>
        </w:tc>
        <w:tc>
          <w:tcPr>
            <w:tcW w:w="1587" w:type="dxa"/>
          </w:tcPr>
          <w:p w:rsidR="00632400" w:rsidRDefault="00632400">
            <w:pPr>
              <w:pStyle w:val="ConsPlusNormal"/>
              <w:jc w:val="center"/>
            </w:pPr>
            <w:r>
              <w:t>41 011,2</w:t>
            </w:r>
          </w:p>
        </w:tc>
        <w:tc>
          <w:tcPr>
            <w:tcW w:w="1247" w:type="dxa"/>
          </w:tcPr>
          <w:p w:rsidR="00632400" w:rsidRDefault="00632400">
            <w:pPr>
              <w:pStyle w:val="ConsPlusNormal"/>
              <w:jc w:val="center"/>
            </w:pPr>
            <w:r>
              <w:t>35 935,6</w:t>
            </w:r>
          </w:p>
        </w:tc>
        <w:tc>
          <w:tcPr>
            <w:tcW w:w="1474" w:type="dxa"/>
          </w:tcPr>
          <w:p w:rsidR="00632400" w:rsidRDefault="00632400">
            <w:pPr>
              <w:pStyle w:val="ConsPlusNormal"/>
              <w:jc w:val="center"/>
            </w:pPr>
            <w:r>
              <w:t>257 798,8</w:t>
            </w:r>
          </w:p>
        </w:tc>
        <w:tc>
          <w:tcPr>
            <w:tcW w:w="2218" w:type="dxa"/>
          </w:tcPr>
          <w:p w:rsidR="00632400" w:rsidRDefault="00632400">
            <w:pPr>
              <w:pStyle w:val="ConsPlusNormal"/>
              <w:jc w:val="center"/>
            </w:pPr>
            <w:r>
              <w:t>0,04%, 155 молодых семей</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263 935,5</w:t>
            </w:r>
          </w:p>
        </w:tc>
        <w:tc>
          <w:tcPr>
            <w:tcW w:w="1417" w:type="dxa"/>
          </w:tcPr>
          <w:p w:rsidR="00632400" w:rsidRDefault="00632400">
            <w:pPr>
              <w:pStyle w:val="ConsPlusNormal"/>
              <w:jc w:val="center"/>
            </w:pPr>
            <w:r>
              <w:t>30 710,1</w:t>
            </w:r>
          </w:p>
        </w:tc>
        <w:tc>
          <w:tcPr>
            <w:tcW w:w="1587" w:type="dxa"/>
          </w:tcPr>
          <w:p w:rsidR="00632400" w:rsidRDefault="00632400">
            <w:pPr>
              <w:pStyle w:val="ConsPlusNormal"/>
              <w:jc w:val="center"/>
            </w:pPr>
            <w:r>
              <w:t>26 308,1</w:t>
            </w:r>
          </w:p>
        </w:tc>
        <w:tc>
          <w:tcPr>
            <w:tcW w:w="1247" w:type="dxa"/>
          </w:tcPr>
          <w:p w:rsidR="00632400" w:rsidRDefault="00632400">
            <w:pPr>
              <w:pStyle w:val="ConsPlusNormal"/>
              <w:jc w:val="center"/>
            </w:pPr>
            <w:r>
              <w:t>35 977,8</w:t>
            </w:r>
          </w:p>
        </w:tc>
        <w:tc>
          <w:tcPr>
            <w:tcW w:w="1474" w:type="dxa"/>
          </w:tcPr>
          <w:p w:rsidR="00632400" w:rsidRDefault="00632400">
            <w:pPr>
              <w:pStyle w:val="ConsPlusNormal"/>
              <w:jc w:val="center"/>
            </w:pPr>
            <w:r>
              <w:t>170 939,5</w:t>
            </w:r>
          </w:p>
        </w:tc>
        <w:tc>
          <w:tcPr>
            <w:tcW w:w="2218" w:type="dxa"/>
          </w:tcPr>
          <w:p w:rsidR="00632400" w:rsidRDefault="00632400">
            <w:pPr>
              <w:pStyle w:val="ConsPlusNormal"/>
              <w:jc w:val="center"/>
            </w:pPr>
            <w:r>
              <w:t>0,04%, 126 молодых семей</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297 935,7</w:t>
            </w:r>
          </w:p>
        </w:tc>
        <w:tc>
          <w:tcPr>
            <w:tcW w:w="1417" w:type="dxa"/>
          </w:tcPr>
          <w:p w:rsidR="00632400" w:rsidRDefault="00632400">
            <w:pPr>
              <w:pStyle w:val="ConsPlusNormal"/>
              <w:jc w:val="center"/>
            </w:pPr>
            <w:r>
              <w:t>31 268,5</w:t>
            </w:r>
          </w:p>
        </w:tc>
        <w:tc>
          <w:tcPr>
            <w:tcW w:w="1587" w:type="dxa"/>
          </w:tcPr>
          <w:p w:rsidR="00632400" w:rsidRDefault="00632400">
            <w:pPr>
              <w:pStyle w:val="ConsPlusNormal"/>
              <w:jc w:val="center"/>
            </w:pPr>
            <w:r>
              <w:t>38 386,1</w:t>
            </w:r>
          </w:p>
        </w:tc>
        <w:tc>
          <w:tcPr>
            <w:tcW w:w="1247" w:type="dxa"/>
          </w:tcPr>
          <w:p w:rsidR="00632400" w:rsidRDefault="00632400">
            <w:pPr>
              <w:pStyle w:val="ConsPlusNormal"/>
              <w:jc w:val="center"/>
            </w:pPr>
            <w:r>
              <w:t>34 622,9</w:t>
            </w:r>
          </w:p>
        </w:tc>
        <w:tc>
          <w:tcPr>
            <w:tcW w:w="1474" w:type="dxa"/>
          </w:tcPr>
          <w:p w:rsidR="00632400" w:rsidRDefault="00632400">
            <w:pPr>
              <w:pStyle w:val="ConsPlusNormal"/>
              <w:jc w:val="center"/>
            </w:pPr>
            <w:r>
              <w:t>193 658,2</w:t>
            </w:r>
          </w:p>
        </w:tc>
        <w:tc>
          <w:tcPr>
            <w:tcW w:w="2218" w:type="dxa"/>
          </w:tcPr>
          <w:p w:rsidR="00632400" w:rsidRDefault="00632400">
            <w:pPr>
              <w:pStyle w:val="ConsPlusNormal"/>
              <w:jc w:val="center"/>
            </w:pPr>
            <w:r>
              <w:t>0,04%, 133 молодые семьи</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294 784,6</w:t>
            </w:r>
          </w:p>
        </w:tc>
        <w:tc>
          <w:tcPr>
            <w:tcW w:w="1417" w:type="dxa"/>
          </w:tcPr>
          <w:p w:rsidR="00632400" w:rsidRDefault="00632400">
            <w:pPr>
              <w:pStyle w:val="ConsPlusNormal"/>
              <w:jc w:val="center"/>
            </w:pPr>
            <w:r>
              <w:t>31 268,5</w:t>
            </w:r>
          </w:p>
        </w:tc>
        <w:tc>
          <w:tcPr>
            <w:tcW w:w="1587" w:type="dxa"/>
          </w:tcPr>
          <w:p w:rsidR="00632400" w:rsidRDefault="00632400">
            <w:pPr>
              <w:pStyle w:val="ConsPlusNormal"/>
              <w:jc w:val="center"/>
            </w:pPr>
            <w:r>
              <w:t>37 583,2</w:t>
            </w:r>
          </w:p>
        </w:tc>
        <w:tc>
          <w:tcPr>
            <w:tcW w:w="1247" w:type="dxa"/>
          </w:tcPr>
          <w:p w:rsidR="00632400" w:rsidRDefault="00632400">
            <w:pPr>
              <w:pStyle w:val="ConsPlusNormal"/>
              <w:jc w:val="center"/>
            </w:pPr>
            <w:r>
              <w:t>34 322,9</w:t>
            </w:r>
          </w:p>
        </w:tc>
        <w:tc>
          <w:tcPr>
            <w:tcW w:w="1474" w:type="dxa"/>
          </w:tcPr>
          <w:p w:rsidR="00632400" w:rsidRDefault="00632400">
            <w:pPr>
              <w:pStyle w:val="ConsPlusNormal"/>
              <w:jc w:val="center"/>
            </w:pPr>
            <w:r>
              <w:t>191 610,0</w:t>
            </w:r>
          </w:p>
        </w:tc>
        <w:tc>
          <w:tcPr>
            <w:tcW w:w="2218" w:type="dxa"/>
          </w:tcPr>
          <w:p w:rsidR="00632400" w:rsidRDefault="00632400">
            <w:pPr>
              <w:pStyle w:val="ConsPlusNormal"/>
              <w:jc w:val="center"/>
            </w:pPr>
            <w:r>
              <w:t>0,04%, 133 молодые семьи</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294 784,6</w:t>
            </w:r>
          </w:p>
        </w:tc>
        <w:tc>
          <w:tcPr>
            <w:tcW w:w="1417" w:type="dxa"/>
          </w:tcPr>
          <w:p w:rsidR="00632400" w:rsidRDefault="00632400">
            <w:pPr>
              <w:pStyle w:val="ConsPlusNormal"/>
              <w:jc w:val="center"/>
            </w:pPr>
            <w:r>
              <w:t>31 268,5</w:t>
            </w:r>
          </w:p>
        </w:tc>
        <w:tc>
          <w:tcPr>
            <w:tcW w:w="1587" w:type="dxa"/>
          </w:tcPr>
          <w:p w:rsidR="00632400" w:rsidRDefault="00632400">
            <w:pPr>
              <w:pStyle w:val="ConsPlusNormal"/>
              <w:jc w:val="center"/>
            </w:pPr>
            <w:r>
              <w:t>37 583,2</w:t>
            </w:r>
          </w:p>
        </w:tc>
        <w:tc>
          <w:tcPr>
            <w:tcW w:w="1247" w:type="dxa"/>
          </w:tcPr>
          <w:p w:rsidR="00632400" w:rsidRDefault="00632400">
            <w:pPr>
              <w:pStyle w:val="ConsPlusNormal"/>
              <w:jc w:val="center"/>
            </w:pPr>
            <w:r>
              <w:t>34 322,9</w:t>
            </w:r>
          </w:p>
        </w:tc>
        <w:tc>
          <w:tcPr>
            <w:tcW w:w="1474" w:type="dxa"/>
          </w:tcPr>
          <w:p w:rsidR="00632400" w:rsidRDefault="00632400">
            <w:pPr>
              <w:pStyle w:val="ConsPlusNormal"/>
              <w:jc w:val="center"/>
            </w:pPr>
            <w:r>
              <w:t>191 610,0</w:t>
            </w:r>
          </w:p>
        </w:tc>
        <w:tc>
          <w:tcPr>
            <w:tcW w:w="2218" w:type="dxa"/>
          </w:tcPr>
          <w:p w:rsidR="00632400" w:rsidRDefault="00632400">
            <w:pPr>
              <w:pStyle w:val="ConsPlusNormal"/>
              <w:jc w:val="center"/>
            </w:pPr>
            <w:r>
              <w:t>0,04%, 133 молодые семьи</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294 784,6</w:t>
            </w:r>
          </w:p>
        </w:tc>
        <w:tc>
          <w:tcPr>
            <w:tcW w:w="1417" w:type="dxa"/>
          </w:tcPr>
          <w:p w:rsidR="00632400" w:rsidRDefault="00632400">
            <w:pPr>
              <w:pStyle w:val="ConsPlusNormal"/>
              <w:jc w:val="center"/>
            </w:pPr>
            <w:r>
              <w:t>31 268,5</w:t>
            </w:r>
          </w:p>
        </w:tc>
        <w:tc>
          <w:tcPr>
            <w:tcW w:w="1587" w:type="dxa"/>
          </w:tcPr>
          <w:p w:rsidR="00632400" w:rsidRDefault="00632400">
            <w:pPr>
              <w:pStyle w:val="ConsPlusNormal"/>
              <w:jc w:val="center"/>
            </w:pPr>
            <w:r>
              <w:t>37 583,2</w:t>
            </w:r>
          </w:p>
        </w:tc>
        <w:tc>
          <w:tcPr>
            <w:tcW w:w="1247" w:type="dxa"/>
          </w:tcPr>
          <w:p w:rsidR="00632400" w:rsidRDefault="00632400">
            <w:pPr>
              <w:pStyle w:val="ConsPlusNormal"/>
              <w:jc w:val="center"/>
            </w:pPr>
            <w:r>
              <w:t>34 322,9</w:t>
            </w:r>
          </w:p>
        </w:tc>
        <w:tc>
          <w:tcPr>
            <w:tcW w:w="1474" w:type="dxa"/>
          </w:tcPr>
          <w:p w:rsidR="00632400" w:rsidRDefault="00632400">
            <w:pPr>
              <w:pStyle w:val="ConsPlusNormal"/>
              <w:jc w:val="center"/>
            </w:pPr>
            <w:r>
              <w:t>191 610,0</w:t>
            </w:r>
          </w:p>
        </w:tc>
        <w:tc>
          <w:tcPr>
            <w:tcW w:w="2218" w:type="dxa"/>
          </w:tcPr>
          <w:p w:rsidR="00632400" w:rsidRDefault="00632400">
            <w:pPr>
              <w:pStyle w:val="ConsPlusNormal"/>
              <w:jc w:val="center"/>
            </w:pPr>
            <w:r>
              <w:t>0,04%, 133 молодые семьи</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294 784,6</w:t>
            </w:r>
          </w:p>
        </w:tc>
        <w:tc>
          <w:tcPr>
            <w:tcW w:w="1417" w:type="dxa"/>
          </w:tcPr>
          <w:p w:rsidR="00632400" w:rsidRDefault="00632400">
            <w:pPr>
              <w:pStyle w:val="ConsPlusNormal"/>
              <w:jc w:val="center"/>
            </w:pPr>
            <w:r>
              <w:t>31 268,5</w:t>
            </w:r>
          </w:p>
        </w:tc>
        <w:tc>
          <w:tcPr>
            <w:tcW w:w="1587" w:type="dxa"/>
          </w:tcPr>
          <w:p w:rsidR="00632400" w:rsidRDefault="00632400">
            <w:pPr>
              <w:pStyle w:val="ConsPlusNormal"/>
              <w:jc w:val="center"/>
            </w:pPr>
            <w:r>
              <w:t>37 583,2</w:t>
            </w:r>
          </w:p>
        </w:tc>
        <w:tc>
          <w:tcPr>
            <w:tcW w:w="1247" w:type="dxa"/>
          </w:tcPr>
          <w:p w:rsidR="00632400" w:rsidRDefault="00632400">
            <w:pPr>
              <w:pStyle w:val="ConsPlusNormal"/>
              <w:jc w:val="center"/>
            </w:pPr>
            <w:r>
              <w:t>34 322,9</w:t>
            </w:r>
          </w:p>
        </w:tc>
        <w:tc>
          <w:tcPr>
            <w:tcW w:w="1474" w:type="dxa"/>
          </w:tcPr>
          <w:p w:rsidR="00632400" w:rsidRDefault="00632400">
            <w:pPr>
              <w:pStyle w:val="ConsPlusNormal"/>
              <w:jc w:val="center"/>
            </w:pPr>
            <w:r>
              <w:t>191 610,0</w:t>
            </w:r>
          </w:p>
        </w:tc>
        <w:tc>
          <w:tcPr>
            <w:tcW w:w="2218" w:type="dxa"/>
          </w:tcPr>
          <w:p w:rsidR="00632400" w:rsidRDefault="00632400">
            <w:pPr>
              <w:pStyle w:val="ConsPlusNormal"/>
              <w:jc w:val="center"/>
            </w:pPr>
            <w:r>
              <w:t>0,04%, 133 молодые семьи</w:t>
            </w: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4.1.2.</w:t>
            </w:r>
          </w:p>
        </w:tc>
        <w:tc>
          <w:tcPr>
            <w:tcW w:w="2393" w:type="dxa"/>
            <w:vMerge w:val="restart"/>
          </w:tcPr>
          <w:p w:rsidR="00632400" w:rsidRDefault="00632400">
            <w:pPr>
              <w:pStyle w:val="ConsPlusNormal"/>
              <w:jc w:val="center"/>
            </w:pPr>
            <w:r>
              <w:t>Проведение мониторинга по обеспечению жильем молодых семей</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 органы местного самоуправления (по согласованию)</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Осуществление ежемесячного мониторинга по обеспечению жильем молодых семей, раз в год:</w:t>
            </w:r>
          </w:p>
        </w:tc>
        <w:tc>
          <w:tcPr>
            <w:tcW w:w="1191" w:type="dxa"/>
            <w:vMerge w:val="restart"/>
          </w:tcPr>
          <w:p w:rsidR="00632400" w:rsidRDefault="00632400">
            <w:pPr>
              <w:pStyle w:val="ConsPlusNormal"/>
              <w:jc w:val="center"/>
            </w:pPr>
            <w:r>
              <w:t>4.1., 4.1.1.</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12</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12</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12</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12</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12</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12</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12</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12</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12</w:t>
            </w: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4.1.3.</w:t>
            </w:r>
          </w:p>
        </w:tc>
        <w:tc>
          <w:tcPr>
            <w:tcW w:w="2393" w:type="dxa"/>
            <w:vMerge w:val="restart"/>
          </w:tcPr>
          <w:p w:rsidR="00632400" w:rsidRDefault="00632400">
            <w:pPr>
              <w:pStyle w:val="ConsPlusNormal"/>
              <w:jc w:val="center"/>
            </w:pPr>
            <w:r>
              <w:t>Предоставление социальных выплат на улучшение жилищных условий многодетным семьям</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 органы местного самоуправления (по согласованию)</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328 386,8</w:t>
            </w:r>
          </w:p>
        </w:tc>
        <w:tc>
          <w:tcPr>
            <w:tcW w:w="1417" w:type="dxa"/>
          </w:tcPr>
          <w:p w:rsidR="00632400" w:rsidRDefault="00632400">
            <w:pPr>
              <w:pStyle w:val="ConsPlusNormal"/>
              <w:jc w:val="center"/>
            </w:pPr>
            <w:r>
              <w:t>328 386,8</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Доля многодетных семей, получивших государственную поддержку, направленную на улучшение их жилищных условий, в общем объеме многодетных семей, изъявивших желание улучшить жилищные условия путем участия в подпрограмме; %, семьи:</w:t>
            </w:r>
          </w:p>
        </w:tc>
        <w:tc>
          <w:tcPr>
            <w:tcW w:w="1191" w:type="dxa"/>
            <w:vMerge w:val="restart"/>
          </w:tcPr>
          <w:p w:rsidR="00632400" w:rsidRDefault="00632400">
            <w:pPr>
              <w:pStyle w:val="ConsPlusNormal"/>
              <w:jc w:val="center"/>
            </w:pPr>
            <w:r>
              <w:t>ПП 4.4.</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41 008,2</w:t>
            </w:r>
          </w:p>
        </w:tc>
        <w:tc>
          <w:tcPr>
            <w:tcW w:w="1417" w:type="dxa"/>
          </w:tcPr>
          <w:p w:rsidR="00632400" w:rsidRDefault="00632400">
            <w:pPr>
              <w:pStyle w:val="ConsPlusNormal"/>
              <w:jc w:val="center"/>
            </w:pPr>
            <w:r>
              <w:t>41 008,2</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 82 семьи</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40 008,0</w:t>
            </w:r>
          </w:p>
        </w:tc>
        <w:tc>
          <w:tcPr>
            <w:tcW w:w="1417" w:type="dxa"/>
          </w:tcPr>
          <w:p w:rsidR="00632400" w:rsidRDefault="00632400">
            <w:pPr>
              <w:pStyle w:val="ConsPlusNormal"/>
              <w:jc w:val="center"/>
            </w:pPr>
            <w:r>
              <w:t>40 008,0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 80 семей</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30 326,5</w:t>
            </w:r>
          </w:p>
        </w:tc>
        <w:tc>
          <w:tcPr>
            <w:tcW w:w="1417" w:type="dxa"/>
          </w:tcPr>
          <w:p w:rsidR="00632400" w:rsidRDefault="00632400">
            <w:pPr>
              <w:pStyle w:val="ConsPlusNormal"/>
              <w:jc w:val="center"/>
            </w:pPr>
            <w:r>
              <w:t>30 326,5</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62%, 61 семья</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21 004,9</w:t>
            </w:r>
          </w:p>
        </w:tc>
        <w:tc>
          <w:tcPr>
            <w:tcW w:w="1417" w:type="dxa"/>
          </w:tcPr>
          <w:p w:rsidR="00632400" w:rsidRDefault="00632400">
            <w:pPr>
              <w:pStyle w:val="ConsPlusNormal"/>
              <w:jc w:val="center"/>
            </w:pPr>
            <w:r>
              <w:t>21 004,9</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32,3%, 42 семьи</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50 010,0</w:t>
            </w:r>
          </w:p>
        </w:tc>
        <w:tc>
          <w:tcPr>
            <w:tcW w:w="1417" w:type="dxa"/>
          </w:tcPr>
          <w:p w:rsidR="00632400" w:rsidRDefault="00632400">
            <w:pPr>
              <w:pStyle w:val="ConsPlusNormal"/>
              <w:jc w:val="center"/>
            </w:pPr>
            <w:r>
              <w:t>50 010,0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57,5%, 99 семей</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36 507,3</w:t>
            </w:r>
          </w:p>
        </w:tc>
        <w:tc>
          <w:tcPr>
            <w:tcW w:w="1417" w:type="dxa"/>
          </w:tcPr>
          <w:p w:rsidR="00632400" w:rsidRDefault="00632400">
            <w:pPr>
              <w:pStyle w:val="ConsPlusNormal"/>
              <w:jc w:val="center"/>
            </w:pPr>
            <w:r>
              <w:t>36 507,3</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55,3%, 72 семьи</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36 507,3</w:t>
            </w:r>
          </w:p>
        </w:tc>
        <w:tc>
          <w:tcPr>
            <w:tcW w:w="1417" w:type="dxa"/>
          </w:tcPr>
          <w:p w:rsidR="00632400" w:rsidRDefault="00632400">
            <w:pPr>
              <w:pStyle w:val="ConsPlusNormal"/>
              <w:jc w:val="center"/>
            </w:pPr>
            <w:r>
              <w:t>36 507,3</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55,3%, 72 семьи</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36 507,3</w:t>
            </w:r>
          </w:p>
        </w:tc>
        <w:tc>
          <w:tcPr>
            <w:tcW w:w="1417" w:type="dxa"/>
          </w:tcPr>
          <w:p w:rsidR="00632400" w:rsidRDefault="00632400">
            <w:pPr>
              <w:pStyle w:val="ConsPlusNormal"/>
              <w:jc w:val="center"/>
            </w:pPr>
            <w:r>
              <w:t>36 507,3</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55,3%, 72 семьи</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36 507,3</w:t>
            </w:r>
          </w:p>
        </w:tc>
        <w:tc>
          <w:tcPr>
            <w:tcW w:w="1417" w:type="dxa"/>
          </w:tcPr>
          <w:p w:rsidR="00632400" w:rsidRDefault="00632400">
            <w:pPr>
              <w:pStyle w:val="ConsPlusNormal"/>
              <w:jc w:val="center"/>
            </w:pPr>
            <w:r>
              <w:t>36 507,3</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55,3%, 72 семьи</w:t>
            </w:r>
          </w:p>
        </w:tc>
        <w:tc>
          <w:tcPr>
            <w:tcW w:w="1191" w:type="dxa"/>
            <w:vMerge/>
          </w:tcPr>
          <w:p w:rsidR="00632400" w:rsidRDefault="00632400">
            <w:pPr>
              <w:pStyle w:val="ConsPlusNormal"/>
            </w:pPr>
          </w:p>
        </w:tc>
      </w:tr>
      <w:tr w:rsidR="00632400">
        <w:tc>
          <w:tcPr>
            <w:tcW w:w="17723" w:type="dxa"/>
            <w:gridSpan w:val="11"/>
          </w:tcPr>
          <w:p w:rsidR="00632400" w:rsidRDefault="00632400">
            <w:pPr>
              <w:pStyle w:val="ConsPlusNormal"/>
              <w:jc w:val="center"/>
              <w:outlineLvl w:val="4"/>
            </w:pPr>
            <w:r>
              <w:t>Задача подпрограммы 4.2. Оказание мер государственной поддержки на улучшение жилищных условий работников бюджетной сферы, молодых специалистов, осуществляющих трудовую деятельность в сельской местности.</w:t>
            </w:r>
          </w:p>
        </w:tc>
      </w:tr>
      <w:tr w:rsidR="00632400">
        <w:tc>
          <w:tcPr>
            <w:tcW w:w="907" w:type="dxa"/>
            <w:vMerge w:val="restart"/>
            <w:tcBorders>
              <w:bottom w:val="nil"/>
            </w:tcBorders>
          </w:tcPr>
          <w:p w:rsidR="00632400" w:rsidRDefault="00632400">
            <w:pPr>
              <w:pStyle w:val="ConsPlusNormal"/>
              <w:jc w:val="center"/>
            </w:pPr>
            <w:r>
              <w:t>4.2.</w:t>
            </w:r>
          </w:p>
        </w:tc>
        <w:tc>
          <w:tcPr>
            <w:tcW w:w="2393" w:type="dxa"/>
            <w:vMerge w:val="restart"/>
            <w:tcBorders>
              <w:bottom w:val="nil"/>
            </w:tcBorders>
          </w:tcPr>
          <w:p w:rsidR="00632400" w:rsidRDefault="00632400">
            <w:pPr>
              <w:pStyle w:val="ConsPlusNormal"/>
              <w:jc w:val="center"/>
            </w:pPr>
            <w:r>
              <w:t>Основное мероприятие 4.2. "Государственная поддержка при улучшении жилищных условий работников бюджетной сферы, специалистов на селе"</w:t>
            </w:r>
          </w:p>
        </w:tc>
        <w:tc>
          <w:tcPr>
            <w:tcW w:w="2511" w:type="dxa"/>
            <w:vMerge w:val="restart"/>
            <w:tcBorders>
              <w:bottom w:val="nil"/>
            </w:tcBorders>
          </w:tcPr>
          <w:p w:rsidR="00632400" w:rsidRDefault="00632400">
            <w:pPr>
              <w:pStyle w:val="ConsPlusNormal"/>
              <w:jc w:val="center"/>
            </w:pPr>
            <w:r>
              <w:t>Министерство труда, социальной защиты и демографии Пензенской области, органы местного самоуправления (по согласованию)</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289 603,3</w:t>
            </w:r>
          </w:p>
        </w:tc>
        <w:tc>
          <w:tcPr>
            <w:tcW w:w="1417" w:type="dxa"/>
          </w:tcPr>
          <w:p w:rsidR="00632400" w:rsidRDefault="00632400">
            <w:pPr>
              <w:pStyle w:val="ConsPlusNormal"/>
              <w:jc w:val="center"/>
            </w:pPr>
            <w:r>
              <w:t>124 200,8</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165 402,5</w:t>
            </w:r>
          </w:p>
        </w:tc>
        <w:tc>
          <w:tcPr>
            <w:tcW w:w="2218" w:type="dxa"/>
            <w:tcBorders>
              <w:bottom w:val="nil"/>
            </w:tcBorders>
          </w:tcPr>
          <w:p w:rsidR="00632400" w:rsidRDefault="00632400">
            <w:pPr>
              <w:pStyle w:val="ConsPlusNormal"/>
            </w:pPr>
          </w:p>
        </w:tc>
        <w:tc>
          <w:tcPr>
            <w:tcW w:w="1191" w:type="dxa"/>
            <w:vMerge w:val="restart"/>
            <w:tcBorders>
              <w:bottom w:val="nil"/>
            </w:tcBorders>
          </w:tcPr>
          <w:p w:rsidR="00632400" w:rsidRDefault="00632400">
            <w:pPr>
              <w:pStyle w:val="ConsPlusNormal"/>
              <w:jc w:val="center"/>
            </w:pPr>
            <w:r>
              <w:t>П 4.2., П 4.3</w:t>
            </w: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26 179,5</w:t>
            </w:r>
          </w:p>
        </w:tc>
        <w:tc>
          <w:tcPr>
            <w:tcW w:w="1417" w:type="dxa"/>
          </w:tcPr>
          <w:p w:rsidR="00632400" w:rsidRDefault="00632400">
            <w:pPr>
              <w:pStyle w:val="ConsPlusNormal"/>
              <w:jc w:val="center"/>
            </w:pPr>
            <w:r>
              <w:t>8 829,2</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17 350,3</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31 112,6</w:t>
            </w:r>
          </w:p>
        </w:tc>
        <w:tc>
          <w:tcPr>
            <w:tcW w:w="1417" w:type="dxa"/>
          </w:tcPr>
          <w:p w:rsidR="00632400" w:rsidRDefault="00632400">
            <w:pPr>
              <w:pStyle w:val="ConsPlusNormal"/>
              <w:jc w:val="center"/>
            </w:pPr>
            <w:r>
              <w:t>13 816,9</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17 295,7</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46 380,3</w:t>
            </w:r>
          </w:p>
        </w:tc>
        <w:tc>
          <w:tcPr>
            <w:tcW w:w="1417" w:type="dxa"/>
          </w:tcPr>
          <w:p w:rsidR="00632400" w:rsidRDefault="00632400">
            <w:pPr>
              <w:pStyle w:val="ConsPlusNormal"/>
              <w:jc w:val="center"/>
            </w:pPr>
            <w:r>
              <w:t>11 623,8</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34 756,5</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24 406,7</w:t>
            </w:r>
          </w:p>
        </w:tc>
        <w:tc>
          <w:tcPr>
            <w:tcW w:w="1417" w:type="dxa"/>
          </w:tcPr>
          <w:p w:rsidR="00632400" w:rsidRDefault="00632400">
            <w:pPr>
              <w:pStyle w:val="ConsPlusNormal"/>
              <w:jc w:val="center"/>
            </w:pPr>
            <w:r>
              <w:t>8 406,7</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16 000,0</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36 837,0</w:t>
            </w:r>
          </w:p>
        </w:tc>
        <w:tc>
          <w:tcPr>
            <w:tcW w:w="1417" w:type="dxa"/>
          </w:tcPr>
          <w:p w:rsidR="00632400" w:rsidRDefault="00632400">
            <w:pPr>
              <w:pStyle w:val="ConsPlusNormal"/>
              <w:jc w:val="center"/>
            </w:pPr>
            <w:r>
              <w:t>20 837,0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16 000,0</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31 171,8</w:t>
            </w:r>
          </w:p>
        </w:tc>
        <w:tc>
          <w:tcPr>
            <w:tcW w:w="1417" w:type="dxa"/>
          </w:tcPr>
          <w:p w:rsidR="00632400" w:rsidRDefault="00632400">
            <w:pPr>
              <w:pStyle w:val="ConsPlusNormal"/>
              <w:jc w:val="center"/>
            </w:pPr>
            <w:r>
              <w:t>15 171,8</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16 000,0</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31 171,8</w:t>
            </w:r>
          </w:p>
        </w:tc>
        <w:tc>
          <w:tcPr>
            <w:tcW w:w="1417" w:type="dxa"/>
          </w:tcPr>
          <w:p w:rsidR="00632400" w:rsidRDefault="00632400">
            <w:pPr>
              <w:pStyle w:val="ConsPlusNormal"/>
              <w:jc w:val="center"/>
            </w:pPr>
            <w:r>
              <w:t>15 171,8</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16 000,0</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31 171,8</w:t>
            </w:r>
          </w:p>
        </w:tc>
        <w:tc>
          <w:tcPr>
            <w:tcW w:w="1417" w:type="dxa"/>
          </w:tcPr>
          <w:p w:rsidR="00632400" w:rsidRDefault="00632400">
            <w:pPr>
              <w:pStyle w:val="ConsPlusNormal"/>
              <w:jc w:val="center"/>
            </w:pPr>
            <w:r>
              <w:t>15 171,8</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16 000,0</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blPrEx>
          <w:tblBorders>
            <w:insideH w:val="nil"/>
          </w:tblBorders>
        </w:tblPrEx>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Borders>
              <w:bottom w:val="nil"/>
            </w:tcBorders>
          </w:tcPr>
          <w:p w:rsidR="00632400" w:rsidRDefault="00632400">
            <w:pPr>
              <w:pStyle w:val="ConsPlusNormal"/>
              <w:jc w:val="center"/>
            </w:pPr>
            <w:r>
              <w:t>2027</w:t>
            </w:r>
          </w:p>
        </w:tc>
        <w:tc>
          <w:tcPr>
            <w:tcW w:w="1814" w:type="dxa"/>
            <w:tcBorders>
              <w:bottom w:val="nil"/>
            </w:tcBorders>
          </w:tcPr>
          <w:p w:rsidR="00632400" w:rsidRDefault="00632400">
            <w:pPr>
              <w:pStyle w:val="ConsPlusNormal"/>
              <w:jc w:val="center"/>
            </w:pPr>
            <w:r>
              <w:t>31 171,8</w:t>
            </w:r>
          </w:p>
        </w:tc>
        <w:tc>
          <w:tcPr>
            <w:tcW w:w="1417" w:type="dxa"/>
            <w:tcBorders>
              <w:bottom w:val="nil"/>
            </w:tcBorders>
          </w:tcPr>
          <w:p w:rsidR="00632400" w:rsidRDefault="00632400">
            <w:pPr>
              <w:pStyle w:val="ConsPlusNormal"/>
              <w:jc w:val="center"/>
            </w:pPr>
            <w:r>
              <w:t>15 171,8</w:t>
            </w:r>
          </w:p>
        </w:tc>
        <w:tc>
          <w:tcPr>
            <w:tcW w:w="1587" w:type="dxa"/>
            <w:tcBorders>
              <w:bottom w:val="nil"/>
            </w:tcBorders>
          </w:tcPr>
          <w:p w:rsidR="00632400" w:rsidRDefault="00632400">
            <w:pPr>
              <w:pStyle w:val="ConsPlusNormal"/>
              <w:jc w:val="center"/>
            </w:pPr>
            <w:r>
              <w:t>0,0</w:t>
            </w:r>
          </w:p>
        </w:tc>
        <w:tc>
          <w:tcPr>
            <w:tcW w:w="1247" w:type="dxa"/>
            <w:tcBorders>
              <w:bottom w:val="nil"/>
            </w:tcBorders>
          </w:tcPr>
          <w:p w:rsidR="00632400" w:rsidRDefault="00632400">
            <w:pPr>
              <w:pStyle w:val="ConsPlusNormal"/>
              <w:jc w:val="center"/>
            </w:pPr>
            <w:r>
              <w:t>0,0</w:t>
            </w:r>
          </w:p>
        </w:tc>
        <w:tc>
          <w:tcPr>
            <w:tcW w:w="1474" w:type="dxa"/>
            <w:tcBorders>
              <w:bottom w:val="nil"/>
            </w:tcBorders>
          </w:tcPr>
          <w:p w:rsidR="00632400" w:rsidRDefault="00632400">
            <w:pPr>
              <w:pStyle w:val="ConsPlusNormal"/>
              <w:jc w:val="center"/>
            </w:pPr>
            <w:r>
              <w:t>16 000,0</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blPrEx>
          <w:tblBorders>
            <w:insideH w:val="nil"/>
          </w:tblBorders>
        </w:tblPrEx>
        <w:tc>
          <w:tcPr>
            <w:tcW w:w="17723" w:type="dxa"/>
            <w:gridSpan w:val="11"/>
            <w:tcBorders>
              <w:top w:val="nil"/>
            </w:tcBorders>
          </w:tcPr>
          <w:p w:rsidR="00632400" w:rsidRDefault="00632400">
            <w:pPr>
              <w:pStyle w:val="ConsPlusNormal"/>
              <w:jc w:val="both"/>
            </w:pPr>
            <w:r>
              <w:t xml:space="preserve">(п. 4.2 в ред. </w:t>
            </w:r>
            <w:hyperlink r:id="rId367">
              <w:r>
                <w:rPr>
                  <w:color w:val="0000FF"/>
                </w:rPr>
                <w:t>Постановления</w:t>
              </w:r>
            </w:hyperlink>
            <w:r>
              <w:t xml:space="preserve"> Правительства Пензенской обл. от 21.09.2022 N 796-пП)</w:t>
            </w:r>
          </w:p>
        </w:tc>
      </w:tr>
      <w:tr w:rsidR="00632400">
        <w:tc>
          <w:tcPr>
            <w:tcW w:w="907" w:type="dxa"/>
            <w:vMerge w:val="restart"/>
          </w:tcPr>
          <w:p w:rsidR="00632400" w:rsidRDefault="00632400">
            <w:pPr>
              <w:pStyle w:val="ConsPlusNormal"/>
              <w:jc w:val="center"/>
            </w:pPr>
            <w:r>
              <w:t>4.2.1.</w:t>
            </w:r>
          </w:p>
        </w:tc>
        <w:tc>
          <w:tcPr>
            <w:tcW w:w="2393" w:type="dxa"/>
            <w:vMerge w:val="restart"/>
          </w:tcPr>
          <w:p w:rsidR="00632400" w:rsidRDefault="00632400">
            <w:pPr>
              <w:pStyle w:val="ConsPlusNormal"/>
              <w:jc w:val="center"/>
            </w:pPr>
            <w:r>
              <w:t>Предоставление работникам бюджетной сферы единовременных выплат на приобретение (строительство) жилья</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 органы местного самоуправления (по согласованию)</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268 593,7</w:t>
            </w:r>
          </w:p>
        </w:tc>
        <w:tc>
          <w:tcPr>
            <w:tcW w:w="1417" w:type="dxa"/>
          </w:tcPr>
          <w:p w:rsidR="00632400" w:rsidRDefault="00632400">
            <w:pPr>
              <w:pStyle w:val="ConsPlusNormal"/>
              <w:jc w:val="center"/>
            </w:pPr>
            <w:r>
              <w:t>107 128,6</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161 465,1</w:t>
            </w:r>
          </w:p>
        </w:tc>
        <w:tc>
          <w:tcPr>
            <w:tcW w:w="2218" w:type="dxa"/>
          </w:tcPr>
          <w:p w:rsidR="00632400" w:rsidRDefault="00632400">
            <w:pPr>
              <w:pStyle w:val="ConsPlusNormal"/>
              <w:jc w:val="center"/>
            </w:pPr>
            <w:r>
              <w:t>Доля работников бюджетной сферы, получивших выписку из распоряжения Правительства Пензенской области на получение единовременной выплаты, в общем объеме работников бюджетной сферы, изъявивших желание улучшить жилищные условия путем участия в подпрограмме; %,/семьи:</w:t>
            </w:r>
          </w:p>
        </w:tc>
        <w:tc>
          <w:tcPr>
            <w:tcW w:w="1191" w:type="dxa"/>
            <w:vMerge w:val="restart"/>
          </w:tcPr>
          <w:p w:rsidR="00632400" w:rsidRDefault="00632400">
            <w:pPr>
              <w:pStyle w:val="ConsPlusNormal"/>
              <w:jc w:val="center"/>
            </w:pPr>
            <w:r>
              <w:t>4.2.</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22 254,3</w:t>
            </w:r>
          </w:p>
        </w:tc>
        <w:tc>
          <w:tcPr>
            <w:tcW w:w="1417" w:type="dxa"/>
          </w:tcPr>
          <w:p w:rsidR="00632400" w:rsidRDefault="00632400">
            <w:pPr>
              <w:pStyle w:val="ConsPlusNormal"/>
              <w:jc w:val="center"/>
            </w:pPr>
            <w:r>
              <w:t>6 254,3</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16 000,0</w:t>
            </w:r>
          </w:p>
        </w:tc>
        <w:tc>
          <w:tcPr>
            <w:tcW w:w="2218" w:type="dxa"/>
          </w:tcPr>
          <w:p w:rsidR="00632400" w:rsidRDefault="00632400">
            <w:pPr>
              <w:pStyle w:val="ConsPlusNormal"/>
              <w:jc w:val="center"/>
            </w:pPr>
            <w:r>
              <w:t>1,6/16</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26 436,4</w:t>
            </w:r>
          </w:p>
        </w:tc>
        <w:tc>
          <w:tcPr>
            <w:tcW w:w="1417" w:type="dxa"/>
          </w:tcPr>
          <w:p w:rsidR="00632400" w:rsidRDefault="00632400">
            <w:pPr>
              <w:pStyle w:val="ConsPlusNormal"/>
              <w:jc w:val="center"/>
            </w:pPr>
            <w:r>
              <w:t>10 436,4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16 000,0</w:t>
            </w:r>
          </w:p>
        </w:tc>
        <w:tc>
          <w:tcPr>
            <w:tcW w:w="2218" w:type="dxa"/>
          </w:tcPr>
          <w:p w:rsidR="00632400" w:rsidRDefault="00632400">
            <w:pPr>
              <w:pStyle w:val="ConsPlusNormal"/>
              <w:jc w:val="center"/>
            </w:pPr>
            <w:r>
              <w:t>4/25</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44 504,9</w:t>
            </w:r>
          </w:p>
        </w:tc>
        <w:tc>
          <w:tcPr>
            <w:tcW w:w="1417" w:type="dxa"/>
          </w:tcPr>
          <w:p w:rsidR="00632400" w:rsidRDefault="00632400">
            <w:pPr>
              <w:pStyle w:val="ConsPlusNormal"/>
              <w:jc w:val="center"/>
            </w:pPr>
            <w:r>
              <w:t>11 039,8</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33 465,1</w:t>
            </w:r>
          </w:p>
        </w:tc>
        <w:tc>
          <w:tcPr>
            <w:tcW w:w="2218" w:type="dxa"/>
          </w:tcPr>
          <w:p w:rsidR="00632400" w:rsidRDefault="00632400">
            <w:pPr>
              <w:pStyle w:val="ConsPlusNormal"/>
              <w:jc w:val="center"/>
            </w:pPr>
            <w:r>
              <w:t>4,8/25</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23 597,2</w:t>
            </w:r>
          </w:p>
        </w:tc>
        <w:tc>
          <w:tcPr>
            <w:tcW w:w="1417" w:type="dxa"/>
          </w:tcPr>
          <w:p w:rsidR="00632400" w:rsidRDefault="00632400">
            <w:pPr>
              <w:pStyle w:val="ConsPlusNormal"/>
              <w:jc w:val="center"/>
            </w:pPr>
            <w:r>
              <w:t>7 597,2</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16 000,0</w:t>
            </w:r>
          </w:p>
        </w:tc>
        <w:tc>
          <w:tcPr>
            <w:tcW w:w="2218" w:type="dxa"/>
          </w:tcPr>
          <w:p w:rsidR="00632400" w:rsidRDefault="00632400">
            <w:pPr>
              <w:pStyle w:val="ConsPlusNormal"/>
              <w:jc w:val="center"/>
            </w:pPr>
            <w:r>
              <w:t>1,9/9</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34 368,9</w:t>
            </w:r>
          </w:p>
        </w:tc>
        <w:tc>
          <w:tcPr>
            <w:tcW w:w="1417" w:type="dxa"/>
          </w:tcPr>
          <w:p w:rsidR="00632400" w:rsidRDefault="00632400">
            <w:pPr>
              <w:pStyle w:val="ConsPlusNormal"/>
              <w:jc w:val="center"/>
            </w:pPr>
            <w:r>
              <w:t>18 368,9</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16 000,0</w:t>
            </w:r>
          </w:p>
        </w:tc>
        <w:tc>
          <w:tcPr>
            <w:tcW w:w="2218" w:type="dxa"/>
          </w:tcPr>
          <w:p w:rsidR="00632400" w:rsidRDefault="00632400">
            <w:pPr>
              <w:pStyle w:val="ConsPlusNormal"/>
              <w:jc w:val="center"/>
            </w:pPr>
            <w:r>
              <w:t>5,2/24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29 358,0</w:t>
            </w:r>
          </w:p>
        </w:tc>
        <w:tc>
          <w:tcPr>
            <w:tcW w:w="1417" w:type="dxa"/>
          </w:tcPr>
          <w:p w:rsidR="00632400" w:rsidRDefault="00632400">
            <w:pPr>
              <w:pStyle w:val="ConsPlusNormal"/>
              <w:jc w:val="center"/>
            </w:pPr>
            <w:r>
              <w:t>13 358,0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16 000,0</w:t>
            </w:r>
          </w:p>
        </w:tc>
        <w:tc>
          <w:tcPr>
            <w:tcW w:w="2218" w:type="dxa"/>
          </w:tcPr>
          <w:p w:rsidR="00632400" w:rsidRDefault="00632400">
            <w:pPr>
              <w:pStyle w:val="ConsPlusNormal"/>
              <w:jc w:val="center"/>
            </w:pPr>
            <w:r>
              <w:t>3,7/17</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29 358,0</w:t>
            </w:r>
          </w:p>
        </w:tc>
        <w:tc>
          <w:tcPr>
            <w:tcW w:w="1417" w:type="dxa"/>
          </w:tcPr>
          <w:p w:rsidR="00632400" w:rsidRDefault="00632400">
            <w:pPr>
              <w:pStyle w:val="ConsPlusNormal"/>
              <w:jc w:val="center"/>
            </w:pPr>
            <w:r>
              <w:t>13 358,0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16 000,0</w:t>
            </w:r>
          </w:p>
        </w:tc>
        <w:tc>
          <w:tcPr>
            <w:tcW w:w="2218" w:type="dxa"/>
          </w:tcPr>
          <w:p w:rsidR="00632400" w:rsidRDefault="00632400">
            <w:pPr>
              <w:pStyle w:val="ConsPlusNormal"/>
              <w:jc w:val="center"/>
            </w:pPr>
            <w:r>
              <w:t>3,7/17</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29 358,0</w:t>
            </w:r>
          </w:p>
        </w:tc>
        <w:tc>
          <w:tcPr>
            <w:tcW w:w="1417" w:type="dxa"/>
          </w:tcPr>
          <w:p w:rsidR="00632400" w:rsidRDefault="00632400">
            <w:pPr>
              <w:pStyle w:val="ConsPlusNormal"/>
              <w:jc w:val="center"/>
            </w:pPr>
            <w:r>
              <w:t>13 358,0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16 000,0</w:t>
            </w:r>
          </w:p>
        </w:tc>
        <w:tc>
          <w:tcPr>
            <w:tcW w:w="2218" w:type="dxa"/>
          </w:tcPr>
          <w:p w:rsidR="00632400" w:rsidRDefault="00632400">
            <w:pPr>
              <w:pStyle w:val="ConsPlusNormal"/>
              <w:jc w:val="center"/>
            </w:pPr>
            <w:r>
              <w:t>3,7/17</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29 358,0</w:t>
            </w:r>
          </w:p>
        </w:tc>
        <w:tc>
          <w:tcPr>
            <w:tcW w:w="1417" w:type="dxa"/>
          </w:tcPr>
          <w:p w:rsidR="00632400" w:rsidRDefault="00632400">
            <w:pPr>
              <w:pStyle w:val="ConsPlusNormal"/>
              <w:jc w:val="center"/>
            </w:pPr>
            <w:r>
              <w:t>13 358,0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16 000,0</w:t>
            </w:r>
          </w:p>
        </w:tc>
        <w:tc>
          <w:tcPr>
            <w:tcW w:w="2218" w:type="dxa"/>
          </w:tcPr>
          <w:p w:rsidR="00632400" w:rsidRDefault="00632400">
            <w:pPr>
              <w:pStyle w:val="ConsPlusNormal"/>
              <w:jc w:val="center"/>
            </w:pPr>
            <w:r>
              <w:t>3,7/17</w:t>
            </w:r>
          </w:p>
        </w:tc>
        <w:tc>
          <w:tcPr>
            <w:tcW w:w="1191" w:type="dxa"/>
            <w:vMerge/>
          </w:tcPr>
          <w:p w:rsidR="00632400" w:rsidRDefault="00632400">
            <w:pPr>
              <w:pStyle w:val="ConsPlusNormal"/>
            </w:pPr>
          </w:p>
        </w:tc>
      </w:tr>
      <w:tr w:rsidR="00632400">
        <w:tc>
          <w:tcPr>
            <w:tcW w:w="907" w:type="dxa"/>
            <w:vMerge w:val="restart"/>
            <w:tcBorders>
              <w:bottom w:val="nil"/>
            </w:tcBorders>
          </w:tcPr>
          <w:p w:rsidR="00632400" w:rsidRDefault="00632400">
            <w:pPr>
              <w:pStyle w:val="ConsPlusNormal"/>
              <w:jc w:val="center"/>
            </w:pPr>
            <w:r>
              <w:t>4.2.2.</w:t>
            </w:r>
          </w:p>
        </w:tc>
        <w:tc>
          <w:tcPr>
            <w:tcW w:w="2393" w:type="dxa"/>
            <w:vMerge w:val="restart"/>
            <w:tcBorders>
              <w:bottom w:val="nil"/>
            </w:tcBorders>
          </w:tcPr>
          <w:p w:rsidR="00632400" w:rsidRDefault="00632400">
            <w:pPr>
              <w:pStyle w:val="ConsPlusNormal"/>
              <w:jc w:val="center"/>
            </w:pPr>
            <w:r>
              <w:t>Предоставление льготных займов и социальных выплат гражданам</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 органы местного самоуправления (по согласованию)</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15 772,2</w:t>
            </w:r>
          </w:p>
        </w:tc>
        <w:tc>
          <w:tcPr>
            <w:tcW w:w="1417" w:type="dxa"/>
          </w:tcPr>
          <w:p w:rsidR="00632400" w:rsidRDefault="00632400">
            <w:pPr>
              <w:pStyle w:val="ConsPlusNormal"/>
              <w:jc w:val="center"/>
            </w:pPr>
            <w:r>
              <w:t>15 772,2</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Доля специалистов, осуществляющих трудовую деятельность в сельской местности, получивших государственную поддержку, направленную на улучшение их жилищных условий, в общем объеме специалистов, имеющих право на предоставление мер в отчетном году; %:</w:t>
            </w:r>
          </w:p>
        </w:tc>
        <w:tc>
          <w:tcPr>
            <w:tcW w:w="1191" w:type="dxa"/>
            <w:vMerge w:val="restart"/>
          </w:tcPr>
          <w:p w:rsidR="00632400" w:rsidRDefault="00632400">
            <w:pPr>
              <w:pStyle w:val="ConsPlusNormal"/>
              <w:jc w:val="center"/>
            </w:pPr>
            <w:r>
              <w:t>4.3.</w:t>
            </w: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2 574,9</w:t>
            </w:r>
          </w:p>
        </w:tc>
        <w:tc>
          <w:tcPr>
            <w:tcW w:w="1417" w:type="dxa"/>
          </w:tcPr>
          <w:p w:rsidR="00632400" w:rsidRDefault="00632400">
            <w:pPr>
              <w:pStyle w:val="ConsPlusNormal"/>
              <w:jc w:val="center"/>
            </w:pPr>
            <w:r>
              <w:t>2 574,9</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2 080,5</w:t>
            </w:r>
          </w:p>
        </w:tc>
        <w:tc>
          <w:tcPr>
            <w:tcW w:w="1417" w:type="dxa"/>
          </w:tcPr>
          <w:p w:rsidR="00632400" w:rsidRDefault="00632400">
            <w:pPr>
              <w:pStyle w:val="ConsPlusNormal"/>
              <w:jc w:val="center"/>
            </w:pPr>
            <w:r>
              <w:t>2 080,5</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584,0</w:t>
            </w:r>
          </w:p>
        </w:tc>
        <w:tc>
          <w:tcPr>
            <w:tcW w:w="1417" w:type="dxa"/>
          </w:tcPr>
          <w:p w:rsidR="00632400" w:rsidRDefault="00632400">
            <w:pPr>
              <w:pStyle w:val="ConsPlusNormal"/>
              <w:jc w:val="center"/>
            </w:pPr>
            <w:r>
              <w:t>584,0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809,5</w:t>
            </w:r>
          </w:p>
        </w:tc>
        <w:tc>
          <w:tcPr>
            <w:tcW w:w="1417" w:type="dxa"/>
          </w:tcPr>
          <w:p w:rsidR="00632400" w:rsidRDefault="00632400">
            <w:pPr>
              <w:pStyle w:val="ConsPlusNormal"/>
              <w:jc w:val="center"/>
            </w:pPr>
            <w:r>
              <w:t>809,5</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2 468,1</w:t>
            </w:r>
          </w:p>
        </w:tc>
        <w:tc>
          <w:tcPr>
            <w:tcW w:w="1417" w:type="dxa"/>
          </w:tcPr>
          <w:p w:rsidR="00632400" w:rsidRDefault="00632400">
            <w:pPr>
              <w:pStyle w:val="ConsPlusNormal"/>
              <w:jc w:val="center"/>
            </w:pPr>
            <w:r>
              <w:t>2 468,1</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1 813,8</w:t>
            </w:r>
          </w:p>
        </w:tc>
        <w:tc>
          <w:tcPr>
            <w:tcW w:w="1417" w:type="dxa"/>
          </w:tcPr>
          <w:p w:rsidR="00632400" w:rsidRDefault="00632400">
            <w:pPr>
              <w:pStyle w:val="ConsPlusNormal"/>
              <w:jc w:val="center"/>
            </w:pPr>
            <w:r>
              <w:t>1 813,8</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1 813,8</w:t>
            </w:r>
          </w:p>
        </w:tc>
        <w:tc>
          <w:tcPr>
            <w:tcW w:w="1417" w:type="dxa"/>
          </w:tcPr>
          <w:p w:rsidR="00632400" w:rsidRDefault="00632400">
            <w:pPr>
              <w:pStyle w:val="ConsPlusNormal"/>
              <w:jc w:val="center"/>
            </w:pPr>
            <w:r>
              <w:t>1 813,8</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1 813,8</w:t>
            </w:r>
          </w:p>
        </w:tc>
        <w:tc>
          <w:tcPr>
            <w:tcW w:w="1417" w:type="dxa"/>
          </w:tcPr>
          <w:p w:rsidR="00632400" w:rsidRDefault="00632400">
            <w:pPr>
              <w:pStyle w:val="ConsPlusNormal"/>
              <w:jc w:val="center"/>
            </w:pPr>
            <w:r>
              <w:t>1 813,8</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1 813,8</w:t>
            </w:r>
          </w:p>
        </w:tc>
        <w:tc>
          <w:tcPr>
            <w:tcW w:w="1417" w:type="dxa"/>
          </w:tcPr>
          <w:p w:rsidR="00632400" w:rsidRDefault="00632400">
            <w:pPr>
              <w:pStyle w:val="ConsPlusNormal"/>
              <w:jc w:val="center"/>
            </w:pPr>
            <w:r>
              <w:t>1 813,8</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val="restart"/>
          </w:tcPr>
          <w:p w:rsidR="00632400" w:rsidRDefault="00632400">
            <w:pPr>
              <w:pStyle w:val="ConsPlusNormal"/>
              <w:jc w:val="center"/>
            </w:pPr>
            <w:r>
              <w:t>Департамент государственного имущества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5 237,4</w:t>
            </w:r>
          </w:p>
        </w:tc>
        <w:tc>
          <w:tcPr>
            <w:tcW w:w="1417" w:type="dxa"/>
          </w:tcPr>
          <w:p w:rsidR="00632400" w:rsidRDefault="00632400">
            <w:pPr>
              <w:pStyle w:val="ConsPlusNormal"/>
              <w:jc w:val="center"/>
            </w:pPr>
            <w:r>
              <w:t>1 300,0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3 937,4</w:t>
            </w:r>
          </w:p>
        </w:tc>
        <w:tc>
          <w:tcPr>
            <w:tcW w:w="2218" w:type="dxa"/>
          </w:tcPr>
          <w:p w:rsidR="00632400" w:rsidRDefault="00632400">
            <w:pPr>
              <w:pStyle w:val="ConsPlusNormal"/>
              <w:jc w:val="center"/>
            </w:pPr>
            <w:r>
              <w:t>Доля специалистов, осуществляющих трудовую деятельность в сельской местности, получивших государственную поддержку, направленную на улучшение их жилищных условий, в общем объеме специалистов, имеющих право на предоставление мер в отчетном году; %/количество заключенных договоров займов:</w:t>
            </w:r>
          </w:p>
        </w:tc>
        <w:tc>
          <w:tcPr>
            <w:tcW w:w="1191" w:type="dxa"/>
            <w:vMerge w:val="restart"/>
            <w:tcBorders>
              <w:bottom w:val="nil"/>
            </w:tcBorders>
          </w:tcPr>
          <w:p w:rsidR="00632400" w:rsidRDefault="00632400">
            <w:pPr>
              <w:pStyle w:val="ConsPlusNormal"/>
              <w:jc w:val="center"/>
            </w:pPr>
            <w:r>
              <w:t>4.3.</w:t>
            </w: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1 350,3</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1 350,3</w:t>
            </w:r>
          </w:p>
        </w:tc>
        <w:tc>
          <w:tcPr>
            <w:tcW w:w="2218" w:type="dxa"/>
          </w:tcPr>
          <w:p w:rsidR="00632400" w:rsidRDefault="00632400">
            <w:pPr>
              <w:pStyle w:val="ConsPlusNormal"/>
              <w:jc w:val="center"/>
            </w:pPr>
            <w:r>
              <w:t>100</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2 595,7</w:t>
            </w:r>
          </w:p>
        </w:tc>
        <w:tc>
          <w:tcPr>
            <w:tcW w:w="1417" w:type="dxa"/>
          </w:tcPr>
          <w:p w:rsidR="00632400" w:rsidRDefault="00632400">
            <w:pPr>
              <w:pStyle w:val="ConsPlusNormal"/>
              <w:jc w:val="center"/>
            </w:pPr>
            <w:r>
              <w:t>1 300,0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1 295,7</w:t>
            </w:r>
          </w:p>
        </w:tc>
        <w:tc>
          <w:tcPr>
            <w:tcW w:w="2218" w:type="dxa"/>
          </w:tcPr>
          <w:p w:rsidR="00632400" w:rsidRDefault="00632400">
            <w:pPr>
              <w:pStyle w:val="ConsPlusNormal"/>
              <w:jc w:val="center"/>
            </w:pPr>
            <w:r>
              <w:t>13,6/5</w:t>
            </w:r>
          </w:p>
        </w:tc>
        <w:tc>
          <w:tcPr>
            <w:tcW w:w="1191" w:type="dxa"/>
            <w:vMerge/>
            <w:tcBorders>
              <w:bottom w:val="nil"/>
            </w:tcBorders>
          </w:tcPr>
          <w:p w:rsidR="00632400" w:rsidRDefault="00632400">
            <w:pPr>
              <w:pStyle w:val="ConsPlusNormal"/>
            </w:pPr>
          </w:p>
        </w:tc>
      </w:tr>
      <w:tr w:rsidR="00632400">
        <w:tblPrEx>
          <w:tblBorders>
            <w:insideH w:val="nil"/>
          </w:tblBorders>
        </w:tblPrEx>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tcBorders>
              <w:bottom w:val="nil"/>
            </w:tcBorders>
          </w:tcPr>
          <w:p w:rsidR="00632400" w:rsidRDefault="00632400">
            <w:pPr>
              <w:pStyle w:val="ConsPlusNormal"/>
              <w:jc w:val="center"/>
            </w:pPr>
            <w:r>
              <w:t>Министерство государственного имущества Пензенской области</w:t>
            </w:r>
          </w:p>
        </w:tc>
        <w:tc>
          <w:tcPr>
            <w:tcW w:w="964" w:type="dxa"/>
            <w:tcBorders>
              <w:bottom w:val="nil"/>
            </w:tcBorders>
          </w:tcPr>
          <w:p w:rsidR="00632400" w:rsidRDefault="00632400">
            <w:pPr>
              <w:pStyle w:val="ConsPlusNormal"/>
              <w:jc w:val="center"/>
            </w:pPr>
            <w:r>
              <w:t>2021</w:t>
            </w:r>
          </w:p>
        </w:tc>
        <w:tc>
          <w:tcPr>
            <w:tcW w:w="1814" w:type="dxa"/>
            <w:tcBorders>
              <w:bottom w:val="nil"/>
            </w:tcBorders>
          </w:tcPr>
          <w:p w:rsidR="00632400" w:rsidRDefault="00632400">
            <w:pPr>
              <w:pStyle w:val="ConsPlusNormal"/>
              <w:jc w:val="center"/>
            </w:pPr>
            <w:r>
              <w:t>1 291,4</w:t>
            </w:r>
          </w:p>
        </w:tc>
        <w:tc>
          <w:tcPr>
            <w:tcW w:w="1417" w:type="dxa"/>
            <w:tcBorders>
              <w:bottom w:val="nil"/>
            </w:tcBorders>
          </w:tcPr>
          <w:p w:rsidR="00632400" w:rsidRDefault="00632400">
            <w:pPr>
              <w:pStyle w:val="ConsPlusNormal"/>
              <w:jc w:val="center"/>
            </w:pPr>
            <w:r>
              <w:t>0,0</w:t>
            </w:r>
          </w:p>
        </w:tc>
        <w:tc>
          <w:tcPr>
            <w:tcW w:w="1587" w:type="dxa"/>
            <w:tcBorders>
              <w:bottom w:val="nil"/>
            </w:tcBorders>
          </w:tcPr>
          <w:p w:rsidR="00632400" w:rsidRDefault="00632400">
            <w:pPr>
              <w:pStyle w:val="ConsPlusNormal"/>
              <w:jc w:val="center"/>
            </w:pPr>
            <w:r>
              <w:t>0,0</w:t>
            </w:r>
          </w:p>
        </w:tc>
        <w:tc>
          <w:tcPr>
            <w:tcW w:w="1247" w:type="dxa"/>
            <w:tcBorders>
              <w:bottom w:val="nil"/>
            </w:tcBorders>
          </w:tcPr>
          <w:p w:rsidR="00632400" w:rsidRDefault="00632400">
            <w:pPr>
              <w:pStyle w:val="ConsPlusNormal"/>
              <w:jc w:val="center"/>
            </w:pPr>
            <w:r>
              <w:t>0,0</w:t>
            </w:r>
          </w:p>
        </w:tc>
        <w:tc>
          <w:tcPr>
            <w:tcW w:w="1474" w:type="dxa"/>
            <w:tcBorders>
              <w:bottom w:val="nil"/>
            </w:tcBorders>
          </w:tcPr>
          <w:p w:rsidR="00632400" w:rsidRDefault="00632400">
            <w:pPr>
              <w:pStyle w:val="ConsPlusNormal"/>
              <w:jc w:val="center"/>
            </w:pPr>
            <w:r>
              <w:t>1 291,4</w:t>
            </w:r>
          </w:p>
        </w:tc>
        <w:tc>
          <w:tcPr>
            <w:tcW w:w="2218" w:type="dxa"/>
            <w:tcBorders>
              <w:bottom w:val="nil"/>
            </w:tcBorders>
          </w:tcPr>
          <w:p w:rsidR="00632400" w:rsidRDefault="00632400">
            <w:pPr>
              <w:pStyle w:val="ConsPlusNormal"/>
              <w:jc w:val="center"/>
            </w:pPr>
            <w:r>
              <w:t>4,6/2</w:t>
            </w:r>
          </w:p>
        </w:tc>
        <w:tc>
          <w:tcPr>
            <w:tcW w:w="1191" w:type="dxa"/>
            <w:vMerge/>
            <w:tcBorders>
              <w:bottom w:val="nil"/>
            </w:tcBorders>
          </w:tcPr>
          <w:p w:rsidR="00632400" w:rsidRDefault="00632400">
            <w:pPr>
              <w:pStyle w:val="ConsPlusNormal"/>
            </w:pPr>
          </w:p>
        </w:tc>
      </w:tr>
      <w:tr w:rsidR="00632400">
        <w:tblPrEx>
          <w:tblBorders>
            <w:insideH w:val="nil"/>
          </w:tblBorders>
        </w:tblPrEx>
        <w:tc>
          <w:tcPr>
            <w:tcW w:w="17723" w:type="dxa"/>
            <w:gridSpan w:val="11"/>
            <w:tcBorders>
              <w:top w:val="nil"/>
            </w:tcBorders>
          </w:tcPr>
          <w:p w:rsidR="00632400" w:rsidRDefault="00632400">
            <w:pPr>
              <w:pStyle w:val="ConsPlusNormal"/>
              <w:jc w:val="both"/>
            </w:pPr>
            <w:r>
              <w:t xml:space="preserve">(п. 4.2.2 в ред. </w:t>
            </w:r>
            <w:hyperlink r:id="rId368">
              <w:r>
                <w:rPr>
                  <w:color w:val="0000FF"/>
                </w:rPr>
                <w:t>Постановления</w:t>
              </w:r>
            </w:hyperlink>
            <w:r>
              <w:t xml:space="preserve"> Правительства Пензенской обл. от 21.09.2022 N 796-пП)</w:t>
            </w:r>
          </w:p>
        </w:tc>
      </w:tr>
      <w:tr w:rsidR="00632400">
        <w:tc>
          <w:tcPr>
            <w:tcW w:w="17723" w:type="dxa"/>
            <w:gridSpan w:val="11"/>
          </w:tcPr>
          <w:p w:rsidR="00632400" w:rsidRDefault="00632400">
            <w:pPr>
              <w:pStyle w:val="ConsPlusNormal"/>
              <w:jc w:val="center"/>
              <w:outlineLvl w:val="4"/>
            </w:pPr>
            <w:r>
              <w:t>Задача 4.3. Предоставление жилых помещений детям-сиротам и детям, оставшимся без попечения родителей, и лицам из числа детей-сирот и детей, оставшихся без попечения родителей.</w:t>
            </w:r>
          </w:p>
        </w:tc>
      </w:tr>
      <w:tr w:rsidR="00632400">
        <w:tc>
          <w:tcPr>
            <w:tcW w:w="907" w:type="dxa"/>
            <w:vMerge w:val="restart"/>
          </w:tcPr>
          <w:p w:rsidR="00632400" w:rsidRDefault="00632400">
            <w:pPr>
              <w:pStyle w:val="ConsPlusNormal"/>
              <w:jc w:val="center"/>
            </w:pPr>
            <w:r>
              <w:t>4.3.</w:t>
            </w:r>
          </w:p>
        </w:tc>
        <w:tc>
          <w:tcPr>
            <w:tcW w:w="2393" w:type="dxa"/>
            <w:vMerge w:val="restart"/>
          </w:tcPr>
          <w:p w:rsidR="00632400" w:rsidRDefault="00632400">
            <w:pPr>
              <w:pStyle w:val="ConsPlusNormal"/>
              <w:jc w:val="center"/>
            </w:pPr>
            <w:r>
              <w:t>Основное мероприятие 4.3. Предоставление жилых помещений детям-сиротам и детям, оставшихся без попечения родителей, лицам из их числа по договорам найма специализированных жилых помещений</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 органы местного самоуправления (по согласованию)</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5 369 068,4</w:t>
            </w:r>
          </w:p>
        </w:tc>
        <w:tc>
          <w:tcPr>
            <w:tcW w:w="1417" w:type="dxa"/>
          </w:tcPr>
          <w:p w:rsidR="00632400" w:rsidRDefault="00632400">
            <w:pPr>
              <w:pStyle w:val="ConsPlusNormal"/>
              <w:jc w:val="center"/>
            </w:pPr>
            <w:r>
              <w:t>5 096 838,1</w:t>
            </w:r>
          </w:p>
        </w:tc>
        <w:tc>
          <w:tcPr>
            <w:tcW w:w="1587" w:type="dxa"/>
          </w:tcPr>
          <w:p w:rsidR="00632400" w:rsidRDefault="00632400">
            <w:pPr>
              <w:pStyle w:val="ConsPlusNormal"/>
              <w:jc w:val="center"/>
            </w:pPr>
            <w:r>
              <w:t>272 230,3</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val="restart"/>
          </w:tcPr>
          <w:p w:rsidR="00632400" w:rsidRDefault="00632400">
            <w:pPr>
              <w:pStyle w:val="ConsPlusNormal"/>
              <w:jc w:val="center"/>
            </w:pPr>
            <w:r>
              <w:t>ГП 4; П 4.5.; П 4.6.</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231 235,4</w:t>
            </w:r>
          </w:p>
        </w:tc>
        <w:tc>
          <w:tcPr>
            <w:tcW w:w="1417" w:type="dxa"/>
          </w:tcPr>
          <w:p w:rsidR="00632400" w:rsidRDefault="00632400">
            <w:pPr>
              <w:pStyle w:val="ConsPlusNormal"/>
              <w:jc w:val="center"/>
            </w:pPr>
            <w:r>
              <w:t>205 219,8</w:t>
            </w:r>
          </w:p>
        </w:tc>
        <w:tc>
          <w:tcPr>
            <w:tcW w:w="1587" w:type="dxa"/>
          </w:tcPr>
          <w:p w:rsidR="00632400" w:rsidRDefault="00632400">
            <w:pPr>
              <w:pStyle w:val="ConsPlusNormal"/>
              <w:jc w:val="center"/>
            </w:pPr>
            <w:r>
              <w:t>26 015,6</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263 114,5</w:t>
            </w:r>
          </w:p>
        </w:tc>
        <w:tc>
          <w:tcPr>
            <w:tcW w:w="1417" w:type="dxa"/>
          </w:tcPr>
          <w:p w:rsidR="00632400" w:rsidRDefault="00632400">
            <w:pPr>
              <w:pStyle w:val="ConsPlusNormal"/>
              <w:jc w:val="center"/>
            </w:pPr>
            <w:r>
              <w:t>242 536,1</w:t>
            </w:r>
          </w:p>
        </w:tc>
        <w:tc>
          <w:tcPr>
            <w:tcW w:w="1587" w:type="dxa"/>
          </w:tcPr>
          <w:p w:rsidR="00632400" w:rsidRDefault="00632400">
            <w:pPr>
              <w:pStyle w:val="ConsPlusNormal"/>
              <w:jc w:val="center"/>
            </w:pPr>
            <w:r>
              <w:t>20 578,4</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316 409,7</w:t>
            </w:r>
          </w:p>
        </w:tc>
        <w:tc>
          <w:tcPr>
            <w:tcW w:w="1417" w:type="dxa"/>
          </w:tcPr>
          <w:p w:rsidR="00632400" w:rsidRDefault="00632400">
            <w:pPr>
              <w:pStyle w:val="ConsPlusNormal"/>
              <w:jc w:val="center"/>
            </w:pPr>
            <w:r>
              <w:t>286 423,8</w:t>
            </w:r>
          </w:p>
        </w:tc>
        <w:tc>
          <w:tcPr>
            <w:tcW w:w="1587" w:type="dxa"/>
          </w:tcPr>
          <w:p w:rsidR="00632400" w:rsidRDefault="00632400">
            <w:pPr>
              <w:pStyle w:val="ConsPlusNormal"/>
              <w:jc w:val="center"/>
            </w:pPr>
            <w:r>
              <w:t>29 985,9</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673 092,5</w:t>
            </w:r>
          </w:p>
        </w:tc>
        <w:tc>
          <w:tcPr>
            <w:tcW w:w="1417" w:type="dxa"/>
          </w:tcPr>
          <w:p w:rsidR="00632400" w:rsidRDefault="00632400">
            <w:pPr>
              <w:pStyle w:val="ConsPlusNormal"/>
              <w:jc w:val="center"/>
            </w:pPr>
            <w:r>
              <w:t>640 484,1</w:t>
            </w:r>
          </w:p>
        </w:tc>
        <w:tc>
          <w:tcPr>
            <w:tcW w:w="1587" w:type="dxa"/>
          </w:tcPr>
          <w:p w:rsidR="00632400" w:rsidRDefault="00632400">
            <w:pPr>
              <w:pStyle w:val="ConsPlusNormal"/>
              <w:jc w:val="center"/>
            </w:pPr>
            <w:r>
              <w:t>32 608,4</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728 129,1</w:t>
            </w:r>
          </w:p>
        </w:tc>
        <w:tc>
          <w:tcPr>
            <w:tcW w:w="1417" w:type="dxa"/>
          </w:tcPr>
          <w:p w:rsidR="00632400" w:rsidRDefault="00632400">
            <w:pPr>
              <w:pStyle w:val="ConsPlusNormal"/>
              <w:jc w:val="center"/>
            </w:pPr>
            <w:r>
              <w:t>695 520,7</w:t>
            </w:r>
          </w:p>
        </w:tc>
        <w:tc>
          <w:tcPr>
            <w:tcW w:w="1587" w:type="dxa"/>
          </w:tcPr>
          <w:p w:rsidR="00632400" w:rsidRDefault="00632400">
            <w:pPr>
              <w:pStyle w:val="ConsPlusNormal"/>
              <w:jc w:val="center"/>
            </w:pPr>
            <w:r>
              <w:t>32 608,4</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789 271,8</w:t>
            </w:r>
          </w:p>
        </w:tc>
        <w:tc>
          <w:tcPr>
            <w:tcW w:w="1417" w:type="dxa"/>
          </w:tcPr>
          <w:p w:rsidR="00632400" w:rsidRDefault="00632400">
            <w:pPr>
              <w:pStyle w:val="ConsPlusNormal"/>
              <w:jc w:val="center"/>
            </w:pPr>
            <w:r>
              <w:t>756 663,4</w:t>
            </w:r>
          </w:p>
        </w:tc>
        <w:tc>
          <w:tcPr>
            <w:tcW w:w="1587" w:type="dxa"/>
          </w:tcPr>
          <w:p w:rsidR="00632400" w:rsidRDefault="00632400">
            <w:pPr>
              <w:pStyle w:val="ConsPlusNormal"/>
              <w:jc w:val="center"/>
            </w:pPr>
            <w:r>
              <w:t>32 608,4</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789 271,8</w:t>
            </w:r>
          </w:p>
        </w:tc>
        <w:tc>
          <w:tcPr>
            <w:tcW w:w="1417" w:type="dxa"/>
          </w:tcPr>
          <w:p w:rsidR="00632400" w:rsidRDefault="00632400">
            <w:pPr>
              <w:pStyle w:val="ConsPlusNormal"/>
              <w:jc w:val="center"/>
            </w:pPr>
            <w:r>
              <w:t>756 663,4</w:t>
            </w:r>
          </w:p>
        </w:tc>
        <w:tc>
          <w:tcPr>
            <w:tcW w:w="1587" w:type="dxa"/>
          </w:tcPr>
          <w:p w:rsidR="00632400" w:rsidRDefault="00632400">
            <w:pPr>
              <w:pStyle w:val="ConsPlusNormal"/>
              <w:jc w:val="center"/>
            </w:pPr>
            <w:r>
              <w:t>32 608,4</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789 271,8</w:t>
            </w:r>
          </w:p>
        </w:tc>
        <w:tc>
          <w:tcPr>
            <w:tcW w:w="1417" w:type="dxa"/>
          </w:tcPr>
          <w:p w:rsidR="00632400" w:rsidRDefault="00632400">
            <w:pPr>
              <w:pStyle w:val="ConsPlusNormal"/>
              <w:jc w:val="center"/>
            </w:pPr>
            <w:r>
              <w:t>756 663,4</w:t>
            </w:r>
          </w:p>
        </w:tc>
        <w:tc>
          <w:tcPr>
            <w:tcW w:w="1587" w:type="dxa"/>
          </w:tcPr>
          <w:p w:rsidR="00632400" w:rsidRDefault="00632400">
            <w:pPr>
              <w:pStyle w:val="ConsPlusNormal"/>
              <w:jc w:val="center"/>
            </w:pPr>
            <w:r>
              <w:t>32 608,4</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789 271,8</w:t>
            </w:r>
          </w:p>
        </w:tc>
        <w:tc>
          <w:tcPr>
            <w:tcW w:w="1417" w:type="dxa"/>
          </w:tcPr>
          <w:p w:rsidR="00632400" w:rsidRDefault="00632400">
            <w:pPr>
              <w:pStyle w:val="ConsPlusNormal"/>
              <w:jc w:val="center"/>
            </w:pPr>
            <w:r>
              <w:t>756 663,4</w:t>
            </w:r>
          </w:p>
        </w:tc>
        <w:tc>
          <w:tcPr>
            <w:tcW w:w="1587" w:type="dxa"/>
          </w:tcPr>
          <w:p w:rsidR="00632400" w:rsidRDefault="00632400">
            <w:pPr>
              <w:pStyle w:val="ConsPlusNormal"/>
              <w:jc w:val="center"/>
            </w:pPr>
            <w:r>
              <w:t>32 608,4</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4.3.1.</w:t>
            </w:r>
          </w:p>
        </w:tc>
        <w:tc>
          <w:tcPr>
            <w:tcW w:w="2393" w:type="dxa"/>
            <w:vMerge w:val="restart"/>
          </w:tcPr>
          <w:p w:rsidR="00632400" w:rsidRDefault="00632400">
            <w:pPr>
              <w:pStyle w:val="ConsPlusNormal"/>
              <w:jc w:val="center"/>
            </w:pPr>
            <w:r>
              <w:t>Приобретение и строительство жилых помещений для предоставления детям-сиротам и детям, оставшимся без попечения родителей, лицам из числа детей-сирот и детей, оставшихся без попечения родителей, в том числе по договорам социального найма во исполнение имеющихся решений судов о понуждении к предоставлению жилых помещений детям-сиротам и детям, оставшимся без попечения родителей, лицам из числа детей-сирот и детей, оставшихся без попечения родителей</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 органы местного самоуправления (по согласованию)</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5 369 068,4</w:t>
            </w:r>
          </w:p>
        </w:tc>
        <w:tc>
          <w:tcPr>
            <w:tcW w:w="1417" w:type="dxa"/>
          </w:tcPr>
          <w:p w:rsidR="00632400" w:rsidRDefault="00632400">
            <w:pPr>
              <w:pStyle w:val="ConsPlusNormal"/>
              <w:jc w:val="center"/>
            </w:pPr>
            <w:r>
              <w:t>5 096 838,1</w:t>
            </w:r>
          </w:p>
        </w:tc>
        <w:tc>
          <w:tcPr>
            <w:tcW w:w="1587" w:type="dxa"/>
          </w:tcPr>
          <w:p w:rsidR="00632400" w:rsidRDefault="00632400">
            <w:pPr>
              <w:pStyle w:val="ConsPlusNormal"/>
              <w:jc w:val="center"/>
            </w:pPr>
            <w:r>
              <w:t>272 230,3</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Количество жилых помещений, предоставленных детям-сиротам и детям, оставшимся без попечения родителей, а также лицам из числа детей-сирот и детей, оставшихся без попечения родителей. Численность детей-сирот и детей, оставшихся без попечения родителей, а также лиц из числа детей-сирот и детей, оставшихся без попечения родителей, имеющих право на обеспечение жилыми помещениями, у которых возникло и не реализовано, по состоянию на конец отчетного года. Жилые помещения/человек:</w:t>
            </w:r>
          </w:p>
        </w:tc>
        <w:tc>
          <w:tcPr>
            <w:tcW w:w="1191" w:type="dxa"/>
            <w:vMerge w:val="restart"/>
          </w:tcPr>
          <w:p w:rsidR="00632400" w:rsidRDefault="00632400">
            <w:pPr>
              <w:pStyle w:val="ConsPlusNormal"/>
              <w:jc w:val="center"/>
            </w:pPr>
            <w:r>
              <w:t>4.5.; 4.5.1., 4.6.</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231 235,4</w:t>
            </w:r>
          </w:p>
        </w:tc>
        <w:tc>
          <w:tcPr>
            <w:tcW w:w="1417" w:type="dxa"/>
          </w:tcPr>
          <w:p w:rsidR="00632400" w:rsidRDefault="00632400">
            <w:pPr>
              <w:pStyle w:val="ConsPlusNormal"/>
              <w:jc w:val="center"/>
            </w:pPr>
            <w:r>
              <w:t>205 219,8</w:t>
            </w:r>
          </w:p>
        </w:tc>
        <w:tc>
          <w:tcPr>
            <w:tcW w:w="1587" w:type="dxa"/>
          </w:tcPr>
          <w:p w:rsidR="00632400" w:rsidRDefault="00632400">
            <w:pPr>
              <w:pStyle w:val="ConsPlusNormal"/>
              <w:jc w:val="center"/>
            </w:pPr>
            <w:r>
              <w:t>26 015,6</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165/328</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263 114,5</w:t>
            </w:r>
          </w:p>
        </w:tc>
        <w:tc>
          <w:tcPr>
            <w:tcW w:w="1417" w:type="dxa"/>
          </w:tcPr>
          <w:p w:rsidR="00632400" w:rsidRDefault="00632400">
            <w:pPr>
              <w:pStyle w:val="ConsPlusNormal"/>
              <w:jc w:val="center"/>
            </w:pPr>
            <w:r>
              <w:t>242 536,1</w:t>
            </w:r>
          </w:p>
        </w:tc>
        <w:tc>
          <w:tcPr>
            <w:tcW w:w="1587" w:type="dxa"/>
          </w:tcPr>
          <w:p w:rsidR="00632400" w:rsidRDefault="00632400">
            <w:pPr>
              <w:pStyle w:val="ConsPlusNormal"/>
              <w:jc w:val="center"/>
            </w:pPr>
            <w:r>
              <w:t>20 578,4</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167/308</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316 409,7</w:t>
            </w:r>
          </w:p>
        </w:tc>
        <w:tc>
          <w:tcPr>
            <w:tcW w:w="1417" w:type="dxa"/>
          </w:tcPr>
          <w:p w:rsidR="00632400" w:rsidRDefault="00632400">
            <w:pPr>
              <w:pStyle w:val="ConsPlusNormal"/>
              <w:jc w:val="center"/>
            </w:pPr>
            <w:r>
              <w:t>286 423,8</w:t>
            </w:r>
          </w:p>
        </w:tc>
        <w:tc>
          <w:tcPr>
            <w:tcW w:w="1587" w:type="dxa"/>
          </w:tcPr>
          <w:p w:rsidR="00632400" w:rsidRDefault="00632400">
            <w:pPr>
              <w:pStyle w:val="ConsPlusNormal"/>
              <w:jc w:val="center"/>
            </w:pPr>
            <w:r>
              <w:t>29 985,9</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200/288</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673 092,5</w:t>
            </w:r>
          </w:p>
        </w:tc>
        <w:tc>
          <w:tcPr>
            <w:tcW w:w="1417" w:type="dxa"/>
          </w:tcPr>
          <w:p w:rsidR="00632400" w:rsidRDefault="00632400">
            <w:pPr>
              <w:pStyle w:val="ConsPlusNormal"/>
              <w:jc w:val="center"/>
            </w:pPr>
            <w:r>
              <w:t>640 484,1</w:t>
            </w:r>
          </w:p>
        </w:tc>
        <w:tc>
          <w:tcPr>
            <w:tcW w:w="1587" w:type="dxa"/>
          </w:tcPr>
          <w:p w:rsidR="00632400" w:rsidRDefault="00632400">
            <w:pPr>
              <w:pStyle w:val="ConsPlusNormal"/>
              <w:jc w:val="center"/>
            </w:pPr>
            <w:r>
              <w:t>32 608,4</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469/268</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728 129,1</w:t>
            </w:r>
          </w:p>
        </w:tc>
        <w:tc>
          <w:tcPr>
            <w:tcW w:w="1417" w:type="dxa"/>
          </w:tcPr>
          <w:p w:rsidR="00632400" w:rsidRDefault="00632400">
            <w:pPr>
              <w:pStyle w:val="ConsPlusNormal"/>
              <w:jc w:val="center"/>
            </w:pPr>
            <w:r>
              <w:t>695 520,7</w:t>
            </w:r>
          </w:p>
        </w:tc>
        <w:tc>
          <w:tcPr>
            <w:tcW w:w="1587" w:type="dxa"/>
          </w:tcPr>
          <w:p w:rsidR="00632400" w:rsidRDefault="00632400">
            <w:pPr>
              <w:pStyle w:val="ConsPlusNormal"/>
              <w:jc w:val="center"/>
            </w:pPr>
            <w:r>
              <w:t>32 608,4</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469/248</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789 271,8</w:t>
            </w:r>
          </w:p>
        </w:tc>
        <w:tc>
          <w:tcPr>
            <w:tcW w:w="1417" w:type="dxa"/>
          </w:tcPr>
          <w:p w:rsidR="00632400" w:rsidRDefault="00632400">
            <w:pPr>
              <w:pStyle w:val="ConsPlusNormal"/>
              <w:jc w:val="center"/>
            </w:pPr>
            <w:r>
              <w:t>756 663,4</w:t>
            </w:r>
          </w:p>
        </w:tc>
        <w:tc>
          <w:tcPr>
            <w:tcW w:w="1587" w:type="dxa"/>
          </w:tcPr>
          <w:p w:rsidR="00632400" w:rsidRDefault="00632400">
            <w:pPr>
              <w:pStyle w:val="ConsPlusNormal"/>
              <w:jc w:val="center"/>
            </w:pPr>
            <w:r>
              <w:t>32 608,4</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469/228</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789 271,8</w:t>
            </w:r>
          </w:p>
        </w:tc>
        <w:tc>
          <w:tcPr>
            <w:tcW w:w="1417" w:type="dxa"/>
          </w:tcPr>
          <w:p w:rsidR="00632400" w:rsidRDefault="00632400">
            <w:pPr>
              <w:pStyle w:val="ConsPlusNormal"/>
              <w:jc w:val="center"/>
            </w:pPr>
            <w:r>
              <w:t>756 663,4</w:t>
            </w:r>
          </w:p>
        </w:tc>
        <w:tc>
          <w:tcPr>
            <w:tcW w:w="1587" w:type="dxa"/>
          </w:tcPr>
          <w:p w:rsidR="00632400" w:rsidRDefault="00632400">
            <w:pPr>
              <w:pStyle w:val="ConsPlusNormal"/>
              <w:jc w:val="center"/>
            </w:pPr>
            <w:r>
              <w:t>32 608,4</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340/208</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789 271,8</w:t>
            </w:r>
          </w:p>
        </w:tc>
        <w:tc>
          <w:tcPr>
            <w:tcW w:w="1417" w:type="dxa"/>
          </w:tcPr>
          <w:p w:rsidR="00632400" w:rsidRDefault="00632400">
            <w:pPr>
              <w:pStyle w:val="ConsPlusNormal"/>
              <w:jc w:val="center"/>
            </w:pPr>
            <w:r>
              <w:t>756 663,4</w:t>
            </w:r>
          </w:p>
        </w:tc>
        <w:tc>
          <w:tcPr>
            <w:tcW w:w="1587" w:type="dxa"/>
          </w:tcPr>
          <w:p w:rsidR="00632400" w:rsidRDefault="00632400">
            <w:pPr>
              <w:pStyle w:val="ConsPlusNormal"/>
              <w:jc w:val="center"/>
            </w:pPr>
            <w:r>
              <w:t>32 608,4</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340/188</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789 271,8</w:t>
            </w:r>
          </w:p>
        </w:tc>
        <w:tc>
          <w:tcPr>
            <w:tcW w:w="1417" w:type="dxa"/>
          </w:tcPr>
          <w:p w:rsidR="00632400" w:rsidRDefault="00632400">
            <w:pPr>
              <w:pStyle w:val="ConsPlusNormal"/>
              <w:jc w:val="center"/>
            </w:pPr>
            <w:r>
              <w:t>756 663,4</w:t>
            </w:r>
          </w:p>
        </w:tc>
        <w:tc>
          <w:tcPr>
            <w:tcW w:w="1587" w:type="dxa"/>
          </w:tcPr>
          <w:p w:rsidR="00632400" w:rsidRDefault="00632400">
            <w:pPr>
              <w:pStyle w:val="ConsPlusNormal"/>
              <w:jc w:val="center"/>
            </w:pPr>
            <w:r>
              <w:t>32 608,4</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340/168</w:t>
            </w: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4.3.2.</w:t>
            </w:r>
          </w:p>
        </w:tc>
        <w:tc>
          <w:tcPr>
            <w:tcW w:w="2393" w:type="dxa"/>
            <w:vMerge w:val="restart"/>
          </w:tcPr>
          <w:p w:rsidR="00632400" w:rsidRDefault="00632400">
            <w:pPr>
              <w:pStyle w:val="ConsPlusNormal"/>
              <w:jc w:val="center"/>
            </w:pPr>
            <w:r>
              <w:t>Осуществление мониторинга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 органы местного самоуправления (по согласованию)</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Осуществление ежемесячного мониторинга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раз в год:</w:t>
            </w:r>
          </w:p>
        </w:tc>
        <w:tc>
          <w:tcPr>
            <w:tcW w:w="1191" w:type="dxa"/>
            <w:vMerge w:val="restart"/>
          </w:tcPr>
          <w:p w:rsidR="00632400" w:rsidRDefault="00632400">
            <w:pPr>
              <w:pStyle w:val="ConsPlusNormal"/>
              <w:jc w:val="center"/>
            </w:pPr>
            <w:r>
              <w:t>4.5.; 4.5.1., 4.6.</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12</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12</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12</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12</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12</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12</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12</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12</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12</w:t>
            </w:r>
          </w:p>
        </w:tc>
        <w:tc>
          <w:tcPr>
            <w:tcW w:w="1191" w:type="dxa"/>
            <w:vMerge/>
          </w:tcPr>
          <w:p w:rsidR="00632400" w:rsidRDefault="00632400">
            <w:pPr>
              <w:pStyle w:val="ConsPlusNormal"/>
            </w:pPr>
          </w:p>
        </w:tc>
      </w:tr>
      <w:tr w:rsidR="00632400">
        <w:tc>
          <w:tcPr>
            <w:tcW w:w="17723" w:type="dxa"/>
            <w:gridSpan w:val="11"/>
          </w:tcPr>
          <w:p w:rsidR="00632400" w:rsidRDefault="00632400">
            <w:pPr>
              <w:pStyle w:val="ConsPlusNormal"/>
              <w:jc w:val="center"/>
              <w:outlineLvl w:val="4"/>
            </w:pPr>
            <w:r>
              <w:t>Задача подпрограммы 4.4. Оказание мер государственной поддержки на улучшение жилищных условий за счет средств федерального бюджета отдельным категориям граждан.</w:t>
            </w:r>
          </w:p>
        </w:tc>
      </w:tr>
      <w:tr w:rsidR="00632400">
        <w:tc>
          <w:tcPr>
            <w:tcW w:w="907" w:type="dxa"/>
            <w:vMerge w:val="restart"/>
          </w:tcPr>
          <w:p w:rsidR="00632400" w:rsidRDefault="00632400">
            <w:pPr>
              <w:pStyle w:val="ConsPlusNormal"/>
              <w:jc w:val="center"/>
            </w:pPr>
            <w:r>
              <w:t>4.4.</w:t>
            </w:r>
          </w:p>
        </w:tc>
        <w:tc>
          <w:tcPr>
            <w:tcW w:w="2393" w:type="dxa"/>
            <w:vMerge w:val="restart"/>
          </w:tcPr>
          <w:p w:rsidR="00632400" w:rsidRDefault="00632400">
            <w:pPr>
              <w:pStyle w:val="ConsPlusNormal"/>
              <w:jc w:val="center"/>
            </w:pPr>
            <w:r>
              <w:t>Основное мероприятие 4.4. Обеспечение жильем за счет средств федерального бюджета отдельных категорий граждан</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 органы местного самоуправления (по согласованию)</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579 937,0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579 937,0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val="restart"/>
          </w:tcPr>
          <w:p w:rsidR="00632400" w:rsidRDefault="00632400">
            <w:pPr>
              <w:pStyle w:val="ConsPlusNormal"/>
              <w:jc w:val="center"/>
            </w:pPr>
            <w:r>
              <w:t>ГП 4, 4.8.</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222 255,3</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222 255,3</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49 971,0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49 971,0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57 010,5</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57 010,5</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57 830,1</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57 830,1</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51 232,9</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51 232,9</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53 176,5</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53 176,5</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29 486,9</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29 486,9</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29 486,9</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29 486,9</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29 486,9</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29 486,9</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4.4.1.</w:t>
            </w:r>
          </w:p>
        </w:tc>
        <w:tc>
          <w:tcPr>
            <w:tcW w:w="2393" w:type="dxa"/>
            <w:vMerge w:val="restart"/>
          </w:tcPr>
          <w:p w:rsidR="00632400" w:rsidRDefault="00632400">
            <w:pPr>
              <w:pStyle w:val="ConsPlusNormal"/>
              <w:jc w:val="center"/>
            </w:pPr>
            <w:r>
              <w:t xml:space="preserve">Обеспечение жильем отдельных категорий граждан, установленных Федеральным </w:t>
            </w:r>
            <w:hyperlink r:id="rId369">
              <w:r>
                <w:rPr>
                  <w:color w:val="0000FF"/>
                </w:rPr>
                <w:t>законом</w:t>
              </w:r>
            </w:hyperlink>
            <w:r>
              <w:t xml:space="preserve"> от 12.01.1995 N 5-ФЗ "О ветеранах", в соответствии с </w:t>
            </w:r>
            <w:hyperlink r:id="rId370">
              <w:r>
                <w:rPr>
                  <w:color w:val="0000FF"/>
                </w:rPr>
                <w:t>Указом</w:t>
              </w:r>
            </w:hyperlink>
            <w:r>
              <w:t xml:space="preserve"> Президента Российской Федерации от 07.05.2008 N 714 "Об обеспечении жильем ветеранов Великой Отечественной войны 1941 - 1945 годов"</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333 678,5</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333 678,5</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Доля ветеранов ВОВ, членов семей погибших (умерших) ветеранов, получивших свидетельство о праве на социальную выплату, в общем объеме граждан, включенных в списки на получение государственной поддержки на улучшение жилищных условий; %/граждан:</w:t>
            </w:r>
          </w:p>
        </w:tc>
        <w:tc>
          <w:tcPr>
            <w:tcW w:w="1191" w:type="dxa"/>
            <w:vMerge w:val="restart"/>
          </w:tcPr>
          <w:p w:rsidR="00632400" w:rsidRDefault="00632400">
            <w:pPr>
              <w:pStyle w:val="ConsPlusNormal"/>
              <w:jc w:val="center"/>
            </w:pPr>
            <w:r>
              <w:t>4.8., 4.8.1.</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196 666,2</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196 666,2</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100/154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27 523,1</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27 523,1</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99,9/20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35 666,9</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35 666,9</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100/25</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26 282,6</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26 282,6</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100/2</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23 850,1</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23 850,1</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100/2</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23 689,6</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23 689,6</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100/2</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4.4.2.</w:t>
            </w:r>
          </w:p>
        </w:tc>
        <w:tc>
          <w:tcPr>
            <w:tcW w:w="2393" w:type="dxa"/>
            <w:vMerge w:val="restart"/>
          </w:tcPr>
          <w:p w:rsidR="00632400" w:rsidRDefault="00632400">
            <w:pPr>
              <w:pStyle w:val="ConsPlusNormal"/>
              <w:jc w:val="center"/>
            </w:pPr>
            <w:r>
              <w:t xml:space="preserve">Обеспечение жильем отдельных категорий граждан, установленных Федеральным </w:t>
            </w:r>
            <w:hyperlink r:id="rId371">
              <w:r>
                <w:rPr>
                  <w:color w:val="0000FF"/>
                </w:rPr>
                <w:t>законом</w:t>
              </w:r>
            </w:hyperlink>
            <w:r>
              <w:t xml:space="preserve"> от 12.01.1995 N 5-ФЗ "О ветеранах"</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82 280,5</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82 280,5</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Доля ветеранов боевых действий, членов семей погибших (умерших) ветеранов боевых действий, получивших свидетельство о праве на социальную выплату, в общем объеме граждан, включенных в списки на получение государственной поддержки на улучшение жилищных условий; %/граждан:</w:t>
            </w:r>
          </w:p>
        </w:tc>
        <w:tc>
          <w:tcPr>
            <w:tcW w:w="1191" w:type="dxa"/>
            <w:vMerge w:val="restart"/>
          </w:tcPr>
          <w:p w:rsidR="00632400" w:rsidRDefault="00632400">
            <w:pPr>
              <w:pStyle w:val="ConsPlusNormal"/>
              <w:jc w:val="center"/>
            </w:pPr>
            <w:r>
              <w:t>4.8.2., 4.8</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12 866,1</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12 866,1</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14,2/19</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12 506,0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12 506,0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16,6/19</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11 985,1</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11 985,1</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33,3/17</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7 927,2</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7 927,2</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26,9/7</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7 366,1</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7 366,1</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36,8/7</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7 407,5</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7 407,5</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58,3/7</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7 407,5</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7 407,5</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58,3/7</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7 407,5</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7 407,5</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58,3/7</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7 407,5</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7 407,5</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58,3/7</w:t>
            </w: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4.4.3.</w:t>
            </w:r>
          </w:p>
        </w:tc>
        <w:tc>
          <w:tcPr>
            <w:tcW w:w="2393" w:type="dxa"/>
            <w:vMerge w:val="restart"/>
          </w:tcPr>
          <w:p w:rsidR="00632400" w:rsidRDefault="00632400">
            <w:pPr>
              <w:pStyle w:val="ConsPlusNormal"/>
              <w:jc w:val="center"/>
            </w:pPr>
            <w:r>
              <w:t xml:space="preserve">Обеспечение жильем отдельных категорий граждан, установленных Федеральным </w:t>
            </w:r>
            <w:hyperlink r:id="rId372">
              <w:r>
                <w:rPr>
                  <w:color w:val="0000FF"/>
                </w:rPr>
                <w:t>законом</w:t>
              </w:r>
            </w:hyperlink>
            <w:r>
              <w:t xml:space="preserve"> от 24.11.1995 N 181-ФЗ "О социальной защите инвалидов в Российской Федерации"</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159 936,3</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159 936,3</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Доля инвалидов и семей, имеющих в своем составе инвалида, получивших свидетельство о праве на социальную выплату, в общем объеме граждан, включенных в списки на получение государственной поддержки на улучшение жилищных условий; %/граждан:</w:t>
            </w:r>
          </w:p>
        </w:tc>
        <w:tc>
          <w:tcPr>
            <w:tcW w:w="1191" w:type="dxa"/>
            <w:vMerge w:val="restart"/>
          </w:tcPr>
          <w:p w:rsidR="00632400" w:rsidRDefault="00632400">
            <w:pPr>
              <w:pStyle w:val="ConsPlusNormal"/>
              <w:jc w:val="center"/>
            </w:pPr>
            <w:r>
              <w:t>4.8.3., 4.8</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12 230,0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12 230,0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6,7/19</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9 210,1</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9 210,1</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6,5/14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8 921,2</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8 921,2</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8,3/12</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21 240,7</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21 240,7</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18/20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20 016,7</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20 016,7</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20,1/19</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22 079,4</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22 079,4</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29,2/21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22 079,4</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22 079,4</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29,2/21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22 079,4</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22 079,4</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29,2/21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22 079,4</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22 079,4</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29,2/21</w:t>
            </w: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4.4.4.</w:t>
            </w:r>
          </w:p>
        </w:tc>
        <w:tc>
          <w:tcPr>
            <w:tcW w:w="2393" w:type="dxa"/>
            <w:vMerge w:val="restart"/>
          </w:tcPr>
          <w:p w:rsidR="00632400" w:rsidRDefault="00632400">
            <w:pPr>
              <w:pStyle w:val="ConsPlusNormal"/>
              <w:jc w:val="center"/>
            </w:pPr>
            <w:r>
              <w:t>Обеспечение жильем граждан, уволенных с военной службы (службы), и приравненных к ним лиц</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1 935,4</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1 935,4</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Доля граждан, уволенных с военной службы (службы), и приравненных к ним лиц, получивших государственную поддержку направленную на улучшение их жилищных условий, в общем объеме граждан, изъявивших желание получить социальную выплату путем участия в подпрограмме; %:</w:t>
            </w:r>
          </w:p>
        </w:tc>
        <w:tc>
          <w:tcPr>
            <w:tcW w:w="1191" w:type="dxa"/>
            <w:vMerge w:val="restart"/>
          </w:tcPr>
          <w:p w:rsidR="00632400" w:rsidRDefault="00632400">
            <w:pPr>
              <w:pStyle w:val="ConsPlusNormal"/>
              <w:jc w:val="center"/>
            </w:pPr>
            <w:r>
              <w:t>4.8.</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1 935,4</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1 935,4</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4.4.5.</w:t>
            </w:r>
          </w:p>
        </w:tc>
        <w:tc>
          <w:tcPr>
            <w:tcW w:w="2393" w:type="dxa"/>
            <w:vMerge w:val="restart"/>
          </w:tcPr>
          <w:p w:rsidR="00632400" w:rsidRDefault="00632400">
            <w:pPr>
              <w:pStyle w:val="ConsPlusNormal"/>
              <w:jc w:val="center"/>
            </w:pPr>
            <w:r>
              <w:t xml:space="preserve">Осуществление переданных полномочий Российской Федерации по обеспечению жильем отдельных категорий граждан, установленных Федеральным </w:t>
            </w:r>
            <w:hyperlink r:id="rId373">
              <w:r>
                <w:rPr>
                  <w:color w:val="0000FF"/>
                </w:rPr>
                <w:t>законом</w:t>
              </w:r>
            </w:hyperlink>
            <w:r>
              <w:t xml:space="preserve"> от 12.01.1995 N 5-ФЗ "О ветеранах", в соответствии с </w:t>
            </w:r>
            <w:hyperlink r:id="rId374">
              <w:r>
                <w:rPr>
                  <w:color w:val="0000FF"/>
                </w:rPr>
                <w:t>Указом</w:t>
              </w:r>
            </w:hyperlink>
            <w:r>
              <w:t xml:space="preserve"> Президента Российской Федерации от 07.05.2008 N 714 "Об обеспечении жильем ветеранов Великой Отечественной войны 1941 - 1945 годов"</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863,3</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863,3</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Приобретение строительных материалов (для ремонта служебного помещения) и мебельного оборудования, канцелярских товаров, компьютерного оборудования; % исполнения в соответствии с заключенными контрактами и договорами:</w:t>
            </w:r>
          </w:p>
        </w:tc>
        <w:tc>
          <w:tcPr>
            <w:tcW w:w="1191" w:type="dxa"/>
            <w:vMerge w:val="restart"/>
          </w:tcPr>
          <w:p w:rsidR="00632400" w:rsidRDefault="00632400">
            <w:pPr>
              <w:pStyle w:val="ConsPlusNormal"/>
              <w:jc w:val="center"/>
            </w:pPr>
            <w:r>
              <w:t>4.8.</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274,9</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274,9</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Приобретение мебельного оборудования и канцелярских товаров в соответствии с заключенными контрактами и прямыми договорами</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401,1</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401,1</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Приобретение мебельного и компьютерного оборудования, канцтоваров, стройматериалов в соответствии с заключенными контрактами и прямыми договорами</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187,3</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187,3</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4.4.6.</w:t>
            </w:r>
          </w:p>
        </w:tc>
        <w:tc>
          <w:tcPr>
            <w:tcW w:w="2393" w:type="dxa"/>
            <w:vMerge w:val="restart"/>
          </w:tcPr>
          <w:p w:rsidR="00632400" w:rsidRDefault="00632400">
            <w:pPr>
              <w:pStyle w:val="ConsPlusNormal"/>
              <w:jc w:val="center"/>
            </w:pPr>
            <w:r>
              <w:t xml:space="preserve">Осуществление переданных полномочий Российской Федерации по обеспечению жильем отдельных категорий граждан, установленных Федеральным </w:t>
            </w:r>
            <w:hyperlink r:id="rId375">
              <w:r>
                <w:rPr>
                  <w:color w:val="0000FF"/>
                </w:rPr>
                <w:t>законом</w:t>
              </w:r>
            </w:hyperlink>
            <w:r>
              <w:t xml:space="preserve"> от 12.01.1995 N 5-ФЗ "О ветеранах"</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611,0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611,0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Приобретение мебельного и компьютерного оборудования и канцтоваров, % исполнения в соответствии с заключенными контрактами и договорами:</w:t>
            </w:r>
          </w:p>
        </w:tc>
        <w:tc>
          <w:tcPr>
            <w:tcW w:w="1191" w:type="dxa"/>
            <w:vMerge w:val="restart"/>
          </w:tcPr>
          <w:p w:rsidR="00632400" w:rsidRDefault="00632400">
            <w:pPr>
              <w:pStyle w:val="ConsPlusNormal"/>
              <w:jc w:val="center"/>
            </w:pPr>
            <w:r>
              <w:t>4.8.</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185,8</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185,8</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Приобретение мебельного оборудования и канцелярских товаров в соответствии с заключенными контрактами и прямыми договорами</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190,4</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190,4</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Приобретение мебельного и компьютерного оборудования в соответствии с заключенными контрактами и прямыми договорами</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114,1</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114,1</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120,7</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120,7</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4.4.7.</w:t>
            </w:r>
          </w:p>
        </w:tc>
        <w:tc>
          <w:tcPr>
            <w:tcW w:w="2393" w:type="dxa"/>
            <w:vMerge w:val="restart"/>
          </w:tcPr>
          <w:p w:rsidR="00632400" w:rsidRDefault="00632400">
            <w:pPr>
              <w:pStyle w:val="ConsPlusNormal"/>
              <w:jc w:val="center"/>
            </w:pPr>
            <w:r>
              <w:t xml:space="preserve">Осуществление переданных полномочий Российской Федерации по обеспечению жильем отдельных категорий граждан, установленных Федеральным </w:t>
            </w:r>
            <w:hyperlink r:id="rId376">
              <w:r>
                <w:rPr>
                  <w:color w:val="0000FF"/>
                </w:rPr>
                <w:t>законом</w:t>
              </w:r>
            </w:hyperlink>
            <w:r>
              <w:t xml:space="preserve"> от 24.11.1995 N 181-ФЗ "О социальной защите инвалидов в Российской Федерации"</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632,0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632,0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Приобретение мебели, канцелярских товаров, компьютерной и оргтехники, фотоаппарата, % исполнения в соответствии с заключенными контрактами и договорами:</w:t>
            </w:r>
          </w:p>
        </w:tc>
        <w:tc>
          <w:tcPr>
            <w:tcW w:w="1191" w:type="dxa"/>
            <w:vMerge w:val="restart"/>
          </w:tcPr>
          <w:p w:rsidR="00632400" w:rsidRDefault="00632400">
            <w:pPr>
              <w:pStyle w:val="ConsPlusNormal"/>
              <w:jc w:val="center"/>
            </w:pPr>
            <w:r>
              <w:t>4.8.</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32,3</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32,3</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Приобретение канцелярских товаров в соответствии с прямыми договорами</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140,3</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140,3</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Приобретение мебельного оборудования, фотоаппарата в соответствии с заключенными договорами</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135,9</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135,9</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323,5</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323,5</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17723" w:type="dxa"/>
            <w:gridSpan w:val="11"/>
          </w:tcPr>
          <w:p w:rsidR="00632400" w:rsidRDefault="00632400">
            <w:pPr>
              <w:pStyle w:val="ConsPlusNormal"/>
              <w:jc w:val="center"/>
              <w:outlineLvl w:val="4"/>
            </w:pPr>
            <w:r>
              <w:t>Задача подпрограммы 4.5. Оказание государственной поддержки гражданам - участникам программы "Жилье для российской семьи" государственной программы Российской Федерации "Обеспечение доступным и комфортным жильем и коммунальными услугами граждан Российской Федерации" в форме предоставления социальных выплат на компенсацию процентной ставки по ипотечным жилищным кредитам, ипотечным жилищным займам.</w:t>
            </w:r>
          </w:p>
        </w:tc>
      </w:tr>
      <w:tr w:rsidR="00632400">
        <w:tc>
          <w:tcPr>
            <w:tcW w:w="907" w:type="dxa"/>
            <w:vMerge w:val="restart"/>
          </w:tcPr>
          <w:p w:rsidR="00632400" w:rsidRDefault="00632400">
            <w:pPr>
              <w:pStyle w:val="ConsPlusNormal"/>
              <w:jc w:val="center"/>
            </w:pPr>
            <w:r>
              <w:t>4.5.</w:t>
            </w:r>
          </w:p>
        </w:tc>
        <w:tc>
          <w:tcPr>
            <w:tcW w:w="2393" w:type="dxa"/>
            <w:vMerge w:val="restart"/>
          </w:tcPr>
          <w:p w:rsidR="00632400" w:rsidRDefault="00632400">
            <w:pPr>
              <w:pStyle w:val="ConsPlusNormal"/>
              <w:jc w:val="center"/>
            </w:pPr>
            <w:r>
              <w:t>Основное мероприятие 4.5. Поддержка граждан - участников программы "Жилье для российской семьи" государственной программы Российской Федерации "Обеспечение доступным и комфортным жильем и коммунальными услугами граждан Российской Федерации" в форме предоставления социальных выплат на компенсацию процентной ставки по ипотечным кредитам"</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3 560,4</w:t>
            </w:r>
          </w:p>
        </w:tc>
        <w:tc>
          <w:tcPr>
            <w:tcW w:w="1417" w:type="dxa"/>
          </w:tcPr>
          <w:p w:rsidR="00632400" w:rsidRDefault="00632400">
            <w:pPr>
              <w:pStyle w:val="ConsPlusNormal"/>
              <w:jc w:val="center"/>
            </w:pPr>
            <w:r>
              <w:t>3 560,4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val="restart"/>
          </w:tcPr>
          <w:p w:rsidR="00632400" w:rsidRDefault="00632400">
            <w:pPr>
              <w:pStyle w:val="ConsPlusNormal"/>
              <w:jc w:val="center"/>
            </w:pPr>
            <w:r>
              <w:t>ГП 4, 4.10</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3 407,1</w:t>
            </w:r>
          </w:p>
        </w:tc>
        <w:tc>
          <w:tcPr>
            <w:tcW w:w="1417" w:type="dxa"/>
          </w:tcPr>
          <w:p w:rsidR="00632400" w:rsidRDefault="00632400">
            <w:pPr>
              <w:pStyle w:val="ConsPlusNormal"/>
              <w:jc w:val="center"/>
            </w:pPr>
            <w:r>
              <w:t>3 407,1</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153,3</w:t>
            </w:r>
          </w:p>
        </w:tc>
        <w:tc>
          <w:tcPr>
            <w:tcW w:w="1417" w:type="dxa"/>
          </w:tcPr>
          <w:p w:rsidR="00632400" w:rsidRDefault="00632400">
            <w:pPr>
              <w:pStyle w:val="ConsPlusNormal"/>
              <w:jc w:val="center"/>
            </w:pPr>
            <w:r>
              <w:t>153,3</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4.5.1.</w:t>
            </w:r>
          </w:p>
        </w:tc>
        <w:tc>
          <w:tcPr>
            <w:tcW w:w="2393" w:type="dxa"/>
            <w:vMerge w:val="restart"/>
          </w:tcPr>
          <w:p w:rsidR="00632400" w:rsidRDefault="00632400">
            <w:pPr>
              <w:pStyle w:val="ConsPlusNormal"/>
              <w:jc w:val="center"/>
            </w:pPr>
            <w:r>
              <w:t>Предоставление социальных выплат на компенсацию процентной ставки по ипотечным кредитам гражданам</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3 560,4</w:t>
            </w:r>
          </w:p>
        </w:tc>
        <w:tc>
          <w:tcPr>
            <w:tcW w:w="1417" w:type="dxa"/>
          </w:tcPr>
          <w:p w:rsidR="00632400" w:rsidRDefault="00632400">
            <w:pPr>
              <w:pStyle w:val="ConsPlusNormal"/>
              <w:jc w:val="center"/>
            </w:pPr>
            <w:r>
              <w:t>3 560,4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Доля граждан - участников программы "Жилье для российской семьи" государственной программы Российской Федерации "Обеспечение доступным и комфортным жильем и коммунальными услугами граждан Российской Федерации", получивших социальные выплаты на компенсацию процентной ставки по ипотечным жилищным кредитам, ипотечным жилищным займам, в общем объеме граждан, изъявивших желание получить социальную выплату путем участия в подпрограмме; %:</w:t>
            </w:r>
          </w:p>
        </w:tc>
        <w:tc>
          <w:tcPr>
            <w:tcW w:w="1191" w:type="dxa"/>
            <w:vMerge w:val="restart"/>
          </w:tcPr>
          <w:p w:rsidR="00632400" w:rsidRDefault="00632400">
            <w:pPr>
              <w:pStyle w:val="ConsPlusNormal"/>
              <w:jc w:val="center"/>
            </w:pPr>
            <w:r>
              <w:t>4.10.</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3 407,1</w:t>
            </w:r>
          </w:p>
        </w:tc>
        <w:tc>
          <w:tcPr>
            <w:tcW w:w="1417" w:type="dxa"/>
          </w:tcPr>
          <w:p w:rsidR="00632400" w:rsidRDefault="00632400">
            <w:pPr>
              <w:pStyle w:val="ConsPlusNormal"/>
              <w:jc w:val="center"/>
            </w:pPr>
            <w:r>
              <w:t>3 407,1</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153,3</w:t>
            </w:r>
          </w:p>
        </w:tc>
        <w:tc>
          <w:tcPr>
            <w:tcW w:w="1417" w:type="dxa"/>
          </w:tcPr>
          <w:p w:rsidR="00632400" w:rsidRDefault="00632400">
            <w:pPr>
              <w:pStyle w:val="ConsPlusNormal"/>
              <w:jc w:val="center"/>
            </w:pPr>
            <w:r>
              <w:t>153,3</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17723" w:type="dxa"/>
            <w:gridSpan w:val="11"/>
          </w:tcPr>
          <w:p w:rsidR="00632400" w:rsidRDefault="00632400">
            <w:pPr>
              <w:pStyle w:val="ConsPlusNormal"/>
              <w:jc w:val="center"/>
              <w:outlineLvl w:val="4"/>
            </w:pPr>
            <w:r>
              <w:t>Задача подпрограммы 4.6. Предоставление жилищных сертификатов молодым семьям при рождении первого ребенка на приобретение или строительства жилья</w:t>
            </w:r>
          </w:p>
        </w:tc>
      </w:tr>
      <w:tr w:rsidR="00632400">
        <w:tc>
          <w:tcPr>
            <w:tcW w:w="907" w:type="dxa"/>
            <w:vMerge w:val="restart"/>
            <w:tcBorders>
              <w:bottom w:val="nil"/>
            </w:tcBorders>
          </w:tcPr>
          <w:p w:rsidR="00632400" w:rsidRDefault="00632400">
            <w:pPr>
              <w:pStyle w:val="ConsPlusNormal"/>
              <w:jc w:val="center"/>
            </w:pPr>
            <w:r>
              <w:t>4.6. (Н01-1)</w:t>
            </w:r>
          </w:p>
        </w:tc>
        <w:tc>
          <w:tcPr>
            <w:tcW w:w="2393" w:type="dxa"/>
            <w:vMerge w:val="restart"/>
            <w:tcBorders>
              <w:bottom w:val="nil"/>
            </w:tcBorders>
          </w:tcPr>
          <w:p w:rsidR="00632400" w:rsidRDefault="00632400">
            <w:pPr>
              <w:pStyle w:val="ConsPlusNormal"/>
              <w:jc w:val="center"/>
            </w:pPr>
            <w:r>
              <w:t>Региональный проект "Финансовая поддержка семей при рождении детей"</w:t>
            </w:r>
          </w:p>
        </w:tc>
        <w:tc>
          <w:tcPr>
            <w:tcW w:w="2511" w:type="dxa"/>
            <w:vMerge w:val="restart"/>
            <w:tcBorders>
              <w:bottom w:val="nil"/>
            </w:tcBorders>
          </w:tcPr>
          <w:p w:rsidR="00632400" w:rsidRDefault="00632400">
            <w:pPr>
              <w:pStyle w:val="ConsPlusNormal"/>
              <w:jc w:val="center"/>
            </w:pPr>
            <w:r>
              <w:t>Министерство труда, социальной защиты и демографии Пензенской области, органы местного самоуправления (по согласованию)</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7 920 184,5</w:t>
            </w:r>
          </w:p>
        </w:tc>
        <w:tc>
          <w:tcPr>
            <w:tcW w:w="1417" w:type="dxa"/>
          </w:tcPr>
          <w:p w:rsidR="00632400" w:rsidRDefault="00632400">
            <w:pPr>
              <w:pStyle w:val="ConsPlusNormal"/>
              <w:jc w:val="center"/>
            </w:pPr>
            <w:r>
              <w:t>624 256,9</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7 295 927,6</w:t>
            </w:r>
          </w:p>
        </w:tc>
        <w:tc>
          <w:tcPr>
            <w:tcW w:w="2218" w:type="dxa"/>
            <w:tcBorders>
              <w:bottom w:val="nil"/>
            </w:tcBorders>
          </w:tcPr>
          <w:p w:rsidR="00632400" w:rsidRDefault="00632400">
            <w:pPr>
              <w:pStyle w:val="ConsPlusNormal"/>
            </w:pPr>
          </w:p>
        </w:tc>
        <w:tc>
          <w:tcPr>
            <w:tcW w:w="1191" w:type="dxa"/>
            <w:vMerge w:val="restart"/>
            <w:tcBorders>
              <w:bottom w:val="nil"/>
            </w:tcBorders>
          </w:tcPr>
          <w:p w:rsidR="00632400" w:rsidRDefault="00632400">
            <w:pPr>
              <w:pStyle w:val="ConsPlusNormal"/>
              <w:jc w:val="center"/>
            </w:pPr>
            <w:r>
              <w:t>ПП 4.1.1., ПП 4.1.2., ПП 4.11.</w:t>
            </w: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505 472,4</w:t>
            </w:r>
          </w:p>
        </w:tc>
        <w:tc>
          <w:tcPr>
            <w:tcW w:w="1417" w:type="dxa"/>
          </w:tcPr>
          <w:p w:rsidR="00632400" w:rsidRDefault="00632400">
            <w:pPr>
              <w:pStyle w:val="ConsPlusNormal"/>
              <w:jc w:val="center"/>
            </w:pPr>
            <w:r>
              <w:t>89 672,4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415 800,0</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5 085 590,5</w:t>
            </w:r>
          </w:p>
        </w:tc>
        <w:tc>
          <w:tcPr>
            <w:tcW w:w="1417" w:type="dxa"/>
          </w:tcPr>
          <w:p w:rsidR="00632400" w:rsidRDefault="00632400">
            <w:pPr>
              <w:pStyle w:val="ConsPlusNormal"/>
              <w:jc w:val="center"/>
            </w:pPr>
            <w:r>
              <w:t>120 085,2</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4 965 505,3</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512 900,5</w:t>
            </w:r>
          </w:p>
        </w:tc>
        <w:tc>
          <w:tcPr>
            <w:tcW w:w="1417" w:type="dxa"/>
          </w:tcPr>
          <w:p w:rsidR="00632400" w:rsidRDefault="00632400">
            <w:pPr>
              <w:pStyle w:val="ConsPlusNormal"/>
              <w:jc w:val="center"/>
            </w:pPr>
            <w:r>
              <w:t>91 459,0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421 441,5</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352 068,3</w:t>
            </w:r>
          </w:p>
        </w:tc>
        <w:tc>
          <w:tcPr>
            <w:tcW w:w="1417" w:type="dxa"/>
          </w:tcPr>
          <w:p w:rsidR="00632400" w:rsidRDefault="00632400">
            <w:pPr>
              <w:pStyle w:val="ConsPlusNormal"/>
              <w:jc w:val="center"/>
            </w:pPr>
            <w:r>
              <w:t>62 514,9</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289 553,4</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842 672,4</w:t>
            </w:r>
          </w:p>
        </w:tc>
        <w:tc>
          <w:tcPr>
            <w:tcW w:w="1417" w:type="dxa"/>
          </w:tcPr>
          <w:p w:rsidR="00632400" w:rsidRDefault="00632400">
            <w:pPr>
              <w:pStyle w:val="ConsPlusNormal"/>
              <w:jc w:val="center"/>
            </w:pPr>
            <w:r>
              <w:t>149 941,7</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692 730,7</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621 480,4</w:t>
            </w:r>
          </w:p>
        </w:tc>
        <w:tc>
          <w:tcPr>
            <w:tcW w:w="1417" w:type="dxa"/>
          </w:tcPr>
          <w:p w:rsidR="00632400" w:rsidRDefault="00632400">
            <w:pPr>
              <w:pStyle w:val="ConsPlusNormal"/>
              <w:jc w:val="center"/>
            </w:pPr>
            <w:r>
              <w:t>110 583,7</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510 896,7</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blPrEx>
          <w:tblBorders>
            <w:insideH w:val="nil"/>
          </w:tblBorders>
        </w:tblPrEx>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Borders>
              <w:bottom w:val="nil"/>
            </w:tcBorders>
          </w:tcPr>
          <w:p w:rsidR="00632400" w:rsidRDefault="00632400">
            <w:pPr>
              <w:pStyle w:val="ConsPlusNormal"/>
              <w:jc w:val="center"/>
            </w:pPr>
            <w:r>
              <w:t>2027</w:t>
            </w:r>
          </w:p>
        </w:tc>
        <w:tc>
          <w:tcPr>
            <w:tcW w:w="1814" w:type="dxa"/>
            <w:tcBorders>
              <w:bottom w:val="nil"/>
            </w:tcBorders>
          </w:tcPr>
          <w:p w:rsidR="00632400" w:rsidRDefault="00632400">
            <w:pPr>
              <w:pStyle w:val="ConsPlusNormal"/>
              <w:jc w:val="center"/>
            </w:pPr>
            <w:r>
              <w:t>0,0</w:t>
            </w:r>
          </w:p>
        </w:tc>
        <w:tc>
          <w:tcPr>
            <w:tcW w:w="1417" w:type="dxa"/>
            <w:tcBorders>
              <w:bottom w:val="nil"/>
            </w:tcBorders>
          </w:tcPr>
          <w:p w:rsidR="00632400" w:rsidRDefault="00632400">
            <w:pPr>
              <w:pStyle w:val="ConsPlusNormal"/>
              <w:jc w:val="center"/>
            </w:pPr>
            <w:r>
              <w:t>0,0</w:t>
            </w:r>
          </w:p>
        </w:tc>
        <w:tc>
          <w:tcPr>
            <w:tcW w:w="1587" w:type="dxa"/>
            <w:tcBorders>
              <w:bottom w:val="nil"/>
            </w:tcBorders>
          </w:tcPr>
          <w:p w:rsidR="00632400" w:rsidRDefault="00632400">
            <w:pPr>
              <w:pStyle w:val="ConsPlusNormal"/>
              <w:jc w:val="center"/>
            </w:pPr>
            <w:r>
              <w:t>0,0</w:t>
            </w:r>
          </w:p>
        </w:tc>
        <w:tc>
          <w:tcPr>
            <w:tcW w:w="1247" w:type="dxa"/>
            <w:tcBorders>
              <w:bottom w:val="nil"/>
            </w:tcBorders>
          </w:tcPr>
          <w:p w:rsidR="00632400" w:rsidRDefault="00632400">
            <w:pPr>
              <w:pStyle w:val="ConsPlusNormal"/>
              <w:jc w:val="center"/>
            </w:pPr>
            <w:r>
              <w:t>0,0</w:t>
            </w:r>
          </w:p>
        </w:tc>
        <w:tc>
          <w:tcPr>
            <w:tcW w:w="1474" w:type="dxa"/>
            <w:tcBorders>
              <w:bottom w:val="nil"/>
            </w:tcBorders>
          </w:tcPr>
          <w:p w:rsidR="00632400" w:rsidRDefault="00632400">
            <w:pPr>
              <w:pStyle w:val="ConsPlusNormal"/>
              <w:jc w:val="center"/>
            </w:pPr>
            <w:r>
              <w:t>0,0</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blPrEx>
          <w:tblBorders>
            <w:insideH w:val="nil"/>
          </w:tblBorders>
        </w:tblPrEx>
        <w:tc>
          <w:tcPr>
            <w:tcW w:w="17723" w:type="dxa"/>
            <w:gridSpan w:val="11"/>
            <w:tcBorders>
              <w:top w:val="nil"/>
            </w:tcBorders>
          </w:tcPr>
          <w:p w:rsidR="00632400" w:rsidRDefault="00632400">
            <w:pPr>
              <w:pStyle w:val="ConsPlusNormal"/>
              <w:jc w:val="both"/>
            </w:pPr>
            <w:r>
              <w:t xml:space="preserve">(п. 4.6 в ред. </w:t>
            </w:r>
            <w:hyperlink r:id="rId377">
              <w:r>
                <w:rPr>
                  <w:color w:val="0000FF"/>
                </w:rPr>
                <w:t>Постановления</w:t>
              </w:r>
            </w:hyperlink>
            <w:r>
              <w:t xml:space="preserve"> Правительства Пензенской обл. от 21.09.2022 N 796-пП)</w:t>
            </w:r>
          </w:p>
        </w:tc>
      </w:tr>
      <w:tr w:rsidR="00632400">
        <w:tc>
          <w:tcPr>
            <w:tcW w:w="907" w:type="dxa"/>
            <w:vMerge w:val="restart"/>
            <w:tcBorders>
              <w:bottom w:val="nil"/>
            </w:tcBorders>
          </w:tcPr>
          <w:p w:rsidR="00632400" w:rsidRDefault="00632400">
            <w:pPr>
              <w:pStyle w:val="ConsPlusNormal"/>
              <w:jc w:val="center"/>
            </w:pPr>
            <w:r>
              <w:t>4.6.1.</w:t>
            </w:r>
          </w:p>
        </w:tc>
        <w:tc>
          <w:tcPr>
            <w:tcW w:w="2393" w:type="dxa"/>
            <w:vMerge w:val="restart"/>
            <w:tcBorders>
              <w:bottom w:val="nil"/>
            </w:tcBorders>
          </w:tcPr>
          <w:p w:rsidR="00632400" w:rsidRDefault="00632400">
            <w:pPr>
              <w:pStyle w:val="ConsPlusNormal"/>
              <w:jc w:val="center"/>
            </w:pPr>
            <w:r>
              <w:t>Предоставление семьям социальных выплат на приобретение (строительство) жилья при рождении первого ребенка</w:t>
            </w:r>
          </w:p>
        </w:tc>
        <w:tc>
          <w:tcPr>
            <w:tcW w:w="2511" w:type="dxa"/>
            <w:vMerge w:val="restart"/>
            <w:tcBorders>
              <w:bottom w:val="nil"/>
            </w:tcBorders>
          </w:tcPr>
          <w:p w:rsidR="00632400" w:rsidRDefault="00632400">
            <w:pPr>
              <w:pStyle w:val="ConsPlusNormal"/>
              <w:jc w:val="center"/>
            </w:pPr>
            <w:r>
              <w:t>Министерство труда, социальной защиты и демографии Пензенской области, органы местного самоуправления (по согласованию)</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7 920 184,5</w:t>
            </w:r>
          </w:p>
        </w:tc>
        <w:tc>
          <w:tcPr>
            <w:tcW w:w="1417" w:type="dxa"/>
          </w:tcPr>
          <w:p w:rsidR="00632400" w:rsidRDefault="00632400">
            <w:pPr>
              <w:pStyle w:val="ConsPlusNormal"/>
              <w:jc w:val="center"/>
            </w:pPr>
            <w:r>
              <w:t>624 256,9</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7 295 927,6</w:t>
            </w:r>
          </w:p>
        </w:tc>
        <w:tc>
          <w:tcPr>
            <w:tcW w:w="2218" w:type="dxa"/>
          </w:tcPr>
          <w:p w:rsidR="00632400" w:rsidRDefault="00632400">
            <w:pPr>
              <w:pStyle w:val="ConsPlusNormal"/>
              <w:jc w:val="center"/>
            </w:pPr>
            <w:r>
              <w:t>Доля молодых семей, получивших жилищный сертификат о праве на получение социальной выплаты на приобретение или строительство жилья, в общем количестве молодых семей, включенных в список получателей по состоянию на начало отчетного года; %/семьи:</w:t>
            </w:r>
          </w:p>
        </w:tc>
        <w:tc>
          <w:tcPr>
            <w:tcW w:w="1191" w:type="dxa"/>
          </w:tcPr>
          <w:p w:rsidR="00632400" w:rsidRDefault="00632400">
            <w:pPr>
              <w:pStyle w:val="ConsPlusNormal"/>
              <w:jc w:val="center"/>
            </w:pPr>
            <w:r>
              <w:t>ПП 4.1.1., ПП 4.1.2., ПП 4.11.</w:t>
            </w: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505 472,4</w:t>
            </w:r>
          </w:p>
        </w:tc>
        <w:tc>
          <w:tcPr>
            <w:tcW w:w="1417" w:type="dxa"/>
          </w:tcPr>
          <w:p w:rsidR="00632400" w:rsidRDefault="00632400">
            <w:pPr>
              <w:pStyle w:val="ConsPlusNormal"/>
              <w:jc w:val="center"/>
            </w:pPr>
            <w:r>
              <w:t>89 672,4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415 800,0</w:t>
            </w:r>
          </w:p>
        </w:tc>
        <w:tc>
          <w:tcPr>
            <w:tcW w:w="2218" w:type="dxa"/>
          </w:tcPr>
          <w:p w:rsidR="00632400" w:rsidRDefault="00632400">
            <w:pPr>
              <w:pStyle w:val="ConsPlusNormal"/>
              <w:jc w:val="center"/>
            </w:pPr>
            <w:r>
              <w:t>9,6/274</w:t>
            </w:r>
          </w:p>
        </w:tc>
        <w:tc>
          <w:tcPr>
            <w:tcW w:w="1191" w:type="dxa"/>
            <w:vMerge w:val="restart"/>
          </w:tcPr>
          <w:p w:rsidR="00632400" w:rsidRDefault="00632400">
            <w:pPr>
              <w:pStyle w:val="ConsPlusNormal"/>
              <w:jc w:val="center"/>
            </w:pPr>
            <w:r>
              <w:t>ПП 4.1.1., ПП 4.1.2</w:t>
            </w: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5 085 590,5</w:t>
            </w:r>
          </w:p>
        </w:tc>
        <w:tc>
          <w:tcPr>
            <w:tcW w:w="1417" w:type="dxa"/>
          </w:tcPr>
          <w:p w:rsidR="00632400" w:rsidRDefault="00632400">
            <w:pPr>
              <w:pStyle w:val="ConsPlusNormal"/>
              <w:jc w:val="center"/>
            </w:pPr>
            <w:r>
              <w:t>120 085,2</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4 965 505,3</w:t>
            </w:r>
          </w:p>
        </w:tc>
        <w:tc>
          <w:tcPr>
            <w:tcW w:w="2218" w:type="dxa"/>
          </w:tcPr>
          <w:p w:rsidR="00632400" w:rsidRDefault="00632400">
            <w:pPr>
              <w:pStyle w:val="ConsPlusNormal"/>
              <w:jc w:val="center"/>
            </w:pPr>
            <w:r>
              <w:t>20,4/366</w:t>
            </w:r>
          </w:p>
        </w:tc>
        <w:tc>
          <w:tcPr>
            <w:tcW w:w="1191" w:type="dxa"/>
            <w:vMerge/>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512 900,5</w:t>
            </w:r>
          </w:p>
        </w:tc>
        <w:tc>
          <w:tcPr>
            <w:tcW w:w="1417" w:type="dxa"/>
          </w:tcPr>
          <w:p w:rsidR="00632400" w:rsidRDefault="00632400">
            <w:pPr>
              <w:pStyle w:val="ConsPlusNormal"/>
              <w:jc w:val="center"/>
            </w:pPr>
            <w:r>
              <w:t>91 459,0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421 441,5</w:t>
            </w:r>
          </w:p>
        </w:tc>
        <w:tc>
          <w:tcPr>
            <w:tcW w:w="2218" w:type="dxa"/>
          </w:tcPr>
          <w:p w:rsidR="00632400" w:rsidRDefault="00632400">
            <w:pPr>
              <w:pStyle w:val="ConsPlusNormal"/>
              <w:jc w:val="center"/>
            </w:pPr>
            <w:r>
              <w:t>12,5/279</w:t>
            </w:r>
          </w:p>
        </w:tc>
        <w:tc>
          <w:tcPr>
            <w:tcW w:w="1191" w:type="dxa"/>
            <w:vMerge w:val="restart"/>
            <w:tcBorders>
              <w:bottom w:val="nil"/>
            </w:tcBorders>
          </w:tcPr>
          <w:p w:rsidR="00632400" w:rsidRDefault="00632400">
            <w:pPr>
              <w:pStyle w:val="ConsPlusNormal"/>
              <w:jc w:val="center"/>
            </w:pPr>
            <w:r>
              <w:t>ПП 4.11.</w:t>
            </w: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352 068,3</w:t>
            </w:r>
          </w:p>
        </w:tc>
        <w:tc>
          <w:tcPr>
            <w:tcW w:w="1417" w:type="dxa"/>
          </w:tcPr>
          <w:p w:rsidR="00632400" w:rsidRDefault="00632400">
            <w:pPr>
              <w:pStyle w:val="ConsPlusNormal"/>
              <w:jc w:val="center"/>
            </w:pPr>
            <w:r>
              <w:t>62 514,9</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289 553,4</w:t>
            </w:r>
          </w:p>
        </w:tc>
        <w:tc>
          <w:tcPr>
            <w:tcW w:w="2218" w:type="dxa"/>
          </w:tcPr>
          <w:p w:rsidR="00632400" w:rsidRDefault="00632400">
            <w:pPr>
              <w:pStyle w:val="ConsPlusNormal"/>
              <w:jc w:val="center"/>
            </w:pPr>
            <w:r>
              <w:t>9,9/191</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842 672,4</w:t>
            </w:r>
          </w:p>
        </w:tc>
        <w:tc>
          <w:tcPr>
            <w:tcW w:w="1417" w:type="dxa"/>
          </w:tcPr>
          <w:p w:rsidR="00632400" w:rsidRDefault="00632400">
            <w:pPr>
              <w:pStyle w:val="ConsPlusNormal"/>
              <w:jc w:val="center"/>
            </w:pPr>
            <w:r>
              <w:t>149 941,7</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692 730,7</w:t>
            </w:r>
          </w:p>
        </w:tc>
        <w:tc>
          <w:tcPr>
            <w:tcW w:w="2218" w:type="dxa"/>
          </w:tcPr>
          <w:p w:rsidR="00632400" w:rsidRDefault="00632400">
            <w:pPr>
              <w:pStyle w:val="ConsPlusNormal"/>
              <w:jc w:val="center"/>
            </w:pPr>
            <w:r>
              <w:t>23,6/456</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621 480,4</w:t>
            </w:r>
          </w:p>
        </w:tc>
        <w:tc>
          <w:tcPr>
            <w:tcW w:w="1417" w:type="dxa"/>
          </w:tcPr>
          <w:p w:rsidR="00632400" w:rsidRDefault="00632400">
            <w:pPr>
              <w:pStyle w:val="ConsPlusNormal"/>
              <w:jc w:val="center"/>
            </w:pPr>
            <w:r>
              <w:t>110 583,7</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510 896,7</w:t>
            </w:r>
          </w:p>
        </w:tc>
        <w:tc>
          <w:tcPr>
            <w:tcW w:w="2218" w:type="dxa"/>
          </w:tcPr>
          <w:p w:rsidR="00632400" w:rsidRDefault="00632400">
            <w:pPr>
              <w:pStyle w:val="ConsPlusNormal"/>
              <w:jc w:val="center"/>
            </w:pPr>
            <w:r>
              <w:t>17,4/337</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blPrEx>
          <w:tblBorders>
            <w:insideH w:val="nil"/>
          </w:tblBorders>
        </w:tblPrEx>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Borders>
              <w:bottom w:val="nil"/>
            </w:tcBorders>
          </w:tcPr>
          <w:p w:rsidR="00632400" w:rsidRDefault="00632400">
            <w:pPr>
              <w:pStyle w:val="ConsPlusNormal"/>
              <w:jc w:val="center"/>
            </w:pPr>
            <w:r>
              <w:t>2027</w:t>
            </w:r>
          </w:p>
        </w:tc>
        <w:tc>
          <w:tcPr>
            <w:tcW w:w="1814" w:type="dxa"/>
            <w:tcBorders>
              <w:bottom w:val="nil"/>
            </w:tcBorders>
          </w:tcPr>
          <w:p w:rsidR="00632400" w:rsidRDefault="00632400">
            <w:pPr>
              <w:pStyle w:val="ConsPlusNormal"/>
              <w:jc w:val="center"/>
            </w:pPr>
            <w:r>
              <w:t>0,0</w:t>
            </w:r>
          </w:p>
        </w:tc>
        <w:tc>
          <w:tcPr>
            <w:tcW w:w="1417" w:type="dxa"/>
            <w:tcBorders>
              <w:bottom w:val="nil"/>
            </w:tcBorders>
          </w:tcPr>
          <w:p w:rsidR="00632400" w:rsidRDefault="00632400">
            <w:pPr>
              <w:pStyle w:val="ConsPlusNormal"/>
              <w:jc w:val="center"/>
            </w:pPr>
            <w:r>
              <w:t>0,0</w:t>
            </w:r>
          </w:p>
        </w:tc>
        <w:tc>
          <w:tcPr>
            <w:tcW w:w="1587" w:type="dxa"/>
            <w:tcBorders>
              <w:bottom w:val="nil"/>
            </w:tcBorders>
          </w:tcPr>
          <w:p w:rsidR="00632400" w:rsidRDefault="00632400">
            <w:pPr>
              <w:pStyle w:val="ConsPlusNormal"/>
              <w:jc w:val="center"/>
            </w:pPr>
            <w:r>
              <w:t>0,0</w:t>
            </w:r>
          </w:p>
        </w:tc>
        <w:tc>
          <w:tcPr>
            <w:tcW w:w="1247" w:type="dxa"/>
            <w:tcBorders>
              <w:bottom w:val="nil"/>
            </w:tcBorders>
          </w:tcPr>
          <w:p w:rsidR="00632400" w:rsidRDefault="00632400">
            <w:pPr>
              <w:pStyle w:val="ConsPlusNormal"/>
              <w:jc w:val="center"/>
            </w:pPr>
            <w:r>
              <w:t>0,0</w:t>
            </w:r>
          </w:p>
        </w:tc>
        <w:tc>
          <w:tcPr>
            <w:tcW w:w="1474" w:type="dxa"/>
            <w:tcBorders>
              <w:bottom w:val="nil"/>
            </w:tcBorders>
          </w:tcPr>
          <w:p w:rsidR="00632400" w:rsidRDefault="00632400">
            <w:pPr>
              <w:pStyle w:val="ConsPlusNormal"/>
              <w:jc w:val="center"/>
            </w:pPr>
            <w:r>
              <w:t>0,0</w:t>
            </w:r>
          </w:p>
        </w:tc>
        <w:tc>
          <w:tcPr>
            <w:tcW w:w="2218" w:type="dxa"/>
            <w:tcBorders>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blPrEx>
          <w:tblBorders>
            <w:insideH w:val="nil"/>
          </w:tblBorders>
        </w:tblPrEx>
        <w:tc>
          <w:tcPr>
            <w:tcW w:w="17723" w:type="dxa"/>
            <w:gridSpan w:val="11"/>
            <w:tcBorders>
              <w:top w:val="nil"/>
            </w:tcBorders>
          </w:tcPr>
          <w:p w:rsidR="00632400" w:rsidRDefault="00632400">
            <w:pPr>
              <w:pStyle w:val="ConsPlusNormal"/>
              <w:jc w:val="both"/>
            </w:pPr>
            <w:r>
              <w:t xml:space="preserve">(п. 4.6.1 в ред. </w:t>
            </w:r>
            <w:hyperlink r:id="rId378">
              <w:r>
                <w:rPr>
                  <w:color w:val="0000FF"/>
                </w:rPr>
                <w:t>Постановления</w:t>
              </w:r>
            </w:hyperlink>
            <w:r>
              <w:t xml:space="preserve"> Правительства Пензенской обл. от 21.09.2022 N 796-пП)</w:t>
            </w:r>
          </w:p>
        </w:tc>
      </w:tr>
      <w:tr w:rsidR="00632400">
        <w:tc>
          <w:tcPr>
            <w:tcW w:w="17723" w:type="dxa"/>
            <w:gridSpan w:val="11"/>
          </w:tcPr>
          <w:p w:rsidR="00632400" w:rsidRDefault="00632400">
            <w:pPr>
              <w:pStyle w:val="ConsPlusNormal"/>
              <w:jc w:val="center"/>
            </w:pPr>
            <w:r>
              <w:t>Итого по мероприятиям Подпрограммы 4</w:t>
            </w:r>
          </w:p>
        </w:tc>
      </w:tr>
      <w:tr w:rsidR="00632400">
        <w:tc>
          <w:tcPr>
            <w:tcW w:w="5811" w:type="dxa"/>
            <w:gridSpan w:val="3"/>
            <w:vMerge w:val="restart"/>
            <w:tcBorders>
              <w:bottom w:val="nil"/>
            </w:tcBorders>
          </w:tcPr>
          <w:p w:rsidR="00632400" w:rsidRDefault="00632400">
            <w:pPr>
              <w:pStyle w:val="ConsPlusNormal"/>
              <w:jc w:val="center"/>
            </w:pPr>
            <w:r>
              <w:t>Всего по подпрограмме 4</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17 382 131,2</w:t>
            </w:r>
          </w:p>
        </w:tc>
        <w:tc>
          <w:tcPr>
            <w:tcW w:w="1417" w:type="dxa"/>
          </w:tcPr>
          <w:p w:rsidR="00632400" w:rsidRDefault="00632400">
            <w:pPr>
              <w:pStyle w:val="ConsPlusNormal"/>
              <w:jc w:val="center"/>
            </w:pPr>
            <w:r>
              <w:t>6 457 226,0</w:t>
            </w:r>
          </w:p>
        </w:tc>
        <w:tc>
          <w:tcPr>
            <w:tcW w:w="1587" w:type="dxa"/>
          </w:tcPr>
          <w:p w:rsidR="00632400" w:rsidRDefault="00632400">
            <w:pPr>
              <w:pStyle w:val="ConsPlusNormal"/>
              <w:jc w:val="center"/>
            </w:pPr>
            <w:r>
              <w:t>1 238 847,4</w:t>
            </w:r>
          </w:p>
        </w:tc>
        <w:tc>
          <w:tcPr>
            <w:tcW w:w="1247" w:type="dxa"/>
          </w:tcPr>
          <w:p w:rsidR="00632400" w:rsidRDefault="00632400">
            <w:pPr>
              <w:pStyle w:val="ConsPlusNormal"/>
              <w:jc w:val="center"/>
            </w:pPr>
            <w:r>
              <w:t>321 987,8</w:t>
            </w:r>
          </w:p>
        </w:tc>
        <w:tc>
          <w:tcPr>
            <w:tcW w:w="1474" w:type="dxa"/>
          </w:tcPr>
          <w:p w:rsidR="00632400" w:rsidRDefault="00632400">
            <w:pPr>
              <w:pStyle w:val="ConsPlusNormal"/>
              <w:jc w:val="center"/>
            </w:pPr>
            <w:r>
              <w:t>9 364 070,0</w:t>
            </w:r>
          </w:p>
        </w:tc>
        <w:tc>
          <w:tcPr>
            <w:tcW w:w="2218" w:type="dxa"/>
            <w:tcBorders>
              <w:bottom w:val="nil"/>
              <w:right w:val="nil"/>
            </w:tcBorders>
          </w:tcPr>
          <w:p w:rsidR="00632400" w:rsidRDefault="00632400">
            <w:pPr>
              <w:pStyle w:val="ConsPlusNormal"/>
            </w:pPr>
          </w:p>
        </w:tc>
        <w:tc>
          <w:tcPr>
            <w:tcW w:w="1191" w:type="dxa"/>
            <w:tcBorders>
              <w:left w:val="nil"/>
              <w:bottom w:val="nil"/>
            </w:tcBorders>
          </w:tcPr>
          <w:p w:rsidR="00632400" w:rsidRDefault="00632400">
            <w:pPr>
              <w:pStyle w:val="ConsPlusNormal"/>
            </w:pPr>
          </w:p>
        </w:tc>
      </w:tr>
      <w:tr w:rsidR="00632400">
        <w:tc>
          <w:tcPr>
            <w:tcW w:w="5811" w:type="dxa"/>
            <w:gridSpan w:val="3"/>
            <w:vMerge/>
            <w:tcBorders>
              <w:bottom w:val="nil"/>
            </w:tcBorders>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1 479 944,2</w:t>
            </w:r>
          </w:p>
        </w:tc>
        <w:tc>
          <w:tcPr>
            <w:tcW w:w="1417" w:type="dxa"/>
          </w:tcPr>
          <w:p w:rsidR="00632400" w:rsidRDefault="00632400">
            <w:pPr>
              <w:pStyle w:val="ConsPlusNormal"/>
              <w:jc w:val="center"/>
            </w:pPr>
            <w:r>
              <w:t>379 405,2</w:t>
            </w:r>
          </w:p>
        </w:tc>
        <w:tc>
          <w:tcPr>
            <w:tcW w:w="1587" w:type="dxa"/>
          </w:tcPr>
          <w:p w:rsidR="00632400" w:rsidRDefault="00632400">
            <w:pPr>
              <w:pStyle w:val="ConsPlusNormal"/>
              <w:jc w:val="center"/>
            </w:pPr>
            <w:r>
              <w:t>336 972,4</w:t>
            </w:r>
          </w:p>
        </w:tc>
        <w:tc>
          <w:tcPr>
            <w:tcW w:w="1247" w:type="dxa"/>
          </w:tcPr>
          <w:p w:rsidR="00632400" w:rsidRDefault="00632400">
            <w:pPr>
              <w:pStyle w:val="ConsPlusNormal"/>
              <w:jc w:val="center"/>
            </w:pPr>
            <w:r>
              <w:t>38 646,7</w:t>
            </w:r>
          </w:p>
        </w:tc>
        <w:tc>
          <w:tcPr>
            <w:tcW w:w="1474" w:type="dxa"/>
          </w:tcPr>
          <w:p w:rsidR="00632400" w:rsidRDefault="00632400">
            <w:pPr>
              <w:pStyle w:val="ConsPlusNormal"/>
              <w:jc w:val="center"/>
            </w:pPr>
            <w:r>
              <w:t>724 919,9</w:t>
            </w:r>
          </w:p>
        </w:tc>
        <w:tc>
          <w:tcPr>
            <w:tcW w:w="2218" w:type="dxa"/>
            <w:tcBorders>
              <w:top w:val="nil"/>
              <w:bottom w:val="nil"/>
              <w:right w:val="nil"/>
            </w:tcBorders>
          </w:tcPr>
          <w:p w:rsidR="00632400" w:rsidRDefault="00632400">
            <w:pPr>
              <w:pStyle w:val="ConsPlusNormal"/>
            </w:pPr>
          </w:p>
        </w:tc>
        <w:tc>
          <w:tcPr>
            <w:tcW w:w="1191" w:type="dxa"/>
            <w:tcBorders>
              <w:top w:val="nil"/>
              <w:left w:val="nil"/>
              <w:bottom w:val="nil"/>
            </w:tcBorders>
          </w:tcPr>
          <w:p w:rsidR="00632400" w:rsidRDefault="00632400">
            <w:pPr>
              <w:pStyle w:val="ConsPlusNormal"/>
            </w:pPr>
          </w:p>
        </w:tc>
      </w:tr>
      <w:tr w:rsidR="00632400">
        <w:tc>
          <w:tcPr>
            <w:tcW w:w="5811" w:type="dxa"/>
            <w:gridSpan w:val="3"/>
            <w:vMerge/>
            <w:tcBorders>
              <w:bottom w:val="nil"/>
            </w:tcBorders>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5 804 056,6</w:t>
            </w:r>
          </w:p>
        </w:tc>
        <w:tc>
          <w:tcPr>
            <w:tcW w:w="1417" w:type="dxa"/>
          </w:tcPr>
          <w:p w:rsidR="00632400" w:rsidRDefault="00632400">
            <w:pPr>
              <w:pStyle w:val="ConsPlusNormal"/>
              <w:jc w:val="center"/>
            </w:pPr>
            <w:r>
              <w:t>447 118,8</w:t>
            </w:r>
          </w:p>
        </w:tc>
        <w:tc>
          <w:tcPr>
            <w:tcW w:w="1587" w:type="dxa"/>
          </w:tcPr>
          <w:p w:rsidR="00632400" w:rsidRDefault="00632400">
            <w:pPr>
              <w:pStyle w:val="ConsPlusNormal"/>
              <w:jc w:val="center"/>
            </w:pPr>
            <w:r>
              <w:t>112 489,8</w:t>
            </w:r>
          </w:p>
        </w:tc>
        <w:tc>
          <w:tcPr>
            <w:tcW w:w="1247" w:type="dxa"/>
          </w:tcPr>
          <w:p w:rsidR="00632400" w:rsidRDefault="00632400">
            <w:pPr>
              <w:pStyle w:val="ConsPlusNormal"/>
              <w:jc w:val="center"/>
            </w:pPr>
            <w:r>
              <w:t>39 513,2</w:t>
            </w:r>
          </w:p>
        </w:tc>
        <w:tc>
          <w:tcPr>
            <w:tcW w:w="1474" w:type="dxa"/>
          </w:tcPr>
          <w:p w:rsidR="00632400" w:rsidRDefault="00632400">
            <w:pPr>
              <w:pStyle w:val="ConsPlusNormal"/>
              <w:jc w:val="center"/>
            </w:pPr>
            <w:r>
              <w:t>5 204 934,8</w:t>
            </w:r>
          </w:p>
        </w:tc>
        <w:tc>
          <w:tcPr>
            <w:tcW w:w="2218" w:type="dxa"/>
            <w:tcBorders>
              <w:top w:val="nil"/>
              <w:bottom w:val="nil"/>
              <w:right w:val="nil"/>
            </w:tcBorders>
          </w:tcPr>
          <w:p w:rsidR="00632400" w:rsidRDefault="00632400">
            <w:pPr>
              <w:pStyle w:val="ConsPlusNormal"/>
            </w:pPr>
          </w:p>
        </w:tc>
        <w:tc>
          <w:tcPr>
            <w:tcW w:w="1191" w:type="dxa"/>
            <w:tcBorders>
              <w:top w:val="nil"/>
              <w:left w:val="nil"/>
              <w:bottom w:val="nil"/>
            </w:tcBorders>
          </w:tcPr>
          <w:p w:rsidR="00632400" w:rsidRDefault="00632400">
            <w:pPr>
              <w:pStyle w:val="ConsPlusNormal"/>
            </w:pPr>
          </w:p>
        </w:tc>
      </w:tr>
      <w:tr w:rsidR="00632400">
        <w:tc>
          <w:tcPr>
            <w:tcW w:w="5811" w:type="dxa"/>
            <w:gridSpan w:val="3"/>
            <w:vMerge/>
            <w:tcBorders>
              <w:bottom w:val="nil"/>
            </w:tcBorders>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1 328 915,7</w:t>
            </w:r>
          </w:p>
        </w:tc>
        <w:tc>
          <w:tcPr>
            <w:tcW w:w="1417" w:type="dxa"/>
          </w:tcPr>
          <w:p w:rsidR="00632400" w:rsidRDefault="00632400">
            <w:pPr>
              <w:pStyle w:val="ConsPlusNormal"/>
              <w:jc w:val="center"/>
            </w:pPr>
            <w:r>
              <w:t>450 975,7</w:t>
            </w:r>
          </w:p>
        </w:tc>
        <w:tc>
          <w:tcPr>
            <w:tcW w:w="1587" w:type="dxa"/>
          </w:tcPr>
          <w:p w:rsidR="00632400" w:rsidRDefault="00632400">
            <w:pPr>
              <w:pStyle w:val="ConsPlusNormal"/>
              <w:jc w:val="center"/>
            </w:pPr>
            <w:r>
              <w:t>128 007,6</w:t>
            </w:r>
          </w:p>
        </w:tc>
        <w:tc>
          <w:tcPr>
            <w:tcW w:w="1247" w:type="dxa"/>
          </w:tcPr>
          <w:p w:rsidR="00632400" w:rsidRDefault="00632400">
            <w:pPr>
              <w:pStyle w:val="ConsPlusNormal"/>
              <w:jc w:val="center"/>
            </w:pPr>
            <w:r>
              <w:t>35 935,6</w:t>
            </w:r>
          </w:p>
        </w:tc>
        <w:tc>
          <w:tcPr>
            <w:tcW w:w="1474" w:type="dxa"/>
          </w:tcPr>
          <w:p w:rsidR="00632400" w:rsidRDefault="00632400">
            <w:pPr>
              <w:pStyle w:val="ConsPlusNormal"/>
              <w:jc w:val="center"/>
            </w:pPr>
            <w:r>
              <w:t>713 996,8</w:t>
            </w:r>
          </w:p>
        </w:tc>
        <w:tc>
          <w:tcPr>
            <w:tcW w:w="2218" w:type="dxa"/>
            <w:tcBorders>
              <w:top w:val="nil"/>
              <w:bottom w:val="nil"/>
              <w:right w:val="nil"/>
            </w:tcBorders>
          </w:tcPr>
          <w:p w:rsidR="00632400" w:rsidRDefault="00632400">
            <w:pPr>
              <w:pStyle w:val="ConsPlusNormal"/>
            </w:pPr>
          </w:p>
        </w:tc>
        <w:tc>
          <w:tcPr>
            <w:tcW w:w="1191" w:type="dxa"/>
            <w:tcBorders>
              <w:top w:val="nil"/>
              <w:left w:val="nil"/>
              <w:bottom w:val="nil"/>
            </w:tcBorders>
          </w:tcPr>
          <w:p w:rsidR="00632400" w:rsidRDefault="00632400">
            <w:pPr>
              <w:pStyle w:val="ConsPlusNormal"/>
            </w:pPr>
          </w:p>
        </w:tc>
      </w:tr>
      <w:tr w:rsidR="00632400">
        <w:tc>
          <w:tcPr>
            <w:tcW w:w="5811" w:type="dxa"/>
            <w:gridSpan w:val="3"/>
            <w:vMerge/>
            <w:tcBorders>
              <w:bottom w:val="nil"/>
            </w:tcBorders>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1 392 338,0</w:t>
            </w:r>
          </w:p>
        </w:tc>
        <w:tc>
          <w:tcPr>
            <w:tcW w:w="1417" w:type="dxa"/>
          </w:tcPr>
          <w:p w:rsidR="00632400" w:rsidRDefault="00632400">
            <w:pPr>
              <w:pStyle w:val="ConsPlusNormal"/>
              <w:jc w:val="center"/>
            </w:pPr>
            <w:r>
              <w:t>763 120,7</w:t>
            </w:r>
          </w:p>
        </w:tc>
        <w:tc>
          <w:tcPr>
            <w:tcW w:w="1587" w:type="dxa"/>
          </w:tcPr>
          <w:p w:rsidR="00632400" w:rsidRDefault="00632400">
            <w:pPr>
              <w:pStyle w:val="ConsPlusNormal"/>
              <w:jc w:val="center"/>
            </w:pPr>
            <w:r>
              <w:t>116 746,6</w:t>
            </w:r>
          </w:p>
        </w:tc>
        <w:tc>
          <w:tcPr>
            <w:tcW w:w="1247" w:type="dxa"/>
          </w:tcPr>
          <w:p w:rsidR="00632400" w:rsidRDefault="00632400">
            <w:pPr>
              <w:pStyle w:val="ConsPlusNormal"/>
              <w:jc w:val="center"/>
            </w:pPr>
            <w:r>
              <w:t>35 977,8</w:t>
            </w:r>
          </w:p>
        </w:tc>
        <w:tc>
          <w:tcPr>
            <w:tcW w:w="1474" w:type="dxa"/>
          </w:tcPr>
          <w:p w:rsidR="00632400" w:rsidRDefault="00632400">
            <w:pPr>
              <w:pStyle w:val="ConsPlusNormal"/>
              <w:jc w:val="center"/>
            </w:pPr>
            <w:r>
              <w:t>476 492,9</w:t>
            </w:r>
          </w:p>
        </w:tc>
        <w:tc>
          <w:tcPr>
            <w:tcW w:w="2218" w:type="dxa"/>
            <w:tcBorders>
              <w:top w:val="nil"/>
              <w:bottom w:val="nil"/>
              <w:right w:val="nil"/>
            </w:tcBorders>
          </w:tcPr>
          <w:p w:rsidR="00632400" w:rsidRDefault="00632400">
            <w:pPr>
              <w:pStyle w:val="ConsPlusNormal"/>
            </w:pPr>
          </w:p>
        </w:tc>
        <w:tc>
          <w:tcPr>
            <w:tcW w:w="1191" w:type="dxa"/>
            <w:tcBorders>
              <w:top w:val="nil"/>
              <w:left w:val="nil"/>
              <w:bottom w:val="nil"/>
            </w:tcBorders>
          </w:tcPr>
          <w:p w:rsidR="00632400" w:rsidRDefault="00632400">
            <w:pPr>
              <w:pStyle w:val="ConsPlusNormal"/>
            </w:pPr>
          </w:p>
        </w:tc>
      </w:tr>
      <w:tr w:rsidR="00632400">
        <w:tc>
          <w:tcPr>
            <w:tcW w:w="5811" w:type="dxa"/>
            <w:gridSpan w:val="3"/>
            <w:vMerge/>
            <w:tcBorders>
              <w:bottom w:val="nil"/>
            </w:tcBorders>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2 006 817,1</w:t>
            </w:r>
          </w:p>
        </w:tc>
        <w:tc>
          <w:tcPr>
            <w:tcW w:w="1417" w:type="dxa"/>
          </w:tcPr>
          <w:p w:rsidR="00632400" w:rsidRDefault="00632400">
            <w:pPr>
              <w:pStyle w:val="ConsPlusNormal"/>
              <w:jc w:val="center"/>
            </w:pPr>
            <w:r>
              <w:t>947 577,9</w:t>
            </w:r>
          </w:p>
        </w:tc>
        <w:tc>
          <w:tcPr>
            <w:tcW w:w="1587" w:type="dxa"/>
          </w:tcPr>
          <w:p w:rsidR="00632400" w:rsidRDefault="00632400">
            <w:pPr>
              <w:pStyle w:val="ConsPlusNormal"/>
              <w:jc w:val="center"/>
            </w:pPr>
            <w:r>
              <w:t>122 227,4</w:t>
            </w:r>
          </w:p>
        </w:tc>
        <w:tc>
          <w:tcPr>
            <w:tcW w:w="1247" w:type="dxa"/>
          </w:tcPr>
          <w:p w:rsidR="00632400" w:rsidRDefault="00632400">
            <w:pPr>
              <w:pStyle w:val="ConsPlusNormal"/>
              <w:jc w:val="center"/>
            </w:pPr>
            <w:r>
              <w:t>34 622,9</w:t>
            </w:r>
          </w:p>
        </w:tc>
        <w:tc>
          <w:tcPr>
            <w:tcW w:w="1474" w:type="dxa"/>
          </w:tcPr>
          <w:p w:rsidR="00632400" w:rsidRDefault="00632400">
            <w:pPr>
              <w:pStyle w:val="ConsPlusNormal"/>
              <w:jc w:val="center"/>
            </w:pPr>
            <w:r>
              <w:t>902 388,9</w:t>
            </w:r>
          </w:p>
        </w:tc>
        <w:tc>
          <w:tcPr>
            <w:tcW w:w="2218" w:type="dxa"/>
            <w:tcBorders>
              <w:top w:val="nil"/>
              <w:bottom w:val="nil"/>
              <w:right w:val="nil"/>
            </w:tcBorders>
          </w:tcPr>
          <w:p w:rsidR="00632400" w:rsidRDefault="00632400">
            <w:pPr>
              <w:pStyle w:val="ConsPlusNormal"/>
            </w:pPr>
          </w:p>
        </w:tc>
        <w:tc>
          <w:tcPr>
            <w:tcW w:w="1191" w:type="dxa"/>
            <w:tcBorders>
              <w:top w:val="nil"/>
              <w:left w:val="nil"/>
              <w:bottom w:val="nil"/>
            </w:tcBorders>
          </w:tcPr>
          <w:p w:rsidR="00632400" w:rsidRDefault="00632400">
            <w:pPr>
              <w:pStyle w:val="ConsPlusNormal"/>
            </w:pPr>
          </w:p>
        </w:tc>
      </w:tr>
      <w:tr w:rsidR="00632400">
        <w:tc>
          <w:tcPr>
            <w:tcW w:w="5811" w:type="dxa"/>
            <w:gridSpan w:val="3"/>
            <w:vMerge/>
            <w:tcBorders>
              <w:bottom w:val="nil"/>
            </w:tcBorders>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1 826 392,4</w:t>
            </w:r>
          </w:p>
        </w:tc>
        <w:tc>
          <w:tcPr>
            <w:tcW w:w="1417" w:type="dxa"/>
          </w:tcPr>
          <w:p w:rsidR="00632400" w:rsidRDefault="00632400">
            <w:pPr>
              <w:pStyle w:val="ConsPlusNormal"/>
              <w:jc w:val="center"/>
            </w:pPr>
            <w:r>
              <w:t>950 194,7</w:t>
            </w:r>
          </w:p>
        </w:tc>
        <w:tc>
          <w:tcPr>
            <w:tcW w:w="1587" w:type="dxa"/>
          </w:tcPr>
          <w:p w:rsidR="00632400" w:rsidRDefault="00632400">
            <w:pPr>
              <w:pStyle w:val="ConsPlusNormal"/>
              <w:jc w:val="center"/>
            </w:pPr>
            <w:r>
              <w:t>123 368,1</w:t>
            </w:r>
          </w:p>
        </w:tc>
        <w:tc>
          <w:tcPr>
            <w:tcW w:w="1247" w:type="dxa"/>
          </w:tcPr>
          <w:p w:rsidR="00632400" w:rsidRDefault="00632400">
            <w:pPr>
              <w:pStyle w:val="ConsPlusNormal"/>
              <w:jc w:val="center"/>
            </w:pPr>
            <w:r>
              <w:t>34 322,9</w:t>
            </w:r>
          </w:p>
        </w:tc>
        <w:tc>
          <w:tcPr>
            <w:tcW w:w="1474" w:type="dxa"/>
          </w:tcPr>
          <w:p w:rsidR="00632400" w:rsidRDefault="00632400">
            <w:pPr>
              <w:pStyle w:val="ConsPlusNormal"/>
              <w:jc w:val="center"/>
            </w:pPr>
            <w:r>
              <w:t>718 506,7</w:t>
            </w:r>
          </w:p>
        </w:tc>
        <w:tc>
          <w:tcPr>
            <w:tcW w:w="2218" w:type="dxa"/>
            <w:tcBorders>
              <w:top w:val="nil"/>
              <w:bottom w:val="nil"/>
              <w:right w:val="nil"/>
            </w:tcBorders>
          </w:tcPr>
          <w:p w:rsidR="00632400" w:rsidRDefault="00632400">
            <w:pPr>
              <w:pStyle w:val="ConsPlusNormal"/>
            </w:pPr>
          </w:p>
        </w:tc>
        <w:tc>
          <w:tcPr>
            <w:tcW w:w="1191" w:type="dxa"/>
            <w:tcBorders>
              <w:top w:val="nil"/>
              <w:left w:val="nil"/>
              <w:bottom w:val="nil"/>
            </w:tcBorders>
          </w:tcPr>
          <w:p w:rsidR="00632400" w:rsidRDefault="00632400">
            <w:pPr>
              <w:pStyle w:val="ConsPlusNormal"/>
            </w:pPr>
          </w:p>
        </w:tc>
      </w:tr>
      <w:tr w:rsidR="00632400">
        <w:tc>
          <w:tcPr>
            <w:tcW w:w="5811" w:type="dxa"/>
            <w:gridSpan w:val="3"/>
            <w:vMerge/>
            <w:tcBorders>
              <w:bottom w:val="nil"/>
            </w:tcBorders>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1 181 222,4</w:t>
            </w:r>
          </w:p>
        </w:tc>
        <w:tc>
          <w:tcPr>
            <w:tcW w:w="1417" w:type="dxa"/>
          </w:tcPr>
          <w:p w:rsidR="00632400" w:rsidRDefault="00632400">
            <w:pPr>
              <w:pStyle w:val="ConsPlusNormal"/>
              <w:jc w:val="center"/>
            </w:pPr>
            <w:r>
              <w:t>839 611,0</w:t>
            </w:r>
          </w:p>
        </w:tc>
        <w:tc>
          <w:tcPr>
            <w:tcW w:w="1587" w:type="dxa"/>
          </w:tcPr>
          <w:p w:rsidR="00632400" w:rsidRDefault="00632400">
            <w:pPr>
              <w:pStyle w:val="ConsPlusNormal"/>
              <w:jc w:val="center"/>
            </w:pPr>
            <w:r>
              <w:t>99 678,5</w:t>
            </w:r>
          </w:p>
        </w:tc>
        <w:tc>
          <w:tcPr>
            <w:tcW w:w="1247" w:type="dxa"/>
          </w:tcPr>
          <w:p w:rsidR="00632400" w:rsidRDefault="00632400">
            <w:pPr>
              <w:pStyle w:val="ConsPlusNormal"/>
              <w:jc w:val="center"/>
            </w:pPr>
            <w:r>
              <w:t>34 322,9</w:t>
            </w:r>
          </w:p>
        </w:tc>
        <w:tc>
          <w:tcPr>
            <w:tcW w:w="1474" w:type="dxa"/>
          </w:tcPr>
          <w:p w:rsidR="00632400" w:rsidRDefault="00632400">
            <w:pPr>
              <w:pStyle w:val="ConsPlusNormal"/>
              <w:jc w:val="center"/>
            </w:pPr>
            <w:r>
              <w:t>207 610,0</w:t>
            </w:r>
          </w:p>
        </w:tc>
        <w:tc>
          <w:tcPr>
            <w:tcW w:w="2218" w:type="dxa"/>
            <w:tcBorders>
              <w:top w:val="nil"/>
              <w:bottom w:val="nil"/>
              <w:right w:val="nil"/>
            </w:tcBorders>
          </w:tcPr>
          <w:p w:rsidR="00632400" w:rsidRDefault="00632400">
            <w:pPr>
              <w:pStyle w:val="ConsPlusNormal"/>
            </w:pPr>
          </w:p>
        </w:tc>
        <w:tc>
          <w:tcPr>
            <w:tcW w:w="1191" w:type="dxa"/>
            <w:tcBorders>
              <w:top w:val="nil"/>
              <w:left w:val="nil"/>
              <w:bottom w:val="nil"/>
            </w:tcBorders>
          </w:tcPr>
          <w:p w:rsidR="00632400" w:rsidRDefault="00632400">
            <w:pPr>
              <w:pStyle w:val="ConsPlusNormal"/>
            </w:pPr>
          </w:p>
        </w:tc>
      </w:tr>
      <w:tr w:rsidR="00632400">
        <w:tc>
          <w:tcPr>
            <w:tcW w:w="5811" w:type="dxa"/>
            <w:gridSpan w:val="3"/>
            <w:vMerge/>
            <w:tcBorders>
              <w:bottom w:val="nil"/>
            </w:tcBorders>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1 181 222,4</w:t>
            </w:r>
          </w:p>
        </w:tc>
        <w:tc>
          <w:tcPr>
            <w:tcW w:w="1417" w:type="dxa"/>
          </w:tcPr>
          <w:p w:rsidR="00632400" w:rsidRDefault="00632400">
            <w:pPr>
              <w:pStyle w:val="ConsPlusNormal"/>
              <w:jc w:val="center"/>
            </w:pPr>
            <w:r>
              <w:t>839 611,0</w:t>
            </w:r>
          </w:p>
        </w:tc>
        <w:tc>
          <w:tcPr>
            <w:tcW w:w="1587" w:type="dxa"/>
          </w:tcPr>
          <w:p w:rsidR="00632400" w:rsidRDefault="00632400">
            <w:pPr>
              <w:pStyle w:val="ConsPlusNormal"/>
              <w:jc w:val="center"/>
            </w:pPr>
            <w:r>
              <w:t>99 678,5</w:t>
            </w:r>
          </w:p>
        </w:tc>
        <w:tc>
          <w:tcPr>
            <w:tcW w:w="1247" w:type="dxa"/>
          </w:tcPr>
          <w:p w:rsidR="00632400" w:rsidRDefault="00632400">
            <w:pPr>
              <w:pStyle w:val="ConsPlusNormal"/>
              <w:jc w:val="center"/>
            </w:pPr>
            <w:r>
              <w:t>34 322,9</w:t>
            </w:r>
          </w:p>
        </w:tc>
        <w:tc>
          <w:tcPr>
            <w:tcW w:w="1474" w:type="dxa"/>
          </w:tcPr>
          <w:p w:rsidR="00632400" w:rsidRDefault="00632400">
            <w:pPr>
              <w:pStyle w:val="ConsPlusNormal"/>
              <w:jc w:val="center"/>
            </w:pPr>
            <w:r>
              <w:t>207 610,0</w:t>
            </w:r>
          </w:p>
        </w:tc>
        <w:tc>
          <w:tcPr>
            <w:tcW w:w="2218" w:type="dxa"/>
            <w:tcBorders>
              <w:top w:val="nil"/>
              <w:bottom w:val="nil"/>
              <w:right w:val="nil"/>
            </w:tcBorders>
          </w:tcPr>
          <w:p w:rsidR="00632400" w:rsidRDefault="00632400">
            <w:pPr>
              <w:pStyle w:val="ConsPlusNormal"/>
            </w:pPr>
          </w:p>
        </w:tc>
        <w:tc>
          <w:tcPr>
            <w:tcW w:w="1191" w:type="dxa"/>
            <w:tcBorders>
              <w:top w:val="nil"/>
              <w:left w:val="nil"/>
              <w:bottom w:val="nil"/>
            </w:tcBorders>
          </w:tcPr>
          <w:p w:rsidR="00632400" w:rsidRDefault="00632400">
            <w:pPr>
              <w:pStyle w:val="ConsPlusNormal"/>
            </w:pPr>
          </w:p>
        </w:tc>
      </w:tr>
      <w:tr w:rsidR="00632400">
        <w:tblPrEx>
          <w:tblBorders>
            <w:insideH w:val="nil"/>
          </w:tblBorders>
        </w:tblPrEx>
        <w:tc>
          <w:tcPr>
            <w:tcW w:w="5811" w:type="dxa"/>
            <w:gridSpan w:val="3"/>
            <w:vMerge/>
            <w:tcBorders>
              <w:bottom w:val="nil"/>
            </w:tcBorders>
          </w:tcPr>
          <w:p w:rsidR="00632400" w:rsidRDefault="00632400">
            <w:pPr>
              <w:pStyle w:val="ConsPlusNormal"/>
            </w:pPr>
          </w:p>
        </w:tc>
        <w:tc>
          <w:tcPr>
            <w:tcW w:w="964" w:type="dxa"/>
            <w:tcBorders>
              <w:bottom w:val="nil"/>
            </w:tcBorders>
          </w:tcPr>
          <w:p w:rsidR="00632400" w:rsidRDefault="00632400">
            <w:pPr>
              <w:pStyle w:val="ConsPlusNormal"/>
              <w:jc w:val="center"/>
            </w:pPr>
            <w:r>
              <w:t>2027</w:t>
            </w:r>
          </w:p>
        </w:tc>
        <w:tc>
          <w:tcPr>
            <w:tcW w:w="1814" w:type="dxa"/>
            <w:tcBorders>
              <w:bottom w:val="nil"/>
            </w:tcBorders>
          </w:tcPr>
          <w:p w:rsidR="00632400" w:rsidRDefault="00632400">
            <w:pPr>
              <w:pStyle w:val="ConsPlusNormal"/>
              <w:jc w:val="center"/>
            </w:pPr>
            <w:r>
              <w:t>1 181 222,4</w:t>
            </w:r>
          </w:p>
        </w:tc>
        <w:tc>
          <w:tcPr>
            <w:tcW w:w="1417" w:type="dxa"/>
            <w:tcBorders>
              <w:bottom w:val="nil"/>
            </w:tcBorders>
          </w:tcPr>
          <w:p w:rsidR="00632400" w:rsidRDefault="00632400">
            <w:pPr>
              <w:pStyle w:val="ConsPlusNormal"/>
              <w:jc w:val="center"/>
            </w:pPr>
            <w:r>
              <w:t>839 611,0</w:t>
            </w:r>
          </w:p>
        </w:tc>
        <w:tc>
          <w:tcPr>
            <w:tcW w:w="1587" w:type="dxa"/>
            <w:tcBorders>
              <w:bottom w:val="nil"/>
            </w:tcBorders>
          </w:tcPr>
          <w:p w:rsidR="00632400" w:rsidRDefault="00632400">
            <w:pPr>
              <w:pStyle w:val="ConsPlusNormal"/>
              <w:jc w:val="center"/>
            </w:pPr>
            <w:r>
              <w:t>99 678,5</w:t>
            </w:r>
          </w:p>
        </w:tc>
        <w:tc>
          <w:tcPr>
            <w:tcW w:w="1247" w:type="dxa"/>
            <w:tcBorders>
              <w:bottom w:val="nil"/>
            </w:tcBorders>
          </w:tcPr>
          <w:p w:rsidR="00632400" w:rsidRDefault="00632400">
            <w:pPr>
              <w:pStyle w:val="ConsPlusNormal"/>
              <w:jc w:val="center"/>
            </w:pPr>
            <w:r>
              <w:t>34 322,9</w:t>
            </w:r>
          </w:p>
        </w:tc>
        <w:tc>
          <w:tcPr>
            <w:tcW w:w="1474" w:type="dxa"/>
            <w:tcBorders>
              <w:bottom w:val="nil"/>
            </w:tcBorders>
          </w:tcPr>
          <w:p w:rsidR="00632400" w:rsidRDefault="00632400">
            <w:pPr>
              <w:pStyle w:val="ConsPlusNormal"/>
              <w:jc w:val="center"/>
            </w:pPr>
            <w:r>
              <w:t>207 610,0</w:t>
            </w:r>
          </w:p>
        </w:tc>
        <w:tc>
          <w:tcPr>
            <w:tcW w:w="2218" w:type="dxa"/>
            <w:tcBorders>
              <w:top w:val="nil"/>
              <w:bottom w:val="nil"/>
              <w:right w:val="nil"/>
            </w:tcBorders>
          </w:tcPr>
          <w:p w:rsidR="00632400" w:rsidRDefault="00632400">
            <w:pPr>
              <w:pStyle w:val="ConsPlusNormal"/>
            </w:pPr>
          </w:p>
        </w:tc>
        <w:tc>
          <w:tcPr>
            <w:tcW w:w="1191" w:type="dxa"/>
            <w:tcBorders>
              <w:top w:val="nil"/>
              <w:left w:val="nil"/>
              <w:bottom w:val="nil"/>
            </w:tcBorders>
          </w:tcPr>
          <w:p w:rsidR="00632400" w:rsidRDefault="00632400">
            <w:pPr>
              <w:pStyle w:val="ConsPlusNormal"/>
            </w:pPr>
          </w:p>
        </w:tc>
      </w:tr>
      <w:tr w:rsidR="00632400">
        <w:tblPrEx>
          <w:tblBorders>
            <w:insideH w:val="nil"/>
          </w:tblBorders>
        </w:tblPrEx>
        <w:tc>
          <w:tcPr>
            <w:tcW w:w="17723" w:type="dxa"/>
            <w:gridSpan w:val="11"/>
            <w:tcBorders>
              <w:top w:val="nil"/>
            </w:tcBorders>
          </w:tcPr>
          <w:p w:rsidR="00632400" w:rsidRDefault="00632400">
            <w:pPr>
              <w:pStyle w:val="ConsPlusNormal"/>
              <w:jc w:val="both"/>
            </w:pPr>
            <w:r>
              <w:t xml:space="preserve">(в ред. </w:t>
            </w:r>
            <w:hyperlink r:id="rId379">
              <w:r>
                <w:rPr>
                  <w:color w:val="0000FF"/>
                </w:rPr>
                <w:t>Постановления</w:t>
              </w:r>
            </w:hyperlink>
            <w:r>
              <w:t xml:space="preserve"> Правительства Пензенской обл. от 21.09.2022 N 796-пП)</w:t>
            </w:r>
          </w:p>
        </w:tc>
      </w:tr>
      <w:tr w:rsidR="00632400">
        <w:tc>
          <w:tcPr>
            <w:tcW w:w="17723" w:type="dxa"/>
            <w:gridSpan w:val="11"/>
          </w:tcPr>
          <w:p w:rsidR="00632400" w:rsidRDefault="00632400">
            <w:pPr>
              <w:pStyle w:val="ConsPlusNormal"/>
              <w:jc w:val="center"/>
              <w:outlineLvl w:val="2"/>
            </w:pPr>
            <w:r>
              <w:t>Подпрограмма 5 "Признание граждан нуждающимися в социальном обслуживании. Обеспечение граждан пожилого возраста и инвалидов, граждан, оказавшихся в трудной жизненной ситуации, стационарным обслуживанием и реабилитационными услугами"</w:t>
            </w:r>
          </w:p>
        </w:tc>
      </w:tr>
      <w:tr w:rsidR="00632400">
        <w:tc>
          <w:tcPr>
            <w:tcW w:w="17723" w:type="dxa"/>
            <w:gridSpan w:val="11"/>
          </w:tcPr>
          <w:p w:rsidR="00632400" w:rsidRDefault="00632400">
            <w:pPr>
              <w:pStyle w:val="ConsPlusNormal"/>
              <w:jc w:val="center"/>
              <w:outlineLvl w:val="3"/>
            </w:pPr>
            <w:r>
              <w:t>Цель подпрограммы: Предоставление обратившимся гражданам услуги по признанию нуждающимися в социальном обслуживании. Обеспечение доступного и качественного социального обслуживания граждан пожилого возраста, инвалидов и граждан, оказавшихся в трудной жизненной ситуации, имеющих право на социальное стационарное обслуживание и реабилитационные услуги в условиях государственных организаций социального обслуживания.</w:t>
            </w:r>
          </w:p>
        </w:tc>
      </w:tr>
      <w:tr w:rsidR="00632400">
        <w:tc>
          <w:tcPr>
            <w:tcW w:w="17723" w:type="dxa"/>
            <w:gridSpan w:val="11"/>
          </w:tcPr>
          <w:p w:rsidR="00632400" w:rsidRDefault="00632400">
            <w:pPr>
              <w:pStyle w:val="ConsPlusNormal"/>
              <w:jc w:val="center"/>
              <w:outlineLvl w:val="4"/>
            </w:pPr>
            <w:r>
              <w:t>Задача подпрограммы 5.1. Признание граждан нуждающимися в социальном обслуживании. Оказание социальных услуг, предоставление социального обслуживания в государственных организациях социального обслуживания граждан, а также образовательных услуг инвалидам и гражданам с ослабленным здоровьем на базе техникума-интерната.</w:t>
            </w:r>
          </w:p>
        </w:tc>
      </w:tr>
      <w:tr w:rsidR="00632400">
        <w:tc>
          <w:tcPr>
            <w:tcW w:w="907" w:type="dxa"/>
            <w:vMerge w:val="restart"/>
            <w:tcBorders>
              <w:bottom w:val="nil"/>
            </w:tcBorders>
          </w:tcPr>
          <w:p w:rsidR="00632400" w:rsidRDefault="00632400">
            <w:pPr>
              <w:pStyle w:val="ConsPlusNormal"/>
              <w:jc w:val="center"/>
            </w:pPr>
            <w:r>
              <w:t>5.1</w:t>
            </w:r>
          </w:p>
        </w:tc>
        <w:tc>
          <w:tcPr>
            <w:tcW w:w="2393" w:type="dxa"/>
            <w:vMerge w:val="restart"/>
            <w:tcBorders>
              <w:bottom w:val="nil"/>
            </w:tcBorders>
          </w:tcPr>
          <w:p w:rsidR="00632400" w:rsidRDefault="00632400">
            <w:pPr>
              <w:pStyle w:val="ConsPlusNormal"/>
              <w:jc w:val="center"/>
            </w:pPr>
            <w:r>
              <w:t>Основное мероприятие 5.1 "Предоставление обратившимся гражданам услуги по признанию нуждающимися в социальном обслуживании. Обеспечение доступного и качественного социального обслуживания"</w:t>
            </w:r>
          </w:p>
        </w:tc>
        <w:tc>
          <w:tcPr>
            <w:tcW w:w="2511" w:type="dxa"/>
            <w:vMerge w:val="restart"/>
            <w:tcBorders>
              <w:bottom w:val="nil"/>
            </w:tcBorders>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6 727 820,1</w:t>
            </w:r>
          </w:p>
        </w:tc>
        <w:tc>
          <w:tcPr>
            <w:tcW w:w="1417" w:type="dxa"/>
          </w:tcPr>
          <w:p w:rsidR="00632400" w:rsidRDefault="00632400">
            <w:pPr>
              <w:pStyle w:val="ConsPlusNormal"/>
              <w:jc w:val="center"/>
            </w:pPr>
            <w:r>
              <w:t>6 622 426,6</w:t>
            </w:r>
          </w:p>
        </w:tc>
        <w:tc>
          <w:tcPr>
            <w:tcW w:w="1587" w:type="dxa"/>
          </w:tcPr>
          <w:p w:rsidR="00632400" w:rsidRDefault="00632400">
            <w:pPr>
              <w:pStyle w:val="ConsPlusNormal"/>
              <w:jc w:val="center"/>
            </w:pPr>
            <w:r>
              <w:t>105 393,5</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bottom w:val="nil"/>
            </w:tcBorders>
          </w:tcPr>
          <w:p w:rsidR="00632400" w:rsidRDefault="00632400">
            <w:pPr>
              <w:pStyle w:val="ConsPlusNormal"/>
            </w:pPr>
          </w:p>
        </w:tc>
        <w:tc>
          <w:tcPr>
            <w:tcW w:w="1191" w:type="dxa"/>
            <w:vMerge w:val="restart"/>
            <w:tcBorders>
              <w:bottom w:val="nil"/>
            </w:tcBorders>
          </w:tcPr>
          <w:p w:rsidR="00632400" w:rsidRDefault="00632400">
            <w:pPr>
              <w:pStyle w:val="ConsPlusNormal"/>
              <w:jc w:val="center"/>
            </w:pPr>
            <w:r>
              <w:t>ГП 5</w:t>
            </w: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615 870,4</w:t>
            </w:r>
          </w:p>
        </w:tc>
        <w:tc>
          <w:tcPr>
            <w:tcW w:w="1417" w:type="dxa"/>
          </w:tcPr>
          <w:p w:rsidR="00632400" w:rsidRDefault="00632400">
            <w:pPr>
              <w:pStyle w:val="ConsPlusNormal"/>
              <w:jc w:val="center"/>
            </w:pPr>
            <w:r>
              <w:t>615 870,4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741 007,6</w:t>
            </w:r>
          </w:p>
        </w:tc>
        <w:tc>
          <w:tcPr>
            <w:tcW w:w="1417" w:type="dxa"/>
          </w:tcPr>
          <w:p w:rsidR="00632400" w:rsidRDefault="00632400">
            <w:pPr>
              <w:pStyle w:val="ConsPlusNormal"/>
              <w:jc w:val="center"/>
            </w:pPr>
            <w:r>
              <w:t>643 031,5</w:t>
            </w:r>
          </w:p>
        </w:tc>
        <w:tc>
          <w:tcPr>
            <w:tcW w:w="1587" w:type="dxa"/>
          </w:tcPr>
          <w:p w:rsidR="00632400" w:rsidRDefault="00632400">
            <w:pPr>
              <w:pStyle w:val="ConsPlusNormal"/>
              <w:jc w:val="center"/>
            </w:pPr>
            <w:r>
              <w:t>97 976,1</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703 417,3</w:t>
            </w:r>
          </w:p>
        </w:tc>
        <w:tc>
          <w:tcPr>
            <w:tcW w:w="1417" w:type="dxa"/>
          </w:tcPr>
          <w:p w:rsidR="00632400" w:rsidRDefault="00632400">
            <w:pPr>
              <w:pStyle w:val="ConsPlusNormal"/>
              <w:jc w:val="center"/>
            </w:pPr>
            <w:r>
              <w:t>695 999,9</w:t>
            </w:r>
          </w:p>
        </w:tc>
        <w:tc>
          <w:tcPr>
            <w:tcW w:w="1587" w:type="dxa"/>
          </w:tcPr>
          <w:p w:rsidR="00632400" w:rsidRDefault="00632400">
            <w:pPr>
              <w:pStyle w:val="ConsPlusNormal"/>
              <w:jc w:val="center"/>
            </w:pPr>
            <w:r>
              <w:t>7 417,4</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743 859,8</w:t>
            </w:r>
          </w:p>
        </w:tc>
        <w:tc>
          <w:tcPr>
            <w:tcW w:w="1417" w:type="dxa"/>
          </w:tcPr>
          <w:p w:rsidR="00632400" w:rsidRDefault="00632400">
            <w:pPr>
              <w:pStyle w:val="ConsPlusNormal"/>
              <w:jc w:val="center"/>
            </w:pPr>
            <w:r>
              <w:t>743 859,8</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754 984,6</w:t>
            </w:r>
          </w:p>
        </w:tc>
        <w:tc>
          <w:tcPr>
            <w:tcW w:w="1417" w:type="dxa"/>
          </w:tcPr>
          <w:p w:rsidR="00632400" w:rsidRDefault="00632400">
            <w:pPr>
              <w:pStyle w:val="ConsPlusNormal"/>
              <w:jc w:val="center"/>
            </w:pPr>
            <w:r>
              <w:t>754 984,6</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792 170,1</w:t>
            </w:r>
          </w:p>
        </w:tc>
        <w:tc>
          <w:tcPr>
            <w:tcW w:w="1417" w:type="dxa"/>
          </w:tcPr>
          <w:p w:rsidR="00632400" w:rsidRDefault="00632400">
            <w:pPr>
              <w:pStyle w:val="ConsPlusNormal"/>
              <w:jc w:val="center"/>
            </w:pPr>
            <w:r>
              <w:t>792 170,1</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792 170,1</w:t>
            </w:r>
          </w:p>
        </w:tc>
        <w:tc>
          <w:tcPr>
            <w:tcW w:w="1417" w:type="dxa"/>
          </w:tcPr>
          <w:p w:rsidR="00632400" w:rsidRDefault="00632400">
            <w:pPr>
              <w:pStyle w:val="ConsPlusNormal"/>
              <w:jc w:val="center"/>
            </w:pPr>
            <w:r>
              <w:t>792 170,1</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792 170,1</w:t>
            </w:r>
          </w:p>
        </w:tc>
        <w:tc>
          <w:tcPr>
            <w:tcW w:w="1417" w:type="dxa"/>
          </w:tcPr>
          <w:p w:rsidR="00632400" w:rsidRDefault="00632400">
            <w:pPr>
              <w:pStyle w:val="ConsPlusNormal"/>
              <w:jc w:val="center"/>
            </w:pPr>
            <w:r>
              <w:t>792 170,1</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blPrEx>
          <w:tblBorders>
            <w:insideH w:val="nil"/>
          </w:tblBorders>
        </w:tblPrEx>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Borders>
              <w:bottom w:val="nil"/>
            </w:tcBorders>
          </w:tcPr>
          <w:p w:rsidR="00632400" w:rsidRDefault="00632400">
            <w:pPr>
              <w:pStyle w:val="ConsPlusNormal"/>
              <w:jc w:val="center"/>
            </w:pPr>
            <w:r>
              <w:t>2027</w:t>
            </w:r>
          </w:p>
        </w:tc>
        <w:tc>
          <w:tcPr>
            <w:tcW w:w="1814" w:type="dxa"/>
            <w:tcBorders>
              <w:bottom w:val="nil"/>
            </w:tcBorders>
          </w:tcPr>
          <w:p w:rsidR="00632400" w:rsidRDefault="00632400">
            <w:pPr>
              <w:pStyle w:val="ConsPlusNormal"/>
              <w:jc w:val="center"/>
            </w:pPr>
            <w:r>
              <w:t>792 170,1</w:t>
            </w:r>
          </w:p>
        </w:tc>
        <w:tc>
          <w:tcPr>
            <w:tcW w:w="1417" w:type="dxa"/>
            <w:tcBorders>
              <w:bottom w:val="nil"/>
            </w:tcBorders>
          </w:tcPr>
          <w:p w:rsidR="00632400" w:rsidRDefault="00632400">
            <w:pPr>
              <w:pStyle w:val="ConsPlusNormal"/>
              <w:jc w:val="center"/>
            </w:pPr>
            <w:r>
              <w:t>792 170,1</w:t>
            </w:r>
          </w:p>
        </w:tc>
        <w:tc>
          <w:tcPr>
            <w:tcW w:w="1587" w:type="dxa"/>
            <w:tcBorders>
              <w:bottom w:val="nil"/>
            </w:tcBorders>
          </w:tcPr>
          <w:p w:rsidR="00632400" w:rsidRDefault="00632400">
            <w:pPr>
              <w:pStyle w:val="ConsPlusNormal"/>
              <w:jc w:val="center"/>
            </w:pPr>
            <w:r>
              <w:t>0,0</w:t>
            </w:r>
          </w:p>
        </w:tc>
        <w:tc>
          <w:tcPr>
            <w:tcW w:w="1247" w:type="dxa"/>
            <w:tcBorders>
              <w:bottom w:val="nil"/>
            </w:tcBorders>
          </w:tcPr>
          <w:p w:rsidR="00632400" w:rsidRDefault="00632400">
            <w:pPr>
              <w:pStyle w:val="ConsPlusNormal"/>
              <w:jc w:val="center"/>
            </w:pPr>
            <w:r>
              <w:t>0,0</w:t>
            </w:r>
          </w:p>
        </w:tc>
        <w:tc>
          <w:tcPr>
            <w:tcW w:w="1474" w:type="dxa"/>
            <w:tcBorders>
              <w:bottom w:val="nil"/>
            </w:tcBorders>
          </w:tcPr>
          <w:p w:rsidR="00632400" w:rsidRDefault="00632400">
            <w:pPr>
              <w:pStyle w:val="ConsPlusNormal"/>
              <w:jc w:val="center"/>
            </w:pPr>
            <w:r>
              <w:t>0,0</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blPrEx>
          <w:tblBorders>
            <w:insideH w:val="nil"/>
          </w:tblBorders>
        </w:tblPrEx>
        <w:tc>
          <w:tcPr>
            <w:tcW w:w="17723" w:type="dxa"/>
            <w:gridSpan w:val="11"/>
            <w:tcBorders>
              <w:top w:val="nil"/>
            </w:tcBorders>
          </w:tcPr>
          <w:p w:rsidR="00632400" w:rsidRDefault="00632400">
            <w:pPr>
              <w:pStyle w:val="ConsPlusNormal"/>
              <w:jc w:val="both"/>
            </w:pPr>
            <w:r>
              <w:t xml:space="preserve">(п. 5.1 в ред. </w:t>
            </w:r>
            <w:hyperlink r:id="rId380">
              <w:r>
                <w:rPr>
                  <w:color w:val="0000FF"/>
                </w:rPr>
                <w:t>Постановления</w:t>
              </w:r>
            </w:hyperlink>
            <w:r>
              <w:t xml:space="preserve"> Правительства Пензенской обл. от 21.09.2022 N 796-пП)</w:t>
            </w:r>
          </w:p>
        </w:tc>
      </w:tr>
      <w:tr w:rsidR="00632400">
        <w:tc>
          <w:tcPr>
            <w:tcW w:w="907" w:type="dxa"/>
            <w:vMerge w:val="restart"/>
            <w:tcBorders>
              <w:bottom w:val="nil"/>
            </w:tcBorders>
          </w:tcPr>
          <w:p w:rsidR="00632400" w:rsidRDefault="00632400">
            <w:pPr>
              <w:pStyle w:val="ConsPlusNormal"/>
              <w:jc w:val="center"/>
            </w:pPr>
            <w:r>
              <w:t>5.1.1</w:t>
            </w:r>
          </w:p>
        </w:tc>
        <w:tc>
          <w:tcPr>
            <w:tcW w:w="2393" w:type="dxa"/>
            <w:vMerge w:val="restart"/>
            <w:tcBorders>
              <w:bottom w:val="nil"/>
            </w:tcBorders>
          </w:tcPr>
          <w:p w:rsidR="00632400" w:rsidRDefault="00632400">
            <w:pPr>
              <w:pStyle w:val="ConsPlusNormal"/>
              <w:jc w:val="center"/>
            </w:pPr>
            <w:r>
              <w:t>Обеспечение деятельности подведомственных организаций по оказанию социальных услуг по реабилитации инвалидов и детей, находящихся в трудной жизненной ситуации, и гражданам без определенного места жительства</w:t>
            </w:r>
          </w:p>
        </w:tc>
        <w:tc>
          <w:tcPr>
            <w:tcW w:w="2511" w:type="dxa"/>
            <w:vMerge w:val="restart"/>
            <w:tcBorders>
              <w:bottom w:val="nil"/>
            </w:tcBorders>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1 089 443,7</w:t>
            </w:r>
          </w:p>
        </w:tc>
        <w:tc>
          <w:tcPr>
            <w:tcW w:w="1417" w:type="dxa"/>
          </w:tcPr>
          <w:p w:rsidR="00632400" w:rsidRDefault="00632400">
            <w:pPr>
              <w:pStyle w:val="ConsPlusNormal"/>
              <w:jc w:val="center"/>
            </w:pPr>
            <w:r>
              <w:t>1 081 117,3</w:t>
            </w:r>
          </w:p>
        </w:tc>
        <w:tc>
          <w:tcPr>
            <w:tcW w:w="1587" w:type="dxa"/>
          </w:tcPr>
          <w:p w:rsidR="00632400" w:rsidRDefault="00632400">
            <w:pPr>
              <w:pStyle w:val="ConsPlusNormal"/>
              <w:jc w:val="center"/>
            </w:pPr>
            <w:r>
              <w:t>8 326,4</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 исполнения от плановых значений гос. задания в доме ночного пребывания и государственных организациях социальной защиты, предоставляющих социальное обслуживание в стационарной и полустационарной формах:</w:t>
            </w:r>
          </w:p>
        </w:tc>
        <w:tc>
          <w:tcPr>
            <w:tcW w:w="1191" w:type="dxa"/>
            <w:vMerge w:val="restart"/>
            <w:tcBorders>
              <w:bottom w:val="nil"/>
            </w:tcBorders>
          </w:tcPr>
          <w:p w:rsidR="00632400" w:rsidRDefault="00632400">
            <w:pPr>
              <w:pStyle w:val="ConsPlusNormal"/>
              <w:jc w:val="center"/>
            </w:pPr>
            <w:r>
              <w:t>5.1. 5.2. 5.7</w:t>
            </w: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107 543,8</w:t>
            </w:r>
          </w:p>
        </w:tc>
        <w:tc>
          <w:tcPr>
            <w:tcW w:w="1417" w:type="dxa"/>
          </w:tcPr>
          <w:p w:rsidR="00632400" w:rsidRDefault="00632400">
            <w:pPr>
              <w:pStyle w:val="ConsPlusNormal"/>
              <w:jc w:val="center"/>
            </w:pPr>
            <w:r>
              <w:t>107 543,8</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не менее 95%</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115 155,0</w:t>
            </w:r>
          </w:p>
        </w:tc>
        <w:tc>
          <w:tcPr>
            <w:tcW w:w="1417" w:type="dxa"/>
          </w:tcPr>
          <w:p w:rsidR="00632400" w:rsidRDefault="00632400">
            <w:pPr>
              <w:pStyle w:val="ConsPlusNormal"/>
              <w:jc w:val="center"/>
            </w:pPr>
            <w:r>
              <w:t>107 100,5</w:t>
            </w:r>
          </w:p>
        </w:tc>
        <w:tc>
          <w:tcPr>
            <w:tcW w:w="1587" w:type="dxa"/>
          </w:tcPr>
          <w:p w:rsidR="00632400" w:rsidRDefault="00632400">
            <w:pPr>
              <w:pStyle w:val="ConsPlusNormal"/>
              <w:jc w:val="center"/>
            </w:pPr>
            <w:r>
              <w:t>8 054,5</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не менее 75%</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128 104,5</w:t>
            </w:r>
          </w:p>
        </w:tc>
        <w:tc>
          <w:tcPr>
            <w:tcW w:w="1417" w:type="dxa"/>
          </w:tcPr>
          <w:p w:rsidR="00632400" w:rsidRDefault="00632400">
            <w:pPr>
              <w:pStyle w:val="ConsPlusNormal"/>
              <w:jc w:val="center"/>
            </w:pPr>
            <w:r>
              <w:t>127 832,6</w:t>
            </w:r>
          </w:p>
        </w:tc>
        <w:tc>
          <w:tcPr>
            <w:tcW w:w="1587" w:type="dxa"/>
          </w:tcPr>
          <w:p w:rsidR="00632400" w:rsidRDefault="00632400">
            <w:pPr>
              <w:pStyle w:val="ConsPlusNormal"/>
              <w:jc w:val="center"/>
            </w:pPr>
            <w:r>
              <w:t>271,9</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не менее 95%</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125 677,2</w:t>
            </w:r>
          </w:p>
        </w:tc>
        <w:tc>
          <w:tcPr>
            <w:tcW w:w="1417" w:type="dxa"/>
          </w:tcPr>
          <w:p w:rsidR="00632400" w:rsidRDefault="00632400">
            <w:pPr>
              <w:pStyle w:val="ConsPlusNormal"/>
              <w:jc w:val="center"/>
            </w:pPr>
            <w:r>
              <w:t>125 677,2</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не менее 95%</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117 630,8</w:t>
            </w:r>
          </w:p>
        </w:tc>
        <w:tc>
          <w:tcPr>
            <w:tcW w:w="1417" w:type="dxa"/>
          </w:tcPr>
          <w:p w:rsidR="00632400" w:rsidRDefault="00632400">
            <w:pPr>
              <w:pStyle w:val="ConsPlusNormal"/>
              <w:jc w:val="center"/>
            </w:pPr>
            <w:r>
              <w:t>117 630,8</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не менее 95%</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123 833,1</w:t>
            </w:r>
          </w:p>
        </w:tc>
        <w:tc>
          <w:tcPr>
            <w:tcW w:w="1417" w:type="dxa"/>
          </w:tcPr>
          <w:p w:rsidR="00632400" w:rsidRDefault="00632400">
            <w:pPr>
              <w:pStyle w:val="ConsPlusNormal"/>
              <w:jc w:val="center"/>
            </w:pPr>
            <w:r>
              <w:t>123 833,1</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не менее 95%</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123 833,1</w:t>
            </w:r>
          </w:p>
        </w:tc>
        <w:tc>
          <w:tcPr>
            <w:tcW w:w="1417" w:type="dxa"/>
          </w:tcPr>
          <w:p w:rsidR="00632400" w:rsidRDefault="00632400">
            <w:pPr>
              <w:pStyle w:val="ConsPlusNormal"/>
              <w:jc w:val="center"/>
            </w:pPr>
            <w:r>
              <w:t>123 833,1</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не менее 95%</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123 833,1</w:t>
            </w:r>
          </w:p>
        </w:tc>
        <w:tc>
          <w:tcPr>
            <w:tcW w:w="1417" w:type="dxa"/>
          </w:tcPr>
          <w:p w:rsidR="00632400" w:rsidRDefault="00632400">
            <w:pPr>
              <w:pStyle w:val="ConsPlusNormal"/>
              <w:jc w:val="center"/>
            </w:pPr>
            <w:r>
              <w:t>123 833,1</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не менее 95%</w:t>
            </w:r>
          </w:p>
        </w:tc>
        <w:tc>
          <w:tcPr>
            <w:tcW w:w="1191" w:type="dxa"/>
            <w:vMerge/>
            <w:tcBorders>
              <w:bottom w:val="nil"/>
            </w:tcBorders>
          </w:tcPr>
          <w:p w:rsidR="00632400" w:rsidRDefault="00632400">
            <w:pPr>
              <w:pStyle w:val="ConsPlusNormal"/>
            </w:pPr>
          </w:p>
        </w:tc>
      </w:tr>
      <w:tr w:rsidR="00632400">
        <w:tblPrEx>
          <w:tblBorders>
            <w:insideH w:val="nil"/>
          </w:tblBorders>
        </w:tblPrEx>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Borders>
              <w:bottom w:val="nil"/>
            </w:tcBorders>
          </w:tcPr>
          <w:p w:rsidR="00632400" w:rsidRDefault="00632400">
            <w:pPr>
              <w:pStyle w:val="ConsPlusNormal"/>
              <w:jc w:val="center"/>
            </w:pPr>
            <w:r>
              <w:t>2027</w:t>
            </w:r>
          </w:p>
        </w:tc>
        <w:tc>
          <w:tcPr>
            <w:tcW w:w="1814" w:type="dxa"/>
            <w:tcBorders>
              <w:bottom w:val="nil"/>
            </w:tcBorders>
          </w:tcPr>
          <w:p w:rsidR="00632400" w:rsidRDefault="00632400">
            <w:pPr>
              <w:pStyle w:val="ConsPlusNormal"/>
              <w:jc w:val="center"/>
            </w:pPr>
            <w:r>
              <w:t>123 833,1</w:t>
            </w:r>
          </w:p>
        </w:tc>
        <w:tc>
          <w:tcPr>
            <w:tcW w:w="1417" w:type="dxa"/>
            <w:tcBorders>
              <w:bottom w:val="nil"/>
            </w:tcBorders>
          </w:tcPr>
          <w:p w:rsidR="00632400" w:rsidRDefault="00632400">
            <w:pPr>
              <w:pStyle w:val="ConsPlusNormal"/>
              <w:jc w:val="center"/>
            </w:pPr>
            <w:r>
              <w:t>123 833,1</w:t>
            </w:r>
          </w:p>
        </w:tc>
        <w:tc>
          <w:tcPr>
            <w:tcW w:w="1587" w:type="dxa"/>
            <w:tcBorders>
              <w:bottom w:val="nil"/>
            </w:tcBorders>
          </w:tcPr>
          <w:p w:rsidR="00632400" w:rsidRDefault="00632400">
            <w:pPr>
              <w:pStyle w:val="ConsPlusNormal"/>
              <w:jc w:val="center"/>
            </w:pPr>
            <w:r>
              <w:t>0,0</w:t>
            </w:r>
          </w:p>
        </w:tc>
        <w:tc>
          <w:tcPr>
            <w:tcW w:w="1247" w:type="dxa"/>
            <w:tcBorders>
              <w:bottom w:val="nil"/>
            </w:tcBorders>
          </w:tcPr>
          <w:p w:rsidR="00632400" w:rsidRDefault="00632400">
            <w:pPr>
              <w:pStyle w:val="ConsPlusNormal"/>
              <w:jc w:val="center"/>
            </w:pPr>
            <w:r>
              <w:t>0,0</w:t>
            </w:r>
          </w:p>
        </w:tc>
        <w:tc>
          <w:tcPr>
            <w:tcW w:w="1474" w:type="dxa"/>
            <w:tcBorders>
              <w:bottom w:val="nil"/>
            </w:tcBorders>
          </w:tcPr>
          <w:p w:rsidR="00632400" w:rsidRDefault="00632400">
            <w:pPr>
              <w:pStyle w:val="ConsPlusNormal"/>
              <w:jc w:val="center"/>
            </w:pPr>
            <w:r>
              <w:t>0,0</w:t>
            </w:r>
          </w:p>
        </w:tc>
        <w:tc>
          <w:tcPr>
            <w:tcW w:w="2218" w:type="dxa"/>
            <w:tcBorders>
              <w:bottom w:val="nil"/>
            </w:tcBorders>
          </w:tcPr>
          <w:p w:rsidR="00632400" w:rsidRDefault="00632400">
            <w:pPr>
              <w:pStyle w:val="ConsPlusNormal"/>
              <w:jc w:val="center"/>
            </w:pPr>
            <w:r>
              <w:t>не менее 95%</w:t>
            </w:r>
          </w:p>
        </w:tc>
        <w:tc>
          <w:tcPr>
            <w:tcW w:w="1191" w:type="dxa"/>
            <w:vMerge/>
            <w:tcBorders>
              <w:bottom w:val="nil"/>
            </w:tcBorders>
          </w:tcPr>
          <w:p w:rsidR="00632400" w:rsidRDefault="00632400">
            <w:pPr>
              <w:pStyle w:val="ConsPlusNormal"/>
            </w:pPr>
          </w:p>
        </w:tc>
      </w:tr>
      <w:tr w:rsidR="00632400">
        <w:tblPrEx>
          <w:tblBorders>
            <w:insideH w:val="nil"/>
          </w:tblBorders>
        </w:tblPrEx>
        <w:tc>
          <w:tcPr>
            <w:tcW w:w="17723" w:type="dxa"/>
            <w:gridSpan w:val="11"/>
            <w:tcBorders>
              <w:top w:val="nil"/>
            </w:tcBorders>
          </w:tcPr>
          <w:p w:rsidR="00632400" w:rsidRDefault="00632400">
            <w:pPr>
              <w:pStyle w:val="ConsPlusNormal"/>
              <w:jc w:val="both"/>
            </w:pPr>
            <w:r>
              <w:t xml:space="preserve">(п. 5.1.1 в ред. </w:t>
            </w:r>
            <w:hyperlink r:id="rId381">
              <w:r>
                <w:rPr>
                  <w:color w:val="0000FF"/>
                </w:rPr>
                <w:t>Постановления</w:t>
              </w:r>
            </w:hyperlink>
            <w:r>
              <w:t xml:space="preserve"> Правительства Пензенской обл. от 21.09.2022 N 796-пП)</w:t>
            </w:r>
          </w:p>
        </w:tc>
      </w:tr>
      <w:tr w:rsidR="00632400">
        <w:tc>
          <w:tcPr>
            <w:tcW w:w="907" w:type="dxa"/>
            <w:vMerge w:val="restart"/>
            <w:tcBorders>
              <w:bottom w:val="nil"/>
            </w:tcBorders>
          </w:tcPr>
          <w:p w:rsidR="00632400" w:rsidRDefault="00632400">
            <w:pPr>
              <w:pStyle w:val="ConsPlusNormal"/>
              <w:jc w:val="center"/>
            </w:pPr>
            <w:r>
              <w:t>5.1.2</w:t>
            </w:r>
          </w:p>
        </w:tc>
        <w:tc>
          <w:tcPr>
            <w:tcW w:w="2393" w:type="dxa"/>
            <w:vMerge w:val="restart"/>
            <w:tcBorders>
              <w:bottom w:val="nil"/>
            </w:tcBorders>
          </w:tcPr>
          <w:p w:rsidR="00632400" w:rsidRDefault="00632400">
            <w:pPr>
              <w:pStyle w:val="ConsPlusNormal"/>
              <w:jc w:val="center"/>
            </w:pPr>
            <w:r>
              <w:t>Обеспечение граждан пожилого возраста и инвалидов, граждан, оказавшихся в трудной жизненной ситуации, стационарным обслуживанием и реабилитационными услугами</w:t>
            </w:r>
          </w:p>
        </w:tc>
        <w:tc>
          <w:tcPr>
            <w:tcW w:w="2511" w:type="dxa"/>
            <w:vMerge w:val="restart"/>
            <w:tcBorders>
              <w:bottom w:val="nil"/>
            </w:tcBorders>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5 398 272,1</w:t>
            </w:r>
          </w:p>
        </w:tc>
        <w:tc>
          <w:tcPr>
            <w:tcW w:w="1417" w:type="dxa"/>
          </w:tcPr>
          <w:p w:rsidR="00632400" w:rsidRDefault="00632400">
            <w:pPr>
              <w:pStyle w:val="ConsPlusNormal"/>
              <w:jc w:val="center"/>
            </w:pPr>
            <w:r>
              <w:t>5 301 205,0</w:t>
            </w:r>
          </w:p>
        </w:tc>
        <w:tc>
          <w:tcPr>
            <w:tcW w:w="1587" w:type="dxa"/>
          </w:tcPr>
          <w:p w:rsidR="00632400" w:rsidRDefault="00632400">
            <w:pPr>
              <w:pStyle w:val="ConsPlusNormal"/>
              <w:jc w:val="center"/>
            </w:pPr>
            <w:r>
              <w:t>97 067,1</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 исполнения от плановых значений гос. задания в психоневрологических интернатах, домах-интернатах общего типа, детских домах-интернатах и техникуме-интернате:</w:t>
            </w:r>
          </w:p>
        </w:tc>
        <w:tc>
          <w:tcPr>
            <w:tcW w:w="1191" w:type="dxa"/>
            <w:vMerge w:val="restart"/>
            <w:tcBorders>
              <w:bottom w:val="nil"/>
            </w:tcBorders>
          </w:tcPr>
          <w:p w:rsidR="00632400" w:rsidRDefault="00632400">
            <w:pPr>
              <w:pStyle w:val="ConsPlusNormal"/>
              <w:jc w:val="center"/>
            </w:pPr>
            <w:r>
              <w:t>5.3. 5.4. 5.5. 5.6. 5.7.</w:t>
            </w: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508 326,6</w:t>
            </w:r>
          </w:p>
        </w:tc>
        <w:tc>
          <w:tcPr>
            <w:tcW w:w="1417" w:type="dxa"/>
          </w:tcPr>
          <w:p w:rsidR="00632400" w:rsidRDefault="00632400">
            <w:pPr>
              <w:pStyle w:val="ConsPlusNormal"/>
              <w:jc w:val="center"/>
            </w:pPr>
            <w:r>
              <w:t>508 326,6</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не менее 95%</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625 752,6</w:t>
            </w:r>
          </w:p>
        </w:tc>
        <w:tc>
          <w:tcPr>
            <w:tcW w:w="1417" w:type="dxa"/>
          </w:tcPr>
          <w:p w:rsidR="00632400" w:rsidRDefault="00632400">
            <w:pPr>
              <w:pStyle w:val="ConsPlusNormal"/>
              <w:jc w:val="center"/>
            </w:pPr>
            <w:r>
              <w:t>535 831,0</w:t>
            </w:r>
          </w:p>
        </w:tc>
        <w:tc>
          <w:tcPr>
            <w:tcW w:w="1587" w:type="dxa"/>
          </w:tcPr>
          <w:p w:rsidR="00632400" w:rsidRDefault="00632400">
            <w:pPr>
              <w:pStyle w:val="ConsPlusNormal"/>
              <w:jc w:val="center"/>
            </w:pPr>
            <w:r>
              <w:t>89 921,6</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не менее 95%</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557 676,3</w:t>
            </w:r>
          </w:p>
        </w:tc>
        <w:tc>
          <w:tcPr>
            <w:tcW w:w="1417" w:type="dxa"/>
          </w:tcPr>
          <w:p w:rsidR="00632400" w:rsidRDefault="00632400">
            <w:pPr>
              <w:pStyle w:val="ConsPlusNormal"/>
              <w:jc w:val="center"/>
            </w:pPr>
            <w:r>
              <w:t>550 530,8</w:t>
            </w:r>
          </w:p>
        </w:tc>
        <w:tc>
          <w:tcPr>
            <w:tcW w:w="1587" w:type="dxa"/>
          </w:tcPr>
          <w:p w:rsidR="00632400" w:rsidRDefault="00632400">
            <w:pPr>
              <w:pStyle w:val="ConsPlusNormal"/>
              <w:jc w:val="center"/>
            </w:pPr>
            <w:r>
              <w:t>7 145,5</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не менее 95%</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581 987,1</w:t>
            </w:r>
          </w:p>
        </w:tc>
        <w:tc>
          <w:tcPr>
            <w:tcW w:w="1417" w:type="dxa"/>
          </w:tcPr>
          <w:p w:rsidR="00632400" w:rsidRDefault="00632400">
            <w:pPr>
              <w:pStyle w:val="ConsPlusNormal"/>
              <w:jc w:val="center"/>
            </w:pPr>
            <w:r>
              <w:t>581 987,1</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не менее 95%</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601 046,7</w:t>
            </w:r>
          </w:p>
        </w:tc>
        <w:tc>
          <w:tcPr>
            <w:tcW w:w="1417" w:type="dxa"/>
          </w:tcPr>
          <w:p w:rsidR="00632400" w:rsidRDefault="00632400">
            <w:pPr>
              <w:pStyle w:val="ConsPlusNormal"/>
              <w:jc w:val="center"/>
            </w:pPr>
            <w:r>
              <w:t>601 046,7</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не менее 95%</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630 870,7</w:t>
            </w:r>
          </w:p>
        </w:tc>
        <w:tc>
          <w:tcPr>
            <w:tcW w:w="1417" w:type="dxa"/>
          </w:tcPr>
          <w:p w:rsidR="00632400" w:rsidRDefault="00632400">
            <w:pPr>
              <w:pStyle w:val="ConsPlusNormal"/>
              <w:jc w:val="center"/>
            </w:pPr>
            <w:r>
              <w:t>630 870,7</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не менее 95%</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630 870,7</w:t>
            </w:r>
          </w:p>
        </w:tc>
        <w:tc>
          <w:tcPr>
            <w:tcW w:w="1417" w:type="dxa"/>
          </w:tcPr>
          <w:p w:rsidR="00632400" w:rsidRDefault="00632400">
            <w:pPr>
              <w:pStyle w:val="ConsPlusNormal"/>
              <w:jc w:val="center"/>
            </w:pPr>
            <w:r>
              <w:t>630 870,7</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не менее 95%</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630 870,7</w:t>
            </w:r>
          </w:p>
        </w:tc>
        <w:tc>
          <w:tcPr>
            <w:tcW w:w="1417" w:type="dxa"/>
          </w:tcPr>
          <w:p w:rsidR="00632400" w:rsidRDefault="00632400">
            <w:pPr>
              <w:pStyle w:val="ConsPlusNormal"/>
              <w:jc w:val="center"/>
            </w:pPr>
            <w:r>
              <w:t>630 870,7</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не менее 95%</w:t>
            </w:r>
          </w:p>
        </w:tc>
        <w:tc>
          <w:tcPr>
            <w:tcW w:w="1191" w:type="dxa"/>
            <w:vMerge/>
            <w:tcBorders>
              <w:bottom w:val="nil"/>
            </w:tcBorders>
          </w:tcPr>
          <w:p w:rsidR="00632400" w:rsidRDefault="00632400">
            <w:pPr>
              <w:pStyle w:val="ConsPlusNormal"/>
            </w:pPr>
          </w:p>
        </w:tc>
      </w:tr>
      <w:tr w:rsidR="00632400">
        <w:tblPrEx>
          <w:tblBorders>
            <w:insideH w:val="nil"/>
          </w:tblBorders>
        </w:tblPrEx>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Borders>
              <w:bottom w:val="nil"/>
            </w:tcBorders>
          </w:tcPr>
          <w:p w:rsidR="00632400" w:rsidRDefault="00632400">
            <w:pPr>
              <w:pStyle w:val="ConsPlusNormal"/>
              <w:jc w:val="center"/>
            </w:pPr>
            <w:r>
              <w:t>2027</w:t>
            </w:r>
          </w:p>
        </w:tc>
        <w:tc>
          <w:tcPr>
            <w:tcW w:w="1814" w:type="dxa"/>
            <w:tcBorders>
              <w:bottom w:val="nil"/>
            </w:tcBorders>
          </w:tcPr>
          <w:p w:rsidR="00632400" w:rsidRDefault="00632400">
            <w:pPr>
              <w:pStyle w:val="ConsPlusNormal"/>
              <w:jc w:val="center"/>
            </w:pPr>
            <w:r>
              <w:t>630 870,7</w:t>
            </w:r>
          </w:p>
        </w:tc>
        <w:tc>
          <w:tcPr>
            <w:tcW w:w="1417" w:type="dxa"/>
            <w:tcBorders>
              <w:bottom w:val="nil"/>
            </w:tcBorders>
          </w:tcPr>
          <w:p w:rsidR="00632400" w:rsidRDefault="00632400">
            <w:pPr>
              <w:pStyle w:val="ConsPlusNormal"/>
              <w:jc w:val="center"/>
            </w:pPr>
            <w:r>
              <w:t>630 870,7</w:t>
            </w:r>
          </w:p>
        </w:tc>
        <w:tc>
          <w:tcPr>
            <w:tcW w:w="1587" w:type="dxa"/>
            <w:tcBorders>
              <w:bottom w:val="nil"/>
            </w:tcBorders>
          </w:tcPr>
          <w:p w:rsidR="00632400" w:rsidRDefault="00632400">
            <w:pPr>
              <w:pStyle w:val="ConsPlusNormal"/>
              <w:jc w:val="center"/>
            </w:pPr>
            <w:r>
              <w:t>0,0</w:t>
            </w:r>
          </w:p>
        </w:tc>
        <w:tc>
          <w:tcPr>
            <w:tcW w:w="1247" w:type="dxa"/>
            <w:tcBorders>
              <w:bottom w:val="nil"/>
            </w:tcBorders>
          </w:tcPr>
          <w:p w:rsidR="00632400" w:rsidRDefault="00632400">
            <w:pPr>
              <w:pStyle w:val="ConsPlusNormal"/>
              <w:jc w:val="center"/>
            </w:pPr>
            <w:r>
              <w:t>0,0</w:t>
            </w:r>
          </w:p>
        </w:tc>
        <w:tc>
          <w:tcPr>
            <w:tcW w:w="1474" w:type="dxa"/>
            <w:tcBorders>
              <w:bottom w:val="nil"/>
            </w:tcBorders>
          </w:tcPr>
          <w:p w:rsidR="00632400" w:rsidRDefault="00632400">
            <w:pPr>
              <w:pStyle w:val="ConsPlusNormal"/>
              <w:jc w:val="center"/>
            </w:pPr>
            <w:r>
              <w:t>0,0</w:t>
            </w:r>
          </w:p>
        </w:tc>
        <w:tc>
          <w:tcPr>
            <w:tcW w:w="2218" w:type="dxa"/>
            <w:tcBorders>
              <w:bottom w:val="nil"/>
            </w:tcBorders>
          </w:tcPr>
          <w:p w:rsidR="00632400" w:rsidRDefault="00632400">
            <w:pPr>
              <w:pStyle w:val="ConsPlusNormal"/>
              <w:jc w:val="center"/>
            </w:pPr>
            <w:r>
              <w:t>не менее 95%</w:t>
            </w:r>
          </w:p>
        </w:tc>
        <w:tc>
          <w:tcPr>
            <w:tcW w:w="1191" w:type="dxa"/>
            <w:vMerge/>
            <w:tcBorders>
              <w:bottom w:val="nil"/>
            </w:tcBorders>
          </w:tcPr>
          <w:p w:rsidR="00632400" w:rsidRDefault="00632400">
            <w:pPr>
              <w:pStyle w:val="ConsPlusNormal"/>
            </w:pPr>
          </w:p>
        </w:tc>
      </w:tr>
      <w:tr w:rsidR="00632400">
        <w:tblPrEx>
          <w:tblBorders>
            <w:insideH w:val="nil"/>
          </w:tblBorders>
        </w:tblPrEx>
        <w:tc>
          <w:tcPr>
            <w:tcW w:w="17723" w:type="dxa"/>
            <w:gridSpan w:val="11"/>
            <w:tcBorders>
              <w:top w:val="nil"/>
            </w:tcBorders>
          </w:tcPr>
          <w:p w:rsidR="00632400" w:rsidRDefault="00632400">
            <w:pPr>
              <w:pStyle w:val="ConsPlusNormal"/>
              <w:jc w:val="both"/>
            </w:pPr>
            <w:r>
              <w:t xml:space="preserve">(п. 5.1.2 в ред. </w:t>
            </w:r>
            <w:hyperlink r:id="rId382">
              <w:r>
                <w:rPr>
                  <w:color w:val="0000FF"/>
                </w:rPr>
                <w:t>Постановления</w:t>
              </w:r>
            </w:hyperlink>
            <w:r>
              <w:t xml:space="preserve"> Правительства Пензенской обл. от 21.09.2022 N 796-пП)</w:t>
            </w:r>
          </w:p>
        </w:tc>
      </w:tr>
      <w:tr w:rsidR="00632400">
        <w:tc>
          <w:tcPr>
            <w:tcW w:w="907" w:type="dxa"/>
            <w:vMerge w:val="restart"/>
          </w:tcPr>
          <w:p w:rsidR="00632400" w:rsidRDefault="00632400">
            <w:pPr>
              <w:pStyle w:val="ConsPlusNormal"/>
              <w:jc w:val="center"/>
            </w:pPr>
            <w:r>
              <w:t>5.1.3.</w:t>
            </w:r>
          </w:p>
        </w:tc>
        <w:tc>
          <w:tcPr>
            <w:tcW w:w="2393" w:type="dxa"/>
            <w:vMerge w:val="restart"/>
          </w:tcPr>
          <w:p w:rsidR="00632400" w:rsidRDefault="00632400">
            <w:pPr>
              <w:pStyle w:val="ConsPlusNormal"/>
              <w:jc w:val="center"/>
            </w:pPr>
            <w:r>
              <w:t>Независимая оценка качества условий оказания социальных услуг</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800,0</w:t>
            </w:r>
          </w:p>
        </w:tc>
        <w:tc>
          <w:tcPr>
            <w:tcW w:w="1417" w:type="dxa"/>
          </w:tcPr>
          <w:p w:rsidR="00632400" w:rsidRDefault="00632400">
            <w:pPr>
              <w:pStyle w:val="ConsPlusNormal"/>
              <w:jc w:val="center"/>
            </w:pPr>
            <w:r>
              <w:t>800,0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Количество выполненных услуг, ед.:</w:t>
            </w:r>
          </w:p>
        </w:tc>
        <w:tc>
          <w:tcPr>
            <w:tcW w:w="1191" w:type="dxa"/>
            <w:vMerge w:val="restart"/>
          </w:tcPr>
          <w:p w:rsidR="00632400" w:rsidRDefault="00632400">
            <w:pPr>
              <w:pStyle w:val="ConsPlusNormal"/>
              <w:jc w:val="center"/>
            </w:pPr>
            <w:r>
              <w:t>5.1. 5.2. 5.3. 5.4. 5.5. 5.6. 5.7.</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100,0</w:t>
            </w:r>
          </w:p>
        </w:tc>
        <w:tc>
          <w:tcPr>
            <w:tcW w:w="1417" w:type="dxa"/>
          </w:tcPr>
          <w:p w:rsidR="00632400" w:rsidRDefault="00632400">
            <w:pPr>
              <w:pStyle w:val="ConsPlusNormal"/>
              <w:jc w:val="center"/>
            </w:pPr>
            <w:r>
              <w:t>100,0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17</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100,0</w:t>
            </w:r>
          </w:p>
        </w:tc>
        <w:tc>
          <w:tcPr>
            <w:tcW w:w="1417" w:type="dxa"/>
          </w:tcPr>
          <w:p w:rsidR="00632400" w:rsidRDefault="00632400">
            <w:pPr>
              <w:pStyle w:val="ConsPlusNormal"/>
              <w:jc w:val="center"/>
            </w:pPr>
            <w:r>
              <w:t>100,0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18</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100,0</w:t>
            </w:r>
          </w:p>
        </w:tc>
        <w:tc>
          <w:tcPr>
            <w:tcW w:w="1417" w:type="dxa"/>
          </w:tcPr>
          <w:p w:rsidR="00632400" w:rsidRDefault="00632400">
            <w:pPr>
              <w:pStyle w:val="ConsPlusNormal"/>
              <w:jc w:val="center"/>
            </w:pPr>
            <w:r>
              <w:t>100,0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18</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100,0</w:t>
            </w:r>
          </w:p>
        </w:tc>
        <w:tc>
          <w:tcPr>
            <w:tcW w:w="1417" w:type="dxa"/>
          </w:tcPr>
          <w:p w:rsidR="00632400" w:rsidRDefault="00632400">
            <w:pPr>
              <w:pStyle w:val="ConsPlusNormal"/>
              <w:jc w:val="center"/>
            </w:pPr>
            <w:r>
              <w:t>100,0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17</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100,0</w:t>
            </w:r>
          </w:p>
        </w:tc>
        <w:tc>
          <w:tcPr>
            <w:tcW w:w="1417" w:type="dxa"/>
          </w:tcPr>
          <w:p w:rsidR="00632400" w:rsidRDefault="00632400">
            <w:pPr>
              <w:pStyle w:val="ConsPlusNormal"/>
              <w:jc w:val="center"/>
            </w:pPr>
            <w:r>
              <w:t>100,0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17</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100,0</w:t>
            </w:r>
          </w:p>
        </w:tc>
        <w:tc>
          <w:tcPr>
            <w:tcW w:w="1417" w:type="dxa"/>
          </w:tcPr>
          <w:p w:rsidR="00632400" w:rsidRDefault="00632400">
            <w:pPr>
              <w:pStyle w:val="ConsPlusNormal"/>
              <w:jc w:val="center"/>
            </w:pPr>
            <w:r>
              <w:t>100,0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19</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100,0</w:t>
            </w:r>
          </w:p>
        </w:tc>
        <w:tc>
          <w:tcPr>
            <w:tcW w:w="1417" w:type="dxa"/>
          </w:tcPr>
          <w:p w:rsidR="00632400" w:rsidRDefault="00632400">
            <w:pPr>
              <w:pStyle w:val="ConsPlusNormal"/>
              <w:jc w:val="center"/>
            </w:pPr>
            <w:r>
              <w:t>100,0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18</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100,0</w:t>
            </w:r>
          </w:p>
        </w:tc>
        <w:tc>
          <w:tcPr>
            <w:tcW w:w="1417" w:type="dxa"/>
          </w:tcPr>
          <w:p w:rsidR="00632400" w:rsidRDefault="00632400">
            <w:pPr>
              <w:pStyle w:val="ConsPlusNormal"/>
              <w:jc w:val="center"/>
            </w:pPr>
            <w:r>
              <w:t>100,0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19</w:t>
            </w: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5.1.4.</w:t>
            </w:r>
          </w:p>
        </w:tc>
        <w:tc>
          <w:tcPr>
            <w:tcW w:w="2393" w:type="dxa"/>
            <w:vMerge w:val="restart"/>
          </w:tcPr>
          <w:p w:rsidR="00632400" w:rsidRDefault="00632400">
            <w:pPr>
              <w:pStyle w:val="ConsPlusNormal"/>
              <w:jc w:val="center"/>
            </w:pPr>
            <w:r>
              <w:t>Выплата стипендии обучающимся в техникуме-интернате</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5 704,3</w:t>
            </w:r>
          </w:p>
        </w:tc>
        <w:tc>
          <w:tcPr>
            <w:tcW w:w="1417" w:type="dxa"/>
          </w:tcPr>
          <w:p w:rsidR="00632400" w:rsidRDefault="00632400">
            <w:pPr>
              <w:pStyle w:val="ConsPlusNormal"/>
              <w:jc w:val="center"/>
            </w:pPr>
            <w:r>
              <w:t>5 704,3</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Обеспечение стипендией студентов, имеющих право на нее, %:</w:t>
            </w:r>
          </w:p>
        </w:tc>
        <w:tc>
          <w:tcPr>
            <w:tcW w:w="1191" w:type="dxa"/>
            <w:vMerge w:val="restart"/>
          </w:tcPr>
          <w:p w:rsidR="00632400" w:rsidRDefault="00632400">
            <w:pPr>
              <w:pStyle w:val="ConsPlusNormal"/>
              <w:jc w:val="center"/>
            </w:pPr>
            <w:r>
              <w:t>5.6.</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556,2</w:t>
            </w:r>
          </w:p>
        </w:tc>
        <w:tc>
          <w:tcPr>
            <w:tcW w:w="1417" w:type="dxa"/>
          </w:tcPr>
          <w:p w:rsidR="00632400" w:rsidRDefault="00632400">
            <w:pPr>
              <w:pStyle w:val="ConsPlusNormal"/>
              <w:jc w:val="center"/>
            </w:pPr>
            <w:r>
              <w:t>556,2</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808,7</w:t>
            </w:r>
          </w:p>
        </w:tc>
        <w:tc>
          <w:tcPr>
            <w:tcW w:w="1417" w:type="dxa"/>
          </w:tcPr>
          <w:p w:rsidR="00632400" w:rsidRDefault="00632400">
            <w:pPr>
              <w:pStyle w:val="ConsPlusNormal"/>
              <w:jc w:val="center"/>
            </w:pPr>
            <w:r>
              <w:t>808,7</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841,0</w:t>
            </w:r>
          </w:p>
        </w:tc>
        <w:tc>
          <w:tcPr>
            <w:tcW w:w="1417" w:type="dxa"/>
          </w:tcPr>
          <w:p w:rsidR="00632400" w:rsidRDefault="00632400">
            <w:pPr>
              <w:pStyle w:val="ConsPlusNormal"/>
              <w:jc w:val="center"/>
            </w:pPr>
            <w:r>
              <w:t>841,0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874,6</w:t>
            </w:r>
          </w:p>
        </w:tc>
        <w:tc>
          <w:tcPr>
            <w:tcW w:w="1417" w:type="dxa"/>
          </w:tcPr>
          <w:p w:rsidR="00632400" w:rsidRDefault="00632400">
            <w:pPr>
              <w:pStyle w:val="ConsPlusNormal"/>
              <w:jc w:val="center"/>
            </w:pPr>
            <w:r>
              <w:t>874,6</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874,6</w:t>
            </w:r>
          </w:p>
        </w:tc>
        <w:tc>
          <w:tcPr>
            <w:tcW w:w="1417" w:type="dxa"/>
          </w:tcPr>
          <w:p w:rsidR="00632400" w:rsidRDefault="00632400">
            <w:pPr>
              <w:pStyle w:val="ConsPlusNormal"/>
              <w:jc w:val="center"/>
            </w:pPr>
            <w:r>
              <w:t>874,6</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874,6</w:t>
            </w:r>
          </w:p>
        </w:tc>
        <w:tc>
          <w:tcPr>
            <w:tcW w:w="1417" w:type="dxa"/>
          </w:tcPr>
          <w:p w:rsidR="00632400" w:rsidRDefault="00632400">
            <w:pPr>
              <w:pStyle w:val="ConsPlusNormal"/>
              <w:jc w:val="center"/>
            </w:pPr>
            <w:r>
              <w:t>874,6</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874,6</w:t>
            </w:r>
          </w:p>
        </w:tc>
        <w:tc>
          <w:tcPr>
            <w:tcW w:w="1417" w:type="dxa"/>
          </w:tcPr>
          <w:p w:rsidR="00632400" w:rsidRDefault="00632400">
            <w:pPr>
              <w:pStyle w:val="ConsPlusNormal"/>
              <w:jc w:val="center"/>
            </w:pPr>
            <w:r>
              <w:t>874,6</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val="restart"/>
            <w:tcBorders>
              <w:bottom w:val="nil"/>
            </w:tcBorders>
          </w:tcPr>
          <w:p w:rsidR="00632400" w:rsidRDefault="00632400">
            <w:pPr>
              <w:pStyle w:val="ConsPlusNormal"/>
              <w:jc w:val="center"/>
            </w:pPr>
            <w:r>
              <w:t>5.1.5.</w:t>
            </w:r>
          </w:p>
        </w:tc>
        <w:tc>
          <w:tcPr>
            <w:tcW w:w="2393" w:type="dxa"/>
            <w:vMerge w:val="restart"/>
            <w:tcBorders>
              <w:bottom w:val="nil"/>
            </w:tcBorders>
          </w:tcPr>
          <w:p w:rsidR="00632400" w:rsidRDefault="00632400">
            <w:pPr>
              <w:pStyle w:val="ConsPlusNormal"/>
              <w:jc w:val="center"/>
            </w:pPr>
            <w:r>
              <w:t>Признание граждан нуждающимися в социальном обслуживании</w:t>
            </w:r>
          </w:p>
        </w:tc>
        <w:tc>
          <w:tcPr>
            <w:tcW w:w="2511" w:type="dxa"/>
            <w:vMerge w:val="restart"/>
            <w:tcBorders>
              <w:bottom w:val="nil"/>
            </w:tcBorders>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233 600,0</w:t>
            </w:r>
          </w:p>
        </w:tc>
        <w:tc>
          <w:tcPr>
            <w:tcW w:w="1417" w:type="dxa"/>
          </w:tcPr>
          <w:p w:rsidR="00632400" w:rsidRDefault="00632400">
            <w:pPr>
              <w:pStyle w:val="ConsPlusNormal"/>
              <w:jc w:val="center"/>
            </w:pPr>
            <w:r>
              <w:t>233 600,0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Предоставление услуги по признанию граждан нуждающимися в социальном обслуживании и составление индивидуальной программы предоставления социальных услуг - 100% обратившихся, из имеющих право на получение услуги; %</w:t>
            </w:r>
          </w:p>
        </w:tc>
        <w:tc>
          <w:tcPr>
            <w:tcW w:w="1191" w:type="dxa"/>
            <w:vMerge w:val="restart"/>
            <w:tcBorders>
              <w:bottom w:val="nil"/>
            </w:tcBorders>
          </w:tcPr>
          <w:p w:rsidR="00632400" w:rsidRDefault="00632400">
            <w:pPr>
              <w:pStyle w:val="ConsPlusNormal"/>
              <w:jc w:val="center"/>
            </w:pPr>
            <w:r>
              <w:t>9</w:t>
            </w:r>
          </w:p>
          <w:p w:rsidR="00632400" w:rsidRDefault="00632400">
            <w:pPr>
              <w:pStyle w:val="ConsPlusNormal"/>
              <w:jc w:val="center"/>
            </w:pPr>
            <w:r>
              <w:t>5.9.</w:t>
            </w: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16 980,3</w:t>
            </w:r>
          </w:p>
        </w:tc>
        <w:tc>
          <w:tcPr>
            <w:tcW w:w="1417" w:type="dxa"/>
          </w:tcPr>
          <w:p w:rsidR="00632400" w:rsidRDefault="00632400">
            <w:pPr>
              <w:pStyle w:val="ConsPlusNormal"/>
              <w:jc w:val="center"/>
            </w:pPr>
            <w:r>
              <w:t>16 980,3</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35 286,8</w:t>
            </w:r>
          </w:p>
        </w:tc>
        <w:tc>
          <w:tcPr>
            <w:tcW w:w="1417" w:type="dxa"/>
          </w:tcPr>
          <w:p w:rsidR="00632400" w:rsidRDefault="00632400">
            <w:pPr>
              <w:pStyle w:val="ConsPlusNormal"/>
              <w:jc w:val="center"/>
            </w:pPr>
            <w:r>
              <w:t>35 286,8</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35 366,1</w:t>
            </w:r>
          </w:p>
        </w:tc>
        <w:tc>
          <w:tcPr>
            <w:tcW w:w="1417" w:type="dxa"/>
          </w:tcPr>
          <w:p w:rsidR="00632400" w:rsidRDefault="00632400">
            <w:pPr>
              <w:pStyle w:val="ConsPlusNormal"/>
              <w:jc w:val="center"/>
            </w:pPr>
            <w:r>
              <w:t>35 366,1</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36 491,7</w:t>
            </w:r>
          </w:p>
        </w:tc>
        <w:tc>
          <w:tcPr>
            <w:tcW w:w="1417" w:type="dxa"/>
          </w:tcPr>
          <w:p w:rsidR="00632400" w:rsidRDefault="00632400">
            <w:pPr>
              <w:pStyle w:val="ConsPlusNormal"/>
              <w:jc w:val="center"/>
            </w:pPr>
            <w:r>
              <w:t>36 491,7</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36 491,7</w:t>
            </w:r>
          </w:p>
        </w:tc>
        <w:tc>
          <w:tcPr>
            <w:tcW w:w="1417" w:type="dxa"/>
          </w:tcPr>
          <w:p w:rsidR="00632400" w:rsidRDefault="00632400">
            <w:pPr>
              <w:pStyle w:val="ConsPlusNormal"/>
              <w:jc w:val="center"/>
            </w:pPr>
            <w:r>
              <w:t>36 491,7</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36 491,7</w:t>
            </w:r>
          </w:p>
        </w:tc>
        <w:tc>
          <w:tcPr>
            <w:tcW w:w="1417" w:type="dxa"/>
          </w:tcPr>
          <w:p w:rsidR="00632400" w:rsidRDefault="00632400">
            <w:pPr>
              <w:pStyle w:val="ConsPlusNormal"/>
              <w:jc w:val="center"/>
            </w:pPr>
            <w:r>
              <w:t>36 491,7</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Borders>
              <w:bottom w:val="nil"/>
            </w:tcBorders>
          </w:tcPr>
          <w:p w:rsidR="00632400" w:rsidRDefault="00632400">
            <w:pPr>
              <w:pStyle w:val="ConsPlusNormal"/>
            </w:pPr>
          </w:p>
        </w:tc>
      </w:tr>
      <w:tr w:rsidR="00632400">
        <w:tblPrEx>
          <w:tblBorders>
            <w:insideH w:val="nil"/>
          </w:tblBorders>
        </w:tblPrEx>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Borders>
              <w:bottom w:val="nil"/>
            </w:tcBorders>
          </w:tcPr>
          <w:p w:rsidR="00632400" w:rsidRDefault="00632400">
            <w:pPr>
              <w:pStyle w:val="ConsPlusNormal"/>
              <w:jc w:val="center"/>
            </w:pPr>
            <w:r>
              <w:t>2027</w:t>
            </w:r>
          </w:p>
        </w:tc>
        <w:tc>
          <w:tcPr>
            <w:tcW w:w="1814" w:type="dxa"/>
            <w:tcBorders>
              <w:bottom w:val="nil"/>
            </w:tcBorders>
          </w:tcPr>
          <w:p w:rsidR="00632400" w:rsidRDefault="00632400">
            <w:pPr>
              <w:pStyle w:val="ConsPlusNormal"/>
              <w:jc w:val="center"/>
            </w:pPr>
            <w:r>
              <w:t>36 491,7</w:t>
            </w:r>
          </w:p>
        </w:tc>
        <w:tc>
          <w:tcPr>
            <w:tcW w:w="1417" w:type="dxa"/>
            <w:tcBorders>
              <w:bottom w:val="nil"/>
            </w:tcBorders>
          </w:tcPr>
          <w:p w:rsidR="00632400" w:rsidRDefault="00632400">
            <w:pPr>
              <w:pStyle w:val="ConsPlusNormal"/>
              <w:jc w:val="center"/>
            </w:pPr>
            <w:r>
              <w:t>36 491,7</w:t>
            </w:r>
          </w:p>
        </w:tc>
        <w:tc>
          <w:tcPr>
            <w:tcW w:w="1587" w:type="dxa"/>
            <w:tcBorders>
              <w:bottom w:val="nil"/>
            </w:tcBorders>
          </w:tcPr>
          <w:p w:rsidR="00632400" w:rsidRDefault="00632400">
            <w:pPr>
              <w:pStyle w:val="ConsPlusNormal"/>
              <w:jc w:val="center"/>
            </w:pPr>
            <w:r>
              <w:t>0,0</w:t>
            </w:r>
          </w:p>
        </w:tc>
        <w:tc>
          <w:tcPr>
            <w:tcW w:w="1247" w:type="dxa"/>
            <w:tcBorders>
              <w:bottom w:val="nil"/>
            </w:tcBorders>
          </w:tcPr>
          <w:p w:rsidR="00632400" w:rsidRDefault="00632400">
            <w:pPr>
              <w:pStyle w:val="ConsPlusNormal"/>
              <w:jc w:val="center"/>
            </w:pPr>
            <w:r>
              <w:t>0,0</w:t>
            </w:r>
          </w:p>
        </w:tc>
        <w:tc>
          <w:tcPr>
            <w:tcW w:w="1474" w:type="dxa"/>
            <w:tcBorders>
              <w:bottom w:val="nil"/>
            </w:tcBorders>
          </w:tcPr>
          <w:p w:rsidR="00632400" w:rsidRDefault="00632400">
            <w:pPr>
              <w:pStyle w:val="ConsPlusNormal"/>
              <w:jc w:val="center"/>
            </w:pPr>
            <w:r>
              <w:t>0,0</w:t>
            </w:r>
          </w:p>
        </w:tc>
        <w:tc>
          <w:tcPr>
            <w:tcW w:w="2218" w:type="dxa"/>
            <w:tcBorders>
              <w:bottom w:val="nil"/>
            </w:tcBorders>
          </w:tcPr>
          <w:p w:rsidR="00632400" w:rsidRDefault="00632400">
            <w:pPr>
              <w:pStyle w:val="ConsPlusNormal"/>
              <w:jc w:val="center"/>
            </w:pPr>
            <w:r>
              <w:t>100</w:t>
            </w:r>
          </w:p>
        </w:tc>
        <w:tc>
          <w:tcPr>
            <w:tcW w:w="1191" w:type="dxa"/>
            <w:vMerge/>
            <w:tcBorders>
              <w:bottom w:val="nil"/>
            </w:tcBorders>
          </w:tcPr>
          <w:p w:rsidR="00632400" w:rsidRDefault="00632400">
            <w:pPr>
              <w:pStyle w:val="ConsPlusNormal"/>
            </w:pPr>
          </w:p>
        </w:tc>
      </w:tr>
      <w:tr w:rsidR="00632400">
        <w:tblPrEx>
          <w:tblBorders>
            <w:insideH w:val="nil"/>
          </w:tblBorders>
        </w:tblPrEx>
        <w:tc>
          <w:tcPr>
            <w:tcW w:w="17723" w:type="dxa"/>
            <w:gridSpan w:val="11"/>
            <w:tcBorders>
              <w:top w:val="nil"/>
            </w:tcBorders>
          </w:tcPr>
          <w:p w:rsidR="00632400" w:rsidRDefault="00632400">
            <w:pPr>
              <w:pStyle w:val="ConsPlusNormal"/>
              <w:jc w:val="both"/>
            </w:pPr>
            <w:r>
              <w:t xml:space="preserve">(п. 5.1.5 в ред. </w:t>
            </w:r>
            <w:hyperlink r:id="rId383">
              <w:r>
                <w:rPr>
                  <w:color w:val="0000FF"/>
                </w:rPr>
                <w:t>Постановления</w:t>
              </w:r>
            </w:hyperlink>
            <w:r>
              <w:t xml:space="preserve"> Правительства Пензенской обл. от 21.09.2022 N 796-пП)</w:t>
            </w:r>
          </w:p>
        </w:tc>
      </w:tr>
      <w:tr w:rsidR="00632400">
        <w:tc>
          <w:tcPr>
            <w:tcW w:w="17723" w:type="dxa"/>
            <w:gridSpan w:val="11"/>
          </w:tcPr>
          <w:p w:rsidR="00632400" w:rsidRDefault="00632400">
            <w:pPr>
              <w:pStyle w:val="ConsPlusNormal"/>
              <w:jc w:val="center"/>
            </w:pPr>
            <w:r>
              <w:t>Итого по мероприятиям Подпрограммы 5</w:t>
            </w:r>
          </w:p>
        </w:tc>
      </w:tr>
      <w:tr w:rsidR="00632400">
        <w:tc>
          <w:tcPr>
            <w:tcW w:w="5811" w:type="dxa"/>
            <w:gridSpan w:val="3"/>
            <w:vMerge w:val="restart"/>
            <w:tcBorders>
              <w:bottom w:val="nil"/>
            </w:tcBorders>
          </w:tcPr>
          <w:p w:rsidR="00632400" w:rsidRDefault="00632400">
            <w:pPr>
              <w:pStyle w:val="ConsPlusNormal"/>
              <w:jc w:val="center"/>
            </w:pPr>
            <w:r>
              <w:t>Всего по подпрограмме 5</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6 727 820,1</w:t>
            </w:r>
          </w:p>
        </w:tc>
        <w:tc>
          <w:tcPr>
            <w:tcW w:w="1417" w:type="dxa"/>
          </w:tcPr>
          <w:p w:rsidR="00632400" w:rsidRDefault="00632400">
            <w:pPr>
              <w:pStyle w:val="ConsPlusNormal"/>
              <w:jc w:val="center"/>
            </w:pPr>
            <w:r>
              <w:t>6 622 426,6</w:t>
            </w:r>
          </w:p>
        </w:tc>
        <w:tc>
          <w:tcPr>
            <w:tcW w:w="1587" w:type="dxa"/>
          </w:tcPr>
          <w:p w:rsidR="00632400" w:rsidRDefault="00632400">
            <w:pPr>
              <w:pStyle w:val="ConsPlusNormal"/>
              <w:jc w:val="center"/>
            </w:pPr>
            <w:r>
              <w:t>105 393,5</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bottom w:val="nil"/>
              <w:right w:val="nil"/>
            </w:tcBorders>
          </w:tcPr>
          <w:p w:rsidR="00632400" w:rsidRDefault="00632400">
            <w:pPr>
              <w:pStyle w:val="ConsPlusNormal"/>
            </w:pPr>
          </w:p>
        </w:tc>
        <w:tc>
          <w:tcPr>
            <w:tcW w:w="1191" w:type="dxa"/>
            <w:tcBorders>
              <w:left w:val="nil"/>
              <w:bottom w:val="nil"/>
            </w:tcBorders>
          </w:tcPr>
          <w:p w:rsidR="00632400" w:rsidRDefault="00632400">
            <w:pPr>
              <w:pStyle w:val="ConsPlusNormal"/>
            </w:pPr>
          </w:p>
        </w:tc>
      </w:tr>
      <w:tr w:rsidR="00632400">
        <w:tc>
          <w:tcPr>
            <w:tcW w:w="5811" w:type="dxa"/>
            <w:gridSpan w:val="3"/>
            <w:vMerge/>
            <w:tcBorders>
              <w:bottom w:val="nil"/>
            </w:tcBorders>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615 870,4</w:t>
            </w:r>
          </w:p>
        </w:tc>
        <w:tc>
          <w:tcPr>
            <w:tcW w:w="1417" w:type="dxa"/>
          </w:tcPr>
          <w:p w:rsidR="00632400" w:rsidRDefault="00632400">
            <w:pPr>
              <w:pStyle w:val="ConsPlusNormal"/>
              <w:jc w:val="center"/>
            </w:pPr>
            <w:r>
              <w:t>615 870,4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top w:val="nil"/>
              <w:bottom w:val="nil"/>
              <w:right w:val="nil"/>
            </w:tcBorders>
          </w:tcPr>
          <w:p w:rsidR="00632400" w:rsidRDefault="00632400">
            <w:pPr>
              <w:pStyle w:val="ConsPlusNormal"/>
            </w:pPr>
          </w:p>
        </w:tc>
        <w:tc>
          <w:tcPr>
            <w:tcW w:w="1191" w:type="dxa"/>
            <w:tcBorders>
              <w:top w:val="nil"/>
              <w:left w:val="nil"/>
              <w:bottom w:val="nil"/>
            </w:tcBorders>
          </w:tcPr>
          <w:p w:rsidR="00632400" w:rsidRDefault="00632400">
            <w:pPr>
              <w:pStyle w:val="ConsPlusNormal"/>
            </w:pPr>
          </w:p>
        </w:tc>
      </w:tr>
      <w:tr w:rsidR="00632400">
        <w:tc>
          <w:tcPr>
            <w:tcW w:w="5811" w:type="dxa"/>
            <w:gridSpan w:val="3"/>
            <w:vMerge/>
            <w:tcBorders>
              <w:bottom w:val="nil"/>
            </w:tcBorders>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741 007,6</w:t>
            </w:r>
          </w:p>
        </w:tc>
        <w:tc>
          <w:tcPr>
            <w:tcW w:w="1417" w:type="dxa"/>
          </w:tcPr>
          <w:p w:rsidR="00632400" w:rsidRDefault="00632400">
            <w:pPr>
              <w:pStyle w:val="ConsPlusNormal"/>
              <w:jc w:val="center"/>
            </w:pPr>
            <w:r>
              <w:t>643 031,5</w:t>
            </w:r>
          </w:p>
        </w:tc>
        <w:tc>
          <w:tcPr>
            <w:tcW w:w="1587" w:type="dxa"/>
          </w:tcPr>
          <w:p w:rsidR="00632400" w:rsidRDefault="00632400">
            <w:pPr>
              <w:pStyle w:val="ConsPlusNormal"/>
              <w:jc w:val="center"/>
            </w:pPr>
            <w:r>
              <w:t>97 976,1</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top w:val="nil"/>
              <w:bottom w:val="nil"/>
              <w:right w:val="nil"/>
            </w:tcBorders>
          </w:tcPr>
          <w:p w:rsidR="00632400" w:rsidRDefault="00632400">
            <w:pPr>
              <w:pStyle w:val="ConsPlusNormal"/>
            </w:pPr>
          </w:p>
        </w:tc>
        <w:tc>
          <w:tcPr>
            <w:tcW w:w="1191" w:type="dxa"/>
            <w:tcBorders>
              <w:top w:val="nil"/>
              <w:left w:val="nil"/>
              <w:bottom w:val="nil"/>
            </w:tcBorders>
          </w:tcPr>
          <w:p w:rsidR="00632400" w:rsidRDefault="00632400">
            <w:pPr>
              <w:pStyle w:val="ConsPlusNormal"/>
            </w:pPr>
          </w:p>
        </w:tc>
      </w:tr>
      <w:tr w:rsidR="00632400">
        <w:tc>
          <w:tcPr>
            <w:tcW w:w="5811" w:type="dxa"/>
            <w:gridSpan w:val="3"/>
            <w:vMerge/>
            <w:tcBorders>
              <w:bottom w:val="nil"/>
            </w:tcBorders>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703 417,3</w:t>
            </w:r>
          </w:p>
        </w:tc>
        <w:tc>
          <w:tcPr>
            <w:tcW w:w="1417" w:type="dxa"/>
          </w:tcPr>
          <w:p w:rsidR="00632400" w:rsidRDefault="00632400">
            <w:pPr>
              <w:pStyle w:val="ConsPlusNormal"/>
              <w:jc w:val="center"/>
            </w:pPr>
            <w:r>
              <w:t>695 999,9</w:t>
            </w:r>
          </w:p>
        </w:tc>
        <w:tc>
          <w:tcPr>
            <w:tcW w:w="1587" w:type="dxa"/>
          </w:tcPr>
          <w:p w:rsidR="00632400" w:rsidRDefault="00632400">
            <w:pPr>
              <w:pStyle w:val="ConsPlusNormal"/>
              <w:jc w:val="center"/>
            </w:pPr>
            <w:r>
              <w:t>7 417,4</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top w:val="nil"/>
              <w:bottom w:val="nil"/>
              <w:right w:val="nil"/>
            </w:tcBorders>
          </w:tcPr>
          <w:p w:rsidR="00632400" w:rsidRDefault="00632400">
            <w:pPr>
              <w:pStyle w:val="ConsPlusNormal"/>
            </w:pPr>
          </w:p>
        </w:tc>
        <w:tc>
          <w:tcPr>
            <w:tcW w:w="1191" w:type="dxa"/>
            <w:tcBorders>
              <w:top w:val="nil"/>
              <w:left w:val="nil"/>
              <w:bottom w:val="nil"/>
            </w:tcBorders>
          </w:tcPr>
          <w:p w:rsidR="00632400" w:rsidRDefault="00632400">
            <w:pPr>
              <w:pStyle w:val="ConsPlusNormal"/>
            </w:pPr>
          </w:p>
        </w:tc>
      </w:tr>
      <w:tr w:rsidR="00632400">
        <w:tc>
          <w:tcPr>
            <w:tcW w:w="5811" w:type="dxa"/>
            <w:gridSpan w:val="3"/>
            <w:vMerge/>
            <w:tcBorders>
              <w:bottom w:val="nil"/>
            </w:tcBorders>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743 859,8</w:t>
            </w:r>
          </w:p>
        </w:tc>
        <w:tc>
          <w:tcPr>
            <w:tcW w:w="1417" w:type="dxa"/>
          </w:tcPr>
          <w:p w:rsidR="00632400" w:rsidRDefault="00632400">
            <w:pPr>
              <w:pStyle w:val="ConsPlusNormal"/>
              <w:jc w:val="center"/>
            </w:pPr>
            <w:r>
              <w:t>743 859,8</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top w:val="nil"/>
              <w:bottom w:val="nil"/>
              <w:right w:val="nil"/>
            </w:tcBorders>
          </w:tcPr>
          <w:p w:rsidR="00632400" w:rsidRDefault="00632400">
            <w:pPr>
              <w:pStyle w:val="ConsPlusNormal"/>
            </w:pPr>
          </w:p>
        </w:tc>
        <w:tc>
          <w:tcPr>
            <w:tcW w:w="1191" w:type="dxa"/>
            <w:tcBorders>
              <w:top w:val="nil"/>
              <w:left w:val="nil"/>
              <w:bottom w:val="nil"/>
            </w:tcBorders>
          </w:tcPr>
          <w:p w:rsidR="00632400" w:rsidRDefault="00632400">
            <w:pPr>
              <w:pStyle w:val="ConsPlusNormal"/>
            </w:pPr>
          </w:p>
        </w:tc>
      </w:tr>
      <w:tr w:rsidR="00632400">
        <w:tc>
          <w:tcPr>
            <w:tcW w:w="5811" w:type="dxa"/>
            <w:gridSpan w:val="3"/>
            <w:vMerge/>
            <w:tcBorders>
              <w:bottom w:val="nil"/>
            </w:tcBorders>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754 984,6</w:t>
            </w:r>
          </w:p>
        </w:tc>
        <w:tc>
          <w:tcPr>
            <w:tcW w:w="1417" w:type="dxa"/>
          </w:tcPr>
          <w:p w:rsidR="00632400" w:rsidRDefault="00632400">
            <w:pPr>
              <w:pStyle w:val="ConsPlusNormal"/>
              <w:jc w:val="center"/>
            </w:pPr>
            <w:r>
              <w:t>754 984,6</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top w:val="nil"/>
              <w:bottom w:val="nil"/>
              <w:right w:val="nil"/>
            </w:tcBorders>
          </w:tcPr>
          <w:p w:rsidR="00632400" w:rsidRDefault="00632400">
            <w:pPr>
              <w:pStyle w:val="ConsPlusNormal"/>
            </w:pPr>
          </w:p>
        </w:tc>
        <w:tc>
          <w:tcPr>
            <w:tcW w:w="1191" w:type="dxa"/>
            <w:tcBorders>
              <w:top w:val="nil"/>
              <w:left w:val="nil"/>
              <w:bottom w:val="nil"/>
            </w:tcBorders>
          </w:tcPr>
          <w:p w:rsidR="00632400" w:rsidRDefault="00632400">
            <w:pPr>
              <w:pStyle w:val="ConsPlusNormal"/>
            </w:pPr>
          </w:p>
        </w:tc>
      </w:tr>
      <w:tr w:rsidR="00632400">
        <w:tc>
          <w:tcPr>
            <w:tcW w:w="5811" w:type="dxa"/>
            <w:gridSpan w:val="3"/>
            <w:vMerge/>
            <w:tcBorders>
              <w:bottom w:val="nil"/>
            </w:tcBorders>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792 170,1</w:t>
            </w:r>
          </w:p>
        </w:tc>
        <w:tc>
          <w:tcPr>
            <w:tcW w:w="1417" w:type="dxa"/>
          </w:tcPr>
          <w:p w:rsidR="00632400" w:rsidRDefault="00632400">
            <w:pPr>
              <w:pStyle w:val="ConsPlusNormal"/>
              <w:jc w:val="center"/>
            </w:pPr>
            <w:r>
              <w:t>792 170,1</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top w:val="nil"/>
              <w:bottom w:val="nil"/>
              <w:right w:val="nil"/>
            </w:tcBorders>
          </w:tcPr>
          <w:p w:rsidR="00632400" w:rsidRDefault="00632400">
            <w:pPr>
              <w:pStyle w:val="ConsPlusNormal"/>
            </w:pPr>
          </w:p>
        </w:tc>
        <w:tc>
          <w:tcPr>
            <w:tcW w:w="1191" w:type="dxa"/>
            <w:tcBorders>
              <w:top w:val="nil"/>
              <w:left w:val="nil"/>
              <w:bottom w:val="nil"/>
            </w:tcBorders>
          </w:tcPr>
          <w:p w:rsidR="00632400" w:rsidRDefault="00632400">
            <w:pPr>
              <w:pStyle w:val="ConsPlusNormal"/>
            </w:pPr>
          </w:p>
        </w:tc>
      </w:tr>
      <w:tr w:rsidR="00632400">
        <w:tc>
          <w:tcPr>
            <w:tcW w:w="5811" w:type="dxa"/>
            <w:gridSpan w:val="3"/>
            <w:vMerge/>
            <w:tcBorders>
              <w:bottom w:val="nil"/>
            </w:tcBorders>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792 170,1</w:t>
            </w:r>
          </w:p>
        </w:tc>
        <w:tc>
          <w:tcPr>
            <w:tcW w:w="1417" w:type="dxa"/>
          </w:tcPr>
          <w:p w:rsidR="00632400" w:rsidRDefault="00632400">
            <w:pPr>
              <w:pStyle w:val="ConsPlusNormal"/>
              <w:jc w:val="center"/>
            </w:pPr>
            <w:r>
              <w:t>792 170,1</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top w:val="nil"/>
              <w:bottom w:val="nil"/>
              <w:right w:val="nil"/>
            </w:tcBorders>
          </w:tcPr>
          <w:p w:rsidR="00632400" w:rsidRDefault="00632400">
            <w:pPr>
              <w:pStyle w:val="ConsPlusNormal"/>
            </w:pPr>
          </w:p>
        </w:tc>
        <w:tc>
          <w:tcPr>
            <w:tcW w:w="1191" w:type="dxa"/>
            <w:tcBorders>
              <w:top w:val="nil"/>
              <w:left w:val="nil"/>
              <w:bottom w:val="nil"/>
            </w:tcBorders>
          </w:tcPr>
          <w:p w:rsidR="00632400" w:rsidRDefault="00632400">
            <w:pPr>
              <w:pStyle w:val="ConsPlusNormal"/>
            </w:pPr>
          </w:p>
        </w:tc>
      </w:tr>
      <w:tr w:rsidR="00632400">
        <w:tc>
          <w:tcPr>
            <w:tcW w:w="5811" w:type="dxa"/>
            <w:gridSpan w:val="3"/>
            <w:vMerge/>
            <w:tcBorders>
              <w:bottom w:val="nil"/>
            </w:tcBorders>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792 170,1</w:t>
            </w:r>
          </w:p>
        </w:tc>
        <w:tc>
          <w:tcPr>
            <w:tcW w:w="1417" w:type="dxa"/>
          </w:tcPr>
          <w:p w:rsidR="00632400" w:rsidRDefault="00632400">
            <w:pPr>
              <w:pStyle w:val="ConsPlusNormal"/>
              <w:jc w:val="center"/>
            </w:pPr>
            <w:r>
              <w:t>792 170,1</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top w:val="nil"/>
              <w:bottom w:val="nil"/>
              <w:right w:val="nil"/>
            </w:tcBorders>
          </w:tcPr>
          <w:p w:rsidR="00632400" w:rsidRDefault="00632400">
            <w:pPr>
              <w:pStyle w:val="ConsPlusNormal"/>
            </w:pPr>
          </w:p>
        </w:tc>
        <w:tc>
          <w:tcPr>
            <w:tcW w:w="1191" w:type="dxa"/>
            <w:tcBorders>
              <w:top w:val="nil"/>
              <w:left w:val="nil"/>
              <w:bottom w:val="nil"/>
            </w:tcBorders>
          </w:tcPr>
          <w:p w:rsidR="00632400" w:rsidRDefault="00632400">
            <w:pPr>
              <w:pStyle w:val="ConsPlusNormal"/>
            </w:pPr>
          </w:p>
        </w:tc>
      </w:tr>
      <w:tr w:rsidR="00632400">
        <w:tblPrEx>
          <w:tblBorders>
            <w:insideH w:val="nil"/>
          </w:tblBorders>
        </w:tblPrEx>
        <w:tc>
          <w:tcPr>
            <w:tcW w:w="5811" w:type="dxa"/>
            <w:gridSpan w:val="3"/>
            <w:vMerge/>
            <w:tcBorders>
              <w:bottom w:val="nil"/>
            </w:tcBorders>
          </w:tcPr>
          <w:p w:rsidR="00632400" w:rsidRDefault="00632400">
            <w:pPr>
              <w:pStyle w:val="ConsPlusNormal"/>
            </w:pPr>
          </w:p>
        </w:tc>
        <w:tc>
          <w:tcPr>
            <w:tcW w:w="964" w:type="dxa"/>
            <w:tcBorders>
              <w:bottom w:val="nil"/>
            </w:tcBorders>
          </w:tcPr>
          <w:p w:rsidR="00632400" w:rsidRDefault="00632400">
            <w:pPr>
              <w:pStyle w:val="ConsPlusNormal"/>
              <w:jc w:val="center"/>
            </w:pPr>
            <w:r>
              <w:t>2027</w:t>
            </w:r>
          </w:p>
        </w:tc>
        <w:tc>
          <w:tcPr>
            <w:tcW w:w="1814" w:type="dxa"/>
            <w:tcBorders>
              <w:bottom w:val="nil"/>
            </w:tcBorders>
          </w:tcPr>
          <w:p w:rsidR="00632400" w:rsidRDefault="00632400">
            <w:pPr>
              <w:pStyle w:val="ConsPlusNormal"/>
              <w:jc w:val="center"/>
            </w:pPr>
            <w:r>
              <w:t>792 170,1</w:t>
            </w:r>
          </w:p>
        </w:tc>
        <w:tc>
          <w:tcPr>
            <w:tcW w:w="1417" w:type="dxa"/>
            <w:tcBorders>
              <w:bottom w:val="nil"/>
            </w:tcBorders>
          </w:tcPr>
          <w:p w:rsidR="00632400" w:rsidRDefault="00632400">
            <w:pPr>
              <w:pStyle w:val="ConsPlusNormal"/>
              <w:jc w:val="center"/>
            </w:pPr>
            <w:r>
              <w:t>792 170,1</w:t>
            </w:r>
          </w:p>
        </w:tc>
        <w:tc>
          <w:tcPr>
            <w:tcW w:w="1587" w:type="dxa"/>
            <w:tcBorders>
              <w:bottom w:val="nil"/>
            </w:tcBorders>
          </w:tcPr>
          <w:p w:rsidR="00632400" w:rsidRDefault="00632400">
            <w:pPr>
              <w:pStyle w:val="ConsPlusNormal"/>
              <w:jc w:val="center"/>
            </w:pPr>
            <w:r>
              <w:t>0,0</w:t>
            </w:r>
          </w:p>
        </w:tc>
        <w:tc>
          <w:tcPr>
            <w:tcW w:w="1247" w:type="dxa"/>
            <w:tcBorders>
              <w:bottom w:val="nil"/>
            </w:tcBorders>
          </w:tcPr>
          <w:p w:rsidR="00632400" w:rsidRDefault="00632400">
            <w:pPr>
              <w:pStyle w:val="ConsPlusNormal"/>
              <w:jc w:val="center"/>
            </w:pPr>
            <w:r>
              <w:t>0,0</w:t>
            </w:r>
          </w:p>
        </w:tc>
        <w:tc>
          <w:tcPr>
            <w:tcW w:w="1474" w:type="dxa"/>
            <w:tcBorders>
              <w:bottom w:val="nil"/>
            </w:tcBorders>
          </w:tcPr>
          <w:p w:rsidR="00632400" w:rsidRDefault="00632400">
            <w:pPr>
              <w:pStyle w:val="ConsPlusNormal"/>
              <w:jc w:val="center"/>
            </w:pPr>
            <w:r>
              <w:t>0,0</w:t>
            </w:r>
          </w:p>
        </w:tc>
        <w:tc>
          <w:tcPr>
            <w:tcW w:w="2218" w:type="dxa"/>
            <w:tcBorders>
              <w:top w:val="nil"/>
              <w:bottom w:val="nil"/>
              <w:right w:val="nil"/>
            </w:tcBorders>
          </w:tcPr>
          <w:p w:rsidR="00632400" w:rsidRDefault="00632400">
            <w:pPr>
              <w:pStyle w:val="ConsPlusNormal"/>
            </w:pPr>
          </w:p>
        </w:tc>
        <w:tc>
          <w:tcPr>
            <w:tcW w:w="1191" w:type="dxa"/>
            <w:tcBorders>
              <w:top w:val="nil"/>
              <w:left w:val="nil"/>
              <w:bottom w:val="nil"/>
            </w:tcBorders>
          </w:tcPr>
          <w:p w:rsidR="00632400" w:rsidRDefault="00632400">
            <w:pPr>
              <w:pStyle w:val="ConsPlusNormal"/>
            </w:pPr>
          </w:p>
        </w:tc>
      </w:tr>
      <w:tr w:rsidR="00632400">
        <w:tblPrEx>
          <w:tblBorders>
            <w:insideH w:val="nil"/>
          </w:tblBorders>
        </w:tblPrEx>
        <w:tc>
          <w:tcPr>
            <w:tcW w:w="17723" w:type="dxa"/>
            <w:gridSpan w:val="11"/>
            <w:tcBorders>
              <w:top w:val="nil"/>
            </w:tcBorders>
          </w:tcPr>
          <w:p w:rsidR="00632400" w:rsidRDefault="00632400">
            <w:pPr>
              <w:pStyle w:val="ConsPlusNormal"/>
              <w:jc w:val="both"/>
            </w:pPr>
            <w:r>
              <w:t xml:space="preserve">(в ред. </w:t>
            </w:r>
            <w:hyperlink r:id="rId384">
              <w:r>
                <w:rPr>
                  <w:color w:val="0000FF"/>
                </w:rPr>
                <w:t>Постановления</w:t>
              </w:r>
            </w:hyperlink>
            <w:r>
              <w:t xml:space="preserve"> Правительства Пензенской обл. от 21.09.2022 N 796-пП)</w:t>
            </w:r>
          </w:p>
        </w:tc>
      </w:tr>
      <w:tr w:rsidR="00632400">
        <w:tc>
          <w:tcPr>
            <w:tcW w:w="17723" w:type="dxa"/>
            <w:gridSpan w:val="11"/>
          </w:tcPr>
          <w:p w:rsidR="00632400" w:rsidRDefault="00632400">
            <w:pPr>
              <w:pStyle w:val="ConsPlusNormal"/>
              <w:jc w:val="center"/>
              <w:outlineLvl w:val="2"/>
            </w:pPr>
            <w:r>
              <w:t>Подпрограмма 6 "Предоставление субсидий, субвенций и иных межбюджетных трансфертов из бюджета Пензенской области. Оказание государственной социальной помощи на основании социального контракта в Пензенской области"</w:t>
            </w:r>
          </w:p>
        </w:tc>
      </w:tr>
      <w:tr w:rsidR="00632400">
        <w:tblPrEx>
          <w:tblBorders>
            <w:insideH w:val="nil"/>
          </w:tblBorders>
        </w:tblPrEx>
        <w:tc>
          <w:tcPr>
            <w:tcW w:w="17723" w:type="dxa"/>
            <w:gridSpan w:val="11"/>
            <w:tcBorders>
              <w:bottom w:val="nil"/>
            </w:tcBorders>
          </w:tcPr>
          <w:p w:rsidR="00632400" w:rsidRDefault="00632400">
            <w:pPr>
              <w:pStyle w:val="ConsPlusNormal"/>
              <w:jc w:val="center"/>
              <w:outlineLvl w:val="3"/>
            </w:pPr>
            <w:r>
              <w:t>Цель подпрограммы: Финансовое обеспечение органам местного самоуправления Пензенской области полномочий и контроль за использованием предоставляемых межбюджетных трансфертов, финансовое обеспечение переданных полномочий государственному учреждению - Пенсионный фонд Российской Федерации. Предоставление льготного проезда отдельным категориям граждан. Оказание государственной социальной помощи на основании социального контракта в Пензенской области. Оказание государственной поддержки отдельным общественным и иным некоммерческим организациям.</w:t>
            </w:r>
          </w:p>
        </w:tc>
      </w:tr>
      <w:tr w:rsidR="00632400">
        <w:tblPrEx>
          <w:tblBorders>
            <w:insideH w:val="nil"/>
          </w:tblBorders>
        </w:tblPrEx>
        <w:tc>
          <w:tcPr>
            <w:tcW w:w="17723" w:type="dxa"/>
            <w:gridSpan w:val="11"/>
            <w:tcBorders>
              <w:top w:val="nil"/>
            </w:tcBorders>
          </w:tcPr>
          <w:p w:rsidR="00632400" w:rsidRDefault="00632400">
            <w:pPr>
              <w:pStyle w:val="ConsPlusNormal"/>
              <w:jc w:val="center"/>
            </w:pPr>
            <w:r>
              <w:t xml:space="preserve">(в ред. </w:t>
            </w:r>
            <w:hyperlink r:id="rId385">
              <w:r>
                <w:rPr>
                  <w:color w:val="0000FF"/>
                </w:rPr>
                <w:t>Постановления</w:t>
              </w:r>
            </w:hyperlink>
            <w:r>
              <w:t xml:space="preserve"> Правительства Пензенской обл. от 21.09.2022 N 796-пП)</w:t>
            </w:r>
          </w:p>
        </w:tc>
      </w:tr>
      <w:tr w:rsidR="00632400">
        <w:tblPrEx>
          <w:tblBorders>
            <w:insideH w:val="nil"/>
          </w:tblBorders>
        </w:tblPrEx>
        <w:tc>
          <w:tcPr>
            <w:tcW w:w="17723" w:type="dxa"/>
            <w:gridSpan w:val="11"/>
            <w:tcBorders>
              <w:bottom w:val="nil"/>
            </w:tcBorders>
          </w:tcPr>
          <w:p w:rsidR="00632400" w:rsidRDefault="00632400">
            <w:pPr>
              <w:pStyle w:val="ConsPlusNormal"/>
              <w:jc w:val="center"/>
              <w:outlineLvl w:val="4"/>
            </w:pPr>
            <w:r>
              <w:t>Задача подпрограммы 6.1. Финансовое обеспечение полномочий, делегированных государственному учреждению - Пенсионного фонда Российской Федерации и органам местного самоуправления Пензенской области</w:t>
            </w:r>
          </w:p>
        </w:tc>
      </w:tr>
      <w:tr w:rsidR="00632400">
        <w:tblPrEx>
          <w:tblBorders>
            <w:insideH w:val="nil"/>
          </w:tblBorders>
        </w:tblPrEx>
        <w:tc>
          <w:tcPr>
            <w:tcW w:w="17723" w:type="dxa"/>
            <w:gridSpan w:val="11"/>
            <w:tcBorders>
              <w:top w:val="nil"/>
            </w:tcBorders>
          </w:tcPr>
          <w:p w:rsidR="00632400" w:rsidRDefault="00632400">
            <w:pPr>
              <w:pStyle w:val="ConsPlusNormal"/>
              <w:jc w:val="center"/>
            </w:pPr>
            <w:r>
              <w:t xml:space="preserve">(в ред. </w:t>
            </w:r>
            <w:hyperlink r:id="rId386">
              <w:r>
                <w:rPr>
                  <w:color w:val="0000FF"/>
                </w:rPr>
                <w:t>Постановления</w:t>
              </w:r>
            </w:hyperlink>
            <w:r>
              <w:t xml:space="preserve"> Правительства Пензенской обл. от 21.09.2022 N 796-пП)</w:t>
            </w:r>
          </w:p>
        </w:tc>
      </w:tr>
      <w:tr w:rsidR="00632400">
        <w:tc>
          <w:tcPr>
            <w:tcW w:w="907" w:type="dxa"/>
            <w:vMerge w:val="restart"/>
            <w:tcBorders>
              <w:bottom w:val="nil"/>
            </w:tcBorders>
          </w:tcPr>
          <w:p w:rsidR="00632400" w:rsidRDefault="00632400">
            <w:pPr>
              <w:pStyle w:val="ConsPlusNormal"/>
              <w:jc w:val="center"/>
            </w:pPr>
            <w:r>
              <w:t>6.1.</w:t>
            </w:r>
          </w:p>
        </w:tc>
        <w:tc>
          <w:tcPr>
            <w:tcW w:w="2393" w:type="dxa"/>
            <w:vMerge w:val="restart"/>
            <w:tcBorders>
              <w:bottom w:val="nil"/>
            </w:tcBorders>
          </w:tcPr>
          <w:p w:rsidR="00632400" w:rsidRDefault="00632400">
            <w:pPr>
              <w:pStyle w:val="ConsPlusNormal"/>
              <w:jc w:val="center"/>
            </w:pPr>
            <w:r>
              <w:t>Основное мероприятие 6.1. "Обеспечение предоставления местным бюджетам субсидий, субвенций и иных межбюджетных трансфертов из бюджета Пензенской области"</w:t>
            </w:r>
          </w:p>
        </w:tc>
        <w:tc>
          <w:tcPr>
            <w:tcW w:w="2511" w:type="dxa"/>
            <w:vMerge w:val="restart"/>
            <w:tcBorders>
              <w:bottom w:val="nil"/>
            </w:tcBorders>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60 419 480,2</w:t>
            </w:r>
          </w:p>
        </w:tc>
        <w:tc>
          <w:tcPr>
            <w:tcW w:w="1417" w:type="dxa"/>
          </w:tcPr>
          <w:p w:rsidR="00632400" w:rsidRDefault="00632400">
            <w:pPr>
              <w:pStyle w:val="ConsPlusNormal"/>
              <w:jc w:val="center"/>
            </w:pPr>
            <w:r>
              <w:t>39 651 156,1</w:t>
            </w:r>
          </w:p>
        </w:tc>
        <w:tc>
          <w:tcPr>
            <w:tcW w:w="1587" w:type="dxa"/>
          </w:tcPr>
          <w:p w:rsidR="00632400" w:rsidRDefault="00632400">
            <w:pPr>
              <w:pStyle w:val="ConsPlusNormal"/>
              <w:jc w:val="center"/>
            </w:pPr>
            <w:r>
              <w:t>20 768 324,1</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bottom w:val="nil"/>
            </w:tcBorders>
          </w:tcPr>
          <w:p w:rsidR="00632400" w:rsidRDefault="00632400">
            <w:pPr>
              <w:pStyle w:val="ConsPlusNormal"/>
            </w:pPr>
          </w:p>
        </w:tc>
        <w:tc>
          <w:tcPr>
            <w:tcW w:w="1191" w:type="dxa"/>
            <w:vMerge w:val="restart"/>
            <w:tcBorders>
              <w:bottom w:val="nil"/>
            </w:tcBorders>
          </w:tcPr>
          <w:p w:rsidR="00632400" w:rsidRDefault="00632400">
            <w:pPr>
              <w:pStyle w:val="ConsPlusNormal"/>
              <w:jc w:val="center"/>
            </w:pPr>
            <w:r>
              <w:t>ГП 6 6.1. 6.2. 6.3.</w:t>
            </w: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4 393 603,2</w:t>
            </w:r>
          </w:p>
        </w:tc>
        <w:tc>
          <w:tcPr>
            <w:tcW w:w="1417" w:type="dxa"/>
          </w:tcPr>
          <w:p w:rsidR="00632400" w:rsidRDefault="00632400">
            <w:pPr>
              <w:pStyle w:val="ConsPlusNormal"/>
              <w:jc w:val="center"/>
            </w:pPr>
            <w:r>
              <w:t>3 849 178,3</w:t>
            </w:r>
          </w:p>
        </w:tc>
        <w:tc>
          <w:tcPr>
            <w:tcW w:w="1587" w:type="dxa"/>
          </w:tcPr>
          <w:p w:rsidR="00632400" w:rsidRDefault="00632400">
            <w:pPr>
              <w:pStyle w:val="ConsPlusNormal"/>
              <w:jc w:val="center"/>
            </w:pPr>
            <w:r>
              <w:t>544 424,9</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6 221 649,5</w:t>
            </w:r>
          </w:p>
        </w:tc>
        <w:tc>
          <w:tcPr>
            <w:tcW w:w="1417" w:type="dxa"/>
          </w:tcPr>
          <w:p w:rsidR="00632400" w:rsidRDefault="00632400">
            <w:pPr>
              <w:pStyle w:val="ConsPlusNormal"/>
              <w:jc w:val="center"/>
            </w:pPr>
            <w:r>
              <w:t>4 033 982,4</w:t>
            </w:r>
          </w:p>
        </w:tc>
        <w:tc>
          <w:tcPr>
            <w:tcW w:w="1587" w:type="dxa"/>
          </w:tcPr>
          <w:p w:rsidR="00632400" w:rsidRDefault="00632400">
            <w:pPr>
              <w:pStyle w:val="ConsPlusNormal"/>
              <w:jc w:val="center"/>
            </w:pPr>
            <w:r>
              <w:t>2 187 667,1</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6 989 887,3</w:t>
            </w:r>
          </w:p>
        </w:tc>
        <w:tc>
          <w:tcPr>
            <w:tcW w:w="1417" w:type="dxa"/>
          </w:tcPr>
          <w:p w:rsidR="00632400" w:rsidRDefault="00632400">
            <w:pPr>
              <w:pStyle w:val="ConsPlusNormal"/>
              <w:jc w:val="center"/>
            </w:pPr>
            <w:r>
              <w:t>4 132 291,5</w:t>
            </w:r>
          </w:p>
        </w:tc>
        <w:tc>
          <w:tcPr>
            <w:tcW w:w="1587" w:type="dxa"/>
          </w:tcPr>
          <w:p w:rsidR="00632400" w:rsidRDefault="00632400">
            <w:pPr>
              <w:pStyle w:val="ConsPlusNormal"/>
              <w:jc w:val="center"/>
            </w:pPr>
            <w:r>
              <w:t>2 857 595,8</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6 524 884,9</w:t>
            </w:r>
          </w:p>
        </w:tc>
        <w:tc>
          <w:tcPr>
            <w:tcW w:w="1417" w:type="dxa"/>
          </w:tcPr>
          <w:p w:rsidR="00632400" w:rsidRDefault="00632400">
            <w:pPr>
              <w:pStyle w:val="ConsPlusNormal"/>
              <w:jc w:val="center"/>
            </w:pPr>
            <w:r>
              <w:t>4 175 318,3</w:t>
            </w:r>
          </w:p>
        </w:tc>
        <w:tc>
          <w:tcPr>
            <w:tcW w:w="1587" w:type="dxa"/>
          </w:tcPr>
          <w:p w:rsidR="00632400" w:rsidRDefault="00632400">
            <w:pPr>
              <w:pStyle w:val="ConsPlusNormal"/>
              <w:jc w:val="center"/>
            </w:pPr>
            <w:r>
              <w:t>2 349 566,6</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7 019 900,5</w:t>
            </w:r>
          </w:p>
        </w:tc>
        <w:tc>
          <w:tcPr>
            <w:tcW w:w="1417" w:type="dxa"/>
          </w:tcPr>
          <w:p w:rsidR="00632400" w:rsidRDefault="00632400">
            <w:pPr>
              <w:pStyle w:val="ConsPlusNormal"/>
              <w:jc w:val="center"/>
            </w:pPr>
            <w:r>
              <w:t>4 597 262,4</w:t>
            </w:r>
          </w:p>
        </w:tc>
        <w:tc>
          <w:tcPr>
            <w:tcW w:w="1587" w:type="dxa"/>
          </w:tcPr>
          <w:p w:rsidR="00632400" w:rsidRDefault="00632400">
            <w:pPr>
              <w:pStyle w:val="ConsPlusNormal"/>
              <w:jc w:val="center"/>
            </w:pPr>
            <w:r>
              <w:t>2 422 638,1</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7 317 388,7</w:t>
            </w:r>
          </w:p>
        </w:tc>
        <w:tc>
          <w:tcPr>
            <w:tcW w:w="1417" w:type="dxa"/>
          </w:tcPr>
          <w:p w:rsidR="00632400" w:rsidRDefault="00632400">
            <w:pPr>
              <w:pStyle w:val="ConsPlusNormal"/>
              <w:jc w:val="center"/>
            </w:pPr>
            <w:r>
              <w:t>4 715 780,8</w:t>
            </w:r>
          </w:p>
        </w:tc>
        <w:tc>
          <w:tcPr>
            <w:tcW w:w="1587" w:type="dxa"/>
          </w:tcPr>
          <w:p w:rsidR="00632400" w:rsidRDefault="00632400">
            <w:pPr>
              <w:pStyle w:val="ConsPlusNormal"/>
              <w:jc w:val="center"/>
            </w:pPr>
            <w:r>
              <w:t>2 601 607,9</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7 317 388,7</w:t>
            </w:r>
          </w:p>
        </w:tc>
        <w:tc>
          <w:tcPr>
            <w:tcW w:w="1417" w:type="dxa"/>
          </w:tcPr>
          <w:p w:rsidR="00632400" w:rsidRDefault="00632400">
            <w:pPr>
              <w:pStyle w:val="ConsPlusNormal"/>
              <w:jc w:val="center"/>
            </w:pPr>
            <w:r>
              <w:t>4 715 780,8</w:t>
            </w:r>
          </w:p>
        </w:tc>
        <w:tc>
          <w:tcPr>
            <w:tcW w:w="1587" w:type="dxa"/>
          </w:tcPr>
          <w:p w:rsidR="00632400" w:rsidRDefault="00632400">
            <w:pPr>
              <w:pStyle w:val="ConsPlusNormal"/>
              <w:jc w:val="center"/>
            </w:pPr>
            <w:r>
              <w:t>2 601 607,9</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7 317 388,7</w:t>
            </w:r>
          </w:p>
        </w:tc>
        <w:tc>
          <w:tcPr>
            <w:tcW w:w="1417" w:type="dxa"/>
          </w:tcPr>
          <w:p w:rsidR="00632400" w:rsidRDefault="00632400">
            <w:pPr>
              <w:pStyle w:val="ConsPlusNormal"/>
              <w:jc w:val="center"/>
            </w:pPr>
            <w:r>
              <w:t>4 715 780,8</w:t>
            </w:r>
          </w:p>
        </w:tc>
        <w:tc>
          <w:tcPr>
            <w:tcW w:w="1587" w:type="dxa"/>
          </w:tcPr>
          <w:p w:rsidR="00632400" w:rsidRDefault="00632400">
            <w:pPr>
              <w:pStyle w:val="ConsPlusNormal"/>
              <w:jc w:val="center"/>
            </w:pPr>
            <w:r>
              <w:t>2 601 607,9</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blPrEx>
          <w:tblBorders>
            <w:insideH w:val="nil"/>
          </w:tblBorders>
        </w:tblPrEx>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Borders>
              <w:bottom w:val="nil"/>
            </w:tcBorders>
          </w:tcPr>
          <w:p w:rsidR="00632400" w:rsidRDefault="00632400">
            <w:pPr>
              <w:pStyle w:val="ConsPlusNormal"/>
              <w:jc w:val="center"/>
            </w:pPr>
            <w:r>
              <w:t>2027</w:t>
            </w:r>
          </w:p>
        </w:tc>
        <w:tc>
          <w:tcPr>
            <w:tcW w:w="1814" w:type="dxa"/>
            <w:tcBorders>
              <w:bottom w:val="nil"/>
            </w:tcBorders>
          </w:tcPr>
          <w:p w:rsidR="00632400" w:rsidRDefault="00632400">
            <w:pPr>
              <w:pStyle w:val="ConsPlusNormal"/>
              <w:jc w:val="center"/>
            </w:pPr>
            <w:r>
              <w:t>7 317 388,7</w:t>
            </w:r>
          </w:p>
        </w:tc>
        <w:tc>
          <w:tcPr>
            <w:tcW w:w="1417" w:type="dxa"/>
            <w:tcBorders>
              <w:bottom w:val="nil"/>
            </w:tcBorders>
          </w:tcPr>
          <w:p w:rsidR="00632400" w:rsidRDefault="00632400">
            <w:pPr>
              <w:pStyle w:val="ConsPlusNormal"/>
              <w:jc w:val="center"/>
            </w:pPr>
            <w:r>
              <w:t>4 715 780,8</w:t>
            </w:r>
          </w:p>
        </w:tc>
        <w:tc>
          <w:tcPr>
            <w:tcW w:w="1587" w:type="dxa"/>
            <w:tcBorders>
              <w:bottom w:val="nil"/>
            </w:tcBorders>
          </w:tcPr>
          <w:p w:rsidR="00632400" w:rsidRDefault="00632400">
            <w:pPr>
              <w:pStyle w:val="ConsPlusNormal"/>
              <w:jc w:val="center"/>
            </w:pPr>
            <w:r>
              <w:t>2 601 607,9</w:t>
            </w:r>
          </w:p>
        </w:tc>
        <w:tc>
          <w:tcPr>
            <w:tcW w:w="1247" w:type="dxa"/>
            <w:tcBorders>
              <w:bottom w:val="nil"/>
            </w:tcBorders>
          </w:tcPr>
          <w:p w:rsidR="00632400" w:rsidRDefault="00632400">
            <w:pPr>
              <w:pStyle w:val="ConsPlusNormal"/>
              <w:jc w:val="center"/>
            </w:pPr>
            <w:r>
              <w:t>0,0</w:t>
            </w:r>
          </w:p>
        </w:tc>
        <w:tc>
          <w:tcPr>
            <w:tcW w:w="1474" w:type="dxa"/>
            <w:tcBorders>
              <w:bottom w:val="nil"/>
            </w:tcBorders>
          </w:tcPr>
          <w:p w:rsidR="00632400" w:rsidRDefault="00632400">
            <w:pPr>
              <w:pStyle w:val="ConsPlusNormal"/>
              <w:jc w:val="center"/>
            </w:pPr>
            <w:r>
              <w:t>0,0</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blPrEx>
          <w:tblBorders>
            <w:insideH w:val="nil"/>
          </w:tblBorders>
        </w:tblPrEx>
        <w:tc>
          <w:tcPr>
            <w:tcW w:w="17723" w:type="dxa"/>
            <w:gridSpan w:val="11"/>
            <w:tcBorders>
              <w:top w:val="nil"/>
            </w:tcBorders>
          </w:tcPr>
          <w:p w:rsidR="00632400" w:rsidRDefault="00632400">
            <w:pPr>
              <w:pStyle w:val="ConsPlusNormal"/>
              <w:jc w:val="both"/>
            </w:pPr>
            <w:r>
              <w:t xml:space="preserve">(п. 6.1 в ред. </w:t>
            </w:r>
            <w:hyperlink r:id="rId387">
              <w:r>
                <w:rPr>
                  <w:color w:val="0000FF"/>
                </w:rPr>
                <w:t>Постановления</w:t>
              </w:r>
            </w:hyperlink>
            <w:r>
              <w:t xml:space="preserve"> Правительства Пензенской обл. от 21.09.2022 N 796-пП)</w:t>
            </w:r>
          </w:p>
        </w:tc>
      </w:tr>
      <w:tr w:rsidR="00632400">
        <w:tc>
          <w:tcPr>
            <w:tcW w:w="907" w:type="dxa"/>
            <w:vMerge w:val="restart"/>
          </w:tcPr>
          <w:p w:rsidR="00632400" w:rsidRDefault="00632400">
            <w:pPr>
              <w:pStyle w:val="ConsPlusNormal"/>
              <w:jc w:val="center"/>
            </w:pPr>
            <w:r>
              <w:t>6.1.1</w:t>
            </w:r>
          </w:p>
        </w:tc>
        <w:tc>
          <w:tcPr>
            <w:tcW w:w="2393" w:type="dxa"/>
            <w:vMerge w:val="restart"/>
          </w:tcPr>
          <w:p w:rsidR="00632400" w:rsidRDefault="00632400">
            <w:pPr>
              <w:pStyle w:val="ConsPlusNormal"/>
              <w:jc w:val="center"/>
            </w:pPr>
            <w:r>
              <w:t>Анализ соответствия объемов финансирования, заявленных финансовыми органами Пензенской области, показателям кассового плана по расходам бюджета Пензенской области</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Обеспечение соответствия кассового плана по расходам бюджета Пензенской области в соответствии с объемами финансирования, заявленными финансовыми органами Пензенской области, %:</w:t>
            </w:r>
          </w:p>
        </w:tc>
        <w:tc>
          <w:tcPr>
            <w:tcW w:w="1191" w:type="dxa"/>
            <w:vMerge w:val="restart"/>
          </w:tcPr>
          <w:p w:rsidR="00632400" w:rsidRDefault="00632400">
            <w:pPr>
              <w:pStyle w:val="ConsPlusNormal"/>
              <w:jc w:val="center"/>
            </w:pPr>
            <w:r>
              <w:t>6.1. 6.2. 6.3.</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val="restart"/>
            <w:tcBorders>
              <w:bottom w:val="nil"/>
            </w:tcBorders>
          </w:tcPr>
          <w:p w:rsidR="00632400" w:rsidRDefault="00632400">
            <w:pPr>
              <w:pStyle w:val="ConsPlusNormal"/>
              <w:jc w:val="center"/>
            </w:pPr>
            <w:r>
              <w:t>6.1.2</w:t>
            </w:r>
          </w:p>
        </w:tc>
        <w:tc>
          <w:tcPr>
            <w:tcW w:w="2393" w:type="dxa"/>
            <w:vMerge w:val="restart"/>
            <w:tcBorders>
              <w:bottom w:val="nil"/>
            </w:tcBorders>
          </w:tcPr>
          <w:p w:rsidR="00632400" w:rsidRDefault="00632400">
            <w:pPr>
              <w:pStyle w:val="ConsPlusNormal"/>
              <w:jc w:val="center"/>
            </w:pPr>
            <w:r>
              <w:t>Перечисление межбюджетных трансфертов из бюджета Пензенской области в бюджеты муниципальных образований Пензенской области</w:t>
            </w:r>
          </w:p>
        </w:tc>
        <w:tc>
          <w:tcPr>
            <w:tcW w:w="2511" w:type="dxa"/>
            <w:vMerge w:val="restart"/>
            <w:tcBorders>
              <w:bottom w:val="nil"/>
            </w:tcBorders>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60 419 480,2</w:t>
            </w:r>
          </w:p>
        </w:tc>
        <w:tc>
          <w:tcPr>
            <w:tcW w:w="1417" w:type="dxa"/>
          </w:tcPr>
          <w:p w:rsidR="00632400" w:rsidRDefault="00632400">
            <w:pPr>
              <w:pStyle w:val="ConsPlusNormal"/>
              <w:jc w:val="center"/>
            </w:pPr>
            <w:r>
              <w:t>39 651 156,1</w:t>
            </w:r>
          </w:p>
        </w:tc>
        <w:tc>
          <w:tcPr>
            <w:tcW w:w="1587" w:type="dxa"/>
          </w:tcPr>
          <w:p w:rsidR="00632400" w:rsidRDefault="00632400">
            <w:pPr>
              <w:pStyle w:val="ConsPlusNormal"/>
              <w:jc w:val="center"/>
            </w:pPr>
            <w:r>
              <w:t>20 768 324,1</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Перечисление в местные бюджеты межбюджетных трансфертов в объемах, заявленных финансовыми органами Пензенской области, %:</w:t>
            </w:r>
          </w:p>
        </w:tc>
        <w:tc>
          <w:tcPr>
            <w:tcW w:w="1191" w:type="dxa"/>
            <w:vMerge w:val="restart"/>
            <w:tcBorders>
              <w:bottom w:val="nil"/>
            </w:tcBorders>
          </w:tcPr>
          <w:p w:rsidR="00632400" w:rsidRDefault="00632400">
            <w:pPr>
              <w:pStyle w:val="ConsPlusNormal"/>
              <w:jc w:val="center"/>
            </w:pPr>
            <w:r>
              <w:t>6.1.</w:t>
            </w:r>
          </w:p>
          <w:p w:rsidR="00632400" w:rsidRDefault="00632400">
            <w:pPr>
              <w:pStyle w:val="ConsPlusNormal"/>
              <w:jc w:val="center"/>
            </w:pPr>
            <w:r>
              <w:t>6.2.</w:t>
            </w:r>
          </w:p>
          <w:p w:rsidR="00632400" w:rsidRDefault="00632400">
            <w:pPr>
              <w:pStyle w:val="ConsPlusNormal"/>
              <w:jc w:val="center"/>
            </w:pPr>
            <w:r>
              <w:t>6.3.</w:t>
            </w: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4 393 603,2</w:t>
            </w:r>
          </w:p>
        </w:tc>
        <w:tc>
          <w:tcPr>
            <w:tcW w:w="1417" w:type="dxa"/>
          </w:tcPr>
          <w:p w:rsidR="00632400" w:rsidRDefault="00632400">
            <w:pPr>
              <w:pStyle w:val="ConsPlusNormal"/>
              <w:jc w:val="center"/>
            </w:pPr>
            <w:r>
              <w:t>3 849 178,3</w:t>
            </w:r>
          </w:p>
        </w:tc>
        <w:tc>
          <w:tcPr>
            <w:tcW w:w="1587" w:type="dxa"/>
          </w:tcPr>
          <w:p w:rsidR="00632400" w:rsidRDefault="00632400">
            <w:pPr>
              <w:pStyle w:val="ConsPlusNormal"/>
              <w:jc w:val="center"/>
            </w:pPr>
            <w:r>
              <w:t>544 424,9</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6 221 649,5</w:t>
            </w:r>
          </w:p>
        </w:tc>
        <w:tc>
          <w:tcPr>
            <w:tcW w:w="1417" w:type="dxa"/>
          </w:tcPr>
          <w:p w:rsidR="00632400" w:rsidRDefault="00632400">
            <w:pPr>
              <w:pStyle w:val="ConsPlusNormal"/>
              <w:jc w:val="center"/>
            </w:pPr>
            <w:r>
              <w:t>4 033 982,4</w:t>
            </w:r>
          </w:p>
        </w:tc>
        <w:tc>
          <w:tcPr>
            <w:tcW w:w="1587" w:type="dxa"/>
          </w:tcPr>
          <w:p w:rsidR="00632400" w:rsidRDefault="00632400">
            <w:pPr>
              <w:pStyle w:val="ConsPlusNormal"/>
              <w:jc w:val="center"/>
            </w:pPr>
            <w:r>
              <w:t>2 187 667,1</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6 989 887,3</w:t>
            </w:r>
          </w:p>
        </w:tc>
        <w:tc>
          <w:tcPr>
            <w:tcW w:w="1417" w:type="dxa"/>
          </w:tcPr>
          <w:p w:rsidR="00632400" w:rsidRDefault="00632400">
            <w:pPr>
              <w:pStyle w:val="ConsPlusNormal"/>
              <w:jc w:val="center"/>
            </w:pPr>
            <w:r>
              <w:t>4 132 291,5</w:t>
            </w:r>
          </w:p>
        </w:tc>
        <w:tc>
          <w:tcPr>
            <w:tcW w:w="1587" w:type="dxa"/>
          </w:tcPr>
          <w:p w:rsidR="00632400" w:rsidRDefault="00632400">
            <w:pPr>
              <w:pStyle w:val="ConsPlusNormal"/>
              <w:jc w:val="center"/>
            </w:pPr>
            <w:r>
              <w:t>2 857 595,8</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6 524 884,9</w:t>
            </w:r>
          </w:p>
        </w:tc>
        <w:tc>
          <w:tcPr>
            <w:tcW w:w="1417" w:type="dxa"/>
          </w:tcPr>
          <w:p w:rsidR="00632400" w:rsidRDefault="00632400">
            <w:pPr>
              <w:pStyle w:val="ConsPlusNormal"/>
              <w:jc w:val="center"/>
            </w:pPr>
            <w:r>
              <w:t>4 175 318,3</w:t>
            </w:r>
          </w:p>
        </w:tc>
        <w:tc>
          <w:tcPr>
            <w:tcW w:w="1587" w:type="dxa"/>
          </w:tcPr>
          <w:p w:rsidR="00632400" w:rsidRDefault="00632400">
            <w:pPr>
              <w:pStyle w:val="ConsPlusNormal"/>
              <w:jc w:val="center"/>
            </w:pPr>
            <w:r>
              <w:t>2 349 566,6</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7 019 900,5</w:t>
            </w:r>
          </w:p>
        </w:tc>
        <w:tc>
          <w:tcPr>
            <w:tcW w:w="1417" w:type="dxa"/>
          </w:tcPr>
          <w:p w:rsidR="00632400" w:rsidRDefault="00632400">
            <w:pPr>
              <w:pStyle w:val="ConsPlusNormal"/>
              <w:jc w:val="center"/>
            </w:pPr>
            <w:r>
              <w:t>4 597 262,4</w:t>
            </w:r>
          </w:p>
        </w:tc>
        <w:tc>
          <w:tcPr>
            <w:tcW w:w="1587" w:type="dxa"/>
          </w:tcPr>
          <w:p w:rsidR="00632400" w:rsidRDefault="00632400">
            <w:pPr>
              <w:pStyle w:val="ConsPlusNormal"/>
              <w:jc w:val="center"/>
            </w:pPr>
            <w:r>
              <w:t>2 422 638,1</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7 317 388,7</w:t>
            </w:r>
          </w:p>
        </w:tc>
        <w:tc>
          <w:tcPr>
            <w:tcW w:w="1417" w:type="dxa"/>
          </w:tcPr>
          <w:p w:rsidR="00632400" w:rsidRDefault="00632400">
            <w:pPr>
              <w:pStyle w:val="ConsPlusNormal"/>
              <w:jc w:val="center"/>
            </w:pPr>
            <w:r>
              <w:t>4 715 780,8</w:t>
            </w:r>
          </w:p>
        </w:tc>
        <w:tc>
          <w:tcPr>
            <w:tcW w:w="1587" w:type="dxa"/>
          </w:tcPr>
          <w:p w:rsidR="00632400" w:rsidRDefault="00632400">
            <w:pPr>
              <w:pStyle w:val="ConsPlusNormal"/>
              <w:jc w:val="center"/>
            </w:pPr>
            <w:r>
              <w:t>2 601 607,9</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7 317 388,7</w:t>
            </w:r>
          </w:p>
        </w:tc>
        <w:tc>
          <w:tcPr>
            <w:tcW w:w="1417" w:type="dxa"/>
          </w:tcPr>
          <w:p w:rsidR="00632400" w:rsidRDefault="00632400">
            <w:pPr>
              <w:pStyle w:val="ConsPlusNormal"/>
              <w:jc w:val="center"/>
            </w:pPr>
            <w:r>
              <w:t>4 715 780,8</w:t>
            </w:r>
          </w:p>
        </w:tc>
        <w:tc>
          <w:tcPr>
            <w:tcW w:w="1587" w:type="dxa"/>
          </w:tcPr>
          <w:p w:rsidR="00632400" w:rsidRDefault="00632400">
            <w:pPr>
              <w:pStyle w:val="ConsPlusNormal"/>
              <w:jc w:val="center"/>
            </w:pPr>
            <w:r>
              <w:t>2 601 607,9</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7 317 388,7</w:t>
            </w:r>
          </w:p>
        </w:tc>
        <w:tc>
          <w:tcPr>
            <w:tcW w:w="1417" w:type="dxa"/>
          </w:tcPr>
          <w:p w:rsidR="00632400" w:rsidRDefault="00632400">
            <w:pPr>
              <w:pStyle w:val="ConsPlusNormal"/>
              <w:jc w:val="center"/>
            </w:pPr>
            <w:r>
              <w:t>4 715 780,8</w:t>
            </w:r>
          </w:p>
        </w:tc>
        <w:tc>
          <w:tcPr>
            <w:tcW w:w="1587" w:type="dxa"/>
          </w:tcPr>
          <w:p w:rsidR="00632400" w:rsidRDefault="00632400">
            <w:pPr>
              <w:pStyle w:val="ConsPlusNormal"/>
              <w:jc w:val="center"/>
            </w:pPr>
            <w:r>
              <w:t>2 601 607,9</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Borders>
              <w:bottom w:val="nil"/>
            </w:tcBorders>
          </w:tcPr>
          <w:p w:rsidR="00632400" w:rsidRDefault="00632400">
            <w:pPr>
              <w:pStyle w:val="ConsPlusNormal"/>
            </w:pPr>
          </w:p>
        </w:tc>
      </w:tr>
      <w:tr w:rsidR="00632400">
        <w:tblPrEx>
          <w:tblBorders>
            <w:insideH w:val="nil"/>
          </w:tblBorders>
        </w:tblPrEx>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Borders>
              <w:bottom w:val="nil"/>
            </w:tcBorders>
          </w:tcPr>
          <w:p w:rsidR="00632400" w:rsidRDefault="00632400">
            <w:pPr>
              <w:pStyle w:val="ConsPlusNormal"/>
              <w:jc w:val="center"/>
            </w:pPr>
            <w:r>
              <w:t>2027</w:t>
            </w:r>
          </w:p>
        </w:tc>
        <w:tc>
          <w:tcPr>
            <w:tcW w:w="1814" w:type="dxa"/>
            <w:tcBorders>
              <w:bottom w:val="nil"/>
            </w:tcBorders>
          </w:tcPr>
          <w:p w:rsidR="00632400" w:rsidRDefault="00632400">
            <w:pPr>
              <w:pStyle w:val="ConsPlusNormal"/>
              <w:jc w:val="center"/>
            </w:pPr>
            <w:r>
              <w:t>7 317 388,7</w:t>
            </w:r>
          </w:p>
        </w:tc>
        <w:tc>
          <w:tcPr>
            <w:tcW w:w="1417" w:type="dxa"/>
            <w:tcBorders>
              <w:bottom w:val="nil"/>
            </w:tcBorders>
          </w:tcPr>
          <w:p w:rsidR="00632400" w:rsidRDefault="00632400">
            <w:pPr>
              <w:pStyle w:val="ConsPlusNormal"/>
              <w:jc w:val="center"/>
            </w:pPr>
            <w:r>
              <w:t>4 715 780,8</w:t>
            </w:r>
          </w:p>
        </w:tc>
        <w:tc>
          <w:tcPr>
            <w:tcW w:w="1587" w:type="dxa"/>
            <w:tcBorders>
              <w:bottom w:val="nil"/>
            </w:tcBorders>
          </w:tcPr>
          <w:p w:rsidR="00632400" w:rsidRDefault="00632400">
            <w:pPr>
              <w:pStyle w:val="ConsPlusNormal"/>
              <w:jc w:val="center"/>
            </w:pPr>
            <w:r>
              <w:t>2 601 607,9</w:t>
            </w:r>
          </w:p>
        </w:tc>
        <w:tc>
          <w:tcPr>
            <w:tcW w:w="1247" w:type="dxa"/>
            <w:tcBorders>
              <w:bottom w:val="nil"/>
            </w:tcBorders>
          </w:tcPr>
          <w:p w:rsidR="00632400" w:rsidRDefault="00632400">
            <w:pPr>
              <w:pStyle w:val="ConsPlusNormal"/>
              <w:jc w:val="center"/>
            </w:pPr>
            <w:r>
              <w:t>0,0</w:t>
            </w:r>
          </w:p>
        </w:tc>
        <w:tc>
          <w:tcPr>
            <w:tcW w:w="1474" w:type="dxa"/>
            <w:tcBorders>
              <w:bottom w:val="nil"/>
            </w:tcBorders>
          </w:tcPr>
          <w:p w:rsidR="00632400" w:rsidRDefault="00632400">
            <w:pPr>
              <w:pStyle w:val="ConsPlusNormal"/>
              <w:jc w:val="center"/>
            </w:pPr>
            <w:r>
              <w:t>0,0</w:t>
            </w:r>
          </w:p>
        </w:tc>
        <w:tc>
          <w:tcPr>
            <w:tcW w:w="2218" w:type="dxa"/>
            <w:tcBorders>
              <w:bottom w:val="nil"/>
            </w:tcBorders>
          </w:tcPr>
          <w:p w:rsidR="00632400" w:rsidRDefault="00632400">
            <w:pPr>
              <w:pStyle w:val="ConsPlusNormal"/>
              <w:jc w:val="center"/>
            </w:pPr>
            <w:r>
              <w:t>100</w:t>
            </w:r>
          </w:p>
        </w:tc>
        <w:tc>
          <w:tcPr>
            <w:tcW w:w="1191" w:type="dxa"/>
            <w:vMerge/>
            <w:tcBorders>
              <w:bottom w:val="nil"/>
            </w:tcBorders>
          </w:tcPr>
          <w:p w:rsidR="00632400" w:rsidRDefault="00632400">
            <w:pPr>
              <w:pStyle w:val="ConsPlusNormal"/>
            </w:pPr>
          </w:p>
        </w:tc>
      </w:tr>
      <w:tr w:rsidR="00632400">
        <w:tblPrEx>
          <w:tblBorders>
            <w:insideH w:val="nil"/>
          </w:tblBorders>
        </w:tblPrEx>
        <w:tc>
          <w:tcPr>
            <w:tcW w:w="17723" w:type="dxa"/>
            <w:gridSpan w:val="11"/>
            <w:tcBorders>
              <w:top w:val="nil"/>
            </w:tcBorders>
          </w:tcPr>
          <w:p w:rsidR="00632400" w:rsidRDefault="00632400">
            <w:pPr>
              <w:pStyle w:val="ConsPlusNormal"/>
              <w:jc w:val="both"/>
            </w:pPr>
            <w:r>
              <w:t xml:space="preserve">(п. 6.1.2 в ред. </w:t>
            </w:r>
            <w:hyperlink r:id="rId388">
              <w:r>
                <w:rPr>
                  <w:color w:val="0000FF"/>
                </w:rPr>
                <w:t>Постановления</w:t>
              </w:r>
            </w:hyperlink>
            <w:r>
              <w:t xml:space="preserve"> Правительства Пензенской обл. от 21.09.2022 N 796-пП)</w:t>
            </w:r>
          </w:p>
        </w:tc>
      </w:tr>
      <w:tr w:rsidR="00632400">
        <w:tc>
          <w:tcPr>
            <w:tcW w:w="17723" w:type="dxa"/>
            <w:gridSpan w:val="11"/>
          </w:tcPr>
          <w:p w:rsidR="00632400" w:rsidRDefault="00632400">
            <w:pPr>
              <w:pStyle w:val="ConsPlusNormal"/>
              <w:jc w:val="center"/>
              <w:outlineLvl w:val="4"/>
            </w:pPr>
            <w:r>
              <w:t>Задача подпрограммы 6.2. Финансовое обеспечение предоставления льготного проезда отдельным категориям граждан, проживающим на территории Пензенской области, железнодорожным транспортом пригородного сообщения на территории Пензенской области</w:t>
            </w:r>
          </w:p>
        </w:tc>
      </w:tr>
      <w:tr w:rsidR="00632400">
        <w:tc>
          <w:tcPr>
            <w:tcW w:w="907" w:type="dxa"/>
            <w:vMerge w:val="restart"/>
          </w:tcPr>
          <w:p w:rsidR="00632400" w:rsidRDefault="00632400">
            <w:pPr>
              <w:pStyle w:val="ConsPlusNormal"/>
              <w:jc w:val="center"/>
            </w:pPr>
            <w:r>
              <w:t>6.2.</w:t>
            </w:r>
          </w:p>
        </w:tc>
        <w:tc>
          <w:tcPr>
            <w:tcW w:w="2393" w:type="dxa"/>
            <w:vMerge w:val="restart"/>
          </w:tcPr>
          <w:p w:rsidR="00632400" w:rsidRDefault="00632400">
            <w:pPr>
              <w:pStyle w:val="ConsPlusNormal"/>
              <w:jc w:val="center"/>
            </w:pPr>
            <w:r>
              <w:t>Основное мероприятие 6.2. "Обеспечение перечисления субсидий организациям железнодорожного транспорта в связи с предоставлением льготного проезда отдельным категориям граждан, проживающим на территории Пензенской области, железнодорожным транспортом пригородного сообщения на территории Пензенской области"</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7 013,6</w:t>
            </w:r>
          </w:p>
        </w:tc>
        <w:tc>
          <w:tcPr>
            <w:tcW w:w="1417" w:type="dxa"/>
          </w:tcPr>
          <w:p w:rsidR="00632400" w:rsidRDefault="00632400">
            <w:pPr>
              <w:pStyle w:val="ConsPlusNormal"/>
              <w:jc w:val="center"/>
            </w:pPr>
            <w:r>
              <w:t>7 013,6</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val="restart"/>
          </w:tcPr>
          <w:p w:rsidR="00632400" w:rsidRDefault="00632400">
            <w:pPr>
              <w:pStyle w:val="ConsPlusNormal"/>
              <w:jc w:val="center"/>
            </w:pPr>
            <w:r>
              <w:t>ГП 6, ПП 6.3.</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722,5</w:t>
            </w:r>
          </w:p>
        </w:tc>
        <w:tc>
          <w:tcPr>
            <w:tcW w:w="1417" w:type="dxa"/>
          </w:tcPr>
          <w:p w:rsidR="00632400" w:rsidRDefault="00632400">
            <w:pPr>
              <w:pStyle w:val="ConsPlusNormal"/>
              <w:jc w:val="center"/>
            </w:pPr>
            <w:r>
              <w:t>722,5</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551,4</w:t>
            </w:r>
          </w:p>
        </w:tc>
        <w:tc>
          <w:tcPr>
            <w:tcW w:w="1417" w:type="dxa"/>
          </w:tcPr>
          <w:p w:rsidR="00632400" w:rsidRDefault="00632400">
            <w:pPr>
              <w:pStyle w:val="ConsPlusNormal"/>
              <w:jc w:val="center"/>
            </w:pPr>
            <w:r>
              <w:t>551,4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543,7</w:t>
            </w:r>
          </w:p>
        </w:tc>
        <w:tc>
          <w:tcPr>
            <w:tcW w:w="1417" w:type="dxa"/>
          </w:tcPr>
          <w:p w:rsidR="00632400" w:rsidRDefault="00632400">
            <w:pPr>
              <w:pStyle w:val="ConsPlusNormal"/>
              <w:jc w:val="center"/>
            </w:pPr>
            <w:r>
              <w:t>543,7</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866,0</w:t>
            </w:r>
          </w:p>
        </w:tc>
        <w:tc>
          <w:tcPr>
            <w:tcW w:w="1417" w:type="dxa"/>
          </w:tcPr>
          <w:p w:rsidR="00632400" w:rsidRDefault="00632400">
            <w:pPr>
              <w:pStyle w:val="ConsPlusNormal"/>
              <w:jc w:val="center"/>
            </w:pPr>
            <w:r>
              <w:t>866,0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866,0</w:t>
            </w:r>
          </w:p>
        </w:tc>
        <w:tc>
          <w:tcPr>
            <w:tcW w:w="1417" w:type="dxa"/>
          </w:tcPr>
          <w:p w:rsidR="00632400" w:rsidRDefault="00632400">
            <w:pPr>
              <w:pStyle w:val="ConsPlusNormal"/>
              <w:jc w:val="center"/>
            </w:pPr>
            <w:r>
              <w:t>866,0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866,0</w:t>
            </w:r>
          </w:p>
        </w:tc>
        <w:tc>
          <w:tcPr>
            <w:tcW w:w="1417" w:type="dxa"/>
          </w:tcPr>
          <w:p w:rsidR="00632400" w:rsidRDefault="00632400">
            <w:pPr>
              <w:pStyle w:val="ConsPlusNormal"/>
              <w:jc w:val="center"/>
            </w:pPr>
            <w:r>
              <w:t>866,0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866,0</w:t>
            </w:r>
          </w:p>
        </w:tc>
        <w:tc>
          <w:tcPr>
            <w:tcW w:w="1417" w:type="dxa"/>
          </w:tcPr>
          <w:p w:rsidR="00632400" w:rsidRDefault="00632400">
            <w:pPr>
              <w:pStyle w:val="ConsPlusNormal"/>
              <w:jc w:val="center"/>
            </w:pPr>
            <w:r>
              <w:t>866,0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866,0</w:t>
            </w:r>
          </w:p>
        </w:tc>
        <w:tc>
          <w:tcPr>
            <w:tcW w:w="1417" w:type="dxa"/>
          </w:tcPr>
          <w:p w:rsidR="00632400" w:rsidRDefault="00632400">
            <w:pPr>
              <w:pStyle w:val="ConsPlusNormal"/>
              <w:jc w:val="center"/>
            </w:pPr>
            <w:r>
              <w:t>866,0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866,0</w:t>
            </w:r>
          </w:p>
        </w:tc>
        <w:tc>
          <w:tcPr>
            <w:tcW w:w="1417" w:type="dxa"/>
          </w:tcPr>
          <w:p w:rsidR="00632400" w:rsidRDefault="00632400">
            <w:pPr>
              <w:pStyle w:val="ConsPlusNormal"/>
              <w:jc w:val="center"/>
            </w:pPr>
            <w:r>
              <w:t>866,0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6.2.1</w:t>
            </w:r>
          </w:p>
        </w:tc>
        <w:tc>
          <w:tcPr>
            <w:tcW w:w="2393" w:type="dxa"/>
            <w:vMerge w:val="restart"/>
          </w:tcPr>
          <w:p w:rsidR="00632400" w:rsidRDefault="00632400">
            <w:pPr>
              <w:pStyle w:val="ConsPlusNormal"/>
              <w:jc w:val="center"/>
            </w:pPr>
            <w:r>
              <w:t>Обеспечение перечисления субсидий организациям железнодорожного транспорта в связи с предоставлением льготного проезда ветеранам труда, проживающим на территории Пензенской области, железнодорожным транспортом пригородного сообщения на территории Пензенской области</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6 947,4</w:t>
            </w:r>
          </w:p>
        </w:tc>
        <w:tc>
          <w:tcPr>
            <w:tcW w:w="1417" w:type="dxa"/>
          </w:tcPr>
          <w:p w:rsidR="00632400" w:rsidRDefault="00632400">
            <w:pPr>
              <w:pStyle w:val="ConsPlusNormal"/>
              <w:jc w:val="center"/>
            </w:pPr>
            <w:r>
              <w:t>6 947,4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Обеспечение перечисления субсидий организациям железнодорожного транспорта в соответствии с заключенными договорами, %:</w:t>
            </w:r>
          </w:p>
        </w:tc>
        <w:tc>
          <w:tcPr>
            <w:tcW w:w="1191" w:type="dxa"/>
            <w:vMerge w:val="restart"/>
          </w:tcPr>
          <w:p w:rsidR="00632400" w:rsidRDefault="00632400">
            <w:pPr>
              <w:pStyle w:val="ConsPlusNormal"/>
              <w:jc w:val="center"/>
            </w:pPr>
            <w:r>
              <w:t>ПП 6.3.</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719,4</w:t>
            </w:r>
          </w:p>
        </w:tc>
        <w:tc>
          <w:tcPr>
            <w:tcW w:w="1417" w:type="dxa"/>
          </w:tcPr>
          <w:p w:rsidR="00632400" w:rsidRDefault="00632400">
            <w:pPr>
              <w:pStyle w:val="ConsPlusNormal"/>
              <w:jc w:val="center"/>
            </w:pPr>
            <w:r>
              <w:t>719,4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548,0</w:t>
            </w:r>
          </w:p>
        </w:tc>
        <w:tc>
          <w:tcPr>
            <w:tcW w:w="1417" w:type="dxa"/>
          </w:tcPr>
          <w:p w:rsidR="00632400" w:rsidRDefault="00632400">
            <w:pPr>
              <w:pStyle w:val="ConsPlusNormal"/>
              <w:jc w:val="center"/>
            </w:pPr>
            <w:r>
              <w:t>548,0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538,0</w:t>
            </w:r>
          </w:p>
        </w:tc>
        <w:tc>
          <w:tcPr>
            <w:tcW w:w="1417" w:type="dxa"/>
          </w:tcPr>
          <w:p w:rsidR="00632400" w:rsidRDefault="00632400">
            <w:pPr>
              <w:pStyle w:val="ConsPlusNormal"/>
              <w:jc w:val="center"/>
            </w:pPr>
            <w:r>
              <w:t>538,0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857,0</w:t>
            </w:r>
          </w:p>
        </w:tc>
        <w:tc>
          <w:tcPr>
            <w:tcW w:w="1417" w:type="dxa"/>
          </w:tcPr>
          <w:p w:rsidR="00632400" w:rsidRDefault="00632400">
            <w:pPr>
              <w:pStyle w:val="ConsPlusNormal"/>
              <w:jc w:val="center"/>
            </w:pPr>
            <w:r>
              <w:t>857,0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857,0</w:t>
            </w:r>
          </w:p>
        </w:tc>
        <w:tc>
          <w:tcPr>
            <w:tcW w:w="1417" w:type="dxa"/>
          </w:tcPr>
          <w:p w:rsidR="00632400" w:rsidRDefault="00632400">
            <w:pPr>
              <w:pStyle w:val="ConsPlusNormal"/>
              <w:jc w:val="center"/>
            </w:pPr>
            <w:r>
              <w:t>857,0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857,0</w:t>
            </w:r>
          </w:p>
        </w:tc>
        <w:tc>
          <w:tcPr>
            <w:tcW w:w="1417" w:type="dxa"/>
          </w:tcPr>
          <w:p w:rsidR="00632400" w:rsidRDefault="00632400">
            <w:pPr>
              <w:pStyle w:val="ConsPlusNormal"/>
              <w:jc w:val="center"/>
            </w:pPr>
            <w:r>
              <w:t>857,0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857,0</w:t>
            </w:r>
          </w:p>
        </w:tc>
        <w:tc>
          <w:tcPr>
            <w:tcW w:w="1417" w:type="dxa"/>
          </w:tcPr>
          <w:p w:rsidR="00632400" w:rsidRDefault="00632400">
            <w:pPr>
              <w:pStyle w:val="ConsPlusNormal"/>
              <w:jc w:val="center"/>
            </w:pPr>
            <w:r>
              <w:t>857,0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857,0</w:t>
            </w:r>
          </w:p>
        </w:tc>
        <w:tc>
          <w:tcPr>
            <w:tcW w:w="1417" w:type="dxa"/>
          </w:tcPr>
          <w:p w:rsidR="00632400" w:rsidRDefault="00632400">
            <w:pPr>
              <w:pStyle w:val="ConsPlusNormal"/>
              <w:jc w:val="center"/>
            </w:pPr>
            <w:r>
              <w:t>857,0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857,0</w:t>
            </w:r>
          </w:p>
        </w:tc>
        <w:tc>
          <w:tcPr>
            <w:tcW w:w="1417" w:type="dxa"/>
          </w:tcPr>
          <w:p w:rsidR="00632400" w:rsidRDefault="00632400">
            <w:pPr>
              <w:pStyle w:val="ConsPlusNormal"/>
              <w:jc w:val="center"/>
            </w:pPr>
            <w:r>
              <w:t>857,0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6.2.2</w:t>
            </w:r>
          </w:p>
        </w:tc>
        <w:tc>
          <w:tcPr>
            <w:tcW w:w="2393" w:type="dxa"/>
            <w:vMerge w:val="restart"/>
          </w:tcPr>
          <w:p w:rsidR="00632400" w:rsidRDefault="00632400">
            <w:pPr>
              <w:pStyle w:val="ConsPlusNormal"/>
              <w:jc w:val="center"/>
            </w:pPr>
            <w:r>
              <w:t>Обеспечение перечисления субсидий организациям железнодорожного транспорта в связи с предоставлением льготного проезда труженикам тыла, проживающим на территории Пензенской области, железнодорожным транспортом пригородного сообщения на территории Пензенской области</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39,8</w:t>
            </w:r>
          </w:p>
        </w:tc>
        <w:tc>
          <w:tcPr>
            <w:tcW w:w="1417" w:type="dxa"/>
          </w:tcPr>
          <w:p w:rsidR="00632400" w:rsidRDefault="00632400">
            <w:pPr>
              <w:pStyle w:val="ConsPlusNormal"/>
              <w:jc w:val="center"/>
            </w:pPr>
            <w:r>
              <w:t>39,8</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Обеспечение перечисления субсидий организациям железнодорожного транспорта в соответствии с заключенными договорами, %:</w:t>
            </w:r>
          </w:p>
        </w:tc>
        <w:tc>
          <w:tcPr>
            <w:tcW w:w="1191" w:type="dxa"/>
            <w:vMerge w:val="restart"/>
          </w:tcPr>
          <w:p w:rsidR="00632400" w:rsidRDefault="00632400">
            <w:pPr>
              <w:pStyle w:val="ConsPlusNormal"/>
              <w:jc w:val="center"/>
            </w:pPr>
            <w:r>
              <w:t>ПП 6.3.</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0,9</w:t>
            </w:r>
          </w:p>
        </w:tc>
        <w:tc>
          <w:tcPr>
            <w:tcW w:w="1417" w:type="dxa"/>
          </w:tcPr>
          <w:p w:rsidR="00632400" w:rsidRDefault="00632400">
            <w:pPr>
              <w:pStyle w:val="ConsPlusNormal"/>
              <w:jc w:val="center"/>
            </w:pPr>
            <w:r>
              <w:t>0,9</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1,5</w:t>
            </w:r>
          </w:p>
        </w:tc>
        <w:tc>
          <w:tcPr>
            <w:tcW w:w="1417" w:type="dxa"/>
          </w:tcPr>
          <w:p w:rsidR="00632400" w:rsidRDefault="00632400">
            <w:pPr>
              <w:pStyle w:val="ConsPlusNormal"/>
              <w:jc w:val="center"/>
            </w:pPr>
            <w:r>
              <w:t>1,5</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1,4</w:t>
            </w:r>
          </w:p>
        </w:tc>
        <w:tc>
          <w:tcPr>
            <w:tcW w:w="1417" w:type="dxa"/>
          </w:tcPr>
          <w:p w:rsidR="00632400" w:rsidRDefault="00632400">
            <w:pPr>
              <w:pStyle w:val="ConsPlusNormal"/>
              <w:jc w:val="center"/>
            </w:pPr>
            <w:r>
              <w:t>1,4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6,0</w:t>
            </w:r>
          </w:p>
        </w:tc>
        <w:tc>
          <w:tcPr>
            <w:tcW w:w="1417" w:type="dxa"/>
          </w:tcPr>
          <w:p w:rsidR="00632400" w:rsidRDefault="00632400">
            <w:pPr>
              <w:pStyle w:val="ConsPlusNormal"/>
              <w:jc w:val="center"/>
            </w:pPr>
            <w:r>
              <w:t>6,0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6,0</w:t>
            </w:r>
          </w:p>
        </w:tc>
        <w:tc>
          <w:tcPr>
            <w:tcW w:w="1417" w:type="dxa"/>
          </w:tcPr>
          <w:p w:rsidR="00632400" w:rsidRDefault="00632400">
            <w:pPr>
              <w:pStyle w:val="ConsPlusNormal"/>
              <w:jc w:val="center"/>
            </w:pPr>
            <w:r>
              <w:t>6,0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6,0</w:t>
            </w:r>
          </w:p>
        </w:tc>
        <w:tc>
          <w:tcPr>
            <w:tcW w:w="1417" w:type="dxa"/>
          </w:tcPr>
          <w:p w:rsidR="00632400" w:rsidRDefault="00632400">
            <w:pPr>
              <w:pStyle w:val="ConsPlusNormal"/>
              <w:jc w:val="center"/>
            </w:pPr>
            <w:r>
              <w:t>6,0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6,0</w:t>
            </w:r>
          </w:p>
        </w:tc>
        <w:tc>
          <w:tcPr>
            <w:tcW w:w="1417" w:type="dxa"/>
          </w:tcPr>
          <w:p w:rsidR="00632400" w:rsidRDefault="00632400">
            <w:pPr>
              <w:pStyle w:val="ConsPlusNormal"/>
              <w:jc w:val="center"/>
            </w:pPr>
            <w:r>
              <w:t>6,0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6,0</w:t>
            </w:r>
          </w:p>
        </w:tc>
        <w:tc>
          <w:tcPr>
            <w:tcW w:w="1417" w:type="dxa"/>
          </w:tcPr>
          <w:p w:rsidR="00632400" w:rsidRDefault="00632400">
            <w:pPr>
              <w:pStyle w:val="ConsPlusNormal"/>
              <w:jc w:val="center"/>
            </w:pPr>
            <w:r>
              <w:t>6,0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6,0</w:t>
            </w:r>
          </w:p>
        </w:tc>
        <w:tc>
          <w:tcPr>
            <w:tcW w:w="1417" w:type="dxa"/>
          </w:tcPr>
          <w:p w:rsidR="00632400" w:rsidRDefault="00632400">
            <w:pPr>
              <w:pStyle w:val="ConsPlusNormal"/>
              <w:jc w:val="center"/>
            </w:pPr>
            <w:r>
              <w:t>6,0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6.2.3</w:t>
            </w:r>
          </w:p>
        </w:tc>
        <w:tc>
          <w:tcPr>
            <w:tcW w:w="2393" w:type="dxa"/>
            <w:vMerge w:val="restart"/>
          </w:tcPr>
          <w:p w:rsidR="00632400" w:rsidRDefault="00632400">
            <w:pPr>
              <w:pStyle w:val="ConsPlusNormal"/>
              <w:jc w:val="center"/>
            </w:pPr>
            <w:r>
              <w:t>Обеспечение перечисления субсидий организациям железнодорожного транспорта в связи с предоставлением льготного проезда реабилитированным лицам и лицам, признанным пострадавшими от политических репрессий, проживающим на территории Пензенской области, железнодорожным транспортом пригородного сообщения на территории Пензенской области</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26,4</w:t>
            </w:r>
          </w:p>
        </w:tc>
        <w:tc>
          <w:tcPr>
            <w:tcW w:w="1417" w:type="dxa"/>
          </w:tcPr>
          <w:p w:rsidR="00632400" w:rsidRDefault="00632400">
            <w:pPr>
              <w:pStyle w:val="ConsPlusNormal"/>
              <w:jc w:val="center"/>
            </w:pPr>
            <w:r>
              <w:t>26,4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Обеспечение перечисления субсидий организациям железнодорожного транспорта в соответствии с заключенными договорами, %:</w:t>
            </w:r>
          </w:p>
        </w:tc>
        <w:tc>
          <w:tcPr>
            <w:tcW w:w="1191" w:type="dxa"/>
            <w:vMerge w:val="restart"/>
          </w:tcPr>
          <w:p w:rsidR="00632400" w:rsidRDefault="00632400">
            <w:pPr>
              <w:pStyle w:val="ConsPlusNormal"/>
              <w:jc w:val="center"/>
            </w:pPr>
            <w:r>
              <w:t>ГП 6, ПП 6.3.</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2,2</w:t>
            </w:r>
          </w:p>
        </w:tc>
        <w:tc>
          <w:tcPr>
            <w:tcW w:w="1417" w:type="dxa"/>
          </w:tcPr>
          <w:p w:rsidR="00632400" w:rsidRDefault="00632400">
            <w:pPr>
              <w:pStyle w:val="ConsPlusNormal"/>
              <w:jc w:val="center"/>
            </w:pPr>
            <w:r>
              <w:t>2,2</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1,9</w:t>
            </w:r>
          </w:p>
        </w:tc>
        <w:tc>
          <w:tcPr>
            <w:tcW w:w="1417" w:type="dxa"/>
          </w:tcPr>
          <w:p w:rsidR="00632400" w:rsidRDefault="00632400">
            <w:pPr>
              <w:pStyle w:val="ConsPlusNormal"/>
              <w:jc w:val="center"/>
            </w:pPr>
            <w:r>
              <w:t>1,9</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4,3</w:t>
            </w:r>
          </w:p>
        </w:tc>
        <w:tc>
          <w:tcPr>
            <w:tcW w:w="1417" w:type="dxa"/>
          </w:tcPr>
          <w:p w:rsidR="00632400" w:rsidRDefault="00632400">
            <w:pPr>
              <w:pStyle w:val="ConsPlusNormal"/>
              <w:jc w:val="center"/>
            </w:pPr>
            <w:r>
              <w:t>4,3</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3,0</w:t>
            </w:r>
          </w:p>
        </w:tc>
        <w:tc>
          <w:tcPr>
            <w:tcW w:w="1417" w:type="dxa"/>
          </w:tcPr>
          <w:p w:rsidR="00632400" w:rsidRDefault="00632400">
            <w:pPr>
              <w:pStyle w:val="ConsPlusNormal"/>
              <w:jc w:val="center"/>
            </w:pPr>
            <w:r>
              <w:t>3,0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3,0</w:t>
            </w:r>
          </w:p>
        </w:tc>
        <w:tc>
          <w:tcPr>
            <w:tcW w:w="1417" w:type="dxa"/>
          </w:tcPr>
          <w:p w:rsidR="00632400" w:rsidRDefault="00632400">
            <w:pPr>
              <w:pStyle w:val="ConsPlusNormal"/>
              <w:jc w:val="center"/>
            </w:pPr>
            <w:r>
              <w:t>3,0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3,0</w:t>
            </w:r>
          </w:p>
        </w:tc>
        <w:tc>
          <w:tcPr>
            <w:tcW w:w="1417" w:type="dxa"/>
          </w:tcPr>
          <w:p w:rsidR="00632400" w:rsidRDefault="00632400">
            <w:pPr>
              <w:pStyle w:val="ConsPlusNormal"/>
              <w:jc w:val="center"/>
            </w:pPr>
            <w:r>
              <w:t>3,0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3,0</w:t>
            </w:r>
          </w:p>
        </w:tc>
        <w:tc>
          <w:tcPr>
            <w:tcW w:w="1417" w:type="dxa"/>
          </w:tcPr>
          <w:p w:rsidR="00632400" w:rsidRDefault="00632400">
            <w:pPr>
              <w:pStyle w:val="ConsPlusNormal"/>
              <w:jc w:val="center"/>
            </w:pPr>
            <w:r>
              <w:t>3,0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3,0</w:t>
            </w:r>
          </w:p>
        </w:tc>
        <w:tc>
          <w:tcPr>
            <w:tcW w:w="1417" w:type="dxa"/>
          </w:tcPr>
          <w:p w:rsidR="00632400" w:rsidRDefault="00632400">
            <w:pPr>
              <w:pStyle w:val="ConsPlusNormal"/>
              <w:jc w:val="center"/>
            </w:pPr>
            <w:r>
              <w:t>3,0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3,0</w:t>
            </w:r>
          </w:p>
        </w:tc>
        <w:tc>
          <w:tcPr>
            <w:tcW w:w="1417" w:type="dxa"/>
          </w:tcPr>
          <w:p w:rsidR="00632400" w:rsidRDefault="00632400">
            <w:pPr>
              <w:pStyle w:val="ConsPlusNormal"/>
              <w:jc w:val="center"/>
            </w:pPr>
            <w:r>
              <w:t>3,0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17723" w:type="dxa"/>
            <w:gridSpan w:val="11"/>
          </w:tcPr>
          <w:p w:rsidR="00632400" w:rsidRDefault="00632400">
            <w:pPr>
              <w:pStyle w:val="ConsPlusNormal"/>
              <w:jc w:val="center"/>
              <w:outlineLvl w:val="4"/>
            </w:pPr>
            <w:r>
              <w:t>Задача подпрограммы 6.3. Оказание государственной социальной помощи на основании социального контракта в Пензенской области</w:t>
            </w:r>
          </w:p>
        </w:tc>
      </w:tr>
      <w:tr w:rsidR="00632400">
        <w:tc>
          <w:tcPr>
            <w:tcW w:w="907" w:type="dxa"/>
            <w:vMerge w:val="restart"/>
          </w:tcPr>
          <w:p w:rsidR="00632400" w:rsidRDefault="00632400">
            <w:pPr>
              <w:pStyle w:val="ConsPlusNormal"/>
              <w:jc w:val="center"/>
            </w:pPr>
            <w:r>
              <w:t>6.3</w:t>
            </w:r>
          </w:p>
        </w:tc>
        <w:tc>
          <w:tcPr>
            <w:tcW w:w="2393" w:type="dxa"/>
            <w:vMerge w:val="restart"/>
          </w:tcPr>
          <w:p w:rsidR="00632400" w:rsidRDefault="00632400">
            <w:pPr>
              <w:pStyle w:val="ConsPlusNormal"/>
              <w:jc w:val="center"/>
            </w:pPr>
            <w:r>
              <w:t>Основное мероприятие 6.3. "Оказание государственной социальной помощи на основании социального контракта отдельным категориям граждан, проживающим на территории Пензенской области"</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2 540 898,1</w:t>
            </w:r>
          </w:p>
        </w:tc>
        <w:tc>
          <w:tcPr>
            <w:tcW w:w="1417" w:type="dxa"/>
          </w:tcPr>
          <w:p w:rsidR="00632400" w:rsidRDefault="00632400">
            <w:pPr>
              <w:pStyle w:val="ConsPlusNormal"/>
              <w:jc w:val="center"/>
            </w:pPr>
            <w:r>
              <w:t>238 248,2</w:t>
            </w:r>
          </w:p>
        </w:tc>
        <w:tc>
          <w:tcPr>
            <w:tcW w:w="1587" w:type="dxa"/>
          </w:tcPr>
          <w:p w:rsidR="00632400" w:rsidRDefault="00632400">
            <w:pPr>
              <w:pStyle w:val="ConsPlusNormal"/>
              <w:jc w:val="center"/>
            </w:pPr>
            <w:r>
              <w:t>2 302 649,9</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val="restart"/>
          </w:tcPr>
          <w:p w:rsidR="00632400" w:rsidRDefault="00632400">
            <w:pPr>
              <w:pStyle w:val="ConsPlusNormal"/>
              <w:jc w:val="center"/>
            </w:pPr>
            <w:r>
              <w:t>ГП 6 6.5</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300,4</w:t>
            </w:r>
          </w:p>
        </w:tc>
        <w:tc>
          <w:tcPr>
            <w:tcW w:w="1417" w:type="dxa"/>
          </w:tcPr>
          <w:p w:rsidR="00632400" w:rsidRDefault="00632400">
            <w:pPr>
              <w:pStyle w:val="ConsPlusNormal"/>
              <w:jc w:val="center"/>
            </w:pPr>
            <w:r>
              <w:t>300,4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1 200,0</w:t>
            </w:r>
          </w:p>
        </w:tc>
        <w:tc>
          <w:tcPr>
            <w:tcW w:w="1417" w:type="dxa"/>
          </w:tcPr>
          <w:p w:rsidR="00632400" w:rsidRDefault="00632400">
            <w:pPr>
              <w:pStyle w:val="ConsPlusNormal"/>
              <w:jc w:val="center"/>
            </w:pPr>
            <w:r>
              <w:t>1 200,0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280 311,4</w:t>
            </w:r>
          </w:p>
        </w:tc>
        <w:tc>
          <w:tcPr>
            <w:tcW w:w="1417" w:type="dxa"/>
          </w:tcPr>
          <w:p w:rsidR="00632400" w:rsidRDefault="00632400">
            <w:pPr>
              <w:pStyle w:val="ConsPlusNormal"/>
              <w:jc w:val="center"/>
            </w:pPr>
            <w:r>
              <w:t>25 306,4</w:t>
            </w:r>
          </w:p>
        </w:tc>
        <w:tc>
          <w:tcPr>
            <w:tcW w:w="1587" w:type="dxa"/>
          </w:tcPr>
          <w:p w:rsidR="00632400" w:rsidRDefault="00632400">
            <w:pPr>
              <w:pStyle w:val="ConsPlusNormal"/>
              <w:jc w:val="center"/>
            </w:pPr>
            <w:r>
              <w:t>255 005,0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371 301,0</w:t>
            </w:r>
          </w:p>
        </w:tc>
        <w:tc>
          <w:tcPr>
            <w:tcW w:w="1417" w:type="dxa"/>
          </w:tcPr>
          <w:p w:rsidR="00632400" w:rsidRDefault="00632400">
            <w:pPr>
              <w:pStyle w:val="ConsPlusNormal"/>
              <w:jc w:val="center"/>
            </w:pPr>
            <w:r>
              <w:t>34 752,3</w:t>
            </w:r>
          </w:p>
        </w:tc>
        <w:tc>
          <w:tcPr>
            <w:tcW w:w="1587" w:type="dxa"/>
          </w:tcPr>
          <w:p w:rsidR="00632400" w:rsidRDefault="00632400">
            <w:pPr>
              <w:pStyle w:val="ConsPlusNormal"/>
              <w:jc w:val="center"/>
            </w:pPr>
            <w:r>
              <w:t>336 548,7</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371 181,3</w:t>
            </w:r>
          </w:p>
        </w:tc>
        <w:tc>
          <w:tcPr>
            <w:tcW w:w="1417" w:type="dxa"/>
          </w:tcPr>
          <w:p w:rsidR="00632400" w:rsidRDefault="00632400">
            <w:pPr>
              <w:pStyle w:val="ConsPlusNormal"/>
              <w:jc w:val="center"/>
            </w:pPr>
            <w:r>
              <w:t>34 741,1</w:t>
            </w:r>
          </w:p>
        </w:tc>
        <w:tc>
          <w:tcPr>
            <w:tcW w:w="1587" w:type="dxa"/>
          </w:tcPr>
          <w:p w:rsidR="00632400" w:rsidRDefault="00632400">
            <w:pPr>
              <w:pStyle w:val="ConsPlusNormal"/>
              <w:jc w:val="center"/>
            </w:pPr>
            <w:r>
              <w:t>336 440,2</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379 151,0</w:t>
            </w:r>
          </w:p>
        </w:tc>
        <w:tc>
          <w:tcPr>
            <w:tcW w:w="1417" w:type="dxa"/>
          </w:tcPr>
          <w:p w:rsidR="00632400" w:rsidRDefault="00632400">
            <w:pPr>
              <w:pStyle w:val="ConsPlusNormal"/>
              <w:jc w:val="center"/>
            </w:pPr>
            <w:r>
              <w:t>35 487,0</w:t>
            </w:r>
          </w:p>
        </w:tc>
        <w:tc>
          <w:tcPr>
            <w:tcW w:w="1587" w:type="dxa"/>
          </w:tcPr>
          <w:p w:rsidR="00632400" w:rsidRDefault="00632400">
            <w:pPr>
              <w:pStyle w:val="ConsPlusNormal"/>
              <w:jc w:val="center"/>
            </w:pPr>
            <w:r>
              <w:t>343 664,0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379 151,0</w:t>
            </w:r>
          </w:p>
        </w:tc>
        <w:tc>
          <w:tcPr>
            <w:tcW w:w="1417" w:type="dxa"/>
          </w:tcPr>
          <w:p w:rsidR="00632400" w:rsidRDefault="00632400">
            <w:pPr>
              <w:pStyle w:val="ConsPlusNormal"/>
              <w:jc w:val="center"/>
            </w:pPr>
            <w:r>
              <w:t>35 487,0</w:t>
            </w:r>
          </w:p>
        </w:tc>
        <w:tc>
          <w:tcPr>
            <w:tcW w:w="1587" w:type="dxa"/>
          </w:tcPr>
          <w:p w:rsidR="00632400" w:rsidRDefault="00632400">
            <w:pPr>
              <w:pStyle w:val="ConsPlusNormal"/>
              <w:jc w:val="center"/>
            </w:pPr>
            <w:r>
              <w:t>343 664,0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379 151,0</w:t>
            </w:r>
          </w:p>
        </w:tc>
        <w:tc>
          <w:tcPr>
            <w:tcW w:w="1417" w:type="dxa"/>
          </w:tcPr>
          <w:p w:rsidR="00632400" w:rsidRDefault="00632400">
            <w:pPr>
              <w:pStyle w:val="ConsPlusNormal"/>
              <w:jc w:val="center"/>
            </w:pPr>
            <w:r>
              <w:t>35 487,0</w:t>
            </w:r>
          </w:p>
        </w:tc>
        <w:tc>
          <w:tcPr>
            <w:tcW w:w="1587" w:type="dxa"/>
          </w:tcPr>
          <w:p w:rsidR="00632400" w:rsidRDefault="00632400">
            <w:pPr>
              <w:pStyle w:val="ConsPlusNormal"/>
              <w:jc w:val="center"/>
            </w:pPr>
            <w:r>
              <w:t>343 664,0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379 151,0</w:t>
            </w:r>
          </w:p>
        </w:tc>
        <w:tc>
          <w:tcPr>
            <w:tcW w:w="1417" w:type="dxa"/>
          </w:tcPr>
          <w:p w:rsidR="00632400" w:rsidRDefault="00632400">
            <w:pPr>
              <w:pStyle w:val="ConsPlusNormal"/>
              <w:jc w:val="center"/>
            </w:pPr>
            <w:r>
              <w:t>35 487,0</w:t>
            </w:r>
          </w:p>
        </w:tc>
        <w:tc>
          <w:tcPr>
            <w:tcW w:w="1587" w:type="dxa"/>
          </w:tcPr>
          <w:p w:rsidR="00632400" w:rsidRDefault="00632400">
            <w:pPr>
              <w:pStyle w:val="ConsPlusNormal"/>
              <w:jc w:val="center"/>
            </w:pPr>
            <w:r>
              <w:t>343 664,0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6.3.1</w:t>
            </w:r>
          </w:p>
        </w:tc>
        <w:tc>
          <w:tcPr>
            <w:tcW w:w="2393" w:type="dxa"/>
            <w:vMerge w:val="restart"/>
          </w:tcPr>
          <w:p w:rsidR="00632400" w:rsidRDefault="00632400">
            <w:pPr>
              <w:pStyle w:val="ConsPlusNormal"/>
              <w:jc w:val="center"/>
            </w:pPr>
            <w:r>
              <w:t>Предоставление государственной социальной помощи на основании социального контракта за счет бюджета Пензенской области отдельным категориям граждан, проживающим на территории Пензенской области в виде денежной выплаты</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1 500,4</w:t>
            </w:r>
          </w:p>
        </w:tc>
        <w:tc>
          <w:tcPr>
            <w:tcW w:w="1417" w:type="dxa"/>
          </w:tcPr>
          <w:p w:rsidR="00632400" w:rsidRDefault="00632400">
            <w:pPr>
              <w:pStyle w:val="ConsPlusNormal"/>
              <w:jc w:val="center"/>
            </w:pPr>
            <w:r>
              <w:t>1 500,4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Предоставление государственной социальной помощи на основании социального контракта всем обратившимся малоимущим одиноко проживающим гражданам и семьям, имеющим право на нее, %:</w:t>
            </w:r>
          </w:p>
        </w:tc>
        <w:tc>
          <w:tcPr>
            <w:tcW w:w="1191" w:type="dxa"/>
            <w:vMerge w:val="restart"/>
          </w:tcPr>
          <w:p w:rsidR="00632400" w:rsidRDefault="00632400">
            <w:pPr>
              <w:pStyle w:val="ConsPlusNormal"/>
              <w:jc w:val="center"/>
            </w:pPr>
            <w:r>
              <w:t>ПП 6.5.</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300,4</w:t>
            </w:r>
          </w:p>
        </w:tc>
        <w:tc>
          <w:tcPr>
            <w:tcW w:w="1417" w:type="dxa"/>
          </w:tcPr>
          <w:p w:rsidR="00632400" w:rsidRDefault="00632400">
            <w:pPr>
              <w:pStyle w:val="ConsPlusNormal"/>
              <w:jc w:val="center"/>
            </w:pPr>
            <w:r>
              <w:t>300,4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1 200,0</w:t>
            </w:r>
          </w:p>
        </w:tc>
        <w:tc>
          <w:tcPr>
            <w:tcW w:w="1417" w:type="dxa"/>
          </w:tcPr>
          <w:p w:rsidR="00632400" w:rsidRDefault="00632400">
            <w:pPr>
              <w:pStyle w:val="ConsPlusNormal"/>
              <w:jc w:val="center"/>
            </w:pPr>
            <w:r>
              <w:t>1 200,0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6.3.2.</w:t>
            </w:r>
          </w:p>
        </w:tc>
        <w:tc>
          <w:tcPr>
            <w:tcW w:w="2393" w:type="dxa"/>
            <w:vMerge w:val="restart"/>
          </w:tcPr>
          <w:p w:rsidR="00632400" w:rsidRDefault="00632400">
            <w:pPr>
              <w:pStyle w:val="ConsPlusNormal"/>
              <w:jc w:val="center"/>
            </w:pPr>
            <w:r>
              <w:t>Проведение мониторинга оказания государственной помощи на основании социального контракта</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Свод статистических отчетов по оказанию государственной помощи на основании социального контракта, раз в год:</w:t>
            </w:r>
          </w:p>
        </w:tc>
        <w:tc>
          <w:tcPr>
            <w:tcW w:w="1191" w:type="dxa"/>
            <w:vMerge w:val="restart"/>
          </w:tcPr>
          <w:p w:rsidR="00632400" w:rsidRDefault="00632400">
            <w:pPr>
              <w:pStyle w:val="ConsPlusNormal"/>
              <w:jc w:val="center"/>
            </w:pPr>
            <w:r>
              <w:t>ПП 6.5.</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6.3.3.</w:t>
            </w:r>
          </w:p>
        </w:tc>
        <w:tc>
          <w:tcPr>
            <w:tcW w:w="2393" w:type="dxa"/>
            <w:vMerge w:val="restart"/>
          </w:tcPr>
          <w:p w:rsidR="00632400" w:rsidRDefault="00632400">
            <w:pPr>
              <w:pStyle w:val="ConsPlusNormal"/>
              <w:jc w:val="center"/>
            </w:pPr>
            <w:r>
              <w:t>Субвенции на исполнение государственных полномочий по оказанию государственной социальной помощи на основании социального контракта отдельным категориям граждан</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2 539 397,7</w:t>
            </w:r>
          </w:p>
        </w:tc>
        <w:tc>
          <w:tcPr>
            <w:tcW w:w="1417" w:type="dxa"/>
          </w:tcPr>
          <w:p w:rsidR="00632400" w:rsidRDefault="00632400">
            <w:pPr>
              <w:pStyle w:val="ConsPlusNormal"/>
              <w:jc w:val="center"/>
            </w:pPr>
            <w:r>
              <w:t>236 747,8</w:t>
            </w:r>
          </w:p>
        </w:tc>
        <w:tc>
          <w:tcPr>
            <w:tcW w:w="1587" w:type="dxa"/>
          </w:tcPr>
          <w:p w:rsidR="00632400" w:rsidRDefault="00632400">
            <w:pPr>
              <w:pStyle w:val="ConsPlusNormal"/>
              <w:jc w:val="center"/>
            </w:pPr>
            <w:r>
              <w:t>2 302 649,9</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Предоставление государственной социальной помощи на основании социального контракта всем обратившимся гражданам и семьям, имеющим право на нее, %:</w:t>
            </w:r>
          </w:p>
        </w:tc>
        <w:tc>
          <w:tcPr>
            <w:tcW w:w="1191" w:type="dxa"/>
            <w:vMerge w:val="restart"/>
          </w:tcPr>
          <w:p w:rsidR="00632400" w:rsidRDefault="00632400">
            <w:pPr>
              <w:pStyle w:val="ConsPlusNormal"/>
              <w:jc w:val="center"/>
            </w:pPr>
            <w:r>
              <w:t>ПП 6.5.</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280 311,4</w:t>
            </w:r>
          </w:p>
        </w:tc>
        <w:tc>
          <w:tcPr>
            <w:tcW w:w="1417" w:type="dxa"/>
          </w:tcPr>
          <w:p w:rsidR="00632400" w:rsidRDefault="00632400">
            <w:pPr>
              <w:pStyle w:val="ConsPlusNormal"/>
              <w:jc w:val="center"/>
            </w:pPr>
            <w:r>
              <w:t>25 306,4</w:t>
            </w:r>
          </w:p>
        </w:tc>
        <w:tc>
          <w:tcPr>
            <w:tcW w:w="1587" w:type="dxa"/>
          </w:tcPr>
          <w:p w:rsidR="00632400" w:rsidRDefault="00632400">
            <w:pPr>
              <w:pStyle w:val="ConsPlusNormal"/>
              <w:jc w:val="center"/>
            </w:pPr>
            <w:r>
              <w:t>255 005,0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371 301,0</w:t>
            </w:r>
          </w:p>
        </w:tc>
        <w:tc>
          <w:tcPr>
            <w:tcW w:w="1417" w:type="dxa"/>
          </w:tcPr>
          <w:p w:rsidR="00632400" w:rsidRDefault="00632400">
            <w:pPr>
              <w:pStyle w:val="ConsPlusNormal"/>
              <w:jc w:val="center"/>
            </w:pPr>
            <w:r>
              <w:t>34 752,3</w:t>
            </w:r>
          </w:p>
        </w:tc>
        <w:tc>
          <w:tcPr>
            <w:tcW w:w="1587" w:type="dxa"/>
          </w:tcPr>
          <w:p w:rsidR="00632400" w:rsidRDefault="00632400">
            <w:pPr>
              <w:pStyle w:val="ConsPlusNormal"/>
              <w:jc w:val="center"/>
            </w:pPr>
            <w:r>
              <w:t>336 548,7</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371 181,3</w:t>
            </w:r>
          </w:p>
        </w:tc>
        <w:tc>
          <w:tcPr>
            <w:tcW w:w="1417" w:type="dxa"/>
          </w:tcPr>
          <w:p w:rsidR="00632400" w:rsidRDefault="00632400">
            <w:pPr>
              <w:pStyle w:val="ConsPlusNormal"/>
              <w:jc w:val="center"/>
            </w:pPr>
            <w:r>
              <w:t>34 741,1</w:t>
            </w:r>
          </w:p>
        </w:tc>
        <w:tc>
          <w:tcPr>
            <w:tcW w:w="1587" w:type="dxa"/>
          </w:tcPr>
          <w:p w:rsidR="00632400" w:rsidRDefault="00632400">
            <w:pPr>
              <w:pStyle w:val="ConsPlusNormal"/>
              <w:jc w:val="center"/>
            </w:pPr>
            <w:r>
              <w:t>336 440,2</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379 151,0</w:t>
            </w:r>
          </w:p>
        </w:tc>
        <w:tc>
          <w:tcPr>
            <w:tcW w:w="1417" w:type="dxa"/>
          </w:tcPr>
          <w:p w:rsidR="00632400" w:rsidRDefault="00632400">
            <w:pPr>
              <w:pStyle w:val="ConsPlusNormal"/>
              <w:jc w:val="center"/>
            </w:pPr>
            <w:r>
              <w:t>35 487,0</w:t>
            </w:r>
          </w:p>
        </w:tc>
        <w:tc>
          <w:tcPr>
            <w:tcW w:w="1587" w:type="dxa"/>
          </w:tcPr>
          <w:p w:rsidR="00632400" w:rsidRDefault="00632400">
            <w:pPr>
              <w:pStyle w:val="ConsPlusNormal"/>
              <w:jc w:val="center"/>
            </w:pPr>
            <w:r>
              <w:t>343 664,0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379 151,0</w:t>
            </w:r>
          </w:p>
        </w:tc>
        <w:tc>
          <w:tcPr>
            <w:tcW w:w="1417" w:type="dxa"/>
          </w:tcPr>
          <w:p w:rsidR="00632400" w:rsidRDefault="00632400">
            <w:pPr>
              <w:pStyle w:val="ConsPlusNormal"/>
              <w:jc w:val="center"/>
            </w:pPr>
            <w:r>
              <w:t>35 487,0</w:t>
            </w:r>
          </w:p>
        </w:tc>
        <w:tc>
          <w:tcPr>
            <w:tcW w:w="1587" w:type="dxa"/>
          </w:tcPr>
          <w:p w:rsidR="00632400" w:rsidRDefault="00632400">
            <w:pPr>
              <w:pStyle w:val="ConsPlusNormal"/>
              <w:jc w:val="center"/>
            </w:pPr>
            <w:r>
              <w:t>343 664,0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379 151,0</w:t>
            </w:r>
          </w:p>
        </w:tc>
        <w:tc>
          <w:tcPr>
            <w:tcW w:w="1417" w:type="dxa"/>
          </w:tcPr>
          <w:p w:rsidR="00632400" w:rsidRDefault="00632400">
            <w:pPr>
              <w:pStyle w:val="ConsPlusNormal"/>
              <w:jc w:val="center"/>
            </w:pPr>
            <w:r>
              <w:t>35 487,0</w:t>
            </w:r>
          </w:p>
        </w:tc>
        <w:tc>
          <w:tcPr>
            <w:tcW w:w="1587" w:type="dxa"/>
          </w:tcPr>
          <w:p w:rsidR="00632400" w:rsidRDefault="00632400">
            <w:pPr>
              <w:pStyle w:val="ConsPlusNormal"/>
              <w:jc w:val="center"/>
            </w:pPr>
            <w:r>
              <w:t>343 664,0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379 151,0</w:t>
            </w:r>
          </w:p>
        </w:tc>
        <w:tc>
          <w:tcPr>
            <w:tcW w:w="1417" w:type="dxa"/>
          </w:tcPr>
          <w:p w:rsidR="00632400" w:rsidRDefault="00632400">
            <w:pPr>
              <w:pStyle w:val="ConsPlusNormal"/>
              <w:jc w:val="center"/>
            </w:pPr>
            <w:r>
              <w:t>35 487,0</w:t>
            </w:r>
          </w:p>
        </w:tc>
        <w:tc>
          <w:tcPr>
            <w:tcW w:w="1587" w:type="dxa"/>
          </w:tcPr>
          <w:p w:rsidR="00632400" w:rsidRDefault="00632400">
            <w:pPr>
              <w:pStyle w:val="ConsPlusNormal"/>
              <w:jc w:val="center"/>
            </w:pPr>
            <w:r>
              <w:t>343 664,0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17723" w:type="dxa"/>
            <w:gridSpan w:val="11"/>
          </w:tcPr>
          <w:p w:rsidR="00632400" w:rsidRDefault="00632400">
            <w:pPr>
              <w:pStyle w:val="ConsPlusNormal"/>
              <w:jc w:val="center"/>
              <w:outlineLvl w:val="4"/>
            </w:pPr>
            <w:r>
              <w:t>Задача подпрограммы 6.4. Оказание государственной поддержки отдельным общественным и иным некоммерческим организациям</w:t>
            </w:r>
          </w:p>
        </w:tc>
      </w:tr>
      <w:tr w:rsidR="00632400">
        <w:tc>
          <w:tcPr>
            <w:tcW w:w="907" w:type="dxa"/>
            <w:vMerge w:val="restart"/>
          </w:tcPr>
          <w:p w:rsidR="00632400" w:rsidRDefault="00632400">
            <w:pPr>
              <w:pStyle w:val="ConsPlusNormal"/>
              <w:jc w:val="center"/>
            </w:pPr>
            <w:r>
              <w:t>6.4</w:t>
            </w:r>
          </w:p>
        </w:tc>
        <w:tc>
          <w:tcPr>
            <w:tcW w:w="2393" w:type="dxa"/>
            <w:vMerge w:val="restart"/>
          </w:tcPr>
          <w:p w:rsidR="00632400" w:rsidRDefault="00632400">
            <w:pPr>
              <w:pStyle w:val="ConsPlusNormal"/>
              <w:jc w:val="center"/>
            </w:pPr>
            <w:r>
              <w:t>Основное мероприятие 6.4. "Государственная поддержка отдельных общественных и иных некоммерческих организаций"</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141 518,9</w:t>
            </w:r>
          </w:p>
        </w:tc>
        <w:tc>
          <w:tcPr>
            <w:tcW w:w="1417" w:type="dxa"/>
          </w:tcPr>
          <w:p w:rsidR="00632400" w:rsidRDefault="00632400">
            <w:pPr>
              <w:pStyle w:val="ConsPlusNormal"/>
              <w:jc w:val="center"/>
            </w:pPr>
            <w:r>
              <w:t>141 518,9</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val="restart"/>
          </w:tcPr>
          <w:p w:rsidR="00632400" w:rsidRDefault="00632400">
            <w:pPr>
              <w:pStyle w:val="ConsPlusNormal"/>
              <w:jc w:val="center"/>
            </w:pPr>
            <w:r>
              <w:t>ГП 6 ПП 6.6</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4 336,9</w:t>
            </w:r>
          </w:p>
        </w:tc>
        <w:tc>
          <w:tcPr>
            <w:tcW w:w="1417" w:type="dxa"/>
          </w:tcPr>
          <w:p w:rsidR="00632400" w:rsidRDefault="00632400">
            <w:pPr>
              <w:pStyle w:val="ConsPlusNormal"/>
              <w:jc w:val="center"/>
            </w:pPr>
            <w:r>
              <w:t>4 336,9</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13 306,3</w:t>
            </w:r>
          </w:p>
        </w:tc>
        <w:tc>
          <w:tcPr>
            <w:tcW w:w="1417" w:type="dxa"/>
          </w:tcPr>
          <w:p w:rsidR="00632400" w:rsidRDefault="00632400">
            <w:pPr>
              <w:pStyle w:val="ConsPlusNormal"/>
              <w:jc w:val="center"/>
            </w:pPr>
            <w:r>
              <w:t>13 306,3</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16 318,8</w:t>
            </w:r>
          </w:p>
        </w:tc>
        <w:tc>
          <w:tcPr>
            <w:tcW w:w="1417" w:type="dxa"/>
          </w:tcPr>
          <w:p w:rsidR="00632400" w:rsidRDefault="00632400">
            <w:pPr>
              <w:pStyle w:val="ConsPlusNormal"/>
              <w:jc w:val="center"/>
            </w:pPr>
            <w:r>
              <w:t>16 318,8</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25 962,9</w:t>
            </w:r>
          </w:p>
        </w:tc>
        <w:tc>
          <w:tcPr>
            <w:tcW w:w="1417" w:type="dxa"/>
          </w:tcPr>
          <w:p w:rsidR="00632400" w:rsidRDefault="00632400">
            <w:pPr>
              <w:pStyle w:val="ConsPlusNormal"/>
              <w:jc w:val="center"/>
            </w:pPr>
            <w:r>
              <w:t>25 962,9</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16 318,8</w:t>
            </w:r>
          </w:p>
        </w:tc>
        <w:tc>
          <w:tcPr>
            <w:tcW w:w="1417" w:type="dxa"/>
          </w:tcPr>
          <w:p w:rsidR="00632400" w:rsidRDefault="00632400">
            <w:pPr>
              <w:pStyle w:val="ConsPlusNormal"/>
              <w:jc w:val="center"/>
            </w:pPr>
            <w:r>
              <w:t>16 318,8</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16 318,8</w:t>
            </w:r>
          </w:p>
        </w:tc>
        <w:tc>
          <w:tcPr>
            <w:tcW w:w="1417" w:type="dxa"/>
          </w:tcPr>
          <w:p w:rsidR="00632400" w:rsidRDefault="00632400">
            <w:pPr>
              <w:pStyle w:val="ConsPlusNormal"/>
              <w:jc w:val="center"/>
            </w:pPr>
            <w:r>
              <w:t>16 318,8</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16 318,8</w:t>
            </w:r>
          </w:p>
        </w:tc>
        <w:tc>
          <w:tcPr>
            <w:tcW w:w="1417" w:type="dxa"/>
          </w:tcPr>
          <w:p w:rsidR="00632400" w:rsidRDefault="00632400">
            <w:pPr>
              <w:pStyle w:val="ConsPlusNormal"/>
              <w:jc w:val="center"/>
            </w:pPr>
            <w:r>
              <w:t>16 318,8</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16 318,8</w:t>
            </w:r>
          </w:p>
        </w:tc>
        <w:tc>
          <w:tcPr>
            <w:tcW w:w="1417" w:type="dxa"/>
          </w:tcPr>
          <w:p w:rsidR="00632400" w:rsidRDefault="00632400">
            <w:pPr>
              <w:pStyle w:val="ConsPlusNormal"/>
              <w:jc w:val="center"/>
            </w:pPr>
            <w:r>
              <w:t>16 318,8</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16 318,8</w:t>
            </w:r>
          </w:p>
        </w:tc>
        <w:tc>
          <w:tcPr>
            <w:tcW w:w="1417" w:type="dxa"/>
          </w:tcPr>
          <w:p w:rsidR="00632400" w:rsidRDefault="00632400">
            <w:pPr>
              <w:pStyle w:val="ConsPlusNormal"/>
              <w:jc w:val="center"/>
            </w:pPr>
            <w:r>
              <w:t>16 318,8</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6.4.1.</w:t>
            </w:r>
          </w:p>
        </w:tc>
        <w:tc>
          <w:tcPr>
            <w:tcW w:w="2393" w:type="dxa"/>
            <w:vMerge w:val="restart"/>
          </w:tcPr>
          <w:p w:rsidR="00632400" w:rsidRDefault="00632400">
            <w:pPr>
              <w:pStyle w:val="ConsPlusNormal"/>
              <w:jc w:val="center"/>
            </w:pPr>
            <w:r>
              <w:t>Предоставление субсидий на государственную поддержку отдельных общественных и иных некоммерческих организаций в порядке, утвержденном Правительством Пензенской области</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141 518,9</w:t>
            </w:r>
          </w:p>
        </w:tc>
        <w:tc>
          <w:tcPr>
            <w:tcW w:w="1417" w:type="dxa"/>
          </w:tcPr>
          <w:p w:rsidR="00632400" w:rsidRDefault="00632400">
            <w:pPr>
              <w:pStyle w:val="ConsPlusNormal"/>
              <w:jc w:val="center"/>
            </w:pPr>
            <w:r>
              <w:t>141 518,9</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Предоставление субсидии всем обратившимся некоммерческим организациям, имеющим право на нее, %:</w:t>
            </w:r>
          </w:p>
        </w:tc>
        <w:tc>
          <w:tcPr>
            <w:tcW w:w="1191" w:type="dxa"/>
            <w:vMerge w:val="restart"/>
          </w:tcPr>
          <w:p w:rsidR="00632400" w:rsidRDefault="00632400">
            <w:pPr>
              <w:pStyle w:val="ConsPlusNormal"/>
              <w:jc w:val="center"/>
            </w:pPr>
            <w:r>
              <w:t>ПП 6.6</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4 336,9</w:t>
            </w:r>
          </w:p>
        </w:tc>
        <w:tc>
          <w:tcPr>
            <w:tcW w:w="1417" w:type="dxa"/>
          </w:tcPr>
          <w:p w:rsidR="00632400" w:rsidRDefault="00632400">
            <w:pPr>
              <w:pStyle w:val="ConsPlusNormal"/>
              <w:jc w:val="center"/>
            </w:pPr>
            <w:r>
              <w:t>4 336,9</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13 306,3</w:t>
            </w:r>
          </w:p>
        </w:tc>
        <w:tc>
          <w:tcPr>
            <w:tcW w:w="1417" w:type="dxa"/>
          </w:tcPr>
          <w:p w:rsidR="00632400" w:rsidRDefault="00632400">
            <w:pPr>
              <w:pStyle w:val="ConsPlusNormal"/>
              <w:jc w:val="center"/>
            </w:pPr>
            <w:r>
              <w:t>13 306,3</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16 318,8</w:t>
            </w:r>
          </w:p>
        </w:tc>
        <w:tc>
          <w:tcPr>
            <w:tcW w:w="1417" w:type="dxa"/>
          </w:tcPr>
          <w:p w:rsidR="00632400" w:rsidRDefault="00632400">
            <w:pPr>
              <w:pStyle w:val="ConsPlusNormal"/>
              <w:jc w:val="center"/>
            </w:pPr>
            <w:r>
              <w:t>16 318,8</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25 962,9</w:t>
            </w:r>
          </w:p>
        </w:tc>
        <w:tc>
          <w:tcPr>
            <w:tcW w:w="1417" w:type="dxa"/>
          </w:tcPr>
          <w:p w:rsidR="00632400" w:rsidRDefault="00632400">
            <w:pPr>
              <w:pStyle w:val="ConsPlusNormal"/>
              <w:jc w:val="center"/>
            </w:pPr>
            <w:r>
              <w:t>25 962,9</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16 318,8</w:t>
            </w:r>
          </w:p>
        </w:tc>
        <w:tc>
          <w:tcPr>
            <w:tcW w:w="1417" w:type="dxa"/>
          </w:tcPr>
          <w:p w:rsidR="00632400" w:rsidRDefault="00632400">
            <w:pPr>
              <w:pStyle w:val="ConsPlusNormal"/>
              <w:jc w:val="center"/>
            </w:pPr>
            <w:r>
              <w:t>16 318,8</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16 318,8</w:t>
            </w:r>
          </w:p>
        </w:tc>
        <w:tc>
          <w:tcPr>
            <w:tcW w:w="1417" w:type="dxa"/>
          </w:tcPr>
          <w:p w:rsidR="00632400" w:rsidRDefault="00632400">
            <w:pPr>
              <w:pStyle w:val="ConsPlusNormal"/>
              <w:jc w:val="center"/>
            </w:pPr>
            <w:r>
              <w:t>16 318,8</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16 318,8</w:t>
            </w:r>
          </w:p>
        </w:tc>
        <w:tc>
          <w:tcPr>
            <w:tcW w:w="1417" w:type="dxa"/>
          </w:tcPr>
          <w:p w:rsidR="00632400" w:rsidRDefault="00632400">
            <w:pPr>
              <w:pStyle w:val="ConsPlusNormal"/>
              <w:jc w:val="center"/>
            </w:pPr>
            <w:r>
              <w:t>16 318,8</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16 318,8</w:t>
            </w:r>
          </w:p>
        </w:tc>
        <w:tc>
          <w:tcPr>
            <w:tcW w:w="1417" w:type="dxa"/>
          </w:tcPr>
          <w:p w:rsidR="00632400" w:rsidRDefault="00632400">
            <w:pPr>
              <w:pStyle w:val="ConsPlusNormal"/>
              <w:jc w:val="center"/>
            </w:pPr>
            <w:r>
              <w:t>16 318,8</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16 318,8</w:t>
            </w:r>
          </w:p>
        </w:tc>
        <w:tc>
          <w:tcPr>
            <w:tcW w:w="1417" w:type="dxa"/>
          </w:tcPr>
          <w:p w:rsidR="00632400" w:rsidRDefault="00632400">
            <w:pPr>
              <w:pStyle w:val="ConsPlusNormal"/>
              <w:jc w:val="center"/>
            </w:pPr>
            <w:r>
              <w:t>16 318,8</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6.4.2.</w:t>
            </w:r>
          </w:p>
        </w:tc>
        <w:tc>
          <w:tcPr>
            <w:tcW w:w="2393" w:type="dxa"/>
            <w:vMerge w:val="restart"/>
          </w:tcPr>
          <w:p w:rsidR="00632400" w:rsidRDefault="00632400">
            <w:pPr>
              <w:pStyle w:val="ConsPlusNormal"/>
              <w:jc w:val="center"/>
            </w:pPr>
            <w:r>
              <w:t>Проведение мониторинга предоставления субсидий отдельным общественным и иным некоммерческим организациям</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Свод финансовых отчетов об освоении выделенных субсидий, количество:</w:t>
            </w:r>
          </w:p>
        </w:tc>
        <w:tc>
          <w:tcPr>
            <w:tcW w:w="1191" w:type="dxa"/>
            <w:vMerge w:val="restart"/>
          </w:tcPr>
          <w:p w:rsidR="00632400" w:rsidRDefault="00632400">
            <w:pPr>
              <w:pStyle w:val="ConsPlusNormal"/>
              <w:jc w:val="center"/>
            </w:pPr>
            <w:r>
              <w:t>ПП 6.6</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blPrEx>
          <w:tblBorders>
            <w:insideH w:val="nil"/>
          </w:tblBorders>
        </w:tblPrEx>
        <w:tc>
          <w:tcPr>
            <w:tcW w:w="17723" w:type="dxa"/>
            <w:gridSpan w:val="11"/>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73"/>
              <w:gridCol w:w="136"/>
              <w:gridCol w:w="17254"/>
              <w:gridCol w:w="136"/>
            </w:tblGrid>
            <w:tr w:rsidR="006324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400" w:rsidRDefault="006324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400" w:rsidRDefault="00632400">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632400" w:rsidRDefault="00632400">
                  <w:pPr>
                    <w:pStyle w:val="ConsPlusNormal"/>
                    <w:jc w:val="both"/>
                  </w:pPr>
                  <w:r>
                    <w:rPr>
                      <w:color w:val="392C69"/>
                    </w:rPr>
                    <w:t>КонсультантПлюс: примечание.</w:t>
                  </w:r>
                </w:p>
                <w:p w:rsidR="00632400" w:rsidRDefault="00632400">
                  <w:pPr>
                    <w:pStyle w:val="ConsPlusNormal"/>
                    <w:jc w:val="both"/>
                  </w:pPr>
                  <w:r>
                    <w:rPr>
                      <w:color w:val="392C69"/>
                    </w:rPr>
                    <w:t>Нумерация строк таблицы дана в соответствии с изменяющим документом.</w:t>
                  </w:r>
                </w:p>
              </w:tc>
              <w:tc>
                <w:tcPr>
                  <w:tcW w:w="113" w:type="dxa"/>
                  <w:tcBorders>
                    <w:top w:val="nil"/>
                    <w:left w:val="nil"/>
                    <w:bottom w:val="nil"/>
                    <w:right w:val="nil"/>
                  </w:tcBorders>
                  <w:shd w:val="clear" w:color="auto" w:fill="F4F3F8"/>
                  <w:tcMar>
                    <w:top w:w="0" w:type="dxa"/>
                    <w:left w:w="0" w:type="dxa"/>
                    <w:bottom w:w="0" w:type="dxa"/>
                    <w:right w:w="0" w:type="dxa"/>
                  </w:tcMar>
                </w:tcPr>
                <w:p w:rsidR="00632400" w:rsidRDefault="00632400">
                  <w:pPr>
                    <w:pStyle w:val="ConsPlusNormal"/>
                  </w:pPr>
                </w:p>
              </w:tc>
            </w:tr>
          </w:tbl>
          <w:p w:rsidR="00632400" w:rsidRDefault="00632400">
            <w:pPr>
              <w:pStyle w:val="ConsPlusNormal"/>
            </w:pPr>
          </w:p>
        </w:tc>
      </w:tr>
      <w:tr w:rsidR="00632400">
        <w:tblPrEx>
          <w:tblBorders>
            <w:insideH w:val="nil"/>
          </w:tblBorders>
        </w:tblPrEx>
        <w:tc>
          <w:tcPr>
            <w:tcW w:w="17723" w:type="dxa"/>
            <w:gridSpan w:val="11"/>
            <w:tcBorders>
              <w:top w:val="nil"/>
              <w:bottom w:val="nil"/>
            </w:tcBorders>
          </w:tcPr>
          <w:p w:rsidR="00632400" w:rsidRDefault="00632400">
            <w:pPr>
              <w:pStyle w:val="ConsPlusNormal"/>
              <w:jc w:val="center"/>
              <w:outlineLvl w:val="4"/>
            </w:pPr>
            <w:r>
              <w:t>Задача подпрограммы 6.1. Финансовое обеспечение полномочий, делегированных государственному учреждению - Пенсионный фонд Российской Федерации и органам местного самоуправления Пензенской области.</w:t>
            </w:r>
          </w:p>
        </w:tc>
      </w:tr>
      <w:tr w:rsidR="00632400">
        <w:tblPrEx>
          <w:tblBorders>
            <w:insideH w:val="nil"/>
          </w:tblBorders>
        </w:tblPrEx>
        <w:tc>
          <w:tcPr>
            <w:tcW w:w="17723" w:type="dxa"/>
            <w:gridSpan w:val="11"/>
            <w:tcBorders>
              <w:top w:val="nil"/>
            </w:tcBorders>
          </w:tcPr>
          <w:p w:rsidR="00632400" w:rsidRDefault="00632400">
            <w:pPr>
              <w:pStyle w:val="ConsPlusNormal"/>
              <w:jc w:val="center"/>
            </w:pPr>
            <w:r>
              <w:t xml:space="preserve">(введен </w:t>
            </w:r>
            <w:hyperlink r:id="rId389">
              <w:r>
                <w:rPr>
                  <w:color w:val="0000FF"/>
                </w:rPr>
                <w:t>Постановлением</w:t>
              </w:r>
            </w:hyperlink>
            <w:r>
              <w:t xml:space="preserve"> Правительства Пензенской обл. от 21.09.2022 N 796-пП)</w:t>
            </w:r>
          </w:p>
        </w:tc>
      </w:tr>
      <w:tr w:rsidR="00632400">
        <w:tc>
          <w:tcPr>
            <w:tcW w:w="907" w:type="dxa"/>
            <w:vMerge w:val="restart"/>
            <w:tcBorders>
              <w:bottom w:val="nil"/>
            </w:tcBorders>
          </w:tcPr>
          <w:p w:rsidR="00632400" w:rsidRDefault="00632400">
            <w:pPr>
              <w:pStyle w:val="ConsPlusNormal"/>
              <w:jc w:val="center"/>
            </w:pPr>
            <w:r>
              <w:t>6.5.</w:t>
            </w:r>
          </w:p>
        </w:tc>
        <w:tc>
          <w:tcPr>
            <w:tcW w:w="2393" w:type="dxa"/>
            <w:vMerge w:val="restart"/>
            <w:tcBorders>
              <w:bottom w:val="nil"/>
            </w:tcBorders>
          </w:tcPr>
          <w:p w:rsidR="00632400" w:rsidRDefault="00632400">
            <w:pPr>
              <w:pStyle w:val="ConsPlusNormal"/>
              <w:jc w:val="center"/>
            </w:pPr>
            <w:r>
              <w:t>Основное мероприятие 6.5. "Предоставление ежемесячной денежной выплаты на ребенка в возрасте от восьми до семнадцати лет"</w:t>
            </w:r>
          </w:p>
        </w:tc>
        <w:tc>
          <w:tcPr>
            <w:tcW w:w="2511" w:type="dxa"/>
            <w:vMerge w:val="restart"/>
            <w:tcBorders>
              <w:bottom w:val="nil"/>
            </w:tcBorders>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236 491,5</w:t>
            </w:r>
          </w:p>
        </w:tc>
        <w:tc>
          <w:tcPr>
            <w:tcW w:w="1417" w:type="dxa"/>
          </w:tcPr>
          <w:p w:rsidR="00632400" w:rsidRDefault="00632400">
            <w:pPr>
              <w:pStyle w:val="ConsPlusNormal"/>
              <w:jc w:val="center"/>
            </w:pPr>
            <w:r>
              <w:t>236 491,5</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bottom w:val="nil"/>
            </w:tcBorders>
          </w:tcPr>
          <w:p w:rsidR="00632400" w:rsidRDefault="00632400">
            <w:pPr>
              <w:pStyle w:val="ConsPlusNormal"/>
            </w:pPr>
          </w:p>
        </w:tc>
        <w:tc>
          <w:tcPr>
            <w:tcW w:w="1191" w:type="dxa"/>
            <w:vMerge w:val="restart"/>
            <w:tcBorders>
              <w:bottom w:val="nil"/>
            </w:tcBorders>
          </w:tcPr>
          <w:p w:rsidR="00632400" w:rsidRDefault="00632400">
            <w:pPr>
              <w:pStyle w:val="ConsPlusNormal"/>
              <w:jc w:val="center"/>
            </w:pPr>
            <w:r>
              <w:t>6.1.</w:t>
            </w:r>
          </w:p>
          <w:p w:rsidR="00632400" w:rsidRDefault="00632400">
            <w:pPr>
              <w:pStyle w:val="ConsPlusNormal"/>
              <w:jc w:val="center"/>
            </w:pPr>
            <w:r>
              <w:t>6.2.</w:t>
            </w: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236 491,5</w:t>
            </w:r>
          </w:p>
        </w:tc>
        <w:tc>
          <w:tcPr>
            <w:tcW w:w="1417" w:type="dxa"/>
          </w:tcPr>
          <w:p w:rsidR="00632400" w:rsidRDefault="00632400">
            <w:pPr>
              <w:pStyle w:val="ConsPlusNormal"/>
              <w:jc w:val="center"/>
            </w:pPr>
            <w:r>
              <w:t>236 491,5</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blPrEx>
          <w:tblBorders>
            <w:insideH w:val="nil"/>
          </w:tblBorders>
        </w:tblPrEx>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Borders>
              <w:bottom w:val="nil"/>
            </w:tcBorders>
          </w:tcPr>
          <w:p w:rsidR="00632400" w:rsidRDefault="00632400">
            <w:pPr>
              <w:pStyle w:val="ConsPlusNormal"/>
              <w:jc w:val="center"/>
            </w:pPr>
            <w:r>
              <w:t>2027</w:t>
            </w:r>
          </w:p>
        </w:tc>
        <w:tc>
          <w:tcPr>
            <w:tcW w:w="1814" w:type="dxa"/>
            <w:tcBorders>
              <w:bottom w:val="nil"/>
            </w:tcBorders>
          </w:tcPr>
          <w:p w:rsidR="00632400" w:rsidRDefault="00632400">
            <w:pPr>
              <w:pStyle w:val="ConsPlusNormal"/>
              <w:jc w:val="center"/>
            </w:pPr>
            <w:r>
              <w:t>0,0</w:t>
            </w:r>
          </w:p>
        </w:tc>
        <w:tc>
          <w:tcPr>
            <w:tcW w:w="1417" w:type="dxa"/>
            <w:tcBorders>
              <w:bottom w:val="nil"/>
            </w:tcBorders>
          </w:tcPr>
          <w:p w:rsidR="00632400" w:rsidRDefault="00632400">
            <w:pPr>
              <w:pStyle w:val="ConsPlusNormal"/>
              <w:jc w:val="center"/>
            </w:pPr>
            <w:r>
              <w:t>0,0</w:t>
            </w:r>
          </w:p>
        </w:tc>
        <w:tc>
          <w:tcPr>
            <w:tcW w:w="1587" w:type="dxa"/>
            <w:tcBorders>
              <w:bottom w:val="nil"/>
            </w:tcBorders>
          </w:tcPr>
          <w:p w:rsidR="00632400" w:rsidRDefault="00632400">
            <w:pPr>
              <w:pStyle w:val="ConsPlusNormal"/>
              <w:jc w:val="center"/>
            </w:pPr>
            <w:r>
              <w:t>0,0</w:t>
            </w:r>
          </w:p>
        </w:tc>
        <w:tc>
          <w:tcPr>
            <w:tcW w:w="1247" w:type="dxa"/>
            <w:tcBorders>
              <w:bottom w:val="nil"/>
            </w:tcBorders>
          </w:tcPr>
          <w:p w:rsidR="00632400" w:rsidRDefault="00632400">
            <w:pPr>
              <w:pStyle w:val="ConsPlusNormal"/>
              <w:jc w:val="center"/>
            </w:pPr>
            <w:r>
              <w:t>0,0</w:t>
            </w:r>
          </w:p>
        </w:tc>
        <w:tc>
          <w:tcPr>
            <w:tcW w:w="1474" w:type="dxa"/>
            <w:tcBorders>
              <w:bottom w:val="nil"/>
            </w:tcBorders>
          </w:tcPr>
          <w:p w:rsidR="00632400" w:rsidRDefault="00632400">
            <w:pPr>
              <w:pStyle w:val="ConsPlusNormal"/>
              <w:jc w:val="center"/>
            </w:pPr>
            <w:r>
              <w:t>0,0</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blPrEx>
          <w:tblBorders>
            <w:insideH w:val="nil"/>
          </w:tblBorders>
        </w:tblPrEx>
        <w:tc>
          <w:tcPr>
            <w:tcW w:w="17723" w:type="dxa"/>
            <w:gridSpan w:val="11"/>
            <w:tcBorders>
              <w:top w:val="nil"/>
            </w:tcBorders>
          </w:tcPr>
          <w:p w:rsidR="00632400" w:rsidRDefault="00632400">
            <w:pPr>
              <w:pStyle w:val="ConsPlusNormal"/>
              <w:jc w:val="both"/>
            </w:pPr>
            <w:r>
              <w:t xml:space="preserve">(п. 6.5 введен </w:t>
            </w:r>
            <w:hyperlink r:id="rId390">
              <w:r>
                <w:rPr>
                  <w:color w:val="0000FF"/>
                </w:rPr>
                <w:t>Постановлением</w:t>
              </w:r>
            </w:hyperlink>
            <w:r>
              <w:t xml:space="preserve"> Правительства Пензенской обл. от 21.09.2022 N 796-пП)</w:t>
            </w:r>
          </w:p>
        </w:tc>
      </w:tr>
      <w:tr w:rsidR="00632400">
        <w:tc>
          <w:tcPr>
            <w:tcW w:w="907" w:type="dxa"/>
            <w:vMerge w:val="restart"/>
            <w:tcBorders>
              <w:bottom w:val="nil"/>
            </w:tcBorders>
          </w:tcPr>
          <w:p w:rsidR="00632400" w:rsidRDefault="00632400">
            <w:pPr>
              <w:pStyle w:val="ConsPlusNormal"/>
              <w:jc w:val="center"/>
            </w:pPr>
            <w:r>
              <w:t>6.5.1.</w:t>
            </w:r>
          </w:p>
        </w:tc>
        <w:tc>
          <w:tcPr>
            <w:tcW w:w="2393" w:type="dxa"/>
            <w:vMerge w:val="restart"/>
            <w:tcBorders>
              <w:bottom w:val="nil"/>
            </w:tcBorders>
          </w:tcPr>
          <w:p w:rsidR="00632400" w:rsidRDefault="00632400">
            <w:pPr>
              <w:pStyle w:val="ConsPlusNormal"/>
              <w:jc w:val="center"/>
            </w:pPr>
            <w:r>
              <w:t>Перечисление ежемесячной денежной выплаты на ребенка в возрасте от восьми до семнадцати лет</w:t>
            </w:r>
          </w:p>
        </w:tc>
        <w:tc>
          <w:tcPr>
            <w:tcW w:w="2511" w:type="dxa"/>
            <w:vMerge w:val="restart"/>
            <w:tcBorders>
              <w:bottom w:val="nil"/>
            </w:tcBorders>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236 491,5</w:t>
            </w:r>
          </w:p>
        </w:tc>
        <w:tc>
          <w:tcPr>
            <w:tcW w:w="1417" w:type="dxa"/>
          </w:tcPr>
          <w:p w:rsidR="00632400" w:rsidRDefault="00632400">
            <w:pPr>
              <w:pStyle w:val="ConsPlusNormal"/>
              <w:jc w:val="center"/>
            </w:pPr>
            <w:r>
              <w:t>236 491,5</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Перечисление межбюджетных трансфертов в утвержденных объемах, %:</w:t>
            </w:r>
          </w:p>
        </w:tc>
        <w:tc>
          <w:tcPr>
            <w:tcW w:w="1191" w:type="dxa"/>
            <w:vMerge w:val="restart"/>
            <w:tcBorders>
              <w:bottom w:val="nil"/>
            </w:tcBorders>
          </w:tcPr>
          <w:p w:rsidR="00632400" w:rsidRDefault="00632400">
            <w:pPr>
              <w:pStyle w:val="ConsPlusNormal"/>
              <w:jc w:val="center"/>
            </w:pPr>
            <w:r>
              <w:t>6.1.</w:t>
            </w:r>
          </w:p>
          <w:p w:rsidR="00632400" w:rsidRDefault="00632400">
            <w:pPr>
              <w:pStyle w:val="ConsPlusNormal"/>
              <w:jc w:val="center"/>
            </w:pPr>
            <w:r>
              <w:t>6.2.</w:t>
            </w: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top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236 491,5</w:t>
            </w:r>
          </w:p>
        </w:tc>
        <w:tc>
          <w:tcPr>
            <w:tcW w:w="1417" w:type="dxa"/>
          </w:tcPr>
          <w:p w:rsidR="00632400" w:rsidRDefault="00632400">
            <w:pPr>
              <w:pStyle w:val="ConsPlusNormal"/>
              <w:jc w:val="center"/>
            </w:pPr>
            <w:r>
              <w:t>236 491,5</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blPrEx>
          <w:tblBorders>
            <w:insideH w:val="nil"/>
          </w:tblBorders>
        </w:tblPrEx>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Borders>
              <w:bottom w:val="nil"/>
            </w:tcBorders>
          </w:tcPr>
          <w:p w:rsidR="00632400" w:rsidRDefault="00632400">
            <w:pPr>
              <w:pStyle w:val="ConsPlusNormal"/>
              <w:jc w:val="center"/>
            </w:pPr>
            <w:r>
              <w:t>2027</w:t>
            </w:r>
          </w:p>
        </w:tc>
        <w:tc>
          <w:tcPr>
            <w:tcW w:w="1814" w:type="dxa"/>
            <w:tcBorders>
              <w:bottom w:val="nil"/>
            </w:tcBorders>
          </w:tcPr>
          <w:p w:rsidR="00632400" w:rsidRDefault="00632400">
            <w:pPr>
              <w:pStyle w:val="ConsPlusNormal"/>
              <w:jc w:val="center"/>
            </w:pPr>
            <w:r>
              <w:t>0,0</w:t>
            </w:r>
          </w:p>
        </w:tc>
        <w:tc>
          <w:tcPr>
            <w:tcW w:w="1417" w:type="dxa"/>
            <w:tcBorders>
              <w:bottom w:val="nil"/>
            </w:tcBorders>
          </w:tcPr>
          <w:p w:rsidR="00632400" w:rsidRDefault="00632400">
            <w:pPr>
              <w:pStyle w:val="ConsPlusNormal"/>
              <w:jc w:val="center"/>
            </w:pPr>
            <w:r>
              <w:t>0,0</w:t>
            </w:r>
          </w:p>
        </w:tc>
        <w:tc>
          <w:tcPr>
            <w:tcW w:w="1587" w:type="dxa"/>
            <w:tcBorders>
              <w:bottom w:val="nil"/>
            </w:tcBorders>
          </w:tcPr>
          <w:p w:rsidR="00632400" w:rsidRDefault="00632400">
            <w:pPr>
              <w:pStyle w:val="ConsPlusNormal"/>
              <w:jc w:val="center"/>
            </w:pPr>
            <w:r>
              <w:t>0,0</w:t>
            </w:r>
          </w:p>
        </w:tc>
        <w:tc>
          <w:tcPr>
            <w:tcW w:w="1247" w:type="dxa"/>
            <w:tcBorders>
              <w:bottom w:val="nil"/>
            </w:tcBorders>
          </w:tcPr>
          <w:p w:rsidR="00632400" w:rsidRDefault="00632400">
            <w:pPr>
              <w:pStyle w:val="ConsPlusNormal"/>
              <w:jc w:val="center"/>
            </w:pPr>
            <w:r>
              <w:t>0,0</w:t>
            </w:r>
          </w:p>
        </w:tc>
        <w:tc>
          <w:tcPr>
            <w:tcW w:w="1474" w:type="dxa"/>
            <w:tcBorders>
              <w:bottom w:val="nil"/>
            </w:tcBorders>
          </w:tcPr>
          <w:p w:rsidR="00632400" w:rsidRDefault="00632400">
            <w:pPr>
              <w:pStyle w:val="ConsPlusNormal"/>
              <w:jc w:val="center"/>
            </w:pPr>
            <w:r>
              <w:t>0,0</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blPrEx>
          <w:tblBorders>
            <w:insideH w:val="nil"/>
          </w:tblBorders>
        </w:tblPrEx>
        <w:tc>
          <w:tcPr>
            <w:tcW w:w="17723" w:type="dxa"/>
            <w:gridSpan w:val="11"/>
            <w:tcBorders>
              <w:top w:val="nil"/>
            </w:tcBorders>
          </w:tcPr>
          <w:p w:rsidR="00632400" w:rsidRDefault="00632400">
            <w:pPr>
              <w:pStyle w:val="ConsPlusNormal"/>
              <w:jc w:val="both"/>
            </w:pPr>
            <w:r>
              <w:t xml:space="preserve">(п. 6.5.1 введен </w:t>
            </w:r>
            <w:hyperlink r:id="rId391">
              <w:r>
                <w:rPr>
                  <w:color w:val="0000FF"/>
                </w:rPr>
                <w:t>Постановлением</w:t>
              </w:r>
            </w:hyperlink>
            <w:r>
              <w:t xml:space="preserve"> Правительства Пензенской обл. от 21.09.2022 N 796-пП)</w:t>
            </w:r>
          </w:p>
        </w:tc>
      </w:tr>
      <w:tr w:rsidR="00632400">
        <w:tc>
          <w:tcPr>
            <w:tcW w:w="17723" w:type="dxa"/>
            <w:gridSpan w:val="11"/>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73"/>
              <w:gridCol w:w="136"/>
              <w:gridCol w:w="17254"/>
              <w:gridCol w:w="136"/>
            </w:tblGrid>
            <w:tr w:rsidR="006324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400" w:rsidRDefault="006324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400" w:rsidRDefault="00632400">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632400" w:rsidRDefault="00632400">
                  <w:pPr>
                    <w:pStyle w:val="ConsPlusNormal"/>
                    <w:jc w:val="both"/>
                  </w:pPr>
                  <w:r>
                    <w:rPr>
                      <w:color w:val="392C69"/>
                    </w:rPr>
                    <w:t>КонсультантПлюс: примечание.</w:t>
                  </w:r>
                </w:p>
                <w:p w:rsidR="00632400" w:rsidRDefault="00632400">
                  <w:pPr>
                    <w:pStyle w:val="ConsPlusNormal"/>
                    <w:jc w:val="both"/>
                  </w:pPr>
                  <w:r>
                    <w:rPr>
                      <w:color w:val="392C69"/>
                    </w:rPr>
                    <w:t>Нумерация строк таблицы дана в соответствии с изменяющим документом.</w:t>
                  </w:r>
                </w:p>
              </w:tc>
              <w:tc>
                <w:tcPr>
                  <w:tcW w:w="113" w:type="dxa"/>
                  <w:tcBorders>
                    <w:top w:val="nil"/>
                    <w:left w:val="nil"/>
                    <w:bottom w:val="nil"/>
                    <w:right w:val="nil"/>
                  </w:tcBorders>
                  <w:shd w:val="clear" w:color="auto" w:fill="F4F3F8"/>
                  <w:tcMar>
                    <w:top w:w="0" w:type="dxa"/>
                    <w:left w:w="0" w:type="dxa"/>
                    <w:bottom w:w="0" w:type="dxa"/>
                    <w:right w:w="0" w:type="dxa"/>
                  </w:tcMar>
                </w:tcPr>
                <w:p w:rsidR="00632400" w:rsidRDefault="00632400">
                  <w:pPr>
                    <w:pStyle w:val="ConsPlusNormal"/>
                  </w:pPr>
                </w:p>
              </w:tc>
            </w:tr>
          </w:tbl>
          <w:p w:rsidR="00632400" w:rsidRDefault="00632400">
            <w:pPr>
              <w:pStyle w:val="ConsPlusNormal"/>
            </w:pPr>
          </w:p>
        </w:tc>
      </w:tr>
      <w:tr w:rsidR="00632400">
        <w:tblPrEx>
          <w:tblBorders>
            <w:insideH w:val="nil"/>
          </w:tblBorders>
        </w:tblPrEx>
        <w:tc>
          <w:tcPr>
            <w:tcW w:w="17723" w:type="dxa"/>
            <w:gridSpan w:val="11"/>
            <w:tcBorders>
              <w:bottom w:val="nil"/>
            </w:tcBorders>
          </w:tcPr>
          <w:p w:rsidR="00632400" w:rsidRDefault="00632400">
            <w:pPr>
              <w:pStyle w:val="ConsPlusNormal"/>
              <w:jc w:val="center"/>
              <w:outlineLvl w:val="4"/>
            </w:pPr>
            <w:r>
              <w:t>Задача подпрограммы 6.1. Финансовое обеспечение полномочий, делегированных государственному учреждению - Пенсионный фонд Российской Федерации и органам местного самоуправления Пензенской области.</w:t>
            </w:r>
          </w:p>
        </w:tc>
      </w:tr>
      <w:tr w:rsidR="00632400">
        <w:tblPrEx>
          <w:tblBorders>
            <w:insideH w:val="nil"/>
          </w:tblBorders>
        </w:tblPrEx>
        <w:tc>
          <w:tcPr>
            <w:tcW w:w="17723" w:type="dxa"/>
            <w:gridSpan w:val="11"/>
            <w:tcBorders>
              <w:top w:val="nil"/>
            </w:tcBorders>
          </w:tcPr>
          <w:p w:rsidR="00632400" w:rsidRDefault="00632400">
            <w:pPr>
              <w:pStyle w:val="ConsPlusNormal"/>
              <w:jc w:val="center"/>
            </w:pPr>
            <w:r>
              <w:t xml:space="preserve">(в ред. </w:t>
            </w:r>
            <w:hyperlink r:id="rId392">
              <w:r>
                <w:rPr>
                  <w:color w:val="0000FF"/>
                </w:rPr>
                <w:t>Постановления</w:t>
              </w:r>
            </w:hyperlink>
            <w:r>
              <w:t xml:space="preserve"> Правительства Пензенской обл. от 21.09.2022 N 796-пП)</w:t>
            </w:r>
          </w:p>
        </w:tc>
      </w:tr>
      <w:tr w:rsidR="00632400">
        <w:tc>
          <w:tcPr>
            <w:tcW w:w="907" w:type="dxa"/>
            <w:vMerge w:val="restart"/>
            <w:tcBorders>
              <w:bottom w:val="nil"/>
            </w:tcBorders>
          </w:tcPr>
          <w:p w:rsidR="00632400" w:rsidRDefault="00632400">
            <w:pPr>
              <w:pStyle w:val="ConsPlusNormal"/>
              <w:jc w:val="center"/>
            </w:pPr>
            <w:hyperlink r:id="rId393">
              <w:r>
                <w:rPr>
                  <w:color w:val="0000FF"/>
                </w:rPr>
                <w:t>6.6. (Н01-1)</w:t>
              </w:r>
            </w:hyperlink>
          </w:p>
        </w:tc>
        <w:tc>
          <w:tcPr>
            <w:tcW w:w="2393" w:type="dxa"/>
            <w:vMerge w:val="restart"/>
            <w:tcBorders>
              <w:bottom w:val="nil"/>
            </w:tcBorders>
          </w:tcPr>
          <w:p w:rsidR="00632400" w:rsidRDefault="00632400">
            <w:pPr>
              <w:pStyle w:val="ConsPlusNormal"/>
              <w:jc w:val="center"/>
            </w:pPr>
            <w:r>
              <w:t>Региональный проект "Финансовая поддержка семей при рождении детей"</w:t>
            </w:r>
          </w:p>
        </w:tc>
        <w:tc>
          <w:tcPr>
            <w:tcW w:w="2511" w:type="dxa"/>
            <w:vMerge w:val="restart"/>
            <w:tcBorders>
              <w:bottom w:val="nil"/>
            </w:tcBorders>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16 630 717,4</w:t>
            </w:r>
          </w:p>
        </w:tc>
        <w:tc>
          <w:tcPr>
            <w:tcW w:w="1417" w:type="dxa"/>
          </w:tcPr>
          <w:p w:rsidR="00632400" w:rsidRDefault="00632400">
            <w:pPr>
              <w:pStyle w:val="ConsPlusNormal"/>
              <w:jc w:val="center"/>
            </w:pPr>
            <w:r>
              <w:t>538 607,5</w:t>
            </w:r>
          </w:p>
        </w:tc>
        <w:tc>
          <w:tcPr>
            <w:tcW w:w="1587" w:type="dxa"/>
          </w:tcPr>
          <w:p w:rsidR="00632400" w:rsidRDefault="00632400">
            <w:pPr>
              <w:pStyle w:val="ConsPlusNormal"/>
              <w:jc w:val="center"/>
            </w:pPr>
            <w:r>
              <w:t>16 092 109,9</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bottom w:val="nil"/>
            </w:tcBorders>
          </w:tcPr>
          <w:p w:rsidR="00632400" w:rsidRDefault="00632400">
            <w:pPr>
              <w:pStyle w:val="ConsPlusNormal"/>
            </w:pPr>
          </w:p>
        </w:tc>
        <w:tc>
          <w:tcPr>
            <w:tcW w:w="1191" w:type="dxa"/>
            <w:vMerge w:val="restart"/>
            <w:tcBorders>
              <w:bottom w:val="nil"/>
            </w:tcBorders>
          </w:tcPr>
          <w:p w:rsidR="00632400" w:rsidRDefault="00632400">
            <w:pPr>
              <w:pStyle w:val="ConsPlusNormal"/>
              <w:jc w:val="center"/>
            </w:pPr>
            <w:r>
              <w:t>6.1. 6.2.</w:t>
            </w: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1 087 147,2</w:t>
            </w:r>
          </w:p>
        </w:tc>
        <w:tc>
          <w:tcPr>
            <w:tcW w:w="1417" w:type="dxa"/>
          </w:tcPr>
          <w:p w:rsidR="00632400" w:rsidRDefault="00632400">
            <w:pPr>
              <w:pStyle w:val="ConsPlusNormal"/>
              <w:jc w:val="center"/>
            </w:pPr>
            <w:r>
              <w:t>50 668,4</w:t>
            </w:r>
          </w:p>
        </w:tc>
        <w:tc>
          <w:tcPr>
            <w:tcW w:w="1587" w:type="dxa"/>
          </w:tcPr>
          <w:p w:rsidR="00632400" w:rsidRDefault="00632400">
            <w:pPr>
              <w:pStyle w:val="ConsPlusNormal"/>
              <w:jc w:val="center"/>
            </w:pPr>
            <w:r>
              <w:t>1 036 478,8</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1 599 769,9</w:t>
            </w:r>
          </w:p>
        </w:tc>
        <w:tc>
          <w:tcPr>
            <w:tcW w:w="1417" w:type="dxa"/>
          </w:tcPr>
          <w:p w:rsidR="00632400" w:rsidRDefault="00632400">
            <w:pPr>
              <w:pStyle w:val="ConsPlusNormal"/>
              <w:jc w:val="center"/>
            </w:pPr>
            <w:r>
              <w:t>53 452,3</w:t>
            </w:r>
          </w:p>
        </w:tc>
        <w:tc>
          <w:tcPr>
            <w:tcW w:w="1587" w:type="dxa"/>
          </w:tcPr>
          <w:p w:rsidR="00632400" w:rsidRDefault="00632400">
            <w:pPr>
              <w:pStyle w:val="ConsPlusNormal"/>
              <w:jc w:val="center"/>
            </w:pPr>
            <w:r>
              <w:t>1 546 317,6</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1 806 139,4</w:t>
            </w:r>
          </w:p>
        </w:tc>
        <w:tc>
          <w:tcPr>
            <w:tcW w:w="1417" w:type="dxa"/>
          </w:tcPr>
          <w:p w:rsidR="00632400" w:rsidRDefault="00632400">
            <w:pPr>
              <w:pStyle w:val="ConsPlusNormal"/>
              <w:jc w:val="center"/>
            </w:pPr>
            <w:r>
              <w:t>55 949,4</w:t>
            </w:r>
          </w:p>
        </w:tc>
        <w:tc>
          <w:tcPr>
            <w:tcW w:w="1587" w:type="dxa"/>
          </w:tcPr>
          <w:p w:rsidR="00632400" w:rsidRDefault="00632400">
            <w:pPr>
              <w:pStyle w:val="ConsPlusNormal"/>
              <w:jc w:val="center"/>
            </w:pPr>
            <w:r>
              <w:t>1 750 190,0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1 844 783,2</w:t>
            </w:r>
          </w:p>
        </w:tc>
        <w:tc>
          <w:tcPr>
            <w:tcW w:w="1417" w:type="dxa"/>
          </w:tcPr>
          <w:p w:rsidR="00632400" w:rsidRDefault="00632400">
            <w:pPr>
              <w:pStyle w:val="ConsPlusNormal"/>
              <w:jc w:val="center"/>
            </w:pPr>
            <w:r>
              <w:t>55 731,2</w:t>
            </w:r>
          </w:p>
        </w:tc>
        <w:tc>
          <w:tcPr>
            <w:tcW w:w="1587" w:type="dxa"/>
          </w:tcPr>
          <w:p w:rsidR="00632400" w:rsidRDefault="00632400">
            <w:pPr>
              <w:pStyle w:val="ConsPlusNormal"/>
              <w:jc w:val="center"/>
            </w:pPr>
            <w:r>
              <w:t>1 789 052,0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1 966 530,1</w:t>
            </w:r>
          </w:p>
        </w:tc>
        <w:tc>
          <w:tcPr>
            <w:tcW w:w="1417" w:type="dxa"/>
          </w:tcPr>
          <w:p w:rsidR="00632400" w:rsidRDefault="00632400">
            <w:pPr>
              <w:pStyle w:val="ConsPlusNormal"/>
              <w:jc w:val="center"/>
            </w:pPr>
            <w:r>
              <w:t>61 813,0</w:t>
            </w:r>
          </w:p>
        </w:tc>
        <w:tc>
          <w:tcPr>
            <w:tcW w:w="1587" w:type="dxa"/>
          </w:tcPr>
          <w:p w:rsidR="00632400" w:rsidRDefault="00632400">
            <w:pPr>
              <w:pStyle w:val="ConsPlusNormal"/>
              <w:jc w:val="center"/>
            </w:pPr>
            <w:r>
              <w:t>1 904 717,1</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2 081 586,9</w:t>
            </w:r>
          </w:p>
        </w:tc>
        <w:tc>
          <w:tcPr>
            <w:tcW w:w="1417" w:type="dxa"/>
          </w:tcPr>
          <w:p w:rsidR="00632400" w:rsidRDefault="00632400">
            <w:pPr>
              <w:pStyle w:val="ConsPlusNormal"/>
              <w:jc w:val="center"/>
            </w:pPr>
            <w:r>
              <w:t>65 248,3</w:t>
            </w:r>
          </w:p>
        </w:tc>
        <w:tc>
          <w:tcPr>
            <w:tcW w:w="1587" w:type="dxa"/>
          </w:tcPr>
          <w:p w:rsidR="00632400" w:rsidRDefault="00632400">
            <w:pPr>
              <w:pStyle w:val="ConsPlusNormal"/>
              <w:jc w:val="center"/>
            </w:pPr>
            <w:r>
              <w:t>2 016 338,6</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2 081 586,9</w:t>
            </w:r>
          </w:p>
        </w:tc>
        <w:tc>
          <w:tcPr>
            <w:tcW w:w="1417" w:type="dxa"/>
          </w:tcPr>
          <w:p w:rsidR="00632400" w:rsidRDefault="00632400">
            <w:pPr>
              <w:pStyle w:val="ConsPlusNormal"/>
              <w:jc w:val="center"/>
            </w:pPr>
            <w:r>
              <w:t>65 248,3</w:t>
            </w:r>
          </w:p>
        </w:tc>
        <w:tc>
          <w:tcPr>
            <w:tcW w:w="1587" w:type="dxa"/>
          </w:tcPr>
          <w:p w:rsidR="00632400" w:rsidRDefault="00632400">
            <w:pPr>
              <w:pStyle w:val="ConsPlusNormal"/>
              <w:jc w:val="center"/>
            </w:pPr>
            <w:r>
              <w:t>2 016 338,6</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2 081 586,9</w:t>
            </w:r>
          </w:p>
        </w:tc>
        <w:tc>
          <w:tcPr>
            <w:tcW w:w="1417" w:type="dxa"/>
          </w:tcPr>
          <w:p w:rsidR="00632400" w:rsidRDefault="00632400">
            <w:pPr>
              <w:pStyle w:val="ConsPlusNormal"/>
              <w:jc w:val="center"/>
            </w:pPr>
            <w:r>
              <w:t>65 248,3</w:t>
            </w:r>
          </w:p>
        </w:tc>
        <w:tc>
          <w:tcPr>
            <w:tcW w:w="1587" w:type="dxa"/>
          </w:tcPr>
          <w:p w:rsidR="00632400" w:rsidRDefault="00632400">
            <w:pPr>
              <w:pStyle w:val="ConsPlusNormal"/>
              <w:jc w:val="center"/>
            </w:pPr>
            <w:r>
              <w:t>2 016 338,6</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blPrEx>
          <w:tblBorders>
            <w:insideH w:val="nil"/>
          </w:tblBorders>
        </w:tblPrEx>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Borders>
              <w:bottom w:val="nil"/>
            </w:tcBorders>
          </w:tcPr>
          <w:p w:rsidR="00632400" w:rsidRDefault="00632400">
            <w:pPr>
              <w:pStyle w:val="ConsPlusNormal"/>
              <w:jc w:val="center"/>
            </w:pPr>
            <w:r>
              <w:t>2027</w:t>
            </w:r>
          </w:p>
        </w:tc>
        <w:tc>
          <w:tcPr>
            <w:tcW w:w="1814" w:type="dxa"/>
            <w:tcBorders>
              <w:bottom w:val="nil"/>
            </w:tcBorders>
          </w:tcPr>
          <w:p w:rsidR="00632400" w:rsidRDefault="00632400">
            <w:pPr>
              <w:pStyle w:val="ConsPlusNormal"/>
              <w:jc w:val="center"/>
            </w:pPr>
            <w:r>
              <w:t>2 081 586,9</w:t>
            </w:r>
          </w:p>
        </w:tc>
        <w:tc>
          <w:tcPr>
            <w:tcW w:w="1417" w:type="dxa"/>
            <w:tcBorders>
              <w:bottom w:val="nil"/>
            </w:tcBorders>
          </w:tcPr>
          <w:p w:rsidR="00632400" w:rsidRDefault="00632400">
            <w:pPr>
              <w:pStyle w:val="ConsPlusNormal"/>
              <w:jc w:val="center"/>
            </w:pPr>
            <w:r>
              <w:t>65 248,3</w:t>
            </w:r>
          </w:p>
        </w:tc>
        <w:tc>
          <w:tcPr>
            <w:tcW w:w="1587" w:type="dxa"/>
            <w:tcBorders>
              <w:bottom w:val="nil"/>
            </w:tcBorders>
          </w:tcPr>
          <w:p w:rsidR="00632400" w:rsidRDefault="00632400">
            <w:pPr>
              <w:pStyle w:val="ConsPlusNormal"/>
              <w:jc w:val="center"/>
            </w:pPr>
            <w:r>
              <w:t>2 016 338,6</w:t>
            </w:r>
          </w:p>
        </w:tc>
        <w:tc>
          <w:tcPr>
            <w:tcW w:w="1247" w:type="dxa"/>
            <w:tcBorders>
              <w:bottom w:val="nil"/>
            </w:tcBorders>
          </w:tcPr>
          <w:p w:rsidR="00632400" w:rsidRDefault="00632400">
            <w:pPr>
              <w:pStyle w:val="ConsPlusNormal"/>
              <w:jc w:val="center"/>
            </w:pPr>
            <w:r>
              <w:t>0,0</w:t>
            </w:r>
          </w:p>
        </w:tc>
        <w:tc>
          <w:tcPr>
            <w:tcW w:w="1474" w:type="dxa"/>
            <w:tcBorders>
              <w:bottom w:val="nil"/>
            </w:tcBorders>
          </w:tcPr>
          <w:p w:rsidR="00632400" w:rsidRDefault="00632400">
            <w:pPr>
              <w:pStyle w:val="ConsPlusNormal"/>
              <w:jc w:val="center"/>
            </w:pPr>
            <w:r>
              <w:t>0,0</w:t>
            </w:r>
          </w:p>
        </w:tc>
        <w:tc>
          <w:tcPr>
            <w:tcW w:w="2218" w:type="dxa"/>
            <w:tcBorders>
              <w:top w:val="nil"/>
              <w:bottom w:val="nil"/>
            </w:tcBorders>
          </w:tcPr>
          <w:p w:rsidR="00632400" w:rsidRDefault="00632400">
            <w:pPr>
              <w:pStyle w:val="ConsPlusNormal"/>
            </w:pPr>
          </w:p>
        </w:tc>
        <w:tc>
          <w:tcPr>
            <w:tcW w:w="1191" w:type="dxa"/>
            <w:vMerge/>
            <w:tcBorders>
              <w:bottom w:val="nil"/>
            </w:tcBorders>
          </w:tcPr>
          <w:p w:rsidR="00632400" w:rsidRDefault="00632400">
            <w:pPr>
              <w:pStyle w:val="ConsPlusNormal"/>
            </w:pPr>
          </w:p>
        </w:tc>
      </w:tr>
      <w:tr w:rsidR="00632400">
        <w:tblPrEx>
          <w:tblBorders>
            <w:insideH w:val="nil"/>
          </w:tblBorders>
        </w:tblPrEx>
        <w:tc>
          <w:tcPr>
            <w:tcW w:w="17723" w:type="dxa"/>
            <w:gridSpan w:val="11"/>
            <w:tcBorders>
              <w:top w:val="nil"/>
            </w:tcBorders>
          </w:tcPr>
          <w:p w:rsidR="00632400" w:rsidRDefault="00632400">
            <w:pPr>
              <w:pStyle w:val="ConsPlusNormal"/>
              <w:jc w:val="both"/>
            </w:pPr>
            <w:r>
              <w:t xml:space="preserve">(п. 6.6 в ред. </w:t>
            </w:r>
            <w:hyperlink r:id="rId394">
              <w:r>
                <w:rPr>
                  <w:color w:val="0000FF"/>
                </w:rPr>
                <w:t>Постановления</w:t>
              </w:r>
            </w:hyperlink>
            <w:r>
              <w:t xml:space="preserve"> Правительства Пензенской обл. от 21.09.2022 N 796-пП)</w:t>
            </w:r>
          </w:p>
        </w:tc>
      </w:tr>
      <w:tr w:rsidR="00632400">
        <w:tc>
          <w:tcPr>
            <w:tcW w:w="907" w:type="dxa"/>
            <w:vMerge w:val="restart"/>
            <w:tcBorders>
              <w:bottom w:val="nil"/>
            </w:tcBorders>
          </w:tcPr>
          <w:p w:rsidR="00632400" w:rsidRDefault="00632400">
            <w:pPr>
              <w:pStyle w:val="ConsPlusNormal"/>
              <w:jc w:val="center"/>
            </w:pPr>
            <w:hyperlink r:id="rId395">
              <w:r>
                <w:rPr>
                  <w:color w:val="0000FF"/>
                </w:rPr>
                <w:t>6.6.1</w:t>
              </w:r>
            </w:hyperlink>
            <w:r>
              <w:t>.</w:t>
            </w:r>
          </w:p>
        </w:tc>
        <w:tc>
          <w:tcPr>
            <w:tcW w:w="2393" w:type="dxa"/>
            <w:vMerge w:val="restart"/>
            <w:tcBorders>
              <w:bottom w:val="nil"/>
            </w:tcBorders>
          </w:tcPr>
          <w:p w:rsidR="00632400" w:rsidRDefault="00632400">
            <w:pPr>
              <w:pStyle w:val="ConsPlusNormal"/>
              <w:jc w:val="center"/>
            </w:pPr>
            <w:r>
              <w:t>Перечисление межбюджетных трансфертов из бюджета Пензенской области в бюджеты муниципальных образований Пензенской области</w:t>
            </w:r>
          </w:p>
        </w:tc>
        <w:tc>
          <w:tcPr>
            <w:tcW w:w="2511" w:type="dxa"/>
            <w:vMerge w:val="restart"/>
            <w:tcBorders>
              <w:bottom w:val="nil"/>
            </w:tcBorders>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16 630 717,4</w:t>
            </w:r>
          </w:p>
        </w:tc>
        <w:tc>
          <w:tcPr>
            <w:tcW w:w="1417" w:type="dxa"/>
          </w:tcPr>
          <w:p w:rsidR="00632400" w:rsidRDefault="00632400">
            <w:pPr>
              <w:pStyle w:val="ConsPlusNormal"/>
              <w:jc w:val="center"/>
            </w:pPr>
            <w:r>
              <w:t>538 607,5</w:t>
            </w:r>
          </w:p>
        </w:tc>
        <w:tc>
          <w:tcPr>
            <w:tcW w:w="1587" w:type="dxa"/>
          </w:tcPr>
          <w:p w:rsidR="00632400" w:rsidRDefault="00632400">
            <w:pPr>
              <w:pStyle w:val="ConsPlusNormal"/>
              <w:jc w:val="center"/>
            </w:pPr>
            <w:r>
              <w:t>16 092 109,9</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Обеспечение соответствия кассового плана по расходам бюджета Пензенской области объемам финансирования, заявленным финансовыми органами Пензенской области, %:</w:t>
            </w:r>
          </w:p>
        </w:tc>
        <w:tc>
          <w:tcPr>
            <w:tcW w:w="1191" w:type="dxa"/>
            <w:vMerge w:val="restart"/>
            <w:tcBorders>
              <w:bottom w:val="nil"/>
            </w:tcBorders>
          </w:tcPr>
          <w:p w:rsidR="00632400" w:rsidRDefault="00632400">
            <w:pPr>
              <w:pStyle w:val="ConsPlusNormal"/>
              <w:jc w:val="center"/>
            </w:pPr>
            <w:r>
              <w:t>6.1. 6.2.</w:t>
            </w: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1 087 147,2</w:t>
            </w:r>
          </w:p>
        </w:tc>
        <w:tc>
          <w:tcPr>
            <w:tcW w:w="1417" w:type="dxa"/>
          </w:tcPr>
          <w:p w:rsidR="00632400" w:rsidRDefault="00632400">
            <w:pPr>
              <w:pStyle w:val="ConsPlusNormal"/>
              <w:jc w:val="center"/>
            </w:pPr>
            <w:r>
              <w:t>50 668,4</w:t>
            </w:r>
          </w:p>
        </w:tc>
        <w:tc>
          <w:tcPr>
            <w:tcW w:w="1587" w:type="dxa"/>
          </w:tcPr>
          <w:p w:rsidR="00632400" w:rsidRDefault="00632400">
            <w:pPr>
              <w:pStyle w:val="ConsPlusNormal"/>
              <w:jc w:val="center"/>
            </w:pPr>
            <w:r>
              <w:t>1 036 478,8</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1 599 769,9</w:t>
            </w:r>
          </w:p>
        </w:tc>
        <w:tc>
          <w:tcPr>
            <w:tcW w:w="1417" w:type="dxa"/>
          </w:tcPr>
          <w:p w:rsidR="00632400" w:rsidRDefault="00632400">
            <w:pPr>
              <w:pStyle w:val="ConsPlusNormal"/>
              <w:jc w:val="center"/>
            </w:pPr>
            <w:r>
              <w:t>53 452,3</w:t>
            </w:r>
          </w:p>
        </w:tc>
        <w:tc>
          <w:tcPr>
            <w:tcW w:w="1587" w:type="dxa"/>
          </w:tcPr>
          <w:p w:rsidR="00632400" w:rsidRDefault="00632400">
            <w:pPr>
              <w:pStyle w:val="ConsPlusNormal"/>
              <w:jc w:val="center"/>
            </w:pPr>
            <w:r>
              <w:t>1 546 317,6</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1 806 139,4</w:t>
            </w:r>
          </w:p>
        </w:tc>
        <w:tc>
          <w:tcPr>
            <w:tcW w:w="1417" w:type="dxa"/>
          </w:tcPr>
          <w:p w:rsidR="00632400" w:rsidRDefault="00632400">
            <w:pPr>
              <w:pStyle w:val="ConsPlusNormal"/>
              <w:jc w:val="center"/>
            </w:pPr>
            <w:r>
              <w:t>55 949,4</w:t>
            </w:r>
          </w:p>
        </w:tc>
        <w:tc>
          <w:tcPr>
            <w:tcW w:w="1587" w:type="dxa"/>
          </w:tcPr>
          <w:p w:rsidR="00632400" w:rsidRDefault="00632400">
            <w:pPr>
              <w:pStyle w:val="ConsPlusNormal"/>
              <w:jc w:val="center"/>
            </w:pPr>
            <w:r>
              <w:t>1 750 190,0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1 844 783,2</w:t>
            </w:r>
          </w:p>
        </w:tc>
        <w:tc>
          <w:tcPr>
            <w:tcW w:w="1417" w:type="dxa"/>
          </w:tcPr>
          <w:p w:rsidR="00632400" w:rsidRDefault="00632400">
            <w:pPr>
              <w:pStyle w:val="ConsPlusNormal"/>
              <w:jc w:val="center"/>
            </w:pPr>
            <w:r>
              <w:t>55 731,2</w:t>
            </w:r>
          </w:p>
        </w:tc>
        <w:tc>
          <w:tcPr>
            <w:tcW w:w="1587" w:type="dxa"/>
          </w:tcPr>
          <w:p w:rsidR="00632400" w:rsidRDefault="00632400">
            <w:pPr>
              <w:pStyle w:val="ConsPlusNormal"/>
              <w:jc w:val="center"/>
            </w:pPr>
            <w:r>
              <w:t>1 789 052,0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1 966 530,1</w:t>
            </w:r>
          </w:p>
        </w:tc>
        <w:tc>
          <w:tcPr>
            <w:tcW w:w="1417" w:type="dxa"/>
          </w:tcPr>
          <w:p w:rsidR="00632400" w:rsidRDefault="00632400">
            <w:pPr>
              <w:pStyle w:val="ConsPlusNormal"/>
              <w:jc w:val="center"/>
            </w:pPr>
            <w:r>
              <w:t>61 813,0</w:t>
            </w:r>
          </w:p>
        </w:tc>
        <w:tc>
          <w:tcPr>
            <w:tcW w:w="1587" w:type="dxa"/>
          </w:tcPr>
          <w:p w:rsidR="00632400" w:rsidRDefault="00632400">
            <w:pPr>
              <w:pStyle w:val="ConsPlusNormal"/>
              <w:jc w:val="center"/>
            </w:pPr>
            <w:r>
              <w:t>1 904 717,1</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2 081 586,9</w:t>
            </w:r>
          </w:p>
        </w:tc>
        <w:tc>
          <w:tcPr>
            <w:tcW w:w="1417" w:type="dxa"/>
          </w:tcPr>
          <w:p w:rsidR="00632400" w:rsidRDefault="00632400">
            <w:pPr>
              <w:pStyle w:val="ConsPlusNormal"/>
              <w:jc w:val="center"/>
            </w:pPr>
            <w:r>
              <w:t>65 248,3</w:t>
            </w:r>
          </w:p>
        </w:tc>
        <w:tc>
          <w:tcPr>
            <w:tcW w:w="1587" w:type="dxa"/>
          </w:tcPr>
          <w:p w:rsidR="00632400" w:rsidRDefault="00632400">
            <w:pPr>
              <w:pStyle w:val="ConsPlusNormal"/>
              <w:jc w:val="center"/>
            </w:pPr>
            <w:r>
              <w:t>2 016 338,6</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2 081 586,9</w:t>
            </w:r>
          </w:p>
        </w:tc>
        <w:tc>
          <w:tcPr>
            <w:tcW w:w="1417" w:type="dxa"/>
          </w:tcPr>
          <w:p w:rsidR="00632400" w:rsidRDefault="00632400">
            <w:pPr>
              <w:pStyle w:val="ConsPlusNormal"/>
              <w:jc w:val="center"/>
            </w:pPr>
            <w:r>
              <w:t>65 248,3</w:t>
            </w:r>
          </w:p>
        </w:tc>
        <w:tc>
          <w:tcPr>
            <w:tcW w:w="1587" w:type="dxa"/>
          </w:tcPr>
          <w:p w:rsidR="00632400" w:rsidRDefault="00632400">
            <w:pPr>
              <w:pStyle w:val="ConsPlusNormal"/>
              <w:jc w:val="center"/>
            </w:pPr>
            <w:r>
              <w:t>2 016 338,6</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Borders>
              <w:bottom w:val="nil"/>
            </w:tcBorders>
          </w:tcPr>
          <w:p w:rsidR="00632400" w:rsidRDefault="00632400">
            <w:pPr>
              <w:pStyle w:val="ConsPlusNormal"/>
            </w:pPr>
          </w:p>
        </w:tc>
      </w:tr>
      <w:tr w:rsidR="00632400">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2 081 586,9</w:t>
            </w:r>
          </w:p>
        </w:tc>
        <w:tc>
          <w:tcPr>
            <w:tcW w:w="1417" w:type="dxa"/>
          </w:tcPr>
          <w:p w:rsidR="00632400" w:rsidRDefault="00632400">
            <w:pPr>
              <w:pStyle w:val="ConsPlusNormal"/>
              <w:jc w:val="center"/>
            </w:pPr>
            <w:r>
              <w:t>65 248,3</w:t>
            </w:r>
          </w:p>
        </w:tc>
        <w:tc>
          <w:tcPr>
            <w:tcW w:w="1587" w:type="dxa"/>
          </w:tcPr>
          <w:p w:rsidR="00632400" w:rsidRDefault="00632400">
            <w:pPr>
              <w:pStyle w:val="ConsPlusNormal"/>
              <w:jc w:val="center"/>
            </w:pPr>
            <w:r>
              <w:t>2 016 338,6</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Borders>
              <w:bottom w:val="nil"/>
            </w:tcBorders>
          </w:tcPr>
          <w:p w:rsidR="00632400" w:rsidRDefault="00632400">
            <w:pPr>
              <w:pStyle w:val="ConsPlusNormal"/>
            </w:pPr>
          </w:p>
        </w:tc>
      </w:tr>
      <w:tr w:rsidR="00632400">
        <w:tblPrEx>
          <w:tblBorders>
            <w:insideH w:val="nil"/>
          </w:tblBorders>
        </w:tblPrEx>
        <w:tc>
          <w:tcPr>
            <w:tcW w:w="907" w:type="dxa"/>
            <w:vMerge/>
            <w:tcBorders>
              <w:bottom w:val="nil"/>
            </w:tcBorders>
          </w:tcPr>
          <w:p w:rsidR="00632400" w:rsidRDefault="00632400">
            <w:pPr>
              <w:pStyle w:val="ConsPlusNormal"/>
            </w:pPr>
          </w:p>
        </w:tc>
        <w:tc>
          <w:tcPr>
            <w:tcW w:w="2393" w:type="dxa"/>
            <w:vMerge/>
            <w:tcBorders>
              <w:bottom w:val="nil"/>
            </w:tcBorders>
          </w:tcPr>
          <w:p w:rsidR="00632400" w:rsidRDefault="00632400">
            <w:pPr>
              <w:pStyle w:val="ConsPlusNormal"/>
            </w:pPr>
          </w:p>
        </w:tc>
        <w:tc>
          <w:tcPr>
            <w:tcW w:w="2511" w:type="dxa"/>
            <w:vMerge/>
            <w:tcBorders>
              <w:bottom w:val="nil"/>
            </w:tcBorders>
          </w:tcPr>
          <w:p w:rsidR="00632400" w:rsidRDefault="00632400">
            <w:pPr>
              <w:pStyle w:val="ConsPlusNormal"/>
            </w:pPr>
          </w:p>
        </w:tc>
        <w:tc>
          <w:tcPr>
            <w:tcW w:w="964" w:type="dxa"/>
            <w:tcBorders>
              <w:bottom w:val="nil"/>
            </w:tcBorders>
          </w:tcPr>
          <w:p w:rsidR="00632400" w:rsidRDefault="00632400">
            <w:pPr>
              <w:pStyle w:val="ConsPlusNormal"/>
              <w:jc w:val="center"/>
            </w:pPr>
            <w:r>
              <w:t>2027</w:t>
            </w:r>
          </w:p>
        </w:tc>
        <w:tc>
          <w:tcPr>
            <w:tcW w:w="1814" w:type="dxa"/>
            <w:tcBorders>
              <w:bottom w:val="nil"/>
            </w:tcBorders>
          </w:tcPr>
          <w:p w:rsidR="00632400" w:rsidRDefault="00632400">
            <w:pPr>
              <w:pStyle w:val="ConsPlusNormal"/>
              <w:jc w:val="center"/>
            </w:pPr>
            <w:r>
              <w:t>2 081 586,9</w:t>
            </w:r>
          </w:p>
        </w:tc>
        <w:tc>
          <w:tcPr>
            <w:tcW w:w="1417" w:type="dxa"/>
            <w:tcBorders>
              <w:bottom w:val="nil"/>
            </w:tcBorders>
          </w:tcPr>
          <w:p w:rsidR="00632400" w:rsidRDefault="00632400">
            <w:pPr>
              <w:pStyle w:val="ConsPlusNormal"/>
              <w:jc w:val="center"/>
            </w:pPr>
            <w:r>
              <w:t>65 248,3</w:t>
            </w:r>
          </w:p>
        </w:tc>
        <w:tc>
          <w:tcPr>
            <w:tcW w:w="1587" w:type="dxa"/>
            <w:tcBorders>
              <w:bottom w:val="nil"/>
            </w:tcBorders>
          </w:tcPr>
          <w:p w:rsidR="00632400" w:rsidRDefault="00632400">
            <w:pPr>
              <w:pStyle w:val="ConsPlusNormal"/>
              <w:jc w:val="center"/>
            </w:pPr>
            <w:r>
              <w:t>2 016 338,6</w:t>
            </w:r>
          </w:p>
        </w:tc>
        <w:tc>
          <w:tcPr>
            <w:tcW w:w="1247" w:type="dxa"/>
            <w:tcBorders>
              <w:bottom w:val="nil"/>
            </w:tcBorders>
          </w:tcPr>
          <w:p w:rsidR="00632400" w:rsidRDefault="00632400">
            <w:pPr>
              <w:pStyle w:val="ConsPlusNormal"/>
              <w:jc w:val="center"/>
            </w:pPr>
            <w:r>
              <w:t>0,0</w:t>
            </w:r>
          </w:p>
        </w:tc>
        <w:tc>
          <w:tcPr>
            <w:tcW w:w="1474" w:type="dxa"/>
            <w:tcBorders>
              <w:bottom w:val="nil"/>
            </w:tcBorders>
          </w:tcPr>
          <w:p w:rsidR="00632400" w:rsidRDefault="00632400">
            <w:pPr>
              <w:pStyle w:val="ConsPlusNormal"/>
              <w:jc w:val="center"/>
            </w:pPr>
            <w:r>
              <w:t>0,0</w:t>
            </w:r>
          </w:p>
        </w:tc>
        <w:tc>
          <w:tcPr>
            <w:tcW w:w="2218" w:type="dxa"/>
            <w:tcBorders>
              <w:bottom w:val="nil"/>
            </w:tcBorders>
          </w:tcPr>
          <w:p w:rsidR="00632400" w:rsidRDefault="00632400">
            <w:pPr>
              <w:pStyle w:val="ConsPlusNormal"/>
              <w:jc w:val="center"/>
            </w:pPr>
            <w:r>
              <w:t>100</w:t>
            </w:r>
          </w:p>
        </w:tc>
        <w:tc>
          <w:tcPr>
            <w:tcW w:w="1191" w:type="dxa"/>
            <w:vMerge/>
            <w:tcBorders>
              <w:bottom w:val="nil"/>
            </w:tcBorders>
          </w:tcPr>
          <w:p w:rsidR="00632400" w:rsidRDefault="00632400">
            <w:pPr>
              <w:pStyle w:val="ConsPlusNormal"/>
            </w:pPr>
          </w:p>
        </w:tc>
      </w:tr>
      <w:tr w:rsidR="00632400">
        <w:tblPrEx>
          <w:tblBorders>
            <w:insideH w:val="nil"/>
          </w:tblBorders>
        </w:tblPrEx>
        <w:tc>
          <w:tcPr>
            <w:tcW w:w="17723" w:type="dxa"/>
            <w:gridSpan w:val="11"/>
            <w:tcBorders>
              <w:top w:val="nil"/>
            </w:tcBorders>
          </w:tcPr>
          <w:p w:rsidR="00632400" w:rsidRDefault="00632400">
            <w:pPr>
              <w:pStyle w:val="ConsPlusNormal"/>
              <w:jc w:val="both"/>
            </w:pPr>
            <w:r>
              <w:t xml:space="preserve">(п. 6.6.1 в ред. </w:t>
            </w:r>
            <w:hyperlink r:id="rId396">
              <w:r>
                <w:rPr>
                  <w:color w:val="0000FF"/>
                </w:rPr>
                <w:t>Постановления</w:t>
              </w:r>
            </w:hyperlink>
            <w:r>
              <w:t xml:space="preserve"> Правительства Пензенской обл. от 21.09.2022 N 796-пП)</w:t>
            </w:r>
          </w:p>
        </w:tc>
      </w:tr>
      <w:tr w:rsidR="00632400">
        <w:tc>
          <w:tcPr>
            <w:tcW w:w="5811" w:type="dxa"/>
            <w:gridSpan w:val="3"/>
            <w:vMerge w:val="restart"/>
            <w:tcBorders>
              <w:bottom w:val="nil"/>
            </w:tcBorders>
          </w:tcPr>
          <w:p w:rsidR="00632400" w:rsidRDefault="00632400">
            <w:pPr>
              <w:pStyle w:val="ConsPlusNormal"/>
              <w:jc w:val="center"/>
            </w:pPr>
            <w:r>
              <w:t>Всего по подпрограмме 6:</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79 976 119,7</w:t>
            </w:r>
          </w:p>
        </w:tc>
        <w:tc>
          <w:tcPr>
            <w:tcW w:w="1417" w:type="dxa"/>
          </w:tcPr>
          <w:p w:rsidR="00632400" w:rsidRDefault="00632400">
            <w:pPr>
              <w:pStyle w:val="ConsPlusNormal"/>
              <w:jc w:val="center"/>
            </w:pPr>
            <w:r>
              <w:t>40 813 035,8</w:t>
            </w:r>
          </w:p>
        </w:tc>
        <w:tc>
          <w:tcPr>
            <w:tcW w:w="1587" w:type="dxa"/>
          </w:tcPr>
          <w:p w:rsidR="00632400" w:rsidRDefault="00632400">
            <w:pPr>
              <w:pStyle w:val="ConsPlusNormal"/>
              <w:jc w:val="center"/>
            </w:pPr>
            <w:r>
              <w:t>39 163 083,9</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bottom w:val="nil"/>
              <w:right w:val="nil"/>
            </w:tcBorders>
          </w:tcPr>
          <w:p w:rsidR="00632400" w:rsidRDefault="00632400">
            <w:pPr>
              <w:pStyle w:val="ConsPlusNormal"/>
            </w:pPr>
          </w:p>
        </w:tc>
        <w:tc>
          <w:tcPr>
            <w:tcW w:w="1191" w:type="dxa"/>
            <w:tcBorders>
              <w:left w:val="nil"/>
              <w:bottom w:val="nil"/>
            </w:tcBorders>
          </w:tcPr>
          <w:p w:rsidR="00632400" w:rsidRDefault="00632400">
            <w:pPr>
              <w:pStyle w:val="ConsPlusNormal"/>
            </w:pPr>
          </w:p>
        </w:tc>
      </w:tr>
      <w:tr w:rsidR="00632400">
        <w:tc>
          <w:tcPr>
            <w:tcW w:w="5811" w:type="dxa"/>
            <w:gridSpan w:val="3"/>
            <w:vMerge/>
            <w:tcBorders>
              <w:bottom w:val="nil"/>
            </w:tcBorders>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5 486 110,2</w:t>
            </w:r>
          </w:p>
        </w:tc>
        <w:tc>
          <w:tcPr>
            <w:tcW w:w="1417" w:type="dxa"/>
          </w:tcPr>
          <w:p w:rsidR="00632400" w:rsidRDefault="00632400">
            <w:pPr>
              <w:pStyle w:val="ConsPlusNormal"/>
              <w:jc w:val="center"/>
            </w:pPr>
            <w:r>
              <w:t>3 905 206,5</w:t>
            </w:r>
          </w:p>
        </w:tc>
        <w:tc>
          <w:tcPr>
            <w:tcW w:w="1587" w:type="dxa"/>
          </w:tcPr>
          <w:p w:rsidR="00632400" w:rsidRDefault="00632400">
            <w:pPr>
              <w:pStyle w:val="ConsPlusNormal"/>
              <w:jc w:val="center"/>
            </w:pPr>
            <w:r>
              <w:t>1 580 903,7</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top w:val="nil"/>
              <w:bottom w:val="nil"/>
              <w:right w:val="nil"/>
            </w:tcBorders>
          </w:tcPr>
          <w:p w:rsidR="00632400" w:rsidRDefault="00632400">
            <w:pPr>
              <w:pStyle w:val="ConsPlusNormal"/>
            </w:pPr>
          </w:p>
        </w:tc>
        <w:tc>
          <w:tcPr>
            <w:tcW w:w="1191" w:type="dxa"/>
            <w:tcBorders>
              <w:top w:val="nil"/>
              <w:left w:val="nil"/>
              <w:bottom w:val="nil"/>
            </w:tcBorders>
          </w:tcPr>
          <w:p w:rsidR="00632400" w:rsidRDefault="00632400">
            <w:pPr>
              <w:pStyle w:val="ConsPlusNormal"/>
            </w:pPr>
          </w:p>
        </w:tc>
      </w:tr>
      <w:tr w:rsidR="00632400">
        <w:tc>
          <w:tcPr>
            <w:tcW w:w="5811" w:type="dxa"/>
            <w:gridSpan w:val="3"/>
            <w:vMerge/>
            <w:tcBorders>
              <w:bottom w:val="nil"/>
            </w:tcBorders>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7 836 477,1</w:t>
            </w:r>
          </w:p>
        </w:tc>
        <w:tc>
          <w:tcPr>
            <w:tcW w:w="1417" w:type="dxa"/>
          </w:tcPr>
          <w:p w:rsidR="00632400" w:rsidRDefault="00632400">
            <w:pPr>
              <w:pStyle w:val="ConsPlusNormal"/>
              <w:jc w:val="center"/>
            </w:pPr>
            <w:r>
              <w:t>4 102 492,4</w:t>
            </w:r>
          </w:p>
        </w:tc>
        <w:tc>
          <w:tcPr>
            <w:tcW w:w="1587" w:type="dxa"/>
          </w:tcPr>
          <w:p w:rsidR="00632400" w:rsidRDefault="00632400">
            <w:pPr>
              <w:pStyle w:val="ConsPlusNormal"/>
              <w:jc w:val="center"/>
            </w:pPr>
            <w:r>
              <w:t>3 733 984,7</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top w:val="nil"/>
              <w:bottom w:val="nil"/>
              <w:right w:val="nil"/>
            </w:tcBorders>
          </w:tcPr>
          <w:p w:rsidR="00632400" w:rsidRDefault="00632400">
            <w:pPr>
              <w:pStyle w:val="ConsPlusNormal"/>
            </w:pPr>
          </w:p>
        </w:tc>
        <w:tc>
          <w:tcPr>
            <w:tcW w:w="1191" w:type="dxa"/>
            <w:tcBorders>
              <w:top w:val="nil"/>
              <w:left w:val="nil"/>
              <w:bottom w:val="nil"/>
            </w:tcBorders>
          </w:tcPr>
          <w:p w:rsidR="00632400" w:rsidRDefault="00632400">
            <w:pPr>
              <w:pStyle w:val="ConsPlusNormal"/>
            </w:pPr>
          </w:p>
        </w:tc>
      </w:tr>
      <w:tr w:rsidR="00632400">
        <w:tc>
          <w:tcPr>
            <w:tcW w:w="5811" w:type="dxa"/>
            <w:gridSpan w:val="3"/>
            <w:vMerge/>
            <w:tcBorders>
              <w:bottom w:val="nil"/>
            </w:tcBorders>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9 093 200,6</w:t>
            </w:r>
          </w:p>
        </w:tc>
        <w:tc>
          <w:tcPr>
            <w:tcW w:w="1417" w:type="dxa"/>
          </w:tcPr>
          <w:p w:rsidR="00632400" w:rsidRDefault="00632400">
            <w:pPr>
              <w:pStyle w:val="ConsPlusNormal"/>
              <w:jc w:val="center"/>
            </w:pPr>
            <w:r>
              <w:t>4 230 409,8</w:t>
            </w:r>
          </w:p>
        </w:tc>
        <w:tc>
          <w:tcPr>
            <w:tcW w:w="1587" w:type="dxa"/>
          </w:tcPr>
          <w:p w:rsidR="00632400" w:rsidRDefault="00632400">
            <w:pPr>
              <w:pStyle w:val="ConsPlusNormal"/>
              <w:jc w:val="center"/>
            </w:pPr>
            <w:r>
              <w:t>4 862 790,8</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top w:val="nil"/>
              <w:bottom w:val="nil"/>
              <w:right w:val="nil"/>
            </w:tcBorders>
          </w:tcPr>
          <w:p w:rsidR="00632400" w:rsidRDefault="00632400">
            <w:pPr>
              <w:pStyle w:val="ConsPlusNormal"/>
            </w:pPr>
          </w:p>
        </w:tc>
        <w:tc>
          <w:tcPr>
            <w:tcW w:w="1191" w:type="dxa"/>
            <w:tcBorders>
              <w:top w:val="nil"/>
              <w:left w:val="nil"/>
              <w:bottom w:val="nil"/>
            </w:tcBorders>
          </w:tcPr>
          <w:p w:rsidR="00632400" w:rsidRDefault="00632400">
            <w:pPr>
              <w:pStyle w:val="ConsPlusNormal"/>
            </w:pPr>
          </w:p>
        </w:tc>
      </w:tr>
      <w:tr w:rsidR="00632400">
        <w:tc>
          <w:tcPr>
            <w:tcW w:w="5811" w:type="dxa"/>
            <w:gridSpan w:val="3"/>
            <w:vMerge/>
            <w:tcBorders>
              <w:bottom w:val="nil"/>
            </w:tcBorders>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9 004 289,5</w:t>
            </w:r>
          </w:p>
        </w:tc>
        <w:tc>
          <w:tcPr>
            <w:tcW w:w="1417" w:type="dxa"/>
          </w:tcPr>
          <w:p w:rsidR="00632400" w:rsidRDefault="00632400">
            <w:pPr>
              <w:pStyle w:val="ConsPlusNormal"/>
              <w:jc w:val="center"/>
            </w:pPr>
            <w:r>
              <w:t>4 529 122,2</w:t>
            </w:r>
          </w:p>
        </w:tc>
        <w:tc>
          <w:tcPr>
            <w:tcW w:w="1587" w:type="dxa"/>
          </w:tcPr>
          <w:p w:rsidR="00632400" w:rsidRDefault="00632400">
            <w:pPr>
              <w:pStyle w:val="ConsPlusNormal"/>
              <w:jc w:val="center"/>
            </w:pPr>
            <w:r>
              <w:t>4 475 167,3</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top w:val="nil"/>
              <w:bottom w:val="nil"/>
              <w:right w:val="nil"/>
            </w:tcBorders>
          </w:tcPr>
          <w:p w:rsidR="00632400" w:rsidRDefault="00632400">
            <w:pPr>
              <w:pStyle w:val="ConsPlusNormal"/>
            </w:pPr>
          </w:p>
        </w:tc>
        <w:tc>
          <w:tcPr>
            <w:tcW w:w="1191" w:type="dxa"/>
            <w:tcBorders>
              <w:top w:val="nil"/>
              <w:left w:val="nil"/>
              <w:bottom w:val="nil"/>
            </w:tcBorders>
          </w:tcPr>
          <w:p w:rsidR="00632400" w:rsidRDefault="00632400">
            <w:pPr>
              <w:pStyle w:val="ConsPlusNormal"/>
            </w:pPr>
          </w:p>
        </w:tc>
      </w:tr>
      <w:tr w:rsidR="00632400">
        <w:tc>
          <w:tcPr>
            <w:tcW w:w="5811" w:type="dxa"/>
            <w:gridSpan w:val="3"/>
            <w:vMerge/>
            <w:tcBorders>
              <w:bottom w:val="nil"/>
            </w:tcBorders>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9 374 796,7</w:t>
            </w:r>
          </w:p>
        </w:tc>
        <w:tc>
          <w:tcPr>
            <w:tcW w:w="1417" w:type="dxa"/>
          </w:tcPr>
          <w:p w:rsidR="00632400" w:rsidRDefault="00632400">
            <w:pPr>
              <w:pStyle w:val="ConsPlusNormal"/>
              <w:jc w:val="center"/>
            </w:pPr>
            <w:r>
              <w:t>4 711 001,3</w:t>
            </w:r>
          </w:p>
        </w:tc>
        <w:tc>
          <w:tcPr>
            <w:tcW w:w="1587" w:type="dxa"/>
          </w:tcPr>
          <w:p w:rsidR="00632400" w:rsidRDefault="00632400">
            <w:pPr>
              <w:pStyle w:val="ConsPlusNormal"/>
              <w:jc w:val="center"/>
            </w:pPr>
            <w:r>
              <w:t>4 663 795,4</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top w:val="nil"/>
              <w:bottom w:val="nil"/>
              <w:right w:val="nil"/>
            </w:tcBorders>
          </w:tcPr>
          <w:p w:rsidR="00632400" w:rsidRDefault="00632400">
            <w:pPr>
              <w:pStyle w:val="ConsPlusNormal"/>
            </w:pPr>
          </w:p>
        </w:tc>
        <w:tc>
          <w:tcPr>
            <w:tcW w:w="1191" w:type="dxa"/>
            <w:tcBorders>
              <w:top w:val="nil"/>
              <w:left w:val="nil"/>
              <w:bottom w:val="nil"/>
            </w:tcBorders>
          </w:tcPr>
          <w:p w:rsidR="00632400" w:rsidRDefault="00632400">
            <w:pPr>
              <w:pStyle w:val="ConsPlusNormal"/>
            </w:pPr>
          </w:p>
        </w:tc>
      </w:tr>
      <w:tr w:rsidR="00632400">
        <w:tc>
          <w:tcPr>
            <w:tcW w:w="5811" w:type="dxa"/>
            <w:gridSpan w:val="3"/>
            <w:vMerge/>
            <w:tcBorders>
              <w:bottom w:val="nil"/>
            </w:tcBorders>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9 795 311,4</w:t>
            </w:r>
          </w:p>
        </w:tc>
        <w:tc>
          <w:tcPr>
            <w:tcW w:w="1417" w:type="dxa"/>
          </w:tcPr>
          <w:p w:rsidR="00632400" w:rsidRDefault="00632400">
            <w:pPr>
              <w:pStyle w:val="ConsPlusNormal"/>
              <w:jc w:val="center"/>
            </w:pPr>
            <w:r>
              <w:t>4 833 700,9</w:t>
            </w:r>
          </w:p>
        </w:tc>
        <w:tc>
          <w:tcPr>
            <w:tcW w:w="1587" w:type="dxa"/>
          </w:tcPr>
          <w:p w:rsidR="00632400" w:rsidRDefault="00632400">
            <w:pPr>
              <w:pStyle w:val="ConsPlusNormal"/>
              <w:jc w:val="center"/>
            </w:pPr>
            <w:r>
              <w:t>4 961 610,5</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top w:val="nil"/>
              <w:bottom w:val="nil"/>
              <w:right w:val="nil"/>
            </w:tcBorders>
          </w:tcPr>
          <w:p w:rsidR="00632400" w:rsidRDefault="00632400">
            <w:pPr>
              <w:pStyle w:val="ConsPlusNormal"/>
            </w:pPr>
          </w:p>
        </w:tc>
        <w:tc>
          <w:tcPr>
            <w:tcW w:w="1191" w:type="dxa"/>
            <w:tcBorders>
              <w:top w:val="nil"/>
              <w:left w:val="nil"/>
              <w:bottom w:val="nil"/>
            </w:tcBorders>
          </w:tcPr>
          <w:p w:rsidR="00632400" w:rsidRDefault="00632400">
            <w:pPr>
              <w:pStyle w:val="ConsPlusNormal"/>
            </w:pPr>
          </w:p>
        </w:tc>
      </w:tr>
      <w:tr w:rsidR="00632400">
        <w:tc>
          <w:tcPr>
            <w:tcW w:w="5811" w:type="dxa"/>
            <w:gridSpan w:val="3"/>
            <w:vMerge/>
            <w:tcBorders>
              <w:bottom w:val="nil"/>
            </w:tcBorders>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9 795 311,4</w:t>
            </w:r>
          </w:p>
        </w:tc>
        <w:tc>
          <w:tcPr>
            <w:tcW w:w="1417" w:type="dxa"/>
          </w:tcPr>
          <w:p w:rsidR="00632400" w:rsidRDefault="00632400">
            <w:pPr>
              <w:pStyle w:val="ConsPlusNormal"/>
              <w:jc w:val="center"/>
            </w:pPr>
            <w:r>
              <w:t>4 833 700,9</w:t>
            </w:r>
          </w:p>
        </w:tc>
        <w:tc>
          <w:tcPr>
            <w:tcW w:w="1587" w:type="dxa"/>
          </w:tcPr>
          <w:p w:rsidR="00632400" w:rsidRDefault="00632400">
            <w:pPr>
              <w:pStyle w:val="ConsPlusNormal"/>
              <w:jc w:val="center"/>
            </w:pPr>
            <w:r>
              <w:t>4 961 610,5</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top w:val="nil"/>
              <w:bottom w:val="nil"/>
              <w:right w:val="nil"/>
            </w:tcBorders>
          </w:tcPr>
          <w:p w:rsidR="00632400" w:rsidRDefault="00632400">
            <w:pPr>
              <w:pStyle w:val="ConsPlusNormal"/>
            </w:pPr>
          </w:p>
        </w:tc>
        <w:tc>
          <w:tcPr>
            <w:tcW w:w="1191" w:type="dxa"/>
            <w:tcBorders>
              <w:top w:val="nil"/>
              <w:left w:val="nil"/>
              <w:bottom w:val="nil"/>
            </w:tcBorders>
          </w:tcPr>
          <w:p w:rsidR="00632400" w:rsidRDefault="00632400">
            <w:pPr>
              <w:pStyle w:val="ConsPlusNormal"/>
            </w:pPr>
          </w:p>
        </w:tc>
      </w:tr>
      <w:tr w:rsidR="00632400">
        <w:tc>
          <w:tcPr>
            <w:tcW w:w="5811" w:type="dxa"/>
            <w:gridSpan w:val="3"/>
            <w:vMerge/>
            <w:tcBorders>
              <w:bottom w:val="nil"/>
            </w:tcBorders>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9 795 311,4</w:t>
            </w:r>
          </w:p>
        </w:tc>
        <w:tc>
          <w:tcPr>
            <w:tcW w:w="1417" w:type="dxa"/>
          </w:tcPr>
          <w:p w:rsidR="00632400" w:rsidRDefault="00632400">
            <w:pPr>
              <w:pStyle w:val="ConsPlusNormal"/>
              <w:jc w:val="center"/>
            </w:pPr>
            <w:r>
              <w:t>4 833 700,9</w:t>
            </w:r>
          </w:p>
        </w:tc>
        <w:tc>
          <w:tcPr>
            <w:tcW w:w="1587" w:type="dxa"/>
          </w:tcPr>
          <w:p w:rsidR="00632400" w:rsidRDefault="00632400">
            <w:pPr>
              <w:pStyle w:val="ConsPlusNormal"/>
              <w:jc w:val="center"/>
            </w:pPr>
            <w:r>
              <w:t>4 961 610,5</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Borders>
              <w:top w:val="nil"/>
              <w:bottom w:val="nil"/>
              <w:right w:val="nil"/>
            </w:tcBorders>
          </w:tcPr>
          <w:p w:rsidR="00632400" w:rsidRDefault="00632400">
            <w:pPr>
              <w:pStyle w:val="ConsPlusNormal"/>
            </w:pPr>
          </w:p>
        </w:tc>
        <w:tc>
          <w:tcPr>
            <w:tcW w:w="1191" w:type="dxa"/>
            <w:tcBorders>
              <w:top w:val="nil"/>
              <w:left w:val="nil"/>
              <w:bottom w:val="nil"/>
            </w:tcBorders>
          </w:tcPr>
          <w:p w:rsidR="00632400" w:rsidRDefault="00632400">
            <w:pPr>
              <w:pStyle w:val="ConsPlusNormal"/>
            </w:pPr>
          </w:p>
        </w:tc>
      </w:tr>
      <w:tr w:rsidR="00632400">
        <w:tblPrEx>
          <w:tblBorders>
            <w:insideH w:val="nil"/>
          </w:tblBorders>
        </w:tblPrEx>
        <w:tc>
          <w:tcPr>
            <w:tcW w:w="5811" w:type="dxa"/>
            <w:gridSpan w:val="3"/>
            <w:vMerge/>
            <w:tcBorders>
              <w:bottom w:val="nil"/>
            </w:tcBorders>
          </w:tcPr>
          <w:p w:rsidR="00632400" w:rsidRDefault="00632400">
            <w:pPr>
              <w:pStyle w:val="ConsPlusNormal"/>
            </w:pPr>
          </w:p>
        </w:tc>
        <w:tc>
          <w:tcPr>
            <w:tcW w:w="964" w:type="dxa"/>
            <w:tcBorders>
              <w:bottom w:val="nil"/>
            </w:tcBorders>
          </w:tcPr>
          <w:p w:rsidR="00632400" w:rsidRDefault="00632400">
            <w:pPr>
              <w:pStyle w:val="ConsPlusNormal"/>
              <w:jc w:val="center"/>
            </w:pPr>
            <w:r>
              <w:t>2027</w:t>
            </w:r>
          </w:p>
        </w:tc>
        <w:tc>
          <w:tcPr>
            <w:tcW w:w="1814" w:type="dxa"/>
            <w:tcBorders>
              <w:bottom w:val="nil"/>
            </w:tcBorders>
          </w:tcPr>
          <w:p w:rsidR="00632400" w:rsidRDefault="00632400">
            <w:pPr>
              <w:pStyle w:val="ConsPlusNormal"/>
              <w:jc w:val="center"/>
            </w:pPr>
            <w:r>
              <w:t>9 795 311,4</w:t>
            </w:r>
          </w:p>
        </w:tc>
        <w:tc>
          <w:tcPr>
            <w:tcW w:w="1417" w:type="dxa"/>
            <w:tcBorders>
              <w:bottom w:val="nil"/>
            </w:tcBorders>
          </w:tcPr>
          <w:p w:rsidR="00632400" w:rsidRDefault="00632400">
            <w:pPr>
              <w:pStyle w:val="ConsPlusNormal"/>
              <w:jc w:val="center"/>
            </w:pPr>
            <w:r>
              <w:t>4 833 700,9</w:t>
            </w:r>
          </w:p>
        </w:tc>
        <w:tc>
          <w:tcPr>
            <w:tcW w:w="1587" w:type="dxa"/>
            <w:tcBorders>
              <w:bottom w:val="nil"/>
            </w:tcBorders>
          </w:tcPr>
          <w:p w:rsidR="00632400" w:rsidRDefault="00632400">
            <w:pPr>
              <w:pStyle w:val="ConsPlusNormal"/>
              <w:jc w:val="center"/>
            </w:pPr>
            <w:r>
              <w:t>4 961 610,5</w:t>
            </w:r>
          </w:p>
        </w:tc>
        <w:tc>
          <w:tcPr>
            <w:tcW w:w="1247" w:type="dxa"/>
            <w:tcBorders>
              <w:bottom w:val="nil"/>
            </w:tcBorders>
          </w:tcPr>
          <w:p w:rsidR="00632400" w:rsidRDefault="00632400">
            <w:pPr>
              <w:pStyle w:val="ConsPlusNormal"/>
              <w:jc w:val="center"/>
            </w:pPr>
            <w:r>
              <w:t>0,0</w:t>
            </w:r>
          </w:p>
        </w:tc>
        <w:tc>
          <w:tcPr>
            <w:tcW w:w="1474" w:type="dxa"/>
            <w:tcBorders>
              <w:bottom w:val="nil"/>
            </w:tcBorders>
          </w:tcPr>
          <w:p w:rsidR="00632400" w:rsidRDefault="00632400">
            <w:pPr>
              <w:pStyle w:val="ConsPlusNormal"/>
              <w:jc w:val="center"/>
            </w:pPr>
            <w:r>
              <w:t>0,0</w:t>
            </w:r>
          </w:p>
        </w:tc>
        <w:tc>
          <w:tcPr>
            <w:tcW w:w="2218" w:type="dxa"/>
            <w:tcBorders>
              <w:top w:val="nil"/>
              <w:bottom w:val="nil"/>
              <w:right w:val="nil"/>
            </w:tcBorders>
          </w:tcPr>
          <w:p w:rsidR="00632400" w:rsidRDefault="00632400">
            <w:pPr>
              <w:pStyle w:val="ConsPlusNormal"/>
            </w:pPr>
          </w:p>
        </w:tc>
        <w:tc>
          <w:tcPr>
            <w:tcW w:w="1191" w:type="dxa"/>
            <w:tcBorders>
              <w:top w:val="nil"/>
              <w:left w:val="nil"/>
              <w:bottom w:val="nil"/>
            </w:tcBorders>
          </w:tcPr>
          <w:p w:rsidR="00632400" w:rsidRDefault="00632400">
            <w:pPr>
              <w:pStyle w:val="ConsPlusNormal"/>
            </w:pPr>
          </w:p>
        </w:tc>
      </w:tr>
      <w:tr w:rsidR="00632400">
        <w:tblPrEx>
          <w:tblBorders>
            <w:insideH w:val="nil"/>
          </w:tblBorders>
        </w:tblPrEx>
        <w:tc>
          <w:tcPr>
            <w:tcW w:w="17723" w:type="dxa"/>
            <w:gridSpan w:val="11"/>
            <w:tcBorders>
              <w:top w:val="nil"/>
            </w:tcBorders>
          </w:tcPr>
          <w:p w:rsidR="00632400" w:rsidRDefault="00632400">
            <w:pPr>
              <w:pStyle w:val="ConsPlusNormal"/>
              <w:jc w:val="both"/>
            </w:pPr>
            <w:r>
              <w:t xml:space="preserve">(в ред. </w:t>
            </w:r>
            <w:hyperlink r:id="rId397">
              <w:r>
                <w:rPr>
                  <w:color w:val="0000FF"/>
                </w:rPr>
                <w:t>Постановления</w:t>
              </w:r>
            </w:hyperlink>
            <w:r>
              <w:t xml:space="preserve"> Правительства Пензенской обл. от 21.09.2022 N 796-пП)</w:t>
            </w:r>
          </w:p>
        </w:tc>
      </w:tr>
      <w:tr w:rsidR="00632400">
        <w:tc>
          <w:tcPr>
            <w:tcW w:w="17723" w:type="dxa"/>
            <w:gridSpan w:val="11"/>
          </w:tcPr>
          <w:p w:rsidR="00632400" w:rsidRDefault="00632400">
            <w:pPr>
              <w:pStyle w:val="ConsPlusNormal"/>
              <w:jc w:val="center"/>
              <w:outlineLvl w:val="2"/>
            </w:pPr>
            <w:r>
              <w:t>Подпрограмма 7 "Предоставление мер социальной поддержки отдельным категориям граждан"</w:t>
            </w:r>
          </w:p>
        </w:tc>
      </w:tr>
      <w:tr w:rsidR="00632400">
        <w:tc>
          <w:tcPr>
            <w:tcW w:w="17723" w:type="dxa"/>
            <w:gridSpan w:val="11"/>
          </w:tcPr>
          <w:p w:rsidR="00632400" w:rsidRDefault="00632400">
            <w:pPr>
              <w:pStyle w:val="ConsPlusNormal"/>
              <w:jc w:val="center"/>
              <w:outlineLvl w:val="3"/>
            </w:pPr>
            <w:r>
              <w:t>Цель подпрограммы: Повышение уровня и качества жизни граждан - получателей мер социальной поддержки</w:t>
            </w:r>
          </w:p>
        </w:tc>
      </w:tr>
      <w:tr w:rsidR="00632400">
        <w:tc>
          <w:tcPr>
            <w:tcW w:w="17723" w:type="dxa"/>
            <w:gridSpan w:val="11"/>
          </w:tcPr>
          <w:p w:rsidR="00632400" w:rsidRDefault="00632400">
            <w:pPr>
              <w:pStyle w:val="ConsPlusNormal"/>
              <w:jc w:val="center"/>
              <w:outlineLvl w:val="4"/>
            </w:pPr>
            <w:r>
              <w:t>Задача подпрограммы 7.1. Реализация мер социальной поддержки отдельных категорий граждан, с применением принципов адресности и нуждаемости.</w:t>
            </w:r>
          </w:p>
        </w:tc>
      </w:tr>
      <w:tr w:rsidR="00632400">
        <w:tc>
          <w:tcPr>
            <w:tcW w:w="907" w:type="dxa"/>
            <w:vMerge w:val="restart"/>
          </w:tcPr>
          <w:p w:rsidR="00632400" w:rsidRDefault="00632400">
            <w:pPr>
              <w:pStyle w:val="ConsPlusNormal"/>
              <w:jc w:val="center"/>
            </w:pPr>
            <w:r>
              <w:t>7.1.</w:t>
            </w:r>
          </w:p>
        </w:tc>
        <w:tc>
          <w:tcPr>
            <w:tcW w:w="2393" w:type="dxa"/>
            <w:vMerge w:val="restart"/>
          </w:tcPr>
          <w:p w:rsidR="00632400" w:rsidRDefault="00632400">
            <w:pPr>
              <w:pStyle w:val="ConsPlusNormal"/>
              <w:jc w:val="center"/>
            </w:pPr>
            <w:r>
              <w:t>Основное мероприятие 7.1. "Предоставление мер социальной поддержки по оплате жилого помещения и коммунальных услуг"</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6 912 243,1</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6 912 243,1</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val="restart"/>
          </w:tcPr>
          <w:p w:rsidR="00632400" w:rsidRDefault="00632400">
            <w:pPr>
              <w:pStyle w:val="ConsPlusNormal"/>
              <w:jc w:val="center"/>
            </w:pPr>
            <w:r>
              <w:t>ГП 7 ПП 7.1, 7.2</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1 097 918,5</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1 097 918,5</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604 423,9</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604 423,9</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619 007,1</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619 007,1</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765 234,1</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765 234,1</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765 131,9</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765 131,9</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765 131,9</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765 131,9</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765 131,9</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765 131,9</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765 131,9</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765 131,9</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765 131,9</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765 131,9</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7.1.1.</w:t>
            </w:r>
          </w:p>
        </w:tc>
        <w:tc>
          <w:tcPr>
            <w:tcW w:w="2393" w:type="dxa"/>
            <w:vMerge w:val="restart"/>
          </w:tcPr>
          <w:p w:rsidR="00632400" w:rsidRDefault="00632400">
            <w:pPr>
              <w:pStyle w:val="ConsPlusNormal"/>
              <w:jc w:val="center"/>
            </w:pPr>
            <w:r>
              <w:t>Предоставление ежемесячной денежной выплаты на оплату жилого помещения и коммунальных услуг отдельным категориям граждан</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6 807 944,1</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6 807 944,1</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Предоставление мер социальной поддержки всем обратившимся гражданам, имеющим на нее право, %:</w:t>
            </w:r>
          </w:p>
        </w:tc>
        <w:tc>
          <w:tcPr>
            <w:tcW w:w="1191" w:type="dxa"/>
            <w:vMerge w:val="restart"/>
          </w:tcPr>
          <w:p w:rsidR="00632400" w:rsidRDefault="00632400">
            <w:pPr>
              <w:pStyle w:val="ConsPlusNormal"/>
              <w:jc w:val="center"/>
            </w:pPr>
            <w:r>
              <w:t>ГП 7 ПП 7.1, 7.2</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1 081 449,7</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1 081 449,7</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593 228,2</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593 228,2</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611 235,6</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611 235,6</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753 755,6</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753 755,6</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753 655,0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753 655,0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753 655,0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753 655,0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753 655,0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753 655,0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753 655,0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753 655,0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753 655,0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753 655,0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7.1.2.</w:t>
            </w:r>
          </w:p>
        </w:tc>
        <w:tc>
          <w:tcPr>
            <w:tcW w:w="2393" w:type="dxa"/>
            <w:vMerge w:val="restart"/>
          </w:tcPr>
          <w:p w:rsidR="00632400" w:rsidRDefault="00632400">
            <w:pPr>
              <w:pStyle w:val="ConsPlusNormal"/>
              <w:jc w:val="center"/>
            </w:pPr>
            <w:r>
              <w:t>Мониторинг численности отдельных категорий граждан, получивших меры социальной поддержки по оплате жилого помещения и коммунальных услуг</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 xml:space="preserve">Ежеквартальное представление отчетности в соответствии с </w:t>
            </w:r>
            <w:hyperlink r:id="rId398">
              <w:r>
                <w:rPr>
                  <w:color w:val="0000FF"/>
                </w:rPr>
                <w:t>приказом</w:t>
              </w:r>
            </w:hyperlink>
            <w:r>
              <w:t xml:space="preserve"> Министерства труда и социальной защиты Российской Федерации N 135н от 02.02.2017, раз в год:</w:t>
            </w:r>
          </w:p>
        </w:tc>
        <w:tc>
          <w:tcPr>
            <w:tcW w:w="1191" w:type="dxa"/>
            <w:vMerge w:val="restart"/>
          </w:tcPr>
          <w:p w:rsidR="00632400" w:rsidRDefault="00632400">
            <w:pPr>
              <w:pStyle w:val="ConsPlusNormal"/>
              <w:jc w:val="center"/>
            </w:pPr>
            <w:r>
              <w:t>ПП 7.1</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7.1.3.</w:t>
            </w:r>
          </w:p>
        </w:tc>
        <w:tc>
          <w:tcPr>
            <w:tcW w:w="2393" w:type="dxa"/>
            <w:vMerge w:val="restart"/>
          </w:tcPr>
          <w:p w:rsidR="00632400" w:rsidRDefault="00632400">
            <w:pPr>
              <w:pStyle w:val="ConsPlusNormal"/>
              <w:jc w:val="center"/>
            </w:pPr>
            <w:r>
              <w:t>Осуществление переданных полномочий Российской Федерации по оплате жилого помещения и коммунальных услуг на обеспечение деятельности уполномоченного органа; оплата услуг почтовой связи и банка</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104 299,0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104 299,0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Приобретение стройматериалов и мебельного оборудования, компьютерной и оргтехники, программных продуктов, канцтоваров, % исполнения в соответствии с заключенными контрактами и договорами:</w:t>
            </w:r>
          </w:p>
        </w:tc>
        <w:tc>
          <w:tcPr>
            <w:tcW w:w="1191" w:type="dxa"/>
            <w:vMerge w:val="restart"/>
          </w:tcPr>
          <w:p w:rsidR="00632400" w:rsidRDefault="00632400">
            <w:pPr>
              <w:pStyle w:val="ConsPlusNormal"/>
              <w:jc w:val="center"/>
            </w:pPr>
            <w:r>
              <w:t>ПП 7.1</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16 468,8</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16 468,8</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Приобретение компьютерной техники, проекционного экрана с проектором, микрофон, канцтовары, сплит-системы в соответствии с заключенными контрактами и договорами</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11 195,7</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11 195,7</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Приобретение стройматериалов, мини-АТС, мебельного оборудования, компьютерной и оргтехники, программных продуктов, канцтоваров в соответствии с заключенными контрактами и договорами</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7 771,5</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7 771,5</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Приобретение стройматериалов, компьютерной техники и канцтоваров в соответствии с заключенными контрактами и договорами</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11 478,5</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11 478,5</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11 476,9</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11 476,9</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11 476,9</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11 476,9</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11 476,9</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11 476,9</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11 476,9</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11 476,9</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11 476,9</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11 476,9</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7.2.</w:t>
            </w:r>
          </w:p>
        </w:tc>
        <w:tc>
          <w:tcPr>
            <w:tcW w:w="2393" w:type="dxa"/>
            <w:vMerge w:val="restart"/>
          </w:tcPr>
          <w:p w:rsidR="00632400" w:rsidRDefault="00632400">
            <w:pPr>
              <w:pStyle w:val="ConsPlusNormal"/>
              <w:jc w:val="center"/>
            </w:pPr>
            <w:r>
              <w:t>Основное мероприятие 7.2. "Предоставление мер социальной поддержки беременным женщинам и семьям, имеющим детей"</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14 235,6</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14 235,6</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val="restart"/>
          </w:tcPr>
          <w:p w:rsidR="00632400" w:rsidRDefault="00632400">
            <w:pPr>
              <w:pStyle w:val="ConsPlusNormal"/>
              <w:jc w:val="center"/>
            </w:pPr>
            <w:r>
              <w:t>ГП 7, ПП 7.1, 7.2</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5 835,9</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5 835,9</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4 420,3</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4 420,3</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3 979,4</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3 979,4</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7.2.1</w:t>
            </w:r>
          </w:p>
        </w:tc>
        <w:tc>
          <w:tcPr>
            <w:tcW w:w="2393" w:type="dxa"/>
            <w:vMerge w:val="restart"/>
          </w:tcPr>
          <w:p w:rsidR="00632400" w:rsidRDefault="00632400">
            <w:pPr>
              <w:pStyle w:val="ConsPlusNormal"/>
              <w:jc w:val="center"/>
            </w:pPr>
            <w:r>
              <w:t>Предоставление мер социальной поддержки беременным женам и детям военнослужащих, проходящих военную службу по призыву</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14 235,6</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14 235,6</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Предоставление мер социальной поддержки всем обратившимся гражданам, имеющим на нее право, %:</w:t>
            </w:r>
          </w:p>
        </w:tc>
        <w:tc>
          <w:tcPr>
            <w:tcW w:w="1191" w:type="dxa"/>
            <w:vMerge w:val="restart"/>
          </w:tcPr>
          <w:p w:rsidR="00632400" w:rsidRDefault="00632400">
            <w:pPr>
              <w:pStyle w:val="ConsPlusNormal"/>
              <w:jc w:val="center"/>
            </w:pPr>
            <w:r>
              <w:t>ПП 7.1, 7.2</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5 835,9</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5 835,9</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4 420,3</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4 420,3</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3 979,4</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3 979,4</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7.2.2.</w:t>
            </w:r>
          </w:p>
        </w:tc>
        <w:tc>
          <w:tcPr>
            <w:tcW w:w="2393" w:type="dxa"/>
            <w:vMerge w:val="restart"/>
          </w:tcPr>
          <w:p w:rsidR="00632400" w:rsidRDefault="00632400">
            <w:pPr>
              <w:pStyle w:val="ConsPlusNormal"/>
              <w:jc w:val="center"/>
            </w:pPr>
            <w:r>
              <w:t>Мониторинг численности получателей пособий на детей</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Осуществление ежегодного мониторинга получателей пособий на детей, раз в год:</w:t>
            </w:r>
          </w:p>
        </w:tc>
        <w:tc>
          <w:tcPr>
            <w:tcW w:w="1191" w:type="dxa"/>
            <w:vMerge w:val="restart"/>
          </w:tcPr>
          <w:p w:rsidR="00632400" w:rsidRDefault="00632400">
            <w:pPr>
              <w:pStyle w:val="ConsPlusNormal"/>
              <w:jc w:val="center"/>
            </w:pPr>
            <w:r>
              <w:t>ПП 7.1, 7.2</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7.3.</w:t>
            </w:r>
          </w:p>
        </w:tc>
        <w:tc>
          <w:tcPr>
            <w:tcW w:w="2393" w:type="dxa"/>
            <w:vMerge w:val="restart"/>
          </w:tcPr>
          <w:p w:rsidR="00632400" w:rsidRDefault="00632400">
            <w:pPr>
              <w:pStyle w:val="ConsPlusNormal"/>
              <w:jc w:val="center"/>
            </w:pPr>
            <w:r>
              <w:t>Основное мероприятие 7.3. "Предоставление мер социальной поддержки получателем страховых премий по договору ОСАГО"</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593,1</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593,1</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val="restart"/>
          </w:tcPr>
          <w:p w:rsidR="00632400" w:rsidRDefault="00632400">
            <w:pPr>
              <w:pStyle w:val="ConsPlusNormal"/>
              <w:jc w:val="center"/>
            </w:pPr>
            <w:r>
              <w:t>ГП 7, ПП 7.1, 7.2</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191,6</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191,6</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201,4</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201,4</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200,1</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200,1</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7.3.1</w:t>
            </w:r>
          </w:p>
        </w:tc>
        <w:tc>
          <w:tcPr>
            <w:tcW w:w="2393" w:type="dxa"/>
            <w:vMerge w:val="restart"/>
          </w:tcPr>
          <w:p w:rsidR="00632400" w:rsidRDefault="00632400">
            <w:pPr>
              <w:pStyle w:val="ConsPlusNormal"/>
              <w:jc w:val="center"/>
            </w:pPr>
            <w:r>
              <w:t>Предоставление компенсации страховой премии по договору ОСАГО</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593,1</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593,1</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 Предоставление мер социальной поддержки всем обратившимся гражданам, имеющим на нее право, %.</w:t>
            </w:r>
          </w:p>
          <w:p w:rsidR="00632400" w:rsidRDefault="00632400">
            <w:pPr>
              <w:pStyle w:val="ConsPlusNormal"/>
              <w:jc w:val="center"/>
            </w:pPr>
            <w:r>
              <w:t>2) Ежеквартальное представление списков получателей компенсаций, раз в год:</w:t>
            </w:r>
          </w:p>
        </w:tc>
        <w:tc>
          <w:tcPr>
            <w:tcW w:w="1191" w:type="dxa"/>
            <w:vMerge w:val="restart"/>
          </w:tcPr>
          <w:p w:rsidR="00632400" w:rsidRDefault="00632400">
            <w:pPr>
              <w:pStyle w:val="ConsPlusNormal"/>
              <w:jc w:val="center"/>
            </w:pPr>
            <w:r>
              <w:t>ГП 7, ПП 7.1, 7.2</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191,6</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191,6</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 100, 2) 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201,4</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201,4</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 100, 2) 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200,1</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200,1</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 100, 2) 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7.3.2</w:t>
            </w:r>
          </w:p>
        </w:tc>
        <w:tc>
          <w:tcPr>
            <w:tcW w:w="2393" w:type="dxa"/>
            <w:vMerge w:val="restart"/>
          </w:tcPr>
          <w:p w:rsidR="00632400" w:rsidRDefault="00632400">
            <w:pPr>
              <w:pStyle w:val="ConsPlusNormal"/>
              <w:jc w:val="center"/>
            </w:pPr>
            <w:r>
              <w:t>Мониторинг численности получателей страховых премий по договору ОСАГО</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 xml:space="preserve">Ежеквартальное представление списков получателей компенсаций в Роструд России и отчетности в Минфин России в соответствии с </w:t>
            </w:r>
            <w:hyperlink r:id="rId399">
              <w:r>
                <w:rPr>
                  <w:color w:val="0000FF"/>
                </w:rPr>
                <w:t>постановлением</w:t>
              </w:r>
            </w:hyperlink>
            <w:r>
              <w:t xml:space="preserve"> Правительства Российской Федерации от 19.08.2005 N 528, раз в год:</w:t>
            </w:r>
          </w:p>
        </w:tc>
        <w:tc>
          <w:tcPr>
            <w:tcW w:w="1191" w:type="dxa"/>
            <w:vMerge w:val="restart"/>
          </w:tcPr>
          <w:p w:rsidR="00632400" w:rsidRDefault="00632400">
            <w:pPr>
              <w:pStyle w:val="ConsPlusNormal"/>
              <w:jc w:val="center"/>
            </w:pPr>
            <w:r>
              <w:t>ГП 7, ПП 7.1, 7.2</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7.4.</w:t>
            </w:r>
          </w:p>
        </w:tc>
        <w:tc>
          <w:tcPr>
            <w:tcW w:w="2393" w:type="dxa"/>
            <w:vMerge w:val="restart"/>
          </w:tcPr>
          <w:p w:rsidR="00632400" w:rsidRDefault="00632400">
            <w:pPr>
              <w:pStyle w:val="ConsPlusNormal"/>
              <w:jc w:val="center"/>
            </w:pPr>
            <w:r>
              <w:t>Основное мероприятие 7.4. "Предоставление мер социальной поддержки при возникновении поствакцинальных осложнений"</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243,4</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243,4</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val="restart"/>
          </w:tcPr>
          <w:p w:rsidR="00632400" w:rsidRDefault="00632400">
            <w:pPr>
              <w:pStyle w:val="ConsPlusNormal"/>
              <w:jc w:val="center"/>
            </w:pPr>
            <w:r>
              <w:t>ГП 7, ПП 7.1, 7.2</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26,1</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26,1</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16,6</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16,6</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27,1</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27,1</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27,9</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27,9</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28,5</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28,5</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29,3</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29,3</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29,3</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29,3</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29,3</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29,3</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29,3</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29,3</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7.4.1</w:t>
            </w:r>
          </w:p>
        </w:tc>
        <w:tc>
          <w:tcPr>
            <w:tcW w:w="2393" w:type="dxa"/>
            <w:vMerge w:val="restart"/>
          </w:tcPr>
          <w:p w:rsidR="00632400" w:rsidRDefault="00632400">
            <w:pPr>
              <w:pStyle w:val="ConsPlusNormal"/>
              <w:jc w:val="center"/>
            </w:pPr>
            <w:r>
              <w:t>Предоставление единовременного пособия и ежемесячной денежной компенсации при возникновении поствакцинальных осложнений</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243,4</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243,4</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Предоставление мер социальной поддержки всем обратившимся гражданам, имеющим на нее право, %:</w:t>
            </w:r>
          </w:p>
        </w:tc>
        <w:tc>
          <w:tcPr>
            <w:tcW w:w="1191" w:type="dxa"/>
            <w:vMerge w:val="restart"/>
          </w:tcPr>
          <w:p w:rsidR="00632400" w:rsidRDefault="00632400">
            <w:pPr>
              <w:pStyle w:val="ConsPlusNormal"/>
              <w:jc w:val="center"/>
            </w:pPr>
            <w:r>
              <w:t>ГП 7, ПП 7.1, 7.2</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26,1</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26,1</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16,6</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16,6</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27,1</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27,1</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27,9</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27,9</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28,5</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28,5</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29,3</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29,3</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29,3</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29,3</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29,3</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29,3</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29,3</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29,3</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7.4.2</w:t>
            </w:r>
          </w:p>
        </w:tc>
        <w:tc>
          <w:tcPr>
            <w:tcW w:w="2393" w:type="dxa"/>
            <w:vMerge w:val="restart"/>
          </w:tcPr>
          <w:p w:rsidR="00632400" w:rsidRDefault="00632400">
            <w:pPr>
              <w:pStyle w:val="ConsPlusNormal"/>
              <w:jc w:val="center"/>
            </w:pPr>
            <w:r>
              <w:t>Мониторинг численности получателей единовременного и ежемесячного пособия при возникновении поствакционного осложнения</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 xml:space="preserve">Ежеквартальное представление отчетности в Минздрав России в соответствии с </w:t>
            </w:r>
            <w:hyperlink r:id="rId400">
              <w:r>
                <w:rPr>
                  <w:color w:val="0000FF"/>
                </w:rPr>
                <w:t>постановлением</w:t>
              </w:r>
            </w:hyperlink>
            <w:r>
              <w:t xml:space="preserve"> Правительства Российской Федерации от 21.09.2005 N 579, раз в год:</w:t>
            </w:r>
          </w:p>
        </w:tc>
        <w:tc>
          <w:tcPr>
            <w:tcW w:w="1191" w:type="dxa"/>
            <w:vMerge w:val="restart"/>
          </w:tcPr>
          <w:p w:rsidR="00632400" w:rsidRDefault="00632400">
            <w:pPr>
              <w:pStyle w:val="ConsPlusNormal"/>
              <w:jc w:val="center"/>
            </w:pPr>
            <w:r>
              <w:t>ПП 7.1</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7.5.</w:t>
            </w:r>
          </w:p>
        </w:tc>
        <w:tc>
          <w:tcPr>
            <w:tcW w:w="2393" w:type="dxa"/>
            <w:vMerge w:val="restart"/>
          </w:tcPr>
          <w:p w:rsidR="00632400" w:rsidRDefault="00632400">
            <w:pPr>
              <w:pStyle w:val="ConsPlusNormal"/>
              <w:jc w:val="center"/>
            </w:pPr>
            <w:r>
              <w:t>Основное мероприятие 7.5. "Предоставление мер социальной поддержки лицам, награжденным знаком "Почетный донор России" или "Почетный донор СССР"</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533 377,8</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533 377,8</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val="restart"/>
          </w:tcPr>
          <w:p w:rsidR="00632400" w:rsidRDefault="00632400">
            <w:pPr>
              <w:pStyle w:val="ConsPlusNormal"/>
              <w:jc w:val="center"/>
            </w:pPr>
            <w:r>
              <w:t>ГП 7, ПП 7.1, 7.2</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52 574,2</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52 574,2</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53 830,6</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53 830,6</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56 346,1</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56 346,1</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58 216,9</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58 216,9</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60 544,0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60 544,0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62 966,5</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62 966,5</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62 966,5</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62 966,5</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62 966,5</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62 966,5</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62 966,5</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62 966,5</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7.5.1</w:t>
            </w:r>
          </w:p>
        </w:tc>
        <w:tc>
          <w:tcPr>
            <w:tcW w:w="2393" w:type="dxa"/>
            <w:vMerge w:val="restart"/>
          </w:tcPr>
          <w:p w:rsidR="00632400" w:rsidRDefault="00632400">
            <w:pPr>
              <w:pStyle w:val="ConsPlusNormal"/>
              <w:jc w:val="center"/>
            </w:pPr>
            <w:r>
              <w:t>Предоставление ежегодной денежной выплаты лицам, награжденным знаком "Почетный донор России" или "Почетный донор СССР"</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525 532,0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525 532,0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Предоставление мер социальной поддержки всем обратившимся гражданам, имеющим на нее право, %:</w:t>
            </w:r>
          </w:p>
        </w:tc>
        <w:tc>
          <w:tcPr>
            <w:tcW w:w="1191" w:type="dxa"/>
            <w:vMerge w:val="restart"/>
          </w:tcPr>
          <w:p w:rsidR="00632400" w:rsidRDefault="00632400">
            <w:pPr>
              <w:pStyle w:val="ConsPlusNormal"/>
              <w:jc w:val="center"/>
            </w:pPr>
            <w:r>
              <w:t>ГП 7, ПП 7.1, 7.2</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51 912,3</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51 912,3</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53 007,0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53 007,0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55 534,9</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55 534,9</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57 343,7</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57 343,7</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59 645,7</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59 645,7</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62 022,1</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62 022,1</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62 022,1</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62 022,1</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62 022,1</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62 022,1</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62 022,1</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62 022,1</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7.5.2</w:t>
            </w:r>
          </w:p>
        </w:tc>
        <w:tc>
          <w:tcPr>
            <w:tcW w:w="2393" w:type="dxa"/>
            <w:vMerge w:val="restart"/>
          </w:tcPr>
          <w:p w:rsidR="00632400" w:rsidRDefault="00632400">
            <w:pPr>
              <w:pStyle w:val="ConsPlusNormal"/>
              <w:jc w:val="center"/>
            </w:pPr>
            <w:r>
              <w:t>Мониторинг численности граждан, награжденных нагрудным знаком "Почетный донор России" или "Почетный донор СССР", получающих ежегодную денежную выплату</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Ежеквартальное представление отчетности в Федеральное медико-биологическое агентство, раз в год:</w:t>
            </w:r>
          </w:p>
        </w:tc>
        <w:tc>
          <w:tcPr>
            <w:tcW w:w="1191" w:type="dxa"/>
            <w:vMerge w:val="restart"/>
          </w:tcPr>
          <w:p w:rsidR="00632400" w:rsidRDefault="00632400">
            <w:pPr>
              <w:pStyle w:val="ConsPlusNormal"/>
              <w:jc w:val="center"/>
            </w:pPr>
            <w:r>
              <w:t>ГП 7, ПП 7.1, 7.2</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7.5.3.</w:t>
            </w:r>
          </w:p>
        </w:tc>
        <w:tc>
          <w:tcPr>
            <w:tcW w:w="2393" w:type="dxa"/>
            <w:vMerge w:val="restart"/>
          </w:tcPr>
          <w:p w:rsidR="00632400" w:rsidRDefault="00632400">
            <w:pPr>
              <w:pStyle w:val="ConsPlusNormal"/>
              <w:jc w:val="center"/>
            </w:pPr>
            <w:r>
              <w:t>Осуществление переданных полномочий Российской Федерации по предоставлению ежегодной денежной выплаты лицам, награжденным знаком "Почетный донор России" на обеспечение деятельности уполномоченного органа; оплата услуг по доставке ежегодной денежной выплаты</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7 845,8</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7 845,8</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Приобретение стройматериалов, канцтоваров и комплектующих к компьютерному оборудованию, % исполнения в соответствии с заключенными контрактами и договорами:</w:t>
            </w:r>
          </w:p>
        </w:tc>
        <w:tc>
          <w:tcPr>
            <w:tcW w:w="1191" w:type="dxa"/>
            <w:vMerge w:val="restart"/>
          </w:tcPr>
          <w:p w:rsidR="00632400" w:rsidRDefault="00632400">
            <w:pPr>
              <w:pStyle w:val="ConsPlusNormal"/>
              <w:jc w:val="center"/>
            </w:pPr>
            <w:r>
              <w:t>ГП 7, ПП 7.1, 7.2</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661,9</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661,9</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Приобретение моноблоков, канцтоваров, сплит-систем, компьютеров в сборе в соответствии с заключенными контрактами и прямыми договорами</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823,6</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823,6</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Приобретение канцтоваров, кресел (4 шт.), МФУ (4 шт.), компьютеров (4 шт.), калькуляторов (2 шт.) в соответствии с заключенными контрактами и прямыми договорами</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811,2</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811,2</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Приобретение стройматериалов, канцтоваров и комплектующих к компьютерному оборудованию</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873,2</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873,2</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898,3</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898,3</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944,4</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944,4</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944,4</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944,4</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944,4</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944,4</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944,4</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944,4</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7.6.</w:t>
            </w:r>
          </w:p>
        </w:tc>
        <w:tc>
          <w:tcPr>
            <w:tcW w:w="2393" w:type="dxa"/>
            <w:vMerge w:val="restart"/>
          </w:tcPr>
          <w:p w:rsidR="00632400" w:rsidRDefault="00632400">
            <w:pPr>
              <w:pStyle w:val="ConsPlusNormal"/>
              <w:jc w:val="center"/>
            </w:pPr>
            <w:r>
              <w:t>Основное мероприятие 7.6. "Предоставление мер социальной поддержки Героям Советского Союза, Героям Российской Федерации и полным кавалерам ордена Славы"</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386,0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386,0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val="restart"/>
          </w:tcPr>
          <w:p w:rsidR="00632400" w:rsidRDefault="00632400">
            <w:pPr>
              <w:pStyle w:val="ConsPlusNormal"/>
              <w:jc w:val="center"/>
            </w:pPr>
            <w:r>
              <w:t>ГП 7, ПП 7.1, 7.2</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386,0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386,0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7.6.1</w:t>
            </w:r>
          </w:p>
        </w:tc>
        <w:tc>
          <w:tcPr>
            <w:tcW w:w="2393" w:type="dxa"/>
            <w:vMerge w:val="restart"/>
          </w:tcPr>
          <w:p w:rsidR="00632400" w:rsidRDefault="00632400">
            <w:pPr>
              <w:pStyle w:val="ConsPlusNormal"/>
              <w:jc w:val="center"/>
            </w:pPr>
            <w:r>
              <w:t>Бесплатное захоронение с воинскими почестями умершего (погибшего) Героя Советского Союза, Героя Российской Федерации и полного кавалера ордена Славы</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Предоставление мер социальной поддержки всем обратившимся гражданам, имеющим на нее право, %:</w:t>
            </w:r>
          </w:p>
        </w:tc>
        <w:tc>
          <w:tcPr>
            <w:tcW w:w="1191" w:type="dxa"/>
            <w:vMerge w:val="restart"/>
          </w:tcPr>
          <w:p w:rsidR="00632400" w:rsidRDefault="00632400">
            <w:pPr>
              <w:pStyle w:val="ConsPlusNormal"/>
              <w:jc w:val="center"/>
            </w:pPr>
            <w:r>
              <w:t>ПП 7.1, 7.2</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7.6.2</w:t>
            </w:r>
          </w:p>
        </w:tc>
        <w:tc>
          <w:tcPr>
            <w:tcW w:w="2393" w:type="dxa"/>
            <w:vMerge w:val="restart"/>
          </w:tcPr>
          <w:p w:rsidR="00632400" w:rsidRDefault="00632400">
            <w:pPr>
              <w:pStyle w:val="ConsPlusNormal"/>
              <w:jc w:val="center"/>
            </w:pPr>
            <w:r>
              <w:t>Сооружение на могиле умершего (погибшего) Героя Советского Союза, Героя Российской Федерации или полного кавалера ордена Славы надгробия</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350,0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350,0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Предоставление мер социальной поддержки всем обратившимся гражданам, имеющим на нее право, %:</w:t>
            </w:r>
          </w:p>
        </w:tc>
        <w:tc>
          <w:tcPr>
            <w:tcW w:w="1191" w:type="dxa"/>
            <w:vMerge w:val="restart"/>
          </w:tcPr>
          <w:p w:rsidR="00632400" w:rsidRDefault="00632400">
            <w:pPr>
              <w:pStyle w:val="ConsPlusNormal"/>
              <w:jc w:val="center"/>
            </w:pPr>
            <w:r>
              <w:t>ПП 7.1, 7.2</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350,0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350,0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7.6.3</w:t>
            </w:r>
          </w:p>
        </w:tc>
        <w:tc>
          <w:tcPr>
            <w:tcW w:w="2393" w:type="dxa"/>
            <w:vMerge w:val="restart"/>
          </w:tcPr>
          <w:p w:rsidR="00632400" w:rsidRDefault="00632400">
            <w:pPr>
              <w:pStyle w:val="ConsPlusNormal"/>
              <w:jc w:val="center"/>
            </w:pPr>
            <w:r>
              <w:t>Предоставление мер социальной поддержки семьям умерших Героев Советского Союза, Героев Российской Федерации и полных кавалеров ордена Славы</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36,0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36,0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Предоставление мер социальной поддержки всем обратившимся гражданам, имеющим на нее право, %:</w:t>
            </w:r>
          </w:p>
        </w:tc>
        <w:tc>
          <w:tcPr>
            <w:tcW w:w="1191" w:type="dxa"/>
            <w:vMerge w:val="restart"/>
          </w:tcPr>
          <w:p w:rsidR="00632400" w:rsidRDefault="00632400">
            <w:pPr>
              <w:pStyle w:val="ConsPlusNormal"/>
              <w:jc w:val="center"/>
            </w:pPr>
            <w:r>
              <w:t>ПП 7.1, 7.2</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36,0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36,0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7.7.</w:t>
            </w:r>
          </w:p>
        </w:tc>
        <w:tc>
          <w:tcPr>
            <w:tcW w:w="2393" w:type="dxa"/>
            <w:vMerge w:val="restart"/>
          </w:tcPr>
          <w:p w:rsidR="00632400" w:rsidRDefault="00632400">
            <w:pPr>
              <w:pStyle w:val="ConsPlusNormal"/>
              <w:jc w:val="center"/>
            </w:pPr>
            <w:r>
              <w:t>Основное мероприятие 7.7. "Предоставление мер социальной поддержки Героям Социалистического Труда, Героям Труда Российской Федерации и полным кавалерам ордена Трудовой Славы"</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1 342,0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1 342,0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val="restart"/>
          </w:tcPr>
          <w:p w:rsidR="00632400" w:rsidRDefault="00632400">
            <w:pPr>
              <w:pStyle w:val="ConsPlusNormal"/>
              <w:jc w:val="center"/>
            </w:pPr>
            <w:r>
              <w:t>ГП 7, ПП 7.1, 7.2</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700,0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700,0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642,0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642,0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7.7.1</w:t>
            </w:r>
          </w:p>
        </w:tc>
        <w:tc>
          <w:tcPr>
            <w:tcW w:w="2393" w:type="dxa"/>
            <w:vMerge w:val="restart"/>
          </w:tcPr>
          <w:p w:rsidR="00632400" w:rsidRDefault="00632400">
            <w:pPr>
              <w:pStyle w:val="ConsPlusNormal"/>
              <w:jc w:val="center"/>
            </w:pPr>
            <w:r>
              <w:t>Бесплатное захоронение умершего (погибшего) Героя Социалистического Труда, Героя Труда Российской Федерации и полного кавалера ордена Трудовой Славы</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42,0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42,0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Предоставление мер социальной поддержки всем обратившимся гражданам, имеющим на нее право, %:</w:t>
            </w:r>
          </w:p>
        </w:tc>
        <w:tc>
          <w:tcPr>
            <w:tcW w:w="1191" w:type="dxa"/>
            <w:vMerge w:val="restart"/>
          </w:tcPr>
          <w:p w:rsidR="00632400" w:rsidRDefault="00632400">
            <w:pPr>
              <w:pStyle w:val="ConsPlusNormal"/>
              <w:jc w:val="center"/>
            </w:pPr>
            <w:r>
              <w:t>ПП 7.1, 7.2</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42,0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42,0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7.7.2</w:t>
            </w:r>
          </w:p>
        </w:tc>
        <w:tc>
          <w:tcPr>
            <w:tcW w:w="2393" w:type="dxa"/>
            <w:vMerge w:val="restart"/>
          </w:tcPr>
          <w:p w:rsidR="00632400" w:rsidRDefault="00632400">
            <w:pPr>
              <w:pStyle w:val="ConsPlusNormal"/>
              <w:jc w:val="center"/>
            </w:pPr>
            <w:r>
              <w:t>Сооружение на могиле умершего (погибшего) Героя Социалистического Труда, Героя Труда Российской Федерации и полного кавалера ордена Трудовой Славы надгробия</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1 300,0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1 300,0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Предоставление мер социальной поддержки всем обратившимся гражданам, имеющим на нее право, %:</w:t>
            </w:r>
          </w:p>
        </w:tc>
        <w:tc>
          <w:tcPr>
            <w:tcW w:w="1191" w:type="dxa"/>
            <w:vMerge w:val="restart"/>
          </w:tcPr>
          <w:p w:rsidR="00632400" w:rsidRDefault="00632400">
            <w:pPr>
              <w:pStyle w:val="ConsPlusNormal"/>
              <w:jc w:val="center"/>
            </w:pPr>
            <w:r>
              <w:t>ПП 7.1, 7.2</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700,0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700,0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600,0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600,0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7.8.</w:t>
            </w:r>
          </w:p>
        </w:tc>
        <w:tc>
          <w:tcPr>
            <w:tcW w:w="2393" w:type="dxa"/>
            <w:vMerge w:val="restart"/>
          </w:tcPr>
          <w:p w:rsidR="00632400" w:rsidRDefault="00632400">
            <w:pPr>
              <w:pStyle w:val="ConsPlusNormal"/>
              <w:jc w:val="center"/>
            </w:pPr>
            <w:r>
              <w:t>Основное мероприятие 7.8. "Предоставление мер социальной поддержки лицам, получающим процедуры гемодиализа в медицинских организациях, расположенных на территории Пензенской области"</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124 005,5</w:t>
            </w:r>
          </w:p>
        </w:tc>
        <w:tc>
          <w:tcPr>
            <w:tcW w:w="1417" w:type="dxa"/>
          </w:tcPr>
          <w:p w:rsidR="00632400" w:rsidRDefault="00632400">
            <w:pPr>
              <w:pStyle w:val="ConsPlusNormal"/>
              <w:jc w:val="center"/>
            </w:pPr>
            <w:r>
              <w:t>124 005,5</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val="restart"/>
          </w:tcPr>
          <w:p w:rsidR="00632400" w:rsidRDefault="00632400">
            <w:pPr>
              <w:pStyle w:val="ConsPlusNormal"/>
              <w:jc w:val="center"/>
            </w:pPr>
            <w:r>
              <w:t>7.1, 7.2</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10 786,2</w:t>
            </w:r>
          </w:p>
        </w:tc>
        <w:tc>
          <w:tcPr>
            <w:tcW w:w="1417" w:type="dxa"/>
          </w:tcPr>
          <w:p w:rsidR="00632400" w:rsidRDefault="00632400">
            <w:pPr>
              <w:pStyle w:val="ConsPlusNormal"/>
              <w:jc w:val="center"/>
            </w:pPr>
            <w:r>
              <w:t>10 786,2</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11 321,1</w:t>
            </w:r>
          </w:p>
        </w:tc>
        <w:tc>
          <w:tcPr>
            <w:tcW w:w="1417" w:type="dxa"/>
          </w:tcPr>
          <w:p w:rsidR="00632400" w:rsidRDefault="00632400">
            <w:pPr>
              <w:pStyle w:val="ConsPlusNormal"/>
              <w:jc w:val="center"/>
            </w:pPr>
            <w:r>
              <w:t>11 321,1</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11 473,9</w:t>
            </w:r>
          </w:p>
        </w:tc>
        <w:tc>
          <w:tcPr>
            <w:tcW w:w="1417" w:type="dxa"/>
          </w:tcPr>
          <w:p w:rsidR="00632400" w:rsidRDefault="00632400">
            <w:pPr>
              <w:pStyle w:val="ConsPlusNormal"/>
              <w:jc w:val="center"/>
            </w:pPr>
            <w:r>
              <w:t>11 473,9</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13 906,9</w:t>
            </w:r>
          </w:p>
        </w:tc>
        <w:tc>
          <w:tcPr>
            <w:tcW w:w="1417" w:type="dxa"/>
          </w:tcPr>
          <w:p w:rsidR="00632400" w:rsidRDefault="00632400">
            <w:pPr>
              <w:pStyle w:val="ConsPlusNormal"/>
              <w:jc w:val="center"/>
            </w:pPr>
            <w:r>
              <w:t>13 906,9</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15 156,6</w:t>
            </w:r>
          </w:p>
        </w:tc>
        <w:tc>
          <w:tcPr>
            <w:tcW w:w="1417" w:type="dxa"/>
          </w:tcPr>
          <w:p w:rsidR="00632400" w:rsidRDefault="00632400">
            <w:pPr>
              <w:pStyle w:val="ConsPlusNormal"/>
              <w:jc w:val="center"/>
            </w:pPr>
            <w:r>
              <w:t>15 156,6</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15 340,2</w:t>
            </w:r>
          </w:p>
        </w:tc>
        <w:tc>
          <w:tcPr>
            <w:tcW w:w="1417" w:type="dxa"/>
          </w:tcPr>
          <w:p w:rsidR="00632400" w:rsidRDefault="00632400">
            <w:pPr>
              <w:pStyle w:val="ConsPlusNormal"/>
              <w:jc w:val="center"/>
            </w:pPr>
            <w:r>
              <w:t>15 340,2</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15 340,2</w:t>
            </w:r>
          </w:p>
        </w:tc>
        <w:tc>
          <w:tcPr>
            <w:tcW w:w="1417" w:type="dxa"/>
          </w:tcPr>
          <w:p w:rsidR="00632400" w:rsidRDefault="00632400">
            <w:pPr>
              <w:pStyle w:val="ConsPlusNormal"/>
              <w:jc w:val="center"/>
            </w:pPr>
            <w:r>
              <w:t>15 340,2</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15 340,2</w:t>
            </w:r>
          </w:p>
        </w:tc>
        <w:tc>
          <w:tcPr>
            <w:tcW w:w="1417" w:type="dxa"/>
          </w:tcPr>
          <w:p w:rsidR="00632400" w:rsidRDefault="00632400">
            <w:pPr>
              <w:pStyle w:val="ConsPlusNormal"/>
              <w:jc w:val="center"/>
            </w:pPr>
            <w:r>
              <w:t>15 340,2</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15 340,2</w:t>
            </w:r>
          </w:p>
        </w:tc>
        <w:tc>
          <w:tcPr>
            <w:tcW w:w="1417" w:type="dxa"/>
          </w:tcPr>
          <w:p w:rsidR="00632400" w:rsidRDefault="00632400">
            <w:pPr>
              <w:pStyle w:val="ConsPlusNormal"/>
              <w:jc w:val="center"/>
            </w:pPr>
            <w:r>
              <w:t>15 340,2</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7.8.1</w:t>
            </w:r>
          </w:p>
        </w:tc>
        <w:tc>
          <w:tcPr>
            <w:tcW w:w="2393" w:type="dxa"/>
            <w:vMerge w:val="restart"/>
          </w:tcPr>
          <w:p w:rsidR="00632400" w:rsidRDefault="00632400">
            <w:pPr>
              <w:pStyle w:val="ConsPlusNormal"/>
              <w:jc w:val="center"/>
            </w:pPr>
            <w:r>
              <w:t>Предоставление пособия лицам, получающим процедуры гемодиализа в медицинских организациях, расположенных на территории Пензенской области</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124 005,5</w:t>
            </w:r>
          </w:p>
        </w:tc>
        <w:tc>
          <w:tcPr>
            <w:tcW w:w="1417" w:type="dxa"/>
          </w:tcPr>
          <w:p w:rsidR="00632400" w:rsidRDefault="00632400">
            <w:pPr>
              <w:pStyle w:val="ConsPlusNormal"/>
              <w:jc w:val="center"/>
            </w:pPr>
            <w:r>
              <w:t>124 005,5</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Предоставление мер социальной поддержки всем обратившимся гражданам, имеющим на нее право, %:</w:t>
            </w:r>
          </w:p>
        </w:tc>
        <w:tc>
          <w:tcPr>
            <w:tcW w:w="1191" w:type="dxa"/>
            <w:vMerge w:val="restart"/>
          </w:tcPr>
          <w:p w:rsidR="00632400" w:rsidRDefault="00632400">
            <w:pPr>
              <w:pStyle w:val="ConsPlusNormal"/>
              <w:jc w:val="center"/>
            </w:pPr>
            <w:r>
              <w:t>7.1, 7.2</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10 786,2</w:t>
            </w:r>
          </w:p>
        </w:tc>
        <w:tc>
          <w:tcPr>
            <w:tcW w:w="1417" w:type="dxa"/>
          </w:tcPr>
          <w:p w:rsidR="00632400" w:rsidRDefault="00632400">
            <w:pPr>
              <w:pStyle w:val="ConsPlusNormal"/>
              <w:jc w:val="center"/>
            </w:pPr>
            <w:r>
              <w:t>10 786,2</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11 321,1</w:t>
            </w:r>
          </w:p>
        </w:tc>
        <w:tc>
          <w:tcPr>
            <w:tcW w:w="1417" w:type="dxa"/>
          </w:tcPr>
          <w:p w:rsidR="00632400" w:rsidRDefault="00632400">
            <w:pPr>
              <w:pStyle w:val="ConsPlusNormal"/>
              <w:jc w:val="center"/>
            </w:pPr>
            <w:r>
              <w:t>11 321,1</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11 473,9</w:t>
            </w:r>
          </w:p>
        </w:tc>
        <w:tc>
          <w:tcPr>
            <w:tcW w:w="1417" w:type="dxa"/>
          </w:tcPr>
          <w:p w:rsidR="00632400" w:rsidRDefault="00632400">
            <w:pPr>
              <w:pStyle w:val="ConsPlusNormal"/>
              <w:jc w:val="center"/>
            </w:pPr>
            <w:r>
              <w:t>11 473,9</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13 906,9</w:t>
            </w:r>
          </w:p>
        </w:tc>
        <w:tc>
          <w:tcPr>
            <w:tcW w:w="1417" w:type="dxa"/>
          </w:tcPr>
          <w:p w:rsidR="00632400" w:rsidRDefault="00632400">
            <w:pPr>
              <w:pStyle w:val="ConsPlusNormal"/>
              <w:jc w:val="center"/>
            </w:pPr>
            <w:r>
              <w:t>13 906,9</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15 156,6</w:t>
            </w:r>
          </w:p>
        </w:tc>
        <w:tc>
          <w:tcPr>
            <w:tcW w:w="1417" w:type="dxa"/>
          </w:tcPr>
          <w:p w:rsidR="00632400" w:rsidRDefault="00632400">
            <w:pPr>
              <w:pStyle w:val="ConsPlusNormal"/>
              <w:jc w:val="center"/>
            </w:pPr>
            <w:r>
              <w:t>15 156,6</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15 340,2</w:t>
            </w:r>
          </w:p>
        </w:tc>
        <w:tc>
          <w:tcPr>
            <w:tcW w:w="1417" w:type="dxa"/>
          </w:tcPr>
          <w:p w:rsidR="00632400" w:rsidRDefault="00632400">
            <w:pPr>
              <w:pStyle w:val="ConsPlusNormal"/>
              <w:jc w:val="center"/>
            </w:pPr>
            <w:r>
              <w:t>15 340,2</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15 340,2</w:t>
            </w:r>
          </w:p>
        </w:tc>
        <w:tc>
          <w:tcPr>
            <w:tcW w:w="1417" w:type="dxa"/>
          </w:tcPr>
          <w:p w:rsidR="00632400" w:rsidRDefault="00632400">
            <w:pPr>
              <w:pStyle w:val="ConsPlusNormal"/>
              <w:jc w:val="center"/>
            </w:pPr>
            <w:r>
              <w:t>15 340,2</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15 340,2</w:t>
            </w:r>
          </w:p>
        </w:tc>
        <w:tc>
          <w:tcPr>
            <w:tcW w:w="1417" w:type="dxa"/>
          </w:tcPr>
          <w:p w:rsidR="00632400" w:rsidRDefault="00632400">
            <w:pPr>
              <w:pStyle w:val="ConsPlusNormal"/>
              <w:jc w:val="center"/>
            </w:pPr>
            <w:r>
              <w:t>15 340,2</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15 340,2</w:t>
            </w:r>
          </w:p>
        </w:tc>
        <w:tc>
          <w:tcPr>
            <w:tcW w:w="1417" w:type="dxa"/>
          </w:tcPr>
          <w:p w:rsidR="00632400" w:rsidRDefault="00632400">
            <w:pPr>
              <w:pStyle w:val="ConsPlusNormal"/>
              <w:jc w:val="center"/>
            </w:pPr>
            <w:r>
              <w:t>15 340,2</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7.8.2</w:t>
            </w:r>
          </w:p>
        </w:tc>
        <w:tc>
          <w:tcPr>
            <w:tcW w:w="2393" w:type="dxa"/>
            <w:vMerge w:val="restart"/>
          </w:tcPr>
          <w:p w:rsidR="00632400" w:rsidRDefault="00632400">
            <w:pPr>
              <w:pStyle w:val="ConsPlusNormal"/>
              <w:jc w:val="center"/>
            </w:pPr>
            <w:r>
              <w:t>Мониторинг численности получателей пособия на оплату проезда к месту проведения процедуры гемодиализа и обратно</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Ежегодное представление статистической отчетности, раз в год:</w:t>
            </w:r>
          </w:p>
        </w:tc>
        <w:tc>
          <w:tcPr>
            <w:tcW w:w="1191" w:type="dxa"/>
            <w:vMerge w:val="restart"/>
          </w:tcPr>
          <w:p w:rsidR="00632400" w:rsidRDefault="00632400">
            <w:pPr>
              <w:pStyle w:val="ConsPlusNormal"/>
              <w:jc w:val="center"/>
            </w:pPr>
            <w:r>
              <w:t>ПП 7.1</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7.9.</w:t>
            </w:r>
          </w:p>
        </w:tc>
        <w:tc>
          <w:tcPr>
            <w:tcW w:w="2393" w:type="dxa"/>
            <w:vMerge w:val="restart"/>
          </w:tcPr>
          <w:p w:rsidR="00632400" w:rsidRDefault="00632400">
            <w:pPr>
              <w:pStyle w:val="ConsPlusNormal"/>
              <w:jc w:val="center"/>
            </w:pPr>
            <w:r>
              <w:t>Основное мероприятие 7.9. "Оказание единовременной материальной помощи гражданам, находящимся в трудной жизненной ситуации"</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98 198,0</w:t>
            </w:r>
          </w:p>
        </w:tc>
        <w:tc>
          <w:tcPr>
            <w:tcW w:w="1417" w:type="dxa"/>
          </w:tcPr>
          <w:p w:rsidR="00632400" w:rsidRDefault="00632400">
            <w:pPr>
              <w:pStyle w:val="ConsPlusNormal"/>
              <w:jc w:val="center"/>
            </w:pPr>
            <w:r>
              <w:t>98 198,0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val="restart"/>
          </w:tcPr>
          <w:p w:rsidR="00632400" w:rsidRDefault="00632400">
            <w:pPr>
              <w:pStyle w:val="ConsPlusNormal"/>
              <w:jc w:val="center"/>
            </w:pPr>
            <w:r>
              <w:t>ПП 7.1</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1 693,5</w:t>
            </w:r>
          </w:p>
        </w:tc>
        <w:tc>
          <w:tcPr>
            <w:tcW w:w="1417" w:type="dxa"/>
          </w:tcPr>
          <w:p w:rsidR="00632400" w:rsidRDefault="00632400">
            <w:pPr>
              <w:pStyle w:val="ConsPlusNormal"/>
              <w:jc w:val="center"/>
            </w:pPr>
            <w:r>
              <w:t>1 693,5</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50 851,0</w:t>
            </w:r>
          </w:p>
        </w:tc>
        <w:tc>
          <w:tcPr>
            <w:tcW w:w="1417" w:type="dxa"/>
          </w:tcPr>
          <w:p w:rsidR="00632400" w:rsidRDefault="00632400">
            <w:pPr>
              <w:pStyle w:val="ConsPlusNormal"/>
              <w:jc w:val="center"/>
            </w:pPr>
            <w:r>
              <w:t>50 851,0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34 123,5</w:t>
            </w:r>
          </w:p>
        </w:tc>
        <w:tc>
          <w:tcPr>
            <w:tcW w:w="1417" w:type="dxa"/>
          </w:tcPr>
          <w:p w:rsidR="00632400" w:rsidRDefault="00632400">
            <w:pPr>
              <w:pStyle w:val="ConsPlusNormal"/>
              <w:jc w:val="center"/>
            </w:pPr>
            <w:r>
              <w:t>34 123,5</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11 530,0</w:t>
            </w:r>
          </w:p>
        </w:tc>
        <w:tc>
          <w:tcPr>
            <w:tcW w:w="1417" w:type="dxa"/>
          </w:tcPr>
          <w:p w:rsidR="00632400" w:rsidRDefault="00632400">
            <w:pPr>
              <w:pStyle w:val="ConsPlusNormal"/>
              <w:jc w:val="center"/>
            </w:pPr>
            <w:r>
              <w:t>11 530,0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7.9.1.</w:t>
            </w:r>
          </w:p>
        </w:tc>
        <w:tc>
          <w:tcPr>
            <w:tcW w:w="2393" w:type="dxa"/>
            <w:vMerge w:val="restart"/>
          </w:tcPr>
          <w:p w:rsidR="00632400" w:rsidRDefault="00632400">
            <w:pPr>
              <w:pStyle w:val="ConsPlusNormal"/>
              <w:jc w:val="center"/>
            </w:pPr>
            <w:r>
              <w:t>Предоставление единовременной материальной помощи отдельным категориям граждан на приобретение пользовательского оборудования для подключения к цифровому телевизионному вещанию в Пензенской области.</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1 693,5</w:t>
            </w:r>
          </w:p>
        </w:tc>
        <w:tc>
          <w:tcPr>
            <w:tcW w:w="1417" w:type="dxa"/>
          </w:tcPr>
          <w:p w:rsidR="00632400" w:rsidRDefault="00632400">
            <w:pPr>
              <w:pStyle w:val="ConsPlusNormal"/>
              <w:jc w:val="center"/>
            </w:pPr>
            <w:r>
              <w:t>1 693,5</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Предоставление единовременной материальной помощи всем обратившимся гражданам, имеющим на нее право, %:</w:t>
            </w:r>
          </w:p>
        </w:tc>
        <w:tc>
          <w:tcPr>
            <w:tcW w:w="1191" w:type="dxa"/>
            <w:vMerge w:val="restart"/>
          </w:tcPr>
          <w:p w:rsidR="00632400" w:rsidRDefault="00632400">
            <w:pPr>
              <w:pStyle w:val="ConsPlusNormal"/>
              <w:jc w:val="center"/>
            </w:pPr>
            <w:r>
              <w:t>ПП 7.1</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1 693,5</w:t>
            </w:r>
          </w:p>
        </w:tc>
        <w:tc>
          <w:tcPr>
            <w:tcW w:w="1417" w:type="dxa"/>
          </w:tcPr>
          <w:p w:rsidR="00632400" w:rsidRDefault="00632400">
            <w:pPr>
              <w:pStyle w:val="ConsPlusNormal"/>
              <w:jc w:val="center"/>
            </w:pPr>
            <w:r>
              <w:t>1 693,5</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7.9.2.</w:t>
            </w:r>
          </w:p>
        </w:tc>
        <w:tc>
          <w:tcPr>
            <w:tcW w:w="2393" w:type="dxa"/>
            <w:vMerge w:val="restart"/>
          </w:tcPr>
          <w:p w:rsidR="00632400" w:rsidRDefault="00632400">
            <w:pPr>
              <w:pStyle w:val="ConsPlusNormal"/>
              <w:jc w:val="center"/>
            </w:pPr>
            <w:r>
              <w:t>Выплата единовременной материальной помощи гражданам, утратившим имущество в результате пожара</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13 651,0</w:t>
            </w:r>
          </w:p>
        </w:tc>
        <w:tc>
          <w:tcPr>
            <w:tcW w:w="1417" w:type="dxa"/>
          </w:tcPr>
          <w:p w:rsidR="00632400" w:rsidRDefault="00632400">
            <w:pPr>
              <w:pStyle w:val="ConsPlusNormal"/>
              <w:jc w:val="center"/>
            </w:pPr>
            <w:r>
              <w:t>13 651,0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Предоставление единовременной материальной помощи всем обратившимся гражданам, имеющим на нее право, %:</w:t>
            </w:r>
          </w:p>
        </w:tc>
        <w:tc>
          <w:tcPr>
            <w:tcW w:w="1191" w:type="dxa"/>
            <w:vMerge w:val="restart"/>
          </w:tcPr>
          <w:p w:rsidR="00632400" w:rsidRDefault="00632400">
            <w:pPr>
              <w:pStyle w:val="ConsPlusNormal"/>
              <w:jc w:val="center"/>
            </w:pPr>
            <w:r>
              <w:t>ПП 7.1</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2 851,0</w:t>
            </w:r>
          </w:p>
        </w:tc>
        <w:tc>
          <w:tcPr>
            <w:tcW w:w="1417" w:type="dxa"/>
          </w:tcPr>
          <w:p w:rsidR="00632400" w:rsidRDefault="00632400">
            <w:pPr>
              <w:pStyle w:val="ConsPlusNormal"/>
              <w:jc w:val="center"/>
            </w:pPr>
            <w:r>
              <w:t>2 851,0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6 750,0</w:t>
            </w:r>
          </w:p>
        </w:tc>
        <w:tc>
          <w:tcPr>
            <w:tcW w:w="1417" w:type="dxa"/>
          </w:tcPr>
          <w:p w:rsidR="00632400" w:rsidRDefault="00632400">
            <w:pPr>
              <w:pStyle w:val="ConsPlusNormal"/>
              <w:jc w:val="center"/>
            </w:pPr>
            <w:r>
              <w:t>6 750,0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4 050,0</w:t>
            </w:r>
          </w:p>
        </w:tc>
        <w:tc>
          <w:tcPr>
            <w:tcW w:w="1417" w:type="dxa"/>
          </w:tcPr>
          <w:p w:rsidR="00632400" w:rsidRDefault="00632400">
            <w:pPr>
              <w:pStyle w:val="ConsPlusNormal"/>
              <w:jc w:val="center"/>
            </w:pPr>
            <w:r>
              <w:t>4 050,0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7.9.3.</w:t>
            </w:r>
          </w:p>
        </w:tc>
        <w:tc>
          <w:tcPr>
            <w:tcW w:w="2393" w:type="dxa"/>
            <w:vMerge w:val="restart"/>
          </w:tcPr>
          <w:p w:rsidR="00632400" w:rsidRDefault="00632400">
            <w:pPr>
              <w:pStyle w:val="ConsPlusNormal"/>
              <w:jc w:val="center"/>
            </w:pPr>
            <w:r>
              <w:t>Мониторинг численности получателей единовременной материальной помощи</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Осуществление ежеквартального мониторинга по предоставлению единовременной материальной помощи, количество:</w:t>
            </w:r>
          </w:p>
        </w:tc>
        <w:tc>
          <w:tcPr>
            <w:tcW w:w="1191" w:type="dxa"/>
            <w:vMerge w:val="restart"/>
          </w:tcPr>
          <w:p w:rsidR="00632400" w:rsidRDefault="00632400">
            <w:pPr>
              <w:pStyle w:val="ConsPlusNormal"/>
              <w:jc w:val="center"/>
            </w:pPr>
            <w:r>
              <w:t>ПП 7.1</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7.9.4.</w:t>
            </w:r>
          </w:p>
        </w:tc>
        <w:tc>
          <w:tcPr>
            <w:tcW w:w="2393" w:type="dxa"/>
            <w:vMerge w:val="restart"/>
          </w:tcPr>
          <w:p w:rsidR="00632400" w:rsidRDefault="00632400">
            <w:pPr>
              <w:pStyle w:val="ConsPlusNormal"/>
              <w:jc w:val="center"/>
            </w:pPr>
            <w:r>
              <w:t>Предоставление малообеспеченным семьям с детьми продуктовых наборов (в рамках реализации мероприятий, направленных на профилактику и устранение последствий распространения коронавирусной инфекции)</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48 000,0</w:t>
            </w:r>
          </w:p>
        </w:tc>
        <w:tc>
          <w:tcPr>
            <w:tcW w:w="1417" w:type="dxa"/>
          </w:tcPr>
          <w:p w:rsidR="00632400" w:rsidRDefault="00632400">
            <w:pPr>
              <w:pStyle w:val="ConsPlusNormal"/>
              <w:jc w:val="center"/>
            </w:pPr>
            <w:r>
              <w:t>48 000,0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Количество семей, обеспеченных продуктовыми наборами, семей:</w:t>
            </w:r>
          </w:p>
        </w:tc>
        <w:tc>
          <w:tcPr>
            <w:tcW w:w="1191" w:type="dxa"/>
            <w:vMerge w:val="restart"/>
          </w:tcPr>
          <w:p w:rsidR="00632400" w:rsidRDefault="00632400">
            <w:pPr>
              <w:pStyle w:val="ConsPlusNormal"/>
              <w:jc w:val="center"/>
            </w:pPr>
            <w:r>
              <w:t>ПП 7.1</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48 000,0</w:t>
            </w:r>
          </w:p>
        </w:tc>
        <w:tc>
          <w:tcPr>
            <w:tcW w:w="1417" w:type="dxa"/>
          </w:tcPr>
          <w:p w:rsidR="00632400" w:rsidRDefault="00632400">
            <w:pPr>
              <w:pStyle w:val="ConsPlusNormal"/>
              <w:jc w:val="center"/>
            </w:pPr>
            <w:r>
              <w:t>48 000,0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24 000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7.9.5.</w:t>
            </w:r>
          </w:p>
        </w:tc>
        <w:tc>
          <w:tcPr>
            <w:tcW w:w="2393" w:type="dxa"/>
            <w:vMerge w:val="restart"/>
          </w:tcPr>
          <w:p w:rsidR="00632400" w:rsidRDefault="00632400">
            <w:pPr>
              <w:pStyle w:val="ConsPlusNormal"/>
              <w:jc w:val="center"/>
            </w:pPr>
            <w:r>
              <w:t>Предоставление продуктовых наборов многодетным малообеспеченным семьям и гражданам в возрасте 65 лет и старше, состоящим на социальном обслуживании на дому</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27 373,5</w:t>
            </w:r>
          </w:p>
        </w:tc>
        <w:tc>
          <w:tcPr>
            <w:tcW w:w="1417" w:type="dxa"/>
          </w:tcPr>
          <w:p w:rsidR="00632400" w:rsidRDefault="00632400">
            <w:pPr>
              <w:pStyle w:val="ConsPlusNormal"/>
              <w:jc w:val="center"/>
            </w:pPr>
            <w:r>
              <w:t>27 373,5</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Семьи и граждане, обеспеченные продуктовыми наборами; количество</w:t>
            </w:r>
          </w:p>
        </w:tc>
        <w:tc>
          <w:tcPr>
            <w:tcW w:w="1191" w:type="dxa"/>
            <w:vMerge w:val="restart"/>
          </w:tcPr>
          <w:p w:rsidR="00632400" w:rsidRDefault="00632400">
            <w:pPr>
              <w:pStyle w:val="ConsPlusNormal"/>
              <w:jc w:val="center"/>
            </w:pPr>
            <w:r>
              <w:t>ПП 7.1</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27 373,5</w:t>
            </w:r>
          </w:p>
        </w:tc>
        <w:tc>
          <w:tcPr>
            <w:tcW w:w="1417" w:type="dxa"/>
          </w:tcPr>
          <w:p w:rsidR="00632400" w:rsidRDefault="00632400">
            <w:pPr>
              <w:pStyle w:val="ConsPlusNormal"/>
              <w:jc w:val="center"/>
            </w:pPr>
            <w:r>
              <w:t>27 373,5</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22 708</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7.9.6.</w:t>
            </w:r>
          </w:p>
        </w:tc>
        <w:tc>
          <w:tcPr>
            <w:tcW w:w="2393" w:type="dxa"/>
            <w:vMerge w:val="restart"/>
          </w:tcPr>
          <w:p w:rsidR="00632400" w:rsidRDefault="00632400">
            <w:pPr>
              <w:pStyle w:val="ConsPlusNormal"/>
              <w:jc w:val="center"/>
            </w:pPr>
            <w:r>
              <w:t>Предоставление единовременной денежной выплаты на газификацию домовладений многодетных малообеспеченных семей и семей, имеющих ребенка-инвалида</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7 480,0</w:t>
            </w:r>
          </w:p>
        </w:tc>
        <w:tc>
          <w:tcPr>
            <w:tcW w:w="1417" w:type="dxa"/>
          </w:tcPr>
          <w:p w:rsidR="00632400" w:rsidRDefault="00632400">
            <w:pPr>
              <w:pStyle w:val="ConsPlusNormal"/>
              <w:jc w:val="center"/>
            </w:pPr>
            <w:r>
              <w:t>7 480,0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Предоставление свидетельства о праве на единовременную денежную выплату гражданам, имеющим на нее право; %:</w:t>
            </w:r>
          </w:p>
        </w:tc>
        <w:tc>
          <w:tcPr>
            <w:tcW w:w="1191" w:type="dxa"/>
            <w:vMerge w:val="restart"/>
          </w:tcPr>
          <w:p w:rsidR="00632400" w:rsidRDefault="00632400">
            <w:pPr>
              <w:pStyle w:val="ConsPlusNormal"/>
              <w:jc w:val="center"/>
            </w:pPr>
            <w:r>
              <w:t>ПП 7.1</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7 480,0</w:t>
            </w:r>
          </w:p>
        </w:tc>
        <w:tc>
          <w:tcPr>
            <w:tcW w:w="1417" w:type="dxa"/>
          </w:tcPr>
          <w:p w:rsidR="00632400" w:rsidRDefault="00632400">
            <w:pPr>
              <w:pStyle w:val="ConsPlusNormal"/>
              <w:jc w:val="center"/>
            </w:pPr>
            <w:r>
              <w:t>7 480,0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7.10.</w:t>
            </w:r>
          </w:p>
        </w:tc>
        <w:tc>
          <w:tcPr>
            <w:tcW w:w="2393" w:type="dxa"/>
            <w:vMerge w:val="restart"/>
          </w:tcPr>
          <w:p w:rsidR="00632400" w:rsidRDefault="00632400">
            <w:pPr>
              <w:pStyle w:val="ConsPlusNormal"/>
              <w:jc w:val="center"/>
            </w:pPr>
            <w:r>
              <w:t>Основное мероприятие 7.10. "Исполнение полномочий по изготовлению бланков удостоверений "Многодетная семья Пензенской области" для выдачи многодетным семьям"</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1 810,4</w:t>
            </w:r>
          </w:p>
        </w:tc>
        <w:tc>
          <w:tcPr>
            <w:tcW w:w="1417" w:type="dxa"/>
          </w:tcPr>
          <w:p w:rsidR="00632400" w:rsidRDefault="00632400">
            <w:pPr>
              <w:pStyle w:val="ConsPlusNormal"/>
              <w:jc w:val="center"/>
            </w:pPr>
            <w:r>
              <w:t>1 810,4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val="restart"/>
          </w:tcPr>
          <w:p w:rsidR="00632400" w:rsidRDefault="00632400">
            <w:pPr>
              <w:pStyle w:val="ConsPlusNormal"/>
              <w:jc w:val="center"/>
            </w:pPr>
            <w:r>
              <w:t>ПП 7.1</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226,4</w:t>
            </w:r>
          </w:p>
        </w:tc>
        <w:tc>
          <w:tcPr>
            <w:tcW w:w="1417" w:type="dxa"/>
          </w:tcPr>
          <w:p w:rsidR="00632400" w:rsidRDefault="00632400">
            <w:pPr>
              <w:pStyle w:val="ConsPlusNormal"/>
              <w:jc w:val="center"/>
            </w:pPr>
            <w:r>
              <w:t>226,4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226,4</w:t>
            </w:r>
          </w:p>
        </w:tc>
        <w:tc>
          <w:tcPr>
            <w:tcW w:w="1417" w:type="dxa"/>
          </w:tcPr>
          <w:p w:rsidR="00632400" w:rsidRDefault="00632400">
            <w:pPr>
              <w:pStyle w:val="ConsPlusNormal"/>
              <w:jc w:val="center"/>
            </w:pPr>
            <w:r>
              <w:t>226,4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226,4</w:t>
            </w:r>
          </w:p>
        </w:tc>
        <w:tc>
          <w:tcPr>
            <w:tcW w:w="1417" w:type="dxa"/>
          </w:tcPr>
          <w:p w:rsidR="00632400" w:rsidRDefault="00632400">
            <w:pPr>
              <w:pStyle w:val="ConsPlusNormal"/>
              <w:jc w:val="center"/>
            </w:pPr>
            <w:r>
              <w:t>226,4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225,6</w:t>
            </w:r>
          </w:p>
        </w:tc>
        <w:tc>
          <w:tcPr>
            <w:tcW w:w="1417" w:type="dxa"/>
          </w:tcPr>
          <w:p w:rsidR="00632400" w:rsidRDefault="00632400">
            <w:pPr>
              <w:pStyle w:val="ConsPlusNormal"/>
              <w:jc w:val="center"/>
            </w:pPr>
            <w:r>
              <w:t>225,6</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226,4</w:t>
            </w:r>
          </w:p>
        </w:tc>
        <w:tc>
          <w:tcPr>
            <w:tcW w:w="1417" w:type="dxa"/>
          </w:tcPr>
          <w:p w:rsidR="00632400" w:rsidRDefault="00632400">
            <w:pPr>
              <w:pStyle w:val="ConsPlusNormal"/>
              <w:jc w:val="center"/>
            </w:pPr>
            <w:r>
              <w:t>226,4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226,4</w:t>
            </w:r>
          </w:p>
        </w:tc>
        <w:tc>
          <w:tcPr>
            <w:tcW w:w="1417" w:type="dxa"/>
          </w:tcPr>
          <w:p w:rsidR="00632400" w:rsidRDefault="00632400">
            <w:pPr>
              <w:pStyle w:val="ConsPlusNormal"/>
              <w:jc w:val="center"/>
            </w:pPr>
            <w:r>
              <w:t>226,4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226,4</w:t>
            </w:r>
          </w:p>
        </w:tc>
        <w:tc>
          <w:tcPr>
            <w:tcW w:w="1417" w:type="dxa"/>
          </w:tcPr>
          <w:p w:rsidR="00632400" w:rsidRDefault="00632400">
            <w:pPr>
              <w:pStyle w:val="ConsPlusNormal"/>
              <w:jc w:val="center"/>
            </w:pPr>
            <w:r>
              <w:t>226,4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226,4</w:t>
            </w:r>
          </w:p>
        </w:tc>
        <w:tc>
          <w:tcPr>
            <w:tcW w:w="1417" w:type="dxa"/>
          </w:tcPr>
          <w:p w:rsidR="00632400" w:rsidRDefault="00632400">
            <w:pPr>
              <w:pStyle w:val="ConsPlusNormal"/>
              <w:jc w:val="center"/>
            </w:pPr>
            <w:r>
              <w:t>226,4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7.10.1</w:t>
            </w:r>
          </w:p>
        </w:tc>
        <w:tc>
          <w:tcPr>
            <w:tcW w:w="2393" w:type="dxa"/>
            <w:vMerge w:val="restart"/>
          </w:tcPr>
          <w:p w:rsidR="00632400" w:rsidRDefault="00632400">
            <w:pPr>
              <w:pStyle w:val="ConsPlusNormal"/>
              <w:jc w:val="center"/>
            </w:pPr>
            <w:r>
              <w:t>Изготовление бланков удостоверений для выдачи многодетным семьям</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1 810,4</w:t>
            </w:r>
          </w:p>
        </w:tc>
        <w:tc>
          <w:tcPr>
            <w:tcW w:w="1417" w:type="dxa"/>
          </w:tcPr>
          <w:p w:rsidR="00632400" w:rsidRDefault="00632400">
            <w:pPr>
              <w:pStyle w:val="ConsPlusNormal"/>
              <w:jc w:val="center"/>
            </w:pPr>
            <w:r>
              <w:t>1 810,4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Выдача удостоверений всем обратившимся гражданам, имеющим право, %:</w:t>
            </w:r>
          </w:p>
        </w:tc>
        <w:tc>
          <w:tcPr>
            <w:tcW w:w="1191" w:type="dxa"/>
            <w:vMerge w:val="restart"/>
          </w:tcPr>
          <w:p w:rsidR="00632400" w:rsidRDefault="00632400">
            <w:pPr>
              <w:pStyle w:val="ConsPlusNormal"/>
              <w:jc w:val="center"/>
            </w:pPr>
            <w:r>
              <w:t>ПП 7.1</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226,4</w:t>
            </w:r>
          </w:p>
        </w:tc>
        <w:tc>
          <w:tcPr>
            <w:tcW w:w="1417" w:type="dxa"/>
          </w:tcPr>
          <w:p w:rsidR="00632400" w:rsidRDefault="00632400">
            <w:pPr>
              <w:pStyle w:val="ConsPlusNormal"/>
              <w:jc w:val="center"/>
            </w:pPr>
            <w:r>
              <w:t>226,4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226,4</w:t>
            </w:r>
          </w:p>
        </w:tc>
        <w:tc>
          <w:tcPr>
            <w:tcW w:w="1417" w:type="dxa"/>
          </w:tcPr>
          <w:p w:rsidR="00632400" w:rsidRDefault="00632400">
            <w:pPr>
              <w:pStyle w:val="ConsPlusNormal"/>
              <w:jc w:val="center"/>
            </w:pPr>
            <w:r>
              <w:t>226,4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226,4</w:t>
            </w:r>
          </w:p>
        </w:tc>
        <w:tc>
          <w:tcPr>
            <w:tcW w:w="1417" w:type="dxa"/>
          </w:tcPr>
          <w:p w:rsidR="00632400" w:rsidRDefault="00632400">
            <w:pPr>
              <w:pStyle w:val="ConsPlusNormal"/>
              <w:jc w:val="center"/>
            </w:pPr>
            <w:r>
              <w:t>226,4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225,6</w:t>
            </w:r>
          </w:p>
        </w:tc>
        <w:tc>
          <w:tcPr>
            <w:tcW w:w="1417" w:type="dxa"/>
          </w:tcPr>
          <w:p w:rsidR="00632400" w:rsidRDefault="00632400">
            <w:pPr>
              <w:pStyle w:val="ConsPlusNormal"/>
              <w:jc w:val="center"/>
            </w:pPr>
            <w:r>
              <w:t>225,6</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226,4</w:t>
            </w:r>
          </w:p>
        </w:tc>
        <w:tc>
          <w:tcPr>
            <w:tcW w:w="1417" w:type="dxa"/>
          </w:tcPr>
          <w:p w:rsidR="00632400" w:rsidRDefault="00632400">
            <w:pPr>
              <w:pStyle w:val="ConsPlusNormal"/>
              <w:jc w:val="center"/>
            </w:pPr>
            <w:r>
              <w:t>226,4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226,4</w:t>
            </w:r>
          </w:p>
        </w:tc>
        <w:tc>
          <w:tcPr>
            <w:tcW w:w="1417" w:type="dxa"/>
          </w:tcPr>
          <w:p w:rsidR="00632400" w:rsidRDefault="00632400">
            <w:pPr>
              <w:pStyle w:val="ConsPlusNormal"/>
              <w:jc w:val="center"/>
            </w:pPr>
            <w:r>
              <w:t>226,4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226,4</w:t>
            </w:r>
          </w:p>
        </w:tc>
        <w:tc>
          <w:tcPr>
            <w:tcW w:w="1417" w:type="dxa"/>
          </w:tcPr>
          <w:p w:rsidR="00632400" w:rsidRDefault="00632400">
            <w:pPr>
              <w:pStyle w:val="ConsPlusNormal"/>
              <w:jc w:val="center"/>
            </w:pPr>
            <w:r>
              <w:t>226,4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226,4</w:t>
            </w:r>
          </w:p>
        </w:tc>
        <w:tc>
          <w:tcPr>
            <w:tcW w:w="1417" w:type="dxa"/>
          </w:tcPr>
          <w:p w:rsidR="00632400" w:rsidRDefault="00632400">
            <w:pPr>
              <w:pStyle w:val="ConsPlusNormal"/>
              <w:jc w:val="center"/>
            </w:pPr>
            <w:r>
              <w:t>226,4</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7.10.2</w:t>
            </w:r>
          </w:p>
        </w:tc>
        <w:tc>
          <w:tcPr>
            <w:tcW w:w="2393" w:type="dxa"/>
            <w:vMerge w:val="restart"/>
          </w:tcPr>
          <w:p w:rsidR="00632400" w:rsidRDefault="00632400">
            <w:pPr>
              <w:pStyle w:val="ConsPlusNormal"/>
              <w:jc w:val="center"/>
            </w:pPr>
            <w:r>
              <w:t>Мониторинг численности получателей удостоверений</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Осуществление мониторинга получателей, количество:</w:t>
            </w:r>
          </w:p>
        </w:tc>
        <w:tc>
          <w:tcPr>
            <w:tcW w:w="1191" w:type="dxa"/>
            <w:vMerge w:val="restart"/>
          </w:tcPr>
          <w:p w:rsidR="00632400" w:rsidRDefault="00632400">
            <w:pPr>
              <w:pStyle w:val="ConsPlusNormal"/>
              <w:jc w:val="center"/>
            </w:pPr>
            <w:r>
              <w:t>ПП 7.1</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7.11.</w:t>
            </w:r>
          </w:p>
        </w:tc>
        <w:tc>
          <w:tcPr>
            <w:tcW w:w="2393" w:type="dxa"/>
            <w:vMerge w:val="restart"/>
          </w:tcPr>
          <w:p w:rsidR="00632400" w:rsidRDefault="00632400">
            <w:pPr>
              <w:pStyle w:val="ConsPlusNormal"/>
              <w:jc w:val="center"/>
            </w:pPr>
            <w:r>
              <w:t>Основное мероприятие 7.11. "Предоставление ежемесячной выплаты несовершеннолетним детям лиц, имевших выдающиеся заслуги в области физической культуры и спорта, в порядке, установленном Правительством Пензенской области"</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4 368,1</w:t>
            </w:r>
          </w:p>
        </w:tc>
        <w:tc>
          <w:tcPr>
            <w:tcW w:w="1417" w:type="dxa"/>
          </w:tcPr>
          <w:p w:rsidR="00632400" w:rsidRDefault="00632400">
            <w:pPr>
              <w:pStyle w:val="ConsPlusNormal"/>
              <w:jc w:val="center"/>
            </w:pPr>
            <w:r>
              <w:t>4 368,1</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val="restart"/>
          </w:tcPr>
          <w:p w:rsidR="00632400" w:rsidRDefault="00632400">
            <w:pPr>
              <w:pStyle w:val="ConsPlusNormal"/>
              <w:jc w:val="center"/>
            </w:pPr>
            <w:r>
              <w:t>ПП 7.1</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229,9</w:t>
            </w:r>
          </w:p>
        </w:tc>
        <w:tc>
          <w:tcPr>
            <w:tcW w:w="1417" w:type="dxa"/>
          </w:tcPr>
          <w:p w:rsidR="00632400" w:rsidRDefault="00632400">
            <w:pPr>
              <w:pStyle w:val="ConsPlusNormal"/>
              <w:jc w:val="center"/>
            </w:pPr>
            <w:r>
              <w:t>229,9</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689,7</w:t>
            </w:r>
          </w:p>
        </w:tc>
        <w:tc>
          <w:tcPr>
            <w:tcW w:w="1417" w:type="dxa"/>
          </w:tcPr>
          <w:p w:rsidR="00632400" w:rsidRDefault="00632400">
            <w:pPr>
              <w:pStyle w:val="ConsPlusNormal"/>
              <w:jc w:val="center"/>
            </w:pPr>
            <w:r>
              <w:t>689,7</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689,7</w:t>
            </w:r>
          </w:p>
        </w:tc>
        <w:tc>
          <w:tcPr>
            <w:tcW w:w="1417" w:type="dxa"/>
          </w:tcPr>
          <w:p w:rsidR="00632400" w:rsidRDefault="00632400">
            <w:pPr>
              <w:pStyle w:val="ConsPlusNormal"/>
              <w:jc w:val="center"/>
            </w:pPr>
            <w:r>
              <w:t>689,7</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689,7</w:t>
            </w:r>
          </w:p>
        </w:tc>
        <w:tc>
          <w:tcPr>
            <w:tcW w:w="1417" w:type="dxa"/>
          </w:tcPr>
          <w:p w:rsidR="00632400" w:rsidRDefault="00632400">
            <w:pPr>
              <w:pStyle w:val="ConsPlusNormal"/>
              <w:jc w:val="center"/>
            </w:pPr>
            <w:r>
              <w:t>689,7</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689,7</w:t>
            </w:r>
          </w:p>
        </w:tc>
        <w:tc>
          <w:tcPr>
            <w:tcW w:w="1417" w:type="dxa"/>
          </w:tcPr>
          <w:p w:rsidR="00632400" w:rsidRDefault="00632400">
            <w:pPr>
              <w:pStyle w:val="ConsPlusNormal"/>
              <w:jc w:val="center"/>
            </w:pPr>
            <w:r>
              <w:t>689,7</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689,7</w:t>
            </w:r>
          </w:p>
        </w:tc>
        <w:tc>
          <w:tcPr>
            <w:tcW w:w="1417" w:type="dxa"/>
          </w:tcPr>
          <w:p w:rsidR="00632400" w:rsidRDefault="00632400">
            <w:pPr>
              <w:pStyle w:val="ConsPlusNormal"/>
              <w:jc w:val="center"/>
            </w:pPr>
            <w:r>
              <w:t>689,7</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689,7</w:t>
            </w:r>
          </w:p>
        </w:tc>
        <w:tc>
          <w:tcPr>
            <w:tcW w:w="1417" w:type="dxa"/>
          </w:tcPr>
          <w:p w:rsidR="00632400" w:rsidRDefault="00632400">
            <w:pPr>
              <w:pStyle w:val="ConsPlusNormal"/>
              <w:jc w:val="center"/>
            </w:pPr>
            <w:r>
              <w:t>689,7</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7.11.1.</w:t>
            </w:r>
          </w:p>
        </w:tc>
        <w:tc>
          <w:tcPr>
            <w:tcW w:w="2393" w:type="dxa"/>
            <w:vMerge w:val="restart"/>
          </w:tcPr>
          <w:p w:rsidR="00632400" w:rsidRDefault="00632400">
            <w:pPr>
              <w:pStyle w:val="ConsPlusNormal"/>
              <w:jc w:val="center"/>
            </w:pPr>
            <w:r>
              <w:t>Осуществление ежемесячной выплаты несовершеннолетним детям лиц, имевших выдающиеся заслуги в области физической культуры и спорта</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4 368,1</w:t>
            </w:r>
          </w:p>
        </w:tc>
        <w:tc>
          <w:tcPr>
            <w:tcW w:w="1417" w:type="dxa"/>
          </w:tcPr>
          <w:p w:rsidR="00632400" w:rsidRDefault="00632400">
            <w:pPr>
              <w:pStyle w:val="ConsPlusNormal"/>
              <w:jc w:val="center"/>
            </w:pPr>
            <w:r>
              <w:t>4 368,1</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Предоставление меры социальной поддержки гражданам, имеющим на нее право, %:</w:t>
            </w:r>
          </w:p>
        </w:tc>
        <w:tc>
          <w:tcPr>
            <w:tcW w:w="1191" w:type="dxa"/>
            <w:vMerge w:val="restart"/>
          </w:tcPr>
          <w:p w:rsidR="00632400" w:rsidRDefault="00632400">
            <w:pPr>
              <w:pStyle w:val="ConsPlusNormal"/>
              <w:jc w:val="center"/>
            </w:pPr>
            <w:r>
              <w:t>ПП 7.1</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229,9</w:t>
            </w:r>
          </w:p>
        </w:tc>
        <w:tc>
          <w:tcPr>
            <w:tcW w:w="1417" w:type="dxa"/>
          </w:tcPr>
          <w:p w:rsidR="00632400" w:rsidRDefault="00632400">
            <w:pPr>
              <w:pStyle w:val="ConsPlusNormal"/>
              <w:jc w:val="center"/>
            </w:pPr>
            <w:r>
              <w:t>229,9</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689,7</w:t>
            </w:r>
          </w:p>
        </w:tc>
        <w:tc>
          <w:tcPr>
            <w:tcW w:w="1417" w:type="dxa"/>
          </w:tcPr>
          <w:p w:rsidR="00632400" w:rsidRDefault="00632400">
            <w:pPr>
              <w:pStyle w:val="ConsPlusNormal"/>
              <w:jc w:val="center"/>
            </w:pPr>
            <w:r>
              <w:t>689,7</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689,7</w:t>
            </w:r>
          </w:p>
        </w:tc>
        <w:tc>
          <w:tcPr>
            <w:tcW w:w="1417" w:type="dxa"/>
          </w:tcPr>
          <w:p w:rsidR="00632400" w:rsidRDefault="00632400">
            <w:pPr>
              <w:pStyle w:val="ConsPlusNormal"/>
              <w:jc w:val="center"/>
            </w:pPr>
            <w:r>
              <w:t>689,7</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689,7</w:t>
            </w:r>
          </w:p>
        </w:tc>
        <w:tc>
          <w:tcPr>
            <w:tcW w:w="1417" w:type="dxa"/>
          </w:tcPr>
          <w:p w:rsidR="00632400" w:rsidRDefault="00632400">
            <w:pPr>
              <w:pStyle w:val="ConsPlusNormal"/>
              <w:jc w:val="center"/>
            </w:pPr>
            <w:r>
              <w:t>689,7</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689,7</w:t>
            </w:r>
          </w:p>
        </w:tc>
        <w:tc>
          <w:tcPr>
            <w:tcW w:w="1417" w:type="dxa"/>
          </w:tcPr>
          <w:p w:rsidR="00632400" w:rsidRDefault="00632400">
            <w:pPr>
              <w:pStyle w:val="ConsPlusNormal"/>
              <w:jc w:val="center"/>
            </w:pPr>
            <w:r>
              <w:t>689,7</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689,7</w:t>
            </w:r>
          </w:p>
        </w:tc>
        <w:tc>
          <w:tcPr>
            <w:tcW w:w="1417" w:type="dxa"/>
          </w:tcPr>
          <w:p w:rsidR="00632400" w:rsidRDefault="00632400">
            <w:pPr>
              <w:pStyle w:val="ConsPlusNormal"/>
              <w:jc w:val="center"/>
            </w:pPr>
            <w:r>
              <w:t>689,7</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689,7</w:t>
            </w:r>
          </w:p>
        </w:tc>
        <w:tc>
          <w:tcPr>
            <w:tcW w:w="1417" w:type="dxa"/>
          </w:tcPr>
          <w:p w:rsidR="00632400" w:rsidRDefault="00632400">
            <w:pPr>
              <w:pStyle w:val="ConsPlusNormal"/>
              <w:jc w:val="center"/>
            </w:pPr>
            <w:r>
              <w:t>689,7</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7.11.2.</w:t>
            </w:r>
          </w:p>
        </w:tc>
        <w:tc>
          <w:tcPr>
            <w:tcW w:w="2393" w:type="dxa"/>
            <w:vMerge w:val="restart"/>
          </w:tcPr>
          <w:p w:rsidR="00632400" w:rsidRDefault="00632400">
            <w:pPr>
              <w:pStyle w:val="ConsPlusNormal"/>
              <w:jc w:val="center"/>
            </w:pPr>
            <w:r>
              <w:t>Мониторинг численности получателей ежемесячного пособия</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Осуществление мониторинга получателей, количество:</w:t>
            </w:r>
          </w:p>
        </w:tc>
        <w:tc>
          <w:tcPr>
            <w:tcW w:w="1191" w:type="dxa"/>
            <w:vMerge w:val="restart"/>
          </w:tcPr>
          <w:p w:rsidR="00632400" w:rsidRDefault="00632400">
            <w:pPr>
              <w:pStyle w:val="ConsPlusNormal"/>
              <w:jc w:val="center"/>
            </w:pPr>
            <w:r>
              <w:t>ПП 7.1</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4</w:t>
            </w: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7.12.</w:t>
            </w:r>
          </w:p>
        </w:tc>
        <w:tc>
          <w:tcPr>
            <w:tcW w:w="2393" w:type="dxa"/>
            <w:vMerge w:val="restart"/>
          </w:tcPr>
          <w:p w:rsidR="00632400" w:rsidRDefault="00632400">
            <w:pPr>
              <w:pStyle w:val="ConsPlusNormal"/>
              <w:jc w:val="center"/>
            </w:pPr>
            <w:r>
              <w:t>Основное мероприятие 7.12. "Предоставление единовременной денежной выплаты членам семьи лица, удостоенного звания "Почетный гражданин Пензенской области" посмертно"</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700,0</w:t>
            </w:r>
          </w:p>
        </w:tc>
        <w:tc>
          <w:tcPr>
            <w:tcW w:w="1417" w:type="dxa"/>
          </w:tcPr>
          <w:p w:rsidR="00632400" w:rsidRDefault="00632400">
            <w:pPr>
              <w:pStyle w:val="ConsPlusNormal"/>
              <w:jc w:val="center"/>
            </w:pPr>
            <w:r>
              <w:t>700,0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val="restart"/>
          </w:tcPr>
          <w:p w:rsidR="00632400" w:rsidRDefault="00632400">
            <w:pPr>
              <w:pStyle w:val="ConsPlusNormal"/>
              <w:jc w:val="center"/>
            </w:pPr>
            <w:r>
              <w:t>ПП 7.1</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100,0</w:t>
            </w:r>
          </w:p>
        </w:tc>
        <w:tc>
          <w:tcPr>
            <w:tcW w:w="1417" w:type="dxa"/>
          </w:tcPr>
          <w:p w:rsidR="00632400" w:rsidRDefault="00632400">
            <w:pPr>
              <w:pStyle w:val="ConsPlusNormal"/>
              <w:jc w:val="center"/>
            </w:pPr>
            <w:r>
              <w:t>100,0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100,0</w:t>
            </w:r>
          </w:p>
        </w:tc>
        <w:tc>
          <w:tcPr>
            <w:tcW w:w="1417" w:type="dxa"/>
          </w:tcPr>
          <w:p w:rsidR="00632400" w:rsidRDefault="00632400">
            <w:pPr>
              <w:pStyle w:val="ConsPlusNormal"/>
              <w:jc w:val="center"/>
            </w:pPr>
            <w:r>
              <w:t>100,0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100,0</w:t>
            </w:r>
          </w:p>
        </w:tc>
        <w:tc>
          <w:tcPr>
            <w:tcW w:w="1417" w:type="dxa"/>
          </w:tcPr>
          <w:p w:rsidR="00632400" w:rsidRDefault="00632400">
            <w:pPr>
              <w:pStyle w:val="ConsPlusNormal"/>
              <w:jc w:val="center"/>
            </w:pPr>
            <w:r>
              <w:t>100,0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100,0</w:t>
            </w:r>
          </w:p>
        </w:tc>
        <w:tc>
          <w:tcPr>
            <w:tcW w:w="1417" w:type="dxa"/>
          </w:tcPr>
          <w:p w:rsidR="00632400" w:rsidRDefault="00632400">
            <w:pPr>
              <w:pStyle w:val="ConsPlusNormal"/>
              <w:jc w:val="center"/>
            </w:pPr>
            <w:r>
              <w:t>100,0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100,0</w:t>
            </w:r>
          </w:p>
        </w:tc>
        <w:tc>
          <w:tcPr>
            <w:tcW w:w="1417" w:type="dxa"/>
          </w:tcPr>
          <w:p w:rsidR="00632400" w:rsidRDefault="00632400">
            <w:pPr>
              <w:pStyle w:val="ConsPlusNormal"/>
              <w:jc w:val="center"/>
            </w:pPr>
            <w:r>
              <w:t>100,0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100,0</w:t>
            </w:r>
          </w:p>
        </w:tc>
        <w:tc>
          <w:tcPr>
            <w:tcW w:w="1417" w:type="dxa"/>
          </w:tcPr>
          <w:p w:rsidR="00632400" w:rsidRDefault="00632400">
            <w:pPr>
              <w:pStyle w:val="ConsPlusNormal"/>
              <w:jc w:val="center"/>
            </w:pPr>
            <w:r>
              <w:t>100,0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100,0</w:t>
            </w:r>
          </w:p>
        </w:tc>
        <w:tc>
          <w:tcPr>
            <w:tcW w:w="1417" w:type="dxa"/>
          </w:tcPr>
          <w:p w:rsidR="00632400" w:rsidRDefault="00632400">
            <w:pPr>
              <w:pStyle w:val="ConsPlusNormal"/>
              <w:jc w:val="center"/>
            </w:pPr>
            <w:r>
              <w:t>100,0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7.12.1.</w:t>
            </w:r>
          </w:p>
        </w:tc>
        <w:tc>
          <w:tcPr>
            <w:tcW w:w="2393" w:type="dxa"/>
            <w:vMerge w:val="restart"/>
          </w:tcPr>
          <w:p w:rsidR="00632400" w:rsidRDefault="00632400">
            <w:pPr>
              <w:pStyle w:val="ConsPlusNormal"/>
              <w:jc w:val="center"/>
            </w:pPr>
            <w:r>
              <w:t>Единовременная денежная выплата членам семьи лица, удостоенного звания "Почетный гражданин Пензенской области"</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700,0</w:t>
            </w:r>
          </w:p>
        </w:tc>
        <w:tc>
          <w:tcPr>
            <w:tcW w:w="1417" w:type="dxa"/>
          </w:tcPr>
          <w:p w:rsidR="00632400" w:rsidRDefault="00632400">
            <w:pPr>
              <w:pStyle w:val="ConsPlusNormal"/>
              <w:jc w:val="center"/>
            </w:pPr>
            <w:r>
              <w:t>700,0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Предоставление единовременной денежной выплаты гражданам, имеющим на нее право, %:</w:t>
            </w:r>
          </w:p>
        </w:tc>
        <w:tc>
          <w:tcPr>
            <w:tcW w:w="1191" w:type="dxa"/>
            <w:vMerge w:val="restart"/>
          </w:tcPr>
          <w:p w:rsidR="00632400" w:rsidRDefault="00632400">
            <w:pPr>
              <w:pStyle w:val="ConsPlusNormal"/>
              <w:jc w:val="center"/>
            </w:pPr>
            <w:r>
              <w:t>ПП 7.1</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100,0</w:t>
            </w:r>
          </w:p>
        </w:tc>
        <w:tc>
          <w:tcPr>
            <w:tcW w:w="1417" w:type="dxa"/>
          </w:tcPr>
          <w:p w:rsidR="00632400" w:rsidRDefault="00632400">
            <w:pPr>
              <w:pStyle w:val="ConsPlusNormal"/>
              <w:jc w:val="center"/>
            </w:pPr>
            <w:r>
              <w:t>100,0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100,0</w:t>
            </w:r>
          </w:p>
        </w:tc>
        <w:tc>
          <w:tcPr>
            <w:tcW w:w="1417" w:type="dxa"/>
          </w:tcPr>
          <w:p w:rsidR="00632400" w:rsidRDefault="00632400">
            <w:pPr>
              <w:pStyle w:val="ConsPlusNormal"/>
              <w:jc w:val="center"/>
            </w:pPr>
            <w:r>
              <w:t>100,0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100,0</w:t>
            </w:r>
          </w:p>
        </w:tc>
        <w:tc>
          <w:tcPr>
            <w:tcW w:w="1417" w:type="dxa"/>
          </w:tcPr>
          <w:p w:rsidR="00632400" w:rsidRDefault="00632400">
            <w:pPr>
              <w:pStyle w:val="ConsPlusNormal"/>
              <w:jc w:val="center"/>
            </w:pPr>
            <w:r>
              <w:t>100,0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100,0</w:t>
            </w:r>
          </w:p>
        </w:tc>
        <w:tc>
          <w:tcPr>
            <w:tcW w:w="1417" w:type="dxa"/>
          </w:tcPr>
          <w:p w:rsidR="00632400" w:rsidRDefault="00632400">
            <w:pPr>
              <w:pStyle w:val="ConsPlusNormal"/>
              <w:jc w:val="center"/>
            </w:pPr>
            <w:r>
              <w:t>100,0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100,0</w:t>
            </w:r>
          </w:p>
        </w:tc>
        <w:tc>
          <w:tcPr>
            <w:tcW w:w="1417" w:type="dxa"/>
          </w:tcPr>
          <w:p w:rsidR="00632400" w:rsidRDefault="00632400">
            <w:pPr>
              <w:pStyle w:val="ConsPlusNormal"/>
              <w:jc w:val="center"/>
            </w:pPr>
            <w:r>
              <w:t>100,0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100,0</w:t>
            </w:r>
          </w:p>
        </w:tc>
        <w:tc>
          <w:tcPr>
            <w:tcW w:w="1417" w:type="dxa"/>
          </w:tcPr>
          <w:p w:rsidR="00632400" w:rsidRDefault="00632400">
            <w:pPr>
              <w:pStyle w:val="ConsPlusNormal"/>
              <w:jc w:val="center"/>
            </w:pPr>
            <w:r>
              <w:t>100,0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100,0</w:t>
            </w:r>
          </w:p>
        </w:tc>
        <w:tc>
          <w:tcPr>
            <w:tcW w:w="1417" w:type="dxa"/>
          </w:tcPr>
          <w:p w:rsidR="00632400" w:rsidRDefault="00632400">
            <w:pPr>
              <w:pStyle w:val="ConsPlusNormal"/>
              <w:jc w:val="center"/>
            </w:pPr>
            <w:r>
              <w:t>100,0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7.12.2.</w:t>
            </w:r>
          </w:p>
        </w:tc>
        <w:tc>
          <w:tcPr>
            <w:tcW w:w="2393" w:type="dxa"/>
            <w:vMerge w:val="restart"/>
          </w:tcPr>
          <w:p w:rsidR="00632400" w:rsidRDefault="00632400">
            <w:pPr>
              <w:pStyle w:val="ConsPlusNormal"/>
              <w:jc w:val="center"/>
            </w:pPr>
            <w:r>
              <w:t>Мониторинг численности получателей выплаты</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Осуществление мониторинга получателей, единиц:</w:t>
            </w:r>
          </w:p>
        </w:tc>
        <w:tc>
          <w:tcPr>
            <w:tcW w:w="1191" w:type="dxa"/>
            <w:vMerge w:val="restart"/>
          </w:tcPr>
          <w:p w:rsidR="00632400" w:rsidRDefault="00632400">
            <w:pPr>
              <w:pStyle w:val="ConsPlusNormal"/>
              <w:jc w:val="center"/>
            </w:pPr>
            <w:r>
              <w:t>ПП 7.1</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5811" w:type="dxa"/>
            <w:gridSpan w:val="3"/>
            <w:vMerge w:val="restart"/>
          </w:tcPr>
          <w:p w:rsidR="00632400" w:rsidRDefault="00632400">
            <w:pPr>
              <w:pStyle w:val="ConsPlusNormal"/>
              <w:jc w:val="center"/>
            </w:pPr>
            <w:r>
              <w:t>Всего по Подпрограмме 7</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7 691 503,0</w:t>
            </w:r>
          </w:p>
        </w:tc>
        <w:tc>
          <w:tcPr>
            <w:tcW w:w="1417" w:type="dxa"/>
          </w:tcPr>
          <w:p w:rsidR="00632400" w:rsidRDefault="00632400">
            <w:pPr>
              <w:pStyle w:val="ConsPlusNormal"/>
              <w:jc w:val="center"/>
            </w:pPr>
            <w:r>
              <w:t>229 082,0</w:t>
            </w:r>
          </w:p>
        </w:tc>
        <w:tc>
          <w:tcPr>
            <w:tcW w:w="1587" w:type="dxa"/>
          </w:tcPr>
          <w:p w:rsidR="00632400" w:rsidRDefault="00632400">
            <w:pPr>
              <w:pStyle w:val="ConsPlusNormal"/>
              <w:jc w:val="center"/>
            </w:pPr>
            <w:r>
              <w:t>7 462 421,0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5811" w:type="dxa"/>
            <w:gridSpan w:val="3"/>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1 170 112,0</w:t>
            </w:r>
          </w:p>
        </w:tc>
        <w:tc>
          <w:tcPr>
            <w:tcW w:w="1417" w:type="dxa"/>
          </w:tcPr>
          <w:p w:rsidR="00632400" w:rsidRDefault="00632400">
            <w:pPr>
              <w:pStyle w:val="ConsPlusNormal"/>
              <w:jc w:val="center"/>
            </w:pPr>
            <w:r>
              <w:t>12 479,7</w:t>
            </w:r>
          </w:p>
        </w:tc>
        <w:tc>
          <w:tcPr>
            <w:tcW w:w="1587" w:type="dxa"/>
          </w:tcPr>
          <w:p w:rsidR="00632400" w:rsidRDefault="00632400">
            <w:pPr>
              <w:pStyle w:val="ConsPlusNormal"/>
              <w:jc w:val="center"/>
            </w:pPr>
            <w:r>
              <w:t>1 157 632,3</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5811" w:type="dxa"/>
            <w:gridSpan w:val="3"/>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725 291,3</w:t>
            </w:r>
          </w:p>
        </w:tc>
        <w:tc>
          <w:tcPr>
            <w:tcW w:w="1417" w:type="dxa"/>
          </w:tcPr>
          <w:p w:rsidR="00632400" w:rsidRDefault="00632400">
            <w:pPr>
              <w:pStyle w:val="ConsPlusNormal"/>
              <w:jc w:val="center"/>
            </w:pPr>
            <w:r>
              <w:t>62 398,5</w:t>
            </w:r>
          </w:p>
        </w:tc>
        <w:tc>
          <w:tcPr>
            <w:tcW w:w="1587" w:type="dxa"/>
          </w:tcPr>
          <w:p w:rsidR="00632400" w:rsidRDefault="00632400">
            <w:pPr>
              <w:pStyle w:val="ConsPlusNormal"/>
              <w:jc w:val="center"/>
            </w:pPr>
            <w:r>
              <w:t>662 892,8</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5811" w:type="dxa"/>
            <w:gridSpan w:val="3"/>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725 713,5</w:t>
            </w:r>
          </w:p>
        </w:tc>
        <w:tc>
          <w:tcPr>
            <w:tcW w:w="1417" w:type="dxa"/>
          </w:tcPr>
          <w:p w:rsidR="00632400" w:rsidRDefault="00632400">
            <w:pPr>
              <w:pStyle w:val="ConsPlusNormal"/>
              <w:jc w:val="center"/>
            </w:pPr>
            <w:r>
              <w:t>46 153,7</w:t>
            </w:r>
          </w:p>
        </w:tc>
        <w:tc>
          <w:tcPr>
            <w:tcW w:w="1587" w:type="dxa"/>
          </w:tcPr>
          <w:p w:rsidR="00632400" w:rsidRDefault="00632400">
            <w:pPr>
              <w:pStyle w:val="ConsPlusNormal"/>
              <w:jc w:val="center"/>
            </w:pPr>
            <w:r>
              <w:t>679 559,8</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5811" w:type="dxa"/>
            <w:gridSpan w:val="3"/>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850 573,9</w:t>
            </w:r>
          </w:p>
        </w:tc>
        <w:tc>
          <w:tcPr>
            <w:tcW w:w="1417" w:type="dxa"/>
          </w:tcPr>
          <w:p w:rsidR="00632400" w:rsidRDefault="00632400">
            <w:pPr>
              <w:pStyle w:val="ConsPlusNormal"/>
              <w:jc w:val="center"/>
            </w:pPr>
            <w:r>
              <w:t>26 453,0</w:t>
            </w:r>
          </w:p>
        </w:tc>
        <w:tc>
          <w:tcPr>
            <w:tcW w:w="1587" w:type="dxa"/>
          </w:tcPr>
          <w:p w:rsidR="00632400" w:rsidRDefault="00632400">
            <w:pPr>
              <w:pStyle w:val="ConsPlusNormal"/>
              <w:jc w:val="center"/>
            </w:pPr>
            <w:r>
              <w:t>824 120,9</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5811" w:type="dxa"/>
            <w:gridSpan w:val="3"/>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841 876,3</w:t>
            </w:r>
          </w:p>
        </w:tc>
        <w:tc>
          <w:tcPr>
            <w:tcW w:w="1417" w:type="dxa"/>
          </w:tcPr>
          <w:p w:rsidR="00632400" w:rsidRDefault="00632400">
            <w:pPr>
              <w:pStyle w:val="ConsPlusNormal"/>
              <w:jc w:val="center"/>
            </w:pPr>
            <w:r>
              <w:t>16 171,9</w:t>
            </w:r>
          </w:p>
        </w:tc>
        <w:tc>
          <w:tcPr>
            <w:tcW w:w="1587" w:type="dxa"/>
          </w:tcPr>
          <w:p w:rsidR="00632400" w:rsidRDefault="00632400">
            <w:pPr>
              <w:pStyle w:val="ConsPlusNormal"/>
              <w:jc w:val="center"/>
            </w:pPr>
            <w:r>
              <w:t>825 704,4</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5811" w:type="dxa"/>
            <w:gridSpan w:val="3"/>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844 484,0</w:t>
            </w:r>
          </w:p>
        </w:tc>
        <w:tc>
          <w:tcPr>
            <w:tcW w:w="1417" w:type="dxa"/>
          </w:tcPr>
          <w:p w:rsidR="00632400" w:rsidRDefault="00632400">
            <w:pPr>
              <w:pStyle w:val="ConsPlusNormal"/>
              <w:jc w:val="center"/>
            </w:pPr>
            <w:r>
              <w:t>16 356,3</w:t>
            </w:r>
          </w:p>
        </w:tc>
        <w:tc>
          <w:tcPr>
            <w:tcW w:w="1587" w:type="dxa"/>
          </w:tcPr>
          <w:p w:rsidR="00632400" w:rsidRDefault="00632400">
            <w:pPr>
              <w:pStyle w:val="ConsPlusNormal"/>
              <w:jc w:val="center"/>
            </w:pPr>
            <w:r>
              <w:t>828 127,7</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5811" w:type="dxa"/>
            <w:gridSpan w:val="3"/>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844 484,0</w:t>
            </w:r>
          </w:p>
        </w:tc>
        <w:tc>
          <w:tcPr>
            <w:tcW w:w="1417" w:type="dxa"/>
          </w:tcPr>
          <w:p w:rsidR="00632400" w:rsidRDefault="00632400">
            <w:pPr>
              <w:pStyle w:val="ConsPlusNormal"/>
              <w:jc w:val="center"/>
            </w:pPr>
            <w:r>
              <w:t>16 356,3</w:t>
            </w:r>
          </w:p>
        </w:tc>
        <w:tc>
          <w:tcPr>
            <w:tcW w:w="1587" w:type="dxa"/>
          </w:tcPr>
          <w:p w:rsidR="00632400" w:rsidRDefault="00632400">
            <w:pPr>
              <w:pStyle w:val="ConsPlusNormal"/>
              <w:jc w:val="center"/>
            </w:pPr>
            <w:r>
              <w:t>828 127,7</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5811" w:type="dxa"/>
            <w:gridSpan w:val="3"/>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844 484,0</w:t>
            </w:r>
          </w:p>
        </w:tc>
        <w:tc>
          <w:tcPr>
            <w:tcW w:w="1417" w:type="dxa"/>
          </w:tcPr>
          <w:p w:rsidR="00632400" w:rsidRDefault="00632400">
            <w:pPr>
              <w:pStyle w:val="ConsPlusNormal"/>
              <w:jc w:val="center"/>
            </w:pPr>
            <w:r>
              <w:t>16 356,3</w:t>
            </w:r>
          </w:p>
        </w:tc>
        <w:tc>
          <w:tcPr>
            <w:tcW w:w="1587" w:type="dxa"/>
          </w:tcPr>
          <w:p w:rsidR="00632400" w:rsidRDefault="00632400">
            <w:pPr>
              <w:pStyle w:val="ConsPlusNormal"/>
              <w:jc w:val="center"/>
            </w:pPr>
            <w:r>
              <w:t>828 127,7</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5811" w:type="dxa"/>
            <w:gridSpan w:val="3"/>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844 484,0</w:t>
            </w:r>
          </w:p>
        </w:tc>
        <w:tc>
          <w:tcPr>
            <w:tcW w:w="1417" w:type="dxa"/>
          </w:tcPr>
          <w:p w:rsidR="00632400" w:rsidRDefault="00632400">
            <w:pPr>
              <w:pStyle w:val="ConsPlusNormal"/>
              <w:jc w:val="center"/>
            </w:pPr>
            <w:r>
              <w:t>16 356,3</w:t>
            </w:r>
          </w:p>
        </w:tc>
        <w:tc>
          <w:tcPr>
            <w:tcW w:w="1587" w:type="dxa"/>
          </w:tcPr>
          <w:p w:rsidR="00632400" w:rsidRDefault="00632400">
            <w:pPr>
              <w:pStyle w:val="ConsPlusNormal"/>
              <w:jc w:val="center"/>
            </w:pPr>
            <w:r>
              <w:t>828 127,7</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17723" w:type="dxa"/>
            <w:gridSpan w:val="11"/>
          </w:tcPr>
          <w:p w:rsidR="00632400" w:rsidRDefault="00632400">
            <w:pPr>
              <w:pStyle w:val="ConsPlusNormal"/>
              <w:jc w:val="center"/>
              <w:outlineLvl w:val="2"/>
            </w:pPr>
            <w:r>
              <w:t>Подпрограмма 8 "Формирование системы комплексной реабилитации и абилитации инвалидов, в том числе детей-инвалидов"</w:t>
            </w:r>
          </w:p>
        </w:tc>
      </w:tr>
      <w:tr w:rsidR="00632400">
        <w:tc>
          <w:tcPr>
            <w:tcW w:w="17723" w:type="dxa"/>
            <w:gridSpan w:val="11"/>
          </w:tcPr>
          <w:p w:rsidR="00632400" w:rsidRDefault="00632400">
            <w:pPr>
              <w:pStyle w:val="ConsPlusNormal"/>
              <w:jc w:val="center"/>
              <w:outlineLvl w:val="3"/>
            </w:pPr>
            <w:r>
              <w:t>Цель подпрограммы: Повышение уровня обеспеченности инвалидов, в том числе детей-инвалидов, реабилитационными и абилитационными услугами, ранней помощью, а также уровня профессионального развития и занятости, включая содействия занятости инвалидов, развитие сопровождаемого проживания инвалидов, в том числе детей-инвалидов в Пензенской области</w:t>
            </w:r>
          </w:p>
        </w:tc>
      </w:tr>
      <w:tr w:rsidR="00632400">
        <w:tc>
          <w:tcPr>
            <w:tcW w:w="17723" w:type="dxa"/>
            <w:gridSpan w:val="11"/>
          </w:tcPr>
          <w:p w:rsidR="00632400" w:rsidRDefault="00632400">
            <w:pPr>
              <w:pStyle w:val="ConsPlusNormal"/>
              <w:jc w:val="center"/>
              <w:outlineLvl w:val="4"/>
            </w:pPr>
            <w:r>
              <w:t>Задача подпрограммы 8.1. Определение потребности инвалидов, в том числе детей-инвалидов, в реабилитационных и абилитационных услугах, услугах ранней помощи, получение услуг в рамках сопровождаемого проживания в Пензенской области</w:t>
            </w:r>
          </w:p>
        </w:tc>
      </w:tr>
      <w:tr w:rsidR="00632400">
        <w:tc>
          <w:tcPr>
            <w:tcW w:w="907" w:type="dxa"/>
            <w:vMerge w:val="restart"/>
          </w:tcPr>
          <w:p w:rsidR="00632400" w:rsidRDefault="00632400">
            <w:pPr>
              <w:pStyle w:val="ConsPlusNormal"/>
              <w:jc w:val="center"/>
            </w:pPr>
            <w:r>
              <w:t>8.1.</w:t>
            </w:r>
          </w:p>
        </w:tc>
        <w:tc>
          <w:tcPr>
            <w:tcW w:w="2393" w:type="dxa"/>
            <w:vMerge w:val="restart"/>
          </w:tcPr>
          <w:p w:rsidR="00632400" w:rsidRDefault="00632400">
            <w:pPr>
              <w:pStyle w:val="ConsPlusNormal"/>
              <w:jc w:val="center"/>
            </w:pPr>
            <w:r>
              <w:t>Основное мероприятие 8.1 "Мероприятия по определению потребности инвалидов, в реабилитационных и абилитационных услугах, услугах ранней помощи, получении услуг в рамках сопровождаемого проживания в Пензенской области"</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 Министерство здравоохранения Пензенской области, Министерство образования Пензенской области, Министерство культуры и туризма Пензенской области, Министерство физической культуры и спорта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val="restart"/>
          </w:tcPr>
          <w:p w:rsidR="00632400" w:rsidRDefault="00632400">
            <w:pPr>
              <w:pStyle w:val="ConsPlusNormal"/>
              <w:jc w:val="center"/>
            </w:pPr>
            <w:r>
              <w:t>8.1, 8.2, 8.4, 8.6, 8.7</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8.1.1</w:t>
            </w:r>
          </w:p>
        </w:tc>
        <w:tc>
          <w:tcPr>
            <w:tcW w:w="2393" w:type="dxa"/>
            <w:vMerge w:val="restart"/>
          </w:tcPr>
          <w:p w:rsidR="00632400" w:rsidRDefault="00632400">
            <w:pPr>
              <w:pStyle w:val="ConsPlusNormal"/>
              <w:jc w:val="center"/>
            </w:pPr>
            <w:r>
              <w:t>Мероприятия по определению потребности в реабилитационных и абилитационных услугах</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 Министерство здравоохранения Пензенской области, Министерство образования Пензенской области, Министерство культуры и туризма Пензенской области, Министерство физической культуры и спорта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Проведение мероприятий по определению численности граждан, нуждающихся в реабилитационных и абилитационных услугах; единиц</w:t>
            </w:r>
          </w:p>
        </w:tc>
        <w:tc>
          <w:tcPr>
            <w:tcW w:w="1191" w:type="dxa"/>
            <w:vMerge w:val="restart"/>
          </w:tcPr>
          <w:p w:rsidR="00632400" w:rsidRDefault="00632400">
            <w:pPr>
              <w:pStyle w:val="ConsPlusNormal"/>
              <w:jc w:val="center"/>
            </w:pPr>
            <w:r>
              <w:t>8.1, 8.2</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8.1.2</w:t>
            </w:r>
          </w:p>
        </w:tc>
        <w:tc>
          <w:tcPr>
            <w:tcW w:w="2393" w:type="dxa"/>
            <w:vMerge w:val="restart"/>
          </w:tcPr>
          <w:p w:rsidR="00632400" w:rsidRDefault="00632400">
            <w:pPr>
              <w:pStyle w:val="ConsPlusNormal"/>
              <w:jc w:val="center"/>
            </w:pPr>
            <w:r>
              <w:t>Мероприятия по определению потребности в услугах ранней помощи</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 Министерство здравоохранения Пензенской области, Министерство образования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Проведение мероприятий по определению численности детей целевой группы, нуждающихся в оказании услуг ранней помощи; единиц</w:t>
            </w:r>
          </w:p>
        </w:tc>
        <w:tc>
          <w:tcPr>
            <w:tcW w:w="1191" w:type="dxa"/>
            <w:vMerge w:val="restart"/>
          </w:tcPr>
          <w:p w:rsidR="00632400" w:rsidRDefault="00632400">
            <w:pPr>
              <w:pStyle w:val="ConsPlusNormal"/>
              <w:jc w:val="center"/>
            </w:pPr>
            <w:r>
              <w:t>8.6, 8.7</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8.1.3</w:t>
            </w:r>
          </w:p>
        </w:tc>
        <w:tc>
          <w:tcPr>
            <w:tcW w:w="2393" w:type="dxa"/>
            <w:vMerge w:val="restart"/>
          </w:tcPr>
          <w:p w:rsidR="00632400" w:rsidRDefault="00632400">
            <w:pPr>
              <w:pStyle w:val="ConsPlusNormal"/>
              <w:jc w:val="center"/>
            </w:pPr>
            <w:r>
              <w:t>Мероприятия по определению потребности в получении услуг сопровождаемого проживания</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Проведение мероприятий по определению численности инвалидов, нуждающихся в услугах сопровождаемого проживания; единиц</w:t>
            </w:r>
          </w:p>
        </w:tc>
        <w:tc>
          <w:tcPr>
            <w:tcW w:w="1191" w:type="dxa"/>
            <w:vMerge w:val="restart"/>
          </w:tcPr>
          <w:p w:rsidR="00632400" w:rsidRDefault="00632400">
            <w:pPr>
              <w:pStyle w:val="ConsPlusNormal"/>
              <w:jc w:val="center"/>
            </w:pPr>
            <w:r>
              <w:t>8.4</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17723" w:type="dxa"/>
            <w:gridSpan w:val="11"/>
          </w:tcPr>
          <w:p w:rsidR="00632400" w:rsidRDefault="00632400">
            <w:pPr>
              <w:pStyle w:val="ConsPlusNormal"/>
              <w:jc w:val="center"/>
              <w:outlineLvl w:val="4"/>
            </w:pPr>
            <w:r>
              <w:t>Задача подпрограммы 8.2. Формирование условий для повышения уровня профессионального развития занятости, включая сопровождаемое содействие занятости, инвалидов, в том числе детей-инвалидов, в Пензенской области</w:t>
            </w:r>
          </w:p>
        </w:tc>
      </w:tr>
      <w:tr w:rsidR="00632400">
        <w:tc>
          <w:tcPr>
            <w:tcW w:w="907" w:type="dxa"/>
            <w:vMerge w:val="restart"/>
          </w:tcPr>
          <w:p w:rsidR="00632400" w:rsidRDefault="00632400">
            <w:pPr>
              <w:pStyle w:val="ConsPlusNormal"/>
              <w:jc w:val="center"/>
            </w:pPr>
            <w:r>
              <w:t>8.2</w:t>
            </w:r>
          </w:p>
        </w:tc>
        <w:tc>
          <w:tcPr>
            <w:tcW w:w="2393" w:type="dxa"/>
            <w:vMerge w:val="restart"/>
          </w:tcPr>
          <w:p w:rsidR="00632400" w:rsidRDefault="00632400">
            <w:pPr>
              <w:pStyle w:val="ConsPlusNormal"/>
              <w:jc w:val="center"/>
            </w:pPr>
            <w:r>
              <w:t>Основное мероприятие 8.2 "Мероприятия по формированию условий для повышения уровня профессионального развития и занятости, включая сопровождаемое содействие занятости, инвалидов, в том числе детей-инвалидов, в Пензенской области"</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val="restart"/>
          </w:tcPr>
          <w:p w:rsidR="00632400" w:rsidRDefault="00632400">
            <w:pPr>
              <w:pStyle w:val="ConsPlusNormal"/>
              <w:jc w:val="center"/>
            </w:pPr>
            <w:r>
              <w:t>8.5, 8.9</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8.2.1</w:t>
            </w:r>
          </w:p>
        </w:tc>
        <w:tc>
          <w:tcPr>
            <w:tcW w:w="2393" w:type="dxa"/>
            <w:vMerge w:val="restart"/>
          </w:tcPr>
          <w:p w:rsidR="00632400" w:rsidRDefault="00632400">
            <w:pPr>
              <w:pStyle w:val="ConsPlusNormal"/>
              <w:jc w:val="center"/>
            </w:pPr>
            <w:r>
              <w:t>Информирование родителей детей-инвалидов, инвалидов молодого возраста о возможных формах их трудоустройства и профессионального обучения</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Доля родителей детей-инвалидов и инвалидов молодого возраста, обратившихся за услугами, проинформированных о возможных формах трудоустройства и профессионального обучения инвалидов молодого возраста, %</w:t>
            </w:r>
          </w:p>
        </w:tc>
        <w:tc>
          <w:tcPr>
            <w:tcW w:w="1191" w:type="dxa"/>
            <w:vMerge w:val="restart"/>
          </w:tcPr>
          <w:p w:rsidR="00632400" w:rsidRDefault="00632400">
            <w:pPr>
              <w:pStyle w:val="ConsPlusNormal"/>
              <w:jc w:val="center"/>
            </w:pPr>
            <w:r>
              <w:t>8.5, 8.9</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8.2.2</w:t>
            </w:r>
          </w:p>
        </w:tc>
        <w:tc>
          <w:tcPr>
            <w:tcW w:w="2393" w:type="dxa"/>
            <w:vMerge w:val="restart"/>
          </w:tcPr>
          <w:p w:rsidR="00632400" w:rsidRDefault="00632400">
            <w:pPr>
              <w:pStyle w:val="ConsPlusNormal"/>
              <w:jc w:val="center"/>
            </w:pPr>
            <w:r>
              <w:t>Мероприятия по формированию условий для повышения уровня занятости, включая сопровождаемое содействие занятости, инвалидов, в том числе детей-инвалидов</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Повышение уровня трудоустройства инвалидов, обратившихся в органы службы занятости, %</w:t>
            </w:r>
          </w:p>
        </w:tc>
        <w:tc>
          <w:tcPr>
            <w:tcW w:w="1191" w:type="dxa"/>
            <w:vMerge w:val="restart"/>
          </w:tcPr>
          <w:p w:rsidR="00632400" w:rsidRDefault="00632400">
            <w:pPr>
              <w:pStyle w:val="ConsPlusNormal"/>
              <w:jc w:val="center"/>
            </w:pPr>
            <w:r>
              <w:t>8.5, 8.9</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69</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72</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17723" w:type="dxa"/>
            <w:gridSpan w:val="11"/>
          </w:tcPr>
          <w:p w:rsidR="00632400" w:rsidRDefault="00632400">
            <w:pPr>
              <w:pStyle w:val="ConsPlusNormal"/>
              <w:jc w:val="center"/>
              <w:outlineLvl w:val="4"/>
            </w:pPr>
            <w:r>
              <w:t>Задача подпрограммы 8.3. Формирование и поддержание в актуальном состоянии нормативной правовой и методической базы по организации системы комплексной реабилитации и абилитации инвалидов, в том числе детей-инвалидов, а также ранней помощи, сопровождаемого проживания инвалидов в Пензенской области</w:t>
            </w:r>
          </w:p>
        </w:tc>
      </w:tr>
      <w:tr w:rsidR="00632400">
        <w:tc>
          <w:tcPr>
            <w:tcW w:w="907" w:type="dxa"/>
            <w:vMerge w:val="restart"/>
          </w:tcPr>
          <w:p w:rsidR="00632400" w:rsidRDefault="00632400">
            <w:pPr>
              <w:pStyle w:val="ConsPlusNormal"/>
              <w:jc w:val="center"/>
            </w:pPr>
            <w:r>
              <w:t>8.3</w:t>
            </w:r>
          </w:p>
        </w:tc>
        <w:tc>
          <w:tcPr>
            <w:tcW w:w="2393" w:type="dxa"/>
            <w:vMerge w:val="restart"/>
          </w:tcPr>
          <w:p w:rsidR="00632400" w:rsidRDefault="00632400">
            <w:pPr>
              <w:pStyle w:val="ConsPlusNormal"/>
              <w:jc w:val="center"/>
            </w:pPr>
            <w:r>
              <w:t>Основное мероприятие 8.3 "Мероприятия по формированию и поддержанию в актуальном состоянии нормативной правовой и методической базы по организации системы комплексной реабилитации и абилитации инвалидов, в том числе детей-инвалидов, а также ранней помощи, сопровождаемого проживания в Пензенской области"</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 Министерство здравоохранения Пензенской области, Министерство образования Пензенской области, Министерство культуры и туризма Пензенской области, Министерство физической культуры и спорта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val="restart"/>
          </w:tcPr>
          <w:p w:rsidR="00632400" w:rsidRDefault="00632400">
            <w:pPr>
              <w:pStyle w:val="ConsPlusNormal"/>
              <w:jc w:val="center"/>
            </w:pPr>
            <w:r>
              <w:t>8.3, 8.4, 8.7, 8.8</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8.3.1</w:t>
            </w:r>
          </w:p>
        </w:tc>
        <w:tc>
          <w:tcPr>
            <w:tcW w:w="2393" w:type="dxa"/>
            <w:vMerge w:val="restart"/>
          </w:tcPr>
          <w:p w:rsidR="00632400" w:rsidRDefault="00632400">
            <w:pPr>
              <w:pStyle w:val="ConsPlusNormal"/>
              <w:jc w:val="center"/>
            </w:pPr>
            <w:r>
              <w:t>Мероприятия по формированию и поддержанию в актуальном состоянии нормативной правовой и методической базы по организации системы комплексной реабилитации и абилитации инвалидов, в том числе детей-инвалидов</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 Министерство здравоохранения Пензенской области, Министерство образования Пензенской области, Министерство культуры и туризма Пензенской области, Министерство физической культуры и спорта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Принятие нормативных правовых актов, разработка методических рекомендаций; единиц</w:t>
            </w:r>
          </w:p>
        </w:tc>
        <w:tc>
          <w:tcPr>
            <w:tcW w:w="1191" w:type="dxa"/>
            <w:vMerge w:val="restart"/>
          </w:tcPr>
          <w:p w:rsidR="00632400" w:rsidRDefault="00632400">
            <w:pPr>
              <w:pStyle w:val="ConsPlusNormal"/>
              <w:jc w:val="center"/>
            </w:pPr>
            <w:r>
              <w:t>8.3, 8.8</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8.3.2</w:t>
            </w:r>
          </w:p>
        </w:tc>
        <w:tc>
          <w:tcPr>
            <w:tcW w:w="2393" w:type="dxa"/>
            <w:vMerge w:val="restart"/>
          </w:tcPr>
          <w:p w:rsidR="00632400" w:rsidRDefault="00632400">
            <w:pPr>
              <w:pStyle w:val="ConsPlusNormal"/>
              <w:jc w:val="center"/>
            </w:pPr>
            <w:r>
              <w:t>Мероприятия по формированию и поддержанию в актуальном состоянии нормативной правовой и методической базы по организации ранней помощи в Пензенской области</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 Министерство здравоохранения Пензенской области, Министерство образования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Принятие нормативных правовых актов, заключение соглашения; единиц</w:t>
            </w:r>
          </w:p>
        </w:tc>
        <w:tc>
          <w:tcPr>
            <w:tcW w:w="1191" w:type="dxa"/>
            <w:vMerge w:val="restart"/>
          </w:tcPr>
          <w:p w:rsidR="00632400" w:rsidRDefault="00632400">
            <w:pPr>
              <w:pStyle w:val="ConsPlusNormal"/>
              <w:jc w:val="center"/>
            </w:pPr>
            <w:r>
              <w:t>8.3, 8.7</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8.3.3</w:t>
            </w:r>
          </w:p>
        </w:tc>
        <w:tc>
          <w:tcPr>
            <w:tcW w:w="2393" w:type="dxa"/>
            <w:vMerge w:val="restart"/>
          </w:tcPr>
          <w:p w:rsidR="00632400" w:rsidRDefault="00632400">
            <w:pPr>
              <w:pStyle w:val="ConsPlusNormal"/>
              <w:jc w:val="center"/>
            </w:pPr>
            <w:r>
              <w:t>Мероприятие по формированию и поддержанию в актуальном состоянии нормативной правовой и методической базы по организации сопровождаемого проживания инвалидов в Пензенской области</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Принятие нормативных правовых актов, разработка методических рекомендаций; единиц</w:t>
            </w:r>
          </w:p>
        </w:tc>
        <w:tc>
          <w:tcPr>
            <w:tcW w:w="1191" w:type="dxa"/>
            <w:vMerge w:val="restart"/>
          </w:tcPr>
          <w:p w:rsidR="00632400" w:rsidRDefault="00632400">
            <w:pPr>
              <w:pStyle w:val="ConsPlusNormal"/>
              <w:jc w:val="center"/>
            </w:pPr>
            <w:r>
              <w:t>8.3, 8.4</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17723" w:type="dxa"/>
            <w:gridSpan w:val="11"/>
          </w:tcPr>
          <w:p w:rsidR="00632400" w:rsidRDefault="00632400">
            <w:pPr>
              <w:pStyle w:val="ConsPlusNormal"/>
              <w:jc w:val="center"/>
              <w:outlineLvl w:val="4"/>
            </w:pPr>
            <w:r>
              <w:t>Задача подпрограммы 8.4. Формирование условий для развития системы комплексной реабилитации и абилитации инвалидов, в том числе детей-инвалидов, а также ранней помощи, сопровождаемого проживания инвалидов в Пензенской области</w:t>
            </w:r>
          </w:p>
        </w:tc>
      </w:tr>
      <w:tr w:rsidR="00632400">
        <w:tc>
          <w:tcPr>
            <w:tcW w:w="907" w:type="dxa"/>
            <w:vMerge w:val="restart"/>
          </w:tcPr>
          <w:p w:rsidR="00632400" w:rsidRDefault="00632400">
            <w:pPr>
              <w:pStyle w:val="ConsPlusNormal"/>
              <w:jc w:val="center"/>
            </w:pPr>
            <w:r>
              <w:t>8.4</w:t>
            </w:r>
          </w:p>
        </w:tc>
        <w:tc>
          <w:tcPr>
            <w:tcW w:w="2393" w:type="dxa"/>
            <w:vMerge w:val="restart"/>
          </w:tcPr>
          <w:p w:rsidR="00632400" w:rsidRDefault="00632400">
            <w:pPr>
              <w:pStyle w:val="ConsPlusNormal"/>
              <w:jc w:val="center"/>
            </w:pPr>
            <w:r>
              <w:t>Основное мероприятие 8.4 "Мероприятия по формированию условий для развития системы комплексной реабилитации и абилитации инвалидов, в том числе детей-инвалидов, в Пензенской области"</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 государственные организации социальной защиты населения, функции и полномочия учредителя в отношении которых выполняет 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30 097,8</w:t>
            </w:r>
          </w:p>
        </w:tc>
        <w:tc>
          <w:tcPr>
            <w:tcW w:w="1417" w:type="dxa"/>
          </w:tcPr>
          <w:p w:rsidR="00632400" w:rsidRDefault="00632400">
            <w:pPr>
              <w:pStyle w:val="ConsPlusNormal"/>
              <w:jc w:val="center"/>
            </w:pPr>
            <w:r>
              <w:t>2 367,8</w:t>
            </w:r>
          </w:p>
        </w:tc>
        <w:tc>
          <w:tcPr>
            <w:tcW w:w="1587" w:type="dxa"/>
          </w:tcPr>
          <w:p w:rsidR="00632400" w:rsidRDefault="00632400">
            <w:pPr>
              <w:pStyle w:val="ConsPlusNormal"/>
              <w:jc w:val="center"/>
            </w:pPr>
            <w:r>
              <w:t>27 230,0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500,0</w:t>
            </w:r>
          </w:p>
        </w:tc>
        <w:tc>
          <w:tcPr>
            <w:tcW w:w="2218" w:type="dxa"/>
          </w:tcPr>
          <w:p w:rsidR="00632400" w:rsidRDefault="00632400">
            <w:pPr>
              <w:pStyle w:val="ConsPlusNormal"/>
            </w:pPr>
          </w:p>
        </w:tc>
        <w:tc>
          <w:tcPr>
            <w:tcW w:w="1191" w:type="dxa"/>
            <w:vMerge w:val="restart"/>
          </w:tcPr>
          <w:p w:rsidR="00632400" w:rsidRDefault="00632400">
            <w:pPr>
              <w:pStyle w:val="ConsPlusNormal"/>
              <w:jc w:val="center"/>
            </w:pPr>
            <w:r>
              <w:t>8.1, 8.2, 8.7, 8.8</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14 023,8</w:t>
            </w:r>
          </w:p>
        </w:tc>
        <w:tc>
          <w:tcPr>
            <w:tcW w:w="1417" w:type="dxa"/>
          </w:tcPr>
          <w:p w:rsidR="00632400" w:rsidRDefault="00632400">
            <w:pPr>
              <w:pStyle w:val="ConsPlusNormal"/>
              <w:jc w:val="center"/>
            </w:pPr>
            <w:r>
              <w:t>1 081,9</w:t>
            </w:r>
          </w:p>
        </w:tc>
        <w:tc>
          <w:tcPr>
            <w:tcW w:w="1587" w:type="dxa"/>
          </w:tcPr>
          <w:p w:rsidR="00632400" w:rsidRDefault="00632400">
            <w:pPr>
              <w:pStyle w:val="ConsPlusNormal"/>
              <w:jc w:val="center"/>
            </w:pPr>
            <w:r>
              <w:t>12 441,9</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500,0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16 074,0</w:t>
            </w:r>
          </w:p>
        </w:tc>
        <w:tc>
          <w:tcPr>
            <w:tcW w:w="1417" w:type="dxa"/>
          </w:tcPr>
          <w:p w:rsidR="00632400" w:rsidRDefault="00632400">
            <w:pPr>
              <w:pStyle w:val="ConsPlusNormal"/>
              <w:jc w:val="center"/>
            </w:pPr>
            <w:r>
              <w:t>1 285,9</w:t>
            </w:r>
          </w:p>
        </w:tc>
        <w:tc>
          <w:tcPr>
            <w:tcW w:w="1587" w:type="dxa"/>
          </w:tcPr>
          <w:p w:rsidR="00632400" w:rsidRDefault="00632400">
            <w:pPr>
              <w:pStyle w:val="ConsPlusNormal"/>
              <w:jc w:val="center"/>
            </w:pPr>
            <w:r>
              <w:t>14 788,1</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8.4.1</w:t>
            </w:r>
          </w:p>
        </w:tc>
        <w:tc>
          <w:tcPr>
            <w:tcW w:w="2393" w:type="dxa"/>
            <w:vMerge w:val="restart"/>
          </w:tcPr>
          <w:p w:rsidR="00632400" w:rsidRDefault="00632400">
            <w:pPr>
              <w:pStyle w:val="ConsPlusNormal"/>
              <w:jc w:val="center"/>
            </w:pPr>
            <w:r>
              <w:t>Приобретение реабилитационного оборудования и оргтехники для государственных учреждений, предоставляющих реабилитационные услуги</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p w:rsidR="00632400" w:rsidRDefault="00632400">
            <w:pPr>
              <w:pStyle w:val="ConsPlusNormal"/>
              <w:jc w:val="center"/>
            </w:pPr>
            <w:r>
              <w:t>ГБУ "Пензенский областной центр реабилитации"</w:t>
            </w:r>
          </w:p>
          <w:p w:rsidR="00632400" w:rsidRDefault="00632400">
            <w:pPr>
              <w:pStyle w:val="ConsPlusNormal"/>
              <w:jc w:val="center"/>
            </w:pPr>
            <w:r>
              <w:t>ГБУССЗН "Областной социально-реабилитационный центр для детей и молодых инвалидов",</w:t>
            </w:r>
          </w:p>
          <w:p w:rsidR="00632400" w:rsidRDefault="00632400">
            <w:pPr>
              <w:pStyle w:val="ConsPlusNormal"/>
              <w:jc w:val="center"/>
            </w:pPr>
            <w:r>
              <w:t>ГБСУ СО "Мокшанский детский дом-интернат для умственно отсталых детей",</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28 597,8</w:t>
            </w:r>
          </w:p>
        </w:tc>
        <w:tc>
          <w:tcPr>
            <w:tcW w:w="1417" w:type="dxa"/>
          </w:tcPr>
          <w:p w:rsidR="00632400" w:rsidRDefault="00632400">
            <w:pPr>
              <w:pStyle w:val="ConsPlusNormal"/>
              <w:jc w:val="center"/>
            </w:pPr>
            <w:r>
              <w:t>2 287,8</w:t>
            </w:r>
          </w:p>
        </w:tc>
        <w:tc>
          <w:tcPr>
            <w:tcW w:w="1587" w:type="dxa"/>
          </w:tcPr>
          <w:p w:rsidR="00632400" w:rsidRDefault="00632400">
            <w:pPr>
              <w:pStyle w:val="ConsPlusNormal"/>
              <w:jc w:val="center"/>
            </w:pPr>
            <w:r>
              <w:t>26 310,0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val="restart"/>
          </w:tcPr>
          <w:p w:rsidR="00632400" w:rsidRDefault="00632400">
            <w:pPr>
              <w:pStyle w:val="ConsPlusNormal"/>
              <w:jc w:val="center"/>
            </w:pPr>
            <w:r>
              <w:t>8.1, 8.2, 8.7, 8.8</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12 523,8</w:t>
            </w:r>
          </w:p>
        </w:tc>
        <w:tc>
          <w:tcPr>
            <w:tcW w:w="1417" w:type="dxa"/>
          </w:tcPr>
          <w:p w:rsidR="00632400" w:rsidRDefault="00632400">
            <w:pPr>
              <w:pStyle w:val="ConsPlusNormal"/>
              <w:jc w:val="center"/>
            </w:pPr>
            <w:r>
              <w:t>1 001,9</w:t>
            </w:r>
          </w:p>
        </w:tc>
        <w:tc>
          <w:tcPr>
            <w:tcW w:w="1587" w:type="dxa"/>
          </w:tcPr>
          <w:p w:rsidR="00632400" w:rsidRDefault="00632400">
            <w:pPr>
              <w:pStyle w:val="ConsPlusNormal"/>
              <w:jc w:val="center"/>
            </w:pPr>
            <w:r>
              <w:t>11 521,9</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16 074,0</w:t>
            </w:r>
          </w:p>
        </w:tc>
        <w:tc>
          <w:tcPr>
            <w:tcW w:w="1417" w:type="dxa"/>
          </w:tcPr>
          <w:p w:rsidR="00632400" w:rsidRDefault="00632400">
            <w:pPr>
              <w:pStyle w:val="ConsPlusNormal"/>
              <w:jc w:val="center"/>
            </w:pPr>
            <w:r>
              <w:t>1 285,9</w:t>
            </w:r>
          </w:p>
        </w:tc>
        <w:tc>
          <w:tcPr>
            <w:tcW w:w="1587" w:type="dxa"/>
          </w:tcPr>
          <w:p w:rsidR="00632400" w:rsidRDefault="00632400">
            <w:pPr>
              <w:pStyle w:val="ConsPlusNormal"/>
              <w:jc w:val="center"/>
            </w:pPr>
            <w:r>
              <w:t>14 788,1</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tcPr>
          <w:p w:rsidR="00632400" w:rsidRDefault="00632400">
            <w:pPr>
              <w:pStyle w:val="ConsPlusNormal"/>
            </w:pPr>
          </w:p>
        </w:tc>
        <w:tc>
          <w:tcPr>
            <w:tcW w:w="2393" w:type="dxa"/>
          </w:tcPr>
          <w:p w:rsidR="00632400" w:rsidRDefault="00632400">
            <w:pPr>
              <w:pStyle w:val="ConsPlusNormal"/>
              <w:jc w:val="center"/>
            </w:pPr>
            <w:r>
              <w:t>в том числе:</w:t>
            </w:r>
          </w:p>
        </w:tc>
        <w:tc>
          <w:tcPr>
            <w:tcW w:w="2511" w:type="dxa"/>
          </w:tcPr>
          <w:p w:rsidR="00632400" w:rsidRDefault="00632400">
            <w:pPr>
              <w:pStyle w:val="ConsPlusNormal"/>
            </w:pPr>
          </w:p>
        </w:tc>
        <w:tc>
          <w:tcPr>
            <w:tcW w:w="964" w:type="dxa"/>
          </w:tcPr>
          <w:p w:rsidR="00632400" w:rsidRDefault="00632400">
            <w:pPr>
              <w:pStyle w:val="ConsPlusNormal"/>
            </w:pPr>
          </w:p>
        </w:tc>
        <w:tc>
          <w:tcPr>
            <w:tcW w:w="1814" w:type="dxa"/>
          </w:tcPr>
          <w:p w:rsidR="00632400" w:rsidRDefault="00632400">
            <w:pPr>
              <w:pStyle w:val="ConsPlusNormal"/>
            </w:pPr>
          </w:p>
        </w:tc>
        <w:tc>
          <w:tcPr>
            <w:tcW w:w="1417" w:type="dxa"/>
          </w:tcPr>
          <w:p w:rsidR="00632400" w:rsidRDefault="00632400">
            <w:pPr>
              <w:pStyle w:val="ConsPlusNormal"/>
            </w:pPr>
          </w:p>
        </w:tc>
        <w:tc>
          <w:tcPr>
            <w:tcW w:w="1587" w:type="dxa"/>
          </w:tcPr>
          <w:p w:rsidR="00632400" w:rsidRDefault="00632400">
            <w:pPr>
              <w:pStyle w:val="ConsPlusNormal"/>
            </w:pPr>
          </w:p>
        </w:tc>
        <w:tc>
          <w:tcPr>
            <w:tcW w:w="1247" w:type="dxa"/>
          </w:tcPr>
          <w:p w:rsidR="00632400" w:rsidRDefault="00632400">
            <w:pPr>
              <w:pStyle w:val="ConsPlusNormal"/>
            </w:pPr>
          </w:p>
        </w:tc>
        <w:tc>
          <w:tcPr>
            <w:tcW w:w="1474" w:type="dxa"/>
          </w:tcPr>
          <w:p w:rsidR="00632400" w:rsidRDefault="00632400">
            <w:pPr>
              <w:pStyle w:val="ConsPlusNormal"/>
            </w:pP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907" w:type="dxa"/>
            <w:vMerge w:val="restart"/>
          </w:tcPr>
          <w:p w:rsidR="00632400" w:rsidRDefault="00632400">
            <w:pPr>
              <w:pStyle w:val="ConsPlusNormal"/>
              <w:jc w:val="center"/>
            </w:pPr>
            <w:r>
              <w:t>8.4.1.1</w:t>
            </w:r>
          </w:p>
        </w:tc>
        <w:tc>
          <w:tcPr>
            <w:tcW w:w="2393" w:type="dxa"/>
            <w:vMerge w:val="restart"/>
          </w:tcPr>
          <w:p w:rsidR="00632400" w:rsidRDefault="00632400">
            <w:pPr>
              <w:pStyle w:val="ConsPlusNormal"/>
              <w:jc w:val="center"/>
            </w:pPr>
            <w:r>
              <w:t>Приобретение реабилитационного оборудования и оргтехники для государственных учреждений, предоставляющих реабилитационные услуги взрослым инвалидам</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p w:rsidR="00632400" w:rsidRDefault="00632400">
            <w:pPr>
              <w:pStyle w:val="ConsPlusNormal"/>
              <w:jc w:val="center"/>
            </w:pPr>
            <w:r>
              <w:t>ГБУ "Пензенский областной центр реабилитации"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11 773,0</w:t>
            </w:r>
          </w:p>
        </w:tc>
        <w:tc>
          <w:tcPr>
            <w:tcW w:w="1417" w:type="dxa"/>
          </w:tcPr>
          <w:p w:rsidR="00632400" w:rsidRDefault="00632400">
            <w:pPr>
              <w:pStyle w:val="ConsPlusNormal"/>
              <w:jc w:val="center"/>
            </w:pPr>
            <w:r>
              <w:t>941,8</w:t>
            </w:r>
          </w:p>
        </w:tc>
        <w:tc>
          <w:tcPr>
            <w:tcW w:w="1587" w:type="dxa"/>
          </w:tcPr>
          <w:p w:rsidR="00632400" w:rsidRDefault="00632400">
            <w:pPr>
              <w:pStyle w:val="ConsPlusNormal"/>
              <w:jc w:val="center"/>
            </w:pPr>
            <w:r>
              <w:t>10 831,2</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Оснащение организаций необходимым оборудованием; объекты</w:t>
            </w:r>
          </w:p>
        </w:tc>
        <w:tc>
          <w:tcPr>
            <w:tcW w:w="1191" w:type="dxa"/>
            <w:vMerge w:val="restart"/>
          </w:tcPr>
          <w:p w:rsidR="00632400" w:rsidRDefault="00632400">
            <w:pPr>
              <w:pStyle w:val="ConsPlusNormal"/>
              <w:jc w:val="center"/>
            </w:pPr>
            <w:r>
              <w:t>8.1, 8.8</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11 773,0</w:t>
            </w:r>
          </w:p>
        </w:tc>
        <w:tc>
          <w:tcPr>
            <w:tcW w:w="1417" w:type="dxa"/>
          </w:tcPr>
          <w:p w:rsidR="00632400" w:rsidRDefault="00632400">
            <w:pPr>
              <w:pStyle w:val="ConsPlusNormal"/>
              <w:jc w:val="center"/>
            </w:pPr>
            <w:r>
              <w:t>941,8</w:t>
            </w:r>
          </w:p>
        </w:tc>
        <w:tc>
          <w:tcPr>
            <w:tcW w:w="1587" w:type="dxa"/>
          </w:tcPr>
          <w:p w:rsidR="00632400" w:rsidRDefault="00632400">
            <w:pPr>
              <w:pStyle w:val="ConsPlusNormal"/>
              <w:jc w:val="center"/>
            </w:pPr>
            <w:r>
              <w:t>10 831,2</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8.4.1.2</w:t>
            </w:r>
          </w:p>
        </w:tc>
        <w:tc>
          <w:tcPr>
            <w:tcW w:w="2393" w:type="dxa"/>
            <w:vMerge w:val="restart"/>
          </w:tcPr>
          <w:p w:rsidR="00632400" w:rsidRDefault="00632400">
            <w:pPr>
              <w:pStyle w:val="ConsPlusNormal"/>
              <w:jc w:val="center"/>
            </w:pPr>
            <w:r>
              <w:t>Приобретение реабилитационного оборудования и оргтехники для государственных учреждений, предоставляющих реабилитационные услуги детям-инвалидам</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 ГБСУ СО "Мокшанский детский дом-интернат для умственно отсталых детей", ГБУССЗН "Областной социально-реабилитационный центр для детей и молодых инвалидов"</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16 824,8</w:t>
            </w:r>
          </w:p>
        </w:tc>
        <w:tc>
          <w:tcPr>
            <w:tcW w:w="1417" w:type="dxa"/>
          </w:tcPr>
          <w:p w:rsidR="00632400" w:rsidRDefault="00632400">
            <w:pPr>
              <w:pStyle w:val="ConsPlusNormal"/>
              <w:jc w:val="center"/>
            </w:pPr>
            <w:r>
              <w:t>1 346,0</w:t>
            </w:r>
          </w:p>
        </w:tc>
        <w:tc>
          <w:tcPr>
            <w:tcW w:w="1587" w:type="dxa"/>
          </w:tcPr>
          <w:p w:rsidR="00632400" w:rsidRDefault="00632400">
            <w:pPr>
              <w:pStyle w:val="ConsPlusNormal"/>
              <w:jc w:val="center"/>
            </w:pPr>
            <w:r>
              <w:t>15 478,8</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Оснащение организаций необходимым оборудованием; объекты</w:t>
            </w:r>
          </w:p>
        </w:tc>
        <w:tc>
          <w:tcPr>
            <w:tcW w:w="1191" w:type="dxa"/>
            <w:vMerge w:val="restart"/>
          </w:tcPr>
          <w:p w:rsidR="00632400" w:rsidRDefault="00632400">
            <w:pPr>
              <w:pStyle w:val="ConsPlusNormal"/>
              <w:jc w:val="center"/>
            </w:pPr>
            <w:r>
              <w:t>8.2, 8.7, 8.8</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12 523,8</w:t>
            </w:r>
          </w:p>
        </w:tc>
        <w:tc>
          <w:tcPr>
            <w:tcW w:w="1417" w:type="dxa"/>
          </w:tcPr>
          <w:p w:rsidR="00632400" w:rsidRDefault="00632400">
            <w:pPr>
              <w:pStyle w:val="ConsPlusNormal"/>
              <w:jc w:val="center"/>
            </w:pPr>
            <w:r>
              <w:t>1 001,9</w:t>
            </w:r>
          </w:p>
        </w:tc>
        <w:tc>
          <w:tcPr>
            <w:tcW w:w="1587" w:type="dxa"/>
          </w:tcPr>
          <w:p w:rsidR="00632400" w:rsidRDefault="00632400">
            <w:pPr>
              <w:pStyle w:val="ConsPlusNormal"/>
              <w:jc w:val="center"/>
            </w:pPr>
            <w:r>
              <w:t>11 521,9</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4 301,0</w:t>
            </w:r>
          </w:p>
        </w:tc>
        <w:tc>
          <w:tcPr>
            <w:tcW w:w="1417" w:type="dxa"/>
          </w:tcPr>
          <w:p w:rsidR="00632400" w:rsidRDefault="00632400">
            <w:pPr>
              <w:pStyle w:val="ConsPlusNormal"/>
              <w:jc w:val="center"/>
            </w:pPr>
            <w:r>
              <w:t>344,1</w:t>
            </w:r>
          </w:p>
        </w:tc>
        <w:tc>
          <w:tcPr>
            <w:tcW w:w="1587" w:type="dxa"/>
          </w:tcPr>
          <w:p w:rsidR="00632400" w:rsidRDefault="00632400">
            <w:pPr>
              <w:pStyle w:val="ConsPlusNormal"/>
              <w:jc w:val="center"/>
            </w:pPr>
            <w:r>
              <w:t>3 956,9</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8.4.2</w:t>
            </w:r>
          </w:p>
        </w:tc>
        <w:tc>
          <w:tcPr>
            <w:tcW w:w="2393" w:type="dxa"/>
            <w:vMerge w:val="restart"/>
          </w:tcPr>
          <w:p w:rsidR="00632400" w:rsidRDefault="00632400">
            <w:pPr>
              <w:pStyle w:val="ConsPlusNormal"/>
              <w:jc w:val="center"/>
            </w:pPr>
            <w:r>
              <w:t>Формирование и ведение реестра реабилитационных, абилитационных мероприятий, услуг сопровождения, а также организаций, предоставляющих указанные услуги инвалидам</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1 000,0</w:t>
            </w:r>
          </w:p>
        </w:tc>
        <w:tc>
          <w:tcPr>
            <w:tcW w:w="1417" w:type="dxa"/>
          </w:tcPr>
          <w:p w:rsidR="00632400" w:rsidRDefault="00632400">
            <w:pPr>
              <w:pStyle w:val="ConsPlusNormal"/>
              <w:jc w:val="center"/>
            </w:pPr>
            <w:r>
              <w:t>80,0</w:t>
            </w:r>
          </w:p>
        </w:tc>
        <w:tc>
          <w:tcPr>
            <w:tcW w:w="1587" w:type="dxa"/>
          </w:tcPr>
          <w:p w:rsidR="00632400" w:rsidRDefault="00632400">
            <w:pPr>
              <w:pStyle w:val="ConsPlusNormal"/>
              <w:jc w:val="center"/>
            </w:pPr>
            <w:r>
              <w:t>920,0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val="restart"/>
          </w:tcPr>
          <w:p w:rsidR="00632400" w:rsidRDefault="00632400">
            <w:pPr>
              <w:pStyle w:val="ConsPlusNormal"/>
              <w:jc w:val="center"/>
            </w:pPr>
            <w:r>
              <w:t>8.1, 8.2, 8.8</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1 000,0</w:t>
            </w:r>
          </w:p>
        </w:tc>
        <w:tc>
          <w:tcPr>
            <w:tcW w:w="1417" w:type="dxa"/>
          </w:tcPr>
          <w:p w:rsidR="00632400" w:rsidRDefault="00632400">
            <w:pPr>
              <w:pStyle w:val="ConsPlusNormal"/>
              <w:jc w:val="center"/>
            </w:pPr>
            <w:r>
              <w:t>80,0</w:t>
            </w:r>
          </w:p>
        </w:tc>
        <w:tc>
          <w:tcPr>
            <w:tcW w:w="1587" w:type="dxa"/>
          </w:tcPr>
          <w:p w:rsidR="00632400" w:rsidRDefault="00632400">
            <w:pPr>
              <w:pStyle w:val="ConsPlusNormal"/>
              <w:jc w:val="center"/>
            </w:pPr>
            <w:r>
              <w:t>920,0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tcPr>
          <w:p w:rsidR="00632400" w:rsidRDefault="00632400">
            <w:pPr>
              <w:pStyle w:val="ConsPlusNormal"/>
            </w:pPr>
          </w:p>
        </w:tc>
        <w:tc>
          <w:tcPr>
            <w:tcW w:w="2393" w:type="dxa"/>
          </w:tcPr>
          <w:p w:rsidR="00632400" w:rsidRDefault="00632400">
            <w:pPr>
              <w:pStyle w:val="ConsPlusNormal"/>
              <w:jc w:val="center"/>
            </w:pPr>
            <w:r>
              <w:t>в том числе:</w:t>
            </w:r>
          </w:p>
        </w:tc>
        <w:tc>
          <w:tcPr>
            <w:tcW w:w="2511" w:type="dxa"/>
          </w:tcPr>
          <w:p w:rsidR="00632400" w:rsidRDefault="00632400">
            <w:pPr>
              <w:pStyle w:val="ConsPlusNormal"/>
            </w:pPr>
          </w:p>
        </w:tc>
        <w:tc>
          <w:tcPr>
            <w:tcW w:w="964" w:type="dxa"/>
          </w:tcPr>
          <w:p w:rsidR="00632400" w:rsidRDefault="00632400">
            <w:pPr>
              <w:pStyle w:val="ConsPlusNormal"/>
            </w:pPr>
          </w:p>
        </w:tc>
        <w:tc>
          <w:tcPr>
            <w:tcW w:w="1814" w:type="dxa"/>
          </w:tcPr>
          <w:p w:rsidR="00632400" w:rsidRDefault="00632400">
            <w:pPr>
              <w:pStyle w:val="ConsPlusNormal"/>
            </w:pPr>
          </w:p>
        </w:tc>
        <w:tc>
          <w:tcPr>
            <w:tcW w:w="1417" w:type="dxa"/>
          </w:tcPr>
          <w:p w:rsidR="00632400" w:rsidRDefault="00632400">
            <w:pPr>
              <w:pStyle w:val="ConsPlusNormal"/>
            </w:pPr>
          </w:p>
        </w:tc>
        <w:tc>
          <w:tcPr>
            <w:tcW w:w="1587" w:type="dxa"/>
          </w:tcPr>
          <w:p w:rsidR="00632400" w:rsidRDefault="00632400">
            <w:pPr>
              <w:pStyle w:val="ConsPlusNormal"/>
            </w:pPr>
          </w:p>
        </w:tc>
        <w:tc>
          <w:tcPr>
            <w:tcW w:w="1247" w:type="dxa"/>
          </w:tcPr>
          <w:p w:rsidR="00632400" w:rsidRDefault="00632400">
            <w:pPr>
              <w:pStyle w:val="ConsPlusNormal"/>
            </w:pPr>
          </w:p>
        </w:tc>
        <w:tc>
          <w:tcPr>
            <w:tcW w:w="1474" w:type="dxa"/>
          </w:tcPr>
          <w:p w:rsidR="00632400" w:rsidRDefault="00632400">
            <w:pPr>
              <w:pStyle w:val="ConsPlusNormal"/>
            </w:pP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907" w:type="dxa"/>
            <w:vMerge w:val="restart"/>
          </w:tcPr>
          <w:p w:rsidR="00632400" w:rsidRDefault="00632400">
            <w:pPr>
              <w:pStyle w:val="ConsPlusNormal"/>
              <w:jc w:val="center"/>
            </w:pPr>
            <w:r>
              <w:t>8.4.2.1</w:t>
            </w:r>
          </w:p>
        </w:tc>
        <w:tc>
          <w:tcPr>
            <w:tcW w:w="2393" w:type="dxa"/>
            <w:vMerge w:val="restart"/>
          </w:tcPr>
          <w:p w:rsidR="00632400" w:rsidRDefault="00632400">
            <w:pPr>
              <w:pStyle w:val="ConsPlusNormal"/>
              <w:jc w:val="center"/>
            </w:pPr>
            <w:r>
              <w:t>Формирование и ведение реестра реабилитационных, абилитационных мероприятий, услуг сопровождения, а также организаций, предоставляющих указанные услуги взрослым инвалидам</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500,0</w:t>
            </w:r>
          </w:p>
        </w:tc>
        <w:tc>
          <w:tcPr>
            <w:tcW w:w="1417" w:type="dxa"/>
          </w:tcPr>
          <w:p w:rsidR="00632400" w:rsidRDefault="00632400">
            <w:pPr>
              <w:pStyle w:val="ConsPlusNormal"/>
              <w:jc w:val="center"/>
            </w:pPr>
            <w:r>
              <w:t>40,0</w:t>
            </w:r>
          </w:p>
        </w:tc>
        <w:tc>
          <w:tcPr>
            <w:tcW w:w="1587" w:type="dxa"/>
          </w:tcPr>
          <w:p w:rsidR="00632400" w:rsidRDefault="00632400">
            <w:pPr>
              <w:pStyle w:val="ConsPlusNormal"/>
              <w:jc w:val="center"/>
            </w:pPr>
            <w:r>
              <w:t>460,0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Приобретение специального программного обеспечения, объекты</w:t>
            </w:r>
          </w:p>
        </w:tc>
        <w:tc>
          <w:tcPr>
            <w:tcW w:w="1191" w:type="dxa"/>
            <w:vMerge w:val="restart"/>
          </w:tcPr>
          <w:p w:rsidR="00632400" w:rsidRDefault="00632400">
            <w:pPr>
              <w:pStyle w:val="ConsPlusNormal"/>
              <w:jc w:val="center"/>
            </w:pPr>
            <w:r>
              <w:t>8.1, 8.8</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500,0</w:t>
            </w:r>
          </w:p>
        </w:tc>
        <w:tc>
          <w:tcPr>
            <w:tcW w:w="1417" w:type="dxa"/>
          </w:tcPr>
          <w:p w:rsidR="00632400" w:rsidRDefault="00632400">
            <w:pPr>
              <w:pStyle w:val="ConsPlusNormal"/>
              <w:jc w:val="center"/>
            </w:pPr>
            <w:r>
              <w:t>40,0</w:t>
            </w:r>
          </w:p>
        </w:tc>
        <w:tc>
          <w:tcPr>
            <w:tcW w:w="1587" w:type="dxa"/>
          </w:tcPr>
          <w:p w:rsidR="00632400" w:rsidRDefault="00632400">
            <w:pPr>
              <w:pStyle w:val="ConsPlusNormal"/>
              <w:jc w:val="center"/>
            </w:pPr>
            <w:r>
              <w:t>460,0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8.4.2.2</w:t>
            </w:r>
          </w:p>
        </w:tc>
        <w:tc>
          <w:tcPr>
            <w:tcW w:w="2393" w:type="dxa"/>
            <w:vMerge w:val="restart"/>
          </w:tcPr>
          <w:p w:rsidR="00632400" w:rsidRDefault="00632400">
            <w:pPr>
              <w:pStyle w:val="ConsPlusNormal"/>
              <w:jc w:val="center"/>
            </w:pPr>
            <w:r>
              <w:t>Формирование и ведение реестра реабилитационных, абилитационных мероприятий, услуг сопровождения, а также организаций, предоставляющих указанные услуги детям-инвалидам</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500,0</w:t>
            </w:r>
          </w:p>
        </w:tc>
        <w:tc>
          <w:tcPr>
            <w:tcW w:w="1417" w:type="dxa"/>
          </w:tcPr>
          <w:p w:rsidR="00632400" w:rsidRDefault="00632400">
            <w:pPr>
              <w:pStyle w:val="ConsPlusNormal"/>
              <w:jc w:val="center"/>
            </w:pPr>
            <w:r>
              <w:t>40,0</w:t>
            </w:r>
          </w:p>
        </w:tc>
        <w:tc>
          <w:tcPr>
            <w:tcW w:w="1587" w:type="dxa"/>
          </w:tcPr>
          <w:p w:rsidR="00632400" w:rsidRDefault="00632400">
            <w:pPr>
              <w:pStyle w:val="ConsPlusNormal"/>
              <w:jc w:val="center"/>
            </w:pPr>
            <w:r>
              <w:t>460,0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Приобретение специального программного обеспечения, объекты</w:t>
            </w:r>
          </w:p>
        </w:tc>
        <w:tc>
          <w:tcPr>
            <w:tcW w:w="1191" w:type="dxa"/>
            <w:vMerge w:val="restart"/>
          </w:tcPr>
          <w:p w:rsidR="00632400" w:rsidRDefault="00632400">
            <w:pPr>
              <w:pStyle w:val="ConsPlusNormal"/>
              <w:jc w:val="center"/>
            </w:pPr>
            <w:r>
              <w:t>8.2, 8.8</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500,0</w:t>
            </w:r>
          </w:p>
        </w:tc>
        <w:tc>
          <w:tcPr>
            <w:tcW w:w="1417" w:type="dxa"/>
          </w:tcPr>
          <w:p w:rsidR="00632400" w:rsidRDefault="00632400">
            <w:pPr>
              <w:pStyle w:val="ConsPlusNormal"/>
              <w:jc w:val="center"/>
            </w:pPr>
            <w:r>
              <w:t>40,0</w:t>
            </w:r>
          </w:p>
        </w:tc>
        <w:tc>
          <w:tcPr>
            <w:tcW w:w="1587" w:type="dxa"/>
          </w:tcPr>
          <w:p w:rsidR="00632400" w:rsidRDefault="00632400">
            <w:pPr>
              <w:pStyle w:val="ConsPlusNormal"/>
              <w:jc w:val="center"/>
            </w:pPr>
            <w:r>
              <w:t>460,0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8.4.3</w:t>
            </w:r>
          </w:p>
        </w:tc>
        <w:tc>
          <w:tcPr>
            <w:tcW w:w="2393" w:type="dxa"/>
            <w:vMerge w:val="restart"/>
          </w:tcPr>
          <w:p w:rsidR="00632400" w:rsidRDefault="00632400">
            <w:pPr>
              <w:pStyle w:val="ConsPlusNormal"/>
              <w:jc w:val="center"/>
            </w:pPr>
            <w:r>
              <w:t>Приобретение технических средств реабилитации для оснащения 2-х пунктов проката ТСР для инвалидов, в том числе детей-инвалидов на базе государственных учреждений, предоставляющих реабилитационные услуги</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p w:rsidR="00632400" w:rsidRDefault="00632400">
            <w:pPr>
              <w:pStyle w:val="ConsPlusNormal"/>
              <w:jc w:val="center"/>
            </w:pPr>
            <w:r>
              <w:t>ГБУ "Пензенский областной центр реабилитации"</w:t>
            </w:r>
          </w:p>
          <w:p w:rsidR="00632400" w:rsidRDefault="00632400">
            <w:pPr>
              <w:pStyle w:val="ConsPlusNormal"/>
              <w:jc w:val="center"/>
            </w:pPr>
            <w:r>
              <w:t>ГБУССЗН "Областной социально-реабилитационный центр для детей и молодых инвалидов"</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500,0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500,0</w:t>
            </w:r>
          </w:p>
        </w:tc>
        <w:tc>
          <w:tcPr>
            <w:tcW w:w="2218" w:type="dxa"/>
          </w:tcPr>
          <w:p w:rsidR="00632400" w:rsidRDefault="00632400">
            <w:pPr>
              <w:pStyle w:val="ConsPlusNormal"/>
              <w:jc w:val="center"/>
            </w:pPr>
            <w:r>
              <w:t>Открытие пунктов проката, единиц/доля освоения денежных средств на приобретение технических средств реабилитации, %</w:t>
            </w:r>
          </w:p>
        </w:tc>
        <w:tc>
          <w:tcPr>
            <w:tcW w:w="1191" w:type="dxa"/>
            <w:vMerge w:val="restart"/>
          </w:tcPr>
          <w:p w:rsidR="00632400" w:rsidRDefault="00632400">
            <w:pPr>
              <w:pStyle w:val="ConsPlusNormal"/>
              <w:jc w:val="center"/>
            </w:pPr>
            <w:r>
              <w:t>8.8</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500,0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500,0</w:t>
            </w:r>
          </w:p>
        </w:tc>
        <w:tc>
          <w:tcPr>
            <w:tcW w:w="2218" w:type="dxa"/>
          </w:tcPr>
          <w:p w:rsidR="00632400" w:rsidRDefault="00632400">
            <w:pPr>
              <w:pStyle w:val="ConsPlusNormal"/>
              <w:jc w:val="center"/>
            </w:pPr>
            <w:r>
              <w:t>2/100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8.5</w:t>
            </w:r>
          </w:p>
        </w:tc>
        <w:tc>
          <w:tcPr>
            <w:tcW w:w="2393" w:type="dxa"/>
            <w:vMerge w:val="restart"/>
          </w:tcPr>
          <w:p w:rsidR="00632400" w:rsidRDefault="00632400">
            <w:pPr>
              <w:pStyle w:val="ConsPlusNormal"/>
              <w:jc w:val="center"/>
            </w:pPr>
            <w:r>
              <w:t>Основное мероприятие 8.5 "Мероприятия по формированию условий для развития ранней помощи"</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 Министерство образования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3 650,0</w:t>
            </w:r>
          </w:p>
        </w:tc>
        <w:tc>
          <w:tcPr>
            <w:tcW w:w="1417" w:type="dxa"/>
          </w:tcPr>
          <w:p w:rsidR="00632400" w:rsidRDefault="00632400">
            <w:pPr>
              <w:pStyle w:val="ConsPlusNormal"/>
              <w:jc w:val="center"/>
            </w:pPr>
            <w:r>
              <w:t>292,0</w:t>
            </w:r>
          </w:p>
        </w:tc>
        <w:tc>
          <w:tcPr>
            <w:tcW w:w="1587" w:type="dxa"/>
          </w:tcPr>
          <w:p w:rsidR="00632400" w:rsidRDefault="00632400">
            <w:pPr>
              <w:pStyle w:val="ConsPlusNormal"/>
              <w:jc w:val="center"/>
            </w:pPr>
            <w:r>
              <w:t>3 358,0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val="restart"/>
          </w:tcPr>
          <w:p w:rsidR="00632400" w:rsidRDefault="00632400">
            <w:pPr>
              <w:pStyle w:val="ConsPlusNormal"/>
              <w:jc w:val="center"/>
            </w:pPr>
            <w:r>
              <w:t>8.2, 8.7, 8.8</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1 850,0</w:t>
            </w:r>
          </w:p>
        </w:tc>
        <w:tc>
          <w:tcPr>
            <w:tcW w:w="1417" w:type="dxa"/>
          </w:tcPr>
          <w:p w:rsidR="00632400" w:rsidRDefault="00632400">
            <w:pPr>
              <w:pStyle w:val="ConsPlusNormal"/>
              <w:jc w:val="center"/>
            </w:pPr>
            <w:r>
              <w:t>148,0</w:t>
            </w:r>
          </w:p>
        </w:tc>
        <w:tc>
          <w:tcPr>
            <w:tcW w:w="1587" w:type="dxa"/>
          </w:tcPr>
          <w:p w:rsidR="00632400" w:rsidRDefault="00632400">
            <w:pPr>
              <w:pStyle w:val="ConsPlusNormal"/>
              <w:jc w:val="center"/>
            </w:pPr>
            <w:r>
              <w:t>1 702,0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1 800,0</w:t>
            </w:r>
          </w:p>
        </w:tc>
        <w:tc>
          <w:tcPr>
            <w:tcW w:w="1417" w:type="dxa"/>
          </w:tcPr>
          <w:p w:rsidR="00632400" w:rsidRDefault="00632400">
            <w:pPr>
              <w:pStyle w:val="ConsPlusNormal"/>
              <w:jc w:val="center"/>
            </w:pPr>
            <w:r>
              <w:t>144,0</w:t>
            </w:r>
          </w:p>
        </w:tc>
        <w:tc>
          <w:tcPr>
            <w:tcW w:w="1587" w:type="dxa"/>
          </w:tcPr>
          <w:p w:rsidR="00632400" w:rsidRDefault="00632400">
            <w:pPr>
              <w:pStyle w:val="ConsPlusNormal"/>
              <w:jc w:val="center"/>
            </w:pPr>
            <w:r>
              <w:t>1 656,0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8.5.1</w:t>
            </w:r>
          </w:p>
        </w:tc>
        <w:tc>
          <w:tcPr>
            <w:tcW w:w="2393" w:type="dxa"/>
            <w:vMerge w:val="restart"/>
          </w:tcPr>
          <w:p w:rsidR="00632400" w:rsidRDefault="00632400">
            <w:pPr>
              <w:pStyle w:val="ConsPlusNormal"/>
              <w:jc w:val="center"/>
            </w:pPr>
            <w:r>
              <w:t>Приобретение реабилитационного оборудования и оргтехники для государственных учреждений, предоставляющих услуги ранней помощи</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 Министерство образования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2 321,2</w:t>
            </w:r>
          </w:p>
        </w:tc>
        <w:tc>
          <w:tcPr>
            <w:tcW w:w="1417" w:type="dxa"/>
          </w:tcPr>
          <w:p w:rsidR="00632400" w:rsidRDefault="00632400">
            <w:pPr>
              <w:pStyle w:val="ConsPlusNormal"/>
              <w:jc w:val="center"/>
            </w:pPr>
            <w:r>
              <w:t>185,7</w:t>
            </w:r>
          </w:p>
        </w:tc>
        <w:tc>
          <w:tcPr>
            <w:tcW w:w="1587" w:type="dxa"/>
          </w:tcPr>
          <w:p w:rsidR="00632400" w:rsidRDefault="00632400">
            <w:pPr>
              <w:pStyle w:val="ConsPlusNormal"/>
              <w:jc w:val="center"/>
            </w:pPr>
            <w:r>
              <w:t>2 135,5</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Приобретение оборудования, объект</w:t>
            </w:r>
          </w:p>
        </w:tc>
        <w:tc>
          <w:tcPr>
            <w:tcW w:w="1191" w:type="dxa"/>
            <w:vMerge w:val="restart"/>
          </w:tcPr>
          <w:p w:rsidR="00632400" w:rsidRDefault="00632400">
            <w:pPr>
              <w:pStyle w:val="ConsPlusNormal"/>
              <w:jc w:val="center"/>
            </w:pPr>
            <w:r>
              <w:t>8.2, 8.7</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1 321,2</w:t>
            </w:r>
          </w:p>
        </w:tc>
        <w:tc>
          <w:tcPr>
            <w:tcW w:w="1417" w:type="dxa"/>
          </w:tcPr>
          <w:p w:rsidR="00632400" w:rsidRDefault="00632400">
            <w:pPr>
              <w:pStyle w:val="ConsPlusNormal"/>
              <w:jc w:val="center"/>
            </w:pPr>
            <w:r>
              <w:t>105,7</w:t>
            </w:r>
          </w:p>
        </w:tc>
        <w:tc>
          <w:tcPr>
            <w:tcW w:w="1587" w:type="dxa"/>
          </w:tcPr>
          <w:p w:rsidR="00632400" w:rsidRDefault="00632400">
            <w:pPr>
              <w:pStyle w:val="ConsPlusNormal"/>
              <w:jc w:val="center"/>
            </w:pPr>
            <w:r>
              <w:t>1 215,5</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2</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1 000,0</w:t>
            </w:r>
          </w:p>
        </w:tc>
        <w:tc>
          <w:tcPr>
            <w:tcW w:w="1417" w:type="dxa"/>
          </w:tcPr>
          <w:p w:rsidR="00632400" w:rsidRDefault="00632400">
            <w:pPr>
              <w:pStyle w:val="ConsPlusNormal"/>
              <w:jc w:val="center"/>
            </w:pPr>
            <w:r>
              <w:t>80,0</w:t>
            </w:r>
          </w:p>
        </w:tc>
        <w:tc>
          <w:tcPr>
            <w:tcW w:w="1587" w:type="dxa"/>
          </w:tcPr>
          <w:p w:rsidR="00632400" w:rsidRDefault="00632400">
            <w:pPr>
              <w:pStyle w:val="ConsPlusNormal"/>
              <w:jc w:val="center"/>
            </w:pPr>
            <w:r>
              <w:t>920,0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8.5.2</w:t>
            </w:r>
          </w:p>
        </w:tc>
        <w:tc>
          <w:tcPr>
            <w:tcW w:w="2393" w:type="dxa"/>
            <w:vMerge w:val="restart"/>
          </w:tcPr>
          <w:p w:rsidR="00632400" w:rsidRDefault="00632400">
            <w:pPr>
              <w:pStyle w:val="ConsPlusNormal"/>
              <w:jc w:val="center"/>
            </w:pPr>
            <w:r>
              <w:t>Оснащение реабилитационным оборудованием кабинетов специалистов Службы ранней помощи</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 Министерство образования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1 328,8</w:t>
            </w:r>
          </w:p>
        </w:tc>
        <w:tc>
          <w:tcPr>
            <w:tcW w:w="1417" w:type="dxa"/>
          </w:tcPr>
          <w:p w:rsidR="00632400" w:rsidRDefault="00632400">
            <w:pPr>
              <w:pStyle w:val="ConsPlusNormal"/>
              <w:jc w:val="center"/>
            </w:pPr>
            <w:r>
              <w:t>106,3</w:t>
            </w:r>
          </w:p>
        </w:tc>
        <w:tc>
          <w:tcPr>
            <w:tcW w:w="1587" w:type="dxa"/>
          </w:tcPr>
          <w:p w:rsidR="00632400" w:rsidRDefault="00632400">
            <w:pPr>
              <w:pStyle w:val="ConsPlusNormal"/>
              <w:jc w:val="center"/>
            </w:pPr>
            <w:r>
              <w:t>1 222,5</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Приобретение реабилитационного и игрового инвентаря для Службы ранней помощи, объект</w:t>
            </w:r>
          </w:p>
        </w:tc>
        <w:tc>
          <w:tcPr>
            <w:tcW w:w="1191" w:type="dxa"/>
            <w:vMerge w:val="restart"/>
          </w:tcPr>
          <w:p w:rsidR="00632400" w:rsidRDefault="00632400">
            <w:pPr>
              <w:pStyle w:val="ConsPlusNormal"/>
              <w:jc w:val="center"/>
            </w:pPr>
            <w:r>
              <w:t>8.2, 8.8</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528,8</w:t>
            </w:r>
          </w:p>
        </w:tc>
        <w:tc>
          <w:tcPr>
            <w:tcW w:w="1417" w:type="dxa"/>
          </w:tcPr>
          <w:p w:rsidR="00632400" w:rsidRDefault="00632400">
            <w:pPr>
              <w:pStyle w:val="ConsPlusNormal"/>
              <w:jc w:val="center"/>
            </w:pPr>
            <w:r>
              <w:t>42,3</w:t>
            </w:r>
          </w:p>
        </w:tc>
        <w:tc>
          <w:tcPr>
            <w:tcW w:w="1587" w:type="dxa"/>
          </w:tcPr>
          <w:p w:rsidR="00632400" w:rsidRDefault="00632400">
            <w:pPr>
              <w:pStyle w:val="ConsPlusNormal"/>
              <w:jc w:val="center"/>
            </w:pPr>
            <w:r>
              <w:t>486,5</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2</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800,0</w:t>
            </w:r>
          </w:p>
        </w:tc>
        <w:tc>
          <w:tcPr>
            <w:tcW w:w="1417" w:type="dxa"/>
          </w:tcPr>
          <w:p w:rsidR="00632400" w:rsidRDefault="00632400">
            <w:pPr>
              <w:pStyle w:val="ConsPlusNormal"/>
              <w:jc w:val="center"/>
            </w:pPr>
            <w:r>
              <w:t>64,0</w:t>
            </w:r>
          </w:p>
        </w:tc>
        <w:tc>
          <w:tcPr>
            <w:tcW w:w="1587" w:type="dxa"/>
          </w:tcPr>
          <w:p w:rsidR="00632400" w:rsidRDefault="00632400">
            <w:pPr>
              <w:pStyle w:val="ConsPlusNormal"/>
              <w:jc w:val="center"/>
            </w:pPr>
            <w:r>
              <w:t>736,0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8.6</w:t>
            </w:r>
          </w:p>
        </w:tc>
        <w:tc>
          <w:tcPr>
            <w:tcW w:w="2393" w:type="dxa"/>
            <w:vMerge w:val="restart"/>
          </w:tcPr>
          <w:p w:rsidR="00632400" w:rsidRDefault="00632400">
            <w:pPr>
              <w:pStyle w:val="ConsPlusNormal"/>
              <w:jc w:val="center"/>
            </w:pPr>
            <w:r>
              <w:t>Основное мероприятие 8.6 "Мероприятия по подготовке кадров системы комплексной реабилитации и абилитации инвалидов, в том числе детей-инвалидов, ранней помощи, а также сопровождаемого проживания инвалидов"</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 Министерство здравоохранения Пензенской области, Министерство образования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1 509,6</w:t>
            </w:r>
          </w:p>
        </w:tc>
        <w:tc>
          <w:tcPr>
            <w:tcW w:w="1417" w:type="dxa"/>
          </w:tcPr>
          <w:p w:rsidR="00632400" w:rsidRDefault="00632400">
            <w:pPr>
              <w:pStyle w:val="ConsPlusNormal"/>
              <w:jc w:val="center"/>
            </w:pPr>
            <w:r>
              <w:t>120,8</w:t>
            </w:r>
          </w:p>
        </w:tc>
        <w:tc>
          <w:tcPr>
            <w:tcW w:w="1587" w:type="dxa"/>
          </w:tcPr>
          <w:p w:rsidR="00632400" w:rsidRDefault="00632400">
            <w:pPr>
              <w:pStyle w:val="ConsPlusNormal"/>
              <w:jc w:val="center"/>
            </w:pPr>
            <w:r>
              <w:t>1 388,8</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val="restart"/>
          </w:tcPr>
          <w:p w:rsidR="00632400" w:rsidRDefault="00632400">
            <w:pPr>
              <w:pStyle w:val="ConsPlusNormal"/>
              <w:jc w:val="center"/>
            </w:pPr>
            <w:r>
              <w:t>8.1, 8.2, 8.8</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700,0</w:t>
            </w:r>
          </w:p>
        </w:tc>
        <w:tc>
          <w:tcPr>
            <w:tcW w:w="1417" w:type="dxa"/>
          </w:tcPr>
          <w:p w:rsidR="00632400" w:rsidRDefault="00632400">
            <w:pPr>
              <w:pStyle w:val="ConsPlusNormal"/>
              <w:jc w:val="center"/>
            </w:pPr>
            <w:r>
              <w:t>56,0</w:t>
            </w:r>
          </w:p>
        </w:tc>
        <w:tc>
          <w:tcPr>
            <w:tcW w:w="1587" w:type="dxa"/>
          </w:tcPr>
          <w:p w:rsidR="00632400" w:rsidRDefault="00632400">
            <w:pPr>
              <w:pStyle w:val="ConsPlusNormal"/>
              <w:jc w:val="center"/>
            </w:pPr>
            <w:r>
              <w:t>644,0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809,6</w:t>
            </w:r>
          </w:p>
        </w:tc>
        <w:tc>
          <w:tcPr>
            <w:tcW w:w="1417" w:type="dxa"/>
          </w:tcPr>
          <w:p w:rsidR="00632400" w:rsidRDefault="00632400">
            <w:pPr>
              <w:pStyle w:val="ConsPlusNormal"/>
              <w:jc w:val="center"/>
            </w:pPr>
            <w:r>
              <w:t>64,8</w:t>
            </w:r>
          </w:p>
        </w:tc>
        <w:tc>
          <w:tcPr>
            <w:tcW w:w="1587" w:type="dxa"/>
          </w:tcPr>
          <w:p w:rsidR="00632400" w:rsidRDefault="00632400">
            <w:pPr>
              <w:pStyle w:val="ConsPlusNormal"/>
              <w:jc w:val="center"/>
            </w:pPr>
            <w:r>
              <w:t>744,8</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8.6.1</w:t>
            </w:r>
          </w:p>
        </w:tc>
        <w:tc>
          <w:tcPr>
            <w:tcW w:w="2393" w:type="dxa"/>
            <w:vMerge w:val="restart"/>
          </w:tcPr>
          <w:p w:rsidR="00632400" w:rsidRDefault="00632400">
            <w:pPr>
              <w:pStyle w:val="ConsPlusNormal"/>
              <w:jc w:val="center"/>
            </w:pPr>
            <w:r>
              <w:t>Обучение специалистов учреждений технологиям и методам комплексной реабилитации и абилитации</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 Министерство здравоохранения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522,8</w:t>
            </w:r>
          </w:p>
        </w:tc>
        <w:tc>
          <w:tcPr>
            <w:tcW w:w="1417" w:type="dxa"/>
          </w:tcPr>
          <w:p w:rsidR="00632400" w:rsidRDefault="00632400">
            <w:pPr>
              <w:pStyle w:val="ConsPlusNormal"/>
              <w:jc w:val="center"/>
            </w:pPr>
            <w:r>
              <w:t>41,8</w:t>
            </w:r>
          </w:p>
        </w:tc>
        <w:tc>
          <w:tcPr>
            <w:tcW w:w="1587" w:type="dxa"/>
          </w:tcPr>
          <w:p w:rsidR="00632400" w:rsidRDefault="00632400">
            <w:pPr>
              <w:pStyle w:val="ConsPlusNormal"/>
              <w:jc w:val="center"/>
            </w:pPr>
            <w:r>
              <w:t>481,0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val="restart"/>
          </w:tcPr>
          <w:p w:rsidR="00632400" w:rsidRDefault="00632400">
            <w:pPr>
              <w:pStyle w:val="ConsPlusNormal"/>
              <w:jc w:val="center"/>
            </w:pPr>
            <w:r>
              <w:t>8.1, 8.2, 8.8</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242,5</w:t>
            </w:r>
          </w:p>
        </w:tc>
        <w:tc>
          <w:tcPr>
            <w:tcW w:w="1417" w:type="dxa"/>
          </w:tcPr>
          <w:p w:rsidR="00632400" w:rsidRDefault="00632400">
            <w:pPr>
              <w:pStyle w:val="ConsPlusNormal"/>
              <w:jc w:val="center"/>
            </w:pPr>
            <w:r>
              <w:t>19,4</w:t>
            </w:r>
          </w:p>
        </w:tc>
        <w:tc>
          <w:tcPr>
            <w:tcW w:w="1587" w:type="dxa"/>
          </w:tcPr>
          <w:p w:rsidR="00632400" w:rsidRDefault="00632400">
            <w:pPr>
              <w:pStyle w:val="ConsPlusNormal"/>
              <w:jc w:val="center"/>
            </w:pPr>
            <w:r>
              <w:t>223,1</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280,3</w:t>
            </w:r>
          </w:p>
        </w:tc>
        <w:tc>
          <w:tcPr>
            <w:tcW w:w="1417" w:type="dxa"/>
          </w:tcPr>
          <w:p w:rsidR="00632400" w:rsidRDefault="00632400">
            <w:pPr>
              <w:pStyle w:val="ConsPlusNormal"/>
              <w:jc w:val="center"/>
            </w:pPr>
            <w:r>
              <w:t>22,4</w:t>
            </w:r>
          </w:p>
        </w:tc>
        <w:tc>
          <w:tcPr>
            <w:tcW w:w="1587" w:type="dxa"/>
          </w:tcPr>
          <w:p w:rsidR="00632400" w:rsidRDefault="00632400">
            <w:pPr>
              <w:pStyle w:val="ConsPlusNormal"/>
              <w:jc w:val="center"/>
            </w:pPr>
            <w:r>
              <w:t>257,9</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tcPr>
          <w:p w:rsidR="00632400" w:rsidRDefault="00632400">
            <w:pPr>
              <w:pStyle w:val="ConsPlusNormal"/>
            </w:pPr>
          </w:p>
        </w:tc>
        <w:tc>
          <w:tcPr>
            <w:tcW w:w="2393" w:type="dxa"/>
          </w:tcPr>
          <w:p w:rsidR="00632400" w:rsidRDefault="00632400">
            <w:pPr>
              <w:pStyle w:val="ConsPlusNormal"/>
              <w:jc w:val="center"/>
            </w:pPr>
            <w:r>
              <w:t>в том числе:</w:t>
            </w:r>
          </w:p>
        </w:tc>
        <w:tc>
          <w:tcPr>
            <w:tcW w:w="2511" w:type="dxa"/>
          </w:tcPr>
          <w:p w:rsidR="00632400" w:rsidRDefault="00632400">
            <w:pPr>
              <w:pStyle w:val="ConsPlusNormal"/>
            </w:pPr>
          </w:p>
        </w:tc>
        <w:tc>
          <w:tcPr>
            <w:tcW w:w="964" w:type="dxa"/>
          </w:tcPr>
          <w:p w:rsidR="00632400" w:rsidRDefault="00632400">
            <w:pPr>
              <w:pStyle w:val="ConsPlusNormal"/>
            </w:pPr>
          </w:p>
        </w:tc>
        <w:tc>
          <w:tcPr>
            <w:tcW w:w="1814" w:type="dxa"/>
          </w:tcPr>
          <w:p w:rsidR="00632400" w:rsidRDefault="00632400">
            <w:pPr>
              <w:pStyle w:val="ConsPlusNormal"/>
            </w:pPr>
          </w:p>
        </w:tc>
        <w:tc>
          <w:tcPr>
            <w:tcW w:w="1417" w:type="dxa"/>
          </w:tcPr>
          <w:p w:rsidR="00632400" w:rsidRDefault="00632400">
            <w:pPr>
              <w:pStyle w:val="ConsPlusNormal"/>
            </w:pPr>
          </w:p>
        </w:tc>
        <w:tc>
          <w:tcPr>
            <w:tcW w:w="1587" w:type="dxa"/>
          </w:tcPr>
          <w:p w:rsidR="00632400" w:rsidRDefault="00632400">
            <w:pPr>
              <w:pStyle w:val="ConsPlusNormal"/>
            </w:pPr>
          </w:p>
        </w:tc>
        <w:tc>
          <w:tcPr>
            <w:tcW w:w="1247" w:type="dxa"/>
          </w:tcPr>
          <w:p w:rsidR="00632400" w:rsidRDefault="00632400">
            <w:pPr>
              <w:pStyle w:val="ConsPlusNormal"/>
            </w:pPr>
          </w:p>
        </w:tc>
        <w:tc>
          <w:tcPr>
            <w:tcW w:w="1474" w:type="dxa"/>
          </w:tcPr>
          <w:p w:rsidR="00632400" w:rsidRDefault="00632400">
            <w:pPr>
              <w:pStyle w:val="ConsPlusNormal"/>
            </w:pP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907" w:type="dxa"/>
            <w:vMerge w:val="restart"/>
          </w:tcPr>
          <w:p w:rsidR="00632400" w:rsidRDefault="00632400">
            <w:pPr>
              <w:pStyle w:val="ConsPlusNormal"/>
              <w:jc w:val="center"/>
            </w:pPr>
            <w:r>
              <w:t>8.6.1.1</w:t>
            </w:r>
          </w:p>
        </w:tc>
        <w:tc>
          <w:tcPr>
            <w:tcW w:w="2393" w:type="dxa"/>
            <w:vMerge w:val="restart"/>
          </w:tcPr>
          <w:p w:rsidR="00632400" w:rsidRDefault="00632400">
            <w:pPr>
              <w:pStyle w:val="ConsPlusNormal"/>
              <w:jc w:val="center"/>
            </w:pPr>
            <w:r>
              <w:t>Обучение специалистов учреждений технологиям и методам комплексной реабилитации и абилитации взрослых инвалидов</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 Министерство здравоохранения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390,7</w:t>
            </w:r>
          </w:p>
        </w:tc>
        <w:tc>
          <w:tcPr>
            <w:tcW w:w="1417" w:type="dxa"/>
          </w:tcPr>
          <w:p w:rsidR="00632400" w:rsidRDefault="00632400">
            <w:pPr>
              <w:pStyle w:val="ConsPlusNormal"/>
              <w:jc w:val="center"/>
            </w:pPr>
            <w:r>
              <w:t>31,2</w:t>
            </w:r>
          </w:p>
        </w:tc>
        <w:tc>
          <w:tcPr>
            <w:tcW w:w="1587" w:type="dxa"/>
          </w:tcPr>
          <w:p w:rsidR="00632400" w:rsidRDefault="00632400">
            <w:pPr>
              <w:pStyle w:val="ConsPlusNormal"/>
              <w:jc w:val="center"/>
            </w:pPr>
            <w:r>
              <w:t>359,5</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Доля обученных и получивших документы специалистов, %</w:t>
            </w:r>
          </w:p>
        </w:tc>
        <w:tc>
          <w:tcPr>
            <w:tcW w:w="1191" w:type="dxa"/>
            <w:vMerge w:val="restart"/>
          </w:tcPr>
          <w:p w:rsidR="00632400" w:rsidRDefault="00632400">
            <w:pPr>
              <w:pStyle w:val="ConsPlusNormal"/>
              <w:jc w:val="center"/>
            </w:pPr>
            <w:r>
              <w:t>8.1, 8.8</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220,4</w:t>
            </w:r>
          </w:p>
        </w:tc>
        <w:tc>
          <w:tcPr>
            <w:tcW w:w="1417" w:type="dxa"/>
          </w:tcPr>
          <w:p w:rsidR="00632400" w:rsidRDefault="00632400">
            <w:pPr>
              <w:pStyle w:val="ConsPlusNormal"/>
              <w:jc w:val="center"/>
            </w:pPr>
            <w:r>
              <w:t>17,6</w:t>
            </w:r>
          </w:p>
        </w:tc>
        <w:tc>
          <w:tcPr>
            <w:tcW w:w="1587" w:type="dxa"/>
          </w:tcPr>
          <w:p w:rsidR="00632400" w:rsidRDefault="00632400">
            <w:pPr>
              <w:pStyle w:val="ConsPlusNormal"/>
              <w:jc w:val="center"/>
            </w:pPr>
            <w:r>
              <w:t>202,8</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170,3</w:t>
            </w:r>
          </w:p>
        </w:tc>
        <w:tc>
          <w:tcPr>
            <w:tcW w:w="1417" w:type="dxa"/>
          </w:tcPr>
          <w:p w:rsidR="00632400" w:rsidRDefault="00632400">
            <w:pPr>
              <w:pStyle w:val="ConsPlusNormal"/>
              <w:jc w:val="center"/>
            </w:pPr>
            <w:r>
              <w:t>13,6</w:t>
            </w:r>
          </w:p>
        </w:tc>
        <w:tc>
          <w:tcPr>
            <w:tcW w:w="1587" w:type="dxa"/>
          </w:tcPr>
          <w:p w:rsidR="00632400" w:rsidRDefault="00632400">
            <w:pPr>
              <w:pStyle w:val="ConsPlusNormal"/>
              <w:jc w:val="center"/>
            </w:pPr>
            <w:r>
              <w:t>156,7</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8.6.1.2</w:t>
            </w:r>
          </w:p>
        </w:tc>
        <w:tc>
          <w:tcPr>
            <w:tcW w:w="2393" w:type="dxa"/>
            <w:vMerge w:val="restart"/>
          </w:tcPr>
          <w:p w:rsidR="00632400" w:rsidRDefault="00632400">
            <w:pPr>
              <w:pStyle w:val="ConsPlusNormal"/>
              <w:jc w:val="center"/>
            </w:pPr>
            <w:r>
              <w:t>Обучение специалистов учреждений технологиям и методам комплексной реабилитации и абилитации детей-инвалидов</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 Министерство здравоохранения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132,1</w:t>
            </w:r>
          </w:p>
        </w:tc>
        <w:tc>
          <w:tcPr>
            <w:tcW w:w="1417" w:type="dxa"/>
          </w:tcPr>
          <w:p w:rsidR="00632400" w:rsidRDefault="00632400">
            <w:pPr>
              <w:pStyle w:val="ConsPlusNormal"/>
              <w:jc w:val="center"/>
            </w:pPr>
            <w:r>
              <w:t>10,6</w:t>
            </w:r>
          </w:p>
        </w:tc>
        <w:tc>
          <w:tcPr>
            <w:tcW w:w="1587" w:type="dxa"/>
          </w:tcPr>
          <w:p w:rsidR="00632400" w:rsidRDefault="00632400">
            <w:pPr>
              <w:pStyle w:val="ConsPlusNormal"/>
              <w:jc w:val="center"/>
            </w:pPr>
            <w:r>
              <w:t>121,5</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Доля обученных и получивших документы специалистов, %</w:t>
            </w:r>
          </w:p>
        </w:tc>
        <w:tc>
          <w:tcPr>
            <w:tcW w:w="1191" w:type="dxa"/>
            <w:vMerge w:val="restart"/>
          </w:tcPr>
          <w:p w:rsidR="00632400" w:rsidRDefault="00632400">
            <w:pPr>
              <w:pStyle w:val="ConsPlusNormal"/>
              <w:jc w:val="center"/>
            </w:pPr>
            <w:r>
              <w:t>8.2, 8.8</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22,1</w:t>
            </w:r>
          </w:p>
        </w:tc>
        <w:tc>
          <w:tcPr>
            <w:tcW w:w="1417" w:type="dxa"/>
          </w:tcPr>
          <w:p w:rsidR="00632400" w:rsidRDefault="00632400">
            <w:pPr>
              <w:pStyle w:val="ConsPlusNormal"/>
              <w:jc w:val="center"/>
            </w:pPr>
            <w:r>
              <w:t>1,8</w:t>
            </w:r>
          </w:p>
        </w:tc>
        <w:tc>
          <w:tcPr>
            <w:tcW w:w="1587" w:type="dxa"/>
          </w:tcPr>
          <w:p w:rsidR="00632400" w:rsidRDefault="00632400">
            <w:pPr>
              <w:pStyle w:val="ConsPlusNormal"/>
              <w:jc w:val="center"/>
            </w:pPr>
            <w:r>
              <w:t>20,3</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110,0</w:t>
            </w:r>
          </w:p>
        </w:tc>
        <w:tc>
          <w:tcPr>
            <w:tcW w:w="1417" w:type="dxa"/>
          </w:tcPr>
          <w:p w:rsidR="00632400" w:rsidRDefault="00632400">
            <w:pPr>
              <w:pStyle w:val="ConsPlusNormal"/>
              <w:jc w:val="center"/>
            </w:pPr>
            <w:r>
              <w:t>8,8</w:t>
            </w:r>
          </w:p>
        </w:tc>
        <w:tc>
          <w:tcPr>
            <w:tcW w:w="1587" w:type="dxa"/>
          </w:tcPr>
          <w:p w:rsidR="00632400" w:rsidRDefault="00632400">
            <w:pPr>
              <w:pStyle w:val="ConsPlusNormal"/>
              <w:jc w:val="center"/>
            </w:pPr>
            <w:r>
              <w:t>101,2</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8.6.2</w:t>
            </w:r>
          </w:p>
        </w:tc>
        <w:tc>
          <w:tcPr>
            <w:tcW w:w="2393" w:type="dxa"/>
            <w:vMerge w:val="restart"/>
          </w:tcPr>
          <w:p w:rsidR="00632400" w:rsidRDefault="00632400">
            <w:pPr>
              <w:pStyle w:val="ConsPlusNormal"/>
              <w:jc w:val="center"/>
            </w:pPr>
            <w:r>
              <w:t>Обучение специалистов учреждений технологиям сопровождаемого проживания</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106,0</w:t>
            </w:r>
          </w:p>
        </w:tc>
        <w:tc>
          <w:tcPr>
            <w:tcW w:w="1417" w:type="dxa"/>
          </w:tcPr>
          <w:p w:rsidR="00632400" w:rsidRDefault="00632400">
            <w:pPr>
              <w:pStyle w:val="ConsPlusNormal"/>
              <w:jc w:val="center"/>
            </w:pPr>
            <w:r>
              <w:t>8,5</w:t>
            </w:r>
          </w:p>
        </w:tc>
        <w:tc>
          <w:tcPr>
            <w:tcW w:w="1587" w:type="dxa"/>
          </w:tcPr>
          <w:p w:rsidR="00632400" w:rsidRDefault="00632400">
            <w:pPr>
              <w:pStyle w:val="ConsPlusNormal"/>
              <w:jc w:val="center"/>
            </w:pPr>
            <w:r>
              <w:t>97,5</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Доля обученных и получивших документы специалистов, %</w:t>
            </w:r>
          </w:p>
        </w:tc>
        <w:tc>
          <w:tcPr>
            <w:tcW w:w="1191" w:type="dxa"/>
            <w:vMerge w:val="restart"/>
          </w:tcPr>
          <w:p w:rsidR="00632400" w:rsidRDefault="00632400">
            <w:pPr>
              <w:pStyle w:val="ConsPlusNormal"/>
              <w:jc w:val="center"/>
            </w:pPr>
            <w:r>
              <w:t>8.1, 8.8</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106,0</w:t>
            </w:r>
          </w:p>
        </w:tc>
        <w:tc>
          <w:tcPr>
            <w:tcW w:w="1417" w:type="dxa"/>
          </w:tcPr>
          <w:p w:rsidR="00632400" w:rsidRDefault="00632400">
            <w:pPr>
              <w:pStyle w:val="ConsPlusNormal"/>
              <w:jc w:val="center"/>
            </w:pPr>
            <w:r>
              <w:t>8,5</w:t>
            </w:r>
          </w:p>
        </w:tc>
        <w:tc>
          <w:tcPr>
            <w:tcW w:w="1587" w:type="dxa"/>
          </w:tcPr>
          <w:p w:rsidR="00632400" w:rsidRDefault="00632400">
            <w:pPr>
              <w:pStyle w:val="ConsPlusNormal"/>
              <w:jc w:val="center"/>
            </w:pPr>
            <w:r>
              <w:t>97,5</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8.6.3</w:t>
            </w:r>
          </w:p>
        </w:tc>
        <w:tc>
          <w:tcPr>
            <w:tcW w:w="2393" w:type="dxa"/>
            <w:vMerge w:val="restart"/>
          </w:tcPr>
          <w:p w:rsidR="00632400" w:rsidRDefault="00632400">
            <w:pPr>
              <w:pStyle w:val="ConsPlusNormal"/>
              <w:jc w:val="center"/>
            </w:pPr>
            <w:r>
              <w:t>Обучение специалистов учреждений технологиям и методам ранней помощи</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 Министерство здравоохранения Пензенской области, Министерство образования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631,4</w:t>
            </w:r>
          </w:p>
        </w:tc>
        <w:tc>
          <w:tcPr>
            <w:tcW w:w="1417" w:type="dxa"/>
          </w:tcPr>
          <w:p w:rsidR="00632400" w:rsidRDefault="00632400">
            <w:pPr>
              <w:pStyle w:val="ConsPlusNormal"/>
              <w:jc w:val="center"/>
            </w:pPr>
            <w:r>
              <w:t>50,5</w:t>
            </w:r>
          </w:p>
        </w:tc>
        <w:tc>
          <w:tcPr>
            <w:tcW w:w="1587" w:type="dxa"/>
          </w:tcPr>
          <w:p w:rsidR="00632400" w:rsidRDefault="00632400">
            <w:pPr>
              <w:pStyle w:val="ConsPlusNormal"/>
              <w:jc w:val="center"/>
            </w:pPr>
            <w:r>
              <w:t>580,9</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Доля обученных и получивших документы специалистов, %</w:t>
            </w:r>
          </w:p>
        </w:tc>
        <w:tc>
          <w:tcPr>
            <w:tcW w:w="1191" w:type="dxa"/>
            <w:vMerge w:val="restart"/>
          </w:tcPr>
          <w:p w:rsidR="00632400" w:rsidRDefault="00632400">
            <w:pPr>
              <w:pStyle w:val="ConsPlusNormal"/>
              <w:jc w:val="center"/>
            </w:pPr>
            <w:r>
              <w:t>8.1, 8.8</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222,2</w:t>
            </w:r>
          </w:p>
        </w:tc>
        <w:tc>
          <w:tcPr>
            <w:tcW w:w="1417" w:type="dxa"/>
          </w:tcPr>
          <w:p w:rsidR="00632400" w:rsidRDefault="00632400">
            <w:pPr>
              <w:pStyle w:val="ConsPlusNormal"/>
              <w:jc w:val="center"/>
            </w:pPr>
            <w:r>
              <w:t>17,8</w:t>
            </w:r>
          </w:p>
        </w:tc>
        <w:tc>
          <w:tcPr>
            <w:tcW w:w="1587" w:type="dxa"/>
          </w:tcPr>
          <w:p w:rsidR="00632400" w:rsidRDefault="00632400">
            <w:pPr>
              <w:pStyle w:val="ConsPlusNormal"/>
              <w:jc w:val="center"/>
            </w:pPr>
            <w:r>
              <w:t>204,4</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409,2</w:t>
            </w:r>
          </w:p>
        </w:tc>
        <w:tc>
          <w:tcPr>
            <w:tcW w:w="1417" w:type="dxa"/>
          </w:tcPr>
          <w:p w:rsidR="00632400" w:rsidRDefault="00632400">
            <w:pPr>
              <w:pStyle w:val="ConsPlusNormal"/>
              <w:jc w:val="center"/>
            </w:pPr>
            <w:r>
              <w:t>32,7</w:t>
            </w:r>
          </w:p>
        </w:tc>
        <w:tc>
          <w:tcPr>
            <w:tcW w:w="1587" w:type="dxa"/>
          </w:tcPr>
          <w:p w:rsidR="00632400" w:rsidRDefault="00632400">
            <w:pPr>
              <w:pStyle w:val="ConsPlusNormal"/>
              <w:jc w:val="center"/>
            </w:pPr>
            <w:r>
              <w:t>376,5</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8.6.4</w:t>
            </w:r>
          </w:p>
        </w:tc>
        <w:tc>
          <w:tcPr>
            <w:tcW w:w="2393" w:type="dxa"/>
            <w:vMerge w:val="restart"/>
          </w:tcPr>
          <w:p w:rsidR="00632400" w:rsidRDefault="00632400">
            <w:pPr>
              <w:pStyle w:val="ConsPlusNormal"/>
              <w:jc w:val="center"/>
            </w:pPr>
            <w:r>
              <w:t>Повышение квалификации специалистов, оказывающих услуги ранней помощи, в том числе психолого-медико-педагогических комиссий</w:t>
            </w:r>
          </w:p>
        </w:tc>
        <w:tc>
          <w:tcPr>
            <w:tcW w:w="2511" w:type="dxa"/>
            <w:vMerge w:val="restart"/>
          </w:tcPr>
          <w:p w:rsidR="00632400" w:rsidRDefault="00632400">
            <w:pPr>
              <w:pStyle w:val="ConsPlusNormal"/>
              <w:jc w:val="center"/>
            </w:pPr>
            <w:r>
              <w:t>Министерство образования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249,4</w:t>
            </w:r>
          </w:p>
        </w:tc>
        <w:tc>
          <w:tcPr>
            <w:tcW w:w="1417" w:type="dxa"/>
          </w:tcPr>
          <w:p w:rsidR="00632400" w:rsidRDefault="00632400">
            <w:pPr>
              <w:pStyle w:val="ConsPlusNormal"/>
              <w:jc w:val="center"/>
            </w:pPr>
            <w:r>
              <w:t>20,0</w:t>
            </w:r>
          </w:p>
        </w:tc>
        <w:tc>
          <w:tcPr>
            <w:tcW w:w="1587" w:type="dxa"/>
          </w:tcPr>
          <w:p w:rsidR="00632400" w:rsidRDefault="00632400">
            <w:pPr>
              <w:pStyle w:val="ConsPlusNormal"/>
              <w:jc w:val="center"/>
            </w:pPr>
            <w:r>
              <w:t>229,4</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Доля обученных и получивших документы специалистов, %</w:t>
            </w:r>
          </w:p>
        </w:tc>
        <w:tc>
          <w:tcPr>
            <w:tcW w:w="1191" w:type="dxa"/>
            <w:vMerge w:val="restart"/>
          </w:tcPr>
          <w:p w:rsidR="00632400" w:rsidRDefault="00632400">
            <w:pPr>
              <w:pStyle w:val="ConsPlusNormal"/>
              <w:jc w:val="center"/>
            </w:pPr>
            <w:r>
              <w:t>8.2, 8.8</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129,4</w:t>
            </w:r>
          </w:p>
        </w:tc>
        <w:tc>
          <w:tcPr>
            <w:tcW w:w="1417" w:type="dxa"/>
          </w:tcPr>
          <w:p w:rsidR="00632400" w:rsidRDefault="00632400">
            <w:pPr>
              <w:pStyle w:val="ConsPlusNormal"/>
              <w:jc w:val="center"/>
            </w:pPr>
            <w:r>
              <w:t>10,4</w:t>
            </w:r>
          </w:p>
        </w:tc>
        <w:tc>
          <w:tcPr>
            <w:tcW w:w="1587" w:type="dxa"/>
          </w:tcPr>
          <w:p w:rsidR="00632400" w:rsidRDefault="00632400">
            <w:pPr>
              <w:pStyle w:val="ConsPlusNormal"/>
              <w:jc w:val="center"/>
            </w:pPr>
            <w:r>
              <w:t>119,0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120,0</w:t>
            </w:r>
          </w:p>
        </w:tc>
        <w:tc>
          <w:tcPr>
            <w:tcW w:w="1417" w:type="dxa"/>
          </w:tcPr>
          <w:p w:rsidR="00632400" w:rsidRDefault="00632400">
            <w:pPr>
              <w:pStyle w:val="ConsPlusNormal"/>
              <w:jc w:val="center"/>
            </w:pPr>
            <w:r>
              <w:t>9,6</w:t>
            </w:r>
          </w:p>
        </w:tc>
        <w:tc>
          <w:tcPr>
            <w:tcW w:w="1587" w:type="dxa"/>
          </w:tcPr>
          <w:p w:rsidR="00632400" w:rsidRDefault="00632400">
            <w:pPr>
              <w:pStyle w:val="ConsPlusNormal"/>
              <w:jc w:val="center"/>
            </w:pPr>
            <w:r>
              <w:t>110,4</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8.7.</w:t>
            </w:r>
          </w:p>
        </w:tc>
        <w:tc>
          <w:tcPr>
            <w:tcW w:w="2393" w:type="dxa"/>
            <w:vMerge w:val="restart"/>
          </w:tcPr>
          <w:p w:rsidR="00632400" w:rsidRDefault="00632400">
            <w:pPr>
              <w:pStyle w:val="ConsPlusNormal"/>
              <w:jc w:val="center"/>
            </w:pPr>
            <w:r>
              <w:t>Основное мероприятие 8.7. "Мероприятия по формированию условий для развития сопровождаемого проживания инвалидов"</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 государственные организации социальной защиты населения, функции и полномочия учредителя в отношении которых выполняет Министерство труда, социальной защиты и демографии Пензенской области</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12 036,1</w:t>
            </w:r>
          </w:p>
        </w:tc>
        <w:tc>
          <w:tcPr>
            <w:tcW w:w="1417" w:type="dxa"/>
          </w:tcPr>
          <w:p w:rsidR="00632400" w:rsidRDefault="00632400">
            <w:pPr>
              <w:pStyle w:val="ConsPlusNormal"/>
              <w:jc w:val="center"/>
            </w:pPr>
            <w:r>
              <w:t>962,9</w:t>
            </w:r>
          </w:p>
        </w:tc>
        <w:tc>
          <w:tcPr>
            <w:tcW w:w="1587" w:type="dxa"/>
          </w:tcPr>
          <w:p w:rsidR="00632400" w:rsidRDefault="00632400">
            <w:pPr>
              <w:pStyle w:val="ConsPlusNormal"/>
              <w:jc w:val="center"/>
            </w:pPr>
            <w:r>
              <w:t>11 073,2</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val="restart"/>
          </w:tcPr>
          <w:p w:rsidR="00632400" w:rsidRDefault="00632400">
            <w:pPr>
              <w:pStyle w:val="ConsPlusNormal"/>
              <w:jc w:val="center"/>
            </w:pPr>
            <w:r>
              <w:t>8.2, 8.8</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11 151,1</w:t>
            </w:r>
          </w:p>
        </w:tc>
        <w:tc>
          <w:tcPr>
            <w:tcW w:w="1417" w:type="dxa"/>
          </w:tcPr>
          <w:p w:rsidR="00632400" w:rsidRDefault="00632400">
            <w:pPr>
              <w:pStyle w:val="ConsPlusNormal"/>
              <w:jc w:val="center"/>
            </w:pPr>
            <w:r>
              <w:t>892,1</w:t>
            </w:r>
          </w:p>
        </w:tc>
        <w:tc>
          <w:tcPr>
            <w:tcW w:w="1587" w:type="dxa"/>
          </w:tcPr>
          <w:p w:rsidR="00632400" w:rsidRDefault="00632400">
            <w:pPr>
              <w:pStyle w:val="ConsPlusNormal"/>
              <w:jc w:val="center"/>
            </w:pPr>
            <w:r>
              <w:t>10 259,0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885,0</w:t>
            </w:r>
          </w:p>
        </w:tc>
        <w:tc>
          <w:tcPr>
            <w:tcW w:w="1417" w:type="dxa"/>
          </w:tcPr>
          <w:p w:rsidR="00632400" w:rsidRDefault="00632400">
            <w:pPr>
              <w:pStyle w:val="ConsPlusNormal"/>
              <w:jc w:val="center"/>
            </w:pPr>
            <w:r>
              <w:t>70,8</w:t>
            </w:r>
          </w:p>
        </w:tc>
        <w:tc>
          <w:tcPr>
            <w:tcW w:w="1587" w:type="dxa"/>
          </w:tcPr>
          <w:p w:rsidR="00632400" w:rsidRDefault="00632400">
            <w:pPr>
              <w:pStyle w:val="ConsPlusNormal"/>
              <w:jc w:val="center"/>
            </w:pPr>
            <w:r>
              <w:t>814,2</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8.7.1.</w:t>
            </w:r>
          </w:p>
        </w:tc>
        <w:tc>
          <w:tcPr>
            <w:tcW w:w="2393" w:type="dxa"/>
            <w:vMerge w:val="restart"/>
          </w:tcPr>
          <w:p w:rsidR="00632400" w:rsidRDefault="00632400">
            <w:pPr>
              <w:pStyle w:val="ConsPlusNormal"/>
              <w:jc w:val="center"/>
            </w:pPr>
            <w:r>
              <w:t>Приобретение мебели и бытовой техники для организации сопровождаемого совместного проживания малых групп инвалидов старше 18 лет в стационарных учреждениях социального обслуживания населения Пензенской области</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 ГБСУ СО "Мокшанский детский дом-интернат для умственно отсталых детей", ГБУССЗН "Областной социально-реабилитационный центр для детей и молодых инвалидов</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10 384,9</w:t>
            </w:r>
          </w:p>
        </w:tc>
        <w:tc>
          <w:tcPr>
            <w:tcW w:w="1417" w:type="dxa"/>
          </w:tcPr>
          <w:p w:rsidR="00632400" w:rsidRDefault="00632400">
            <w:pPr>
              <w:pStyle w:val="ConsPlusNormal"/>
              <w:jc w:val="center"/>
            </w:pPr>
            <w:r>
              <w:t>830,8</w:t>
            </w:r>
          </w:p>
        </w:tc>
        <w:tc>
          <w:tcPr>
            <w:tcW w:w="1587" w:type="dxa"/>
          </w:tcPr>
          <w:p w:rsidR="00632400" w:rsidRDefault="00632400">
            <w:pPr>
              <w:pStyle w:val="ConsPlusNormal"/>
              <w:jc w:val="center"/>
            </w:pPr>
            <w:r>
              <w:t>9 554,1</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Увеличение доли инвалидов, получающих услуги в рамках сопровождаемого проживания, %</w:t>
            </w:r>
          </w:p>
        </w:tc>
        <w:tc>
          <w:tcPr>
            <w:tcW w:w="1191" w:type="dxa"/>
            <w:vMerge w:val="restart"/>
          </w:tcPr>
          <w:p w:rsidR="00632400" w:rsidRDefault="00632400">
            <w:pPr>
              <w:pStyle w:val="ConsPlusNormal"/>
              <w:jc w:val="center"/>
            </w:pPr>
            <w:r>
              <w:t>8.2, 8.8</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9 500,0</w:t>
            </w:r>
          </w:p>
        </w:tc>
        <w:tc>
          <w:tcPr>
            <w:tcW w:w="1417" w:type="dxa"/>
          </w:tcPr>
          <w:p w:rsidR="00632400" w:rsidRDefault="00632400">
            <w:pPr>
              <w:pStyle w:val="ConsPlusNormal"/>
              <w:jc w:val="center"/>
            </w:pPr>
            <w:r>
              <w:t>760,0</w:t>
            </w:r>
          </w:p>
        </w:tc>
        <w:tc>
          <w:tcPr>
            <w:tcW w:w="1587" w:type="dxa"/>
          </w:tcPr>
          <w:p w:rsidR="00632400" w:rsidRDefault="00632400">
            <w:pPr>
              <w:pStyle w:val="ConsPlusNormal"/>
              <w:jc w:val="center"/>
            </w:pPr>
            <w:r>
              <w:t>8 740,0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884,9</w:t>
            </w:r>
          </w:p>
        </w:tc>
        <w:tc>
          <w:tcPr>
            <w:tcW w:w="1417" w:type="dxa"/>
          </w:tcPr>
          <w:p w:rsidR="00632400" w:rsidRDefault="00632400">
            <w:pPr>
              <w:pStyle w:val="ConsPlusNormal"/>
              <w:jc w:val="center"/>
            </w:pPr>
            <w:r>
              <w:t>70,8</w:t>
            </w:r>
          </w:p>
        </w:tc>
        <w:tc>
          <w:tcPr>
            <w:tcW w:w="1587" w:type="dxa"/>
          </w:tcPr>
          <w:p w:rsidR="00632400" w:rsidRDefault="00632400">
            <w:pPr>
              <w:pStyle w:val="ConsPlusNormal"/>
              <w:jc w:val="center"/>
            </w:pPr>
            <w:r>
              <w:t>814,1</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100</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val="restart"/>
          </w:tcPr>
          <w:p w:rsidR="00632400" w:rsidRDefault="00632400">
            <w:pPr>
              <w:pStyle w:val="ConsPlusNormal"/>
              <w:jc w:val="center"/>
            </w:pPr>
            <w:r>
              <w:t>8.7.2.</w:t>
            </w:r>
          </w:p>
        </w:tc>
        <w:tc>
          <w:tcPr>
            <w:tcW w:w="2393" w:type="dxa"/>
            <w:vMerge w:val="restart"/>
          </w:tcPr>
          <w:p w:rsidR="00632400" w:rsidRDefault="00632400">
            <w:pPr>
              <w:pStyle w:val="ConsPlusNormal"/>
              <w:jc w:val="center"/>
            </w:pPr>
            <w:r>
              <w:t>Приобретение реабилитационного оборудования для организации сопровождаемого совместного проживания малых групп инвалидов старше 18 лет в стационарных учреждениях социального обслуживания населения Пензенской области</w:t>
            </w:r>
          </w:p>
        </w:tc>
        <w:tc>
          <w:tcPr>
            <w:tcW w:w="2511" w:type="dxa"/>
            <w:vMerge w:val="restart"/>
          </w:tcPr>
          <w:p w:rsidR="00632400" w:rsidRDefault="00632400">
            <w:pPr>
              <w:pStyle w:val="ConsPlusNormal"/>
              <w:jc w:val="center"/>
            </w:pPr>
            <w:r>
              <w:t>Министерство труда, социальной защиты и демографии Пензенской области, ГБУССЗН "Областной социально-реабилитационный центр для детей и молодых инвалидов"</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1 651,1</w:t>
            </w:r>
          </w:p>
        </w:tc>
        <w:tc>
          <w:tcPr>
            <w:tcW w:w="1417" w:type="dxa"/>
          </w:tcPr>
          <w:p w:rsidR="00632400" w:rsidRDefault="00632400">
            <w:pPr>
              <w:pStyle w:val="ConsPlusNormal"/>
              <w:jc w:val="center"/>
            </w:pPr>
            <w:r>
              <w:t>132,1</w:t>
            </w:r>
          </w:p>
        </w:tc>
        <w:tc>
          <w:tcPr>
            <w:tcW w:w="1587" w:type="dxa"/>
          </w:tcPr>
          <w:p w:rsidR="00632400" w:rsidRDefault="00632400">
            <w:pPr>
              <w:pStyle w:val="ConsPlusNormal"/>
              <w:jc w:val="center"/>
            </w:pPr>
            <w:r>
              <w:t>1 519,0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Оснащение организаций необходимым оборудованием; объекты</w:t>
            </w:r>
          </w:p>
        </w:tc>
        <w:tc>
          <w:tcPr>
            <w:tcW w:w="1191" w:type="dxa"/>
            <w:vMerge w:val="restart"/>
          </w:tcPr>
          <w:p w:rsidR="00632400" w:rsidRDefault="00632400">
            <w:pPr>
              <w:pStyle w:val="ConsPlusNormal"/>
              <w:jc w:val="center"/>
            </w:pPr>
            <w:r>
              <w:t>8.2, 8.8</w:t>
            </w: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1 651,1</w:t>
            </w:r>
          </w:p>
        </w:tc>
        <w:tc>
          <w:tcPr>
            <w:tcW w:w="1417" w:type="dxa"/>
          </w:tcPr>
          <w:p w:rsidR="00632400" w:rsidRDefault="00632400">
            <w:pPr>
              <w:pStyle w:val="ConsPlusNormal"/>
              <w:jc w:val="center"/>
            </w:pPr>
            <w:r>
              <w:t>132,1</w:t>
            </w:r>
          </w:p>
        </w:tc>
        <w:tc>
          <w:tcPr>
            <w:tcW w:w="1587" w:type="dxa"/>
          </w:tcPr>
          <w:p w:rsidR="00632400" w:rsidRDefault="00632400">
            <w:pPr>
              <w:pStyle w:val="ConsPlusNormal"/>
              <w:jc w:val="center"/>
            </w:pPr>
            <w:r>
              <w:t>1 519,0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jc w:val="center"/>
            </w:pPr>
            <w:r>
              <w:t>1</w:t>
            </w: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907" w:type="dxa"/>
            <w:vMerge/>
          </w:tcPr>
          <w:p w:rsidR="00632400" w:rsidRDefault="00632400">
            <w:pPr>
              <w:pStyle w:val="ConsPlusNormal"/>
            </w:pPr>
          </w:p>
        </w:tc>
        <w:tc>
          <w:tcPr>
            <w:tcW w:w="2393" w:type="dxa"/>
            <w:vMerge/>
          </w:tcPr>
          <w:p w:rsidR="00632400" w:rsidRDefault="00632400">
            <w:pPr>
              <w:pStyle w:val="ConsPlusNormal"/>
            </w:pPr>
          </w:p>
        </w:tc>
        <w:tc>
          <w:tcPr>
            <w:tcW w:w="2511" w:type="dxa"/>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vMerge/>
          </w:tcPr>
          <w:p w:rsidR="00632400" w:rsidRDefault="00632400">
            <w:pPr>
              <w:pStyle w:val="ConsPlusNormal"/>
            </w:pPr>
          </w:p>
        </w:tc>
      </w:tr>
      <w:tr w:rsidR="00632400">
        <w:tc>
          <w:tcPr>
            <w:tcW w:w="5811" w:type="dxa"/>
            <w:gridSpan w:val="3"/>
            <w:vMerge w:val="restart"/>
          </w:tcPr>
          <w:p w:rsidR="00632400" w:rsidRDefault="00632400">
            <w:pPr>
              <w:pStyle w:val="ConsPlusNormal"/>
              <w:jc w:val="center"/>
            </w:pPr>
            <w:r>
              <w:t>Всего по Подпрограмме 8</w:t>
            </w:r>
          </w:p>
        </w:tc>
        <w:tc>
          <w:tcPr>
            <w:tcW w:w="964" w:type="dxa"/>
          </w:tcPr>
          <w:p w:rsidR="00632400" w:rsidRDefault="00632400">
            <w:pPr>
              <w:pStyle w:val="ConsPlusNormal"/>
              <w:jc w:val="center"/>
            </w:pPr>
            <w:r>
              <w:t>Итого</w:t>
            </w:r>
          </w:p>
        </w:tc>
        <w:tc>
          <w:tcPr>
            <w:tcW w:w="1814" w:type="dxa"/>
          </w:tcPr>
          <w:p w:rsidR="00632400" w:rsidRDefault="00632400">
            <w:pPr>
              <w:pStyle w:val="ConsPlusNormal"/>
              <w:jc w:val="center"/>
            </w:pPr>
            <w:r>
              <w:t>47 293,5</w:t>
            </w:r>
          </w:p>
        </w:tc>
        <w:tc>
          <w:tcPr>
            <w:tcW w:w="1417" w:type="dxa"/>
          </w:tcPr>
          <w:p w:rsidR="00632400" w:rsidRDefault="00632400">
            <w:pPr>
              <w:pStyle w:val="ConsPlusNormal"/>
              <w:jc w:val="center"/>
            </w:pPr>
            <w:r>
              <w:t>3 743,5</w:t>
            </w:r>
          </w:p>
        </w:tc>
        <w:tc>
          <w:tcPr>
            <w:tcW w:w="1587" w:type="dxa"/>
          </w:tcPr>
          <w:p w:rsidR="00632400" w:rsidRDefault="00632400">
            <w:pPr>
              <w:pStyle w:val="ConsPlusNormal"/>
              <w:jc w:val="center"/>
            </w:pPr>
            <w:r>
              <w:t>43 050,0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500,0</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5811" w:type="dxa"/>
            <w:gridSpan w:val="3"/>
            <w:vMerge/>
          </w:tcPr>
          <w:p w:rsidR="00632400" w:rsidRDefault="00632400">
            <w:pPr>
              <w:pStyle w:val="ConsPlusNormal"/>
            </w:pPr>
          </w:p>
        </w:tc>
        <w:tc>
          <w:tcPr>
            <w:tcW w:w="964" w:type="dxa"/>
          </w:tcPr>
          <w:p w:rsidR="00632400" w:rsidRDefault="00632400">
            <w:pPr>
              <w:pStyle w:val="ConsPlusNormal"/>
              <w:jc w:val="center"/>
            </w:pPr>
            <w:r>
              <w:t>2019</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5811" w:type="dxa"/>
            <w:gridSpan w:val="3"/>
            <w:vMerge/>
          </w:tcPr>
          <w:p w:rsidR="00632400" w:rsidRDefault="00632400">
            <w:pPr>
              <w:pStyle w:val="ConsPlusNormal"/>
            </w:pPr>
          </w:p>
        </w:tc>
        <w:tc>
          <w:tcPr>
            <w:tcW w:w="964" w:type="dxa"/>
          </w:tcPr>
          <w:p w:rsidR="00632400" w:rsidRDefault="00632400">
            <w:pPr>
              <w:pStyle w:val="ConsPlusNormal"/>
              <w:jc w:val="center"/>
            </w:pPr>
            <w:r>
              <w:t>2020</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5811" w:type="dxa"/>
            <w:gridSpan w:val="3"/>
            <w:vMerge/>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5811" w:type="dxa"/>
            <w:gridSpan w:val="3"/>
            <w:vMerge/>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5811" w:type="dxa"/>
            <w:gridSpan w:val="3"/>
            <w:vMerge/>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27 724,9</w:t>
            </w:r>
          </w:p>
        </w:tc>
        <w:tc>
          <w:tcPr>
            <w:tcW w:w="1417" w:type="dxa"/>
          </w:tcPr>
          <w:p w:rsidR="00632400" w:rsidRDefault="00632400">
            <w:pPr>
              <w:pStyle w:val="ConsPlusNormal"/>
              <w:jc w:val="center"/>
            </w:pPr>
            <w:r>
              <w:t>2 178,0</w:t>
            </w:r>
          </w:p>
        </w:tc>
        <w:tc>
          <w:tcPr>
            <w:tcW w:w="1587" w:type="dxa"/>
          </w:tcPr>
          <w:p w:rsidR="00632400" w:rsidRDefault="00632400">
            <w:pPr>
              <w:pStyle w:val="ConsPlusNormal"/>
              <w:jc w:val="center"/>
            </w:pPr>
            <w:r>
              <w:t>25 046,9</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500,0</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5811" w:type="dxa"/>
            <w:gridSpan w:val="3"/>
            <w:vMerge/>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19 568,6</w:t>
            </w:r>
          </w:p>
        </w:tc>
        <w:tc>
          <w:tcPr>
            <w:tcW w:w="1417" w:type="dxa"/>
          </w:tcPr>
          <w:p w:rsidR="00632400" w:rsidRDefault="00632400">
            <w:pPr>
              <w:pStyle w:val="ConsPlusNormal"/>
              <w:jc w:val="center"/>
            </w:pPr>
            <w:r>
              <w:t>1 565,5</w:t>
            </w:r>
          </w:p>
        </w:tc>
        <w:tc>
          <w:tcPr>
            <w:tcW w:w="1587" w:type="dxa"/>
          </w:tcPr>
          <w:p w:rsidR="00632400" w:rsidRDefault="00632400">
            <w:pPr>
              <w:pStyle w:val="ConsPlusNormal"/>
              <w:jc w:val="center"/>
            </w:pPr>
            <w:r>
              <w:t>18 003,1</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5811" w:type="dxa"/>
            <w:gridSpan w:val="3"/>
            <w:vMerge/>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5811" w:type="dxa"/>
            <w:gridSpan w:val="3"/>
            <w:vMerge/>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c>
          <w:tcPr>
            <w:tcW w:w="5811" w:type="dxa"/>
            <w:gridSpan w:val="3"/>
            <w:vMerge/>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0,0</w:t>
            </w:r>
          </w:p>
        </w:tc>
        <w:tc>
          <w:tcPr>
            <w:tcW w:w="1417" w:type="dxa"/>
          </w:tcPr>
          <w:p w:rsidR="00632400" w:rsidRDefault="00632400">
            <w:pPr>
              <w:pStyle w:val="ConsPlusNormal"/>
              <w:jc w:val="center"/>
            </w:pPr>
            <w:r>
              <w:t>0,0</w:t>
            </w:r>
          </w:p>
        </w:tc>
        <w:tc>
          <w:tcPr>
            <w:tcW w:w="1587" w:type="dxa"/>
          </w:tcPr>
          <w:p w:rsidR="00632400" w:rsidRDefault="00632400">
            <w:pPr>
              <w:pStyle w:val="ConsPlusNormal"/>
              <w:jc w:val="center"/>
            </w:pPr>
            <w:r>
              <w:t>0,0</w:t>
            </w:r>
          </w:p>
        </w:tc>
        <w:tc>
          <w:tcPr>
            <w:tcW w:w="1247" w:type="dxa"/>
          </w:tcPr>
          <w:p w:rsidR="00632400" w:rsidRDefault="00632400">
            <w:pPr>
              <w:pStyle w:val="ConsPlusNormal"/>
              <w:jc w:val="center"/>
            </w:pPr>
            <w:r>
              <w:t>0,0</w:t>
            </w:r>
          </w:p>
        </w:tc>
        <w:tc>
          <w:tcPr>
            <w:tcW w:w="1474" w:type="dxa"/>
          </w:tcPr>
          <w:p w:rsidR="00632400" w:rsidRDefault="00632400">
            <w:pPr>
              <w:pStyle w:val="ConsPlusNormal"/>
              <w:jc w:val="center"/>
            </w:pPr>
            <w:r>
              <w:t>0,0</w:t>
            </w:r>
          </w:p>
        </w:tc>
        <w:tc>
          <w:tcPr>
            <w:tcW w:w="2218" w:type="dxa"/>
          </w:tcPr>
          <w:p w:rsidR="00632400" w:rsidRDefault="00632400">
            <w:pPr>
              <w:pStyle w:val="ConsPlusNormal"/>
            </w:pPr>
          </w:p>
        </w:tc>
        <w:tc>
          <w:tcPr>
            <w:tcW w:w="1191" w:type="dxa"/>
          </w:tcPr>
          <w:p w:rsidR="00632400" w:rsidRDefault="00632400">
            <w:pPr>
              <w:pStyle w:val="ConsPlusNormal"/>
            </w:pPr>
          </w:p>
        </w:tc>
      </w:tr>
      <w:tr w:rsidR="00632400">
        <w:tblPrEx>
          <w:tblBorders>
            <w:insideH w:val="nil"/>
          </w:tblBorders>
        </w:tblPrEx>
        <w:tc>
          <w:tcPr>
            <w:tcW w:w="17723" w:type="dxa"/>
            <w:gridSpan w:val="11"/>
            <w:tcBorders>
              <w:bottom w:val="nil"/>
            </w:tcBorders>
          </w:tcPr>
          <w:p w:rsidR="00632400" w:rsidRDefault="00632400">
            <w:pPr>
              <w:pStyle w:val="ConsPlusNormal"/>
              <w:jc w:val="center"/>
            </w:pPr>
            <w:r>
              <w:t>Итого по Государственной программе</w:t>
            </w:r>
          </w:p>
        </w:tc>
      </w:tr>
      <w:tr w:rsidR="00632400">
        <w:tblPrEx>
          <w:tblBorders>
            <w:insideH w:val="nil"/>
          </w:tblBorders>
        </w:tblPrEx>
        <w:tc>
          <w:tcPr>
            <w:tcW w:w="17723" w:type="dxa"/>
            <w:gridSpan w:val="11"/>
            <w:tcBorders>
              <w:top w:val="nil"/>
            </w:tcBorders>
          </w:tcPr>
          <w:p w:rsidR="00632400" w:rsidRDefault="00632400">
            <w:pPr>
              <w:pStyle w:val="ConsPlusNormal"/>
              <w:jc w:val="center"/>
            </w:pPr>
            <w:r>
              <w:t xml:space="preserve">(в ред. </w:t>
            </w:r>
            <w:hyperlink r:id="rId401">
              <w:r>
                <w:rPr>
                  <w:color w:val="0000FF"/>
                </w:rPr>
                <w:t>Постановления</w:t>
              </w:r>
            </w:hyperlink>
            <w:r>
              <w:t xml:space="preserve"> Правительства Пензенской обл. от 21.09.2022 N 796-пП)</w:t>
            </w:r>
          </w:p>
        </w:tc>
      </w:tr>
      <w:tr w:rsidR="00632400">
        <w:tc>
          <w:tcPr>
            <w:tcW w:w="907" w:type="dxa"/>
            <w:tcBorders>
              <w:bottom w:val="nil"/>
              <w:right w:val="nil"/>
            </w:tcBorders>
          </w:tcPr>
          <w:p w:rsidR="00632400" w:rsidRDefault="00632400">
            <w:pPr>
              <w:pStyle w:val="ConsPlusNormal"/>
            </w:pPr>
          </w:p>
        </w:tc>
        <w:tc>
          <w:tcPr>
            <w:tcW w:w="2393" w:type="dxa"/>
            <w:tcBorders>
              <w:left w:val="nil"/>
              <w:bottom w:val="nil"/>
              <w:right w:val="nil"/>
            </w:tcBorders>
          </w:tcPr>
          <w:p w:rsidR="00632400" w:rsidRDefault="00632400">
            <w:pPr>
              <w:pStyle w:val="ConsPlusNormal"/>
            </w:pPr>
          </w:p>
        </w:tc>
        <w:tc>
          <w:tcPr>
            <w:tcW w:w="2511" w:type="dxa"/>
            <w:tcBorders>
              <w:left w:val="nil"/>
              <w:bottom w:val="nil"/>
            </w:tcBorders>
          </w:tcPr>
          <w:p w:rsidR="00632400" w:rsidRDefault="00632400">
            <w:pPr>
              <w:pStyle w:val="ConsPlusNormal"/>
            </w:pPr>
          </w:p>
        </w:tc>
        <w:tc>
          <w:tcPr>
            <w:tcW w:w="964" w:type="dxa"/>
            <w:vAlign w:val="center"/>
          </w:tcPr>
          <w:p w:rsidR="00632400" w:rsidRDefault="00632400">
            <w:pPr>
              <w:pStyle w:val="ConsPlusNormal"/>
              <w:jc w:val="center"/>
            </w:pPr>
            <w:r>
              <w:t>Итого</w:t>
            </w:r>
          </w:p>
        </w:tc>
        <w:tc>
          <w:tcPr>
            <w:tcW w:w="1814" w:type="dxa"/>
          </w:tcPr>
          <w:p w:rsidR="00632400" w:rsidRDefault="00632400">
            <w:pPr>
              <w:pStyle w:val="ConsPlusNormal"/>
              <w:jc w:val="center"/>
            </w:pPr>
            <w:r>
              <w:t>112 675 079,8</w:t>
            </w:r>
          </w:p>
        </w:tc>
        <w:tc>
          <w:tcPr>
            <w:tcW w:w="1417" w:type="dxa"/>
          </w:tcPr>
          <w:p w:rsidR="00632400" w:rsidRDefault="00632400">
            <w:pPr>
              <w:pStyle w:val="ConsPlusNormal"/>
              <w:jc w:val="center"/>
            </w:pPr>
            <w:r>
              <w:t>54 357 118,9</w:t>
            </w:r>
          </w:p>
        </w:tc>
        <w:tc>
          <w:tcPr>
            <w:tcW w:w="1587" w:type="dxa"/>
          </w:tcPr>
          <w:p w:rsidR="00632400" w:rsidRDefault="00632400">
            <w:pPr>
              <w:pStyle w:val="ConsPlusNormal"/>
              <w:jc w:val="center"/>
            </w:pPr>
            <w:r>
              <w:t>48 625 956,8</w:t>
            </w:r>
          </w:p>
        </w:tc>
        <w:tc>
          <w:tcPr>
            <w:tcW w:w="1247" w:type="dxa"/>
          </w:tcPr>
          <w:p w:rsidR="00632400" w:rsidRDefault="00632400">
            <w:pPr>
              <w:pStyle w:val="ConsPlusNormal"/>
              <w:jc w:val="center"/>
            </w:pPr>
            <w:r>
              <w:t>326 426,1</w:t>
            </w:r>
          </w:p>
        </w:tc>
        <w:tc>
          <w:tcPr>
            <w:tcW w:w="1474" w:type="dxa"/>
          </w:tcPr>
          <w:p w:rsidR="00632400" w:rsidRDefault="00632400">
            <w:pPr>
              <w:pStyle w:val="ConsPlusNormal"/>
              <w:jc w:val="center"/>
            </w:pPr>
            <w:r>
              <w:t>9 365 578,0</w:t>
            </w:r>
          </w:p>
        </w:tc>
        <w:tc>
          <w:tcPr>
            <w:tcW w:w="2218" w:type="dxa"/>
            <w:tcBorders>
              <w:bottom w:val="nil"/>
              <w:right w:val="nil"/>
            </w:tcBorders>
          </w:tcPr>
          <w:p w:rsidR="00632400" w:rsidRDefault="00632400">
            <w:pPr>
              <w:pStyle w:val="ConsPlusNormal"/>
            </w:pPr>
          </w:p>
        </w:tc>
        <w:tc>
          <w:tcPr>
            <w:tcW w:w="1191" w:type="dxa"/>
            <w:tcBorders>
              <w:left w:val="nil"/>
              <w:bottom w:val="nil"/>
            </w:tcBorders>
          </w:tcPr>
          <w:p w:rsidR="00632400" w:rsidRDefault="00632400">
            <w:pPr>
              <w:pStyle w:val="ConsPlusNormal"/>
            </w:pPr>
          </w:p>
        </w:tc>
      </w:tr>
      <w:tr w:rsidR="00632400">
        <w:tc>
          <w:tcPr>
            <w:tcW w:w="907" w:type="dxa"/>
            <w:tcBorders>
              <w:top w:val="nil"/>
              <w:bottom w:val="nil"/>
              <w:right w:val="nil"/>
            </w:tcBorders>
          </w:tcPr>
          <w:p w:rsidR="00632400" w:rsidRDefault="00632400">
            <w:pPr>
              <w:pStyle w:val="ConsPlusNormal"/>
            </w:pPr>
          </w:p>
        </w:tc>
        <w:tc>
          <w:tcPr>
            <w:tcW w:w="2393" w:type="dxa"/>
            <w:tcBorders>
              <w:top w:val="nil"/>
              <w:left w:val="nil"/>
              <w:bottom w:val="nil"/>
              <w:right w:val="nil"/>
            </w:tcBorders>
          </w:tcPr>
          <w:p w:rsidR="00632400" w:rsidRDefault="00632400">
            <w:pPr>
              <w:pStyle w:val="ConsPlusNormal"/>
            </w:pPr>
          </w:p>
        </w:tc>
        <w:tc>
          <w:tcPr>
            <w:tcW w:w="2511" w:type="dxa"/>
            <w:tcBorders>
              <w:top w:val="nil"/>
              <w:left w:val="nil"/>
              <w:bottom w:val="nil"/>
            </w:tcBorders>
          </w:tcPr>
          <w:p w:rsidR="00632400" w:rsidRDefault="00632400">
            <w:pPr>
              <w:pStyle w:val="ConsPlusNormal"/>
            </w:pPr>
          </w:p>
        </w:tc>
        <w:tc>
          <w:tcPr>
            <w:tcW w:w="964" w:type="dxa"/>
            <w:vAlign w:val="center"/>
          </w:tcPr>
          <w:p w:rsidR="00632400" w:rsidRDefault="00632400">
            <w:pPr>
              <w:pStyle w:val="ConsPlusNormal"/>
              <w:jc w:val="center"/>
            </w:pPr>
            <w:r>
              <w:t>2019</w:t>
            </w:r>
          </w:p>
        </w:tc>
        <w:tc>
          <w:tcPr>
            <w:tcW w:w="1814" w:type="dxa"/>
          </w:tcPr>
          <w:p w:rsidR="00632400" w:rsidRDefault="00632400">
            <w:pPr>
              <w:pStyle w:val="ConsPlusNormal"/>
              <w:jc w:val="center"/>
            </w:pPr>
            <w:r>
              <w:t>8 822 281,6</w:t>
            </w:r>
          </w:p>
        </w:tc>
        <w:tc>
          <w:tcPr>
            <w:tcW w:w="1417" w:type="dxa"/>
            <w:vAlign w:val="center"/>
          </w:tcPr>
          <w:p w:rsidR="00632400" w:rsidRDefault="00632400">
            <w:pPr>
              <w:pStyle w:val="ConsPlusNormal"/>
              <w:jc w:val="center"/>
            </w:pPr>
            <w:r>
              <w:t>4 930 334,4</w:t>
            </w:r>
          </w:p>
        </w:tc>
        <w:tc>
          <w:tcPr>
            <w:tcW w:w="1587" w:type="dxa"/>
            <w:vAlign w:val="center"/>
          </w:tcPr>
          <w:p w:rsidR="00632400" w:rsidRDefault="00632400">
            <w:pPr>
              <w:pStyle w:val="ConsPlusNormal"/>
              <w:jc w:val="center"/>
            </w:pPr>
            <w:r>
              <w:t>3 127 680,1</w:t>
            </w:r>
          </w:p>
        </w:tc>
        <w:tc>
          <w:tcPr>
            <w:tcW w:w="1247" w:type="dxa"/>
            <w:vAlign w:val="center"/>
          </w:tcPr>
          <w:p w:rsidR="00632400" w:rsidRDefault="00632400">
            <w:pPr>
              <w:pStyle w:val="ConsPlusNormal"/>
              <w:jc w:val="center"/>
            </w:pPr>
            <w:r>
              <w:t>39 146,7</w:t>
            </w:r>
          </w:p>
        </w:tc>
        <w:tc>
          <w:tcPr>
            <w:tcW w:w="1474" w:type="dxa"/>
            <w:vAlign w:val="center"/>
          </w:tcPr>
          <w:p w:rsidR="00632400" w:rsidRDefault="00632400">
            <w:pPr>
              <w:pStyle w:val="ConsPlusNormal"/>
              <w:jc w:val="center"/>
            </w:pPr>
            <w:r>
              <w:t>725 120,4</w:t>
            </w:r>
          </w:p>
        </w:tc>
        <w:tc>
          <w:tcPr>
            <w:tcW w:w="2218" w:type="dxa"/>
            <w:tcBorders>
              <w:top w:val="nil"/>
              <w:bottom w:val="nil"/>
              <w:right w:val="nil"/>
            </w:tcBorders>
          </w:tcPr>
          <w:p w:rsidR="00632400" w:rsidRDefault="00632400">
            <w:pPr>
              <w:pStyle w:val="ConsPlusNormal"/>
            </w:pPr>
          </w:p>
        </w:tc>
        <w:tc>
          <w:tcPr>
            <w:tcW w:w="1191" w:type="dxa"/>
            <w:tcBorders>
              <w:top w:val="nil"/>
              <w:left w:val="nil"/>
              <w:bottom w:val="nil"/>
            </w:tcBorders>
          </w:tcPr>
          <w:p w:rsidR="00632400" w:rsidRDefault="00632400">
            <w:pPr>
              <w:pStyle w:val="ConsPlusNormal"/>
            </w:pPr>
          </w:p>
        </w:tc>
      </w:tr>
      <w:tr w:rsidR="00632400">
        <w:tc>
          <w:tcPr>
            <w:tcW w:w="907" w:type="dxa"/>
            <w:tcBorders>
              <w:top w:val="nil"/>
              <w:bottom w:val="nil"/>
              <w:right w:val="nil"/>
            </w:tcBorders>
          </w:tcPr>
          <w:p w:rsidR="00632400" w:rsidRDefault="00632400">
            <w:pPr>
              <w:pStyle w:val="ConsPlusNormal"/>
            </w:pPr>
          </w:p>
        </w:tc>
        <w:tc>
          <w:tcPr>
            <w:tcW w:w="2393" w:type="dxa"/>
            <w:tcBorders>
              <w:top w:val="nil"/>
              <w:left w:val="nil"/>
              <w:bottom w:val="nil"/>
              <w:right w:val="nil"/>
            </w:tcBorders>
          </w:tcPr>
          <w:p w:rsidR="00632400" w:rsidRDefault="00632400">
            <w:pPr>
              <w:pStyle w:val="ConsPlusNormal"/>
            </w:pPr>
          </w:p>
        </w:tc>
        <w:tc>
          <w:tcPr>
            <w:tcW w:w="2511" w:type="dxa"/>
            <w:tcBorders>
              <w:top w:val="nil"/>
              <w:left w:val="nil"/>
              <w:bottom w:val="nil"/>
            </w:tcBorders>
          </w:tcPr>
          <w:p w:rsidR="00632400" w:rsidRDefault="00632400">
            <w:pPr>
              <w:pStyle w:val="ConsPlusNormal"/>
            </w:pPr>
          </w:p>
        </w:tc>
        <w:tc>
          <w:tcPr>
            <w:tcW w:w="964" w:type="dxa"/>
            <w:vAlign w:val="center"/>
          </w:tcPr>
          <w:p w:rsidR="00632400" w:rsidRDefault="00632400">
            <w:pPr>
              <w:pStyle w:val="ConsPlusNormal"/>
              <w:jc w:val="center"/>
            </w:pPr>
            <w:r>
              <w:t>2020</w:t>
            </w:r>
          </w:p>
        </w:tc>
        <w:tc>
          <w:tcPr>
            <w:tcW w:w="1814" w:type="dxa"/>
          </w:tcPr>
          <w:p w:rsidR="00632400" w:rsidRDefault="00632400">
            <w:pPr>
              <w:pStyle w:val="ConsPlusNormal"/>
              <w:jc w:val="center"/>
            </w:pPr>
            <w:r>
              <w:t>15 132 407,9</w:t>
            </w:r>
          </w:p>
        </w:tc>
        <w:tc>
          <w:tcPr>
            <w:tcW w:w="1417" w:type="dxa"/>
            <w:vAlign w:val="center"/>
          </w:tcPr>
          <w:p w:rsidR="00632400" w:rsidRDefault="00632400">
            <w:pPr>
              <w:pStyle w:val="ConsPlusNormal"/>
              <w:jc w:val="center"/>
            </w:pPr>
            <w:r>
              <w:t>5 269 325,1</w:t>
            </w:r>
          </w:p>
        </w:tc>
        <w:tc>
          <w:tcPr>
            <w:tcW w:w="1587" w:type="dxa"/>
            <w:vAlign w:val="center"/>
          </w:tcPr>
          <w:p w:rsidR="00632400" w:rsidRDefault="00632400">
            <w:pPr>
              <w:pStyle w:val="ConsPlusNormal"/>
              <w:jc w:val="center"/>
            </w:pPr>
            <w:r>
              <w:t>4 617 653,2</w:t>
            </w:r>
          </w:p>
        </w:tc>
        <w:tc>
          <w:tcPr>
            <w:tcW w:w="1247" w:type="dxa"/>
            <w:vAlign w:val="center"/>
          </w:tcPr>
          <w:p w:rsidR="00632400" w:rsidRDefault="00632400">
            <w:pPr>
              <w:pStyle w:val="ConsPlusNormal"/>
              <w:jc w:val="center"/>
            </w:pPr>
            <w:r>
              <w:t>39 951,5</w:t>
            </w:r>
          </w:p>
        </w:tc>
        <w:tc>
          <w:tcPr>
            <w:tcW w:w="1474" w:type="dxa"/>
            <w:vAlign w:val="center"/>
          </w:tcPr>
          <w:p w:rsidR="00632400" w:rsidRDefault="00632400">
            <w:pPr>
              <w:pStyle w:val="ConsPlusNormal"/>
              <w:jc w:val="center"/>
            </w:pPr>
            <w:r>
              <w:t>5 205 478,1</w:t>
            </w:r>
          </w:p>
        </w:tc>
        <w:tc>
          <w:tcPr>
            <w:tcW w:w="2218" w:type="dxa"/>
            <w:tcBorders>
              <w:top w:val="nil"/>
              <w:bottom w:val="nil"/>
              <w:right w:val="nil"/>
            </w:tcBorders>
          </w:tcPr>
          <w:p w:rsidR="00632400" w:rsidRDefault="00632400">
            <w:pPr>
              <w:pStyle w:val="ConsPlusNormal"/>
            </w:pPr>
          </w:p>
        </w:tc>
        <w:tc>
          <w:tcPr>
            <w:tcW w:w="1191" w:type="dxa"/>
            <w:tcBorders>
              <w:top w:val="nil"/>
              <w:left w:val="nil"/>
              <w:bottom w:val="nil"/>
            </w:tcBorders>
          </w:tcPr>
          <w:p w:rsidR="00632400" w:rsidRDefault="00632400">
            <w:pPr>
              <w:pStyle w:val="ConsPlusNormal"/>
            </w:pPr>
          </w:p>
        </w:tc>
      </w:tr>
      <w:tr w:rsidR="00632400">
        <w:tc>
          <w:tcPr>
            <w:tcW w:w="907" w:type="dxa"/>
            <w:tcBorders>
              <w:top w:val="nil"/>
              <w:bottom w:val="nil"/>
              <w:right w:val="nil"/>
            </w:tcBorders>
          </w:tcPr>
          <w:p w:rsidR="00632400" w:rsidRDefault="00632400">
            <w:pPr>
              <w:pStyle w:val="ConsPlusNormal"/>
            </w:pPr>
          </w:p>
        </w:tc>
        <w:tc>
          <w:tcPr>
            <w:tcW w:w="2393" w:type="dxa"/>
            <w:tcBorders>
              <w:top w:val="nil"/>
              <w:left w:val="nil"/>
              <w:bottom w:val="nil"/>
              <w:right w:val="nil"/>
            </w:tcBorders>
          </w:tcPr>
          <w:p w:rsidR="00632400" w:rsidRDefault="00632400">
            <w:pPr>
              <w:pStyle w:val="ConsPlusNormal"/>
            </w:pPr>
          </w:p>
        </w:tc>
        <w:tc>
          <w:tcPr>
            <w:tcW w:w="2511" w:type="dxa"/>
            <w:tcBorders>
              <w:top w:val="nil"/>
              <w:left w:val="nil"/>
              <w:bottom w:val="nil"/>
            </w:tcBorders>
          </w:tcPr>
          <w:p w:rsidR="00632400" w:rsidRDefault="00632400">
            <w:pPr>
              <w:pStyle w:val="ConsPlusNormal"/>
            </w:pPr>
          </w:p>
        </w:tc>
        <w:tc>
          <w:tcPr>
            <w:tcW w:w="964" w:type="dxa"/>
          </w:tcPr>
          <w:p w:rsidR="00632400" w:rsidRDefault="00632400">
            <w:pPr>
              <w:pStyle w:val="ConsPlusNormal"/>
              <w:jc w:val="center"/>
            </w:pPr>
            <w:r>
              <w:t>2021</w:t>
            </w:r>
          </w:p>
        </w:tc>
        <w:tc>
          <w:tcPr>
            <w:tcW w:w="1814" w:type="dxa"/>
          </w:tcPr>
          <w:p w:rsidR="00632400" w:rsidRDefault="00632400">
            <w:pPr>
              <w:pStyle w:val="ConsPlusNormal"/>
              <w:jc w:val="center"/>
            </w:pPr>
            <w:r>
              <w:t>11 872 764,1</w:t>
            </w:r>
          </w:p>
        </w:tc>
        <w:tc>
          <w:tcPr>
            <w:tcW w:w="1417" w:type="dxa"/>
            <w:vAlign w:val="center"/>
          </w:tcPr>
          <w:p w:rsidR="00632400" w:rsidRDefault="00632400">
            <w:pPr>
              <w:pStyle w:val="ConsPlusNormal"/>
              <w:jc w:val="center"/>
            </w:pPr>
            <w:r>
              <w:t>5 444 226,7</w:t>
            </w:r>
          </w:p>
        </w:tc>
        <w:tc>
          <w:tcPr>
            <w:tcW w:w="1587" w:type="dxa"/>
            <w:vAlign w:val="center"/>
          </w:tcPr>
          <w:p w:rsidR="00632400" w:rsidRDefault="00632400">
            <w:pPr>
              <w:pStyle w:val="ConsPlusNormal"/>
              <w:jc w:val="center"/>
            </w:pPr>
            <w:r>
              <w:t>5 677 840,8</w:t>
            </w:r>
          </w:p>
        </w:tc>
        <w:tc>
          <w:tcPr>
            <w:tcW w:w="1247" w:type="dxa"/>
            <w:vAlign w:val="center"/>
          </w:tcPr>
          <w:p w:rsidR="00632400" w:rsidRDefault="00632400">
            <w:pPr>
              <w:pStyle w:val="ConsPlusNormal"/>
              <w:jc w:val="center"/>
            </w:pPr>
            <w:r>
              <w:t>36 435,6</w:t>
            </w:r>
          </w:p>
        </w:tc>
        <w:tc>
          <w:tcPr>
            <w:tcW w:w="1474" w:type="dxa"/>
            <w:vAlign w:val="center"/>
          </w:tcPr>
          <w:p w:rsidR="00632400" w:rsidRDefault="00632400">
            <w:pPr>
              <w:pStyle w:val="ConsPlusNormal"/>
              <w:jc w:val="center"/>
            </w:pPr>
            <w:r>
              <w:t>714 261,0</w:t>
            </w:r>
          </w:p>
        </w:tc>
        <w:tc>
          <w:tcPr>
            <w:tcW w:w="2218" w:type="dxa"/>
            <w:tcBorders>
              <w:top w:val="nil"/>
              <w:bottom w:val="nil"/>
              <w:right w:val="nil"/>
            </w:tcBorders>
          </w:tcPr>
          <w:p w:rsidR="00632400" w:rsidRDefault="00632400">
            <w:pPr>
              <w:pStyle w:val="ConsPlusNormal"/>
            </w:pPr>
          </w:p>
        </w:tc>
        <w:tc>
          <w:tcPr>
            <w:tcW w:w="1191" w:type="dxa"/>
            <w:tcBorders>
              <w:top w:val="nil"/>
              <w:left w:val="nil"/>
              <w:bottom w:val="nil"/>
            </w:tcBorders>
          </w:tcPr>
          <w:p w:rsidR="00632400" w:rsidRDefault="00632400">
            <w:pPr>
              <w:pStyle w:val="ConsPlusNormal"/>
            </w:pPr>
          </w:p>
        </w:tc>
      </w:tr>
      <w:tr w:rsidR="00632400">
        <w:tc>
          <w:tcPr>
            <w:tcW w:w="907" w:type="dxa"/>
            <w:tcBorders>
              <w:top w:val="nil"/>
              <w:bottom w:val="nil"/>
              <w:right w:val="nil"/>
            </w:tcBorders>
          </w:tcPr>
          <w:p w:rsidR="00632400" w:rsidRDefault="00632400">
            <w:pPr>
              <w:pStyle w:val="ConsPlusNormal"/>
            </w:pPr>
          </w:p>
        </w:tc>
        <w:tc>
          <w:tcPr>
            <w:tcW w:w="2393" w:type="dxa"/>
            <w:tcBorders>
              <w:top w:val="nil"/>
              <w:left w:val="nil"/>
              <w:bottom w:val="nil"/>
              <w:right w:val="nil"/>
            </w:tcBorders>
          </w:tcPr>
          <w:p w:rsidR="00632400" w:rsidRDefault="00632400">
            <w:pPr>
              <w:pStyle w:val="ConsPlusNormal"/>
            </w:pPr>
          </w:p>
        </w:tc>
        <w:tc>
          <w:tcPr>
            <w:tcW w:w="2511" w:type="dxa"/>
            <w:tcBorders>
              <w:top w:val="nil"/>
              <w:left w:val="nil"/>
              <w:bottom w:val="nil"/>
            </w:tcBorders>
          </w:tcPr>
          <w:p w:rsidR="00632400" w:rsidRDefault="00632400">
            <w:pPr>
              <w:pStyle w:val="ConsPlusNormal"/>
            </w:pPr>
          </w:p>
        </w:tc>
        <w:tc>
          <w:tcPr>
            <w:tcW w:w="964" w:type="dxa"/>
          </w:tcPr>
          <w:p w:rsidR="00632400" w:rsidRDefault="00632400">
            <w:pPr>
              <w:pStyle w:val="ConsPlusNormal"/>
              <w:jc w:val="center"/>
            </w:pPr>
            <w:r>
              <w:t>2022</w:t>
            </w:r>
          </w:p>
        </w:tc>
        <w:tc>
          <w:tcPr>
            <w:tcW w:w="1814" w:type="dxa"/>
          </w:tcPr>
          <w:p w:rsidR="00632400" w:rsidRDefault="00632400">
            <w:pPr>
              <w:pStyle w:val="ConsPlusNormal"/>
              <w:jc w:val="center"/>
            </w:pPr>
            <w:r>
              <w:t>12 106 445,6</w:t>
            </w:r>
          </w:p>
        </w:tc>
        <w:tc>
          <w:tcPr>
            <w:tcW w:w="1417" w:type="dxa"/>
            <w:vAlign w:val="center"/>
          </w:tcPr>
          <w:p w:rsidR="00632400" w:rsidRDefault="00632400">
            <w:pPr>
              <w:pStyle w:val="ConsPlusNormal"/>
              <w:jc w:val="center"/>
            </w:pPr>
            <w:r>
              <w:t>6 092 153,4</w:t>
            </w:r>
          </w:p>
        </w:tc>
        <w:tc>
          <w:tcPr>
            <w:tcW w:w="1587" w:type="dxa"/>
            <w:vAlign w:val="center"/>
          </w:tcPr>
          <w:p w:rsidR="00632400" w:rsidRDefault="00632400">
            <w:pPr>
              <w:pStyle w:val="ConsPlusNormal"/>
              <w:jc w:val="center"/>
            </w:pPr>
            <w:r>
              <w:t>5 501 321,5</w:t>
            </w:r>
          </w:p>
        </w:tc>
        <w:tc>
          <w:tcPr>
            <w:tcW w:w="1247" w:type="dxa"/>
            <w:vAlign w:val="center"/>
          </w:tcPr>
          <w:p w:rsidR="00632400" w:rsidRDefault="00632400">
            <w:pPr>
              <w:pStyle w:val="ConsPlusNormal"/>
              <w:jc w:val="center"/>
            </w:pPr>
            <w:r>
              <w:t>36 477,8</w:t>
            </w:r>
          </w:p>
        </w:tc>
        <w:tc>
          <w:tcPr>
            <w:tcW w:w="1474" w:type="dxa"/>
            <w:vAlign w:val="center"/>
          </w:tcPr>
          <w:p w:rsidR="00632400" w:rsidRDefault="00632400">
            <w:pPr>
              <w:pStyle w:val="ConsPlusNormal"/>
              <w:jc w:val="center"/>
            </w:pPr>
            <w:r>
              <w:t>476 492,9</w:t>
            </w:r>
          </w:p>
        </w:tc>
        <w:tc>
          <w:tcPr>
            <w:tcW w:w="2218" w:type="dxa"/>
            <w:tcBorders>
              <w:top w:val="nil"/>
              <w:bottom w:val="nil"/>
              <w:right w:val="nil"/>
            </w:tcBorders>
          </w:tcPr>
          <w:p w:rsidR="00632400" w:rsidRDefault="00632400">
            <w:pPr>
              <w:pStyle w:val="ConsPlusNormal"/>
            </w:pPr>
          </w:p>
        </w:tc>
        <w:tc>
          <w:tcPr>
            <w:tcW w:w="1191" w:type="dxa"/>
            <w:tcBorders>
              <w:top w:val="nil"/>
              <w:left w:val="nil"/>
              <w:bottom w:val="nil"/>
            </w:tcBorders>
          </w:tcPr>
          <w:p w:rsidR="00632400" w:rsidRDefault="00632400">
            <w:pPr>
              <w:pStyle w:val="ConsPlusNormal"/>
            </w:pPr>
          </w:p>
        </w:tc>
      </w:tr>
      <w:tr w:rsidR="00632400">
        <w:tc>
          <w:tcPr>
            <w:tcW w:w="907" w:type="dxa"/>
            <w:tcBorders>
              <w:top w:val="nil"/>
              <w:bottom w:val="nil"/>
              <w:right w:val="nil"/>
            </w:tcBorders>
          </w:tcPr>
          <w:p w:rsidR="00632400" w:rsidRDefault="00632400">
            <w:pPr>
              <w:pStyle w:val="ConsPlusNormal"/>
            </w:pPr>
          </w:p>
        </w:tc>
        <w:tc>
          <w:tcPr>
            <w:tcW w:w="2393" w:type="dxa"/>
            <w:tcBorders>
              <w:top w:val="nil"/>
              <w:left w:val="nil"/>
              <w:bottom w:val="nil"/>
              <w:right w:val="nil"/>
            </w:tcBorders>
          </w:tcPr>
          <w:p w:rsidR="00632400" w:rsidRDefault="00632400">
            <w:pPr>
              <w:pStyle w:val="ConsPlusNormal"/>
            </w:pPr>
          </w:p>
        </w:tc>
        <w:tc>
          <w:tcPr>
            <w:tcW w:w="2511" w:type="dxa"/>
            <w:tcBorders>
              <w:top w:val="nil"/>
              <w:left w:val="nil"/>
              <w:bottom w:val="nil"/>
            </w:tcBorders>
          </w:tcPr>
          <w:p w:rsidR="00632400" w:rsidRDefault="00632400">
            <w:pPr>
              <w:pStyle w:val="ConsPlusNormal"/>
            </w:pPr>
          </w:p>
        </w:tc>
        <w:tc>
          <w:tcPr>
            <w:tcW w:w="964" w:type="dxa"/>
          </w:tcPr>
          <w:p w:rsidR="00632400" w:rsidRDefault="00632400">
            <w:pPr>
              <w:pStyle w:val="ConsPlusNormal"/>
              <w:jc w:val="center"/>
            </w:pPr>
            <w:r>
              <w:t>2023</w:t>
            </w:r>
          </w:p>
        </w:tc>
        <w:tc>
          <w:tcPr>
            <w:tcW w:w="1814" w:type="dxa"/>
          </w:tcPr>
          <w:p w:rsidR="00632400" w:rsidRDefault="00632400">
            <w:pPr>
              <w:pStyle w:val="ConsPlusNormal"/>
              <w:jc w:val="center"/>
            </w:pPr>
            <w:r>
              <w:t>13 131 328,8</w:t>
            </w:r>
          </w:p>
        </w:tc>
        <w:tc>
          <w:tcPr>
            <w:tcW w:w="1417" w:type="dxa"/>
            <w:vAlign w:val="center"/>
          </w:tcPr>
          <w:p w:rsidR="00632400" w:rsidRDefault="00632400">
            <w:pPr>
              <w:pStyle w:val="ConsPlusNormal"/>
              <w:jc w:val="center"/>
            </w:pPr>
            <w:r>
              <w:t>6 462 401,7</w:t>
            </w:r>
          </w:p>
        </w:tc>
        <w:tc>
          <w:tcPr>
            <w:tcW w:w="1587" w:type="dxa"/>
            <w:vAlign w:val="center"/>
          </w:tcPr>
          <w:p w:rsidR="00632400" w:rsidRDefault="00632400">
            <w:pPr>
              <w:pStyle w:val="ConsPlusNormal"/>
              <w:jc w:val="center"/>
            </w:pPr>
            <w:r>
              <w:t>5 730 915,3</w:t>
            </w:r>
          </w:p>
        </w:tc>
        <w:tc>
          <w:tcPr>
            <w:tcW w:w="1247" w:type="dxa"/>
            <w:vAlign w:val="center"/>
          </w:tcPr>
          <w:p w:rsidR="00632400" w:rsidRDefault="00632400">
            <w:pPr>
              <w:pStyle w:val="ConsPlusNormal"/>
              <w:jc w:val="center"/>
            </w:pPr>
            <w:r>
              <w:t>35 122,9</w:t>
            </w:r>
          </w:p>
        </w:tc>
        <w:tc>
          <w:tcPr>
            <w:tcW w:w="1474" w:type="dxa"/>
            <w:vAlign w:val="center"/>
          </w:tcPr>
          <w:p w:rsidR="00632400" w:rsidRDefault="00632400">
            <w:pPr>
              <w:pStyle w:val="ConsPlusNormal"/>
              <w:jc w:val="center"/>
            </w:pPr>
            <w:r>
              <w:t>902 888,9</w:t>
            </w:r>
          </w:p>
        </w:tc>
        <w:tc>
          <w:tcPr>
            <w:tcW w:w="2218" w:type="dxa"/>
            <w:tcBorders>
              <w:top w:val="nil"/>
              <w:bottom w:val="nil"/>
              <w:right w:val="nil"/>
            </w:tcBorders>
          </w:tcPr>
          <w:p w:rsidR="00632400" w:rsidRDefault="00632400">
            <w:pPr>
              <w:pStyle w:val="ConsPlusNormal"/>
            </w:pPr>
          </w:p>
        </w:tc>
        <w:tc>
          <w:tcPr>
            <w:tcW w:w="1191" w:type="dxa"/>
            <w:tcBorders>
              <w:top w:val="nil"/>
              <w:left w:val="nil"/>
              <w:bottom w:val="nil"/>
            </w:tcBorders>
          </w:tcPr>
          <w:p w:rsidR="00632400" w:rsidRDefault="00632400">
            <w:pPr>
              <w:pStyle w:val="ConsPlusNormal"/>
            </w:pPr>
          </w:p>
        </w:tc>
      </w:tr>
      <w:tr w:rsidR="00632400">
        <w:tc>
          <w:tcPr>
            <w:tcW w:w="907" w:type="dxa"/>
            <w:tcBorders>
              <w:top w:val="nil"/>
              <w:bottom w:val="nil"/>
              <w:right w:val="nil"/>
            </w:tcBorders>
          </w:tcPr>
          <w:p w:rsidR="00632400" w:rsidRDefault="00632400">
            <w:pPr>
              <w:pStyle w:val="ConsPlusNormal"/>
            </w:pPr>
          </w:p>
        </w:tc>
        <w:tc>
          <w:tcPr>
            <w:tcW w:w="2393" w:type="dxa"/>
            <w:tcBorders>
              <w:top w:val="nil"/>
              <w:left w:val="nil"/>
              <w:bottom w:val="nil"/>
              <w:right w:val="nil"/>
            </w:tcBorders>
          </w:tcPr>
          <w:p w:rsidR="00632400" w:rsidRDefault="00632400">
            <w:pPr>
              <w:pStyle w:val="ConsPlusNormal"/>
            </w:pPr>
          </w:p>
        </w:tc>
        <w:tc>
          <w:tcPr>
            <w:tcW w:w="2511" w:type="dxa"/>
            <w:tcBorders>
              <w:top w:val="nil"/>
              <w:left w:val="nil"/>
              <w:bottom w:val="nil"/>
            </w:tcBorders>
          </w:tcPr>
          <w:p w:rsidR="00632400" w:rsidRDefault="00632400">
            <w:pPr>
              <w:pStyle w:val="ConsPlusNormal"/>
            </w:pPr>
          </w:p>
        </w:tc>
        <w:tc>
          <w:tcPr>
            <w:tcW w:w="964" w:type="dxa"/>
          </w:tcPr>
          <w:p w:rsidR="00632400" w:rsidRDefault="00632400">
            <w:pPr>
              <w:pStyle w:val="ConsPlusNormal"/>
              <w:jc w:val="center"/>
            </w:pPr>
            <w:r>
              <w:t>2024</w:t>
            </w:r>
          </w:p>
        </w:tc>
        <w:tc>
          <w:tcPr>
            <w:tcW w:w="1814" w:type="dxa"/>
          </w:tcPr>
          <w:p w:rsidR="00632400" w:rsidRDefault="00632400">
            <w:pPr>
              <w:pStyle w:val="ConsPlusNormal"/>
              <w:jc w:val="center"/>
            </w:pPr>
            <w:r>
              <w:t>13 401 016,9</w:t>
            </w:r>
          </w:p>
        </w:tc>
        <w:tc>
          <w:tcPr>
            <w:tcW w:w="1417" w:type="dxa"/>
            <w:vAlign w:val="center"/>
          </w:tcPr>
          <w:p w:rsidR="00632400" w:rsidRDefault="00632400">
            <w:pPr>
              <w:pStyle w:val="ConsPlusNormal"/>
              <w:jc w:val="center"/>
            </w:pPr>
            <w:r>
              <w:t>6 623 781,3</w:t>
            </w:r>
          </w:p>
        </w:tc>
        <w:tc>
          <w:tcPr>
            <w:tcW w:w="1587" w:type="dxa"/>
            <w:vAlign w:val="center"/>
          </w:tcPr>
          <w:p w:rsidR="00632400" w:rsidRDefault="00632400">
            <w:pPr>
              <w:pStyle w:val="ConsPlusNormal"/>
              <w:jc w:val="center"/>
            </w:pPr>
            <w:r>
              <w:t>6 023 906,0</w:t>
            </w:r>
          </w:p>
        </w:tc>
        <w:tc>
          <w:tcPr>
            <w:tcW w:w="1247" w:type="dxa"/>
            <w:vAlign w:val="center"/>
          </w:tcPr>
          <w:p w:rsidR="00632400" w:rsidRDefault="00632400">
            <w:pPr>
              <w:pStyle w:val="ConsPlusNormal"/>
              <w:jc w:val="center"/>
            </w:pPr>
            <w:r>
              <w:t>34 822,9</w:t>
            </w:r>
          </w:p>
        </w:tc>
        <w:tc>
          <w:tcPr>
            <w:tcW w:w="1474" w:type="dxa"/>
            <w:vAlign w:val="center"/>
          </w:tcPr>
          <w:p w:rsidR="00632400" w:rsidRDefault="00632400">
            <w:pPr>
              <w:pStyle w:val="ConsPlusNormal"/>
              <w:jc w:val="center"/>
            </w:pPr>
            <w:r>
              <w:t>718 506,7</w:t>
            </w:r>
          </w:p>
        </w:tc>
        <w:tc>
          <w:tcPr>
            <w:tcW w:w="2218" w:type="dxa"/>
            <w:tcBorders>
              <w:top w:val="nil"/>
              <w:bottom w:val="nil"/>
              <w:right w:val="nil"/>
            </w:tcBorders>
          </w:tcPr>
          <w:p w:rsidR="00632400" w:rsidRDefault="00632400">
            <w:pPr>
              <w:pStyle w:val="ConsPlusNormal"/>
            </w:pPr>
          </w:p>
        </w:tc>
        <w:tc>
          <w:tcPr>
            <w:tcW w:w="1191" w:type="dxa"/>
            <w:tcBorders>
              <w:top w:val="nil"/>
              <w:left w:val="nil"/>
              <w:bottom w:val="nil"/>
            </w:tcBorders>
          </w:tcPr>
          <w:p w:rsidR="00632400" w:rsidRDefault="00632400">
            <w:pPr>
              <w:pStyle w:val="ConsPlusNormal"/>
            </w:pPr>
          </w:p>
        </w:tc>
      </w:tr>
      <w:tr w:rsidR="00632400">
        <w:tc>
          <w:tcPr>
            <w:tcW w:w="907" w:type="dxa"/>
            <w:tcBorders>
              <w:top w:val="nil"/>
              <w:bottom w:val="nil"/>
              <w:right w:val="nil"/>
            </w:tcBorders>
          </w:tcPr>
          <w:p w:rsidR="00632400" w:rsidRDefault="00632400">
            <w:pPr>
              <w:pStyle w:val="ConsPlusNormal"/>
            </w:pPr>
          </w:p>
        </w:tc>
        <w:tc>
          <w:tcPr>
            <w:tcW w:w="2393" w:type="dxa"/>
            <w:tcBorders>
              <w:top w:val="nil"/>
              <w:left w:val="nil"/>
              <w:bottom w:val="nil"/>
              <w:right w:val="nil"/>
            </w:tcBorders>
          </w:tcPr>
          <w:p w:rsidR="00632400" w:rsidRDefault="00632400">
            <w:pPr>
              <w:pStyle w:val="ConsPlusNormal"/>
            </w:pPr>
          </w:p>
        </w:tc>
        <w:tc>
          <w:tcPr>
            <w:tcW w:w="2511" w:type="dxa"/>
            <w:tcBorders>
              <w:top w:val="nil"/>
              <w:left w:val="nil"/>
              <w:bottom w:val="nil"/>
            </w:tcBorders>
          </w:tcPr>
          <w:p w:rsidR="00632400" w:rsidRDefault="00632400">
            <w:pPr>
              <w:pStyle w:val="ConsPlusNormal"/>
            </w:pPr>
          </w:p>
        </w:tc>
        <w:tc>
          <w:tcPr>
            <w:tcW w:w="964" w:type="dxa"/>
          </w:tcPr>
          <w:p w:rsidR="00632400" w:rsidRDefault="00632400">
            <w:pPr>
              <w:pStyle w:val="ConsPlusNormal"/>
              <w:jc w:val="center"/>
            </w:pPr>
            <w:r>
              <w:t>2025</w:t>
            </w:r>
          </w:p>
        </w:tc>
        <w:tc>
          <w:tcPr>
            <w:tcW w:w="1814" w:type="dxa"/>
          </w:tcPr>
          <w:p w:rsidR="00632400" w:rsidRDefault="00632400">
            <w:pPr>
              <w:pStyle w:val="ConsPlusNormal"/>
              <w:jc w:val="center"/>
            </w:pPr>
            <w:r>
              <w:t>12 736 278,3</w:t>
            </w:r>
          </w:p>
        </w:tc>
        <w:tc>
          <w:tcPr>
            <w:tcW w:w="1417" w:type="dxa"/>
            <w:vAlign w:val="center"/>
          </w:tcPr>
          <w:p w:rsidR="00632400" w:rsidRDefault="00632400">
            <w:pPr>
              <w:pStyle w:val="ConsPlusNormal"/>
              <w:jc w:val="center"/>
            </w:pPr>
            <w:r>
              <w:t>6 511 632,1</w:t>
            </w:r>
          </w:p>
        </w:tc>
        <w:tc>
          <w:tcPr>
            <w:tcW w:w="1587" w:type="dxa"/>
            <w:vAlign w:val="center"/>
          </w:tcPr>
          <w:p w:rsidR="00632400" w:rsidRDefault="00632400">
            <w:pPr>
              <w:pStyle w:val="ConsPlusNormal"/>
              <w:jc w:val="center"/>
            </w:pPr>
            <w:r>
              <w:t>5 982 213,3</w:t>
            </w:r>
          </w:p>
        </w:tc>
        <w:tc>
          <w:tcPr>
            <w:tcW w:w="1247" w:type="dxa"/>
            <w:vAlign w:val="center"/>
          </w:tcPr>
          <w:p w:rsidR="00632400" w:rsidRDefault="00632400">
            <w:pPr>
              <w:pStyle w:val="ConsPlusNormal"/>
              <w:jc w:val="center"/>
            </w:pPr>
            <w:r>
              <w:t>34 822,9</w:t>
            </w:r>
          </w:p>
        </w:tc>
        <w:tc>
          <w:tcPr>
            <w:tcW w:w="1474" w:type="dxa"/>
            <w:vAlign w:val="center"/>
          </w:tcPr>
          <w:p w:rsidR="00632400" w:rsidRDefault="00632400">
            <w:pPr>
              <w:pStyle w:val="ConsPlusNormal"/>
              <w:jc w:val="center"/>
            </w:pPr>
            <w:r>
              <w:t>207 610,0</w:t>
            </w:r>
          </w:p>
        </w:tc>
        <w:tc>
          <w:tcPr>
            <w:tcW w:w="2218" w:type="dxa"/>
            <w:tcBorders>
              <w:top w:val="nil"/>
              <w:bottom w:val="nil"/>
              <w:right w:val="nil"/>
            </w:tcBorders>
          </w:tcPr>
          <w:p w:rsidR="00632400" w:rsidRDefault="00632400">
            <w:pPr>
              <w:pStyle w:val="ConsPlusNormal"/>
            </w:pPr>
          </w:p>
        </w:tc>
        <w:tc>
          <w:tcPr>
            <w:tcW w:w="1191" w:type="dxa"/>
            <w:tcBorders>
              <w:top w:val="nil"/>
              <w:left w:val="nil"/>
              <w:bottom w:val="nil"/>
            </w:tcBorders>
          </w:tcPr>
          <w:p w:rsidR="00632400" w:rsidRDefault="00632400">
            <w:pPr>
              <w:pStyle w:val="ConsPlusNormal"/>
            </w:pPr>
          </w:p>
        </w:tc>
      </w:tr>
      <w:tr w:rsidR="00632400">
        <w:tc>
          <w:tcPr>
            <w:tcW w:w="907" w:type="dxa"/>
            <w:tcBorders>
              <w:top w:val="nil"/>
              <w:bottom w:val="nil"/>
              <w:right w:val="nil"/>
            </w:tcBorders>
          </w:tcPr>
          <w:p w:rsidR="00632400" w:rsidRDefault="00632400">
            <w:pPr>
              <w:pStyle w:val="ConsPlusNormal"/>
            </w:pPr>
          </w:p>
        </w:tc>
        <w:tc>
          <w:tcPr>
            <w:tcW w:w="2393" w:type="dxa"/>
            <w:tcBorders>
              <w:top w:val="nil"/>
              <w:left w:val="nil"/>
              <w:bottom w:val="nil"/>
              <w:right w:val="nil"/>
            </w:tcBorders>
          </w:tcPr>
          <w:p w:rsidR="00632400" w:rsidRDefault="00632400">
            <w:pPr>
              <w:pStyle w:val="ConsPlusNormal"/>
            </w:pPr>
          </w:p>
        </w:tc>
        <w:tc>
          <w:tcPr>
            <w:tcW w:w="2511" w:type="dxa"/>
            <w:tcBorders>
              <w:top w:val="nil"/>
              <w:left w:val="nil"/>
              <w:bottom w:val="nil"/>
            </w:tcBorders>
          </w:tcPr>
          <w:p w:rsidR="00632400" w:rsidRDefault="00632400">
            <w:pPr>
              <w:pStyle w:val="ConsPlusNormal"/>
            </w:pPr>
          </w:p>
        </w:tc>
        <w:tc>
          <w:tcPr>
            <w:tcW w:w="964" w:type="dxa"/>
          </w:tcPr>
          <w:p w:rsidR="00632400" w:rsidRDefault="00632400">
            <w:pPr>
              <w:pStyle w:val="ConsPlusNormal"/>
              <w:jc w:val="center"/>
            </w:pPr>
            <w:r>
              <w:t>2026</w:t>
            </w:r>
          </w:p>
        </w:tc>
        <w:tc>
          <w:tcPr>
            <w:tcW w:w="1814" w:type="dxa"/>
          </w:tcPr>
          <w:p w:rsidR="00632400" w:rsidRDefault="00632400">
            <w:pPr>
              <w:pStyle w:val="ConsPlusNormal"/>
              <w:jc w:val="center"/>
            </w:pPr>
            <w:r>
              <w:t>12 736 278,3</w:t>
            </w:r>
          </w:p>
        </w:tc>
        <w:tc>
          <w:tcPr>
            <w:tcW w:w="1417" w:type="dxa"/>
            <w:vAlign w:val="center"/>
          </w:tcPr>
          <w:p w:rsidR="00632400" w:rsidRDefault="00632400">
            <w:pPr>
              <w:pStyle w:val="ConsPlusNormal"/>
              <w:jc w:val="center"/>
            </w:pPr>
            <w:r>
              <w:t>6 511 632,1</w:t>
            </w:r>
          </w:p>
        </w:tc>
        <w:tc>
          <w:tcPr>
            <w:tcW w:w="1587" w:type="dxa"/>
            <w:vAlign w:val="center"/>
          </w:tcPr>
          <w:p w:rsidR="00632400" w:rsidRDefault="00632400">
            <w:pPr>
              <w:pStyle w:val="ConsPlusNormal"/>
              <w:jc w:val="center"/>
            </w:pPr>
            <w:r>
              <w:t>5 982 213,3</w:t>
            </w:r>
          </w:p>
        </w:tc>
        <w:tc>
          <w:tcPr>
            <w:tcW w:w="1247" w:type="dxa"/>
            <w:vAlign w:val="center"/>
          </w:tcPr>
          <w:p w:rsidR="00632400" w:rsidRDefault="00632400">
            <w:pPr>
              <w:pStyle w:val="ConsPlusNormal"/>
              <w:jc w:val="center"/>
            </w:pPr>
            <w:r>
              <w:t>34 822,9</w:t>
            </w:r>
          </w:p>
        </w:tc>
        <w:tc>
          <w:tcPr>
            <w:tcW w:w="1474" w:type="dxa"/>
            <w:vAlign w:val="center"/>
          </w:tcPr>
          <w:p w:rsidR="00632400" w:rsidRDefault="00632400">
            <w:pPr>
              <w:pStyle w:val="ConsPlusNormal"/>
              <w:jc w:val="center"/>
            </w:pPr>
            <w:r>
              <w:t>207 610,0</w:t>
            </w:r>
          </w:p>
        </w:tc>
        <w:tc>
          <w:tcPr>
            <w:tcW w:w="2218" w:type="dxa"/>
            <w:tcBorders>
              <w:top w:val="nil"/>
              <w:bottom w:val="nil"/>
              <w:right w:val="nil"/>
            </w:tcBorders>
          </w:tcPr>
          <w:p w:rsidR="00632400" w:rsidRDefault="00632400">
            <w:pPr>
              <w:pStyle w:val="ConsPlusNormal"/>
            </w:pPr>
          </w:p>
        </w:tc>
        <w:tc>
          <w:tcPr>
            <w:tcW w:w="1191" w:type="dxa"/>
            <w:tcBorders>
              <w:top w:val="nil"/>
              <w:left w:val="nil"/>
              <w:bottom w:val="nil"/>
            </w:tcBorders>
          </w:tcPr>
          <w:p w:rsidR="00632400" w:rsidRDefault="00632400">
            <w:pPr>
              <w:pStyle w:val="ConsPlusNormal"/>
            </w:pPr>
          </w:p>
        </w:tc>
      </w:tr>
      <w:tr w:rsidR="00632400">
        <w:tc>
          <w:tcPr>
            <w:tcW w:w="907" w:type="dxa"/>
            <w:tcBorders>
              <w:top w:val="nil"/>
              <w:right w:val="nil"/>
            </w:tcBorders>
          </w:tcPr>
          <w:p w:rsidR="00632400" w:rsidRDefault="00632400">
            <w:pPr>
              <w:pStyle w:val="ConsPlusNormal"/>
            </w:pPr>
          </w:p>
        </w:tc>
        <w:tc>
          <w:tcPr>
            <w:tcW w:w="2393" w:type="dxa"/>
            <w:tcBorders>
              <w:top w:val="nil"/>
              <w:left w:val="nil"/>
              <w:right w:val="nil"/>
            </w:tcBorders>
          </w:tcPr>
          <w:p w:rsidR="00632400" w:rsidRDefault="00632400">
            <w:pPr>
              <w:pStyle w:val="ConsPlusNormal"/>
            </w:pPr>
          </w:p>
        </w:tc>
        <w:tc>
          <w:tcPr>
            <w:tcW w:w="2511" w:type="dxa"/>
            <w:tcBorders>
              <w:top w:val="nil"/>
              <w:left w:val="nil"/>
            </w:tcBorders>
          </w:tcPr>
          <w:p w:rsidR="00632400" w:rsidRDefault="00632400">
            <w:pPr>
              <w:pStyle w:val="ConsPlusNormal"/>
            </w:pPr>
          </w:p>
        </w:tc>
        <w:tc>
          <w:tcPr>
            <w:tcW w:w="964" w:type="dxa"/>
          </w:tcPr>
          <w:p w:rsidR="00632400" w:rsidRDefault="00632400">
            <w:pPr>
              <w:pStyle w:val="ConsPlusNormal"/>
              <w:jc w:val="center"/>
            </w:pPr>
            <w:r>
              <w:t>2027</w:t>
            </w:r>
          </w:p>
        </w:tc>
        <w:tc>
          <w:tcPr>
            <w:tcW w:w="1814" w:type="dxa"/>
          </w:tcPr>
          <w:p w:rsidR="00632400" w:rsidRDefault="00632400">
            <w:pPr>
              <w:pStyle w:val="ConsPlusNormal"/>
              <w:jc w:val="center"/>
            </w:pPr>
            <w:r>
              <w:t>12 736 278,3</w:t>
            </w:r>
          </w:p>
        </w:tc>
        <w:tc>
          <w:tcPr>
            <w:tcW w:w="1417" w:type="dxa"/>
            <w:vAlign w:val="center"/>
          </w:tcPr>
          <w:p w:rsidR="00632400" w:rsidRDefault="00632400">
            <w:pPr>
              <w:pStyle w:val="ConsPlusNormal"/>
              <w:jc w:val="center"/>
            </w:pPr>
            <w:r>
              <w:t>6 511 632,1</w:t>
            </w:r>
          </w:p>
        </w:tc>
        <w:tc>
          <w:tcPr>
            <w:tcW w:w="1587" w:type="dxa"/>
            <w:vAlign w:val="center"/>
          </w:tcPr>
          <w:p w:rsidR="00632400" w:rsidRDefault="00632400">
            <w:pPr>
              <w:pStyle w:val="ConsPlusNormal"/>
              <w:jc w:val="center"/>
            </w:pPr>
            <w:r>
              <w:t>5 982 213,3</w:t>
            </w:r>
          </w:p>
        </w:tc>
        <w:tc>
          <w:tcPr>
            <w:tcW w:w="1247" w:type="dxa"/>
            <w:vAlign w:val="center"/>
          </w:tcPr>
          <w:p w:rsidR="00632400" w:rsidRDefault="00632400">
            <w:pPr>
              <w:pStyle w:val="ConsPlusNormal"/>
              <w:jc w:val="center"/>
            </w:pPr>
            <w:r>
              <w:t>34 822,9</w:t>
            </w:r>
          </w:p>
        </w:tc>
        <w:tc>
          <w:tcPr>
            <w:tcW w:w="1474" w:type="dxa"/>
            <w:vAlign w:val="center"/>
          </w:tcPr>
          <w:p w:rsidR="00632400" w:rsidRDefault="00632400">
            <w:pPr>
              <w:pStyle w:val="ConsPlusNormal"/>
              <w:jc w:val="center"/>
            </w:pPr>
            <w:r>
              <w:t>207 610,0</w:t>
            </w:r>
          </w:p>
        </w:tc>
        <w:tc>
          <w:tcPr>
            <w:tcW w:w="2218" w:type="dxa"/>
            <w:tcBorders>
              <w:top w:val="nil"/>
              <w:right w:val="nil"/>
            </w:tcBorders>
          </w:tcPr>
          <w:p w:rsidR="00632400" w:rsidRDefault="00632400">
            <w:pPr>
              <w:pStyle w:val="ConsPlusNormal"/>
            </w:pPr>
          </w:p>
        </w:tc>
        <w:tc>
          <w:tcPr>
            <w:tcW w:w="1191" w:type="dxa"/>
            <w:tcBorders>
              <w:top w:val="nil"/>
              <w:left w:val="nil"/>
            </w:tcBorders>
          </w:tcPr>
          <w:p w:rsidR="00632400" w:rsidRDefault="00632400">
            <w:pPr>
              <w:pStyle w:val="ConsPlusNormal"/>
            </w:pPr>
          </w:p>
        </w:tc>
      </w:tr>
    </w:tbl>
    <w:p w:rsidR="00632400" w:rsidRDefault="00632400">
      <w:pPr>
        <w:pStyle w:val="ConsPlusNormal"/>
        <w:sectPr w:rsidR="00632400">
          <w:pgSz w:w="16838" w:h="11905" w:orient="landscape"/>
          <w:pgMar w:top="1701" w:right="1134" w:bottom="850" w:left="1134" w:header="0" w:footer="0" w:gutter="0"/>
          <w:cols w:space="720"/>
          <w:titlePg/>
        </w:sectPr>
      </w:pP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right"/>
        <w:outlineLvl w:val="1"/>
      </w:pPr>
      <w:r>
        <w:t>Приложение N 7</w:t>
      </w:r>
    </w:p>
    <w:p w:rsidR="00632400" w:rsidRDefault="00632400">
      <w:pPr>
        <w:pStyle w:val="ConsPlusNormal"/>
        <w:jc w:val="right"/>
      </w:pPr>
      <w:r>
        <w:t>к государственной программе</w:t>
      </w:r>
    </w:p>
    <w:p w:rsidR="00632400" w:rsidRDefault="00632400">
      <w:pPr>
        <w:pStyle w:val="ConsPlusNormal"/>
        <w:jc w:val="right"/>
      </w:pPr>
      <w:r>
        <w:t>Пензенской области</w:t>
      </w:r>
    </w:p>
    <w:p w:rsidR="00632400" w:rsidRDefault="00632400">
      <w:pPr>
        <w:pStyle w:val="ConsPlusNormal"/>
        <w:jc w:val="right"/>
      </w:pPr>
      <w:r>
        <w:t>"Социальная поддержка граждан</w:t>
      </w:r>
    </w:p>
    <w:p w:rsidR="00632400" w:rsidRDefault="00632400">
      <w:pPr>
        <w:pStyle w:val="ConsPlusNormal"/>
        <w:jc w:val="right"/>
      </w:pPr>
      <w:r>
        <w:t>в Пензенской области"</w:t>
      </w:r>
    </w:p>
    <w:p w:rsidR="00632400" w:rsidRDefault="00632400">
      <w:pPr>
        <w:pStyle w:val="ConsPlusNormal"/>
        <w:jc w:val="both"/>
      </w:pPr>
    </w:p>
    <w:p w:rsidR="00632400" w:rsidRDefault="00632400">
      <w:pPr>
        <w:pStyle w:val="ConsPlusTitle"/>
        <w:jc w:val="center"/>
      </w:pPr>
      <w:r>
        <w:t>ПРОГНОЗ</w:t>
      </w:r>
    </w:p>
    <w:p w:rsidR="00632400" w:rsidRDefault="00632400">
      <w:pPr>
        <w:pStyle w:val="ConsPlusTitle"/>
        <w:jc w:val="center"/>
      </w:pPr>
      <w:r>
        <w:t>СВОДНЫХ ПОКАЗАТЕЛЕЙ ГОСУДАРСТВЕННЫХ ЗАДАНИЙ НА ОКАЗАНИЕ</w:t>
      </w:r>
    </w:p>
    <w:p w:rsidR="00632400" w:rsidRDefault="00632400">
      <w:pPr>
        <w:pStyle w:val="ConsPlusTitle"/>
        <w:jc w:val="center"/>
      </w:pPr>
      <w:r>
        <w:t>ГОСУДАРСТВЕННЫХ УСЛУГ (ВЫПОЛНЕНИЕ РАБОТ) ГОСУДАРСТВЕННЫМИ</w:t>
      </w:r>
    </w:p>
    <w:p w:rsidR="00632400" w:rsidRDefault="00632400">
      <w:pPr>
        <w:pStyle w:val="ConsPlusTitle"/>
        <w:jc w:val="center"/>
      </w:pPr>
      <w:r>
        <w:t>УЧРЕЖДЕНИЯМИ ПЕНЗЕНСКОЙ ОБЛАСТИ ПО ГОСУДАРСТВЕННОЙ ПРОГРАММЕ</w:t>
      </w:r>
    </w:p>
    <w:p w:rsidR="00632400" w:rsidRDefault="00632400">
      <w:pPr>
        <w:pStyle w:val="ConsPlusTitle"/>
        <w:jc w:val="center"/>
      </w:pPr>
      <w:r>
        <w:t>ПЕНЗЕНСКОЙ ОБЛАСТИ "СОЦИАЛЬНАЯ ПОДДЕРЖКА ГРАЖДАН</w:t>
      </w:r>
    </w:p>
    <w:p w:rsidR="00632400" w:rsidRDefault="00632400">
      <w:pPr>
        <w:pStyle w:val="ConsPlusTitle"/>
        <w:jc w:val="center"/>
      </w:pPr>
      <w:r>
        <w:t>В ПЕНЗЕНСКОЙ ОБЛАСТИ" НА 2014 И 2015 ГОДЫ</w:t>
      </w:r>
    </w:p>
    <w:p w:rsidR="00632400" w:rsidRDefault="0063240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324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400" w:rsidRDefault="006324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400" w:rsidRDefault="006324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400" w:rsidRDefault="00632400">
            <w:pPr>
              <w:pStyle w:val="ConsPlusNormal"/>
              <w:jc w:val="center"/>
            </w:pPr>
            <w:r>
              <w:rPr>
                <w:color w:val="392C69"/>
              </w:rPr>
              <w:t>Список изменяющих документов</w:t>
            </w:r>
          </w:p>
          <w:p w:rsidR="00632400" w:rsidRDefault="00632400">
            <w:pPr>
              <w:pStyle w:val="ConsPlusNormal"/>
              <w:jc w:val="center"/>
            </w:pPr>
            <w:r>
              <w:rPr>
                <w:color w:val="392C69"/>
              </w:rPr>
              <w:t xml:space="preserve">(в ред. Постановлений Правительства Пензенской обл. от 28.01.2016 </w:t>
            </w:r>
            <w:hyperlink r:id="rId402">
              <w:r>
                <w:rPr>
                  <w:color w:val="0000FF"/>
                </w:rPr>
                <w:t>N 44-пП</w:t>
              </w:r>
            </w:hyperlink>
            <w:r>
              <w:rPr>
                <w:color w:val="392C69"/>
              </w:rPr>
              <w:t>,</w:t>
            </w:r>
          </w:p>
          <w:p w:rsidR="00632400" w:rsidRDefault="00632400">
            <w:pPr>
              <w:pStyle w:val="ConsPlusNormal"/>
              <w:jc w:val="center"/>
            </w:pPr>
            <w:r>
              <w:rPr>
                <w:color w:val="392C69"/>
              </w:rPr>
              <w:t xml:space="preserve">от 14.09.2018 </w:t>
            </w:r>
            <w:hyperlink r:id="rId403">
              <w:r>
                <w:rPr>
                  <w:color w:val="0000FF"/>
                </w:rPr>
                <w:t>N 501-пП</w:t>
              </w:r>
            </w:hyperlink>
            <w:r>
              <w:rPr>
                <w:color w:val="392C69"/>
              </w:rPr>
              <w:t xml:space="preserve">, от 09.09.2020 </w:t>
            </w:r>
            <w:hyperlink r:id="rId404">
              <w:r>
                <w:rPr>
                  <w:color w:val="0000FF"/>
                </w:rPr>
                <w:t>N 617-пП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2400" w:rsidRDefault="00632400">
            <w:pPr>
              <w:pStyle w:val="ConsPlusNormal"/>
            </w:pPr>
          </w:p>
        </w:tc>
      </w:tr>
    </w:tbl>
    <w:p w:rsidR="00632400" w:rsidRDefault="006324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8"/>
        <w:gridCol w:w="3118"/>
        <w:gridCol w:w="1984"/>
        <w:gridCol w:w="1417"/>
        <w:gridCol w:w="1304"/>
        <w:gridCol w:w="1304"/>
        <w:gridCol w:w="1300"/>
        <w:gridCol w:w="1474"/>
      </w:tblGrid>
      <w:tr w:rsidR="00632400">
        <w:tc>
          <w:tcPr>
            <w:tcW w:w="12729" w:type="dxa"/>
            <w:gridSpan w:val="8"/>
          </w:tcPr>
          <w:p w:rsidR="00632400" w:rsidRDefault="00632400">
            <w:pPr>
              <w:pStyle w:val="ConsPlusNormal"/>
              <w:jc w:val="center"/>
            </w:pPr>
            <w:r>
              <w:t>Министерство труда, социальной защиты и демографии Пензенской области</w:t>
            </w:r>
          </w:p>
        </w:tc>
      </w:tr>
      <w:tr w:rsidR="00632400">
        <w:tc>
          <w:tcPr>
            <w:tcW w:w="828" w:type="dxa"/>
            <w:vMerge w:val="restart"/>
          </w:tcPr>
          <w:p w:rsidR="00632400" w:rsidRDefault="00632400">
            <w:pPr>
              <w:pStyle w:val="ConsPlusNormal"/>
            </w:pPr>
          </w:p>
        </w:tc>
        <w:tc>
          <w:tcPr>
            <w:tcW w:w="3118" w:type="dxa"/>
            <w:vMerge w:val="restart"/>
          </w:tcPr>
          <w:p w:rsidR="00632400" w:rsidRDefault="00632400">
            <w:pPr>
              <w:pStyle w:val="ConsPlusNormal"/>
              <w:jc w:val="center"/>
            </w:pPr>
            <w:r>
              <w:t>Наименование государственной услуги (работы)</w:t>
            </w:r>
          </w:p>
        </w:tc>
        <w:tc>
          <w:tcPr>
            <w:tcW w:w="1984" w:type="dxa"/>
            <w:vMerge w:val="restart"/>
          </w:tcPr>
          <w:p w:rsidR="00632400" w:rsidRDefault="00632400">
            <w:pPr>
              <w:pStyle w:val="ConsPlusNormal"/>
              <w:jc w:val="center"/>
            </w:pPr>
            <w:r>
              <w:t>Наименование показателя, характеризующего объем услуги (работы)</w:t>
            </w:r>
          </w:p>
        </w:tc>
        <w:tc>
          <w:tcPr>
            <w:tcW w:w="1417" w:type="dxa"/>
            <w:vMerge w:val="restart"/>
          </w:tcPr>
          <w:p w:rsidR="00632400" w:rsidRDefault="00632400">
            <w:pPr>
              <w:pStyle w:val="ConsPlusNormal"/>
              <w:jc w:val="center"/>
            </w:pPr>
            <w:r>
              <w:t>Единица измерения объема государственной услуги</w:t>
            </w:r>
          </w:p>
        </w:tc>
        <w:tc>
          <w:tcPr>
            <w:tcW w:w="2608" w:type="dxa"/>
            <w:gridSpan w:val="2"/>
          </w:tcPr>
          <w:p w:rsidR="00632400" w:rsidRDefault="00632400">
            <w:pPr>
              <w:pStyle w:val="ConsPlusNormal"/>
              <w:jc w:val="center"/>
            </w:pPr>
            <w:r>
              <w:t>Объем государственной услуги</w:t>
            </w:r>
          </w:p>
        </w:tc>
        <w:tc>
          <w:tcPr>
            <w:tcW w:w="2774" w:type="dxa"/>
            <w:gridSpan w:val="2"/>
          </w:tcPr>
          <w:p w:rsidR="00632400" w:rsidRDefault="00632400">
            <w:pPr>
              <w:pStyle w:val="ConsPlusNormal"/>
              <w:jc w:val="center"/>
            </w:pPr>
            <w:r>
              <w:t>Расходы бюджета Пензенской области на оказание государственной услуги (выполнение работы),</w:t>
            </w:r>
          </w:p>
          <w:p w:rsidR="00632400" w:rsidRDefault="00632400">
            <w:pPr>
              <w:pStyle w:val="ConsPlusNormal"/>
              <w:jc w:val="center"/>
            </w:pPr>
            <w:r>
              <w:t>тыс. руб.</w:t>
            </w:r>
          </w:p>
        </w:tc>
      </w:tr>
      <w:tr w:rsidR="00632400">
        <w:tc>
          <w:tcPr>
            <w:tcW w:w="828" w:type="dxa"/>
            <w:vMerge/>
          </w:tcPr>
          <w:p w:rsidR="00632400" w:rsidRDefault="00632400">
            <w:pPr>
              <w:pStyle w:val="ConsPlusNormal"/>
            </w:pPr>
          </w:p>
        </w:tc>
        <w:tc>
          <w:tcPr>
            <w:tcW w:w="3118" w:type="dxa"/>
            <w:vMerge/>
          </w:tcPr>
          <w:p w:rsidR="00632400" w:rsidRDefault="00632400">
            <w:pPr>
              <w:pStyle w:val="ConsPlusNormal"/>
            </w:pPr>
          </w:p>
        </w:tc>
        <w:tc>
          <w:tcPr>
            <w:tcW w:w="1984" w:type="dxa"/>
            <w:vMerge/>
          </w:tcPr>
          <w:p w:rsidR="00632400" w:rsidRDefault="00632400">
            <w:pPr>
              <w:pStyle w:val="ConsPlusNormal"/>
            </w:pPr>
          </w:p>
        </w:tc>
        <w:tc>
          <w:tcPr>
            <w:tcW w:w="1417" w:type="dxa"/>
            <w:vMerge/>
          </w:tcPr>
          <w:p w:rsidR="00632400" w:rsidRDefault="00632400">
            <w:pPr>
              <w:pStyle w:val="ConsPlusNormal"/>
            </w:pPr>
          </w:p>
        </w:tc>
        <w:tc>
          <w:tcPr>
            <w:tcW w:w="1304" w:type="dxa"/>
          </w:tcPr>
          <w:p w:rsidR="00632400" w:rsidRDefault="00632400">
            <w:pPr>
              <w:pStyle w:val="ConsPlusNormal"/>
              <w:jc w:val="center"/>
            </w:pPr>
            <w:r>
              <w:t>2014 г.</w:t>
            </w:r>
          </w:p>
        </w:tc>
        <w:tc>
          <w:tcPr>
            <w:tcW w:w="1304" w:type="dxa"/>
          </w:tcPr>
          <w:p w:rsidR="00632400" w:rsidRDefault="00632400">
            <w:pPr>
              <w:pStyle w:val="ConsPlusNormal"/>
              <w:jc w:val="center"/>
            </w:pPr>
            <w:r>
              <w:t>2015 г.</w:t>
            </w:r>
          </w:p>
        </w:tc>
        <w:tc>
          <w:tcPr>
            <w:tcW w:w="1300" w:type="dxa"/>
          </w:tcPr>
          <w:p w:rsidR="00632400" w:rsidRDefault="00632400">
            <w:pPr>
              <w:pStyle w:val="ConsPlusNormal"/>
              <w:jc w:val="center"/>
            </w:pPr>
            <w:r>
              <w:t>2014 г.</w:t>
            </w:r>
          </w:p>
        </w:tc>
        <w:tc>
          <w:tcPr>
            <w:tcW w:w="1474" w:type="dxa"/>
          </w:tcPr>
          <w:p w:rsidR="00632400" w:rsidRDefault="00632400">
            <w:pPr>
              <w:pStyle w:val="ConsPlusNormal"/>
              <w:jc w:val="center"/>
            </w:pPr>
            <w:r>
              <w:t>2015 г.</w:t>
            </w:r>
          </w:p>
        </w:tc>
      </w:tr>
      <w:tr w:rsidR="00632400">
        <w:tc>
          <w:tcPr>
            <w:tcW w:w="828" w:type="dxa"/>
          </w:tcPr>
          <w:p w:rsidR="00632400" w:rsidRDefault="00632400">
            <w:pPr>
              <w:pStyle w:val="ConsPlusNormal"/>
              <w:jc w:val="center"/>
            </w:pPr>
            <w:r>
              <w:t>1</w:t>
            </w:r>
          </w:p>
        </w:tc>
        <w:tc>
          <w:tcPr>
            <w:tcW w:w="3118" w:type="dxa"/>
          </w:tcPr>
          <w:p w:rsidR="00632400" w:rsidRDefault="00632400">
            <w:pPr>
              <w:pStyle w:val="ConsPlusNormal"/>
              <w:jc w:val="center"/>
            </w:pPr>
            <w:r>
              <w:t>2</w:t>
            </w:r>
          </w:p>
        </w:tc>
        <w:tc>
          <w:tcPr>
            <w:tcW w:w="1984" w:type="dxa"/>
          </w:tcPr>
          <w:p w:rsidR="00632400" w:rsidRDefault="00632400">
            <w:pPr>
              <w:pStyle w:val="ConsPlusNormal"/>
              <w:jc w:val="center"/>
            </w:pPr>
            <w:r>
              <w:t>3</w:t>
            </w:r>
          </w:p>
        </w:tc>
        <w:tc>
          <w:tcPr>
            <w:tcW w:w="1417" w:type="dxa"/>
          </w:tcPr>
          <w:p w:rsidR="00632400" w:rsidRDefault="00632400">
            <w:pPr>
              <w:pStyle w:val="ConsPlusNormal"/>
              <w:jc w:val="center"/>
            </w:pPr>
            <w:r>
              <w:t>4</w:t>
            </w:r>
          </w:p>
        </w:tc>
        <w:tc>
          <w:tcPr>
            <w:tcW w:w="1304" w:type="dxa"/>
          </w:tcPr>
          <w:p w:rsidR="00632400" w:rsidRDefault="00632400">
            <w:pPr>
              <w:pStyle w:val="ConsPlusNormal"/>
              <w:jc w:val="center"/>
            </w:pPr>
            <w:r>
              <w:t>5</w:t>
            </w:r>
          </w:p>
        </w:tc>
        <w:tc>
          <w:tcPr>
            <w:tcW w:w="1304" w:type="dxa"/>
          </w:tcPr>
          <w:p w:rsidR="00632400" w:rsidRDefault="00632400">
            <w:pPr>
              <w:pStyle w:val="ConsPlusNormal"/>
              <w:jc w:val="center"/>
            </w:pPr>
            <w:r>
              <w:t>6</w:t>
            </w:r>
          </w:p>
        </w:tc>
        <w:tc>
          <w:tcPr>
            <w:tcW w:w="1300" w:type="dxa"/>
          </w:tcPr>
          <w:p w:rsidR="00632400" w:rsidRDefault="00632400">
            <w:pPr>
              <w:pStyle w:val="ConsPlusNormal"/>
              <w:jc w:val="center"/>
            </w:pPr>
            <w:r>
              <w:t>7</w:t>
            </w:r>
          </w:p>
        </w:tc>
        <w:tc>
          <w:tcPr>
            <w:tcW w:w="1474" w:type="dxa"/>
          </w:tcPr>
          <w:p w:rsidR="00632400" w:rsidRDefault="00632400">
            <w:pPr>
              <w:pStyle w:val="ConsPlusNormal"/>
              <w:jc w:val="center"/>
            </w:pPr>
            <w:r>
              <w:t>8</w:t>
            </w:r>
          </w:p>
        </w:tc>
      </w:tr>
      <w:tr w:rsidR="00632400">
        <w:tc>
          <w:tcPr>
            <w:tcW w:w="828" w:type="dxa"/>
          </w:tcPr>
          <w:p w:rsidR="00632400" w:rsidRDefault="00632400">
            <w:pPr>
              <w:pStyle w:val="ConsPlusNormal"/>
            </w:pPr>
          </w:p>
        </w:tc>
        <w:tc>
          <w:tcPr>
            <w:tcW w:w="11901" w:type="dxa"/>
            <w:gridSpan w:val="7"/>
          </w:tcPr>
          <w:p w:rsidR="00632400" w:rsidRDefault="00632400">
            <w:pPr>
              <w:pStyle w:val="ConsPlusNormal"/>
              <w:jc w:val="center"/>
              <w:outlineLvl w:val="2"/>
            </w:pPr>
            <w:r>
              <w:t>Подпрограмма 1 "Доступная среда в Пензенской области"</w:t>
            </w:r>
          </w:p>
        </w:tc>
      </w:tr>
      <w:tr w:rsidR="00632400">
        <w:tc>
          <w:tcPr>
            <w:tcW w:w="828" w:type="dxa"/>
          </w:tcPr>
          <w:p w:rsidR="00632400" w:rsidRDefault="00632400">
            <w:pPr>
              <w:pStyle w:val="ConsPlusNormal"/>
            </w:pPr>
          </w:p>
        </w:tc>
        <w:tc>
          <w:tcPr>
            <w:tcW w:w="11901" w:type="dxa"/>
            <w:gridSpan w:val="7"/>
          </w:tcPr>
          <w:p w:rsidR="00632400" w:rsidRDefault="00632400">
            <w:pPr>
              <w:pStyle w:val="ConsPlusNormal"/>
              <w:jc w:val="center"/>
              <w:outlineLvl w:val="3"/>
            </w:pPr>
            <w:r>
              <w:t>Министерство труда, социальной защиты и демографии Пензенской области (организации по итогам конкурса)</w:t>
            </w:r>
          </w:p>
        </w:tc>
      </w:tr>
      <w:tr w:rsidR="00632400">
        <w:tc>
          <w:tcPr>
            <w:tcW w:w="828" w:type="dxa"/>
          </w:tcPr>
          <w:p w:rsidR="00632400" w:rsidRDefault="00632400">
            <w:pPr>
              <w:pStyle w:val="ConsPlusNormal"/>
            </w:pPr>
          </w:p>
        </w:tc>
        <w:tc>
          <w:tcPr>
            <w:tcW w:w="11901" w:type="dxa"/>
            <w:gridSpan w:val="7"/>
          </w:tcPr>
          <w:p w:rsidR="00632400" w:rsidRDefault="00632400">
            <w:pPr>
              <w:pStyle w:val="ConsPlusNormal"/>
              <w:jc w:val="center"/>
              <w:outlineLvl w:val="4"/>
            </w:pPr>
            <w:r>
              <w:t>Мероприятие 1: Адаптация объектов для доступа к ним инвалидов</w:t>
            </w:r>
          </w:p>
        </w:tc>
      </w:tr>
      <w:tr w:rsidR="00632400">
        <w:tc>
          <w:tcPr>
            <w:tcW w:w="828" w:type="dxa"/>
          </w:tcPr>
          <w:p w:rsidR="00632400" w:rsidRDefault="00632400">
            <w:pPr>
              <w:pStyle w:val="ConsPlusNormal"/>
              <w:jc w:val="center"/>
            </w:pPr>
            <w:r>
              <w:t>1.1.1.</w:t>
            </w:r>
          </w:p>
        </w:tc>
        <w:tc>
          <w:tcPr>
            <w:tcW w:w="3118" w:type="dxa"/>
          </w:tcPr>
          <w:p w:rsidR="00632400" w:rsidRDefault="00632400">
            <w:pPr>
              <w:pStyle w:val="ConsPlusNormal"/>
              <w:jc w:val="center"/>
            </w:pPr>
            <w:r>
              <w:t>Адаптация учреждений социальной защиты к обслуживанию инвалидов (приобретение подъемного устройства, установка пандусов, поручней, средств ориентации для инвалидов по зрению и слуху, расширение дверных проемов и др.)</w:t>
            </w:r>
          </w:p>
        </w:tc>
        <w:tc>
          <w:tcPr>
            <w:tcW w:w="1984" w:type="dxa"/>
          </w:tcPr>
          <w:p w:rsidR="00632400" w:rsidRDefault="00632400">
            <w:pPr>
              <w:pStyle w:val="ConsPlusNormal"/>
              <w:jc w:val="center"/>
            </w:pPr>
            <w:r>
              <w:t>Количество объектов, требующих реконструкции</w:t>
            </w:r>
          </w:p>
        </w:tc>
        <w:tc>
          <w:tcPr>
            <w:tcW w:w="1417" w:type="dxa"/>
          </w:tcPr>
          <w:p w:rsidR="00632400" w:rsidRDefault="00632400">
            <w:pPr>
              <w:pStyle w:val="ConsPlusNormal"/>
              <w:jc w:val="center"/>
            </w:pPr>
            <w:r>
              <w:t>количество объектов</w:t>
            </w:r>
          </w:p>
        </w:tc>
        <w:tc>
          <w:tcPr>
            <w:tcW w:w="1304" w:type="dxa"/>
          </w:tcPr>
          <w:p w:rsidR="00632400" w:rsidRDefault="00632400">
            <w:pPr>
              <w:pStyle w:val="ConsPlusNormal"/>
              <w:jc w:val="center"/>
            </w:pPr>
            <w:r>
              <w:t>5</w:t>
            </w:r>
          </w:p>
        </w:tc>
        <w:tc>
          <w:tcPr>
            <w:tcW w:w="1304" w:type="dxa"/>
          </w:tcPr>
          <w:p w:rsidR="00632400" w:rsidRDefault="00632400">
            <w:pPr>
              <w:pStyle w:val="ConsPlusNormal"/>
              <w:jc w:val="center"/>
            </w:pPr>
            <w:r>
              <w:t>0</w:t>
            </w:r>
          </w:p>
        </w:tc>
        <w:tc>
          <w:tcPr>
            <w:tcW w:w="1300" w:type="dxa"/>
          </w:tcPr>
          <w:p w:rsidR="00632400" w:rsidRDefault="00632400">
            <w:pPr>
              <w:pStyle w:val="ConsPlusNormal"/>
              <w:jc w:val="center"/>
            </w:pPr>
            <w:r>
              <w:t>4 084,0</w:t>
            </w:r>
          </w:p>
        </w:tc>
        <w:tc>
          <w:tcPr>
            <w:tcW w:w="1474" w:type="dxa"/>
          </w:tcPr>
          <w:p w:rsidR="00632400" w:rsidRDefault="00632400">
            <w:pPr>
              <w:pStyle w:val="ConsPlusNormal"/>
              <w:jc w:val="center"/>
            </w:pPr>
            <w:r>
              <w:t>0</w:t>
            </w:r>
          </w:p>
        </w:tc>
      </w:tr>
      <w:tr w:rsidR="00632400">
        <w:tc>
          <w:tcPr>
            <w:tcW w:w="828" w:type="dxa"/>
          </w:tcPr>
          <w:p w:rsidR="00632400" w:rsidRDefault="00632400">
            <w:pPr>
              <w:pStyle w:val="ConsPlusNormal"/>
              <w:jc w:val="center"/>
            </w:pPr>
            <w:r>
              <w:t>1.1.2.</w:t>
            </w:r>
          </w:p>
        </w:tc>
        <w:tc>
          <w:tcPr>
            <w:tcW w:w="3118" w:type="dxa"/>
          </w:tcPr>
          <w:p w:rsidR="00632400" w:rsidRDefault="00632400">
            <w:pPr>
              <w:pStyle w:val="ConsPlusNormal"/>
              <w:jc w:val="center"/>
            </w:pPr>
            <w:r>
              <w:t>Адаптация ГАПОУ ПО многопрофильный техникум "Мокшанский интернат" (приобретение учебного и реабилитационного оборудования)</w:t>
            </w:r>
          </w:p>
        </w:tc>
        <w:tc>
          <w:tcPr>
            <w:tcW w:w="1984" w:type="dxa"/>
          </w:tcPr>
          <w:p w:rsidR="00632400" w:rsidRDefault="00632400">
            <w:pPr>
              <w:pStyle w:val="ConsPlusNormal"/>
              <w:jc w:val="center"/>
            </w:pPr>
            <w:r>
              <w:t>Единицы учебного и реабилитационного оборудования</w:t>
            </w:r>
          </w:p>
        </w:tc>
        <w:tc>
          <w:tcPr>
            <w:tcW w:w="1417" w:type="dxa"/>
          </w:tcPr>
          <w:p w:rsidR="00632400" w:rsidRDefault="00632400">
            <w:pPr>
              <w:pStyle w:val="ConsPlusNormal"/>
              <w:jc w:val="center"/>
            </w:pPr>
            <w:r>
              <w:t>единицы оборудования</w:t>
            </w:r>
          </w:p>
        </w:tc>
        <w:tc>
          <w:tcPr>
            <w:tcW w:w="1304" w:type="dxa"/>
          </w:tcPr>
          <w:p w:rsidR="00632400" w:rsidRDefault="00632400">
            <w:pPr>
              <w:pStyle w:val="ConsPlusNormal"/>
              <w:jc w:val="center"/>
            </w:pPr>
            <w:r>
              <w:t>48</w:t>
            </w:r>
          </w:p>
        </w:tc>
        <w:tc>
          <w:tcPr>
            <w:tcW w:w="1304" w:type="dxa"/>
          </w:tcPr>
          <w:p w:rsidR="00632400" w:rsidRDefault="00632400">
            <w:pPr>
              <w:pStyle w:val="ConsPlusNormal"/>
              <w:jc w:val="center"/>
            </w:pPr>
            <w:r>
              <w:t>0</w:t>
            </w:r>
          </w:p>
        </w:tc>
        <w:tc>
          <w:tcPr>
            <w:tcW w:w="1300" w:type="dxa"/>
          </w:tcPr>
          <w:p w:rsidR="00632400" w:rsidRDefault="00632400">
            <w:pPr>
              <w:pStyle w:val="ConsPlusNormal"/>
              <w:jc w:val="center"/>
            </w:pPr>
            <w:r>
              <w:t>375,0</w:t>
            </w:r>
          </w:p>
        </w:tc>
        <w:tc>
          <w:tcPr>
            <w:tcW w:w="1474" w:type="dxa"/>
          </w:tcPr>
          <w:p w:rsidR="00632400" w:rsidRDefault="00632400">
            <w:pPr>
              <w:pStyle w:val="ConsPlusNormal"/>
              <w:jc w:val="center"/>
            </w:pPr>
            <w:r>
              <w:t>0</w:t>
            </w:r>
          </w:p>
        </w:tc>
      </w:tr>
      <w:tr w:rsidR="00632400">
        <w:tc>
          <w:tcPr>
            <w:tcW w:w="12729" w:type="dxa"/>
            <w:gridSpan w:val="8"/>
          </w:tcPr>
          <w:p w:rsidR="00632400" w:rsidRDefault="00632400">
            <w:pPr>
              <w:pStyle w:val="ConsPlusNormal"/>
              <w:jc w:val="center"/>
              <w:outlineLvl w:val="4"/>
            </w:pPr>
            <w:r>
              <w:t>Мероприятие 2: Предоставление реабилитационных услуг</w:t>
            </w:r>
          </w:p>
        </w:tc>
      </w:tr>
      <w:tr w:rsidR="00632400">
        <w:tc>
          <w:tcPr>
            <w:tcW w:w="828" w:type="dxa"/>
          </w:tcPr>
          <w:p w:rsidR="00632400" w:rsidRDefault="00632400">
            <w:pPr>
              <w:pStyle w:val="ConsPlusNormal"/>
              <w:jc w:val="center"/>
            </w:pPr>
            <w:r>
              <w:t>1.2.1.</w:t>
            </w:r>
          </w:p>
        </w:tc>
        <w:tc>
          <w:tcPr>
            <w:tcW w:w="3118" w:type="dxa"/>
          </w:tcPr>
          <w:p w:rsidR="00632400" w:rsidRDefault="00632400">
            <w:pPr>
              <w:pStyle w:val="ConsPlusNormal"/>
              <w:jc w:val="center"/>
            </w:pPr>
            <w:r>
              <w:t>Изготовление протезно-ортопедических изделий предприятием, отобранным в установленном порядке, на основании государственного контракта (договора)</w:t>
            </w:r>
          </w:p>
        </w:tc>
        <w:tc>
          <w:tcPr>
            <w:tcW w:w="1984" w:type="dxa"/>
          </w:tcPr>
          <w:p w:rsidR="00632400" w:rsidRDefault="00632400">
            <w:pPr>
              <w:pStyle w:val="ConsPlusNormal"/>
              <w:jc w:val="center"/>
            </w:pPr>
            <w:r>
              <w:t>Количество изготовленных протезно-ортопедических изделий и количество граждан, получивших изделия</w:t>
            </w:r>
          </w:p>
        </w:tc>
        <w:tc>
          <w:tcPr>
            <w:tcW w:w="1417" w:type="dxa"/>
          </w:tcPr>
          <w:p w:rsidR="00632400" w:rsidRDefault="00632400">
            <w:pPr>
              <w:pStyle w:val="ConsPlusNormal"/>
              <w:jc w:val="center"/>
            </w:pPr>
            <w:r>
              <w:t>штук,</w:t>
            </w:r>
          </w:p>
          <w:p w:rsidR="00632400" w:rsidRDefault="00632400">
            <w:pPr>
              <w:pStyle w:val="ConsPlusNormal"/>
              <w:jc w:val="center"/>
            </w:pPr>
            <w:r>
              <w:t>человек</w:t>
            </w:r>
          </w:p>
        </w:tc>
        <w:tc>
          <w:tcPr>
            <w:tcW w:w="1304" w:type="dxa"/>
          </w:tcPr>
          <w:p w:rsidR="00632400" w:rsidRDefault="00632400">
            <w:pPr>
              <w:pStyle w:val="ConsPlusNormal"/>
              <w:jc w:val="center"/>
            </w:pPr>
            <w:r>
              <w:t>316</w:t>
            </w:r>
          </w:p>
          <w:p w:rsidR="00632400" w:rsidRDefault="00632400">
            <w:pPr>
              <w:pStyle w:val="ConsPlusNormal"/>
              <w:jc w:val="center"/>
            </w:pPr>
            <w:r>
              <w:t>304</w:t>
            </w:r>
          </w:p>
        </w:tc>
        <w:tc>
          <w:tcPr>
            <w:tcW w:w="1304" w:type="dxa"/>
          </w:tcPr>
          <w:p w:rsidR="00632400" w:rsidRDefault="00632400">
            <w:pPr>
              <w:pStyle w:val="ConsPlusNormal"/>
              <w:jc w:val="center"/>
            </w:pPr>
            <w:r>
              <w:t>399</w:t>
            </w:r>
          </w:p>
          <w:p w:rsidR="00632400" w:rsidRDefault="00632400">
            <w:pPr>
              <w:pStyle w:val="ConsPlusNormal"/>
              <w:jc w:val="center"/>
            </w:pPr>
            <w:r>
              <w:t>393</w:t>
            </w:r>
          </w:p>
        </w:tc>
        <w:tc>
          <w:tcPr>
            <w:tcW w:w="1300" w:type="dxa"/>
          </w:tcPr>
          <w:p w:rsidR="00632400" w:rsidRDefault="00632400">
            <w:pPr>
              <w:pStyle w:val="ConsPlusNormal"/>
              <w:jc w:val="center"/>
            </w:pPr>
            <w:r>
              <w:t>1192,5</w:t>
            </w:r>
          </w:p>
        </w:tc>
        <w:tc>
          <w:tcPr>
            <w:tcW w:w="1474" w:type="dxa"/>
          </w:tcPr>
          <w:p w:rsidR="00632400" w:rsidRDefault="00632400">
            <w:pPr>
              <w:pStyle w:val="ConsPlusNormal"/>
              <w:jc w:val="center"/>
            </w:pPr>
            <w:r>
              <w:t>1600</w:t>
            </w:r>
          </w:p>
        </w:tc>
      </w:tr>
      <w:tr w:rsidR="00632400">
        <w:tc>
          <w:tcPr>
            <w:tcW w:w="828" w:type="dxa"/>
          </w:tcPr>
          <w:p w:rsidR="00632400" w:rsidRDefault="00632400">
            <w:pPr>
              <w:pStyle w:val="ConsPlusNormal"/>
              <w:jc w:val="center"/>
            </w:pPr>
            <w:r>
              <w:t>1.2.2.</w:t>
            </w:r>
          </w:p>
        </w:tc>
        <w:tc>
          <w:tcPr>
            <w:tcW w:w="3118" w:type="dxa"/>
          </w:tcPr>
          <w:p w:rsidR="00632400" w:rsidRDefault="00632400">
            <w:pPr>
              <w:pStyle w:val="ConsPlusNormal"/>
              <w:jc w:val="center"/>
            </w:pPr>
            <w:r>
              <w:t>Мероприятия по созданию условий для предоставления транспортных услуг гражданам, имеющим заболевания опорно-двигательного аппарата, в границах муниципальных районов (городских округов) Пензенской области</w:t>
            </w:r>
          </w:p>
        </w:tc>
        <w:tc>
          <w:tcPr>
            <w:tcW w:w="1984" w:type="dxa"/>
          </w:tcPr>
          <w:p w:rsidR="00632400" w:rsidRDefault="00632400">
            <w:pPr>
              <w:pStyle w:val="ConsPlusNormal"/>
              <w:jc w:val="center"/>
            </w:pPr>
            <w:r>
              <w:t>Количество граждан, получивших услуги "социального такси"</w:t>
            </w:r>
          </w:p>
        </w:tc>
        <w:tc>
          <w:tcPr>
            <w:tcW w:w="1417" w:type="dxa"/>
          </w:tcPr>
          <w:p w:rsidR="00632400" w:rsidRDefault="00632400">
            <w:pPr>
              <w:pStyle w:val="ConsPlusNormal"/>
              <w:jc w:val="center"/>
            </w:pPr>
            <w:r>
              <w:t>человек</w:t>
            </w:r>
          </w:p>
        </w:tc>
        <w:tc>
          <w:tcPr>
            <w:tcW w:w="1304" w:type="dxa"/>
          </w:tcPr>
          <w:p w:rsidR="00632400" w:rsidRDefault="00632400">
            <w:pPr>
              <w:pStyle w:val="ConsPlusNormal"/>
              <w:jc w:val="center"/>
            </w:pPr>
            <w:r>
              <w:t>500</w:t>
            </w:r>
          </w:p>
        </w:tc>
        <w:tc>
          <w:tcPr>
            <w:tcW w:w="1304" w:type="dxa"/>
          </w:tcPr>
          <w:p w:rsidR="00632400" w:rsidRDefault="00632400">
            <w:pPr>
              <w:pStyle w:val="ConsPlusNormal"/>
              <w:jc w:val="center"/>
            </w:pPr>
            <w:r>
              <w:t>400</w:t>
            </w:r>
          </w:p>
        </w:tc>
        <w:tc>
          <w:tcPr>
            <w:tcW w:w="1300" w:type="dxa"/>
          </w:tcPr>
          <w:p w:rsidR="00632400" w:rsidRDefault="00632400">
            <w:pPr>
              <w:pStyle w:val="ConsPlusNormal"/>
              <w:jc w:val="center"/>
            </w:pPr>
            <w:r>
              <w:t>654,6</w:t>
            </w:r>
          </w:p>
        </w:tc>
        <w:tc>
          <w:tcPr>
            <w:tcW w:w="1474" w:type="dxa"/>
          </w:tcPr>
          <w:p w:rsidR="00632400" w:rsidRDefault="00632400">
            <w:pPr>
              <w:pStyle w:val="ConsPlusNormal"/>
              <w:jc w:val="center"/>
            </w:pPr>
            <w:r>
              <w:t>750,0</w:t>
            </w:r>
          </w:p>
        </w:tc>
      </w:tr>
      <w:tr w:rsidR="00632400">
        <w:tc>
          <w:tcPr>
            <w:tcW w:w="12729" w:type="dxa"/>
            <w:gridSpan w:val="8"/>
          </w:tcPr>
          <w:p w:rsidR="00632400" w:rsidRDefault="00632400">
            <w:pPr>
              <w:pStyle w:val="ConsPlusNormal"/>
              <w:jc w:val="center"/>
              <w:outlineLvl w:val="4"/>
            </w:pPr>
            <w:r>
              <w:t>Мероприятие 3: Обеспечение доступа инвалидов по слуху и слабослышащих граждан к информации с помощью субтитрирования телевизионных программ</w:t>
            </w:r>
          </w:p>
        </w:tc>
      </w:tr>
      <w:tr w:rsidR="00632400">
        <w:tc>
          <w:tcPr>
            <w:tcW w:w="828" w:type="dxa"/>
          </w:tcPr>
          <w:p w:rsidR="00632400" w:rsidRDefault="00632400">
            <w:pPr>
              <w:pStyle w:val="ConsPlusNormal"/>
              <w:jc w:val="center"/>
            </w:pPr>
            <w:r>
              <w:t>1.3.1.</w:t>
            </w:r>
          </w:p>
        </w:tc>
        <w:tc>
          <w:tcPr>
            <w:tcW w:w="3118" w:type="dxa"/>
          </w:tcPr>
          <w:p w:rsidR="00632400" w:rsidRDefault="00632400">
            <w:pPr>
              <w:pStyle w:val="ConsPlusNormal"/>
              <w:jc w:val="center"/>
            </w:pPr>
            <w:r>
              <w:t>Организация субтитрирования программ информационно-аналитического характера на Пензенском телевидении на основании государственного контракта (договора) с организацией, отобранной в установленном порядке</w:t>
            </w:r>
          </w:p>
        </w:tc>
        <w:tc>
          <w:tcPr>
            <w:tcW w:w="1984" w:type="dxa"/>
          </w:tcPr>
          <w:p w:rsidR="00632400" w:rsidRDefault="00632400">
            <w:pPr>
              <w:pStyle w:val="ConsPlusNormal"/>
              <w:jc w:val="center"/>
            </w:pPr>
            <w:r>
              <w:t>Количество граждан, получивших услугу</w:t>
            </w:r>
          </w:p>
        </w:tc>
        <w:tc>
          <w:tcPr>
            <w:tcW w:w="1417" w:type="dxa"/>
          </w:tcPr>
          <w:p w:rsidR="00632400" w:rsidRDefault="00632400">
            <w:pPr>
              <w:pStyle w:val="ConsPlusNormal"/>
              <w:jc w:val="center"/>
            </w:pPr>
            <w:r>
              <w:t>человек</w:t>
            </w:r>
          </w:p>
        </w:tc>
        <w:tc>
          <w:tcPr>
            <w:tcW w:w="1304" w:type="dxa"/>
          </w:tcPr>
          <w:p w:rsidR="00632400" w:rsidRDefault="00632400">
            <w:pPr>
              <w:pStyle w:val="ConsPlusNormal"/>
              <w:jc w:val="center"/>
            </w:pPr>
            <w:r>
              <w:t>10 000</w:t>
            </w:r>
          </w:p>
        </w:tc>
        <w:tc>
          <w:tcPr>
            <w:tcW w:w="1304" w:type="dxa"/>
          </w:tcPr>
          <w:p w:rsidR="00632400" w:rsidRDefault="00632400">
            <w:pPr>
              <w:pStyle w:val="ConsPlusNormal"/>
              <w:jc w:val="center"/>
            </w:pPr>
            <w:r>
              <w:t>0</w:t>
            </w:r>
          </w:p>
        </w:tc>
        <w:tc>
          <w:tcPr>
            <w:tcW w:w="1300" w:type="dxa"/>
          </w:tcPr>
          <w:p w:rsidR="00632400" w:rsidRDefault="00632400">
            <w:pPr>
              <w:pStyle w:val="ConsPlusNormal"/>
              <w:jc w:val="center"/>
            </w:pPr>
            <w:r>
              <w:t>350,0</w:t>
            </w:r>
          </w:p>
        </w:tc>
        <w:tc>
          <w:tcPr>
            <w:tcW w:w="1474" w:type="dxa"/>
          </w:tcPr>
          <w:p w:rsidR="00632400" w:rsidRDefault="00632400">
            <w:pPr>
              <w:pStyle w:val="ConsPlusNormal"/>
              <w:jc w:val="center"/>
            </w:pPr>
            <w:r>
              <w:t>208,0</w:t>
            </w:r>
          </w:p>
        </w:tc>
      </w:tr>
      <w:tr w:rsidR="00632400">
        <w:tc>
          <w:tcPr>
            <w:tcW w:w="12729" w:type="dxa"/>
            <w:gridSpan w:val="8"/>
          </w:tcPr>
          <w:p w:rsidR="00632400" w:rsidRDefault="00632400">
            <w:pPr>
              <w:pStyle w:val="ConsPlusNormal"/>
              <w:jc w:val="center"/>
              <w:outlineLvl w:val="4"/>
            </w:pPr>
            <w:r>
              <w:t>Мероприятие 4: Обеспечение работы диспетчерской службы по оказанию услуг инвалидам по слуху</w:t>
            </w:r>
          </w:p>
        </w:tc>
      </w:tr>
      <w:tr w:rsidR="00632400">
        <w:tc>
          <w:tcPr>
            <w:tcW w:w="828" w:type="dxa"/>
          </w:tcPr>
          <w:p w:rsidR="00632400" w:rsidRDefault="00632400">
            <w:pPr>
              <w:pStyle w:val="ConsPlusNormal"/>
              <w:jc w:val="center"/>
            </w:pPr>
            <w:r>
              <w:t>1.4.1.</w:t>
            </w:r>
          </w:p>
        </w:tc>
        <w:tc>
          <w:tcPr>
            <w:tcW w:w="3118" w:type="dxa"/>
          </w:tcPr>
          <w:p w:rsidR="00632400" w:rsidRDefault="00632400">
            <w:pPr>
              <w:pStyle w:val="ConsPlusNormal"/>
              <w:jc w:val="center"/>
            </w:pPr>
            <w:r>
              <w:t>Работа диспетчерской службы по оказанию услуг инвалидам по слуху переводчиками русского жестового языка</w:t>
            </w:r>
          </w:p>
        </w:tc>
        <w:tc>
          <w:tcPr>
            <w:tcW w:w="1984" w:type="dxa"/>
          </w:tcPr>
          <w:p w:rsidR="00632400" w:rsidRDefault="00632400">
            <w:pPr>
              <w:pStyle w:val="ConsPlusNormal"/>
              <w:jc w:val="center"/>
            </w:pPr>
            <w:r>
              <w:t>Количество услуг</w:t>
            </w:r>
          </w:p>
        </w:tc>
        <w:tc>
          <w:tcPr>
            <w:tcW w:w="1417" w:type="dxa"/>
          </w:tcPr>
          <w:p w:rsidR="00632400" w:rsidRDefault="00632400">
            <w:pPr>
              <w:pStyle w:val="ConsPlusNormal"/>
              <w:jc w:val="center"/>
            </w:pPr>
            <w:r>
              <w:t>количество услуг</w:t>
            </w:r>
          </w:p>
        </w:tc>
        <w:tc>
          <w:tcPr>
            <w:tcW w:w="1304" w:type="dxa"/>
          </w:tcPr>
          <w:p w:rsidR="00632400" w:rsidRDefault="00632400">
            <w:pPr>
              <w:pStyle w:val="ConsPlusNormal"/>
              <w:jc w:val="center"/>
            </w:pPr>
            <w:r>
              <w:t>2800</w:t>
            </w:r>
          </w:p>
        </w:tc>
        <w:tc>
          <w:tcPr>
            <w:tcW w:w="1304" w:type="dxa"/>
          </w:tcPr>
          <w:p w:rsidR="00632400" w:rsidRDefault="00632400">
            <w:pPr>
              <w:pStyle w:val="ConsPlusNormal"/>
              <w:jc w:val="center"/>
            </w:pPr>
            <w:r>
              <w:t>0</w:t>
            </w:r>
          </w:p>
        </w:tc>
        <w:tc>
          <w:tcPr>
            <w:tcW w:w="1300" w:type="dxa"/>
          </w:tcPr>
          <w:p w:rsidR="00632400" w:rsidRDefault="00632400">
            <w:pPr>
              <w:pStyle w:val="ConsPlusNormal"/>
              <w:jc w:val="center"/>
            </w:pPr>
            <w:r>
              <w:t>401,0</w:t>
            </w:r>
          </w:p>
        </w:tc>
        <w:tc>
          <w:tcPr>
            <w:tcW w:w="1474" w:type="dxa"/>
          </w:tcPr>
          <w:p w:rsidR="00632400" w:rsidRDefault="00632400">
            <w:pPr>
              <w:pStyle w:val="ConsPlusNormal"/>
              <w:jc w:val="center"/>
            </w:pPr>
            <w:r>
              <w:t>240,0</w:t>
            </w:r>
          </w:p>
        </w:tc>
      </w:tr>
      <w:tr w:rsidR="00632400">
        <w:tc>
          <w:tcPr>
            <w:tcW w:w="828" w:type="dxa"/>
          </w:tcPr>
          <w:p w:rsidR="00632400" w:rsidRDefault="00632400">
            <w:pPr>
              <w:pStyle w:val="ConsPlusNormal"/>
            </w:pPr>
          </w:p>
        </w:tc>
        <w:tc>
          <w:tcPr>
            <w:tcW w:w="11901" w:type="dxa"/>
            <w:gridSpan w:val="7"/>
          </w:tcPr>
          <w:p w:rsidR="00632400" w:rsidRDefault="00632400">
            <w:pPr>
              <w:pStyle w:val="ConsPlusNormal"/>
              <w:jc w:val="center"/>
              <w:outlineLvl w:val="4"/>
            </w:pPr>
            <w:r>
              <w:t>Мероприятие 5: Организация и проведение ежегодных праздничных мероприятий в рамках Международного дня пожилых людей (1 октября) и Международного дня инвалида (3 декабря)</w:t>
            </w:r>
          </w:p>
        </w:tc>
      </w:tr>
      <w:tr w:rsidR="00632400">
        <w:tc>
          <w:tcPr>
            <w:tcW w:w="828" w:type="dxa"/>
          </w:tcPr>
          <w:p w:rsidR="00632400" w:rsidRDefault="00632400">
            <w:pPr>
              <w:pStyle w:val="ConsPlusNormal"/>
              <w:jc w:val="center"/>
            </w:pPr>
            <w:r>
              <w:t>1.5.1.</w:t>
            </w:r>
          </w:p>
        </w:tc>
        <w:tc>
          <w:tcPr>
            <w:tcW w:w="3118" w:type="dxa"/>
          </w:tcPr>
          <w:p w:rsidR="00632400" w:rsidRDefault="00632400">
            <w:pPr>
              <w:pStyle w:val="ConsPlusNormal"/>
              <w:jc w:val="center"/>
            </w:pPr>
            <w:r>
              <w:t>Организация торжественных мероприятий</w:t>
            </w:r>
          </w:p>
        </w:tc>
        <w:tc>
          <w:tcPr>
            <w:tcW w:w="1984" w:type="dxa"/>
          </w:tcPr>
          <w:p w:rsidR="00632400" w:rsidRDefault="00632400">
            <w:pPr>
              <w:pStyle w:val="ConsPlusNormal"/>
              <w:jc w:val="center"/>
            </w:pPr>
            <w:r>
              <w:t>Количество участников торжественных мероприятий</w:t>
            </w:r>
          </w:p>
        </w:tc>
        <w:tc>
          <w:tcPr>
            <w:tcW w:w="1417" w:type="dxa"/>
          </w:tcPr>
          <w:p w:rsidR="00632400" w:rsidRDefault="00632400">
            <w:pPr>
              <w:pStyle w:val="ConsPlusNormal"/>
              <w:jc w:val="center"/>
            </w:pPr>
            <w:r>
              <w:t>человек</w:t>
            </w:r>
          </w:p>
        </w:tc>
        <w:tc>
          <w:tcPr>
            <w:tcW w:w="1304" w:type="dxa"/>
          </w:tcPr>
          <w:p w:rsidR="00632400" w:rsidRDefault="00632400">
            <w:pPr>
              <w:pStyle w:val="ConsPlusNormal"/>
              <w:jc w:val="center"/>
            </w:pPr>
            <w:r>
              <w:t>450</w:t>
            </w:r>
          </w:p>
        </w:tc>
        <w:tc>
          <w:tcPr>
            <w:tcW w:w="1304" w:type="dxa"/>
          </w:tcPr>
          <w:p w:rsidR="00632400" w:rsidRDefault="00632400">
            <w:pPr>
              <w:pStyle w:val="ConsPlusNormal"/>
              <w:jc w:val="center"/>
            </w:pPr>
            <w:r>
              <w:t>0</w:t>
            </w:r>
          </w:p>
        </w:tc>
        <w:tc>
          <w:tcPr>
            <w:tcW w:w="1300" w:type="dxa"/>
          </w:tcPr>
          <w:p w:rsidR="00632400" w:rsidRDefault="00632400">
            <w:pPr>
              <w:pStyle w:val="ConsPlusNormal"/>
              <w:jc w:val="center"/>
            </w:pPr>
            <w:r>
              <w:t>50,0</w:t>
            </w:r>
          </w:p>
        </w:tc>
        <w:tc>
          <w:tcPr>
            <w:tcW w:w="1474" w:type="dxa"/>
          </w:tcPr>
          <w:p w:rsidR="00632400" w:rsidRDefault="00632400">
            <w:pPr>
              <w:pStyle w:val="ConsPlusNormal"/>
              <w:jc w:val="center"/>
            </w:pPr>
            <w:r>
              <w:t>0,0</w:t>
            </w:r>
          </w:p>
        </w:tc>
      </w:tr>
      <w:tr w:rsidR="00632400">
        <w:tc>
          <w:tcPr>
            <w:tcW w:w="12729" w:type="dxa"/>
            <w:gridSpan w:val="8"/>
          </w:tcPr>
          <w:p w:rsidR="00632400" w:rsidRDefault="00632400">
            <w:pPr>
              <w:pStyle w:val="ConsPlusNormal"/>
              <w:jc w:val="center"/>
              <w:outlineLvl w:val="3"/>
            </w:pPr>
            <w:r>
              <w:t>Министерство образования Пензенской области</w:t>
            </w:r>
          </w:p>
        </w:tc>
      </w:tr>
      <w:tr w:rsidR="00632400">
        <w:tc>
          <w:tcPr>
            <w:tcW w:w="828" w:type="dxa"/>
          </w:tcPr>
          <w:p w:rsidR="00632400" w:rsidRDefault="00632400">
            <w:pPr>
              <w:pStyle w:val="ConsPlusNormal"/>
              <w:jc w:val="center"/>
            </w:pPr>
            <w:r>
              <w:t>2.1.</w:t>
            </w:r>
          </w:p>
        </w:tc>
        <w:tc>
          <w:tcPr>
            <w:tcW w:w="3118" w:type="dxa"/>
          </w:tcPr>
          <w:p w:rsidR="00632400" w:rsidRDefault="00632400">
            <w:pPr>
              <w:pStyle w:val="ConsPlusNormal"/>
              <w:jc w:val="center"/>
            </w:pPr>
            <w:r>
              <w:t>Создание в общеобразовательных организациях условий для инклюзивного образования детей-инвалидов, предусматривающих универсальную безбарьерную среду и оснащение специальным, в том числе учебным, реабилитационным, компьютерным оборудованием и автотранспортом (в целях обеспечения физической доступности общеобразовательных организаций) для организации коррекционной работы и обучения детей-инвалидов</w:t>
            </w:r>
          </w:p>
        </w:tc>
        <w:tc>
          <w:tcPr>
            <w:tcW w:w="1984" w:type="dxa"/>
          </w:tcPr>
          <w:p w:rsidR="00632400" w:rsidRDefault="00632400">
            <w:pPr>
              <w:pStyle w:val="ConsPlusNormal"/>
              <w:jc w:val="center"/>
            </w:pPr>
            <w:r>
              <w:t>Количество общеобразовательных организаций, в которых создана универсальная безбарьерная среда для инклюзивного образования детей-инвалидов</w:t>
            </w:r>
          </w:p>
        </w:tc>
        <w:tc>
          <w:tcPr>
            <w:tcW w:w="1417" w:type="dxa"/>
          </w:tcPr>
          <w:p w:rsidR="00632400" w:rsidRDefault="00632400">
            <w:pPr>
              <w:pStyle w:val="ConsPlusNormal"/>
              <w:jc w:val="center"/>
            </w:pPr>
            <w:r>
              <w:t>количество</w:t>
            </w:r>
          </w:p>
        </w:tc>
        <w:tc>
          <w:tcPr>
            <w:tcW w:w="1304" w:type="dxa"/>
          </w:tcPr>
          <w:p w:rsidR="00632400" w:rsidRDefault="00632400">
            <w:pPr>
              <w:pStyle w:val="ConsPlusNormal"/>
              <w:jc w:val="center"/>
            </w:pPr>
            <w:r>
              <w:t>6</w:t>
            </w:r>
          </w:p>
        </w:tc>
        <w:tc>
          <w:tcPr>
            <w:tcW w:w="1304" w:type="dxa"/>
          </w:tcPr>
          <w:p w:rsidR="00632400" w:rsidRDefault="00632400">
            <w:pPr>
              <w:pStyle w:val="ConsPlusNormal"/>
              <w:jc w:val="center"/>
            </w:pPr>
            <w:r>
              <w:t>7</w:t>
            </w:r>
          </w:p>
        </w:tc>
        <w:tc>
          <w:tcPr>
            <w:tcW w:w="1300" w:type="dxa"/>
          </w:tcPr>
          <w:p w:rsidR="00632400" w:rsidRDefault="00632400">
            <w:pPr>
              <w:pStyle w:val="ConsPlusNormal"/>
              <w:jc w:val="center"/>
            </w:pPr>
            <w:r>
              <w:t>4130,2</w:t>
            </w:r>
          </w:p>
        </w:tc>
        <w:tc>
          <w:tcPr>
            <w:tcW w:w="1474" w:type="dxa"/>
          </w:tcPr>
          <w:p w:rsidR="00632400" w:rsidRDefault="00632400">
            <w:pPr>
              <w:pStyle w:val="ConsPlusNormal"/>
              <w:jc w:val="center"/>
            </w:pPr>
            <w:r>
              <w:t>2606,1</w:t>
            </w:r>
          </w:p>
        </w:tc>
      </w:tr>
      <w:tr w:rsidR="00632400">
        <w:tc>
          <w:tcPr>
            <w:tcW w:w="828" w:type="dxa"/>
          </w:tcPr>
          <w:p w:rsidR="00632400" w:rsidRDefault="00632400">
            <w:pPr>
              <w:pStyle w:val="ConsPlusNormal"/>
              <w:jc w:val="center"/>
            </w:pPr>
            <w:r>
              <w:t>2.2.</w:t>
            </w:r>
          </w:p>
        </w:tc>
        <w:tc>
          <w:tcPr>
            <w:tcW w:w="3118" w:type="dxa"/>
          </w:tcPr>
          <w:p w:rsidR="00632400" w:rsidRDefault="00632400">
            <w:pPr>
              <w:pStyle w:val="ConsPlusNormal"/>
              <w:jc w:val="center"/>
            </w:pPr>
            <w:r>
              <w:t>Проведение обучающих мероприятий для специалистов</w:t>
            </w:r>
          </w:p>
        </w:tc>
        <w:tc>
          <w:tcPr>
            <w:tcW w:w="1984" w:type="dxa"/>
          </w:tcPr>
          <w:p w:rsidR="00632400" w:rsidRDefault="00632400">
            <w:pPr>
              <w:pStyle w:val="ConsPlusNormal"/>
              <w:jc w:val="center"/>
            </w:pPr>
            <w:r>
              <w:t>Количество специалистов, прошедших обучение</w:t>
            </w:r>
          </w:p>
        </w:tc>
        <w:tc>
          <w:tcPr>
            <w:tcW w:w="1417" w:type="dxa"/>
          </w:tcPr>
          <w:p w:rsidR="00632400" w:rsidRDefault="00632400">
            <w:pPr>
              <w:pStyle w:val="ConsPlusNormal"/>
              <w:jc w:val="center"/>
            </w:pPr>
            <w:r>
              <w:t>человек</w:t>
            </w:r>
          </w:p>
        </w:tc>
        <w:tc>
          <w:tcPr>
            <w:tcW w:w="1304" w:type="dxa"/>
          </w:tcPr>
          <w:p w:rsidR="00632400" w:rsidRDefault="00632400">
            <w:pPr>
              <w:pStyle w:val="ConsPlusNormal"/>
              <w:jc w:val="center"/>
            </w:pPr>
            <w:r>
              <w:t>15</w:t>
            </w:r>
          </w:p>
        </w:tc>
        <w:tc>
          <w:tcPr>
            <w:tcW w:w="1304" w:type="dxa"/>
          </w:tcPr>
          <w:p w:rsidR="00632400" w:rsidRDefault="00632400">
            <w:pPr>
              <w:pStyle w:val="ConsPlusNormal"/>
              <w:jc w:val="center"/>
            </w:pPr>
            <w:r>
              <w:t>0</w:t>
            </w:r>
          </w:p>
        </w:tc>
        <w:tc>
          <w:tcPr>
            <w:tcW w:w="1300" w:type="dxa"/>
          </w:tcPr>
          <w:p w:rsidR="00632400" w:rsidRDefault="00632400">
            <w:pPr>
              <w:pStyle w:val="ConsPlusNormal"/>
              <w:jc w:val="center"/>
            </w:pPr>
            <w:r>
              <w:t>150,0</w:t>
            </w:r>
          </w:p>
        </w:tc>
        <w:tc>
          <w:tcPr>
            <w:tcW w:w="1474" w:type="dxa"/>
          </w:tcPr>
          <w:p w:rsidR="00632400" w:rsidRDefault="00632400">
            <w:pPr>
              <w:pStyle w:val="ConsPlusNormal"/>
              <w:jc w:val="center"/>
            </w:pPr>
            <w:r>
              <w:t>0,0</w:t>
            </w:r>
          </w:p>
        </w:tc>
      </w:tr>
      <w:tr w:rsidR="00632400">
        <w:tc>
          <w:tcPr>
            <w:tcW w:w="828" w:type="dxa"/>
          </w:tcPr>
          <w:p w:rsidR="00632400" w:rsidRDefault="00632400">
            <w:pPr>
              <w:pStyle w:val="ConsPlusNormal"/>
              <w:jc w:val="center"/>
            </w:pPr>
            <w:r>
              <w:t>2.3.</w:t>
            </w:r>
          </w:p>
        </w:tc>
        <w:tc>
          <w:tcPr>
            <w:tcW w:w="3118" w:type="dxa"/>
          </w:tcPr>
          <w:p w:rsidR="00632400" w:rsidRDefault="00632400">
            <w:pPr>
              <w:pStyle w:val="ConsPlusNormal"/>
              <w:jc w:val="center"/>
            </w:pPr>
            <w:r>
              <w:t>Адаптация ГАПОУ Пензенской области "Пензенский многопрофильный колледж" (установка пандусов, поручней, средств ориентирования для инвалидов по зрению и слуху, расширение дверных проемов, установка подъемных устройств, приспособление путей движения внутри зданий, приобретение оборудования для организации образовательного процесса)</w:t>
            </w:r>
          </w:p>
        </w:tc>
        <w:tc>
          <w:tcPr>
            <w:tcW w:w="1984" w:type="dxa"/>
          </w:tcPr>
          <w:p w:rsidR="00632400" w:rsidRDefault="00632400">
            <w:pPr>
              <w:pStyle w:val="ConsPlusNormal"/>
              <w:jc w:val="center"/>
            </w:pPr>
            <w:r>
              <w:t>Количество организаций, в которых создана универсальная безбарьерная среда для инклюзивного образования детей-инвалидов</w:t>
            </w:r>
          </w:p>
        </w:tc>
        <w:tc>
          <w:tcPr>
            <w:tcW w:w="1417" w:type="dxa"/>
          </w:tcPr>
          <w:p w:rsidR="00632400" w:rsidRDefault="00632400">
            <w:pPr>
              <w:pStyle w:val="ConsPlusNormal"/>
              <w:jc w:val="center"/>
            </w:pPr>
            <w:r>
              <w:t>количество</w:t>
            </w:r>
          </w:p>
        </w:tc>
        <w:tc>
          <w:tcPr>
            <w:tcW w:w="1304" w:type="dxa"/>
          </w:tcPr>
          <w:p w:rsidR="00632400" w:rsidRDefault="00632400">
            <w:pPr>
              <w:pStyle w:val="ConsPlusNormal"/>
              <w:jc w:val="center"/>
            </w:pPr>
            <w:r>
              <w:t>1</w:t>
            </w:r>
          </w:p>
        </w:tc>
        <w:tc>
          <w:tcPr>
            <w:tcW w:w="1304" w:type="dxa"/>
          </w:tcPr>
          <w:p w:rsidR="00632400" w:rsidRDefault="00632400">
            <w:pPr>
              <w:pStyle w:val="ConsPlusNormal"/>
              <w:jc w:val="center"/>
            </w:pPr>
            <w:r>
              <w:t>0</w:t>
            </w:r>
          </w:p>
        </w:tc>
        <w:tc>
          <w:tcPr>
            <w:tcW w:w="1300" w:type="dxa"/>
          </w:tcPr>
          <w:p w:rsidR="00632400" w:rsidRDefault="00632400">
            <w:pPr>
              <w:pStyle w:val="ConsPlusNormal"/>
              <w:jc w:val="center"/>
            </w:pPr>
            <w:r>
              <w:t>2000,0</w:t>
            </w:r>
          </w:p>
        </w:tc>
        <w:tc>
          <w:tcPr>
            <w:tcW w:w="1474" w:type="dxa"/>
          </w:tcPr>
          <w:p w:rsidR="00632400" w:rsidRDefault="00632400">
            <w:pPr>
              <w:pStyle w:val="ConsPlusNormal"/>
              <w:jc w:val="center"/>
            </w:pPr>
            <w:r>
              <w:t>0,0</w:t>
            </w:r>
          </w:p>
        </w:tc>
      </w:tr>
      <w:tr w:rsidR="00632400">
        <w:tc>
          <w:tcPr>
            <w:tcW w:w="12729" w:type="dxa"/>
            <w:gridSpan w:val="8"/>
          </w:tcPr>
          <w:p w:rsidR="00632400" w:rsidRDefault="00632400">
            <w:pPr>
              <w:pStyle w:val="ConsPlusNormal"/>
              <w:jc w:val="center"/>
              <w:outlineLvl w:val="3"/>
            </w:pPr>
            <w:r>
              <w:t>Управление культуры и архива Пензенской области</w:t>
            </w:r>
          </w:p>
        </w:tc>
      </w:tr>
      <w:tr w:rsidR="00632400">
        <w:tc>
          <w:tcPr>
            <w:tcW w:w="828" w:type="dxa"/>
          </w:tcPr>
          <w:p w:rsidR="00632400" w:rsidRDefault="00632400">
            <w:pPr>
              <w:pStyle w:val="ConsPlusNormal"/>
              <w:jc w:val="center"/>
            </w:pPr>
            <w:r>
              <w:t>3.1.</w:t>
            </w:r>
          </w:p>
        </w:tc>
        <w:tc>
          <w:tcPr>
            <w:tcW w:w="3118" w:type="dxa"/>
          </w:tcPr>
          <w:p w:rsidR="00632400" w:rsidRDefault="00632400">
            <w:pPr>
              <w:pStyle w:val="ConsPlusNormal"/>
              <w:jc w:val="center"/>
            </w:pPr>
            <w:r>
              <w:t>Оборудование элементами для создания доступных условий пользования услугами государственных бюджетных учреждений культуры Пензенской области инвалидами по зрению и слуху</w:t>
            </w:r>
          </w:p>
        </w:tc>
        <w:tc>
          <w:tcPr>
            <w:tcW w:w="1984" w:type="dxa"/>
          </w:tcPr>
          <w:p w:rsidR="00632400" w:rsidRDefault="00632400">
            <w:pPr>
              <w:pStyle w:val="ConsPlusNormal"/>
              <w:jc w:val="center"/>
            </w:pPr>
            <w:r>
              <w:t>Приобретение оборудования</w:t>
            </w:r>
          </w:p>
        </w:tc>
        <w:tc>
          <w:tcPr>
            <w:tcW w:w="1417" w:type="dxa"/>
          </w:tcPr>
          <w:p w:rsidR="00632400" w:rsidRDefault="00632400">
            <w:pPr>
              <w:pStyle w:val="ConsPlusNormal"/>
              <w:jc w:val="center"/>
            </w:pPr>
            <w:r>
              <w:t>единиц</w:t>
            </w:r>
          </w:p>
        </w:tc>
        <w:tc>
          <w:tcPr>
            <w:tcW w:w="1304" w:type="dxa"/>
          </w:tcPr>
          <w:p w:rsidR="00632400" w:rsidRDefault="00632400">
            <w:pPr>
              <w:pStyle w:val="ConsPlusNormal"/>
              <w:jc w:val="center"/>
            </w:pPr>
            <w:r>
              <w:t>5</w:t>
            </w:r>
          </w:p>
        </w:tc>
        <w:tc>
          <w:tcPr>
            <w:tcW w:w="1304" w:type="dxa"/>
          </w:tcPr>
          <w:p w:rsidR="00632400" w:rsidRDefault="00632400">
            <w:pPr>
              <w:pStyle w:val="ConsPlusNormal"/>
              <w:jc w:val="center"/>
            </w:pPr>
            <w:r>
              <w:t>0,0</w:t>
            </w:r>
          </w:p>
        </w:tc>
        <w:tc>
          <w:tcPr>
            <w:tcW w:w="1300" w:type="dxa"/>
          </w:tcPr>
          <w:p w:rsidR="00632400" w:rsidRDefault="00632400">
            <w:pPr>
              <w:pStyle w:val="ConsPlusNormal"/>
              <w:jc w:val="center"/>
            </w:pPr>
            <w:r>
              <w:t>683,0</w:t>
            </w:r>
          </w:p>
        </w:tc>
        <w:tc>
          <w:tcPr>
            <w:tcW w:w="1474" w:type="dxa"/>
          </w:tcPr>
          <w:p w:rsidR="00632400" w:rsidRDefault="00632400">
            <w:pPr>
              <w:pStyle w:val="ConsPlusNormal"/>
              <w:jc w:val="center"/>
            </w:pPr>
            <w:r>
              <w:t>0,0</w:t>
            </w:r>
          </w:p>
        </w:tc>
      </w:tr>
      <w:tr w:rsidR="00632400">
        <w:tc>
          <w:tcPr>
            <w:tcW w:w="12729" w:type="dxa"/>
            <w:gridSpan w:val="8"/>
          </w:tcPr>
          <w:p w:rsidR="00632400" w:rsidRDefault="00632400">
            <w:pPr>
              <w:pStyle w:val="ConsPlusNormal"/>
              <w:jc w:val="center"/>
              <w:outlineLvl w:val="3"/>
            </w:pPr>
            <w:r>
              <w:t>Комитет Пензенской области по физической культуре и спорту</w:t>
            </w:r>
          </w:p>
        </w:tc>
      </w:tr>
      <w:tr w:rsidR="00632400">
        <w:tc>
          <w:tcPr>
            <w:tcW w:w="828" w:type="dxa"/>
          </w:tcPr>
          <w:p w:rsidR="00632400" w:rsidRDefault="00632400">
            <w:pPr>
              <w:pStyle w:val="ConsPlusNormal"/>
              <w:jc w:val="center"/>
            </w:pPr>
            <w:r>
              <w:t>4.1.</w:t>
            </w:r>
          </w:p>
        </w:tc>
        <w:tc>
          <w:tcPr>
            <w:tcW w:w="3118" w:type="dxa"/>
          </w:tcPr>
          <w:p w:rsidR="00632400" w:rsidRDefault="00632400">
            <w:pPr>
              <w:pStyle w:val="ConsPlusNormal"/>
              <w:jc w:val="center"/>
            </w:pPr>
            <w:r>
              <w:t>Обеспечение доступности государственных учреждений физической культуры и спорта Пензенской области</w:t>
            </w:r>
          </w:p>
        </w:tc>
        <w:tc>
          <w:tcPr>
            <w:tcW w:w="1984" w:type="dxa"/>
          </w:tcPr>
          <w:p w:rsidR="00632400" w:rsidRDefault="00632400">
            <w:pPr>
              <w:pStyle w:val="ConsPlusNormal"/>
              <w:jc w:val="center"/>
            </w:pPr>
            <w:r>
              <w:t>Количество организаций, в которых будут созданы условия для доступности маломобильных групп населения</w:t>
            </w:r>
          </w:p>
        </w:tc>
        <w:tc>
          <w:tcPr>
            <w:tcW w:w="1417" w:type="dxa"/>
          </w:tcPr>
          <w:p w:rsidR="00632400" w:rsidRDefault="00632400">
            <w:pPr>
              <w:pStyle w:val="ConsPlusNormal"/>
              <w:jc w:val="center"/>
            </w:pPr>
            <w:r>
              <w:t>количество</w:t>
            </w:r>
          </w:p>
        </w:tc>
        <w:tc>
          <w:tcPr>
            <w:tcW w:w="1304" w:type="dxa"/>
          </w:tcPr>
          <w:p w:rsidR="00632400" w:rsidRDefault="00632400">
            <w:pPr>
              <w:pStyle w:val="ConsPlusNormal"/>
              <w:jc w:val="center"/>
            </w:pPr>
            <w:r>
              <w:t>10</w:t>
            </w:r>
          </w:p>
        </w:tc>
        <w:tc>
          <w:tcPr>
            <w:tcW w:w="1304" w:type="dxa"/>
          </w:tcPr>
          <w:p w:rsidR="00632400" w:rsidRDefault="00632400">
            <w:pPr>
              <w:pStyle w:val="ConsPlusNormal"/>
              <w:jc w:val="center"/>
            </w:pPr>
            <w:r>
              <w:t>0</w:t>
            </w:r>
          </w:p>
        </w:tc>
        <w:tc>
          <w:tcPr>
            <w:tcW w:w="1300" w:type="dxa"/>
          </w:tcPr>
          <w:p w:rsidR="00632400" w:rsidRDefault="00632400">
            <w:pPr>
              <w:pStyle w:val="ConsPlusNormal"/>
              <w:jc w:val="center"/>
            </w:pPr>
            <w:r>
              <w:t>2 000,0</w:t>
            </w:r>
          </w:p>
        </w:tc>
        <w:tc>
          <w:tcPr>
            <w:tcW w:w="1474" w:type="dxa"/>
          </w:tcPr>
          <w:p w:rsidR="00632400" w:rsidRDefault="00632400">
            <w:pPr>
              <w:pStyle w:val="ConsPlusNormal"/>
              <w:jc w:val="center"/>
            </w:pPr>
            <w:r>
              <w:t>0,0</w:t>
            </w:r>
          </w:p>
        </w:tc>
      </w:tr>
      <w:tr w:rsidR="00632400">
        <w:tc>
          <w:tcPr>
            <w:tcW w:w="12729" w:type="dxa"/>
            <w:gridSpan w:val="8"/>
          </w:tcPr>
          <w:p w:rsidR="00632400" w:rsidRDefault="00632400">
            <w:pPr>
              <w:pStyle w:val="ConsPlusNormal"/>
              <w:jc w:val="center"/>
              <w:outlineLvl w:val="3"/>
            </w:pPr>
            <w:r>
              <w:t>Министерство здравоохранения Пензенской области</w:t>
            </w:r>
          </w:p>
        </w:tc>
      </w:tr>
      <w:tr w:rsidR="00632400">
        <w:tc>
          <w:tcPr>
            <w:tcW w:w="828" w:type="dxa"/>
          </w:tcPr>
          <w:p w:rsidR="00632400" w:rsidRDefault="00632400">
            <w:pPr>
              <w:pStyle w:val="ConsPlusNormal"/>
              <w:jc w:val="center"/>
            </w:pPr>
            <w:r>
              <w:t>5.1.</w:t>
            </w:r>
          </w:p>
        </w:tc>
        <w:tc>
          <w:tcPr>
            <w:tcW w:w="3118" w:type="dxa"/>
          </w:tcPr>
          <w:p w:rsidR="00632400" w:rsidRDefault="00632400">
            <w:pPr>
              <w:pStyle w:val="ConsPlusNormal"/>
              <w:jc w:val="center"/>
            </w:pPr>
            <w:r>
              <w:t>Обеспечение доступности медицинских организаций к обслуживанию инвалидов (установка лифтов, пандусов, поручней, средств ориентации для инвалидов по зрению и слуху и др.)</w:t>
            </w:r>
          </w:p>
        </w:tc>
        <w:tc>
          <w:tcPr>
            <w:tcW w:w="1984" w:type="dxa"/>
          </w:tcPr>
          <w:p w:rsidR="00632400" w:rsidRDefault="00632400">
            <w:pPr>
              <w:pStyle w:val="ConsPlusNormal"/>
              <w:jc w:val="center"/>
            </w:pPr>
            <w:r>
              <w:t>Количество учреждений, в которых будут созданы условия для доступности маломобильных групп населения</w:t>
            </w:r>
          </w:p>
        </w:tc>
        <w:tc>
          <w:tcPr>
            <w:tcW w:w="1417" w:type="dxa"/>
          </w:tcPr>
          <w:p w:rsidR="00632400" w:rsidRDefault="00632400">
            <w:pPr>
              <w:pStyle w:val="ConsPlusNormal"/>
              <w:jc w:val="center"/>
            </w:pPr>
            <w:r>
              <w:t>количество</w:t>
            </w:r>
          </w:p>
        </w:tc>
        <w:tc>
          <w:tcPr>
            <w:tcW w:w="1304" w:type="dxa"/>
          </w:tcPr>
          <w:p w:rsidR="00632400" w:rsidRDefault="00632400">
            <w:pPr>
              <w:pStyle w:val="ConsPlusNormal"/>
              <w:jc w:val="center"/>
            </w:pPr>
            <w:r>
              <w:t>6</w:t>
            </w:r>
          </w:p>
        </w:tc>
        <w:tc>
          <w:tcPr>
            <w:tcW w:w="1304" w:type="dxa"/>
          </w:tcPr>
          <w:p w:rsidR="00632400" w:rsidRDefault="00632400">
            <w:pPr>
              <w:pStyle w:val="ConsPlusNormal"/>
              <w:jc w:val="center"/>
            </w:pPr>
            <w:r>
              <w:t>0</w:t>
            </w:r>
          </w:p>
        </w:tc>
        <w:tc>
          <w:tcPr>
            <w:tcW w:w="1300" w:type="dxa"/>
          </w:tcPr>
          <w:p w:rsidR="00632400" w:rsidRDefault="00632400">
            <w:pPr>
              <w:pStyle w:val="ConsPlusNormal"/>
              <w:jc w:val="center"/>
            </w:pPr>
            <w:r>
              <w:t>4500,0</w:t>
            </w:r>
          </w:p>
        </w:tc>
        <w:tc>
          <w:tcPr>
            <w:tcW w:w="1474" w:type="dxa"/>
          </w:tcPr>
          <w:p w:rsidR="00632400" w:rsidRDefault="00632400">
            <w:pPr>
              <w:pStyle w:val="ConsPlusNormal"/>
              <w:jc w:val="center"/>
            </w:pPr>
            <w:r>
              <w:t>0,0</w:t>
            </w:r>
          </w:p>
        </w:tc>
      </w:tr>
      <w:tr w:rsidR="00632400">
        <w:tc>
          <w:tcPr>
            <w:tcW w:w="12729" w:type="dxa"/>
            <w:gridSpan w:val="8"/>
          </w:tcPr>
          <w:p w:rsidR="00632400" w:rsidRDefault="00632400">
            <w:pPr>
              <w:pStyle w:val="ConsPlusNormal"/>
              <w:jc w:val="center"/>
              <w:outlineLvl w:val="3"/>
            </w:pPr>
            <w:r>
              <w:t>Министерство промышленности, развития предпринимательства, инновационной политики и информатизации Пензенской области</w:t>
            </w:r>
          </w:p>
        </w:tc>
      </w:tr>
      <w:tr w:rsidR="00632400">
        <w:tc>
          <w:tcPr>
            <w:tcW w:w="828" w:type="dxa"/>
          </w:tcPr>
          <w:p w:rsidR="00632400" w:rsidRDefault="00632400">
            <w:pPr>
              <w:pStyle w:val="ConsPlusNormal"/>
              <w:jc w:val="center"/>
            </w:pPr>
            <w:r>
              <w:t>6.1.</w:t>
            </w:r>
          </w:p>
        </w:tc>
        <w:tc>
          <w:tcPr>
            <w:tcW w:w="3118" w:type="dxa"/>
          </w:tcPr>
          <w:p w:rsidR="00632400" w:rsidRDefault="00632400">
            <w:pPr>
              <w:pStyle w:val="ConsPlusNormal"/>
              <w:jc w:val="center"/>
            </w:pPr>
            <w:r>
              <w:t>Мероприятия по созданию условий для предоставления транспортных услуг гражданам</w:t>
            </w:r>
          </w:p>
        </w:tc>
        <w:tc>
          <w:tcPr>
            <w:tcW w:w="1984" w:type="dxa"/>
          </w:tcPr>
          <w:p w:rsidR="00632400" w:rsidRDefault="00632400">
            <w:pPr>
              <w:pStyle w:val="ConsPlusNormal"/>
              <w:jc w:val="center"/>
            </w:pPr>
            <w:r>
              <w:t>Количество транспортных средств, приспособленных для перевозки инвалидов</w:t>
            </w:r>
          </w:p>
        </w:tc>
        <w:tc>
          <w:tcPr>
            <w:tcW w:w="1417" w:type="dxa"/>
          </w:tcPr>
          <w:p w:rsidR="00632400" w:rsidRDefault="00632400">
            <w:pPr>
              <w:pStyle w:val="ConsPlusNormal"/>
              <w:jc w:val="center"/>
            </w:pPr>
            <w:r>
              <w:t>единиц</w:t>
            </w:r>
          </w:p>
        </w:tc>
        <w:tc>
          <w:tcPr>
            <w:tcW w:w="1304" w:type="dxa"/>
          </w:tcPr>
          <w:p w:rsidR="00632400" w:rsidRDefault="00632400">
            <w:pPr>
              <w:pStyle w:val="ConsPlusNormal"/>
              <w:jc w:val="center"/>
            </w:pPr>
            <w:r>
              <w:t>4</w:t>
            </w:r>
          </w:p>
        </w:tc>
        <w:tc>
          <w:tcPr>
            <w:tcW w:w="1304" w:type="dxa"/>
          </w:tcPr>
          <w:p w:rsidR="00632400" w:rsidRDefault="00632400">
            <w:pPr>
              <w:pStyle w:val="ConsPlusNormal"/>
              <w:jc w:val="center"/>
            </w:pPr>
            <w:r>
              <w:t>3</w:t>
            </w:r>
          </w:p>
        </w:tc>
        <w:tc>
          <w:tcPr>
            <w:tcW w:w="1300" w:type="dxa"/>
          </w:tcPr>
          <w:p w:rsidR="00632400" w:rsidRDefault="00632400">
            <w:pPr>
              <w:pStyle w:val="ConsPlusNormal"/>
              <w:jc w:val="center"/>
            </w:pPr>
            <w:r>
              <w:t>4625,0</w:t>
            </w:r>
          </w:p>
        </w:tc>
        <w:tc>
          <w:tcPr>
            <w:tcW w:w="1474" w:type="dxa"/>
          </w:tcPr>
          <w:p w:rsidR="00632400" w:rsidRDefault="00632400">
            <w:pPr>
              <w:pStyle w:val="ConsPlusNormal"/>
              <w:jc w:val="center"/>
            </w:pPr>
            <w:r>
              <w:t>0,0</w:t>
            </w:r>
          </w:p>
        </w:tc>
      </w:tr>
      <w:tr w:rsidR="00632400">
        <w:tc>
          <w:tcPr>
            <w:tcW w:w="12729" w:type="dxa"/>
            <w:gridSpan w:val="8"/>
          </w:tcPr>
          <w:p w:rsidR="00632400" w:rsidRDefault="00632400">
            <w:pPr>
              <w:pStyle w:val="ConsPlusNormal"/>
              <w:jc w:val="center"/>
              <w:outlineLvl w:val="2"/>
            </w:pPr>
            <w:r>
              <w:t>Подпрограмма 5 "Обеспечение граждан пожилого возраста и инвалидов, граждан, оказавшихся в трудной жизненной ситуации, стационарным обслуживанием и реабилитационными услугами"</w:t>
            </w:r>
          </w:p>
        </w:tc>
      </w:tr>
      <w:tr w:rsidR="00632400">
        <w:tc>
          <w:tcPr>
            <w:tcW w:w="12729" w:type="dxa"/>
            <w:gridSpan w:val="8"/>
          </w:tcPr>
          <w:p w:rsidR="00632400" w:rsidRDefault="00632400">
            <w:pPr>
              <w:pStyle w:val="ConsPlusNormal"/>
              <w:jc w:val="center"/>
              <w:outlineLvl w:val="3"/>
            </w:pPr>
            <w:r>
              <w:t>Мероприятие 1. Обеспечение деятельности подведомственных учреждений по оказанию социальных услуг по реабилитации инвалидов и детей, находящихся в трудной жизненной ситуации, и гражданам без определенного места жительства</w:t>
            </w:r>
          </w:p>
        </w:tc>
      </w:tr>
      <w:tr w:rsidR="00632400">
        <w:tc>
          <w:tcPr>
            <w:tcW w:w="12729" w:type="dxa"/>
            <w:gridSpan w:val="8"/>
          </w:tcPr>
          <w:p w:rsidR="00632400" w:rsidRDefault="00632400">
            <w:pPr>
              <w:pStyle w:val="ConsPlusNormal"/>
              <w:jc w:val="center"/>
              <w:outlineLvl w:val="4"/>
            </w:pPr>
            <w:r>
              <w:t>ГАУ ПО "Дом ночного пребывания"</w:t>
            </w:r>
          </w:p>
        </w:tc>
      </w:tr>
      <w:tr w:rsidR="00632400">
        <w:tc>
          <w:tcPr>
            <w:tcW w:w="828" w:type="dxa"/>
          </w:tcPr>
          <w:p w:rsidR="00632400" w:rsidRDefault="00632400">
            <w:pPr>
              <w:pStyle w:val="ConsPlusNormal"/>
              <w:jc w:val="center"/>
            </w:pPr>
            <w:r>
              <w:t>1.1.1.</w:t>
            </w:r>
          </w:p>
        </w:tc>
        <w:tc>
          <w:tcPr>
            <w:tcW w:w="3118" w:type="dxa"/>
          </w:tcPr>
          <w:p w:rsidR="00632400" w:rsidRDefault="00632400">
            <w:pPr>
              <w:pStyle w:val="ConsPlusNormal"/>
              <w:jc w:val="center"/>
            </w:pPr>
            <w:r>
              <w:t>Количество койко-дней в доме ночного пребывания</w:t>
            </w:r>
          </w:p>
        </w:tc>
        <w:tc>
          <w:tcPr>
            <w:tcW w:w="1984" w:type="dxa"/>
          </w:tcPr>
          <w:p w:rsidR="00632400" w:rsidRDefault="00632400">
            <w:pPr>
              <w:pStyle w:val="ConsPlusNormal"/>
              <w:jc w:val="center"/>
            </w:pPr>
            <w:r>
              <w:t>Количество койко-дней</w:t>
            </w:r>
          </w:p>
        </w:tc>
        <w:tc>
          <w:tcPr>
            <w:tcW w:w="1417" w:type="dxa"/>
          </w:tcPr>
          <w:p w:rsidR="00632400" w:rsidRDefault="00632400">
            <w:pPr>
              <w:pStyle w:val="ConsPlusNormal"/>
              <w:jc w:val="center"/>
            </w:pPr>
            <w:r>
              <w:t>койко-дни</w:t>
            </w:r>
          </w:p>
        </w:tc>
        <w:tc>
          <w:tcPr>
            <w:tcW w:w="1304" w:type="dxa"/>
          </w:tcPr>
          <w:p w:rsidR="00632400" w:rsidRDefault="00632400">
            <w:pPr>
              <w:pStyle w:val="ConsPlusNormal"/>
              <w:jc w:val="center"/>
            </w:pPr>
            <w:r>
              <w:t>16642</w:t>
            </w:r>
          </w:p>
        </w:tc>
        <w:tc>
          <w:tcPr>
            <w:tcW w:w="1304" w:type="dxa"/>
          </w:tcPr>
          <w:p w:rsidR="00632400" w:rsidRDefault="00632400">
            <w:pPr>
              <w:pStyle w:val="ConsPlusNormal"/>
              <w:jc w:val="center"/>
            </w:pPr>
            <w:r>
              <w:t>18200</w:t>
            </w:r>
          </w:p>
        </w:tc>
        <w:tc>
          <w:tcPr>
            <w:tcW w:w="1300" w:type="dxa"/>
          </w:tcPr>
          <w:p w:rsidR="00632400" w:rsidRDefault="00632400">
            <w:pPr>
              <w:pStyle w:val="ConsPlusNormal"/>
              <w:jc w:val="center"/>
            </w:pPr>
            <w:r>
              <w:t>6552,8</w:t>
            </w:r>
          </w:p>
        </w:tc>
        <w:tc>
          <w:tcPr>
            <w:tcW w:w="1474" w:type="dxa"/>
          </w:tcPr>
          <w:p w:rsidR="00632400" w:rsidRDefault="00632400">
            <w:pPr>
              <w:pStyle w:val="ConsPlusNormal"/>
              <w:jc w:val="center"/>
            </w:pPr>
            <w:r>
              <w:t>5804,2</w:t>
            </w:r>
          </w:p>
        </w:tc>
      </w:tr>
      <w:tr w:rsidR="00632400">
        <w:tc>
          <w:tcPr>
            <w:tcW w:w="12729" w:type="dxa"/>
            <w:gridSpan w:val="8"/>
          </w:tcPr>
          <w:p w:rsidR="00632400" w:rsidRDefault="00632400">
            <w:pPr>
              <w:pStyle w:val="ConsPlusNormal"/>
              <w:jc w:val="center"/>
              <w:outlineLvl w:val="4"/>
            </w:pPr>
            <w:r>
              <w:t>ГБУ "Пензенский областной центр реабилитации", ГКУ "Областной социальный приют для детей и подростков", ГКУ ССЗН "ОРЦ для детей и подростков с ограниченными возможностями" (ГКУ "Областной социально-реабилитационный центр")</w:t>
            </w:r>
          </w:p>
        </w:tc>
      </w:tr>
      <w:tr w:rsidR="00632400">
        <w:tc>
          <w:tcPr>
            <w:tcW w:w="828" w:type="dxa"/>
          </w:tcPr>
          <w:p w:rsidR="00632400" w:rsidRDefault="00632400">
            <w:pPr>
              <w:pStyle w:val="ConsPlusNormal"/>
              <w:jc w:val="center"/>
            </w:pPr>
            <w:r>
              <w:t>1.1.2.</w:t>
            </w:r>
          </w:p>
        </w:tc>
        <w:tc>
          <w:tcPr>
            <w:tcW w:w="3118" w:type="dxa"/>
          </w:tcPr>
          <w:p w:rsidR="00632400" w:rsidRDefault="00632400">
            <w:pPr>
              <w:pStyle w:val="ConsPlusNormal"/>
              <w:jc w:val="center"/>
            </w:pPr>
            <w:r>
              <w:t>Количество койко-дней в стационарных учреждениях социальной защиты</w:t>
            </w:r>
          </w:p>
        </w:tc>
        <w:tc>
          <w:tcPr>
            <w:tcW w:w="1984" w:type="dxa"/>
          </w:tcPr>
          <w:p w:rsidR="00632400" w:rsidRDefault="00632400">
            <w:pPr>
              <w:pStyle w:val="ConsPlusNormal"/>
              <w:jc w:val="center"/>
            </w:pPr>
            <w:r>
              <w:t>Количество койко-дней</w:t>
            </w:r>
          </w:p>
        </w:tc>
        <w:tc>
          <w:tcPr>
            <w:tcW w:w="1417" w:type="dxa"/>
          </w:tcPr>
          <w:p w:rsidR="00632400" w:rsidRDefault="00632400">
            <w:pPr>
              <w:pStyle w:val="ConsPlusNormal"/>
              <w:jc w:val="center"/>
            </w:pPr>
            <w:r>
              <w:t>койко-дни</w:t>
            </w:r>
          </w:p>
        </w:tc>
        <w:tc>
          <w:tcPr>
            <w:tcW w:w="1304" w:type="dxa"/>
          </w:tcPr>
          <w:p w:rsidR="00632400" w:rsidRDefault="00632400">
            <w:pPr>
              <w:pStyle w:val="ConsPlusNormal"/>
              <w:jc w:val="center"/>
            </w:pPr>
            <w:r>
              <w:t>61478</w:t>
            </w:r>
          </w:p>
        </w:tc>
        <w:tc>
          <w:tcPr>
            <w:tcW w:w="1304" w:type="dxa"/>
          </w:tcPr>
          <w:p w:rsidR="00632400" w:rsidRDefault="00632400">
            <w:pPr>
              <w:pStyle w:val="ConsPlusNormal"/>
              <w:jc w:val="center"/>
            </w:pPr>
            <w:r>
              <w:t>61478</w:t>
            </w:r>
          </w:p>
        </w:tc>
        <w:tc>
          <w:tcPr>
            <w:tcW w:w="1300" w:type="dxa"/>
          </w:tcPr>
          <w:p w:rsidR="00632400" w:rsidRDefault="00632400">
            <w:pPr>
              <w:pStyle w:val="ConsPlusNormal"/>
              <w:jc w:val="center"/>
            </w:pPr>
            <w:r>
              <w:t>77991,2</w:t>
            </w:r>
          </w:p>
        </w:tc>
        <w:tc>
          <w:tcPr>
            <w:tcW w:w="1474" w:type="dxa"/>
          </w:tcPr>
          <w:p w:rsidR="00632400" w:rsidRDefault="00632400">
            <w:pPr>
              <w:pStyle w:val="ConsPlusNormal"/>
              <w:jc w:val="center"/>
            </w:pPr>
            <w:r>
              <w:t>65890,6</w:t>
            </w:r>
          </w:p>
        </w:tc>
      </w:tr>
      <w:tr w:rsidR="00632400">
        <w:tc>
          <w:tcPr>
            <w:tcW w:w="12729" w:type="dxa"/>
            <w:gridSpan w:val="8"/>
          </w:tcPr>
          <w:p w:rsidR="00632400" w:rsidRDefault="00632400">
            <w:pPr>
              <w:pStyle w:val="ConsPlusNormal"/>
              <w:jc w:val="center"/>
              <w:outlineLvl w:val="3"/>
            </w:pPr>
            <w:r>
              <w:t>Мероприятие 2. Обеспечение граждан пожилого возраста и инвалидов, включая детей-инвалидов, граждан, оказавшихся в трудной жизненной ситуации, стационарным обслуживанием и реабилитационными услугами</w:t>
            </w:r>
          </w:p>
        </w:tc>
      </w:tr>
      <w:tr w:rsidR="00632400">
        <w:tc>
          <w:tcPr>
            <w:tcW w:w="12729" w:type="dxa"/>
            <w:gridSpan w:val="8"/>
          </w:tcPr>
          <w:p w:rsidR="00632400" w:rsidRDefault="00632400">
            <w:pPr>
              <w:pStyle w:val="ConsPlusNormal"/>
              <w:jc w:val="center"/>
              <w:outlineLvl w:val="4"/>
            </w:pPr>
            <w:r>
              <w:t>ГАУСО ПО "Грабовский психоневрологический интернат", ГАУСО ПО "Мокшанский психоневрологический интернат", ГАУСО ПО "Сосновский психоневрологический интернат"</w:t>
            </w:r>
          </w:p>
        </w:tc>
      </w:tr>
      <w:tr w:rsidR="00632400">
        <w:tc>
          <w:tcPr>
            <w:tcW w:w="828" w:type="dxa"/>
          </w:tcPr>
          <w:p w:rsidR="00632400" w:rsidRDefault="00632400">
            <w:pPr>
              <w:pStyle w:val="ConsPlusNormal"/>
              <w:jc w:val="center"/>
            </w:pPr>
            <w:r>
              <w:t>1.2.1.</w:t>
            </w:r>
          </w:p>
        </w:tc>
        <w:tc>
          <w:tcPr>
            <w:tcW w:w="3118" w:type="dxa"/>
          </w:tcPr>
          <w:p w:rsidR="00632400" w:rsidRDefault="00632400">
            <w:pPr>
              <w:pStyle w:val="ConsPlusNormal"/>
              <w:jc w:val="center"/>
            </w:pPr>
            <w:r>
              <w:t>Количество койко-дней в психоневрологических интернатах</w:t>
            </w:r>
          </w:p>
        </w:tc>
        <w:tc>
          <w:tcPr>
            <w:tcW w:w="1984" w:type="dxa"/>
          </w:tcPr>
          <w:p w:rsidR="00632400" w:rsidRDefault="00632400">
            <w:pPr>
              <w:pStyle w:val="ConsPlusNormal"/>
              <w:jc w:val="center"/>
            </w:pPr>
            <w:r>
              <w:t>Количество койко-дней</w:t>
            </w:r>
          </w:p>
        </w:tc>
        <w:tc>
          <w:tcPr>
            <w:tcW w:w="1417" w:type="dxa"/>
          </w:tcPr>
          <w:p w:rsidR="00632400" w:rsidRDefault="00632400">
            <w:pPr>
              <w:pStyle w:val="ConsPlusNormal"/>
              <w:jc w:val="center"/>
            </w:pPr>
            <w:r>
              <w:t>койко-дни</w:t>
            </w:r>
          </w:p>
        </w:tc>
        <w:tc>
          <w:tcPr>
            <w:tcW w:w="1304" w:type="dxa"/>
          </w:tcPr>
          <w:p w:rsidR="00632400" w:rsidRDefault="00632400">
            <w:pPr>
              <w:pStyle w:val="ConsPlusNormal"/>
              <w:jc w:val="center"/>
            </w:pPr>
            <w:r>
              <w:t>503460</w:t>
            </w:r>
          </w:p>
        </w:tc>
        <w:tc>
          <w:tcPr>
            <w:tcW w:w="1304" w:type="dxa"/>
          </w:tcPr>
          <w:p w:rsidR="00632400" w:rsidRDefault="00632400">
            <w:pPr>
              <w:pStyle w:val="ConsPlusNormal"/>
              <w:jc w:val="center"/>
            </w:pPr>
            <w:r>
              <w:t>505760</w:t>
            </w:r>
          </w:p>
        </w:tc>
        <w:tc>
          <w:tcPr>
            <w:tcW w:w="1300" w:type="dxa"/>
          </w:tcPr>
          <w:p w:rsidR="00632400" w:rsidRDefault="00632400">
            <w:pPr>
              <w:pStyle w:val="ConsPlusNormal"/>
              <w:jc w:val="center"/>
            </w:pPr>
            <w:r>
              <w:t>164844,3</w:t>
            </w:r>
          </w:p>
        </w:tc>
        <w:tc>
          <w:tcPr>
            <w:tcW w:w="1474" w:type="dxa"/>
          </w:tcPr>
          <w:p w:rsidR="00632400" w:rsidRDefault="00632400">
            <w:pPr>
              <w:pStyle w:val="ConsPlusNormal"/>
              <w:jc w:val="center"/>
            </w:pPr>
            <w:r>
              <w:t>144225,5</w:t>
            </w:r>
          </w:p>
        </w:tc>
      </w:tr>
      <w:tr w:rsidR="00632400">
        <w:tc>
          <w:tcPr>
            <w:tcW w:w="12729" w:type="dxa"/>
            <w:gridSpan w:val="8"/>
          </w:tcPr>
          <w:p w:rsidR="00632400" w:rsidRDefault="00632400">
            <w:pPr>
              <w:pStyle w:val="ConsPlusNormal"/>
              <w:jc w:val="center"/>
              <w:outlineLvl w:val="4"/>
            </w:pPr>
            <w:r>
              <w:t>ГАСУСОССЗН ПО "Сердобский дом ветеранов труда", ГАУСО "Пензенский дом ветеранов", ГАУСО ПО "Бековский пансионат ветеранов войны и труда", ГАСУСОГПВИ ПО "Золотаревский дом-интернат для престарелых и инвалидов", ГАСУСОГПВИ ПО "Сурский дом-интернат для престарелых и инвалидов"</w:t>
            </w:r>
          </w:p>
        </w:tc>
      </w:tr>
      <w:tr w:rsidR="00632400">
        <w:tc>
          <w:tcPr>
            <w:tcW w:w="828" w:type="dxa"/>
          </w:tcPr>
          <w:p w:rsidR="00632400" w:rsidRDefault="00632400">
            <w:pPr>
              <w:pStyle w:val="ConsPlusNormal"/>
              <w:jc w:val="center"/>
            </w:pPr>
            <w:r>
              <w:t>1.2.2.</w:t>
            </w:r>
          </w:p>
        </w:tc>
        <w:tc>
          <w:tcPr>
            <w:tcW w:w="3118" w:type="dxa"/>
          </w:tcPr>
          <w:p w:rsidR="00632400" w:rsidRDefault="00632400">
            <w:pPr>
              <w:pStyle w:val="ConsPlusNormal"/>
              <w:jc w:val="center"/>
            </w:pPr>
            <w:r>
              <w:t>Количество койко-дней в домах-интернатах общего типа</w:t>
            </w:r>
          </w:p>
        </w:tc>
        <w:tc>
          <w:tcPr>
            <w:tcW w:w="1984" w:type="dxa"/>
          </w:tcPr>
          <w:p w:rsidR="00632400" w:rsidRDefault="00632400">
            <w:pPr>
              <w:pStyle w:val="ConsPlusNormal"/>
              <w:jc w:val="center"/>
            </w:pPr>
            <w:r>
              <w:t>Количество койко-дней</w:t>
            </w:r>
          </w:p>
        </w:tc>
        <w:tc>
          <w:tcPr>
            <w:tcW w:w="1417" w:type="dxa"/>
          </w:tcPr>
          <w:p w:rsidR="00632400" w:rsidRDefault="00632400">
            <w:pPr>
              <w:pStyle w:val="ConsPlusNormal"/>
              <w:jc w:val="center"/>
            </w:pPr>
            <w:r>
              <w:t>койко-дни</w:t>
            </w:r>
          </w:p>
        </w:tc>
        <w:tc>
          <w:tcPr>
            <w:tcW w:w="1304" w:type="dxa"/>
          </w:tcPr>
          <w:p w:rsidR="00632400" w:rsidRDefault="00632400">
            <w:pPr>
              <w:pStyle w:val="ConsPlusNormal"/>
              <w:jc w:val="center"/>
            </w:pPr>
            <w:r>
              <w:t>321359</w:t>
            </w:r>
          </w:p>
        </w:tc>
        <w:tc>
          <w:tcPr>
            <w:tcW w:w="1304" w:type="dxa"/>
          </w:tcPr>
          <w:p w:rsidR="00632400" w:rsidRDefault="00632400">
            <w:pPr>
              <w:pStyle w:val="ConsPlusNormal"/>
              <w:jc w:val="center"/>
            </w:pPr>
            <w:r>
              <w:t>326499</w:t>
            </w:r>
          </w:p>
        </w:tc>
        <w:tc>
          <w:tcPr>
            <w:tcW w:w="1300" w:type="dxa"/>
          </w:tcPr>
          <w:p w:rsidR="00632400" w:rsidRDefault="00632400">
            <w:pPr>
              <w:pStyle w:val="ConsPlusNormal"/>
              <w:jc w:val="center"/>
            </w:pPr>
            <w:r>
              <w:t>110364,2</w:t>
            </w:r>
          </w:p>
        </w:tc>
        <w:tc>
          <w:tcPr>
            <w:tcW w:w="1474" w:type="dxa"/>
          </w:tcPr>
          <w:p w:rsidR="00632400" w:rsidRDefault="00632400">
            <w:pPr>
              <w:pStyle w:val="ConsPlusNormal"/>
              <w:jc w:val="center"/>
            </w:pPr>
            <w:r>
              <w:t>95995,4</w:t>
            </w:r>
          </w:p>
        </w:tc>
      </w:tr>
      <w:tr w:rsidR="00632400">
        <w:tc>
          <w:tcPr>
            <w:tcW w:w="12729" w:type="dxa"/>
            <w:gridSpan w:val="8"/>
          </w:tcPr>
          <w:p w:rsidR="00632400" w:rsidRDefault="00632400">
            <w:pPr>
              <w:pStyle w:val="ConsPlusNormal"/>
              <w:jc w:val="center"/>
              <w:outlineLvl w:val="4"/>
            </w:pPr>
            <w:r>
              <w:t>ГБСУ СО "Мокшанский детский дом-интернат для умственно отсталых детей", ГБСУСО ПО "Нижнеломовский детский дом-интернат для детей с физическими недостатками"</w:t>
            </w:r>
          </w:p>
        </w:tc>
      </w:tr>
      <w:tr w:rsidR="00632400">
        <w:tc>
          <w:tcPr>
            <w:tcW w:w="828" w:type="dxa"/>
          </w:tcPr>
          <w:p w:rsidR="00632400" w:rsidRDefault="00632400">
            <w:pPr>
              <w:pStyle w:val="ConsPlusNormal"/>
              <w:jc w:val="center"/>
            </w:pPr>
            <w:r>
              <w:t>1.2.3.</w:t>
            </w:r>
          </w:p>
        </w:tc>
        <w:tc>
          <w:tcPr>
            <w:tcW w:w="3118" w:type="dxa"/>
          </w:tcPr>
          <w:p w:rsidR="00632400" w:rsidRDefault="00632400">
            <w:pPr>
              <w:pStyle w:val="ConsPlusNormal"/>
              <w:jc w:val="center"/>
            </w:pPr>
            <w:r>
              <w:t>Количество койко-дней в детских домах-интернатах</w:t>
            </w:r>
          </w:p>
        </w:tc>
        <w:tc>
          <w:tcPr>
            <w:tcW w:w="1984" w:type="dxa"/>
          </w:tcPr>
          <w:p w:rsidR="00632400" w:rsidRDefault="00632400">
            <w:pPr>
              <w:pStyle w:val="ConsPlusNormal"/>
              <w:jc w:val="center"/>
            </w:pPr>
            <w:r>
              <w:t>Количество койко-дней</w:t>
            </w:r>
          </w:p>
        </w:tc>
        <w:tc>
          <w:tcPr>
            <w:tcW w:w="1417" w:type="dxa"/>
          </w:tcPr>
          <w:p w:rsidR="00632400" w:rsidRDefault="00632400">
            <w:pPr>
              <w:pStyle w:val="ConsPlusNormal"/>
              <w:jc w:val="center"/>
            </w:pPr>
            <w:r>
              <w:t>койко-дни</w:t>
            </w:r>
          </w:p>
        </w:tc>
        <w:tc>
          <w:tcPr>
            <w:tcW w:w="1304" w:type="dxa"/>
          </w:tcPr>
          <w:p w:rsidR="00632400" w:rsidRDefault="00632400">
            <w:pPr>
              <w:pStyle w:val="ConsPlusNormal"/>
              <w:jc w:val="center"/>
            </w:pPr>
            <w:r>
              <w:t>51081</w:t>
            </w:r>
          </w:p>
        </w:tc>
        <w:tc>
          <w:tcPr>
            <w:tcW w:w="1304" w:type="dxa"/>
          </w:tcPr>
          <w:p w:rsidR="00632400" w:rsidRDefault="00632400">
            <w:pPr>
              <w:pStyle w:val="ConsPlusNormal"/>
              <w:jc w:val="center"/>
            </w:pPr>
            <w:r>
              <w:t>51080</w:t>
            </w:r>
          </w:p>
        </w:tc>
        <w:tc>
          <w:tcPr>
            <w:tcW w:w="1300" w:type="dxa"/>
          </w:tcPr>
          <w:p w:rsidR="00632400" w:rsidRDefault="00632400">
            <w:pPr>
              <w:pStyle w:val="ConsPlusNormal"/>
              <w:jc w:val="center"/>
            </w:pPr>
            <w:r>
              <w:t>54548,3</w:t>
            </w:r>
          </w:p>
        </w:tc>
        <w:tc>
          <w:tcPr>
            <w:tcW w:w="1474" w:type="dxa"/>
          </w:tcPr>
          <w:p w:rsidR="00632400" w:rsidRDefault="00632400">
            <w:pPr>
              <w:pStyle w:val="ConsPlusNormal"/>
              <w:jc w:val="center"/>
            </w:pPr>
            <w:r>
              <w:t>50986</w:t>
            </w:r>
          </w:p>
        </w:tc>
      </w:tr>
      <w:tr w:rsidR="00632400">
        <w:tc>
          <w:tcPr>
            <w:tcW w:w="12729" w:type="dxa"/>
            <w:gridSpan w:val="8"/>
          </w:tcPr>
          <w:p w:rsidR="00632400" w:rsidRDefault="00632400">
            <w:pPr>
              <w:pStyle w:val="ConsPlusNormal"/>
              <w:jc w:val="center"/>
              <w:outlineLvl w:val="4"/>
            </w:pPr>
            <w:r>
              <w:t>ГАПОУ ПО многопрофильный техникум "Мокшанский интернат"</w:t>
            </w:r>
          </w:p>
        </w:tc>
      </w:tr>
      <w:tr w:rsidR="00632400">
        <w:tc>
          <w:tcPr>
            <w:tcW w:w="828" w:type="dxa"/>
          </w:tcPr>
          <w:p w:rsidR="00632400" w:rsidRDefault="00632400">
            <w:pPr>
              <w:pStyle w:val="ConsPlusNormal"/>
              <w:jc w:val="center"/>
            </w:pPr>
            <w:r>
              <w:t>1.2.4.</w:t>
            </w:r>
          </w:p>
        </w:tc>
        <w:tc>
          <w:tcPr>
            <w:tcW w:w="3118" w:type="dxa"/>
          </w:tcPr>
          <w:p w:rsidR="00632400" w:rsidRDefault="00632400">
            <w:pPr>
              <w:pStyle w:val="ConsPlusNormal"/>
              <w:jc w:val="center"/>
            </w:pPr>
            <w:r>
              <w:t>Число учащихся, получающих образование в техникуме-интернате по разным специальностям</w:t>
            </w:r>
          </w:p>
        </w:tc>
        <w:tc>
          <w:tcPr>
            <w:tcW w:w="1984" w:type="dxa"/>
          </w:tcPr>
          <w:p w:rsidR="00632400" w:rsidRDefault="00632400">
            <w:pPr>
              <w:pStyle w:val="ConsPlusNormal"/>
              <w:jc w:val="center"/>
            </w:pPr>
            <w:r>
              <w:t>Число учащихся</w:t>
            </w:r>
          </w:p>
        </w:tc>
        <w:tc>
          <w:tcPr>
            <w:tcW w:w="1417" w:type="dxa"/>
          </w:tcPr>
          <w:p w:rsidR="00632400" w:rsidRDefault="00632400">
            <w:pPr>
              <w:pStyle w:val="ConsPlusNormal"/>
              <w:jc w:val="center"/>
            </w:pPr>
            <w:r>
              <w:t>человек</w:t>
            </w:r>
          </w:p>
        </w:tc>
        <w:tc>
          <w:tcPr>
            <w:tcW w:w="1304" w:type="dxa"/>
          </w:tcPr>
          <w:p w:rsidR="00632400" w:rsidRDefault="00632400">
            <w:pPr>
              <w:pStyle w:val="ConsPlusNormal"/>
              <w:jc w:val="center"/>
            </w:pPr>
            <w:r>
              <w:t>77</w:t>
            </w:r>
          </w:p>
        </w:tc>
        <w:tc>
          <w:tcPr>
            <w:tcW w:w="1304" w:type="dxa"/>
          </w:tcPr>
          <w:p w:rsidR="00632400" w:rsidRDefault="00632400">
            <w:pPr>
              <w:pStyle w:val="ConsPlusNormal"/>
              <w:jc w:val="center"/>
            </w:pPr>
            <w:r>
              <w:t>79</w:t>
            </w:r>
          </w:p>
        </w:tc>
        <w:tc>
          <w:tcPr>
            <w:tcW w:w="1300" w:type="dxa"/>
          </w:tcPr>
          <w:p w:rsidR="00632400" w:rsidRDefault="00632400">
            <w:pPr>
              <w:pStyle w:val="ConsPlusNormal"/>
              <w:jc w:val="center"/>
            </w:pPr>
            <w:r>
              <w:t>17267,3</w:t>
            </w:r>
          </w:p>
        </w:tc>
        <w:tc>
          <w:tcPr>
            <w:tcW w:w="1474" w:type="dxa"/>
          </w:tcPr>
          <w:p w:rsidR="00632400" w:rsidRDefault="00632400">
            <w:pPr>
              <w:pStyle w:val="ConsPlusNormal"/>
              <w:jc w:val="center"/>
            </w:pPr>
            <w:r>
              <w:t>15474,0</w:t>
            </w:r>
          </w:p>
        </w:tc>
      </w:tr>
    </w:tbl>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right"/>
        <w:outlineLvl w:val="1"/>
      </w:pPr>
      <w:r>
        <w:t>Приложение N 7.1.</w:t>
      </w:r>
    </w:p>
    <w:p w:rsidR="00632400" w:rsidRDefault="00632400">
      <w:pPr>
        <w:pStyle w:val="ConsPlusNormal"/>
        <w:jc w:val="right"/>
      </w:pPr>
      <w:r>
        <w:t>к государственной программе</w:t>
      </w:r>
    </w:p>
    <w:p w:rsidR="00632400" w:rsidRDefault="00632400">
      <w:pPr>
        <w:pStyle w:val="ConsPlusNormal"/>
        <w:jc w:val="right"/>
      </w:pPr>
      <w:r>
        <w:t>Пензенской области</w:t>
      </w:r>
    </w:p>
    <w:p w:rsidR="00632400" w:rsidRDefault="00632400">
      <w:pPr>
        <w:pStyle w:val="ConsPlusNormal"/>
        <w:jc w:val="right"/>
      </w:pPr>
      <w:r>
        <w:t>"Социальная поддержка граждан</w:t>
      </w:r>
    </w:p>
    <w:p w:rsidR="00632400" w:rsidRDefault="00632400">
      <w:pPr>
        <w:pStyle w:val="ConsPlusNormal"/>
        <w:jc w:val="right"/>
      </w:pPr>
      <w:r>
        <w:t>в Пензенской области"</w:t>
      </w:r>
    </w:p>
    <w:p w:rsidR="00632400" w:rsidRDefault="00632400">
      <w:pPr>
        <w:pStyle w:val="ConsPlusNormal"/>
        <w:jc w:val="both"/>
      </w:pPr>
    </w:p>
    <w:p w:rsidR="00632400" w:rsidRDefault="00632400">
      <w:pPr>
        <w:pStyle w:val="ConsPlusTitle"/>
        <w:jc w:val="center"/>
      </w:pPr>
      <w:r>
        <w:t>ПРОГНОЗ</w:t>
      </w:r>
    </w:p>
    <w:p w:rsidR="00632400" w:rsidRDefault="00632400">
      <w:pPr>
        <w:pStyle w:val="ConsPlusTitle"/>
        <w:jc w:val="center"/>
      </w:pPr>
      <w:r>
        <w:t>СВОДНЫХ ПОКАЗАТЕЛЕЙ ГОСУДАРСТВЕННЫХ ЗАДАНИЙ НА ОКАЗАНИЕ</w:t>
      </w:r>
    </w:p>
    <w:p w:rsidR="00632400" w:rsidRDefault="00632400">
      <w:pPr>
        <w:pStyle w:val="ConsPlusTitle"/>
        <w:jc w:val="center"/>
      </w:pPr>
      <w:r>
        <w:t>ГОСУДАРСТВЕННЫХ УСЛУГ (ВЫПОЛНЕНИЕ РАБОТ) ГОСУДАРСТВЕННЫМИ</w:t>
      </w:r>
    </w:p>
    <w:p w:rsidR="00632400" w:rsidRDefault="00632400">
      <w:pPr>
        <w:pStyle w:val="ConsPlusTitle"/>
        <w:jc w:val="center"/>
      </w:pPr>
      <w:r>
        <w:t>УЧРЕЖДЕНИЯМИ ПЕНЗЕНСКОЙ ОБЛАСТИ ПО ГОСУДАРСТВЕННОЙ ПРОГРАММЕ</w:t>
      </w:r>
    </w:p>
    <w:p w:rsidR="00632400" w:rsidRDefault="00632400">
      <w:pPr>
        <w:pStyle w:val="ConsPlusTitle"/>
        <w:jc w:val="center"/>
      </w:pPr>
      <w:r>
        <w:t>ПЕНЗЕНСКОЙ ОБЛАСТИ НА 2016 - 2018 ГОДЫ</w:t>
      </w:r>
    </w:p>
    <w:p w:rsidR="00632400" w:rsidRDefault="00632400">
      <w:pPr>
        <w:pStyle w:val="ConsPlusTitle"/>
        <w:jc w:val="center"/>
      </w:pPr>
      <w:r>
        <w:t>"СОЦИАЛЬНАЯ ПОДДЕРЖКА ГРАЖДАН В ПЕНЗЕНСКОЙ ОБЛАСТИ"</w:t>
      </w:r>
    </w:p>
    <w:p w:rsidR="00632400" w:rsidRDefault="0063240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324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400" w:rsidRDefault="006324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400" w:rsidRDefault="006324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400" w:rsidRDefault="00632400">
            <w:pPr>
              <w:pStyle w:val="ConsPlusNormal"/>
              <w:jc w:val="center"/>
            </w:pPr>
            <w:r>
              <w:rPr>
                <w:color w:val="392C69"/>
              </w:rPr>
              <w:t>Список изменяющих документов</w:t>
            </w:r>
          </w:p>
          <w:p w:rsidR="00632400" w:rsidRDefault="00632400">
            <w:pPr>
              <w:pStyle w:val="ConsPlusNormal"/>
              <w:jc w:val="center"/>
            </w:pPr>
            <w:r>
              <w:rPr>
                <w:color w:val="392C69"/>
              </w:rPr>
              <w:t xml:space="preserve">(в ред. Постановлений Правительства Пензенской обл. от 29.03.2019 </w:t>
            </w:r>
            <w:hyperlink r:id="rId405">
              <w:r>
                <w:rPr>
                  <w:color w:val="0000FF"/>
                </w:rPr>
                <w:t>N 188-пП</w:t>
              </w:r>
            </w:hyperlink>
            <w:r>
              <w:rPr>
                <w:color w:val="392C69"/>
              </w:rPr>
              <w:t>,</w:t>
            </w:r>
          </w:p>
          <w:p w:rsidR="00632400" w:rsidRDefault="00632400">
            <w:pPr>
              <w:pStyle w:val="ConsPlusNormal"/>
              <w:jc w:val="center"/>
            </w:pPr>
            <w:r>
              <w:rPr>
                <w:color w:val="392C69"/>
              </w:rPr>
              <w:t xml:space="preserve">от 09.09.2020 </w:t>
            </w:r>
            <w:hyperlink r:id="rId406">
              <w:r>
                <w:rPr>
                  <w:color w:val="0000FF"/>
                </w:rPr>
                <w:t>N 617-пП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2400" w:rsidRDefault="00632400">
            <w:pPr>
              <w:pStyle w:val="ConsPlusNormal"/>
            </w:pPr>
          </w:p>
        </w:tc>
      </w:tr>
    </w:tbl>
    <w:p w:rsidR="00632400" w:rsidRDefault="006324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438"/>
        <w:gridCol w:w="1701"/>
        <w:gridCol w:w="1244"/>
        <w:gridCol w:w="1134"/>
        <w:gridCol w:w="1077"/>
        <w:gridCol w:w="964"/>
        <w:gridCol w:w="1247"/>
        <w:gridCol w:w="1247"/>
        <w:gridCol w:w="1361"/>
      </w:tblGrid>
      <w:tr w:rsidR="00632400">
        <w:tc>
          <w:tcPr>
            <w:tcW w:w="13207" w:type="dxa"/>
            <w:gridSpan w:val="10"/>
          </w:tcPr>
          <w:p w:rsidR="00632400" w:rsidRDefault="00632400">
            <w:pPr>
              <w:pStyle w:val="ConsPlusNormal"/>
              <w:jc w:val="center"/>
              <w:outlineLvl w:val="2"/>
            </w:pPr>
            <w:r>
              <w:t>Министерство труда, социальной защиты и демографии Пензенской области</w:t>
            </w:r>
          </w:p>
        </w:tc>
      </w:tr>
      <w:tr w:rsidR="00632400">
        <w:tc>
          <w:tcPr>
            <w:tcW w:w="794" w:type="dxa"/>
            <w:vMerge w:val="restart"/>
          </w:tcPr>
          <w:p w:rsidR="00632400" w:rsidRDefault="00632400">
            <w:pPr>
              <w:pStyle w:val="ConsPlusNormal"/>
              <w:jc w:val="center"/>
            </w:pPr>
            <w:r>
              <w:t>N п/п</w:t>
            </w:r>
          </w:p>
        </w:tc>
        <w:tc>
          <w:tcPr>
            <w:tcW w:w="2438" w:type="dxa"/>
            <w:vMerge w:val="restart"/>
          </w:tcPr>
          <w:p w:rsidR="00632400" w:rsidRDefault="00632400">
            <w:pPr>
              <w:pStyle w:val="ConsPlusNormal"/>
              <w:jc w:val="center"/>
            </w:pPr>
            <w:r>
              <w:t>Наименование государственной услуги (работы)</w:t>
            </w:r>
          </w:p>
        </w:tc>
        <w:tc>
          <w:tcPr>
            <w:tcW w:w="1701" w:type="dxa"/>
            <w:vMerge w:val="restart"/>
          </w:tcPr>
          <w:p w:rsidR="00632400" w:rsidRDefault="00632400">
            <w:pPr>
              <w:pStyle w:val="ConsPlusNormal"/>
              <w:jc w:val="center"/>
            </w:pPr>
            <w:r>
              <w:t>Наименование показателя, характеризующего объем услуги (работы)</w:t>
            </w:r>
          </w:p>
        </w:tc>
        <w:tc>
          <w:tcPr>
            <w:tcW w:w="1244" w:type="dxa"/>
            <w:vMerge w:val="restart"/>
          </w:tcPr>
          <w:p w:rsidR="00632400" w:rsidRDefault="00632400">
            <w:pPr>
              <w:pStyle w:val="ConsPlusNormal"/>
              <w:jc w:val="center"/>
            </w:pPr>
            <w:r>
              <w:t>Единица измерения объема государственной услуги</w:t>
            </w:r>
          </w:p>
        </w:tc>
        <w:tc>
          <w:tcPr>
            <w:tcW w:w="3175" w:type="dxa"/>
            <w:gridSpan w:val="3"/>
          </w:tcPr>
          <w:p w:rsidR="00632400" w:rsidRDefault="00632400">
            <w:pPr>
              <w:pStyle w:val="ConsPlusNormal"/>
              <w:jc w:val="center"/>
            </w:pPr>
            <w:r>
              <w:t>Объем государственной услуги</w:t>
            </w:r>
          </w:p>
        </w:tc>
        <w:tc>
          <w:tcPr>
            <w:tcW w:w="3855" w:type="dxa"/>
            <w:gridSpan w:val="3"/>
          </w:tcPr>
          <w:p w:rsidR="00632400" w:rsidRDefault="00632400">
            <w:pPr>
              <w:pStyle w:val="ConsPlusNormal"/>
              <w:jc w:val="center"/>
            </w:pPr>
            <w:r>
              <w:t>Расходы бюджета Пензенской области на оказание государственной услуги (выполнение работы),</w:t>
            </w:r>
          </w:p>
          <w:p w:rsidR="00632400" w:rsidRDefault="00632400">
            <w:pPr>
              <w:pStyle w:val="ConsPlusNormal"/>
              <w:jc w:val="center"/>
            </w:pPr>
            <w:r>
              <w:t>тыс. руб.</w:t>
            </w:r>
          </w:p>
        </w:tc>
      </w:tr>
      <w:tr w:rsidR="00632400">
        <w:tc>
          <w:tcPr>
            <w:tcW w:w="794" w:type="dxa"/>
            <w:vMerge/>
          </w:tcPr>
          <w:p w:rsidR="00632400" w:rsidRDefault="00632400">
            <w:pPr>
              <w:pStyle w:val="ConsPlusNormal"/>
            </w:pPr>
          </w:p>
        </w:tc>
        <w:tc>
          <w:tcPr>
            <w:tcW w:w="2438" w:type="dxa"/>
            <w:vMerge/>
          </w:tcPr>
          <w:p w:rsidR="00632400" w:rsidRDefault="00632400">
            <w:pPr>
              <w:pStyle w:val="ConsPlusNormal"/>
            </w:pPr>
          </w:p>
        </w:tc>
        <w:tc>
          <w:tcPr>
            <w:tcW w:w="1701" w:type="dxa"/>
            <w:vMerge/>
          </w:tcPr>
          <w:p w:rsidR="00632400" w:rsidRDefault="00632400">
            <w:pPr>
              <w:pStyle w:val="ConsPlusNormal"/>
            </w:pPr>
          </w:p>
        </w:tc>
        <w:tc>
          <w:tcPr>
            <w:tcW w:w="1244" w:type="dxa"/>
            <w:vMerge/>
          </w:tcPr>
          <w:p w:rsidR="00632400" w:rsidRDefault="00632400">
            <w:pPr>
              <w:pStyle w:val="ConsPlusNormal"/>
            </w:pPr>
          </w:p>
        </w:tc>
        <w:tc>
          <w:tcPr>
            <w:tcW w:w="1134" w:type="dxa"/>
          </w:tcPr>
          <w:p w:rsidR="00632400" w:rsidRDefault="00632400">
            <w:pPr>
              <w:pStyle w:val="ConsPlusNormal"/>
              <w:jc w:val="center"/>
            </w:pPr>
            <w:r>
              <w:t>2016 г.</w:t>
            </w:r>
          </w:p>
        </w:tc>
        <w:tc>
          <w:tcPr>
            <w:tcW w:w="1077" w:type="dxa"/>
          </w:tcPr>
          <w:p w:rsidR="00632400" w:rsidRDefault="00632400">
            <w:pPr>
              <w:pStyle w:val="ConsPlusNormal"/>
              <w:jc w:val="center"/>
            </w:pPr>
            <w:r>
              <w:t>2017 г.</w:t>
            </w:r>
          </w:p>
        </w:tc>
        <w:tc>
          <w:tcPr>
            <w:tcW w:w="964" w:type="dxa"/>
          </w:tcPr>
          <w:p w:rsidR="00632400" w:rsidRDefault="00632400">
            <w:pPr>
              <w:pStyle w:val="ConsPlusNormal"/>
              <w:jc w:val="center"/>
            </w:pPr>
            <w:r>
              <w:t>2018 г.</w:t>
            </w:r>
          </w:p>
        </w:tc>
        <w:tc>
          <w:tcPr>
            <w:tcW w:w="1247" w:type="dxa"/>
          </w:tcPr>
          <w:p w:rsidR="00632400" w:rsidRDefault="00632400">
            <w:pPr>
              <w:pStyle w:val="ConsPlusNormal"/>
              <w:jc w:val="center"/>
            </w:pPr>
            <w:r>
              <w:t>2016 г.</w:t>
            </w:r>
          </w:p>
        </w:tc>
        <w:tc>
          <w:tcPr>
            <w:tcW w:w="1247" w:type="dxa"/>
          </w:tcPr>
          <w:p w:rsidR="00632400" w:rsidRDefault="00632400">
            <w:pPr>
              <w:pStyle w:val="ConsPlusNormal"/>
              <w:jc w:val="center"/>
            </w:pPr>
            <w:r>
              <w:t>2017 г.</w:t>
            </w:r>
          </w:p>
        </w:tc>
        <w:tc>
          <w:tcPr>
            <w:tcW w:w="1361" w:type="dxa"/>
          </w:tcPr>
          <w:p w:rsidR="00632400" w:rsidRDefault="00632400">
            <w:pPr>
              <w:pStyle w:val="ConsPlusNormal"/>
              <w:jc w:val="center"/>
            </w:pPr>
            <w:r>
              <w:t>2018 г.</w:t>
            </w:r>
          </w:p>
        </w:tc>
      </w:tr>
      <w:tr w:rsidR="00632400">
        <w:tc>
          <w:tcPr>
            <w:tcW w:w="794" w:type="dxa"/>
          </w:tcPr>
          <w:p w:rsidR="00632400" w:rsidRDefault="00632400">
            <w:pPr>
              <w:pStyle w:val="ConsPlusNormal"/>
              <w:jc w:val="center"/>
            </w:pPr>
            <w:r>
              <w:t>1</w:t>
            </w:r>
          </w:p>
        </w:tc>
        <w:tc>
          <w:tcPr>
            <w:tcW w:w="2438" w:type="dxa"/>
          </w:tcPr>
          <w:p w:rsidR="00632400" w:rsidRDefault="00632400">
            <w:pPr>
              <w:pStyle w:val="ConsPlusNormal"/>
              <w:jc w:val="center"/>
            </w:pPr>
            <w:r>
              <w:t>2</w:t>
            </w:r>
          </w:p>
        </w:tc>
        <w:tc>
          <w:tcPr>
            <w:tcW w:w="1701" w:type="dxa"/>
          </w:tcPr>
          <w:p w:rsidR="00632400" w:rsidRDefault="00632400">
            <w:pPr>
              <w:pStyle w:val="ConsPlusNormal"/>
              <w:jc w:val="center"/>
            </w:pPr>
            <w:r>
              <w:t>3</w:t>
            </w:r>
          </w:p>
        </w:tc>
        <w:tc>
          <w:tcPr>
            <w:tcW w:w="1244" w:type="dxa"/>
          </w:tcPr>
          <w:p w:rsidR="00632400" w:rsidRDefault="00632400">
            <w:pPr>
              <w:pStyle w:val="ConsPlusNormal"/>
              <w:jc w:val="center"/>
            </w:pPr>
            <w:r>
              <w:t>4</w:t>
            </w:r>
          </w:p>
        </w:tc>
        <w:tc>
          <w:tcPr>
            <w:tcW w:w="1134" w:type="dxa"/>
          </w:tcPr>
          <w:p w:rsidR="00632400" w:rsidRDefault="00632400">
            <w:pPr>
              <w:pStyle w:val="ConsPlusNormal"/>
              <w:jc w:val="center"/>
            </w:pPr>
            <w:r>
              <w:t>5</w:t>
            </w:r>
          </w:p>
        </w:tc>
        <w:tc>
          <w:tcPr>
            <w:tcW w:w="1077" w:type="dxa"/>
          </w:tcPr>
          <w:p w:rsidR="00632400" w:rsidRDefault="00632400">
            <w:pPr>
              <w:pStyle w:val="ConsPlusNormal"/>
              <w:jc w:val="center"/>
            </w:pPr>
            <w:r>
              <w:t>6</w:t>
            </w:r>
          </w:p>
        </w:tc>
        <w:tc>
          <w:tcPr>
            <w:tcW w:w="964" w:type="dxa"/>
          </w:tcPr>
          <w:p w:rsidR="00632400" w:rsidRDefault="00632400">
            <w:pPr>
              <w:pStyle w:val="ConsPlusNormal"/>
              <w:jc w:val="center"/>
            </w:pPr>
            <w:r>
              <w:t>7</w:t>
            </w:r>
          </w:p>
        </w:tc>
        <w:tc>
          <w:tcPr>
            <w:tcW w:w="1247" w:type="dxa"/>
          </w:tcPr>
          <w:p w:rsidR="00632400" w:rsidRDefault="00632400">
            <w:pPr>
              <w:pStyle w:val="ConsPlusNormal"/>
              <w:jc w:val="center"/>
            </w:pPr>
            <w:r>
              <w:t>8</w:t>
            </w:r>
          </w:p>
        </w:tc>
        <w:tc>
          <w:tcPr>
            <w:tcW w:w="1247" w:type="dxa"/>
          </w:tcPr>
          <w:p w:rsidR="00632400" w:rsidRDefault="00632400">
            <w:pPr>
              <w:pStyle w:val="ConsPlusNormal"/>
              <w:jc w:val="center"/>
            </w:pPr>
            <w:r>
              <w:t>9</w:t>
            </w:r>
          </w:p>
        </w:tc>
        <w:tc>
          <w:tcPr>
            <w:tcW w:w="1361" w:type="dxa"/>
          </w:tcPr>
          <w:p w:rsidR="00632400" w:rsidRDefault="00632400">
            <w:pPr>
              <w:pStyle w:val="ConsPlusNormal"/>
              <w:jc w:val="center"/>
            </w:pPr>
            <w:r>
              <w:t>10</w:t>
            </w:r>
          </w:p>
        </w:tc>
      </w:tr>
      <w:tr w:rsidR="00632400">
        <w:tc>
          <w:tcPr>
            <w:tcW w:w="13207" w:type="dxa"/>
            <w:gridSpan w:val="10"/>
          </w:tcPr>
          <w:p w:rsidR="00632400" w:rsidRDefault="00632400">
            <w:pPr>
              <w:pStyle w:val="ConsPlusNormal"/>
              <w:jc w:val="center"/>
              <w:outlineLvl w:val="3"/>
            </w:pPr>
            <w:r>
              <w:t>Подпрограмма 5 "Обеспечение граждан пожилого возраста и инвалидов, граждан, оказавшихся в трудной жизненной ситуации, стационарным обслуживанием и реабилитационными услугами"</w:t>
            </w:r>
          </w:p>
        </w:tc>
      </w:tr>
      <w:tr w:rsidR="00632400">
        <w:tc>
          <w:tcPr>
            <w:tcW w:w="13207" w:type="dxa"/>
            <w:gridSpan w:val="10"/>
          </w:tcPr>
          <w:p w:rsidR="00632400" w:rsidRDefault="00632400">
            <w:pPr>
              <w:pStyle w:val="ConsPlusNormal"/>
              <w:jc w:val="center"/>
              <w:outlineLvl w:val="4"/>
            </w:pPr>
            <w:r>
              <w:t>Основное мероприятие 5.1. Обеспечение доступного и качественного социального обслуживания</w:t>
            </w:r>
          </w:p>
        </w:tc>
      </w:tr>
      <w:tr w:rsidR="00632400">
        <w:tc>
          <w:tcPr>
            <w:tcW w:w="13207" w:type="dxa"/>
            <w:gridSpan w:val="10"/>
          </w:tcPr>
          <w:p w:rsidR="00632400" w:rsidRDefault="00632400">
            <w:pPr>
              <w:pStyle w:val="ConsPlusNormal"/>
              <w:jc w:val="center"/>
              <w:outlineLvl w:val="2"/>
            </w:pPr>
            <w:r>
              <w:t>Министерство труда, социальной защиты и демографии Пензенской области</w:t>
            </w:r>
          </w:p>
        </w:tc>
      </w:tr>
      <w:tr w:rsidR="00632400">
        <w:tc>
          <w:tcPr>
            <w:tcW w:w="13207" w:type="dxa"/>
            <w:gridSpan w:val="10"/>
          </w:tcPr>
          <w:p w:rsidR="00632400" w:rsidRDefault="00632400">
            <w:pPr>
              <w:pStyle w:val="ConsPlusNormal"/>
              <w:jc w:val="center"/>
              <w:outlineLvl w:val="3"/>
            </w:pPr>
            <w:r>
              <w:t>Мероприятие 1. Обеспечение деятельности подведомственных организаций по оказанию социальных услуг по реабилитации инвалидов и детей, находящихся в трудной жизненной ситуации, и гражданам без определенного места жительства</w:t>
            </w:r>
          </w:p>
        </w:tc>
      </w:tr>
      <w:tr w:rsidR="00632400">
        <w:tc>
          <w:tcPr>
            <w:tcW w:w="13207" w:type="dxa"/>
            <w:gridSpan w:val="10"/>
          </w:tcPr>
          <w:p w:rsidR="00632400" w:rsidRDefault="00632400">
            <w:pPr>
              <w:pStyle w:val="ConsPlusNormal"/>
              <w:jc w:val="center"/>
              <w:outlineLvl w:val="4"/>
            </w:pPr>
            <w:r>
              <w:t>ГАУ ПО "Дом ночного пребывания"</w:t>
            </w:r>
          </w:p>
        </w:tc>
      </w:tr>
      <w:tr w:rsidR="00632400">
        <w:tc>
          <w:tcPr>
            <w:tcW w:w="794" w:type="dxa"/>
          </w:tcPr>
          <w:p w:rsidR="00632400" w:rsidRDefault="00632400">
            <w:pPr>
              <w:pStyle w:val="ConsPlusNormal"/>
              <w:jc w:val="center"/>
            </w:pPr>
            <w:r>
              <w:t>1.1.1.</w:t>
            </w:r>
          </w:p>
        </w:tc>
        <w:tc>
          <w:tcPr>
            <w:tcW w:w="2438" w:type="dxa"/>
          </w:tcPr>
          <w:p w:rsidR="00632400" w:rsidRDefault="00632400">
            <w:pPr>
              <w:pStyle w:val="ConsPlusNormal"/>
              <w:jc w:val="center"/>
            </w:pPr>
            <w:r>
              <w:t>Предоставление социального обслуживания в полустационарной форме</w:t>
            </w:r>
          </w:p>
        </w:tc>
        <w:tc>
          <w:tcPr>
            <w:tcW w:w="1701" w:type="dxa"/>
          </w:tcPr>
          <w:p w:rsidR="00632400" w:rsidRDefault="00632400">
            <w:pPr>
              <w:pStyle w:val="ConsPlusNormal"/>
              <w:jc w:val="center"/>
            </w:pPr>
            <w:r>
              <w:t>Численность граждан, получивших социальные услуги</w:t>
            </w:r>
          </w:p>
        </w:tc>
        <w:tc>
          <w:tcPr>
            <w:tcW w:w="1244" w:type="dxa"/>
          </w:tcPr>
          <w:p w:rsidR="00632400" w:rsidRDefault="00632400">
            <w:pPr>
              <w:pStyle w:val="ConsPlusNormal"/>
              <w:jc w:val="center"/>
            </w:pPr>
            <w:r>
              <w:t>человек</w:t>
            </w:r>
          </w:p>
        </w:tc>
        <w:tc>
          <w:tcPr>
            <w:tcW w:w="1134" w:type="dxa"/>
          </w:tcPr>
          <w:p w:rsidR="00632400" w:rsidRDefault="00632400">
            <w:pPr>
              <w:pStyle w:val="ConsPlusNormal"/>
              <w:jc w:val="center"/>
            </w:pPr>
            <w:r>
              <w:t>48</w:t>
            </w:r>
          </w:p>
        </w:tc>
        <w:tc>
          <w:tcPr>
            <w:tcW w:w="1077" w:type="dxa"/>
          </w:tcPr>
          <w:p w:rsidR="00632400" w:rsidRDefault="00632400">
            <w:pPr>
              <w:pStyle w:val="ConsPlusNormal"/>
              <w:jc w:val="center"/>
            </w:pPr>
            <w:r>
              <w:t>45</w:t>
            </w:r>
          </w:p>
        </w:tc>
        <w:tc>
          <w:tcPr>
            <w:tcW w:w="964" w:type="dxa"/>
          </w:tcPr>
          <w:p w:rsidR="00632400" w:rsidRDefault="00632400">
            <w:pPr>
              <w:pStyle w:val="ConsPlusNormal"/>
              <w:jc w:val="center"/>
            </w:pPr>
            <w:r>
              <w:t>45</w:t>
            </w:r>
          </w:p>
        </w:tc>
        <w:tc>
          <w:tcPr>
            <w:tcW w:w="1247" w:type="dxa"/>
          </w:tcPr>
          <w:p w:rsidR="00632400" w:rsidRDefault="00632400">
            <w:pPr>
              <w:pStyle w:val="ConsPlusNormal"/>
              <w:jc w:val="center"/>
            </w:pPr>
            <w:r>
              <w:t>6207,9</w:t>
            </w:r>
          </w:p>
        </w:tc>
        <w:tc>
          <w:tcPr>
            <w:tcW w:w="1247" w:type="dxa"/>
          </w:tcPr>
          <w:p w:rsidR="00632400" w:rsidRDefault="00632400">
            <w:pPr>
              <w:pStyle w:val="ConsPlusNormal"/>
              <w:jc w:val="center"/>
            </w:pPr>
            <w:r>
              <w:t>7714,7</w:t>
            </w:r>
          </w:p>
        </w:tc>
        <w:tc>
          <w:tcPr>
            <w:tcW w:w="1361" w:type="dxa"/>
          </w:tcPr>
          <w:p w:rsidR="00632400" w:rsidRDefault="00632400">
            <w:pPr>
              <w:pStyle w:val="ConsPlusNormal"/>
              <w:jc w:val="center"/>
            </w:pPr>
            <w:r>
              <w:t>8823,8</w:t>
            </w:r>
          </w:p>
        </w:tc>
      </w:tr>
      <w:tr w:rsidR="00632400">
        <w:tc>
          <w:tcPr>
            <w:tcW w:w="13207" w:type="dxa"/>
            <w:gridSpan w:val="10"/>
          </w:tcPr>
          <w:p w:rsidR="00632400" w:rsidRDefault="00632400">
            <w:pPr>
              <w:pStyle w:val="ConsPlusNormal"/>
              <w:jc w:val="center"/>
              <w:outlineLvl w:val="4"/>
            </w:pPr>
            <w:r>
              <w:t>ГБУ "Пензенский областной центр реабилитации", ГКУ ССЗН "Областной социально-реабилитационный центр для несовершеннолетних"</w:t>
            </w:r>
          </w:p>
        </w:tc>
      </w:tr>
      <w:tr w:rsidR="00632400">
        <w:tc>
          <w:tcPr>
            <w:tcW w:w="794" w:type="dxa"/>
          </w:tcPr>
          <w:p w:rsidR="00632400" w:rsidRDefault="00632400">
            <w:pPr>
              <w:pStyle w:val="ConsPlusNormal"/>
              <w:jc w:val="center"/>
            </w:pPr>
            <w:r>
              <w:t>1.1.2.</w:t>
            </w:r>
          </w:p>
        </w:tc>
        <w:tc>
          <w:tcPr>
            <w:tcW w:w="2438" w:type="dxa"/>
          </w:tcPr>
          <w:p w:rsidR="00632400" w:rsidRDefault="00632400">
            <w:pPr>
              <w:pStyle w:val="ConsPlusNormal"/>
              <w:jc w:val="center"/>
            </w:pPr>
            <w:r>
              <w:t>Предоставление социального обслуживания в стационарной и полустационарной форме</w:t>
            </w:r>
          </w:p>
        </w:tc>
        <w:tc>
          <w:tcPr>
            <w:tcW w:w="1701" w:type="dxa"/>
          </w:tcPr>
          <w:p w:rsidR="00632400" w:rsidRDefault="00632400">
            <w:pPr>
              <w:pStyle w:val="ConsPlusNormal"/>
              <w:jc w:val="center"/>
            </w:pPr>
            <w:r>
              <w:t>Численность граждан, получивших социальные услуги</w:t>
            </w:r>
          </w:p>
        </w:tc>
        <w:tc>
          <w:tcPr>
            <w:tcW w:w="1244" w:type="dxa"/>
          </w:tcPr>
          <w:p w:rsidR="00632400" w:rsidRDefault="00632400">
            <w:pPr>
              <w:pStyle w:val="ConsPlusNormal"/>
              <w:jc w:val="center"/>
            </w:pPr>
            <w:r>
              <w:t>человек</w:t>
            </w:r>
          </w:p>
        </w:tc>
        <w:tc>
          <w:tcPr>
            <w:tcW w:w="1134" w:type="dxa"/>
          </w:tcPr>
          <w:p w:rsidR="00632400" w:rsidRDefault="00632400">
            <w:pPr>
              <w:pStyle w:val="ConsPlusNormal"/>
              <w:jc w:val="center"/>
            </w:pPr>
            <w:r>
              <w:t>151</w:t>
            </w:r>
          </w:p>
        </w:tc>
        <w:tc>
          <w:tcPr>
            <w:tcW w:w="1077" w:type="dxa"/>
          </w:tcPr>
          <w:p w:rsidR="00632400" w:rsidRDefault="00632400">
            <w:pPr>
              <w:pStyle w:val="ConsPlusNormal"/>
              <w:jc w:val="center"/>
            </w:pPr>
            <w:r>
              <w:t>153</w:t>
            </w:r>
          </w:p>
        </w:tc>
        <w:tc>
          <w:tcPr>
            <w:tcW w:w="964" w:type="dxa"/>
          </w:tcPr>
          <w:p w:rsidR="00632400" w:rsidRDefault="00632400">
            <w:pPr>
              <w:pStyle w:val="ConsPlusNormal"/>
              <w:jc w:val="center"/>
            </w:pPr>
            <w:r>
              <w:t>153</w:t>
            </w:r>
          </w:p>
        </w:tc>
        <w:tc>
          <w:tcPr>
            <w:tcW w:w="1247" w:type="dxa"/>
          </w:tcPr>
          <w:p w:rsidR="00632400" w:rsidRDefault="00632400">
            <w:pPr>
              <w:pStyle w:val="ConsPlusNormal"/>
              <w:jc w:val="center"/>
            </w:pPr>
            <w:r>
              <w:t>65888,5</w:t>
            </w:r>
          </w:p>
        </w:tc>
        <w:tc>
          <w:tcPr>
            <w:tcW w:w="1247" w:type="dxa"/>
          </w:tcPr>
          <w:p w:rsidR="00632400" w:rsidRDefault="00632400">
            <w:pPr>
              <w:pStyle w:val="ConsPlusNormal"/>
              <w:jc w:val="center"/>
            </w:pPr>
            <w:r>
              <w:t>73436,0</w:t>
            </w:r>
          </w:p>
        </w:tc>
        <w:tc>
          <w:tcPr>
            <w:tcW w:w="1361" w:type="dxa"/>
          </w:tcPr>
          <w:p w:rsidR="00632400" w:rsidRDefault="00632400">
            <w:pPr>
              <w:pStyle w:val="ConsPlusNormal"/>
              <w:jc w:val="center"/>
            </w:pPr>
            <w:r>
              <w:t>83851,6</w:t>
            </w:r>
          </w:p>
        </w:tc>
      </w:tr>
      <w:tr w:rsidR="00632400">
        <w:tc>
          <w:tcPr>
            <w:tcW w:w="13207" w:type="dxa"/>
            <w:gridSpan w:val="10"/>
          </w:tcPr>
          <w:p w:rsidR="00632400" w:rsidRDefault="00632400">
            <w:pPr>
              <w:pStyle w:val="ConsPlusNormal"/>
              <w:jc w:val="center"/>
              <w:outlineLvl w:val="3"/>
            </w:pPr>
            <w:r>
              <w:t>Мероприятие 2. Обеспечение граждан пожилого возраста и инвалидов, включая детей-инвалидов, граждан, оказавшихся в трудной жизненной ситуации, стационарным обслуживанием и реабилитационными услугами</w:t>
            </w:r>
          </w:p>
        </w:tc>
      </w:tr>
      <w:tr w:rsidR="00632400">
        <w:tc>
          <w:tcPr>
            <w:tcW w:w="13207" w:type="dxa"/>
            <w:gridSpan w:val="10"/>
          </w:tcPr>
          <w:p w:rsidR="00632400" w:rsidRDefault="00632400">
            <w:pPr>
              <w:pStyle w:val="ConsPlusNormal"/>
              <w:jc w:val="center"/>
              <w:outlineLvl w:val="4"/>
            </w:pPr>
            <w:r>
              <w:t>ГАУСО ПО "Грабовский психоневрологический интернат", ГАУСО ПО "Мокшанский психоневрологический интернат", ГАУСО ПО "Сосновский психоневрологический интернат", ГАУСО "Пензенский дом ветеранов", ГАСУСОССЗН ПО "Сердобский дом ветеранов труда", ГАУСО ПО "Бековский пансионат ветеранов войны и труда", ГАСУСОГПВИ ПО "Золотаревский дом-интернат для престарелых и инвалидов", ГАСУСОГПВИ ПО "Сурский дом-интернат для престарелых и инвалидов", ГБСУ СО "Мокшанский детский дом-интернат для умственно отсталых детей", ГБСУСО ПО "Нижнеломовский детский дом-интернат для детей с физическими недостатками"</w:t>
            </w:r>
          </w:p>
        </w:tc>
      </w:tr>
      <w:tr w:rsidR="00632400">
        <w:tc>
          <w:tcPr>
            <w:tcW w:w="794" w:type="dxa"/>
          </w:tcPr>
          <w:p w:rsidR="00632400" w:rsidRDefault="00632400">
            <w:pPr>
              <w:pStyle w:val="ConsPlusNormal"/>
              <w:jc w:val="center"/>
            </w:pPr>
            <w:r>
              <w:t>1.2.1.</w:t>
            </w:r>
          </w:p>
        </w:tc>
        <w:tc>
          <w:tcPr>
            <w:tcW w:w="2438" w:type="dxa"/>
          </w:tcPr>
          <w:p w:rsidR="00632400" w:rsidRDefault="00632400">
            <w:pPr>
              <w:pStyle w:val="ConsPlusNormal"/>
              <w:jc w:val="center"/>
            </w:pPr>
            <w:r>
              <w:t>Предоставление социального обслуживания в стационарной форме</w:t>
            </w:r>
          </w:p>
        </w:tc>
        <w:tc>
          <w:tcPr>
            <w:tcW w:w="1701" w:type="dxa"/>
          </w:tcPr>
          <w:p w:rsidR="00632400" w:rsidRDefault="00632400">
            <w:pPr>
              <w:pStyle w:val="ConsPlusNormal"/>
              <w:jc w:val="center"/>
            </w:pPr>
            <w:r>
              <w:t>Численность граждан, получивших социальные услуги</w:t>
            </w:r>
          </w:p>
        </w:tc>
        <w:tc>
          <w:tcPr>
            <w:tcW w:w="1244" w:type="dxa"/>
          </w:tcPr>
          <w:p w:rsidR="00632400" w:rsidRDefault="00632400">
            <w:pPr>
              <w:pStyle w:val="ConsPlusNormal"/>
              <w:jc w:val="center"/>
            </w:pPr>
            <w:r>
              <w:t>человек</w:t>
            </w:r>
          </w:p>
        </w:tc>
        <w:tc>
          <w:tcPr>
            <w:tcW w:w="1134" w:type="dxa"/>
          </w:tcPr>
          <w:p w:rsidR="00632400" w:rsidRDefault="00632400">
            <w:pPr>
              <w:pStyle w:val="ConsPlusNormal"/>
              <w:jc w:val="center"/>
            </w:pPr>
            <w:r>
              <w:t>2450</w:t>
            </w:r>
          </w:p>
        </w:tc>
        <w:tc>
          <w:tcPr>
            <w:tcW w:w="1077" w:type="dxa"/>
          </w:tcPr>
          <w:p w:rsidR="00632400" w:rsidRDefault="00632400">
            <w:pPr>
              <w:pStyle w:val="ConsPlusNormal"/>
              <w:jc w:val="center"/>
            </w:pPr>
            <w:r>
              <w:t>2404</w:t>
            </w:r>
          </w:p>
        </w:tc>
        <w:tc>
          <w:tcPr>
            <w:tcW w:w="964" w:type="dxa"/>
          </w:tcPr>
          <w:p w:rsidR="00632400" w:rsidRDefault="00632400">
            <w:pPr>
              <w:pStyle w:val="ConsPlusNormal"/>
              <w:jc w:val="center"/>
            </w:pPr>
            <w:r>
              <w:t>2399</w:t>
            </w:r>
          </w:p>
        </w:tc>
        <w:tc>
          <w:tcPr>
            <w:tcW w:w="1247" w:type="dxa"/>
          </w:tcPr>
          <w:p w:rsidR="00632400" w:rsidRDefault="00632400">
            <w:pPr>
              <w:pStyle w:val="ConsPlusNormal"/>
              <w:jc w:val="center"/>
            </w:pPr>
            <w:r>
              <w:t>294549,9</w:t>
            </w:r>
          </w:p>
        </w:tc>
        <w:tc>
          <w:tcPr>
            <w:tcW w:w="1247" w:type="dxa"/>
          </w:tcPr>
          <w:p w:rsidR="00632400" w:rsidRDefault="00632400">
            <w:pPr>
              <w:pStyle w:val="ConsPlusNormal"/>
              <w:jc w:val="center"/>
            </w:pPr>
            <w:r>
              <w:t>392381,3</w:t>
            </w:r>
          </w:p>
        </w:tc>
        <w:tc>
          <w:tcPr>
            <w:tcW w:w="1361" w:type="dxa"/>
          </w:tcPr>
          <w:p w:rsidR="00632400" w:rsidRDefault="00632400">
            <w:pPr>
              <w:pStyle w:val="ConsPlusNormal"/>
              <w:jc w:val="center"/>
            </w:pPr>
            <w:r>
              <w:t>473673,0</w:t>
            </w:r>
          </w:p>
        </w:tc>
      </w:tr>
      <w:tr w:rsidR="00632400">
        <w:tc>
          <w:tcPr>
            <w:tcW w:w="13207" w:type="dxa"/>
            <w:gridSpan w:val="10"/>
          </w:tcPr>
          <w:p w:rsidR="00632400" w:rsidRDefault="00632400">
            <w:pPr>
              <w:pStyle w:val="ConsPlusNormal"/>
              <w:jc w:val="center"/>
              <w:outlineLvl w:val="4"/>
            </w:pPr>
            <w:r>
              <w:t>ГАПОУ ПО многопрофильный техникум "Мокшанский интернат"</w:t>
            </w:r>
          </w:p>
        </w:tc>
      </w:tr>
      <w:tr w:rsidR="00632400">
        <w:tc>
          <w:tcPr>
            <w:tcW w:w="794" w:type="dxa"/>
          </w:tcPr>
          <w:p w:rsidR="00632400" w:rsidRDefault="00632400">
            <w:pPr>
              <w:pStyle w:val="ConsPlusNormal"/>
              <w:jc w:val="center"/>
            </w:pPr>
            <w:r>
              <w:t>1.2.2.</w:t>
            </w:r>
          </w:p>
        </w:tc>
        <w:tc>
          <w:tcPr>
            <w:tcW w:w="2438" w:type="dxa"/>
          </w:tcPr>
          <w:p w:rsidR="00632400" w:rsidRDefault="00632400">
            <w:pPr>
              <w:pStyle w:val="ConsPlusNormal"/>
              <w:jc w:val="center"/>
            </w:pPr>
            <w: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w:t>
            </w:r>
          </w:p>
        </w:tc>
        <w:tc>
          <w:tcPr>
            <w:tcW w:w="1701" w:type="dxa"/>
          </w:tcPr>
          <w:p w:rsidR="00632400" w:rsidRDefault="00632400">
            <w:pPr>
              <w:pStyle w:val="ConsPlusNormal"/>
              <w:jc w:val="center"/>
            </w:pPr>
            <w:r>
              <w:t>Среднегодовая численность обучающихся</w:t>
            </w:r>
          </w:p>
        </w:tc>
        <w:tc>
          <w:tcPr>
            <w:tcW w:w="1244" w:type="dxa"/>
          </w:tcPr>
          <w:p w:rsidR="00632400" w:rsidRDefault="00632400">
            <w:pPr>
              <w:pStyle w:val="ConsPlusNormal"/>
              <w:jc w:val="center"/>
            </w:pPr>
            <w:r>
              <w:t>человек</w:t>
            </w:r>
          </w:p>
        </w:tc>
        <w:tc>
          <w:tcPr>
            <w:tcW w:w="1134" w:type="dxa"/>
          </w:tcPr>
          <w:p w:rsidR="00632400" w:rsidRDefault="00632400">
            <w:pPr>
              <w:pStyle w:val="ConsPlusNormal"/>
              <w:jc w:val="center"/>
            </w:pPr>
            <w:r>
              <w:t>29,4</w:t>
            </w:r>
          </w:p>
        </w:tc>
        <w:tc>
          <w:tcPr>
            <w:tcW w:w="1077" w:type="dxa"/>
          </w:tcPr>
          <w:p w:rsidR="00632400" w:rsidRDefault="00632400">
            <w:pPr>
              <w:pStyle w:val="ConsPlusNormal"/>
              <w:jc w:val="center"/>
            </w:pPr>
            <w:r>
              <w:t>29,5</w:t>
            </w:r>
          </w:p>
        </w:tc>
        <w:tc>
          <w:tcPr>
            <w:tcW w:w="964" w:type="dxa"/>
          </w:tcPr>
          <w:p w:rsidR="00632400" w:rsidRDefault="00632400">
            <w:pPr>
              <w:pStyle w:val="ConsPlusNormal"/>
              <w:jc w:val="center"/>
            </w:pPr>
            <w:r>
              <w:t>30</w:t>
            </w:r>
          </w:p>
        </w:tc>
        <w:tc>
          <w:tcPr>
            <w:tcW w:w="1247" w:type="dxa"/>
          </w:tcPr>
          <w:p w:rsidR="00632400" w:rsidRDefault="00632400">
            <w:pPr>
              <w:pStyle w:val="ConsPlusNormal"/>
              <w:jc w:val="center"/>
            </w:pPr>
            <w:r>
              <w:t>15981,7</w:t>
            </w:r>
          </w:p>
        </w:tc>
        <w:tc>
          <w:tcPr>
            <w:tcW w:w="1247" w:type="dxa"/>
          </w:tcPr>
          <w:p w:rsidR="00632400" w:rsidRDefault="00632400">
            <w:pPr>
              <w:pStyle w:val="ConsPlusNormal"/>
              <w:jc w:val="center"/>
            </w:pPr>
            <w:r>
              <w:t>20233,7</w:t>
            </w:r>
          </w:p>
        </w:tc>
        <w:tc>
          <w:tcPr>
            <w:tcW w:w="1361" w:type="dxa"/>
          </w:tcPr>
          <w:p w:rsidR="00632400" w:rsidRDefault="00632400">
            <w:pPr>
              <w:pStyle w:val="ConsPlusNormal"/>
              <w:jc w:val="center"/>
            </w:pPr>
            <w:r>
              <w:t>23758,5</w:t>
            </w:r>
          </w:p>
        </w:tc>
      </w:tr>
      <w:tr w:rsidR="00632400">
        <w:tc>
          <w:tcPr>
            <w:tcW w:w="794" w:type="dxa"/>
          </w:tcPr>
          <w:p w:rsidR="00632400" w:rsidRDefault="00632400">
            <w:pPr>
              <w:pStyle w:val="ConsPlusNormal"/>
              <w:jc w:val="center"/>
            </w:pPr>
            <w:r>
              <w:t>1.2.3</w:t>
            </w:r>
          </w:p>
        </w:tc>
        <w:tc>
          <w:tcPr>
            <w:tcW w:w="2438" w:type="dxa"/>
          </w:tcPr>
          <w:p w:rsidR="00632400" w:rsidRDefault="00632400">
            <w:pPr>
              <w:pStyle w:val="ConsPlusNormal"/>
              <w:jc w:val="center"/>
            </w:pPr>
            <w:r>
              <w:t>Реализация основных профессиональных образовательных программ профессионального обучения - программ профессиональной подготовки по профессиям рабочих, должностям служащих</w:t>
            </w:r>
          </w:p>
        </w:tc>
        <w:tc>
          <w:tcPr>
            <w:tcW w:w="1701" w:type="dxa"/>
          </w:tcPr>
          <w:p w:rsidR="00632400" w:rsidRDefault="00632400">
            <w:pPr>
              <w:pStyle w:val="ConsPlusNormal"/>
              <w:jc w:val="center"/>
            </w:pPr>
            <w:r>
              <w:t>Количество человеко-часов</w:t>
            </w:r>
          </w:p>
        </w:tc>
        <w:tc>
          <w:tcPr>
            <w:tcW w:w="1244" w:type="dxa"/>
          </w:tcPr>
          <w:p w:rsidR="00632400" w:rsidRDefault="00632400">
            <w:pPr>
              <w:pStyle w:val="ConsPlusNormal"/>
              <w:jc w:val="center"/>
            </w:pPr>
            <w:r>
              <w:t>Человеко-час</w:t>
            </w:r>
          </w:p>
        </w:tc>
        <w:tc>
          <w:tcPr>
            <w:tcW w:w="1134" w:type="dxa"/>
          </w:tcPr>
          <w:p w:rsidR="00632400" w:rsidRDefault="00632400">
            <w:pPr>
              <w:pStyle w:val="ConsPlusNormal"/>
              <w:jc w:val="center"/>
            </w:pPr>
            <w:r>
              <w:t>7916</w:t>
            </w:r>
          </w:p>
        </w:tc>
        <w:tc>
          <w:tcPr>
            <w:tcW w:w="1077" w:type="dxa"/>
          </w:tcPr>
          <w:p w:rsidR="00632400" w:rsidRDefault="00632400">
            <w:pPr>
              <w:pStyle w:val="ConsPlusNormal"/>
              <w:jc w:val="center"/>
            </w:pPr>
            <w:r>
              <w:t>7916</w:t>
            </w:r>
          </w:p>
        </w:tc>
        <w:tc>
          <w:tcPr>
            <w:tcW w:w="964" w:type="dxa"/>
          </w:tcPr>
          <w:p w:rsidR="00632400" w:rsidRDefault="00632400">
            <w:pPr>
              <w:pStyle w:val="ConsPlusNormal"/>
              <w:jc w:val="center"/>
            </w:pPr>
            <w:r>
              <w:t>6661</w:t>
            </w:r>
          </w:p>
        </w:tc>
        <w:tc>
          <w:tcPr>
            <w:tcW w:w="1247" w:type="dxa"/>
          </w:tcPr>
          <w:p w:rsidR="00632400" w:rsidRDefault="00632400">
            <w:pPr>
              <w:pStyle w:val="ConsPlusNormal"/>
            </w:pPr>
          </w:p>
        </w:tc>
        <w:tc>
          <w:tcPr>
            <w:tcW w:w="1247" w:type="dxa"/>
          </w:tcPr>
          <w:p w:rsidR="00632400" w:rsidRDefault="00632400">
            <w:pPr>
              <w:pStyle w:val="ConsPlusNormal"/>
            </w:pPr>
          </w:p>
        </w:tc>
        <w:tc>
          <w:tcPr>
            <w:tcW w:w="1361" w:type="dxa"/>
          </w:tcPr>
          <w:p w:rsidR="00632400" w:rsidRDefault="00632400">
            <w:pPr>
              <w:pStyle w:val="ConsPlusNormal"/>
            </w:pPr>
          </w:p>
        </w:tc>
      </w:tr>
    </w:tbl>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both"/>
      </w:pPr>
    </w:p>
    <w:p w:rsidR="00632400" w:rsidRDefault="00632400">
      <w:pPr>
        <w:pStyle w:val="ConsPlusNormal"/>
        <w:jc w:val="right"/>
        <w:outlineLvl w:val="1"/>
      </w:pPr>
      <w:r>
        <w:t>Приложение N 7.2.</w:t>
      </w:r>
    </w:p>
    <w:p w:rsidR="00632400" w:rsidRDefault="00632400">
      <w:pPr>
        <w:pStyle w:val="ConsPlusNormal"/>
        <w:jc w:val="right"/>
      </w:pPr>
      <w:r>
        <w:t>к государственной программе</w:t>
      </w:r>
    </w:p>
    <w:p w:rsidR="00632400" w:rsidRDefault="00632400">
      <w:pPr>
        <w:pStyle w:val="ConsPlusNormal"/>
        <w:jc w:val="right"/>
      </w:pPr>
      <w:r>
        <w:t>Пензенской области</w:t>
      </w:r>
    </w:p>
    <w:p w:rsidR="00632400" w:rsidRDefault="00632400">
      <w:pPr>
        <w:pStyle w:val="ConsPlusNormal"/>
        <w:jc w:val="right"/>
      </w:pPr>
      <w:r>
        <w:t>"Социальная поддержка граждан</w:t>
      </w:r>
    </w:p>
    <w:p w:rsidR="00632400" w:rsidRDefault="00632400">
      <w:pPr>
        <w:pStyle w:val="ConsPlusNormal"/>
        <w:jc w:val="right"/>
      </w:pPr>
      <w:r>
        <w:t>в Пензенской области"</w:t>
      </w:r>
    </w:p>
    <w:p w:rsidR="00632400" w:rsidRDefault="00632400">
      <w:pPr>
        <w:pStyle w:val="ConsPlusNormal"/>
        <w:jc w:val="both"/>
      </w:pPr>
    </w:p>
    <w:p w:rsidR="00632400" w:rsidRDefault="00632400">
      <w:pPr>
        <w:pStyle w:val="ConsPlusTitle"/>
        <w:jc w:val="center"/>
      </w:pPr>
      <w:r>
        <w:t>ПРОГНОЗ</w:t>
      </w:r>
    </w:p>
    <w:p w:rsidR="00632400" w:rsidRDefault="00632400">
      <w:pPr>
        <w:pStyle w:val="ConsPlusTitle"/>
        <w:jc w:val="center"/>
      </w:pPr>
      <w:r>
        <w:t>СВОДНЫХ ПОКАЗАТЕЛЕЙ ГОСУДАРСТВЕННЫХ ЗАДАНИЙ НА ОКАЗАНИЕ</w:t>
      </w:r>
    </w:p>
    <w:p w:rsidR="00632400" w:rsidRDefault="00632400">
      <w:pPr>
        <w:pStyle w:val="ConsPlusTitle"/>
        <w:jc w:val="center"/>
      </w:pPr>
      <w:r>
        <w:t>ГОСУДАРСТВЕННЫХ УСЛУГ (ВЫПОЛНЕНИЕ РАБОТ)</w:t>
      </w:r>
    </w:p>
    <w:p w:rsidR="00632400" w:rsidRDefault="00632400">
      <w:pPr>
        <w:pStyle w:val="ConsPlusTitle"/>
        <w:jc w:val="center"/>
      </w:pPr>
      <w:r>
        <w:t>ГОСУДАРСТВЕННЫМИ ОРГАНИЗАЦИЯМИ ПЕНЗЕНСКОЙ ОБЛАСТИ</w:t>
      </w:r>
    </w:p>
    <w:p w:rsidR="00632400" w:rsidRDefault="00632400">
      <w:pPr>
        <w:pStyle w:val="ConsPlusTitle"/>
        <w:jc w:val="center"/>
      </w:pPr>
      <w:r>
        <w:t>ПО ГОСУДАРСТВЕННОЙ ПРОГРАММЕ ПЕНЗЕНСКОЙ ОБЛАСТИ</w:t>
      </w:r>
    </w:p>
    <w:p w:rsidR="00632400" w:rsidRDefault="00632400">
      <w:pPr>
        <w:pStyle w:val="ConsPlusTitle"/>
        <w:jc w:val="center"/>
      </w:pPr>
      <w:r>
        <w:t>"СОЦИАЛЬНАЯ ПОДДЕРЖКА ГРАЖДАН В ПЕНЗЕНСКОЙ ОБЛАСТИ"</w:t>
      </w:r>
    </w:p>
    <w:p w:rsidR="00632400" w:rsidRDefault="0063240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3240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2400" w:rsidRDefault="0063240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2400" w:rsidRDefault="0063240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2400" w:rsidRDefault="00632400">
            <w:pPr>
              <w:pStyle w:val="ConsPlusNormal"/>
              <w:jc w:val="center"/>
            </w:pPr>
            <w:r>
              <w:rPr>
                <w:color w:val="392C69"/>
              </w:rPr>
              <w:t>Список изменяющих документов</w:t>
            </w:r>
          </w:p>
          <w:p w:rsidR="00632400" w:rsidRDefault="00632400">
            <w:pPr>
              <w:pStyle w:val="ConsPlusNormal"/>
              <w:jc w:val="center"/>
            </w:pPr>
            <w:r>
              <w:rPr>
                <w:color w:val="392C69"/>
              </w:rPr>
              <w:t xml:space="preserve">(в ред. </w:t>
            </w:r>
            <w:hyperlink r:id="rId407">
              <w:r>
                <w:rPr>
                  <w:color w:val="0000FF"/>
                </w:rPr>
                <w:t>Постановления</w:t>
              </w:r>
            </w:hyperlink>
            <w:r>
              <w:rPr>
                <w:color w:val="392C69"/>
              </w:rPr>
              <w:t xml:space="preserve"> Правительства Пензенской обл. от 21.09.2022 N 796-пП)</w:t>
            </w:r>
          </w:p>
        </w:tc>
        <w:tc>
          <w:tcPr>
            <w:tcW w:w="113" w:type="dxa"/>
            <w:tcBorders>
              <w:top w:val="nil"/>
              <w:left w:val="nil"/>
              <w:bottom w:val="nil"/>
              <w:right w:val="nil"/>
            </w:tcBorders>
            <w:shd w:val="clear" w:color="auto" w:fill="F4F3F8"/>
            <w:tcMar>
              <w:top w:w="0" w:type="dxa"/>
              <w:left w:w="0" w:type="dxa"/>
              <w:bottom w:w="0" w:type="dxa"/>
              <w:right w:w="0" w:type="dxa"/>
            </w:tcMar>
          </w:tcPr>
          <w:p w:rsidR="00632400" w:rsidRDefault="00632400">
            <w:pPr>
              <w:pStyle w:val="ConsPlusNormal"/>
            </w:pPr>
          </w:p>
        </w:tc>
      </w:tr>
    </w:tbl>
    <w:p w:rsidR="00632400" w:rsidRDefault="0063240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361"/>
        <w:gridCol w:w="1304"/>
        <w:gridCol w:w="794"/>
        <w:gridCol w:w="907"/>
        <w:gridCol w:w="1020"/>
        <w:gridCol w:w="907"/>
        <w:gridCol w:w="964"/>
        <w:gridCol w:w="907"/>
        <w:gridCol w:w="964"/>
        <w:gridCol w:w="907"/>
        <w:gridCol w:w="1304"/>
        <w:gridCol w:w="1191"/>
        <w:gridCol w:w="1191"/>
        <w:gridCol w:w="1304"/>
        <w:gridCol w:w="1191"/>
        <w:gridCol w:w="1247"/>
        <w:gridCol w:w="1134"/>
        <w:gridCol w:w="1247"/>
        <w:gridCol w:w="1361"/>
        <w:gridCol w:w="1304"/>
        <w:gridCol w:w="1191"/>
      </w:tblGrid>
      <w:tr w:rsidR="00632400">
        <w:tc>
          <w:tcPr>
            <w:tcW w:w="24720" w:type="dxa"/>
            <w:gridSpan w:val="22"/>
          </w:tcPr>
          <w:p w:rsidR="00632400" w:rsidRDefault="00632400">
            <w:pPr>
              <w:pStyle w:val="ConsPlusNormal"/>
              <w:jc w:val="center"/>
            </w:pPr>
            <w:r>
              <w:t>Министерство труда, социальной защиты и демографии Пензенской области</w:t>
            </w:r>
          </w:p>
        </w:tc>
      </w:tr>
      <w:tr w:rsidR="00632400">
        <w:tc>
          <w:tcPr>
            <w:tcW w:w="1020" w:type="dxa"/>
            <w:vMerge w:val="restart"/>
          </w:tcPr>
          <w:p w:rsidR="00632400" w:rsidRDefault="00632400">
            <w:pPr>
              <w:pStyle w:val="ConsPlusNormal"/>
              <w:jc w:val="center"/>
            </w:pPr>
            <w:r>
              <w:t>N п/п</w:t>
            </w:r>
          </w:p>
        </w:tc>
        <w:tc>
          <w:tcPr>
            <w:tcW w:w="1361" w:type="dxa"/>
            <w:vMerge w:val="restart"/>
          </w:tcPr>
          <w:p w:rsidR="00632400" w:rsidRDefault="00632400">
            <w:pPr>
              <w:pStyle w:val="ConsPlusNormal"/>
              <w:jc w:val="center"/>
            </w:pPr>
            <w:r>
              <w:t>Наименование государственной услуги (работы)</w:t>
            </w:r>
          </w:p>
        </w:tc>
        <w:tc>
          <w:tcPr>
            <w:tcW w:w="1304" w:type="dxa"/>
            <w:vMerge w:val="restart"/>
          </w:tcPr>
          <w:p w:rsidR="00632400" w:rsidRDefault="00632400">
            <w:pPr>
              <w:pStyle w:val="ConsPlusNormal"/>
              <w:jc w:val="center"/>
            </w:pPr>
            <w:r>
              <w:t>Наименование показателя, характеризующего объем услуги (работы)</w:t>
            </w:r>
          </w:p>
        </w:tc>
        <w:tc>
          <w:tcPr>
            <w:tcW w:w="794" w:type="dxa"/>
            <w:vMerge w:val="restart"/>
          </w:tcPr>
          <w:p w:rsidR="00632400" w:rsidRDefault="00632400">
            <w:pPr>
              <w:pStyle w:val="ConsPlusNormal"/>
              <w:jc w:val="center"/>
            </w:pPr>
            <w:r>
              <w:t>Единица измерения объема государственной услуги</w:t>
            </w:r>
          </w:p>
        </w:tc>
        <w:tc>
          <w:tcPr>
            <w:tcW w:w="9071" w:type="dxa"/>
            <w:gridSpan w:val="9"/>
          </w:tcPr>
          <w:p w:rsidR="00632400" w:rsidRDefault="00632400">
            <w:pPr>
              <w:pStyle w:val="ConsPlusNormal"/>
              <w:jc w:val="center"/>
            </w:pPr>
            <w:r>
              <w:t>Объем государственной услуги</w:t>
            </w:r>
          </w:p>
        </w:tc>
        <w:tc>
          <w:tcPr>
            <w:tcW w:w="11170" w:type="dxa"/>
            <w:gridSpan w:val="9"/>
          </w:tcPr>
          <w:p w:rsidR="00632400" w:rsidRDefault="00632400">
            <w:pPr>
              <w:pStyle w:val="ConsPlusNormal"/>
              <w:jc w:val="center"/>
            </w:pPr>
            <w:r>
              <w:t>Расходы бюджета Пензенской области на оказание государственной услуги (выполнение работы), тыс. руб.</w:t>
            </w:r>
          </w:p>
        </w:tc>
      </w:tr>
      <w:tr w:rsidR="00632400">
        <w:tc>
          <w:tcPr>
            <w:tcW w:w="1020" w:type="dxa"/>
            <w:vMerge/>
          </w:tcPr>
          <w:p w:rsidR="00632400" w:rsidRDefault="00632400">
            <w:pPr>
              <w:pStyle w:val="ConsPlusNormal"/>
            </w:pPr>
          </w:p>
        </w:tc>
        <w:tc>
          <w:tcPr>
            <w:tcW w:w="1361" w:type="dxa"/>
            <w:vMerge/>
          </w:tcPr>
          <w:p w:rsidR="00632400" w:rsidRDefault="00632400">
            <w:pPr>
              <w:pStyle w:val="ConsPlusNormal"/>
            </w:pPr>
          </w:p>
        </w:tc>
        <w:tc>
          <w:tcPr>
            <w:tcW w:w="1304" w:type="dxa"/>
            <w:vMerge/>
          </w:tcPr>
          <w:p w:rsidR="00632400" w:rsidRDefault="00632400">
            <w:pPr>
              <w:pStyle w:val="ConsPlusNormal"/>
            </w:pPr>
          </w:p>
        </w:tc>
        <w:tc>
          <w:tcPr>
            <w:tcW w:w="794" w:type="dxa"/>
            <w:vMerge/>
          </w:tcPr>
          <w:p w:rsidR="00632400" w:rsidRDefault="00632400">
            <w:pPr>
              <w:pStyle w:val="ConsPlusNormal"/>
            </w:pPr>
          </w:p>
        </w:tc>
        <w:tc>
          <w:tcPr>
            <w:tcW w:w="907" w:type="dxa"/>
          </w:tcPr>
          <w:p w:rsidR="00632400" w:rsidRDefault="00632400">
            <w:pPr>
              <w:pStyle w:val="ConsPlusNormal"/>
              <w:jc w:val="center"/>
            </w:pPr>
            <w:r>
              <w:t>2019 г.</w:t>
            </w:r>
          </w:p>
        </w:tc>
        <w:tc>
          <w:tcPr>
            <w:tcW w:w="1020" w:type="dxa"/>
          </w:tcPr>
          <w:p w:rsidR="00632400" w:rsidRDefault="00632400">
            <w:pPr>
              <w:pStyle w:val="ConsPlusNormal"/>
              <w:jc w:val="center"/>
            </w:pPr>
            <w:r>
              <w:t>2020 г.</w:t>
            </w:r>
          </w:p>
        </w:tc>
        <w:tc>
          <w:tcPr>
            <w:tcW w:w="907" w:type="dxa"/>
          </w:tcPr>
          <w:p w:rsidR="00632400" w:rsidRDefault="00632400">
            <w:pPr>
              <w:pStyle w:val="ConsPlusNormal"/>
              <w:jc w:val="center"/>
            </w:pPr>
            <w:r>
              <w:t>2021 г.</w:t>
            </w:r>
          </w:p>
        </w:tc>
        <w:tc>
          <w:tcPr>
            <w:tcW w:w="964" w:type="dxa"/>
          </w:tcPr>
          <w:p w:rsidR="00632400" w:rsidRDefault="00632400">
            <w:pPr>
              <w:pStyle w:val="ConsPlusNormal"/>
              <w:jc w:val="center"/>
            </w:pPr>
            <w:r>
              <w:t>2022 г.</w:t>
            </w:r>
          </w:p>
        </w:tc>
        <w:tc>
          <w:tcPr>
            <w:tcW w:w="907" w:type="dxa"/>
          </w:tcPr>
          <w:p w:rsidR="00632400" w:rsidRDefault="00632400">
            <w:pPr>
              <w:pStyle w:val="ConsPlusNormal"/>
              <w:jc w:val="center"/>
            </w:pPr>
            <w:r>
              <w:t>2023 г.</w:t>
            </w:r>
          </w:p>
        </w:tc>
        <w:tc>
          <w:tcPr>
            <w:tcW w:w="964" w:type="dxa"/>
          </w:tcPr>
          <w:p w:rsidR="00632400" w:rsidRDefault="00632400">
            <w:pPr>
              <w:pStyle w:val="ConsPlusNormal"/>
              <w:jc w:val="center"/>
            </w:pPr>
            <w:r>
              <w:t>2024 г.</w:t>
            </w:r>
          </w:p>
        </w:tc>
        <w:tc>
          <w:tcPr>
            <w:tcW w:w="907" w:type="dxa"/>
          </w:tcPr>
          <w:p w:rsidR="00632400" w:rsidRDefault="00632400">
            <w:pPr>
              <w:pStyle w:val="ConsPlusNormal"/>
              <w:jc w:val="center"/>
            </w:pPr>
            <w:r>
              <w:t>2025 г.</w:t>
            </w:r>
          </w:p>
        </w:tc>
        <w:tc>
          <w:tcPr>
            <w:tcW w:w="1304" w:type="dxa"/>
          </w:tcPr>
          <w:p w:rsidR="00632400" w:rsidRDefault="00632400">
            <w:pPr>
              <w:pStyle w:val="ConsPlusNormal"/>
              <w:jc w:val="center"/>
            </w:pPr>
            <w:r>
              <w:t>2026 г.</w:t>
            </w:r>
          </w:p>
        </w:tc>
        <w:tc>
          <w:tcPr>
            <w:tcW w:w="1191" w:type="dxa"/>
          </w:tcPr>
          <w:p w:rsidR="00632400" w:rsidRDefault="00632400">
            <w:pPr>
              <w:pStyle w:val="ConsPlusNormal"/>
              <w:jc w:val="center"/>
            </w:pPr>
            <w:r>
              <w:t>2027 г.</w:t>
            </w:r>
          </w:p>
        </w:tc>
        <w:tc>
          <w:tcPr>
            <w:tcW w:w="1191" w:type="dxa"/>
          </w:tcPr>
          <w:p w:rsidR="00632400" w:rsidRDefault="00632400">
            <w:pPr>
              <w:pStyle w:val="ConsPlusNormal"/>
              <w:jc w:val="center"/>
            </w:pPr>
            <w:r>
              <w:t>2019 г.</w:t>
            </w:r>
          </w:p>
        </w:tc>
        <w:tc>
          <w:tcPr>
            <w:tcW w:w="1304" w:type="dxa"/>
          </w:tcPr>
          <w:p w:rsidR="00632400" w:rsidRDefault="00632400">
            <w:pPr>
              <w:pStyle w:val="ConsPlusNormal"/>
              <w:jc w:val="center"/>
            </w:pPr>
            <w:r>
              <w:t>2020 г.</w:t>
            </w:r>
          </w:p>
        </w:tc>
        <w:tc>
          <w:tcPr>
            <w:tcW w:w="1191" w:type="dxa"/>
          </w:tcPr>
          <w:p w:rsidR="00632400" w:rsidRDefault="00632400">
            <w:pPr>
              <w:pStyle w:val="ConsPlusNormal"/>
              <w:jc w:val="center"/>
            </w:pPr>
            <w:r>
              <w:t>2021 г.</w:t>
            </w:r>
          </w:p>
        </w:tc>
        <w:tc>
          <w:tcPr>
            <w:tcW w:w="1247" w:type="dxa"/>
          </w:tcPr>
          <w:p w:rsidR="00632400" w:rsidRDefault="00632400">
            <w:pPr>
              <w:pStyle w:val="ConsPlusNormal"/>
              <w:jc w:val="center"/>
            </w:pPr>
            <w:r>
              <w:t>2022 г.</w:t>
            </w:r>
          </w:p>
        </w:tc>
        <w:tc>
          <w:tcPr>
            <w:tcW w:w="1134" w:type="dxa"/>
          </w:tcPr>
          <w:p w:rsidR="00632400" w:rsidRDefault="00632400">
            <w:pPr>
              <w:pStyle w:val="ConsPlusNormal"/>
              <w:jc w:val="center"/>
            </w:pPr>
            <w:r>
              <w:t>2023 г.</w:t>
            </w:r>
          </w:p>
        </w:tc>
        <w:tc>
          <w:tcPr>
            <w:tcW w:w="1247" w:type="dxa"/>
          </w:tcPr>
          <w:p w:rsidR="00632400" w:rsidRDefault="00632400">
            <w:pPr>
              <w:pStyle w:val="ConsPlusNormal"/>
              <w:jc w:val="center"/>
            </w:pPr>
            <w:r>
              <w:t>2024 г.</w:t>
            </w:r>
          </w:p>
        </w:tc>
        <w:tc>
          <w:tcPr>
            <w:tcW w:w="1361" w:type="dxa"/>
          </w:tcPr>
          <w:p w:rsidR="00632400" w:rsidRDefault="00632400">
            <w:pPr>
              <w:pStyle w:val="ConsPlusNormal"/>
              <w:jc w:val="center"/>
            </w:pPr>
            <w:r>
              <w:t>2025 г</w:t>
            </w:r>
          </w:p>
        </w:tc>
        <w:tc>
          <w:tcPr>
            <w:tcW w:w="1304" w:type="dxa"/>
          </w:tcPr>
          <w:p w:rsidR="00632400" w:rsidRDefault="00632400">
            <w:pPr>
              <w:pStyle w:val="ConsPlusNormal"/>
              <w:jc w:val="center"/>
            </w:pPr>
            <w:r>
              <w:t>2026 г</w:t>
            </w:r>
          </w:p>
        </w:tc>
        <w:tc>
          <w:tcPr>
            <w:tcW w:w="1191" w:type="dxa"/>
          </w:tcPr>
          <w:p w:rsidR="00632400" w:rsidRDefault="00632400">
            <w:pPr>
              <w:pStyle w:val="ConsPlusNormal"/>
              <w:jc w:val="center"/>
            </w:pPr>
            <w:r>
              <w:t>2027 г</w:t>
            </w:r>
          </w:p>
        </w:tc>
      </w:tr>
      <w:tr w:rsidR="00632400">
        <w:tc>
          <w:tcPr>
            <w:tcW w:w="1020" w:type="dxa"/>
          </w:tcPr>
          <w:p w:rsidR="00632400" w:rsidRDefault="00632400">
            <w:pPr>
              <w:pStyle w:val="ConsPlusNormal"/>
              <w:jc w:val="center"/>
            </w:pPr>
            <w:r>
              <w:t>1</w:t>
            </w:r>
          </w:p>
        </w:tc>
        <w:tc>
          <w:tcPr>
            <w:tcW w:w="1361" w:type="dxa"/>
          </w:tcPr>
          <w:p w:rsidR="00632400" w:rsidRDefault="00632400">
            <w:pPr>
              <w:pStyle w:val="ConsPlusNormal"/>
              <w:jc w:val="center"/>
            </w:pPr>
            <w:r>
              <w:t>2</w:t>
            </w:r>
          </w:p>
        </w:tc>
        <w:tc>
          <w:tcPr>
            <w:tcW w:w="1304" w:type="dxa"/>
          </w:tcPr>
          <w:p w:rsidR="00632400" w:rsidRDefault="00632400">
            <w:pPr>
              <w:pStyle w:val="ConsPlusNormal"/>
              <w:jc w:val="center"/>
            </w:pPr>
            <w:r>
              <w:t>3</w:t>
            </w:r>
          </w:p>
        </w:tc>
        <w:tc>
          <w:tcPr>
            <w:tcW w:w="794" w:type="dxa"/>
          </w:tcPr>
          <w:p w:rsidR="00632400" w:rsidRDefault="00632400">
            <w:pPr>
              <w:pStyle w:val="ConsPlusNormal"/>
              <w:jc w:val="center"/>
            </w:pPr>
            <w:r>
              <w:t>4</w:t>
            </w:r>
          </w:p>
        </w:tc>
        <w:tc>
          <w:tcPr>
            <w:tcW w:w="907" w:type="dxa"/>
          </w:tcPr>
          <w:p w:rsidR="00632400" w:rsidRDefault="00632400">
            <w:pPr>
              <w:pStyle w:val="ConsPlusNormal"/>
              <w:jc w:val="center"/>
            </w:pPr>
            <w:r>
              <w:t>5</w:t>
            </w:r>
          </w:p>
        </w:tc>
        <w:tc>
          <w:tcPr>
            <w:tcW w:w="1020" w:type="dxa"/>
          </w:tcPr>
          <w:p w:rsidR="00632400" w:rsidRDefault="00632400">
            <w:pPr>
              <w:pStyle w:val="ConsPlusNormal"/>
              <w:jc w:val="center"/>
            </w:pPr>
            <w:r>
              <w:t>6</w:t>
            </w:r>
          </w:p>
        </w:tc>
        <w:tc>
          <w:tcPr>
            <w:tcW w:w="907" w:type="dxa"/>
          </w:tcPr>
          <w:p w:rsidR="00632400" w:rsidRDefault="00632400">
            <w:pPr>
              <w:pStyle w:val="ConsPlusNormal"/>
              <w:jc w:val="center"/>
            </w:pPr>
            <w:r>
              <w:t>7</w:t>
            </w:r>
          </w:p>
        </w:tc>
        <w:tc>
          <w:tcPr>
            <w:tcW w:w="964" w:type="dxa"/>
          </w:tcPr>
          <w:p w:rsidR="00632400" w:rsidRDefault="00632400">
            <w:pPr>
              <w:pStyle w:val="ConsPlusNormal"/>
              <w:jc w:val="center"/>
            </w:pPr>
            <w:r>
              <w:t>8</w:t>
            </w:r>
          </w:p>
        </w:tc>
        <w:tc>
          <w:tcPr>
            <w:tcW w:w="907" w:type="dxa"/>
          </w:tcPr>
          <w:p w:rsidR="00632400" w:rsidRDefault="00632400">
            <w:pPr>
              <w:pStyle w:val="ConsPlusNormal"/>
              <w:jc w:val="center"/>
            </w:pPr>
            <w:r>
              <w:t>9</w:t>
            </w:r>
          </w:p>
        </w:tc>
        <w:tc>
          <w:tcPr>
            <w:tcW w:w="964" w:type="dxa"/>
          </w:tcPr>
          <w:p w:rsidR="00632400" w:rsidRDefault="00632400">
            <w:pPr>
              <w:pStyle w:val="ConsPlusNormal"/>
              <w:jc w:val="center"/>
            </w:pPr>
            <w:r>
              <w:t>10</w:t>
            </w:r>
          </w:p>
        </w:tc>
        <w:tc>
          <w:tcPr>
            <w:tcW w:w="907" w:type="dxa"/>
          </w:tcPr>
          <w:p w:rsidR="00632400" w:rsidRDefault="00632400">
            <w:pPr>
              <w:pStyle w:val="ConsPlusNormal"/>
              <w:jc w:val="center"/>
            </w:pPr>
            <w:r>
              <w:t>11</w:t>
            </w:r>
          </w:p>
        </w:tc>
        <w:tc>
          <w:tcPr>
            <w:tcW w:w="1304" w:type="dxa"/>
          </w:tcPr>
          <w:p w:rsidR="00632400" w:rsidRDefault="00632400">
            <w:pPr>
              <w:pStyle w:val="ConsPlusNormal"/>
              <w:jc w:val="center"/>
            </w:pPr>
            <w:r>
              <w:t>12</w:t>
            </w:r>
          </w:p>
        </w:tc>
        <w:tc>
          <w:tcPr>
            <w:tcW w:w="1191" w:type="dxa"/>
          </w:tcPr>
          <w:p w:rsidR="00632400" w:rsidRDefault="00632400">
            <w:pPr>
              <w:pStyle w:val="ConsPlusNormal"/>
              <w:jc w:val="center"/>
            </w:pPr>
            <w:r>
              <w:t>13</w:t>
            </w:r>
          </w:p>
        </w:tc>
        <w:tc>
          <w:tcPr>
            <w:tcW w:w="1191" w:type="dxa"/>
          </w:tcPr>
          <w:p w:rsidR="00632400" w:rsidRDefault="00632400">
            <w:pPr>
              <w:pStyle w:val="ConsPlusNormal"/>
              <w:jc w:val="center"/>
            </w:pPr>
            <w:r>
              <w:t>14</w:t>
            </w:r>
          </w:p>
        </w:tc>
        <w:tc>
          <w:tcPr>
            <w:tcW w:w="1304" w:type="dxa"/>
          </w:tcPr>
          <w:p w:rsidR="00632400" w:rsidRDefault="00632400">
            <w:pPr>
              <w:pStyle w:val="ConsPlusNormal"/>
              <w:jc w:val="center"/>
            </w:pPr>
            <w:r>
              <w:t>15</w:t>
            </w:r>
          </w:p>
        </w:tc>
        <w:tc>
          <w:tcPr>
            <w:tcW w:w="1191" w:type="dxa"/>
          </w:tcPr>
          <w:p w:rsidR="00632400" w:rsidRDefault="00632400">
            <w:pPr>
              <w:pStyle w:val="ConsPlusNormal"/>
              <w:jc w:val="center"/>
            </w:pPr>
            <w:r>
              <w:t>16</w:t>
            </w:r>
          </w:p>
        </w:tc>
        <w:tc>
          <w:tcPr>
            <w:tcW w:w="1247" w:type="dxa"/>
          </w:tcPr>
          <w:p w:rsidR="00632400" w:rsidRDefault="00632400">
            <w:pPr>
              <w:pStyle w:val="ConsPlusNormal"/>
              <w:jc w:val="center"/>
            </w:pPr>
            <w:r>
              <w:t>17</w:t>
            </w:r>
          </w:p>
        </w:tc>
        <w:tc>
          <w:tcPr>
            <w:tcW w:w="1134" w:type="dxa"/>
          </w:tcPr>
          <w:p w:rsidR="00632400" w:rsidRDefault="00632400">
            <w:pPr>
              <w:pStyle w:val="ConsPlusNormal"/>
              <w:jc w:val="center"/>
            </w:pPr>
            <w:r>
              <w:t>18</w:t>
            </w:r>
          </w:p>
        </w:tc>
        <w:tc>
          <w:tcPr>
            <w:tcW w:w="1247" w:type="dxa"/>
          </w:tcPr>
          <w:p w:rsidR="00632400" w:rsidRDefault="00632400">
            <w:pPr>
              <w:pStyle w:val="ConsPlusNormal"/>
              <w:jc w:val="center"/>
            </w:pPr>
            <w:r>
              <w:t>19</w:t>
            </w:r>
          </w:p>
        </w:tc>
        <w:tc>
          <w:tcPr>
            <w:tcW w:w="1361" w:type="dxa"/>
          </w:tcPr>
          <w:p w:rsidR="00632400" w:rsidRDefault="00632400">
            <w:pPr>
              <w:pStyle w:val="ConsPlusNormal"/>
              <w:jc w:val="center"/>
            </w:pPr>
            <w:r>
              <w:t>20</w:t>
            </w:r>
          </w:p>
        </w:tc>
        <w:tc>
          <w:tcPr>
            <w:tcW w:w="1304" w:type="dxa"/>
          </w:tcPr>
          <w:p w:rsidR="00632400" w:rsidRDefault="00632400">
            <w:pPr>
              <w:pStyle w:val="ConsPlusNormal"/>
              <w:jc w:val="center"/>
            </w:pPr>
            <w:r>
              <w:t>21</w:t>
            </w:r>
          </w:p>
        </w:tc>
        <w:tc>
          <w:tcPr>
            <w:tcW w:w="1191" w:type="dxa"/>
          </w:tcPr>
          <w:p w:rsidR="00632400" w:rsidRDefault="00632400">
            <w:pPr>
              <w:pStyle w:val="ConsPlusNormal"/>
              <w:jc w:val="center"/>
            </w:pPr>
            <w:r>
              <w:t>22</w:t>
            </w:r>
          </w:p>
        </w:tc>
      </w:tr>
      <w:tr w:rsidR="00632400">
        <w:tc>
          <w:tcPr>
            <w:tcW w:w="24720" w:type="dxa"/>
            <w:gridSpan w:val="22"/>
          </w:tcPr>
          <w:p w:rsidR="00632400" w:rsidRDefault="00632400">
            <w:pPr>
              <w:pStyle w:val="ConsPlusNormal"/>
              <w:jc w:val="center"/>
              <w:outlineLvl w:val="2"/>
            </w:pPr>
            <w:r>
              <w:t>Подпрограмма 5 "Признание граждан нуждающимися в социальном обслуживании. Обеспечение граждан пожилого возраста и инвалидов, граждан, оказавшихся в трудной жизненной ситуации, стационарным обслуживанием и реабилитационными услугами"</w:t>
            </w:r>
          </w:p>
        </w:tc>
      </w:tr>
      <w:tr w:rsidR="00632400">
        <w:tc>
          <w:tcPr>
            <w:tcW w:w="24720" w:type="dxa"/>
            <w:gridSpan w:val="22"/>
          </w:tcPr>
          <w:p w:rsidR="00632400" w:rsidRDefault="00632400">
            <w:pPr>
              <w:pStyle w:val="ConsPlusNormal"/>
              <w:jc w:val="center"/>
              <w:outlineLvl w:val="3"/>
            </w:pPr>
            <w:r>
              <w:t>Основное мероприятие 5.1. Предоставление обратившимся гражданам услуги по признанию нуждающимися в социальном обслуживании. Обеспечение доступного и качественного социального обслуживания</w:t>
            </w:r>
          </w:p>
        </w:tc>
      </w:tr>
      <w:tr w:rsidR="00632400">
        <w:tc>
          <w:tcPr>
            <w:tcW w:w="24720" w:type="dxa"/>
            <w:gridSpan w:val="22"/>
          </w:tcPr>
          <w:p w:rsidR="00632400" w:rsidRDefault="00632400">
            <w:pPr>
              <w:pStyle w:val="ConsPlusNormal"/>
              <w:jc w:val="center"/>
              <w:outlineLvl w:val="4"/>
            </w:pPr>
            <w:r>
              <w:t>Министерство труда, социальной защиты и демографии Пензенской области</w:t>
            </w:r>
          </w:p>
        </w:tc>
      </w:tr>
      <w:tr w:rsidR="00632400">
        <w:tc>
          <w:tcPr>
            <w:tcW w:w="24720" w:type="dxa"/>
            <w:gridSpan w:val="22"/>
          </w:tcPr>
          <w:p w:rsidR="00632400" w:rsidRDefault="00632400">
            <w:pPr>
              <w:pStyle w:val="ConsPlusNormal"/>
              <w:jc w:val="center"/>
              <w:outlineLvl w:val="5"/>
            </w:pPr>
            <w:r>
              <w:t>Мероприятие 1. Обеспечение деятельности подведомственных организаций по оказанию социальных услуг по реабилитации инвалидов и детей, находящихся в трудной жизненной ситуации, и гражданам без определенного места жительства</w:t>
            </w:r>
          </w:p>
        </w:tc>
      </w:tr>
      <w:tr w:rsidR="00632400">
        <w:tc>
          <w:tcPr>
            <w:tcW w:w="24720" w:type="dxa"/>
            <w:gridSpan w:val="22"/>
          </w:tcPr>
          <w:p w:rsidR="00632400" w:rsidRDefault="00632400">
            <w:pPr>
              <w:pStyle w:val="ConsPlusNormal"/>
              <w:jc w:val="center"/>
              <w:outlineLvl w:val="6"/>
            </w:pPr>
            <w:r>
              <w:t>ГАУ ПО "Дом ночного пребывания"</w:t>
            </w:r>
          </w:p>
        </w:tc>
      </w:tr>
      <w:tr w:rsidR="00632400">
        <w:tc>
          <w:tcPr>
            <w:tcW w:w="1020" w:type="dxa"/>
          </w:tcPr>
          <w:p w:rsidR="00632400" w:rsidRDefault="00632400">
            <w:pPr>
              <w:pStyle w:val="ConsPlusNormal"/>
              <w:jc w:val="center"/>
            </w:pPr>
            <w:r>
              <w:t>1.1.1.</w:t>
            </w:r>
          </w:p>
        </w:tc>
        <w:tc>
          <w:tcPr>
            <w:tcW w:w="1361" w:type="dxa"/>
          </w:tcPr>
          <w:p w:rsidR="00632400" w:rsidRDefault="00632400">
            <w:pPr>
              <w:pStyle w:val="ConsPlusNormal"/>
              <w:jc w:val="center"/>
            </w:pPr>
            <w:r>
              <w:t>Предоставление социального обслуживания в полустационарной форме</w:t>
            </w:r>
          </w:p>
        </w:tc>
        <w:tc>
          <w:tcPr>
            <w:tcW w:w="1304" w:type="dxa"/>
          </w:tcPr>
          <w:p w:rsidR="00632400" w:rsidRDefault="00632400">
            <w:pPr>
              <w:pStyle w:val="ConsPlusNormal"/>
              <w:jc w:val="center"/>
            </w:pPr>
            <w:r>
              <w:t>Численность граждан, получивших социальные услуги</w:t>
            </w:r>
          </w:p>
        </w:tc>
        <w:tc>
          <w:tcPr>
            <w:tcW w:w="794" w:type="dxa"/>
          </w:tcPr>
          <w:p w:rsidR="00632400" w:rsidRDefault="00632400">
            <w:pPr>
              <w:pStyle w:val="ConsPlusNormal"/>
              <w:jc w:val="center"/>
            </w:pPr>
            <w:r>
              <w:t>человек</w:t>
            </w:r>
          </w:p>
        </w:tc>
        <w:tc>
          <w:tcPr>
            <w:tcW w:w="907" w:type="dxa"/>
          </w:tcPr>
          <w:p w:rsidR="00632400" w:rsidRDefault="00632400">
            <w:pPr>
              <w:pStyle w:val="ConsPlusNormal"/>
              <w:jc w:val="center"/>
            </w:pPr>
            <w:r>
              <w:t>45</w:t>
            </w:r>
          </w:p>
        </w:tc>
        <w:tc>
          <w:tcPr>
            <w:tcW w:w="1020" w:type="dxa"/>
          </w:tcPr>
          <w:p w:rsidR="00632400" w:rsidRDefault="00632400">
            <w:pPr>
              <w:pStyle w:val="ConsPlusNormal"/>
              <w:jc w:val="center"/>
            </w:pPr>
            <w:r>
              <w:t>45</w:t>
            </w:r>
          </w:p>
        </w:tc>
        <w:tc>
          <w:tcPr>
            <w:tcW w:w="907" w:type="dxa"/>
          </w:tcPr>
          <w:p w:rsidR="00632400" w:rsidRDefault="00632400">
            <w:pPr>
              <w:pStyle w:val="ConsPlusNormal"/>
              <w:jc w:val="center"/>
            </w:pPr>
            <w:r>
              <w:t>45</w:t>
            </w:r>
          </w:p>
        </w:tc>
        <w:tc>
          <w:tcPr>
            <w:tcW w:w="964" w:type="dxa"/>
          </w:tcPr>
          <w:p w:rsidR="00632400" w:rsidRDefault="00632400">
            <w:pPr>
              <w:pStyle w:val="ConsPlusNormal"/>
              <w:jc w:val="center"/>
            </w:pPr>
            <w:r>
              <w:t>40</w:t>
            </w:r>
          </w:p>
        </w:tc>
        <w:tc>
          <w:tcPr>
            <w:tcW w:w="907" w:type="dxa"/>
          </w:tcPr>
          <w:p w:rsidR="00632400" w:rsidRDefault="00632400">
            <w:pPr>
              <w:pStyle w:val="ConsPlusNormal"/>
              <w:jc w:val="center"/>
            </w:pPr>
            <w:r>
              <w:t>40</w:t>
            </w:r>
          </w:p>
        </w:tc>
        <w:tc>
          <w:tcPr>
            <w:tcW w:w="964" w:type="dxa"/>
          </w:tcPr>
          <w:p w:rsidR="00632400" w:rsidRDefault="00632400">
            <w:pPr>
              <w:pStyle w:val="ConsPlusNormal"/>
              <w:jc w:val="center"/>
            </w:pPr>
            <w:r>
              <w:t>40</w:t>
            </w:r>
          </w:p>
        </w:tc>
        <w:tc>
          <w:tcPr>
            <w:tcW w:w="907" w:type="dxa"/>
          </w:tcPr>
          <w:p w:rsidR="00632400" w:rsidRDefault="00632400">
            <w:pPr>
              <w:pStyle w:val="ConsPlusNormal"/>
              <w:jc w:val="center"/>
            </w:pPr>
            <w:r>
              <w:t>40</w:t>
            </w:r>
          </w:p>
        </w:tc>
        <w:tc>
          <w:tcPr>
            <w:tcW w:w="1304" w:type="dxa"/>
          </w:tcPr>
          <w:p w:rsidR="00632400" w:rsidRDefault="00632400">
            <w:pPr>
              <w:pStyle w:val="ConsPlusNormal"/>
              <w:jc w:val="center"/>
            </w:pPr>
            <w:r>
              <w:t>40</w:t>
            </w:r>
          </w:p>
        </w:tc>
        <w:tc>
          <w:tcPr>
            <w:tcW w:w="1191" w:type="dxa"/>
          </w:tcPr>
          <w:p w:rsidR="00632400" w:rsidRDefault="00632400">
            <w:pPr>
              <w:pStyle w:val="ConsPlusNormal"/>
              <w:jc w:val="center"/>
            </w:pPr>
            <w:r>
              <w:t>40</w:t>
            </w:r>
          </w:p>
        </w:tc>
        <w:tc>
          <w:tcPr>
            <w:tcW w:w="1191" w:type="dxa"/>
          </w:tcPr>
          <w:p w:rsidR="00632400" w:rsidRDefault="00632400">
            <w:pPr>
              <w:pStyle w:val="ConsPlusNormal"/>
              <w:jc w:val="center"/>
            </w:pPr>
            <w:r>
              <w:t>8481,1</w:t>
            </w:r>
          </w:p>
        </w:tc>
        <w:tc>
          <w:tcPr>
            <w:tcW w:w="1304" w:type="dxa"/>
          </w:tcPr>
          <w:p w:rsidR="00632400" w:rsidRDefault="00632400">
            <w:pPr>
              <w:pStyle w:val="ConsPlusNormal"/>
              <w:jc w:val="center"/>
            </w:pPr>
            <w:r>
              <w:t>9189,8</w:t>
            </w:r>
          </w:p>
        </w:tc>
        <w:tc>
          <w:tcPr>
            <w:tcW w:w="1191" w:type="dxa"/>
          </w:tcPr>
          <w:p w:rsidR="00632400" w:rsidRDefault="00632400">
            <w:pPr>
              <w:pStyle w:val="ConsPlusNormal"/>
              <w:jc w:val="center"/>
            </w:pPr>
            <w:r>
              <w:t>9359,9</w:t>
            </w:r>
          </w:p>
        </w:tc>
        <w:tc>
          <w:tcPr>
            <w:tcW w:w="1247" w:type="dxa"/>
          </w:tcPr>
          <w:p w:rsidR="00632400" w:rsidRDefault="00632400">
            <w:pPr>
              <w:pStyle w:val="ConsPlusNormal"/>
              <w:jc w:val="center"/>
            </w:pPr>
            <w:r>
              <w:t>9026,4</w:t>
            </w:r>
          </w:p>
        </w:tc>
        <w:tc>
          <w:tcPr>
            <w:tcW w:w="1134" w:type="dxa"/>
          </w:tcPr>
          <w:p w:rsidR="00632400" w:rsidRDefault="00632400">
            <w:pPr>
              <w:pStyle w:val="ConsPlusNormal"/>
              <w:jc w:val="center"/>
            </w:pPr>
            <w:r>
              <w:t>8705,7</w:t>
            </w:r>
          </w:p>
        </w:tc>
        <w:tc>
          <w:tcPr>
            <w:tcW w:w="1247" w:type="dxa"/>
          </w:tcPr>
          <w:p w:rsidR="00632400" w:rsidRDefault="00632400">
            <w:pPr>
              <w:pStyle w:val="ConsPlusNormal"/>
              <w:jc w:val="center"/>
            </w:pPr>
            <w:r>
              <w:t>9155,1</w:t>
            </w:r>
          </w:p>
        </w:tc>
        <w:tc>
          <w:tcPr>
            <w:tcW w:w="1361" w:type="dxa"/>
          </w:tcPr>
          <w:p w:rsidR="00632400" w:rsidRDefault="00632400">
            <w:pPr>
              <w:pStyle w:val="ConsPlusNormal"/>
              <w:jc w:val="center"/>
            </w:pPr>
            <w:r>
              <w:t>9155,1</w:t>
            </w:r>
          </w:p>
        </w:tc>
        <w:tc>
          <w:tcPr>
            <w:tcW w:w="1304" w:type="dxa"/>
          </w:tcPr>
          <w:p w:rsidR="00632400" w:rsidRDefault="00632400">
            <w:pPr>
              <w:pStyle w:val="ConsPlusNormal"/>
              <w:jc w:val="center"/>
            </w:pPr>
            <w:r>
              <w:t>9155,1</w:t>
            </w:r>
          </w:p>
        </w:tc>
        <w:tc>
          <w:tcPr>
            <w:tcW w:w="1191" w:type="dxa"/>
          </w:tcPr>
          <w:p w:rsidR="00632400" w:rsidRDefault="00632400">
            <w:pPr>
              <w:pStyle w:val="ConsPlusNormal"/>
              <w:jc w:val="center"/>
            </w:pPr>
            <w:r>
              <w:t>9155,1</w:t>
            </w:r>
          </w:p>
        </w:tc>
      </w:tr>
      <w:tr w:rsidR="00632400">
        <w:tc>
          <w:tcPr>
            <w:tcW w:w="24720" w:type="dxa"/>
            <w:gridSpan w:val="22"/>
          </w:tcPr>
          <w:p w:rsidR="00632400" w:rsidRDefault="00632400">
            <w:pPr>
              <w:pStyle w:val="ConsPlusNormal"/>
              <w:jc w:val="center"/>
              <w:outlineLvl w:val="6"/>
            </w:pPr>
            <w:r>
              <w:t>ГБУ "Пензенский областной центр реабилитации", ГБУ ССЗН "Областной социально-реабилитационный центр для детей и молодых инвалидов"</w:t>
            </w:r>
          </w:p>
        </w:tc>
      </w:tr>
      <w:tr w:rsidR="00632400">
        <w:tc>
          <w:tcPr>
            <w:tcW w:w="1020" w:type="dxa"/>
          </w:tcPr>
          <w:p w:rsidR="00632400" w:rsidRDefault="00632400">
            <w:pPr>
              <w:pStyle w:val="ConsPlusNormal"/>
              <w:jc w:val="center"/>
            </w:pPr>
            <w:r>
              <w:t>1.1.2.</w:t>
            </w:r>
          </w:p>
        </w:tc>
        <w:tc>
          <w:tcPr>
            <w:tcW w:w="1361" w:type="dxa"/>
          </w:tcPr>
          <w:p w:rsidR="00632400" w:rsidRDefault="00632400">
            <w:pPr>
              <w:pStyle w:val="ConsPlusNormal"/>
              <w:jc w:val="center"/>
            </w:pPr>
            <w:r>
              <w:t>Предоставление социального обслуживания в стационарной и полустационарной форме</w:t>
            </w:r>
          </w:p>
        </w:tc>
        <w:tc>
          <w:tcPr>
            <w:tcW w:w="1304" w:type="dxa"/>
          </w:tcPr>
          <w:p w:rsidR="00632400" w:rsidRDefault="00632400">
            <w:pPr>
              <w:pStyle w:val="ConsPlusNormal"/>
              <w:jc w:val="center"/>
            </w:pPr>
            <w:r>
              <w:t>Численность граждан, получивших социальные услуги</w:t>
            </w:r>
          </w:p>
        </w:tc>
        <w:tc>
          <w:tcPr>
            <w:tcW w:w="794" w:type="dxa"/>
          </w:tcPr>
          <w:p w:rsidR="00632400" w:rsidRDefault="00632400">
            <w:pPr>
              <w:pStyle w:val="ConsPlusNormal"/>
              <w:jc w:val="center"/>
            </w:pPr>
            <w:r>
              <w:t>человек</w:t>
            </w:r>
          </w:p>
        </w:tc>
        <w:tc>
          <w:tcPr>
            <w:tcW w:w="907" w:type="dxa"/>
          </w:tcPr>
          <w:p w:rsidR="00632400" w:rsidRDefault="00632400">
            <w:pPr>
              <w:pStyle w:val="ConsPlusNormal"/>
              <w:jc w:val="center"/>
            </w:pPr>
            <w:r>
              <w:t>155</w:t>
            </w:r>
          </w:p>
        </w:tc>
        <w:tc>
          <w:tcPr>
            <w:tcW w:w="1020" w:type="dxa"/>
          </w:tcPr>
          <w:p w:rsidR="00632400" w:rsidRDefault="00632400">
            <w:pPr>
              <w:pStyle w:val="ConsPlusNormal"/>
              <w:jc w:val="center"/>
            </w:pPr>
            <w:r>
              <w:t>155</w:t>
            </w:r>
          </w:p>
        </w:tc>
        <w:tc>
          <w:tcPr>
            <w:tcW w:w="907" w:type="dxa"/>
          </w:tcPr>
          <w:p w:rsidR="00632400" w:rsidRDefault="00632400">
            <w:pPr>
              <w:pStyle w:val="ConsPlusNormal"/>
              <w:jc w:val="center"/>
            </w:pPr>
            <w:r>
              <w:t>143</w:t>
            </w:r>
          </w:p>
        </w:tc>
        <w:tc>
          <w:tcPr>
            <w:tcW w:w="964" w:type="dxa"/>
          </w:tcPr>
          <w:p w:rsidR="00632400" w:rsidRDefault="00632400">
            <w:pPr>
              <w:pStyle w:val="ConsPlusNormal"/>
              <w:jc w:val="center"/>
            </w:pPr>
            <w:r>
              <w:t>148</w:t>
            </w:r>
          </w:p>
        </w:tc>
        <w:tc>
          <w:tcPr>
            <w:tcW w:w="907" w:type="dxa"/>
          </w:tcPr>
          <w:p w:rsidR="00632400" w:rsidRDefault="00632400">
            <w:pPr>
              <w:pStyle w:val="ConsPlusNormal"/>
              <w:jc w:val="center"/>
            </w:pPr>
            <w:r>
              <w:t>148</w:t>
            </w:r>
          </w:p>
        </w:tc>
        <w:tc>
          <w:tcPr>
            <w:tcW w:w="964" w:type="dxa"/>
          </w:tcPr>
          <w:p w:rsidR="00632400" w:rsidRDefault="00632400">
            <w:pPr>
              <w:pStyle w:val="ConsPlusNormal"/>
              <w:jc w:val="center"/>
            </w:pPr>
            <w:r>
              <w:t>148</w:t>
            </w:r>
          </w:p>
        </w:tc>
        <w:tc>
          <w:tcPr>
            <w:tcW w:w="907" w:type="dxa"/>
          </w:tcPr>
          <w:p w:rsidR="00632400" w:rsidRDefault="00632400">
            <w:pPr>
              <w:pStyle w:val="ConsPlusNormal"/>
              <w:jc w:val="center"/>
            </w:pPr>
            <w:r>
              <w:t>148</w:t>
            </w:r>
          </w:p>
        </w:tc>
        <w:tc>
          <w:tcPr>
            <w:tcW w:w="1304" w:type="dxa"/>
          </w:tcPr>
          <w:p w:rsidR="00632400" w:rsidRDefault="00632400">
            <w:pPr>
              <w:pStyle w:val="ConsPlusNormal"/>
              <w:jc w:val="center"/>
            </w:pPr>
            <w:r>
              <w:t>148</w:t>
            </w:r>
          </w:p>
        </w:tc>
        <w:tc>
          <w:tcPr>
            <w:tcW w:w="1191" w:type="dxa"/>
          </w:tcPr>
          <w:p w:rsidR="00632400" w:rsidRDefault="00632400">
            <w:pPr>
              <w:pStyle w:val="ConsPlusNormal"/>
              <w:jc w:val="center"/>
            </w:pPr>
            <w:r>
              <w:t>148</w:t>
            </w:r>
          </w:p>
        </w:tc>
        <w:tc>
          <w:tcPr>
            <w:tcW w:w="1191" w:type="dxa"/>
          </w:tcPr>
          <w:p w:rsidR="00632400" w:rsidRDefault="00632400">
            <w:pPr>
              <w:pStyle w:val="ConsPlusNormal"/>
              <w:jc w:val="center"/>
            </w:pPr>
            <w:r>
              <w:t>99062,7</w:t>
            </w:r>
          </w:p>
        </w:tc>
        <w:tc>
          <w:tcPr>
            <w:tcW w:w="1304" w:type="dxa"/>
          </w:tcPr>
          <w:p w:rsidR="00632400" w:rsidRDefault="00632400">
            <w:pPr>
              <w:pStyle w:val="ConsPlusNormal"/>
              <w:jc w:val="center"/>
            </w:pPr>
            <w:r>
              <w:t>97410,5</w:t>
            </w:r>
          </w:p>
        </w:tc>
        <w:tc>
          <w:tcPr>
            <w:tcW w:w="1191" w:type="dxa"/>
          </w:tcPr>
          <w:p w:rsidR="00632400" w:rsidRDefault="00632400">
            <w:pPr>
              <w:pStyle w:val="ConsPlusNormal"/>
              <w:jc w:val="center"/>
            </w:pPr>
            <w:r>
              <w:t>118465,5</w:t>
            </w:r>
          </w:p>
        </w:tc>
        <w:tc>
          <w:tcPr>
            <w:tcW w:w="1247" w:type="dxa"/>
          </w:tcPr>
          <w:p w:rsidR="00632400" w:rsidRDefault="00632400">
            <w:pPr>
              <w:pStyle w:val="ConsPlusNormal"/>
              <w:jc w:val="center"/>
            </w:pPr>
            <w:r>
              <w:t>116637,6</w:t>
            </w:r>
          </w:p>
        </w:tc>
        <w:tc>
          <w:tcPr>
            <w:tcW w:w="1134" w:type="dxa"/>
          </w:tcPr>
          <w:p w:rsidR="00632400" w:rsidRDefault="00632400">
            <w:pPr>
              <w:pStyle w:val="ConsPlusNormal"/>
              <w:jc w:val="center"/>
            </w:pPr>
            <w:r>
              <w:t>108917,9</w:t>
            </w:r>
          </w:p>
        </w:tc>
        <w:tc>
          <w:tcPr>
            <w:tcW w:w="1247" w:type="dxa"/>
          </w:tcPr>
          <w:p w:rsidR="00632400" w:rsidRDefault="00632400">
            <w:pPr>
              <w:pStyle w:val="ConsPlusNormal"/>
              <w:jc w:val="center"/>
            </w:pPr>
            <w:r>
              <w:t>114670,8</w:t>
            </w:r>
          </w:p>
        </w:tc>
        <w:tc>
          <w:tcPr>
            <w:tcW w:w="1361" w:type="dxa"/>
          </w:tcPr>
          <w:p w:rsidR="00632400" w:rsidRDefault="00632400">
            <w:pPr>
              <w:pStyle w:val="ConsPlusNormal"/>
              <w:jc w:val="center"/>
            </w:pPr>
            <w:r>
              <w:t>114670,8</w:t>
            </w:r>
          </w:p>
        </w:tc>
        <w:tc>
          <w:tcPr>
            <w:tcW w:w="1304" w:type="dxa"/>
          </w:tcPr>
          <w:p w:rsidR="00632400" w:rsidRDefault="00632400">
            <w:pPr>
              <w:pStyle w:val="ConsPlusNormal"/>
              <w:jc w:val="center"/>
            </w:pPr>
            <w:r>
              <w:t>114670,8</w:t>
            </w:r>
          </w:p>
        </w:tc>
        <w:tc>
          <w:tcPr>
            <w:tcW w:w="1191" w:type="dxa"/>
          </w:tcPr>
          <w:p w:rsidR="00632400" w:rsidRDefault="00632400">
            <w:pPr>
              <w:pStyle w:val="ConsPlusNormal"/>
              <w:jc w:val="center"/>
            </w:pPr>
            <w:r>
              <w:t>114670,8</w:t>
            </w:r>
          </w:p>
        </w:tc>
      </w:tr>
      <w:tr w:rsidR="00632400">
        <w:tc>
          <w:tcPr>
            <w:tcW w:w="24720" w:type="dxa"/>
            <w:gridSpan w:val="22"/>
          </w:tcPr>
          <w:p w:rsidR="00632400" w:rsidRDefault="00632400">
            <w:pPr>
              <w:pStyle w:val="ConsPlusNormal"/>
              <w:jc w:val="center"/>
              <w:outlineLvl w:val="5"/>
            </w:pPr>
            <w:r>
              <w:t>Мероприятие 2. Обеспечение граждан пожилого возраста и инвалидов, включая детей-инвалидов, граждан, оказавшихся в трудной жизненной ситуации, стационарным обслуживанием и реабилитационными услугами</w:t>
            </w:r>
          </w:p>
        </w:tc>
      </w:tr>
      <w:tr w:rsidR="00632400">
        <w:tc>
          <w:tcPr>
            <w:tcW w:w="24720" w:type="dxa"/>
            <w:gridSpan w:val="22"/>
          </w:tcPr>
          <w:p w:rsidR="00632400" w:rsidRDefault="00632400">
            <w:pPr>
              <w:pStyle w:val="ConsPlusNormal"/>
              <w:jc w:val="center"/>
              <w:outlineLvl w:val="6"/>
            </w:pPr>
            <w:r>
              <w:t>ГАУСО ПО "Грабовский психоневрологический интернат", ГАУСО ПО "Мокшанский психоневрологический интернат", ГАУСО ПО "Сосновский психоневрологический интернат", ГАУСО "Пензенский дом ветеранов", ГАСУСОССЗН ПО "Сердобский дом ветеранов труда", ГАУСО ПО "Бековский пансионат ветеранов войны и труда", ГАСУСОГПВИ ПО "Золотаревский дом-интернат для престарелых и инвалидов", ГАСУСОГПВИ ПО "Сурский дом-интернат для престарелых и инвалидов", ГБСУ СО "Мокшанский детский дом-интернат для умственно отсталых детей" (ГБСУСО ПО "Нижнеломовский детский дом-интернат для детей с физическими недостатками" - закрыт 09.10.2019).</w:t>
            </w:r>
          </w:p>
        </w:tc>
      </w:tr>
      <w:tr w:rsidR="00632400">
        <w:tc>
          <w:tcPr>
            <w:tcW w:w="1020" w:type="dxa"/>
          </w:tcPr>
          <w:p w:rsidR="00632400" w:rsidRDefault="00632400">
            <w:pPr>
              <w:pStyle w:val="ConsPlusNormal"/>
              <w:jc w:val="center"/>
            </w:pPr>
            <w:r>
              <w:t>1.2.1.</w:t>
            </w:r>
          </w:p>
        </w:tc>
        <w:tc>
          <w:tcPr>
            <w:tcW w:w="1361" w:type="dxa"/>
          </w:tcPr>
          <w:p w:rsidR="00632400" w:rsidRDefault="00632400">
            <w:pPr>
              <w:pStyle w:val="ConsPlusNormal"/>
              <w:jc w:val="center"/>
            </w:pPr>
            <w:r>
              <w:t>Предоставление социального обслуживания в стационарной форме</w:t>
            </w:r>
          </w:p>
        </w:tc>
        <w:tc>
          <w:tcPr>
            <w:tcW w:w="1304" w:type="dxa"/>
          </w:tcPr>
          <w:p w:rsidR="00632400" w:rsidRDefault="00632400">
            <w:pPr>
              <w:pStyle w:val="ConsPlusNormal"/>
              <w:jc w:val="center"/>
            </w:pPr>
            <w:r>
              <w:t>Численность граждан, получивших социальные услуги</w:t>
            </w:r>
          </w:p>
        </w:tc>
        <w:tc>
          <w:tcPr>
            <w:tcW w:w="794" w:type="dxa"/>
          </w:tcPr>
          <w:p w:rsidR="00632400" w:rsidRDefault="00632400">
            <w:pPr>
              <w:pStyle w:val="ConsPlusNormal"/>
              <w:jc w:val="center"/>
            </w:pPr>
            <w:r>
              <w:t>человек</w:t>
            </w:r>
          </w:p>
        </w:tc>
        <w:tc>
          <w:tcPr>
            <w:tcW w:w="907" w:type="dxa"/>
          </w:tcPr>
          <w:p w:rsidR="00632400" w:rsidRDefault="00632400">
            <w:pPr>
              <w:pStyle w:val="ConsPlusNormal"/>
              <w:jc w:val="center"/>
            </w:pPr>
            <w:r>
              <w:t>2421</w:t>
            </w:r>
          </w:p>
        </w:tc>
        <w:tc>
          <w:tcPr>
            <w:tcW w:w="1020" w:type="dxa"/>
          </w:tcPr>
          <w:p w:rsidR="00632400" w:rsidRDefault="00632400">
            <w:pPr>
              <w:pStyle w:val="ConsPlusNormal"/>
              <w:jc w:val="center"/>
            </w:pPr>
            <w:r>
              <w:t>2403,9</w:t>
            </w:r>
          </w:p>
        </w:tc>
        <w:tc>
          <w:tcPr>
            <w:tcW w:w="907" w:type="dxa"/>
          </w:tcPr>
          <w:p w:rsidR="00632400" w:rsidRDefault="00632400">
            <w:pPr>
              <w:pStyle w:val="ConsPlusNormal"/>
              <w:jc w:val="center"/>
            </w:pPr>
            <w:r>
              <w:t>2295,5</w:t>
            </w:r>
          </w:p>
        </w:tc>
        <w:tc>
          <w:tcPr>
            <w:tcW w:w="964" w:type="dxa"/>
          </w:tcPr>
          <w:p w:rsidR="00632400" w:rsidRDefault="00632400">
            <w:pPr>
              <w:pStyle w:val="ConsPlusNormal"/>
              <w:jc w:val="center"/>
            </w:pPr>
            <w:r>
              <w:t>2273,5</w:t>
            </w:r>
          </w:p>
        </w:tc>
        <w:tc>
          <w:tcPr>
            <w:tcW w:w="907" w:type="dxa"/>
          </w:tcPr>
          <w:p w:rsidR="00632400" w:rsidRDefault="00632400">
            <w:pPr>
              <w:pStyle w:val="ConsPlusNormal"/>
              <w:jc w:val="center"/>
            </w:pPr>
            <w:r>
              <w:t>2273,5</w:t>
            </w:r>
          </w:p>
        </w:tc>
        <w:tc>
          <w:tcPr>
            <w:tcW w:w="964" w:type="dxa"/>
          </w:tcPr>
          <w:p w:rsidR="00632400" w:rsidRDefault="00632400">
            <w:pPr>
              <w:pStyle w:val="ConsPlusNormal"/>
              <w:jc w:val="center"/>
            </w:pPr>
            <w:r>
              <w:t>2373,5</w:t>
            </w:r>
          </w:p>
        </w:tc>
        <w:tc>
          <w:tcPr>
            <w:tcW w:w="907" w:type="dxa"/>
          </w:tcPr>
          <w:p w:rsidR="00632400" w:rsidRDefault="00632400">
            <w:pPr>
              <w:pStyle w:val="ConsPlusNormal"/>
              <w:jc w:val="center"/>
            </w:pPr>
            <w:r>
              <w:t>2373,5</w:t>
            </w:r>
          </w:p>
        </w:tc>
        <w:tc>
          <w:tcPr>
            <w:tcW w:w="1304" w:type="dxa"/>
          </w:tcPr>
          <w:p w:rsidR="00632400" w:rsidRDefault="00632400">
            <w:pPr>
              <w:pStyle w:val="ConsPlusNormal"/>
              <w:jc w:val="center"/>
            </w:pPr>
            <w:r>
              <w:t>2373,5</w:t>
            </w:r>
          </w:p>
        </w:tc>
        <w:tc>
          <w:tcPr>
            <w:tcW w:w="1191" w:type="dxa"/>
          </w:tcPr>
          <w:p w:rsidR="00632400" w:rsidRDefault="00632400">
            <w:pPr>
              <w:pStyle w:val="ConsPlusNormal"/>
              <w:jc w:val="center"/>
            </w:pPr>
            <w:r>
              <w:t>2373,5</w:t>
            </w:r>
          </w:p>
        </w:tc>
        <w:tc>
          <w:tcPr>
            <w:tcW w:w="1191" w:type="dxa"/>
          </w:tcPr>
          <w:p w:rsidR="00632400" w:rsidRDefault="00632400">
            <w:pPr>
              <w:pStyle w:val="ConsPlusNormal"/>
              <w:jc w:val="center"/>
            </w:pPr>
            <w:r>
              <w:t>484092,6</w:t>
            </w:r>
          </w:p>
        </w:tc>
        <w:tc>
          <w:tcPr>
            <w:tcW w:w="1304" w:type="dxa"/>
          </w:tcPr>
          <w:p w:rsidR="00632400" w:rsidRDefault="00632400">
            <w:pPr>
              <w:pStyle w:val="ConsPlusNormal"/>
              <w:jc w:val="center"/>
            </w:pPr>
            <w:r>
              <w:t>506233,4</w:t>
            </w:r>
          </w:p>
        </w:tc>
        <w:tc>
          <w:tcPr>
            <w:tcW w:w="1191" w:type="dxa"/>
          </w:tcPr>
          <w:p w:rsidR="00632400" w:rsidRDefault="00632400">
            <w:pPr>
              <w:pStyle w:val="ConsPlusNormal"/>
              <w:jc w:val="center"/>
            </w:pPr>
            <w:r>
              <w:t>521598,1</w:t>
            </w:r>
          </w:p>
        </w:tc>
        <w:tc>
          <w:tcPr>
            <w:tcW w:w="1247" w:type="dxa"/>
          </w:tcPr>
          <w:p w:rsidR="00632400" w:rsidRDefault="00632400">
            <w:pPr>
              <w:pStyle w:val="ConsPlusNormal"/>
              <w:jc w:val="center"/>
            </w:pPr>
            <w:r>
              <w:t>550036,2</w:t>
            </w:r>
          </w:p>
        </w:tc>
        <w:tc>
          <w:tcPr>
            <w:tcW w:w="1134" w:type="dxa"/>
          </w:tcPr>
          <w:p w:rsidR="00632400" w:rsidRDefault="00632400">
            <w:pPr>
              <w:pStyle w:val="ConsPlusNormal"/>
              <w:jc w:val="center"/>
            </w:pPr>
            <w:r>
              <w:t>568579,9</w:t>
            </w:r>
          </w:p>
        </w:tc>
        <w:tc>
          <w:tcPr>
            <w:tcW w:w="1247" w:type="dxa"/>
          </w:tcPr>
          <w:p w:rsidR="00632400" w:rsidRDefault="00632400">
            <w:pPr>
              <w:pStyle w:val="ConsPlusNormal"/>
              <w:jc w:val="center"/>
            </w:pPr>
            <w:r>
              <w:t>596839,5</w:t>
            </w:r>
          </w:p>
        </w:tc>
        <w:tc>
          <w:tcPr>
            <w:tcW w:w="1361" w:type="dxa"/>
          </w:tcPr>
          <w:p w:rsidR="00632400" w:rsidRDefault="00632400">
            <w:pPr>
              <w:pStyle w:val="ConsPlusNormal"/>
              <w:jc w:val="center"/>
            </w:pPr>
            <w:r>
              <w:t>596839,5</w:t>
            </w:r>
          </w:p>
        </w:tc>
        <w:tc>
          <w:tcPr>
            <w:tcW w:w="1304" w:type="dxa"/>
          </w:tcPr>
          <w:p w:rsidR="00632400" w:rsidRDefault="00632400">
            <w:pPr>
              <w:pStyle w:val="ConsPlusNormal"/>
              <w:jc w:val="center"/>
            </w:pPr>
            <w:r>
              <w:t>596839,5</w:t>
            </w:r>
          </w:p>
        </w:tc>
        <w:tc>
          <w:tcPr>
            <w:tcW w:w="1191" w:type="dxa"/>
          </w:tcPr>
          <w:p w:rsidR="00632400" w:rsidRDefault="00632400">
            <w:pPr>
              <w:pStyle w:val="ConsPlusNormal"/>
              <w:jc w:val="center"/>
            </w:pPr>
            <w:r>
              <w:t>596839,5</w:t>
            </w:r>
          </w:p>
        </w:tc>
      </w:tr>
      <w:tr w:rsidR="00632400">
        <w:tc>
          <w:tcPr>
            <w:tcW w:w="24720" w:type="dxa"/>
            <w:gridSpan w:val="22"/>
          </w:tcPr>
          <w:p w:rsidR="00632400" w:rsidRDefault="00632400">
            <w:pPr>
              <w:pStyle w:val="ConsPlusNormal"/>
              <w:jc w:val="center"/>
              <w:outlineLvl w:val="6"/>
            </w:pPr>
            <w:r>
              <w:t>ГАПОУ ПО многопрофильный техникум "Мокшанский интернат"</w:t>
            </w:r>
          </w:p>
        </w:tc>
      </w:tr>
      <w:tr w:rsidR="00632400">
        <w:tc>
          <w:tcPr>
            <w:tcW w:w="1020" w:type="dxa"/>
          </w:tcPr>
          <w:p w:rsidR="00632400" w:rsidRDefault="00632400">
            <w:pPr>
              <w:pStyle w:val="ConsPlusNormal"/>
              <w:jc w:val="center"/>
            </w:pPr>
            <w:r>
              <w:t>1.2.2.</w:t>
            </w:r>
          </w:p>
        </w:tc>
        <w:tc>
          <w:tcPr>
            <w:tcW w:w="1361" w:type="dxa"/>
          </w:tcPr>
          <w:p w:rsidR="00632400" w:rsidRDefault="00632400">
            <w:pPr>
              <w:pStyle w:val="ConsPlusNormal"/>
              <w:jc w:val="center"/>
            </w:pPr>
            <w: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w:t>
            </w:r>
          </w:p>
        </w:tc>
        <w:tc>
          <w:tcPr>
            <w:tcW w:w="1304" w:type="dxa"/>
          </w:tcPr>
          <w:p w:rsidR="00632400" w:rsidRDefault="00632400">
            <w:pPr>
              <w:pStyle w:val="ConsPlusNormal"/>
              <w:jc w:val="center"/>
            </w:pPr>
            <w:r>
              <w:t>Среднегодовая численность обучающихся</w:t>
            </w:r>
          </w:p>
        </w:tc>
        <w:tc>
          <w:tcPr>
            <w:tcW w:w="794" w:type="dxa"/>
          </w:tcPr>
          <w:p w:rsidR="00632400" w:rsidRDefault="00632400">
            <w:pPr>
              <w:pStyle w:val="ConsPlusNormal"/>
              <w:jc w:val="center"/>
            </w:pPr>
            <w:r>
              <w:t>человек</w:t>
            </w:r>
          </w:p>
        </w:tc>
        <w:tc>
          <w:tcPr>
            <w:tcW w:w="907" w:type="dxa"/>
          </w:tcPr>
          <w:p w:rsidR="00632400" w:rsidRDefault="00632400">
            <w:pPr>
              <w:pStyle w:val="ConsPlusNormal"/>
              <w:jc w:val="center"/>
            </w:pPr>
            <w:r>
              <w:t>30,5</w:t>
            </w:r>
          </w:p>
        </w:tc>
        <w:tc>
          <w:tcPr>
            <w:tcW w:w="1020" w:type="dxa"/>
          </w:tcPr>
          <w:p w:rsidR="00632400" w:rsidRDefault="00632400">
            <w:pPr>
              <w:pStyle w:val="ConsPlusNormal"/>
              <w:jc w:val="center"/>
            </w:pPr>
            <w:r>
              <w:t>32,8</w:t>
            </w:r>
          </w:p>
        </w:tc>
        <w:tc>
          <w:tcPr>
            <w:tcW w:w="907" w:type="dxa"/>
          </w:tcPr>
          <w:p w:rsidR="00632400" w:rsidRDefault="00632400">
            <w:pPr>
              <w:pStyle w:val="ConsPlusNormal"/>
              <w:jc w:val="center"/>
            </w:pPr>
            <w:r>
              <w:t>30,5</w:t>
            </w:r>
          </w:p>
        </w:tc>
        <w:tc>
          <w:tcPr>
            <w:tcW w:w="964" w:type="dxa"/>
          </w:tcPr>
          <w:p w:rsidR="00632400" w:rsidRDefault="00632400">
            <w:pPr>
              <w:pStyle w:val="ConsPlusNormal"/>
              <w:jc w:val="center"/>
            </w:pPr>
            <w:r>
              <w:t>28,0</w:t>
            </w:r>
          </w:p>
        </w:tc>
        <w:tc>
          <w:tcPr>
            <w:tcW w:w="907" w:type="dxa"/>
          </w:tcPr>
          <w:p w:rsidR="00632400" w:rsidRDefault="00632400">
            <w:pPr>
              <w:pStyle w:val="ConsPlusNormal"/>
              <w:jc w:val="center"/>
            </w:pPr>
            <w:r>
              <w:t>37,0</w:t>
            </w:r>
          </w:p>
        </w:tc>
        <w:tc>
          <w:tcPr>
            <w:tcW w:w="964" w:type="dxa"/>
          </w:tcPr>
          <w:p w:rsidR="00632400" w:rsidRDefault="00632400">
            <w:pPr>
              <w:pStyle w:val="ConsPlusNormal"/>
              <w:jc w:val="center"/>
            </w:pPr>
            <w:r>
              <w:t>44,0</w:t>
            </w:r>
          </w:p>
        </w:tc>
        <w:tc>
          <w:tcPr>
            <w:tcW w:w="907" w:type="dxa"/>
          </w:tcPr>
          <w:p w:rsidR="00632400" w:rsidRDefault="00632400">
            <w:pPr>
              <w:pStyle w:val="ConsPlusNormal"/>
              <w:jc w:val="center"/>
            </w:pPr>
            <w:r>
              <w:t>44,0</w:t>
            </w:r>
          </w:p>
        </w:tc>
        <w:tc>
          <w:tcPr>
            <w:tcW w:w="1304" w:type="dxa"/>
          </w:tcPr>
          <w:p w:rsidR="00632400" w:rsidRDefault="00632400">
            <w:pPr>
              <w:pStyle w:val="ConsPlusNormal"/>
              <w:jc w:val="center"/>
            </w:pPr>
            <w:r>
              <w:t>44,0</w:t>
            </w:r>
          </w:p>
        </w:tc>
        <w:tc>
          <w:tcPr>
            <w:tcW w:w="1191" w:type="dxa"/>
          </w:tcPr>
          <w:p w:rsidR="00632400" w:rsidRDefault="00632400">
            <w:pPr>
              <w:pStyle w:val="ConsPlusNormal"/>
              <w:jc w:val="center"/>
            </w:pPr>
            <w:r>
              <w:t>44,0</w:t>
            </w:r>
          </w:p>
        </w:tc>
        <w:tc>
          <w:tcPr>
            <w:tcW w:w="1191" w:type="dxa"/>
          </w:tcPr>
          <w:p w:rsidR="00632400" w:rsidRDefault="00632400">
            <w:pPr>
              <w:pStyle w:val="ConsPlusNormal"/>
              <w:jc w:val="center"/>
            </w:pPr>
            <w:r>
              <w:t>24233,9</w:t>
            </w:r>
          </w:p>
        </w:tc>
        <w:tc>
          <w:tcPr>
            <w:tcW w:w="1304" w:type="dxa"/>
          </w:tcPr>
          <w:p w:rsidR="00632400" w:rsidRDefault="00632400">
            <w:pPr>
              <w:pStyle w:val="ConsPlusNormal"/>
              <w:jc w:val="center"/>
            </w:pPr>
            <w:r>
              <w:t>23370,5</w:t>
            </w:r>
          </w:p>
        </w:tc>
        <w:tc>
          <w:tcPr>
            <w:tcW w:w="1191" w:type="dxa"/>
          </w:tcPr>
          <w:p w:rsidR="00632400" w:rsidRDefault="00632400">
            <w:pPr>
              <w:pStyle w:val="ConsPlusNormal"/>
              <w:jc w:val="center"/>
            </w:pPr>
            <w:r>
              <w:t>24609,5</w:t>
            </w:r>
          </w:p>
        </w:tc>
        <w:tc>
          <w:tcPr>
            <w:tcW w:w="1247" w:type="dxa"/>
          </w:tcPr>
          <w:p w:rsidR="00632400" w:rsidRDefault="00632400">
            <w:pPr>
              <w:pStyle w:val="ConsPlusNormal"/>
              <w:jc w:val="center"/>
            </w:pPr>
            <w:r>
              <w:t>25435,7</w:t>
            </w:r>
          </w:p>
        </w:tc>
        <w:tc>
          <w:tcPr>
            <w:tcW w:w="1134" w:type="dxa"/>
          </w:tcPr>
          <w:p w:rsidR="00632400" w:rsidRDefault="00632400">
            <w:pPr>
              <w:pStyle w:val="ConsPlusNormal"/>
              <w:jc w:val="center"/>
            </w:pPr>
            <w:r>
              <w:t>25693,9</w:t>
            </w:r>
          </w:p>
        </w:tc>
        <w:tc>
          <w:tcPr>
            <w:tcW w:w="1247" w:type="dxa"/>
          </w:tcPr>
          <w:p w:rsidR="00632400" w:rsidRDefault="00632400">
            <w:pPr>
              <w:pStyle w:val="ConsPlusNormal"/>
              <w:jc w:val="center"/>
            </w:pPr>
            <w:r>
              <w:t>27038,1</w:t>
            </w:r>
          </w:p>
        </w:tc>
        <w:tc>
          <w:tcPr>
            <w:tcW w:w="1361" w:type="dxa"/>
          </w:tcPr>
          <w:p w:rsidR="00632400" w:rsidRDefault="00632400">
            <w:pPr>
              <w:pStyle w:val="ConsPlusNormal"/>
              <w:jc w:val="center"/>
            </w:pPr>
            <w:r>
              <w:t>27038,1</w:t>
            </w:r>
          </w:p>
        </w:tc>
        <w:tc>
          <w:tcPr>
            <w:tcW w:w="1304" w:type="dxa"/>
          </w:tcPr>
          <w:p w:rsidR="00632400" w:rsidRDefault="00632400">
            <w:pPr>
              <w:pStyle w:val="ConsPlusNormal"/>
              <w:jc w:val="center"/>
            </w:pPr>
            <w:r>
              <w:t>27038,1</w:t>
            </w:r>
          </w:p>
        </w:tc>
        <w:tc>
          <w:tcPr>
            <w:tcW w:w="1191" w:type="dxa"/>
          </w:tcPr>
          <w:p w:rsidR="00632400" w:rsidRDefault="00632400">
            <w:pPr>
              <w:pStyle w:val="ConsPlusNormal"/>
              <w:jc w:val="center"/>
            </w:pPr>
            <w:r>
              <w:t>27038,1</w:t>
            </w:r>
          </w:p>
        </w:tc>
      </w:tr>
      <w:tr w:rsidR="00632400">
        <w:tc>
          <w:tcPr>
            <w:tcW w:w="1020" w:type="dxa"/>
          </w:tcPr>
          <w:p w:rsidR="00632400" w:rsidRDefault="00632400">
            <w:pPr>
              <w:pStyle w:val="ConsPlusNormal"/>
              <w:jc w:val="center"/>
            </w:pPr>
            <w:r>
              <w:t>1.2.3.</w:t>
            </w:r>
          </w:p>
        </w:tc>
        <w:tc>
          <w:tcPr>
            <w:tcW w:w="1361" w:type="dxa"/>
          </w:tcPr>
          <w:p w:rsidR="00632400" w:rsidRDefault="00632400">
            <w:pPr>
              <w:pStyle w:val="ConsPlusNormal"/>
              <w:jc w:val="center"/>
            </w:pPr>
            <w:r>
              <w:t>Реализация основных профессиональных образовательных программ профессионального обучения - программ профессиональной подготовки по профессиям рабочих, должностям служащих</w:t>
            </w:r>
          </w:p>
        </w:tc>
        <w:tc>
          <w:tcPr>
            <w:tcW w:w="1304" w:type="dxa"/>
          </w:tcPr>
          <w:p w:rsidR="00632400" w:rsidRDefault="00632400">
            <w:pPr>
              <w:pStyle w:val="ConsPlusNormal"/>
              <w:jc w:val="center"/>
            </w:pPr>
            <w:r>
              <w:t>Количество человеко-часов</w:t>
            </w:r>
          </w:p>
        </w:tc>
        <w:tc>
          <w:tcPr>
            <w:tcW w:w="794" w:type="dxa"/>
          </w:tcPr>
          <w:p w:rsidR="00632400" w:rsidRDefault="00632400">
            <w:pPr>
              <w:pStyle w:val="ConsPlusNormal"/>
              <w:jc w:val="center"/>
            </w:pPr>
            <w:r>
              <w:t>человеко-час</w:t>
            </w:r>
          </w:p>
        </w:tc>
        <w:tc>
          <w:tcPr>
            <w:tcW w:w="907" w:type="dxa"/>
          </w:tcPr>
          <w:p w:rsidR="00632400" w:rsidRDefault="00632400">
            <w:pPr>
              <w:pStyle w:val="ConsPlusNormal"/>
              <w:jc w:val="center"/>
            </w:pPr>
            <w:r>
              <w:t>5867,1</w:t>
            </w:r>
          </w:p>
        </w:tc>
        <w:tc>
          <w:tcPr>
            <w:tcW w:w="1020" w:type="dxa"/>
          </w:tcPr>
          <w:p w:rsidR="00632400" w:rsidRDefault="00632400">
            <w:pPr>
              <w:pStyle w:val="ConsPlusNormal"/>
              <w:jc w:val="center"/>
            </w:pPr>
            <w:r>
              <w:t>5867,1</w:t>
            </w:r>
          </w:p>
        </w:tc>
        <w:tc>
          <w:tcPr>
            <w:tcW w:w="907" w:type="dxa"/>
          </w:tcPr>
          <w:p w:rsidR="00632400" w:rsidRDefault="00632400">
            <w:pPr>
              <w:pStyle w:val="ConsPlusNormal"/>
              <w:jc w:val="center"/>
            </w:pPr>
            <w:r>
              <w:t>6469</w:t>
            </w:r>
          </w:p>
        </w:tc>
        <w:tc>
          <w:tcPr>
            <w:tcW w:w="964" w:type="dxa"/>
          </w:tcPr>
          <w:p w:rsidR="00632400" w:rsidRDefault="00632400">
            <w:pPr>
              <w:pStyle w:val="ConsPlusNormal"/>
              <w:jc w:val="center"/>
            </w:pPr>
            <w:r>
              <w:t>53484</w:t>
            </w:r>
          </w:p>
        </w:tc>
        <w:tc>
          <w:tcPr>
            <w:tcW w:w="907" w:type="dxa"/>
          </w:tcPr>
          <w:p w:rsidR="00632400" w:rsidRDefault="00632400">
            <w:pPr>
              <w:pStyle w:val="ConsPlusNormal"/>
              <w:jc w:val="center"/>
            </w:pPr>
            <w:r>
              <w:t>48014</w:t>
            </w:r>
          </w:p>
        </w:tc>
        <w:tc>
          <w:tcPr>
            <w:tcW w:w="964" w:type="dxa"/>
          </w:tcPr>
          <w:p w:rsidR="00632400" w:rsidRDefault="00632400">
            <w:pPr>
              <w:pStyle w:val="ConsPlusNormal"/>
              <w:jc w:val="center"/>
            </w:pPr>
            <w:r>
              <w:t>42697,2</w:t>
            </w:r>
          </w:p>
        </w:tc>
        <w:tc>
          <w:tcPr>
            <w:tcW w:w="907" w:type="dxa"/>
          </w:tcPr>
          <w:p w:rsidR="00632400" w:rsidRDefault="00632400">
            <w:pPr>
              <w:pStyle w:val="ConsPlusNormal"/>
              <w:jc w:val="center"/>
            </w:pPr>
            <w:r>
              <w:t>42697,2</w:t>
            </w:r>
          </w:p>
        </w:tc>
        <w:tc>
          <w:tcPr>
            <w:tcW w:w="1304" w:type="dxa"/>
          </w:tcPr>
          <w:p w:rsidR="00632400" w:rsidRDefault="00632400">
            <w:pPr>
              <w:pStyle w:val="ConsPlusNormal"/>
              <w:jc w:val="center"/>
            </w:pPr>
            <w:r>
              <w:t>42697,28</w:t>
            </w:r>
          </w:p>
        </w:tc>
        <w:tc>
          <w:tcPr>
            <w:tcW w:w="1191" w:type="dxa"/>
          </w:tcPr>
          <w:p w:rsidR="00632400" w:rsidRDefault="00632400">
            <w:pPr>
              <w:pStyle w:val="ConsPlusNormal"/>
              <w:jc w:val="center"/>
            </w:pPr>
            <w:r>
              <w:t>42697,2</w:t>
            </w:r>
          </w:p>
        </w:tc>
        <w:tc>
          <w:tcPr>
            <w:tcW w:w="1191" w:type="dxa"/>
          </w:tcPr>
          <w:p w:rsidR="00632400" w:rsidRDefault="00632400">
            <w:pPr>
              <w:pStyle w:val="ConsPlusNormal"/>
            </w:pPr>
          </w:p>
        </w:tc>
        <w:tc>
          <w:tcPr>
            <w:tcW w:w="1304" w:type="dxa"/>
          </w:tcPr>
          <w:p w:rsidR="00632400" w:rsidRDefault="00632400">
            <w:pPr>
              <w:pStyle w:val="ConsPlusNormal"/>
            </w:pPr>
          </w:p>
        </w:tc>
        <w:tc>
          <w:tcPr>
            <w:tcW w:w="1191" w:type="dxa"/>
          </w:tcPr>
          <w:p w:rsidR="00632400" w:rsidRDefault="00632400">
            <w:pPr>
              <w:pStyle w:val="ConsPlusNormal"/>
            </w:pPr>
          </w:p>
        </w:tc>
        <w:tc>
          <w:tcPr>
            <w:tcW w:w="1247" w:type="dxa"/>
          </w:tcPr>
          <w:p w:rsidR="00632400" w:rsidRDefault="00632400">
            <w:pPr>
              <w:pStyle w:val="ConsPlusNormal"/>
            </w:pPr>
          </w:p>
        </w:tc>
        <w:tc>
          <w:tcPr>
            <w:tcW w:w="1134" w:type="dxa"/>
          </w:tcPr>
          <w:p w:rsidR="00632400" w:rsidRDefault="00632400">
            <w:pPr>
              <w:pStyle w:val="ConsPlusNormal"/>
            </w:pPr>
          </w:p>
        </w:tc>
        <w:tc>
          <w:tcPr>
            <w:tcW w:w="1247" w:type="dxa"/>
          </w:tcPr>
          <w:p w:rsidR="00632400" w:rsidRDefault="00632400">
            <w:pPr>
              <w:pStyle w:val="ConsPlusNormal"/>
            </w:pPr>
          </w:p>
        </w:tc>
        <w:tc>
          <w:tcPr>
            <w:tcW w:w="1361" w:type="dxa"/>
          </w:tcPr>
          <w:p w:rsidR="00632400" w:rsidRDefault="00632400">
            <w:pPr>
              <w:pStyle w:val="ConsPlusNormal"/>
            </w:pPr>
          </w:p>
        </w:tc>
        <w:tc>
          <w:tcPr>
            <w:tcW w:w="1304" w:type="dxa"/>
          </w:tcPr>
          <w:p w:rsidR="00632400" w:rsidRDefault="00632400">
            <w:pPr>
              <w:pStyle w:val="ConsPlusNormal"/>
            </w:pPr>
          </w:p>
        </w:tc>
        <w:tc>
          <w:tcPr>
            <w:tcW w:w="1191" w:type="dxa"/>
          </w:tcPr>
          <w:p w:rsidR="00632400" w:rsidRDefault="00632400">
            <w:pPr>
              <w:pStyle w:val="ConsPlusNormal"/>
            </w:pPr>
          </w:p>
        </w:tc>
      </w:tr>
    </w:tbl>
    <w:p w:rsidR="00632400" w:rsidRDefault="00632400">
      <w:pPr>
        <w:pStyle w:val="ConsPlusNormal"/>
        <w:jc w:val="both"/>
      </w:pPr>
    </w:p>
    <w:p w:rsidR="00632400" w:rsidRDefault="00632400">
      <w:pPr>
        <w:pStyle w:val="ConsPlusNormal"/>
        <w:jc w:val="both"/>
      </w:pPr>
    </w:p>
    <w:p w:rsidR="00632400" w:rsidRDefault="00632400">
      <w:pPr>
        <w:pStyle w:val="ConsPlusNormal"/>
        <w:pBdr>
          <w:bottom w:val="single" w:sz="6" w:space="0" w:color="auto"/>
        </w:pBdr>
        <w:spacing w:before="100" w:after="100"/>
        <w:jc w:val="both"/>
        <w:rPr>
          <w:sz w:val="2"/>
          <w:szCs w:val="2"/>
        </w:rPr>
      </w:pPr>
    </w:p>
    <w:p w:rsidR="004F72F5" w:rsidRDefault="004F72F5">
      <w:bookmarkStart w:id="62" w:name="_GoBack"/>
      <w:bookmarkEnd w:id="62"/>
    </w:p>
    <w:sectPr w:rsidR="004F72F5">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400"/>
    <w:rsid w:val="004F72F5"/>
    <w:rsid w:val="006324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240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63240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3240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63240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3240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63240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3240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32400"/>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240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63240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3240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63240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3240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63240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3240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3240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30A4F49475AA78CCE975845B1BC334AC8C1A5F997EE30D6C3483E02D00228C26A4FB284959F1BF7E19FA36779D8D8E25CFBE658D850B8EEE70D2846z8z5L" TargetMode="External"/><Relationship Id="rId299" Type="http://schemas.openxmlformats.org/officeDocument/2006/relationships/hyperlink" Target="consultantplus://offline/ref=030A4F49475AA78CCE975845B1BC334AC8C1A5F997EB30D4C7493E02D00228C26A4FB284959F1BF7E19FA36078D8D8E25CFBE658D850B8EEE70D2846z8z5L" TargetMode="External"/><Relationship Id="rId21" Type="http://schemas.openxmlformats.org/officeDocument/2006/relationships/hyperlink" Target="consultantplus://offline/ref=030A4F49475AA78CCE975845B1BC334AC8C1A5F99FEB36D3C2476308D85B24C06D40ED9392D617F6E19FA3627787DDF74DA3EA58C74FB9F0FB0F2Az4z6L" TargetMode="External"/><Relationship Id="rId63" Type="http://schemas.openxmlformats.org/officeDocument/2006/relationships/hyperlink" Target="consultantplus://offline/ref=030A4F49475AA78CCE975845B1BC334AC8C1A5F997E936D4C04A3E02D00228C26A4FB284959F1BF7E19FA36779D8D8E25CFBE658D850B8EEE70D2846z8z5L" TargetMode="External"/><Relationship Id="rId159" Type="http://schemas.openxmlformats.org/officeDocument/2006/relationships/hyperlink" Target="consultantplus://offline/ref=030A4F49475AA78CCE975845B1BC334AC8C1A5F997EB36D6CC4C3E02D00228C26A4FB284959F1BF7E19FA36779D8D8E25CFBE658D850B8EEE70D2846z8z5L" TargetMode="External"/><Relationship Id="rId324" Type="http://schemas.openxmlformats.org/officeDocument/2006/relationships/hyperlink" Target="consultantplus://offline/ref=5E3E9368FD19FB048CCC0670F97A4EAC80BFE4E9376266DE5102683CBA78E9B92671DEEDA54D8A44722D9F35E4BEE969B645DDAD9751FD149EDFE5C509z9L" TargetMode="External"/><Relationship Id="rId366" Type="http://schemas.openxmlformats.org/officeDocument/2006/relationships/hyperlink" Target="consultantplus://offline/ref=A53EDFF58DBDC893B16EC0E400ED270DF92CFE5DC5BAC4BCEDB5D0DD5BC4B6C4185E12EA812FC96B494883DDE20C56EB70CBC613C781274DF2EC3CD918z8L" TargetMode="External"/><Relationship Id="rId170" Type="http://schemas.openxmlformats.org/officeDocument/2006/relationships/hyperlink" Target="consultantplus://offline/ref=030A4F49475AA78CCE975845B1BC334AC8C1A5F997EB30D4C7493E02D00228C26A4FB284959F1BF7E19FA36674D8D8E25CFBE658D850B8EEE70D2846z8z5L" TargetMode="External"/><Relationship Id="rId226" Type="http://schemas.openxmlformats.org/officeDocument/2006/relationships/hyperlink" Target="consultantplus://offline/ref=030A4F49475AA78CCE975845B1BC334AC8C1A5F997EC35D0C44C3E02D00228C26A4FB284959F1BF7E19FA36178D8D8E25CFBE658D850B8EEE70D2846z8z5L" TargetMode="External"/><Relationship Id="rId268" Type="http://schemas.openxmlformats.org/officeDocument/2006/relationships/hyperlink" Target="consultantplus://offline/ref=030A4F49475AA78CCE975845B1BC334AC8C1A5F997EB34D3CD483E02D00228C26A4FB284959F1BF7E19FA36674D8D8E25CFBE658D850B8EEE70D2846z8z5L" TargetMode="External"/><Relationship Id="rId32" Type="http://schemas.openxmlformats.org/officeDocument/2006/relationships/hyperlink" Target="consultantplus://offline/ref=030A4F49475AA78CCE975845B1BC334AC8C1A5F997ED37D5C74F3E02D00228C26A4FB284959F1BF7E19FA36779D8D8E25CFBE658D850B8EEE70D2846z8z5L" TargetMode="External"/><Relationship Id="rId74" Type="http://schemas.openxmlformats.org/officeDocument/2006/relationships/hyperlink" Target="consultantplus://offline/ref=030A4F49475AA78CCE975845B1BC334AC8C1A5F997EA37D7C5453E02D00228C26A4FB284959F1BF7E19FA36779D8D8E25CFBE658D850B8EEE70D2846z8z5L" TargetMode="External"/><Relationship Id="rId128" Type="http://schemas.openxmlformats.org/officeDocument/2006/relationships/hyperlink" Target="consultantplus://offline/ref=030A4F49475AA78CCE975845B1BC334AC8C1A5F997E835D9C2493E02D00228C26A4FB284959F1BF7E19FA36779D8D8E25CFBE658D850B8EEE70D2846z8z5L" TargetMode="External"/><Relationship Id="rId335" Type="http://schemas.openxmlformats.org/officeDocument/2006/relationships/hyperlink" Target="consultantplus://offline/ref=5E3E9368FD19FB048CCC0670F97A4EAC80BFE4E9376266DE5102683CBA78E9B92671DEEDA54D8A44722D9F35EBBEE969B645DDAD9751FD149EDFE5C509z9L" TargetMode="External"/><Relationship Id="rId377" Type="http://schemas.openxmlformats.org/officeDocument/2006/relationships/hyperlink" Target="consultantplus://offline/ref=A53EDFF58DBDC893B16EC0E400ED270DF92CFE5DC5BAC4BCEDB5D0DD5BC4B6C4185E12EA812FC96B494883DDE70C56EB70CBC613C781274DF2EC3CD918z8L"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030A4F49475AA78CCE975845B1BC334AC8C1A5F99FEB36D3C2476308D85B24C06D40ED9392D617F6E19FA3627787DDF74DA3EA58C74FB9F0FB0F2Az4z6L" TargetMode="External"/><Relationship Id="rId160" Type="http://schemas.openxmlformats.org/officeDocument/2006/relationships/hyperlink" Target="consultantplus://offline/ref=030A4F49475AA78CCE975845B1BC334AC8C1A5F997EB30D4C7493E02D00228C26A4FB284959F1BF7E19FA36779D8D8E25CFBE658D850B8EEE70D2846z8z5L" TargetMode="External"/><Relationship Id="rId181" Type="http://schemas.openxmlformats.org/officeDocument/2006/relationships/hyperlink" Target="consultantplus://offline/ref=030A4F49475AA78CCE975845B1BC334AC8C1A5F997E835D9C2493E02D00228C26A4FB284959F1BF7E19FA36078D8D8E25CFBE658D850B8EEE70D2846z8z5L" TargetMode="External"/><Relationship Id="rId216" Type="http://schemas.openxmlformats.org/officeDocument/2006/relationships/image" Target="media/image6.wmf"/><Relationship Id="rId237" Type="http://schemas.openxmlformats.org/officeDocument/2006/relationships/hyperlink" Target="consultantplus://offline/ref=030A4F49475AA78CCE975845B1BC334AC8C1A5F997EF34D7C0443E02D00228C26A4FB284959F1BF7E19FA2677ED8D8E25CFBE658D850B8EEE70D2846z8z5L" TargetMode="External"/><Relationship Id="rId402" Type="http://schemas.openxmlformats.org/officeDocument/2006/relationships/hyperlink" Target="consultantplus://offline/ref=61FCA6A8D7935EF42485947D1DBAFAC8E62E9B132D4899105B6036A1F4F8CC6D3D4DA90E9DF84C3F28DB09BABC5E835CDF93FEC8722F89EBAE1FF1042BzAL" TargetMode="External"/><Relationship Id="rId258" Type="http://schemas.openxmlformats.org/officeDocument/2006/relationships/hyperlink" Target="consultantplus://offline/ref=030A4F49475AA78CCE975845B1BC334AC8C1A5F997EB34D3CD483E02D00228C26A4FB284959F1BF7E19FA36775D8D8E25CFBE658D850B8EEE70D2846z8z5L" TargetMode="External"/><Relationship Id="rId279" Type="http://schemas.openxmlformats.org/officeDocument/2006/relationships/hyperlink" Target="consultantplus://offline/ref=030A4F49475AA78CCE975845B1BC334AC8C1A5F997E936D4C04A3E02D00228C26A4FB284959F1BF7E19FA36774D8D8E25CFBE658D850B8EEE70D2846z8z5L" TargetMode="External"/><Relationship Id="rId22" Type="http://schemas.openxmlformats.org/officeDocument/2006/relationships/hyperlink" Target="consultantplus://offline/ref=030A4F49475AA78CCE975845B1BC334AC8C1A5F997EC34D5C54B3E02D00228C26A4FB284959F1BF7E19FA36779D8D8E25CFBE658D850B8EEE70D2846z8z5L" TargetMode="External"/><Relationship Id="rId43" Type="http://schemas.openxmlformats.org/officeDocument/2006/relationships/hyperlink" Target="consultantplus://offline/ref=030A4F49475AA78CCE975845B1BC334AC8C1A5F997EE30D6C3483E02D00228C26A4FB284959F1BF7E19FA36779D8D8E25CFBE658D850B8EEE70D2846z8z5L" TargetMode="External"/><Relationship Id="rId64" Type="http://schemas.openxmlformats.org/officeDocument/2006/relationships/hyperlink" Target="consultantplus://offline/ref=030A4F49475AA78CCE975845B1BC334AC8C1A5F997E936D4CD443E02D00228C26A4FB284959F1BF7E19FA36779D8D8E25CFBE658D850B8EEE70D2846z8z5L" TargetMode="External"/><Relationship Id="rId118" Type="http://schemas.openxmlformats.org/officeDocument/2006/relationships/hyperlink" Target="consultantplus://offline/ref=030A4F49475AA78CCE975845B1BC334AC8C1A5F997EE31D7C54B3E02D00228C26A4FB284959F1BF7E19FA36779D8D8E25CFBE658D850B8EEE70D2846z8z5L" TargetMode="External"/><Relationship Id="rId139" Type="http://schemas.openxmlformats.org/officeDocument/2006/relationships/hyperlink" Target="consultantplus://offline/ref=030A4F49475AA78CCE975845B1BC334AC8C1A5F997E937D9CC443E02D00228C26A4FB284959F1BF7E19FA36779D8D8E25CFBE658D850B8EEE70D2846z8z5L" TargetMode="External"/><Relationship Id="rId290" Type="http://schemas.openxmlformats.org/officeDocument/2006/relationships/hyperlink" Target="consultantplus://offline/ref=030A4F49475AA78CCE975845B1BC334AC8C1A5F997EB36D6CC4C3E02D00228C26A4FB284959F1BF7E19FA26175D8D8E25CFBE658D850B8EEE70D2846z8z5L" TargetMode="External"/><Relationship Id="rId304" Type="http://schemas.openxmlformats.org/officeDocument/2006/relationships/hyperlink" Target="consultantplus://offline/ref=5E3E9368FD19FB048CCC0670F97A4EAC80BFE4E9376662DD560F683CBA78E9B92671DEEDA54D8A44722D9F31E4BEE969B645DDAD9751FD149EDFE5C509z9L" TargetMode="External"/><Relationship Id="rId325" Type="http://schemas.openxmlformats.org/officeDocument/2006/relationships/hyperlink" Target="consultantplus://offline/ref=5E3E9368FD19FB048CCC0670F97A4EAC80BFE4E9376266DE5102683CBA78E9B92671DEEDA54D8A44722D9F35EBBEE969B645DDAD9751FD149EDFE5C509z9L" TargetMode="External"/><Relationship Id="rId346" Type="http://schemas.openxmlformats.org/officeDocument/2006/relationships/hyperlink" Target="consultantplus://offline/ref=5E3E9368FD19FB048CCC187DEF1610A388B1B3E3356E3486070A6269E227B0E96120D8B8E71786456C2F9F330EzEL" TargetMode="External"/><Relationship Id="rId367" Type="http://schemas.openxmlformats.org/officeDocument/2006/relationships/hyperlink" Target="consultantplus://offline/ref=A53EDFF58DBDC893B16EC0E400ED270DF92CFE5DC5BAC4BCEDB5D0DD5BC4B6C4185E12EA812FC96B494883DDE50C56EB70CBC613C781274DF2EC3CD918z8L" TargetMode="External"/><Relationship Id="rId388" Type="http://schemas.openxmlformats.org/officeDocument/2006/relationships/hyperlink" Target="consultantplus://offline/ref=A53EDFF58DBDC893B16EC0E400ED270DF92CFE5DC5BAC4BCEDB5D0DD5BC4B6C4185E12EA812FC96B494882D4E60C56EB70CBC613C781274DF2EC3CD918z8L" TargetMode="External"/><Relationship Id="rId85" Type="http://schemas.openxmlformats.org/officeDocument/2006/relationships/hyperlink" Target="consultantplus://offline/ref=030A4F49475AA78CCE975845B1BC334AC8C1A5F997EB36D6CC4C3E02D00228C26A4FB284959F1BF7E19FA36779D8D8E25CFBE658D850B8EEE70D2846z8z5L" TargetMode="External"/><Relationship Id="rId150" Type="http://schemas.openxmlformats.org/officeDocument/2006/relationships/hyperlink" Target="consultantplus://offline/ref=030A4F49475AA78CCE975845B1BC334AC8C1A5F997EA31D6C14A3E02D00228C26A4FB284959F1BF7E19FA36779D8D8E25CFBE658D850B8EEE70D2846z8z5L" TargetMode="External"/><Relationship Id="rId171" Type="http://schemas.openxmlformats.org/officeDocument/2006/relationships/hyperlink" Target="consultantplus://offline/ref=030A4F49475AA78CCE975845B1BC334AC8C1A5F997EB36D6CC4C3E02D00228C26A4FB284959F1BF7E19FA2657BD8D8E25CFBE658D850B8EEE70D2846z8z5L" TargetMode="External"/><Relationship Id="rId192" Type="http://schemas.openxmlformats.org/officeDocument/2006/relationships/hyperlink" Target="consultantplus://offline/ref=030A4F49475AA78CCE974648A7D06D45CDCBF2FC9FE53F86991838558F522E972A0FB4D7D7DC1DA2B0DBF66A7DD292B218B0E959DBz4zCL" TargetMode="External"/><Relationship Id="rId206" Type="http://schemas.openxmlformats.org/officeDocument/2006/relationships/hyperlink" Target="consultantplus://offline/ref=030A4F49475AA78CCE975845B1BC334AC8C1A5F997E937D9CC443E02D00228C26A4FB284959F1BF7E19FA3677AD8D8E25CFBE658D850B8EEE70D2846z8z5L" TargetMode="External"/><Relationship Id="rId227" Type="http://schemas.openxmlformats.org/officeDocument/2006/relationships/hyperlink" Target="consultantplus://offline/ref=030A4F49475AA78CCE975845B1BC334AC8C1A5F997ED32D5CC493E02D00228C26A4FB284959F1BF7E19FA3667AD8D8E25CFBE658D850B8EEE70D2846z8z5L" TargetMode="External"/><Relationship Id="rId248" Type="http://schemas.openxmlformats.org/officeDocument/2006/relationships/hyperlink" Target="consultantplus://offline/ref=030A4F49475AA78CCE975845B1BC334AC8C1A5F997EB36D5C14D3E02D00228C26A4FB284959F1BF7E19FA36674D8D8E25CFBE658D850B8EEE70D2846z8z5L" TargetMode="External"/><Relationship Id="rId269" Type="http://schemas.openxmlformats.org/officeDocument/2006/relationships/hyperlink" Target="consultantplus://offline/ref=030A4F49475AA78CCE974648A7D06D45CDC8F8F396E43F86991838558F522E972A0FB4D1D6DB16F7E594F736388681B219B0EA59C74CB9ECzFzBL" TargetMode="External"/><Relationship Id="rId12" Type="http://schemas.openxmlformats.org/officeDocument/2006/relationships/hyperlink" Target="consultantplus://offline/ref=030A4F49475AA78CCE975845B1BC334AC8C1A5F99EEA37D6C3476308D85B24C06D40ED9392D617F6E19FA3627787DDF74DA3EA58C74FB9F0FB0F2Az4z6L" TargetMode="External"/><Relationship Id="rId33" Type="http://schemas.openxmlformats.org/officeDocument/2006/relationships/hyperlink" Target="consultantplus://offline/ref=030A4F49475AA78CCE975845B1BC334AC8C1A5F997ED30D8C34F3E02D00228C26A4FB284959F1BF7E19FA36779D8D8E25CFBE658D850B8EEE70D2846z8z5L" TargetMode="External"/><Relationship Id="rId108" Type="http://schemas.openxmlformats.org/officeDocument/2006/relationships/hyperlink" Target="consultantplus://offline/ref=030A4F49475AA78CCE975845B1BC334AC8C1A5F997ED31D5C1483E02D00228C26A4FB284959F1BF7E19FA36779D8D8E25CFBE658D850B8EEE70D2846z8z5L" TargetMode="External"/><Relationship Id="rId129" Type="http://schemas.openxmlformats.org/officeDocument/2006/relationships/hyperlink" Target="consultantplus://offline/ref=030A4F49475AA78CCE975845B1BC334AC8C1A5F997E836D3CD4D3E02D00228C26A4FB284959F1BF7E19FA36779D8D8E25CFBE658D850B8EEE70D2846z8z5L" TargetMode="External"/><Relationship Id="rId280" Type="http://schemas.openxmlformats.org/officeDocument/2006/relationships/hyperlink" Target="consultantplus://offline/ref=030A4F49475AA78CCE975845B1BC334AC8C1A5F997EA3CD4CD4A3E02D00228C26A4FB284879F43FBE09EBD667CCD8EB31AzAzCL" TargetMode="External"/><Relationship Id="rId315" Type="http://schemas.openxmlformats.org/officeDocument/2006/relationships/hyperlink" Target="consultantplus://offline/ref=5E3E9368FD19FB048CCC0670F97A4EAC80BFE4E9376266DE5102683CBA78E9B92671DEEDA54D8A44722D9F39ECBEE969B645DDAD9751FD149EDFE5C509z9L" TargetMode="External"/><Relationship Id="rId336" Type="http://schemas.openxmlformats.org/officeDocument/2006/relationships/hyperlink" Target="consultantplus://offline/ref=5E3E9368FD19FB048CCC0670F97A4EAC80BFE4E9376563DA5207683CBA78E9B92671DEEDA54D8A44722D9F39ECBEE969B645DDAD9751FD149EDFE5C509z9L" TargetMode="External"/><Relationship Id="rId357" Type="http://schemas.openxmlformats.org/officeDocument/2006/relationships/hyperlink" Target="consultantplus://offline/ref=5E3E9368FD19FB048CCC187DEF1610A383B4B9EC3465698C0F536E6BE528EFEC6631D8B8E60987447026CB60A8E0B039F30ED1AC884DFC1608z2L" TargetMode="External"/><Relationship Id="rId54" Type="http://schemas.openxmlformats.org/officeDocument/2006/relationships/hyperlink" Target="consultantplus://offline/ref=030A4F49475AA78CCE975845B1BC334AC8C1A5F997E835D9C2493E02D00228C26A4FB284959F1BF7E19FA36779D8D8E25CFBE658D850B8EEE70D2846z8z5L" TargetMode="External"/><Relationship Id="rId75" Type="http://schemas.openxmlformats.org/officeDocument/2006/relationships/hyperlink" Target="consultantplus://offline/ref=030A4F49475AA78CCE975845B1BC334AC8C1A5F997EA30D8C54C3E02D00228C26A4FB284959F1BF7E19FA36779D8D8E25CFBE658D850B8EEE70D2846z8z5L" TargetMode="External"/><Relationship Id="rId96" Type="http://schemas.openxmlformats.org/officeDocument/2006/relationships/hyperlink" Target="consultantplus://offline/ref=030A4F49475AA78CCE975845B1BC334AC8C1A5F997EC34D5C54B3E02D00228C26A4FB284959F1BF7E19FA36779D8D8E25CFBE658D850B8EEE70D2846z8z5L" TargetMode="External"/><Relationship Id="rId140" Type="http://schemas.openxmlformats.org/officeDocument/2006/relationships/hyperlink" Target="consultantplus://offline/ref=030A4F49475AA78CCE975845B1BC334AC8C1A5F997E930D0C34C3E02D00228C26A4FB284959F1BF7E19FA36779D8D8E25CFBE658D850B8EEE70D2846z8z5L" TargetMode="External"/><Relationship Id="rId161" Type="http://schemas.openxmlformats.org/officeDocument/2006/relationships/hyperlink" Target="consultantplus://offline/ref=030A4F49475AA78CCE975845B1BC334AC8C1A5F997EB36D6CC4C3E02D00228C26A4FB284959F1BF7E19FA3677AD8D8E25CFBE658D850B8EEE70D2846z8z5L" TargetMode="External"/><Relationship Id="rId182" Type="http://schemas.openxmlformats.org/officeDocument/2006/relationships/hyperlink" Target="consultantplus://offline/ref=030A4F49475AA78CCE975845B1BC334AC8C1A5F997E835D9C2493E02D00228C26A4FB284959F1BF7E19FA36F7FD8D8E25CFBE658D850B8EEE70D2846z8z5L" TargetMode="External"/><Relationship Id="rId217" Type="http://schemas.openxmlformats.org/officeDocument/2006/relationships/hyperlink" Target="consultantplus://offline/ref=030A4F49475AA78CCE975845B1BC334AC8C1A5F997E935D6C3493E02D00228C26A4FB284959F1BF7E19FA3677AD8D8E25CFBE658D850B8EEE70D2846z8z5L" TargetMode="External"/><Relationship Id="rId378" Type="http://schemas.openxmlformats.org/officeDocument/2006/relationships/hyperlink" Target="consultantplus://offline/ref=A53EDFF58DBDC893B16EC0E400ED270DF92CFE5DC5BAC4BCEDB5D0DD5BC4B6C4185E12EA812FC96B494883DDE60C56EB70CBC613C781274DF2EC3CD918z8L" TargetMode="External"/><Relationship Id="rId399" Type="http://schemas.openxmlformats.org/officeDocument/2006/relationships/hyperlink" Target="consultantplus://offline/ref=A53EDFF58DBDC893B16EDEE916817902F923A450C2BACBEEB3E4D68A0494B0914A1E4CB3C36ADA6B495681D4E310z5L" TargetMode="External"/><Relationship Id="rId403" Type="http://schemas.openxmlformats.org/officeDocument/2006/relationships/hyperlink" Target="consultantplus://offline/ref=61FCA6A8D7935EF42485947D1DBAFAC8E62E9B132D4B98175F6836A1F4F8CC6D3D4DA90E9DF84C3F28DB09B2B65E835CDF93FEC8722F89EBAE1FF1042BzAL" TargetMode="External"/><Relationship Id="rId6" Type="http://schemas.openxmlformats.org/officeDocument/2006/relationships/hyperlink" Target="consultantplus://offline/ref=030A4F49475AA78CCE975845B1BC334AC8C1A5F99EEC3DD6CC476308D85B24C06D40ED9392D617F6E19FA3627787DDF74DA3EA58C74FB9F0FB0F2Az4z6L" TargetMode="External"/><Relationship Id="rId238" Type="http://schemas.openxmlformats.org/officeDocument/2006/relationships/hyperlink" Target="consultantplus://offline/ref=030A4F49475AA78CCE975845B1BC334AC8C1A5F997E936D4C04A3E02D00228C26A4FB284959F1BF7E19FA36774D8D8E25CFBE658D850B8EEE70D2846z8z5L" TargetMode="External"/><Relationship Id="rId259" Type="http://schemas.openxmlformats.org/officeDocument/2006/relationships/hyperlink" Target="consultantplus://offline/ref=030A4F49475AA78CCE974648A7D06D45CDC8F8F396E43F86991838558F522E972A0FB4D1D6DB16F7E594F736388681B219B0EA59C74CB9ECzFzBL" TargetMode="External"/><Relationship Id="rId23" Type="http://schemas.openxmlformats.org/officeDocument/2006/relationships/hyperlink" Target="consultantplus://offline/ref=030A4F49475AA78CCE975845B1BC334AC8C1A5F997EC35D0C44C3E02D00228C26A4FB284959F1BF7E19FA36779D8D8E25CFBE658D850B8EEE70D2846z8z5L" TargetMode="External"/><Relationship Id="rId119" Type="http://schemas.openxmlformats.org/officeDocument/2006/relationships/hyperlink" Target="consultantplus://offline/ref=030A4F49475AA78CCE975845B1BC334AC8C1A5F997EE3DD8C74A3E02D00228C26A4FB284959F1BF7E19FA36779D8D8E25CFBE658D850B8EEE70D2846z8z5L" TargetMode="External"/><Relationship Id="rId270" Type="http://schemas.openxmlformats.org/officeDocument/2006/relationships/hyperlink" Target="consultantplus://offline/ref=030A4F49475AA78CCE974648A7D06D45CDC8F8F396E43F86991838558F522E972A0FB4D1D6DB16F4E594F736388681B219B0EA59C74CB9ECzFzBL" TargetMode="External"/><Relationship Id="rId291" Type="http://schemas.openxmlformats.org/officeDocument/2006/relationships/hyperlink" Target="consultantplus://offline/ref=030A4F49475AA78CCE975845B1BC334AC8C1A5F997EB30D4C7493E02D00228C26A4FB284959F1BF7E19FA36475D8D8E25CFBE658D850B8EEE70D2846z8z5L" TargetMode="External"/><Relationship Id="rId305" Type="http://schemas.openxmlformats.org/officeDocument/2006/relationships/hyperlink" Target="consultantplus://offline/ref=5E3E9368FD19FB048CCC0670F97A4EAC80BFE4E9376060DE5601683CBA78E9B92671DEEDA54D8A44722D9F31E4BEE969B645DDAD9751FD149EDFE5C509z9L" TargetMode="External"/><Relationship Id="rId326" Type="http://schemas.openxmlformats.org/officeDocument/2006/relationships/hyperlink" Target="consultantplus://offline/ref=5E3E9368FD19FB048CCC0670F97A4EAC80BFE4E9376266DE5102683CBA78E9B92671DEEDA54D8A44722D9F35EBBEE969B645DDAD9751FD149EDFE5C509z9L" TargetMode="External"/><Relationship Id="rId347" Type="http://schemas.openxmlformats.org/officeDocument/2006/relationships/hyperlink" Target="consultantplus://offline/ref=5E3E9368FD19FB048CCC187DEF1610A385B6B9E3366D698C0F536E6BE528EFEC743180B4E708994472339D31EE0Bz7L" TargetMode="External"/><Relationship Id="rId44" Type="http://schemas.openxmlformats.org/officeDocument/2006/relationships/hyperlink" Target="consultantplus://offline/ref=030A4F49475AA78CCE975845B1BC334AC8C1A5F997EE31D7C54B3E02D00228C26A4FB284959F1BF7E19FA36779D8D8E25CFBE658D850B8EEE70D2846z8z5L" TargetMode="External"/><Relationship Id="rId65" Type="http://schemas.openxmlformats.org/officeDocument/2006/relationships/hyperlink" Target="consultantplus://offline/ref=030A4F49475AA78CCE975845B1BC334AC8C1A5F997E937D9CC443E02D00228C26A4FB284959F1BF7E19FA36779D8D8E25CFBE658D850B8EEE70D2846z8z5L" TargetMode="External"/><Relationship Id="rId86" Type="http://schemas.openxmlformats.org/officeDocument/2006/relationships/hyperlink" Target="consultantplus://offline/ref=030A4F49475AA78CCE975845B1BC334AC8C1A5F997EB30D4C7493E02D00228C26A4FB284959F1BF7E19FA36779D8D8E25CFBE658D850B8EEE70D2846z8z5L" TargetMode="External"/><Relationship Id="rId130" Type="http://schemas.openxmlformats.org/officeDocument/2006/relationships/hyperlink" Target="consultantplus://offline/ref=030A4F49475AA78CCE975845B1BC334AC8C1A5F997E830D7CD4F3E02D00228C26A4FB284959F1BF7E19FA36779D8D8E25CFBE658D850B8EEE70D2846z8z5L" TargetMode="External"/><Relationship Id="rId151" Type="http://schemas.openxmlformats.org/officeDocument/2006/relationships/hyperlink" Target="consultantplus://offline/ref=030A4F49475AA78CCE975845B1BC334AC8C1A5F997EA32D0C04B3E02D00228C26A4FB284959F1BF7E19FA36779D8D8E25CFBE658D850B8EEE70D2846z8z5L" TargetMode="External"/><Relationship Id="rId368" Type="http://schemas.openxmlformats.org/officeDocument/2006/relationships/hyperlink" Target="consultantplus://offline/ref=A53EDFF58DBDC893B16EC0E400ED270DF92CFE5DC5BAC4BCEDB5D0DD5BC4B6C4185E12EA812FC96B494883DDE40C56EB70CBC613C781274DF2EC3CD918z8L" TargetMode="External"/><Relationship Id="rId389" Type="http://schemas.openxmlformats.org/officeDocument/2006/relationships/hyperlink" Target="consultantplus://offline/ref=A53EDFF58DBDC893B16EC0E400ED270DF92CFE5DC5BAC4BCEDB5D0DD5BC4B6C4185E12EA812FC96B494883D1E60C56EB70CBC613C781274DF2EC3CD918z8L" TargetMode="External"/><Relationship Id="rId172" Type="http://schemas.openxmlformats.org/officeDocument/2006/relationships/hyperlink" Target="consultantplus://offline/ref=030A4F49475AA78CCE975845B1BC334AC8C1A5F997EB30D4C7493E02D00228C26A4FB284959F1BF7E19FA3657ED8D8E25CFBE658D850B8EEE70D2846z8z5L" TargetMode="External"/><Relationship Id="rId193" Type="http://schemas.openxmlformats.org/officeDocument/2006/relationships/hyperlink" Target="consultantplus://offline/ref=030A4F49475AA78CCE974648A7D06D45CACDF3F194EA3F86991838558F522E972A0FB4D1D3D91FFDB5CEE73271D28DAD19AEF55BD94CzBzBL" TargetMode="External"/><Relationship Id="rId207" Type="http://schemas.openxmlformats.org/officeDocument/2006/relationships/hyperlink" Target="consultantplus://offline/ref=030A4F49475AA78CCE975845B1BC334AC8C1A5F997ED31D9C04D3E02D00228C26A4FB284959F1BF7E19FA3677BD8D8E25CFBE658D850B8EEE70D2846z8z5L" TargetMode="External"/><Relationship Id="rId228" Type="http://schemas.openxmlformats.org/officeDocument/2006/relationships/hyperlink" Target="consultantplus://offline/ref=030A4F49475AA78CCE975845B1BC334AC8C1A5F997ED32D5CC493E02D00228C26A4FB284959F1BF7E19FA3667BD8D8E25CFBE658D850B8EEE70D2846z8z5L" TargetMode="External"/><Relationship Id="rId249" Type="http://schemas.openxmlformats.org/officeDocument/2006/relationships/hyperlink" Target="consultantplus://offline/ref=030A4F49475AA78CCE975845B1BC334AC8C1A5F997E935D2C14E3E02D00228C26A4FB284959F1BF7E19FA3627ED8D8E25CFBE658D850B8EEE70D2846z8z5L" TargetMode="External"/><Relationship Id="rId13" Type="http://schemas.openxmlformats.org/officeDocument/2006/relationships/hyperlink" Target="consultantplus://offline/ref=030A4F49475AA78CCE975845B1BC334AC8C1A5F99EEA31D8C2476308D85B24C06D40ED9392D617F6E19FA3627787DDF74DA3EA58C74FB9F0FB0F2Az4z6L" TargetMode="External"/><Relationship Id="rId109" Type="http://schemas.openxmlformats.org/officeDocument/2006/relationships/hyperlink" Target="consultantplus://offline/ref=030A4F49475AA78CCE975845B1BC334AC8C1A5F997ED31D9C04D3E02D00228C26A4FB284959F1BF7E19FA36779D8D8E25CFBE658D850B8EEE70D2846z8z5L" TargetMode="External"/><Relationship Id="rId260" Type="http://schemas.openxmlformats.org/officeDocument/2006/relationships/hyperlink" Target="consultantplus://offline/ref=030A4F49475AA78CCE975845B1BC334AC8C1A5F997EB34D3CD483E02D00228C26A4FB284959F1BF7E19FA3667DD8D8E25CFBE658D850B8EEE70D2846z8z5L" TargetMode="External"/><Relationship Id="rId281" Type="http://schemas.openxmlformats.org/officeDocument/2006/relationships/hyperlink" Target="consultantplus://offline/ref=030A4F49475AA78CCE975845B1BC334AC8C1A5F99FE932D8C4476308D85B24C06D40ED81928E1BF7E081A26762D18CB1z1zAL" TargetMode="External"/><Relationship Id="rId316" Type="http://schemas.openxmlformats.org/officeDocument/2006/relationships/hyperlink" Target="consultantplus://offline/ref=5E3E9368FD19FB048CCC0670F97A4EAC80BFE4E9376266DE5102683CBA78E9B92671DEEDA54D8A44722D9F39EDBEE969B645DDAD9751FD149EDFE5C509z9L" TargetMode="External"/><Relationship Id="rId337" Type="http://schemas.openxmlformats.org/officeDocument/2006/relationships/hyperlink" Target="consultantplus://offline/ref=5E3E9368FD19FB048CCC0670F97A4EAC80BFE4E9376662DD560F683CBA78E9B92671DEEDA54D8A44722D9F31E4BEE969B645DDAD9751FD149EDFE5C509z9L" TargetMode="External"/><Relationship Id="rId34" Type="http://schemas.openxmlformats.org/officeDocument/2006/relationships/hyperlink" Target="consultantplus://offline/ref=030A4F49475AA78CCE975845B1BC334AC8C1A5F997ED31D5C1483E02D00228C26A4FB284959F1BF7E19FA36779D8D8E25CFBE658D850B8EEE70D2846z8z5L" TargetMode="External"/><Relationship Id="rId55" Type="http://schemas.openxmlformats.org/officeDocument/2006/relationships/hyperlink" Target="consultantplus://offline/ref=030A4F49475AA78CCE975845B1BC334AC8C1A5F997E836D3CD4D3E02D00228C26A4FB284959F1BF7E19FA36779D8D8E25CFBE658D850B8EEE70D2846z8z5L" TargetMode="External"/><Relationship Id="rId76" Type="http://schemas.openxmlformats.org/officeDocument/2006/relationships/hyperlink" Target="consultantplus://offline/ref=030A4F49475AA78CCE975845B1BC334AC8C1A5F997EA31D6C14A3E02D00228C26A4FB284959F1BF7E19FA36779D8D8E25CFBE658D850B8EEE70D2846z8z5L" TargetMode="External"/><Relationship Id="rId97" Type="http://schemas.openxmlformats.org/officeDocument/2006/relationships/hyperlink" Target="consultantplus://offline/ref=030A4F49475AA78CCE975845B1BC334AC8C1A5F997EC35D0C44C3E02D00228C26A4FB284959F1BF7E19FA36779D8D8E25CFBE658D850B8EEE70D2846z8z5L" TargetMode="External"/><Relationship Id="rId120" Type="http://schemas.openxmlformats.org/officeDocument/2006/relationships/hyperlink" Target="consultantplus://offline/ref=030A4F49475AA78CCE975845B1BC334AC8C1A5F997EF34D7C0443E02D00228C26A4FB284959F1BF7E19FA3677BD8D8E25CFBE658D850B8EEE70D2846z8z5L" TargetMode="External"/><Relationship Id="rId141" Type="http://schemas.openxmlformats.org/officeDocument/2006/relationships/hyperlink" Target="consultantplus://offline/ref=030A4F49475AA78CCE975845B1BC334AC8C1A5F997E931D2C24C3E02D00228C26A4FB284959F1BF7E19FA36779D8D8E25CFBE658D850B8EEE70D2846z8z5L" TargetMode="External"/><Relationship Id="rId358" Type="http://schemas.openxmlformats.org/officeDocument/2006/relationships/hyperlink" Target="consultantplus://offline/ref=5E3E9368FD19FB048CCC187DEF1610A383B4B9EC3465698C0F536E6BE528EFEC743180B4E708994472339D31EE0Bz7L" TargetMode="External"/><Relationship Id="rId379" Type="http://schemas.openxmlformats.org/officeDocument/2006/relationships/hyperlink" Target="consultantplus://offline/ref=A53EDFF58DBDC893B16EC0E400ED270DF92CFE5DC5BAC4BCEDB5D0DD5BC4B6C4185E12EA812FC96B494883DDE90C56EB70CBC613C781274DF2EC3CD918z8L" TargetMode="External"/><Relationship Id="rId7" Type="http://schemas.openxmlformats.org/officeDocument/2006/relationships/hyperlink" Target="consultantplus://offline/ref=030A4F49475AA78CCE975845B1BC334AC8C1A5F99EEE37D7C6476308D85B24C06D40ED9392D617F6E19FA3627787DDF74DA3EA58C74FB9F0FB0F2Az4z6L" TargetMode="External"/><Relationship Id="rId162" Type="http://schemas.openxmlformats.org/officeDocument/2006/relationships/hyperlink" Target="consultantplus://offline/ref=030A4F49475AA78CCE975845B1BC334AC8C1A5F997EB30D4C7493E02D00228C26A4FB284959F1BF7E19FA3677BD8D8E25CFBE658D850B8EEE70D2846z8z5L" TargetMode="External"/><Relationship Id="rId183" Type="http://schemas.openxmlformats.org/officeDocument/2006/relationships/hyperlink" Target="consultantplus://offline/ref=030A4F49475AA78CCE975845B1BC334AC8C1A5F997E931D2C24C3E02D00228C26A4FB284959F1BF7E19FA3617DD8D8E25CFBE658D850B8EEE70D2846z8z5L" TargetMode="External"/><Relationship Id="rId218" Type="http://schemas.openxmlformats.org/officeDocument/2006/relationships/hyperlink" Target="consultantplus://offline/ref=030A4F49475AA78CCE975845B1BC334AC8C1A5F997EA36D2C74E3E02D00228C26A4FB284959F1BF7E19FA3637CD8D8E25CFBE658D850B8EEE70D2846z8z5L" TargetMode="External"/><Relationship Id="rId239" Type="http://schemas.openxmlformats.org/officeDocument/2006/relationships/image" Target="media/image9.wmf"/><Relationship Id="rId390" Type="http://schemas.openxmlformats.org/officeDocument/2006/relationships/hyperlink" Target="consultantplus://offline/ref=A53EDFF58DBDC893B16EC0E400ED270DF92CFE5DC5BAC4BCEDB5D0DD5BC4B6C4185E12EA812FC96B494882D6E40C56EB70CBC613C781274DF2EC3CD918z8L" TargetMode="External"/><Relationship Id="rId404" Type="http://schemas.openxmlformats.org/officeDocument/2006/relationships/hyperlink" Target="consultantplus://offline/ref=61FCA6A8D7935EF42485947D1DBAFAC8E62E9B132D4D9A145F6636A1F4F8CC6D3D4DA90E9DF84C3F28DB09B2B65E835CDF93FEC8722F89EBAE1FF1042BzAL" TargetMode="External"/><Relationship Id="rId250" Type="http://schemas.openxmlformats.org/officeDocument/2006/relationships/hyperlink" Target="consultantplus://offline/ref=030A4F49475AA78CCE975845B1BC334AC8C1A5F997EA37D7C5453E02D00228C26A4FB284959F1BF7E19FA36678D8D8E25CFBE658D850B8EEE70D2846z8z5L" TargetMode="External"/><Relationship Id="rId271" Type="http://schemas.openxmlformats.org/officeDocument/2006/relationships/hyperlink" Target="consultantplus://offline/ref=030A4F49475AA78CCE974648A7D06D45CDC8F8F396E43F86991838558F522E972A0FB4D1D6DB16F4E794F736388681B219B0EA59C74CB9ECzFzBL" TargetMode="External"/><Relationship Id="rId292" Type="http://schemas.openxmlformats.org/officeDocument/2006/relationships/hyperlink" Target="consultantplus://offline/ref=030A4F49475AA78CCE975845B1BC334AC8C1A5F997EB30D4C7493E02D00228C26A4FB284959F1BF7E19FA3637CD8D8E25CFBE658D850B8EEE70D2846z8z5L" TargetMode="External"/><Relationship Id="rId306" Type="http://schemas.openxmlformats.org/officeDocument/2006/relationships/hyperlink" Target="consultantplus://offline/ref=5E3E9368FD19FB048CCC0670F97A4EAC80BFE4E9376662DD560F683CBA78E9B92671DEEDA54D8A44722D9F31E4BEE969B645DDAD9751FD149EDFE5C509z9L" TargetMode="External"/><Relationship Id="rId24" Type="http://schemas.openxmlformats.org/officeDocument/2006/relationships/hyperlink" Target="consultantplus://offline/ref=030A4F49475AA78CCE975845B1BC334AC8C1A5F997EC36D0C4493E02D00228C26A4FB284959F1BF7E19FA36779D8D8E25CFBE658D850B8EEE70D2846z8z5L" TargetMode="External"/><Relationship Id="rId45" Type="http://schemas.openxmlformats.org/officeDocument/2006/relationships/hyperlink" Target="consultantplus://offline/ref=030A4F49475AA78CCE975845B1BC334AC8C1A5F997EE3DD8C74A3E02D00228C26A4FB284959F1BF7E19FA36779D8D8E25CFBE658D850B8EEE70D2846z8z5L" TargetMode="External"/><Relationship Id="rId66" Type="http://schemas.openxmlformats.org/officeDocument/2006/relationships/hyperlink" Target="consultantplus://offline/ref=030A4F49475AA78CCE975845B1BC334AC8C1A5F997E930D0C34C3E02D00228C26A4FB284959F1BF7E19FA36779D8D8E25CFBE658D850B8EEE70D2846z8z5L" TargetMode="External"/><Relationship Id="rId87" Type="http://schemas.openxmlformats.org/officeDocument/2006/relationships/hyperlink" Target="consultantplus://offline/ref=030A4F49475AA78CCE975845B1BC334AC8C1A5F997EB30D7CD4A3E02D00228C26A4FB284879F43FBE09EBD667CCD8EB31AzAzCL" TargetMode="External"/><Relationship Id="rId110" Type="http://schemas.openxmlformats.org/officeDocument/2006/relationships/hyperlink" Target="consultantplus://offline/ref=030A4F49475AA78CCE975845B1BC334AC8C1A5F997ED32D5CC493E02D00228C26A4FB284959F1BF7E19FA36779D8D8E25CFBE658D850B8EEE70D2846z8z5L" TargetMode="External"/><Relationship Id="rId131" Type="http://schemas.openxmlformats.org/officeDocument/2006/relationships/hyperlink" Target="consultantplus://offline/ref=030A4F49475AA78CCE975845B1BC334AC8C1A5F997E832D9C2483E02D00228C26A4FB284959F1BF7E19FA36779D8D8E25CFBE658D850B8EEE70D2846z8z5L" TargetMode="External"/><Relationship Id="rId327" Type="http://schemas.openxmlformats.org/officeDocument/2006/relationships/hyperlink" Target="consultantplus://offline/ref=5E3E9368FD19FB048CCC0670F97A4EAC80BFE4E9376266DE5102683CBA78E9B92671DEEDA54D8A44722D9F35EBBEE969B645DDAD9751FD149EDFE5C509z9L" TargetMode="External"/><Relationship Id="rId348" Type="http://schemas.openxmlformats.org/officeDocument/2006/relationships/hyperlink" Target="consultantplus://offline/ref=5E3E9368FD19FB048CCC187DEF1610A385B5BAE73E67698C0F536E6BE528EFEC743180B4E708994472339D31EE0Bz7L" TargetMode="External"/><Relationship Id="rId369" Type="http://schemas.openxmlformats.org/officeDocument/2006/relationships/hyperlink" Target="consultantplus://offline/ref=A53EDFF58DBDC893B16EDEE916817902FC25A357C4B5CBEEB3E4D68A0494B0914A1E4CB3C36ADA6B495681D4E310z5L" TargetMode="External"/><Relationship Id="rId152" Type="http://schemas.openxmlformats.org/officeDocument/2006/relationships/hyperlink" Target="consultantplus://offline/ref=030A4F49475AA78CCE975845B1BC334AC8C1A5F997EA32D9C74D3E02D00228C26A4FB284959F1BF7E19FA36779D8D8E25CFBE658D850B8EEE70D2846z8z5L" TargetMode="External"/><Relationship Id="rId173" Type="http://schemas.openxmlformats.org/officeDocument/2006/relationships/hyperlink" Target="consultantplus://offline/ref=030A4F49475AA78CCE975845B1BC334AC8C1A5F997EB30D4C7493E02D00228C26A4FB284959F1BF7E19FA36579D8D8E25CFBE658D850B8EEE70D2846z8z5L" TargetMode="External"/><Relationship Id="rId194" Type="http://schemas.openxmlformats.org/officeDocument/2006/relationships/image" Target="media/image1.wmf"/><Relationship Id="rId208" Type="http://schemas.openxmlformats.org/officeDocument/2006/relationships/hyperlink" Target="consultantplus://offline/ref=030A4F49475AA78CCE975845B1BC334AC8C1A5F997EE36D3CD4B3E02D00228C26A4FB284879F43FBE09EBD667CCD8EB31AzAzCL" TargetMode="External"/><Relationship Id="rId229" Type="http://schemas.openxmlformats.org/officeDocument/2006/relationships/hyperlink" Target="consultantplus://offline/ref=030A4F49475AA78CCE975845B1BC334AC8C1A5F997ED32D5CC493E02D00228C26A4FB284959F1BF7E19FA36675D8D8E25CFBE658D850B8EEE70D2846z8z5L" TargetMode="External"/><Relationship Id="rId380" Type="http://schemas.openxmlformats.org/officeDocument/2006/relationships/hyperlink" Target="consultantplus://offline/ref=A53EDFF58DBDC893B16EC0E400ED270DF92CFE5DC5BAC4BCEDB5D0DD5BC4B6C4185E12EA812FC96B494883DDE80C56EB70CBC613C781274DF2EC3CD918z8L" TargetMode="External"/><Relationship Id="rId240" Type="http://schemas.openxmlformats.org/officeDocument/2006/relationships/hyperlink" Target="consultantplus://offline/ref=030A4F49475AA78CCE975845B1BC334AC8C1A5F997EB36D5C14D3E02D00228C26A4FB284959F1BF7E19FA36774D8D8E25CFBE658D850B8EEE70D2846z8z5L" TargetMode="External"/><Relationship Id="rId261" Type="http://schemas.openxmlformats.org/officeDocument/2006/relationships/hyperlink" Target="consultantplus://offline/ref=030A4F49475AA78CCE974648A7D06D45CDC8F8F396E43F86991838558F522E972A0FB4D1D6DB16F4E594F736388681B219B0EA59C74CB9ECzFzBL" TargetMode="External"/><Relationship Id="rId14" Type="http://schemas.openxmlformats.org/officeDocument/2006/relationships/hyperlink" Target="consultantplus://offline/ref=030A4F49475AA78CCE975845B1BC334AC8C1A5F99EE435D3C7476308D85B24C06D40ED9392D617F6E19FA3627787DDF74DA3EA58C74FB9F0FB0F2Az4z6L" TargetMode="External"/><Relationship Id="rId35" Type="http://schemas.openxmlformats.org/officeDocument/2006/relationships/hyperlink" Target="consultantplus://offline/ref=030A4F49475AA78CCE975845B1BC334AC8C1A5F997ED31D9C04D3E02D00228C26A4FB284959F1BF7E19FA36779D8D8E25CFBE658D850B8EEE70D2846z8z5L" TargetMode="External"/><Relationship Id="rId56" Type="http://schemas.openxmlformats.org/officeDocument/2006/relationships/hyperlink" Target="consultantplus://offline/ref=030A4F49475AA78CCE975845B1BC334AC8C1A5F997E830D7CD4F3E02D00228C26A4FB284959F1BF7E19FA36779D8D8E25CFBE658D850B8EEE70D2846z8z5L" TargetMode="External"/><Relationship Id="rId77" Type="http://schemas.openxmlformats.org/officeDocument/2006/relationships/hyperlink" Target="consultantplus://offline/ref=030A4F49475AA78CCE975845B1BC334AC8C1A5F997EA32D0C04B3E02D00228C26A4FB284959F1BF7E19FA36779D8D8E25CFBE658D850B8EEE70D2846z8z5L" TargetMode="External"/><Relationship Id="rId100" Type="http://schemas.openxmlformats.org/officeDocument/2006/relationships/hyperlink" Target="consultantplus://offline/ref=030A4F49475AA78CCE975845B1BC334AC8C1A5F997EC37D8C74E3E02D00228C26A4FB284959F1BF7E19FA36779D8D8E25CFBE658D850B8EEE70D2846z8z5L" TargetMode="External"/><Relationship Id="rId282" Type="http://schemas.openxmlformats.org/officeDocument/2006/relationships/hyperlink" Target="consultantplus://offline/ref=030A4F49475AA78CCE975845B1BC334AC8C1A5F997ED31D5C1483E02D00228C26A4FB284959F1BF7E19FA3627ED8D8E25CFBE658D850B8EEE70D2846z8z5L" TargetMode="External"/><Relationship Id="rId317" Type="http://schemas.openxmlformats.org/officeDocument/2006/relationships/hyperlink" Target="consultantplus://offline/ref=5E3E9368FD19FB048CCC0670F97A4EAC80BFE4E9376266DE5102683CBA78E9B92671DEEDA54D8A44722D9F39EEBEE969B645DDAD9751FD149EDFE5C509z9L" TargetMode="External"/><Relationship Id="rId338" Type="http://schemas.openxmlformats.org/officeDocument/2006/relationships/hyperlink" Target="consultantplus://offline/ref=5E3E9368FD19FB048CCC0670F97A4EAC80BFE4E9376060DE5601683CBA78E9B92671DEEDA54D8A44722D9F31E4BEE969B645DDAD9751FD149EDFE5C509z9L" TargetMode="External"/><Relationship Id="rId359" Type="http://schemas.openxmlformats.org/officeDocument/2006/relationships/hyperlink" Target="consultantplus://offline/ref=5E3E9368FD19FB048CCC187DEF1610A380BCBEE13E61698C0F536E6BE528EFEC743180B4E708994472339D31EE0Bz7L" TargetMode="External"/><Relationship Id="rId8" Type="http://schemas.openxmlformats.org/officeDocument/2006/relationships/hyperlink" Target="consultantplus://offline/ref=030A4F49475AA78CCE975845B1BC334AC8C1A5F99EEE3CD2C3476308D85B24C06D40ED9392D617F6E19FA3627787DDF74DA3EA58C74FB9F0FB0F2Az4z6L" TargetMode="External"/><Relationship Id="rId98" Type="http://schemas.openxmlformats.org/officeDocument/2006/relationships/hyperlink" Target="consultantplus://offline/ref=030A4F49475AA78CCE975845B1BC334AC8C1A5F997EC36D0C4493E02D00228C26A4FB284959F1BF7E19FA36779D8D8E25CFBE658D850B8EEE70D2846z8z5L" TargetMode="External"/><Relationship Id="rId121" Type="http://schemas.openxmlformats.org/officeDocument/2006/relationships/hyperlink" Target="consultantplus://offline/ref=030A4F49475AA78CCE975845B1BC334AC8C1A5F997EF36D7C44C3E02D00228C26A4FB284959F1BF7E19FA36779D8D8E25CFBE658D850B8EEE70D2846z8z5L" TargetMode="External"/><Relationship Id="rId142" Type="http://schemas.openxmlformats.org/officeDocument/2006/relationships/hyperlink" Target="consultantplus://offline/ref=030A4F49475AA78CCE975845B1BC334AC8C1A5F997E933D9C1493E02D00228C26A4FB284959F1BF7E19FA36779D8D8E25CFBE658D850B8EEE70D2846z8z5L" TargetMode="External"/><Relationship Id="rId163" Type="http://schemas.openxmlformats.org/officeDocument/2006/relationships/hyperlink" Target="consultantplus://offline/ref=030A4F49475AA78CCE975845B1BC334AC8C1A5F997EB30D4C7493E02D00228C26A4FB284959F1BF7E19FA3667CD8D8E25CFBE658D850B8EEE70D2846z8z5L" TargetMode="External"/><Relationship Id="rId184" Type="http://schemas.openxmlformats.org/officeDocument/2006/relationships/hyperlink" Target="consultantplus://offline/ref=030A4F49475AA78CCE975845B1BC334AC8C1A5F997EB30D5CD4A3E02D00228C26A4FB284879F43FBE09EBD667CCD8EB31AzAzCL" TargetMode="External"/><Relationship Id="rId219" Type="http://schemas.openxmlformats.org/officeDocument/2006/relationships/hyperlink" Target="consultantplus://offline/ref=030A4F49475AA78CCE975845B1BC334AC8C1A5F997EB36D9C54F3E02D00228C26A4FB284959F1BF5E99CA8332D97D9BE19AFF558D950BBEEFBz0zDL" TargetMode="External"/><Relationship Id="rId370" Type="http://schemas.openxmlformats.org/officeDocument/2006/relationships/hyperlink" Target="consultantplus://offline/ref=A53EDFF58DBDC893B16EDEE916817902F122A957C7B696E4BBBDDA88039BEF945F0F14BFC375C56A574A83D61Ez3L" TargetMode="External"/><Relationship Id="rId391" Type="http://schemas.openxmlformats.org/officeDocument/2006/relationships/hyperlink" Target="consultantplus://offline/ref=A53EDFF58DBDC893B16EC0E400ED270DF92CFE5DC5BAC4BCEDB5D0DD5BC4B6C4185E12EA812FC96B494883D1E80C56EB70CBC613C781274DF2EC3CD918z8L" TargetMode="External"/><Relationship Id="rId405" Type="http://schemas.openxmlformats.org/officeDocument/2006/relationships/hyperlink" Target="consultantplus://offline/ref=61FCA6A8D7935EF42485947D1DBAFAC8E62E9B132D4B9F13526736A1F4F8CC6D3D4DA90E9DF84C3F28DB09B4B85E835CDF93FEC8722F89EBAE1FF1042BzAL" TargetMode="External"/><Relationship Id="rId230" Type="http://schemas.openxmlformats.org/officeDocument/2006/relationships/hyperlink" Target="consultantplus://offline/ref=030A4F49475AA78CCE975845B1BC334AC8C1A5F997E936D4C04A3E02D00228C26A4FB284959F1BF7E19FA36F7AD8D8E25CFBE658D850B8EEE70D2846z8z5L" TargetMode="External"/><Relationship Id="rId251" Type="http://schemas.openxmlformats.org/officeDocument/2006/relationships/hyperlink" Target="consultantplus://offline/ref=030A4F49475AA78CCE975845B1BC334AC8C1A5F997EB30D7C74D3E02D00228C26A4FB284959F1BF7E19CAA6E74D8D8E25CFBE658D850B8EEE70D2846z8z5L" TargetMode="External"/><Relationship Id="rId25" Type="http://schemas.openxmlformats.org/officeDocument/2006/relationships/hyperlink" Target="consultantplus://offline/ref=030A4F49475AA78CCE975845B1BC334AC8C1A5F997EC36D7C14E3E02D00228C26A4FB284959F1BF7E19FA36779D8D8E25CFBE658D850B8EEE70D2846z8z5L" TargetMode="External"/><Relationship Id="rId46" Type="http://schemas.openxmlformats.org/officeDocument/2006/relationships/hyperlink" Target="consultantplus://offline/ref=030A4F49475AA78CCE975845B1BC334AC8C1A5F997EF34D7C0443E02D00228C26A4FB284959F1BF7E19FA36779D8D8E25CFBE658D850B8EEE70D2846z8z5L" TargetMode="External"/><Relationship Id="rId67" Type="http://schemas.openxmlformats.org/officeDocument/2006/relationships/hyperlink" Target="consultantplus://offline/ref=030A4F49475AA78CCE975845B1BC334AC8C1A5F997E931D2C24C3E02D00228C26A4FB284959F1BF7E19FA36779D8D8E25CFBE658D850B8EEE70D2846z8z5L" TargetMode="External"/><Relationship Id="rId272" Type="http://schemas.openxmlformats.org/officeDocument/2006/relationships/hyperlink" Target="consultantplus://offline/ref=030A4F49475AA78CCE974648A7D06D45CDC8F9F692ED3F86991838558F522E97380FECDDD7DA08F7E181A1677EzDz1L" TargetMode="External"/><Relationship Id="rId293" Type="http://schemas.openxmlformats.org/officeDocument/2006/relationships/hyperlink" Target="consultantplus://offline/ref=030A4F49475AA78CCE975845B1BC334AC8C1A5F997EB30D4C7493E02D00228C26A4FB284959F1BF7E19FA36174D8D8E25CFBE658D850B8EEE70D2846z8z5L" TargetMode="External"/><Relationship Id="rId307" Type="http://schemas.openxmlformats.org/officeDocument/2006/relationships/hyperlink" Target="consultantplus://offline/ref=5E3E9368FD19FB048CCC0670F97A4EAC80BFE4E9376060DE5601683CBA78E9B92671DEEDA54D8A44722D9F31E4BEE969B645DDAD9751FD149EDFE5C509z9L" TargetMode="External"/><Relationship Id="rId328" Type="http://schemas.openxmlformats.org/officeDocument/2006/relationships/hyperlink" Target="consultantplus://offline/ref=5E3E9368FD19FB048CCC0670F97A4EAC80BFE4E9376266DE5102683CBA78E9B92671DEEDA54D8A44722D9F35EBBEE969B645DDAD9751FD149EDFE5C509z9L" TargetMode="External"/><Relationship Id="rId349" Type="http://schemas.openxmlformats.org/officeDocument/2006/relationships/hyperlink" Target="consultantplus://offline/ref=5E3E9368FD19FB048CCC187DEF1610A385B6B9E3366D698C0F536E6BE528EFEC743180B4E708994472339D31EE0Bz7L" TargetMode="External"/><Relationship Id="rId88" Type="http://schemas.openxmlformats.org/officeDocument/2006/relationships/hyperlink" Target="consultantplus://offline/ref=030A4F49475AA78CCE975845B1BC334AC8C1A5F997EB30D5CD483E02D00228C26A4FB284959F1BF7E19FA1607AD8D8E25CFBE658D850B8EEE70D2846z8z5L" TargetMode="External"/><Relationship Id="rId111" Type="http://schemas.openxmlformats.org/officeDocument/2006/relationships/hyperlink" Target="consultantplus://offline/ref=030A4F49475AA78CCE975845B1BC334AC8C1A5F997ED32D9C54D3E02D00228C26A4FB284959F1BF7E19FA36779D8D8E25CFBE658D850B8EEE70D2846z8z5L" TargetMode="External"/><Relationship Id="rId132" Type="http://schemas.openxmlformats.org/officeDocument/2006/relationships/hyperlink" Target="consultantplus://offline/ref=030A4F49475AA78CCE975845B1BC334AC8C1A5F997E833D0C2483E02D00228C26A4FB284959F1BF7E19FA36779D8D8E25CFBE658D850B8EEE70D2846z8z5L" TargetMode="External"/><Relationship Id="rId153" Type="http://schemas.openxmlformats.org/officeDocument/2006/relationships/hyperlink" Target="consultantplus://offline/ref=030A4F49475AA78CCE975845B1BC334AC8C1A5F997EA3CD2CD4F3E02D00228C26A4FB284959F1BF7E19FA36779D8D8E25CFBE658D850B8EEE70D2846z8z5L" TargetMode="External"/><Relationship Id="rId174" Type="http://schemas.openxmlformats.org/officeDocument/2006/relationships/hyperlink" Target="consultantplus://offline/ref=030A4F49475AA78CCE975845B1BC334AC8C1A5F997EB30D4C7493E02D00228C26A4FB284959F1BF7E19FA36574D8D8E25CFBE658D850B8EEE70D2846z8z5L" TargetMode="External"/><Relationship Id="rId195" Type="http://schemas.openxmlformats.org/officeDocument/2006/relationships/hyperlink" Target="consultantplus://offline/ref=030A4F49475AA78CCE975845B1BC334AC8C1A5F997EA36D2C74E3E02D00228C26A4FB284959F1BF7E19FA3607ED8D8E25CFBE658D850B8EEE70D2846z8z5L" TargetMode="External"/><Relationship Id="rId209" Type="http://schemas.openxmlformats.org/officeDocument/2006/relationships/hyperlink" Target="consultantplus://offline/ref=030A4F49475AA78CCE975845B1BC334AC8C1A5F997ED3CD8C04B3E02D00228C26A4FB284959F1BF7E19FA36774D8D8E25CFBE658D850B8EEE70D2846z8z5L" TargetMode="External"/><Relationship Id="rId360" Type="http://schemas.openxmlformats.org/officeDocument/2006/relationships/hyperlink" Target="consultantplus://offline/ref=A53EDFF58DBDC893B16EC0E400ED270DF92CFE5DC5BAC2BEE6B0D0DD5BC4B6C4185E12EA812FC96B494882D3E00C56EB70CBC613C781274DF2EC3CD918z8L" TargetMode="External"/><Relationship Id="rId381" Type="http://schemas.openxmlformats.org/officeDocument/2006/relationships/hyperlink" Target="consultantplus://offline/ref=A53EDFF58DBDC893B16EC0E400ED270DF92CFE5DC5BAC4BCEDB5D0DD5BC4B6C4185E12EA812FC96B494882D4E10C56EB70CBC613C781274DF2EC3CD918z8L" TargetMode="External"/><Relationship Id="rId220" Type="http://schemas.openxmlformats.org/officeDocument/2006/relationships/hyperlink" Target="consultantplus://offline/ref=030A4F49475AA78CCE975845B1BC334AC8C1A5F997EB34D5C44A3E02D00228C26A4FB284959F1BF7E19FA3677AD8D8E25CFBE658D850B8EEE70D2846z8z5L" TargetMode="External"/><Relationship Id="rId241" Type="http://schemas.openxmlformats.org/officeDocument/2006/relationships/hyperlink" Target="consultantplus://offline/ref=030A4F49475AA78CCE975845B1BC334AC8C1A5F997EB36D5C14D3E02D00228C26A4FB284959F1BF7E19FA36774D8D8E25CFBE658D850B8EEE70D2846z8z5L" TargetMode="External"/><Relationship Id="rId15" Type="http://schemas.openxmlformats.org/officeDocument/2006/relationships/hyperlink" Target="consultantplus://offline/ref=030A4F49475AA78CCE975845B1BC334AC8C1A5F99FEC32D0C2476308D85B24C06D40ED9392D617F6E19FA3627787DDF74DA3EA58C74FB9F0FB0F2Az4z6L" TargetMode="External"/><Relationship Id="rId36" Type="http://schemas.openxmlformats.org/officeDocument/2006/relationships/hyperlink" Target="consultantplus://offline/ref=030A4F49475AA78CCE975845B1BC334AC8C1A5F997ED32D5CC493E02D00228C26A4FB284959F1BF7E19FA36779D8D8E25CFBE658D850B8EEE70D2846z8z5L" TargetMode="External"/><Relationship Id="rId57" Type="http://schemas.openxmlformats.org/officeDocument/2006/relationships/hyperlink" Target="consultantplus://offline/ref=030A4F49475AA78CCE975845B1BC334AC8C1A5F997E832D9C2483E02D00228C26A4FB284959F1BF7E19FA36779D8D8E25CFBE658D850B8EEE70D2846z8z5L" TargetMode="External"/><Relationship Id="rId262" Type="http://schemas.openxmlformats.org/officeDocument/2006/relationships/hyperlink" Target="consultantplus://offline/ref=030A4F49475AA78CCE974648A7D06D45CDC8F8F396E43F86991838558F522E972A0FB4D1D6DB16F4E794F736388681B219B0EA59C74CB9ECzFzBL" TargetMode="External"/><Relationship Id="rId283" Type="http://schemas.openxmlformats.org/officeDocument/2006/relationships/hyperlink" Target="consultantplus://offline/ref=030A4F49475AA78CCE975845B1BC334AC8C1A5F997EF34D7C0443E02D00228C26A4FB284959F1BF7E19FA36774D8D8E25CFBE658D850B8EEE70D2846z8z5L" TargetMode="External"/><Relationship Id="rId318" Type="http://schemas.openxmlformats.org/officeDocument/2006/relationships/hyperlink" Target="consultantplus://offline/ref=5E3E9368FD19FB048CCC0670F97A4EAC80BFE4E9376266DE5102683CBA78E9B92671DEEDA54D8A44722D9F39EFBEE969B645DDAD9751FD149EDFE5C509z9L" TargetMode="External"/><Relationship Id="rId339" Type="http://schemas.openxmlformats.org/officeDocument/2006/relationships/hyperlink" Target="consultantplus://offline/ref=5E3E9368FD19FB048CCC187DEF1610A385B6B9E3366D698C0F536E6BE528EFEC743180B4E708994472339D31EE0Bz7L" TargetMode="External"/><Relationship Id="rId78" Type="http://schemas.openxmlformats.org/officeDocument/2006/relationships/hyperlink" Target="consultantplus://offline/ref=030A4F49475AA78CCE975845B1BC334AC8C1A5F997EA32D9C74D3E02D00228C26A4FB284959F1BF7E19FA36779D8D8E25CFBE658D850B8EEE70D2846z8z5L" TargetMode="External"/><Relationship Id="rId99" Type="http://schemas.openxmlformats.org/officeDocument/2006/relationships/hyperlink" Target="consultantplus://offline/ref=030A4F49475AA78CCE975845B1BC334AC8C1A5F997EC36D7C14E3E02D00228C26A4FB284959F1BF7E19FA36779D8D8E25CFBE658D850B8EEE70D2846z8z5L" TargetMode="External"/><Relationship Id="rId101" Type="http://schemas.openxmlformats.org/officeDocument/2006/relationships/hyperlink" Target="consultantplus://offline/ref=030A4F49475AA78CCE975845B1BC334AC8C1A5F997EC30D7C6443E02D00228C26A4FB284959F1BF7E19FA36779D8D8E25CFBE658D850B8EEE70D2846z8z5L" TargetMode="External"/><Relationship Id="rId122" Type="http://schemas.openxmlformats.org/officeDocument/2006/relationships/hyperlink" Target="consultantplus://offline/ref=030A4F49475AA78CCE975845B1BC334AC8C1A5F997EF30D3C74E3E02D00228C26A4FB284959F1BF7E19FA36779D8D8E25CFBE658D850B8EEE70D2846z8z5L" TargetMode="External"/><Relationship Id="rId143" Type="http://schemas.openxmlformats.org/officeDocument/2006/relationships/hyperlink" Target="consultantplus://offline/ref=030A4F49475AA78CCE975845B1BC334AC8C1A5F997E93DD7C5443E02D00228C26A4FB284959F1BF7E19FA36779D8D8E25CFBE658D850B8EEE70D2846z8z5L" TargetMode="External"/><Relationship Id="rId164" Type="http://schemas.openxmlformats.org/officeDocument/2006/relationships/hyperlink" Target="consultantplus://offline/ref=030A4F49475AA78CCE975845B1BC334AC8C1A5F997EB36D6CC4C3E02D00228C26A4FB284959F1BF7E19FA36574D8D8E25CFBE658D850B8EEE70D2846z8z5L" TargetMode="External"/><Relationship Id="rId185" Type="http://schemas.openxmlformats.org/officeDocument/2006/relationships/hyperlink" Target="consultantplus://offline/ref=030A4F49475AA78CCE975845B1BC334AC8C1A5F997E835D9C2493E02D00228C26A4FB284959F1BF7E19FA36E79D8D8E25CFBE658D850B8EEE70D2846z8z5L" TargetMode="External"/><Relationship Id="rId350" Type="http://schemas.openxmlformats.org/officeDocument/2006/relationships/hyperlink" Target="consultantplus://offline/ref=5E3E9368FD19FB048CCC187DEF1610A388B1B3E3356E3486070A6269E227B0E96120D8B8E71786456C2F9F330EzEL" TargetMode="External"/><Relationship Id="rId371" Type="http://schemas.openxmlformats.org/officeDocument/2006/relationships/hyperlink" Target="consultantplus://offline/ref=A53EDFF58DBDC893B16EDEE916817902FC25A357C4B5CBEEB3E4D68A0494B0914A1E4CB3C36ADA6B495681D4E310z5L" TargetMode="External"/><Relationship Id="rId406" Type="http://schemas.openxmlformats.org/officeDocument/2006/relationships/hyperlink" Target="consultantplus://offline/ref=61FCA6A8D7935EF42485947D1DBAFAC8E62E9B132D4D9A145F6636A1F4F8CC6D3D4DA90E9DF84C3F28DB09B2B65E835CDF93FEC8722F89EBAE1FF1042BzAL" TargetMode="External"/><Relationship Id="rId9" Type="http://schemas.openxmlformats.org/officeDocument/2006/relationships/hyperlink" Target="consultantplus://offline/ref=030A4F49475AA78CCE975845B1BC334AC8C1A5F99EEF31D1C5476308D85B24C06D40ED9392D617F6E19FA3627787DDF74DA3EA58C74FB9F0FB0F2Az4z6L" TargetMode="External"/><Relationship Id="rId210" Type="http://schemas.openxmlformats.org/officeDocument/2006/relationships/hyperlink" Target="consultantplus://offline/ref=030A4F49475AA78CCE975845B1BC334AC8C1A5F997ED3CD8C04B3E02D00228C26A4FB284959F1BF7E19FA36775D8D8E25CFBE658D850B8EEE70D2846z8z5L" TargetMode="External"/><Relationship Id="rId392" Type="http://schemas.openxmlformats.org/officeDocument/2006/relationships/hyperlink" Target="consultantplus://offline/ref=A53EDFF58DBDC893B16EC0E400ED270DF92CFE5DC5BAC4BCEDB5D0DD5BC4B6C4185E12EA812FC96B494882D4E90C56EB70CBC613C781274DF2EC3CD918z8L" TargetMode="External"/><Relationship Id="rId26" Type="http://schemas.openxmlformats.org/officeDocument/2006/relationships/hyperlink" Target="consultantplus://offline/ref=030A4F49475AA78CCE975845B1BC334AC8C1A5F997EC37D8C74E3E02D00228C26A4FB284959F1BF7E19FA36779D8D8E25CFBE658D850B8EEE70D2846z8z5L" TargetMode="External"/><Relationship Id="rId231" Type="http://schemas.openxmlformats.org/officeDocument/2006/relationships/hyperlink" Target="consultantplus://offline/ref=030A4F49475AA78CCE975845B1BC334AC8C1A5F997EB36D5C14D3E02D00228C26A4FB284959F1BF7E19FA3677BD8D8E25CFBE658D850B8EEE70D2846z8z5L" TargetMode="External"/><Relationship Id="rId252" Type="http://schemas.openxmlformats.org/officeDocument/2006/relationships/hyperlink" Target="consultantplus://offline/ref=030A4F49475AA78CCE975845B1BC334AC8C1A5F997EB30D7C74D3E02D00228C26A4FB284959F1BF7E19BA3677ED8D8E25CFBE658D850B8EEE70D2846z8z5L" TargetMode="External"/><Relationship Id="rId273" Type="http://schemas.openxmlformats.org/officeDocument/2006/relationships/hyperlink" Target="consultantplus://offline/ref=030A4F49475AA78CCE974648A7D06D45CDC8F9F692ED3F86991838558F522E972A0FB4D3D2D042A7A5CAAE667DCD8DB306ACEB5BzDzBL" TargetMode="External"/><Relationship Id="rId294" Type="http://schemas.openxmlformats.org/officeDocument/2006/relationships/hyperlink" Target="consultantplus://offline/ref=030A4F49475AA78CCE975845B1BC334AC8C1A5F997EB30D4C7493E02D00228C26A4FB284959F1BF7E19FA36175D8D8E25CFBE658D850B8EEE70D2846z8z5L" TargetMode="External"/><Relationship Id="rId308" Type="http://schemas.openxmlformats.org/officeDocument/2006/relationships/hyperlink" Target="consultantplus://offline/ref=5E3E9368FD19FB048CCC0670F97A4EAC80BFE4E9376665D95B00683CBA78E9B92671DEEDA54D8A44722D9F37EEBEE969B645DDAD9751FD149EDFE5C509z9L" TargetMode="External"/><Relationship Id="rId329" Type="http://schemas.openxmlformats.org/officeDocument/2006/relationships/hyperlink" Target="consultantplus://offline/ref=5E3E9368FD19FB048CCC0670F97A4EAC80BFE4E9376266DE5102683CBA78E9B92671DEEDA54D8A44722D9F35EBBEE969B645DDAD9751FD149EDFE5C509z9L" TargetMode="External"/><Relationship Id="rId47" Type="http://schemas.openxmlformats.org/officeDocument/2006/relationships/hyperlink" Target="consultantplus://offline/ref=030A4F49475AA78CCE975845B1BC334AC8C1A5F997EF36D7C44C3E02D00228C26A4FB284959F1BF7E19FA36779D8D8E25CFBE658D850B8EEE70D2846z8z5L" TargetMode="External"/><Relationship Id="rId68" Type="http://schemas.openxmlformats.org/officeDocument/2006/relationships/hyperlink" Target="consultantplus://offline/ref=030A4F49475AA78CCE975845B1BC334AC8C1A5F997E933D9C1493E02D00228C26A4FB284959F1BF7E19FA36779D8D8E25CFBE658D850B8EEE70D2846z8z5L" TargetMode="External"/><Relationship Id="rId89" Type="http://schemas.openxmlformats.org/officeDocument/2006/relationships/hyperlink" Target="consultantplus://offline/ref=030A4F49475AA78CCE975845B1BC334AC8C1A5F997EB37D9C74B3E02D00228C26A4FB284879F43FBE09EBD667CCD8EB31AzAzCL" TargetMode="External"/><Relationship Id="rId112" Type="http://schemas.openxmlformats.org/officeDocument/2006/relationships/hyperlink" Target="consultantplus://offline/ref=030A4F49475AA78CCE975845B1BC334AC8C1A5F997ED3CD8C04B3E02D00228C26A4FB284959F1BF7E19FA36779D8D8E25CFBE658D850B8EEE70D2846z8z5L" TargetMode="External"/><Relationship Id="rId133" Type="http://schemas.openxmlformats.org/officeDocument/2006/relationships/hyperlink" Target="consultantplus://offline/ref=030A4F49475AA78CCE975845B1BC334AC8C1A5F997E83DD5C54D3E02D00228C26A4FB284959F1BF7E19FA36779D8D8E25CFBE658D850B8EEE70D2846z8z5L" TargetMode="External"/><Relationship Id="rId154" Type="http://schemas.openxmlformats.org/officeDocument/2006/relationships/hyperlink" Target="consultantplus://offline/ref=030A4F49475AA78CCE975845B1BC334AC8C1A5F997EB34D0C1483E02D00228C26A4FB284959F1BF7E19FA36779D8D8E25CFBE658D850B8EEE70D2846z8z5L" TargetMode="External"/><Relationship Id="rId175" Type="http://schemas.openxmlformats.org/officeDocument/2006/relationships/hyperlink" Target="consultantplus://offline/ref=030A4F49475AA78CCE975845B1BC334AC8C1A5F997EB30D4C7493E02D00228C26A4FB284959F1BF7E19FA3647DD8D8E25CFBE658D850B8EEE70D2846z8z5L" TargetMode="External"/><Relationship Id="rId340" Type="http://schemas.openxmlformats.org/officeDocument/2006/relationships/hyperlink" Target="consultantplus://offline/ref=5E3E9368FD19FB048CCC187DEF1610A388B1B3E3356E3486070A6269E227B0E96120D8B8E71786456C2F9F330EzEL" TargetMode="External"/><Relationship Id="rId361" Type="http://schemas.openxmlformats.org/officeDocument/2006/relationships/hyperlink" Target="consultantplus://offline/ref=A53EDFF58DBDC893B16EC0E400ED270DF92CFE5DC5BAC4BCEDB5D0DD5BC4B6C4185E12EA812FC96B494883D1E30C56EB70CBC613C781274DF2EC3CD918z8L" TargetMode="External"/><Relationship Id="rId196" Type="http://schemas.openxmlformats.org/officeDocument/2006/relationships/hyperlink" Target="consultantplus://offline/ref=030A4F49475AA78CCE975845B1BC334AC8C1A5F997EA36D2C74E3E02D00228C26A4FB284959F1BF7E19FA3607ED8D8E25CFBE658D850B8EEE70D2846z8z5L" TargetMode="External"/><Relationship Id="rId200" Type="http://schemas.openxmlformats.org/officeDocument/2006/relationships/image" Target="media/image3.wmf"/><Relationship Id="rId382" Type="http://schemas.openxmlformats.org/officeDocument/2006/relationships/hyperlink" Target="consultantplus://offline/ref=A53EDFF58DBDC893B16EC0E400ED270DF92CFE5DC5BAC4BCEDB5D0DD5BC4B6C4185E12EA812FC96B494882D4E00C56EB70CBC613C781274DF2EC3CD918z8L" TargetMode="External"/><Relationship Id="rId16" Type="http://schemas.openxmlformats.org/officeDocument/2006/relationships/hyperlink" Target="consultantplus://offline/ref=030A4F49475AA78CCE975845B1BC334AC8C1A5F99FED34D8CD476308D85B24C06D40ED9392D617F6E19FA3627787DDF74DA3EA58C74FB9F0FB0F2Az4z6L" TargetMode="External"/><Relationship Id="rId221" Type="http://schemas.openxmlformats.org/officeDocument/2006/relationships/image" Target="media/image7.wmf"/><Relationship Id="rId242" Type="http://schemas.openxmlformats.org/officeDocument/2006/relationships/hyperlink" Target="consultantplus://offline/ref=030A4F49475AA78CCE975845B1BC334AC8C1A5F997EB36D5C14D3E02D00228C26A4FB284959F1BF7E19FA3667DD8D8E25CFBE658D850B8EEE70D2846z8z5L" TargetMode="External"/><Relationship Id="rId263" Type="http://schemas.openxmlformats.org/officeDocument/2006/relationships/hyperlink" Target="consultantplus://offline/ref=030A4F49475AA78CCE975845B1BC334AC8C1A5F997EB34D3CD483E02D00228C26A4FB284959F1BF7E19FA3667ED8D8E25CFBE658D850B8EEE70D2846z8z5L" TargetMode="External"/><Relationship Id="rId284" Type="http://schemas.openxmlformats.org/officeDocument/2006/relationships/hyperlink" Target="consultantplus://offline/ref=030A4F49475AA78CCE975845B1BC334AC8C1A5F997E936D4C04A3E02D00228C26A4FB284959F1BF7E19FA36774D8D8E25CFBE658D850B8EEE70D2846z8z5L" TargetMode="External"/><Relationship Id="rId319" Type="http://schemas.openxmlformats.org/officeDocument/2006/relationships/hyperlink" Target="consultantplus://offline/ref=5E3E9368FD19FB048CCC0670F97A4EAC80BFE4E9376266DE5102683CBA78E9B92671DEEDA54D8A44722D9F39E8BEE969B645DDAD9751FD149EDFE5C509z9L" TargetMode="External"/><Relationship Id="rId37" Type="http://schemas.openxmlformats.org/officeDocument/2006/relationships/hyperlink" Target="consultantplus://offline/ref=030A4F49475AA78CCE975845B1BC334AC8C1A5F997ED32D9C54D3E02D00228C26A4FB284959F1BF7E19FA36779D8D8E25CFBE658D850B8EEE70D2846z8z5L" TargetMode="External"/><Relationship Id="rId58" Type="http://schemas.openxmlformats.org/officeDocument/2006/relationships/hyperlink" Target="consultantplus://offline/ref=030A4F49475AA78CCE975845B1BC334AC8C1A5F997E833D0C2483E02D00228C26A4FB284959F1BF7E19FA36779D8D8E25CFBE658D850B8EEE70D2846z8z5L" TargetMode="External"/><Relationship Id="rId79" Type="http://schemas.openxmlformats.org/officeDocument/2006/relationships/hyperlink" Target="consultantplus://offline/ref=030A4F49475AA78CCE975845B1BC334AC8C1A5F997EA3CD2CD4F3E02D00228C26A4FB284959F1BF7E19FA36779D8D8E25CFBE658D850B8EEE70D2846z8z5L" TargetMode="External"/><Relationship Id="rId102" Type="http://schemas.openxmlformats.org/officeDocument/2006/relationships/hyperlink" Target="consultantplus://offline/ref=030A4F49475AA78CCE975845B1BC334AC8C1A5F997EC31D2C64C3E02D00228C26A4FB284959F1BF7E19FA36779D8D8E25CFBE658D850B8EEE70D2846z8z5L" TargetMode="External"/><Relationship Id="rId123" Type="http://schemas.openxmlformats.org/officeDocument/2006/relationships/hyperlink" Target="consultantplus://offline/ref=030A4F49475AA78CCE975845B1BC334AC8C1A5F997EF30D8C34E3E02D00228C26A4FB284959F1BF7E19FA36779D8D8E25CFBE658D850B8EEE70D2846z8z5L" TargetMode="External"/><Relationship Id="rId144" Type="http://schemas.openxmlformats.org/officeDocument/2006/relationships/hyperlink" Target="consultantplus://offline/ref=030A4F49475AA78CCE975845B1BC334AC8C1A5F997EA35D3C7443E02D00228C26A4FB284959F1BF7E19FA36779D8D8E25CFBE658D850B8EEE70D2846z8z5L" TargetMode="External"/><Relationship Id="rId330" Type="http://schemas.openxmlformats.org/officeDocument/2006/relationships/hyperlink" Target="consultantplus://offline/ref=5E3E9368FD19FB048CCC0670F97A4EAC80BFE4E9376266DE5102683CBA78E9B92671DEEDA54D8A44722D9F35EBBEE969B645DDAD9751FD149EDFE5C509z9L" TargetMode="External"/><Relationship Id="rId90" Type="http://schemas.openxmlformats.org/officeDocument/2006/relationships/hyperlink" Target="consultantplus://offline/ref=030A4F49475AA78CCE975845B1BC334AC8C1A5F997EF34D7C0443E02D00228C26A4FB284959F1BF7E19FA3677AD8D8E25CFBE658D850B8EEE70D2846z8z5L" TargetMode="External"/><Relationship Id="rId165" Type="http://schemas.openxmlformats.org/officeDocument/2006/relationships/hyperlink" Target="consultantplus://offline/ref=030A4F49475AA78CCE975845B1BC334AC8C1A5F997EB36D6CC4C3E02D00228C26A4FB284959F1BF7E19FA36374D8D8E25CFBE658D850B8EEE70D2846z8z5L" TargetMode="External"/><Relationship Id="rId186" Type="http://schemas.openxmlformats.org/officeDocument/2006/relationships/hyperlink" Target="consultantplus://offline/ref=030A4F49475AA78CCE975845B1BC334AC8C1A5F997E835D9C2493E02D00228C26A4FB284959F1BF7E19FA36E7AD8D8E25CFBE658D850B8EEE70D2846z8z5L" TargetMode="External"/><Relationship Id="rId351" Type="http://schemas.openxmlformats.org/officeDocument/2006/relationships/hyperlink" Target="consultantplus://offline/ref=5E3E9368FD19FB048CCC187DEF1610A385B6B9E3366D698C0F536E6BE528EFEC743180B4E708994472339D31EE0Bz7L" TargetMode="External"/><Relationship Id="rId372" Type="http://schemas.openxmlformats.org/officeDocument/2006/relationships/hyperlink" Target="consultantplus://offline/ref=A53EDFF58DBDC893B16EDEE916817902FC26A053CCBFCBEEB3E4D68A0494B0914A1E4CB3C36ADA6B495681D4E310z5L" TargetMode="External"/><Relationship Id="rId393" Type="http://schemas.openxmlformats.org/officeDocument/2006/relationships/hyperlink" Target="consultantplus://offline/ref=A53EDFF58DBDC893B16EC0E400ED270DF92CFE5DC5BAC4BCEDB5D0DD5BC4B6C4185E12EA812FC96B494883D1E50C56EB70CBC613C781274DF2EC3CD918z8L" TargetMode="External"/><Relationship Id="rId407" Type="http://schemas.openxmlformats.org/officeDocument/2006/relationships/hyperlink" Target="consultantplus://offline/ref=61FCA6A8D7935EF42485947D1DBAFAC8E62E9B132D4F9C14586536A1F4F8CC6D3D4DA90E9DF84C3F28DB09B4BE5E835CDF93FEC8722F89EBAE1FF1042BzAL" TargetMode="External"/><Relationship Id="rId211" Type="http://schemas.openxmlformats.org/officeDocument/2006/relationships/hyperlink" Target="consultantplus://offline/ref=030A4F49475AA78CCE975845B1BC334AC8C1A5F997EE35D9CD483E02D00228C26A4FB284959F1BF7E19FA36774D8D8E25CFBE658D850B8EEE70D2846z8z5L" TargetMode="External"/><Relationship Id="rId232" Type="http://schemas.openxmlformats.org/officeDocument/2006/relationships/hyperlink" Target="consultantplus://offline/ref=030A4F49475AA78CCE975845B1BC334AC8C1A5F997ED31D9C04D3E02D00228C26A4FB284959F1BF7E19FA3667CD8D8E25CFBE658D850B8EEE70D2846z8z5L" TargetMode="External"/><Relationship Id="rId253" Type="http://schemas.openxmlformats.org/officeDocument/2006/relationships/hyperlink" Target="consultantplus://offline/ref=030A4F49475AA78CCE975845B1BC334AC8C1A5F997EA32D0C04B3E02D00228C26A4FB284959F1BF7E19FA3677AD8D8E25CFBE658D850B8EEE70D2846z8z5L" TargetMode="External"/><Relationship Id="rId274" Type="http://schemas.openxmlformats.org/officeDocument/2006/relationships/hyperlink" Target="consultantplus://offline/ref=030A4F49475AA78CCE975845B1BC334AC8C1A5F997EB36D6CC4C3E02D00228C26A4FB284959F1BF7E19FA2617BD8D8E25CFBE658D850B8EEE70D2846z8z5L" TargetMode="External"/><Relationship Id="rId295" Type="http://schemas.openxmlformats.org/officeDocument/2006/relationships/hyperlink" Target="consultantplus://offline/ref=030A4F49475AA78CCE975845B1BC334AC8C1A5F997EB30D4C7493E02D00228C26A4FB284959F1BF7E19FA3607CD8D8E25CFBE658D850B8EEE70D2846z8z5L" TargetMode="External"/><Relationship Id="rId309" Type="http://schemas.openxmlformats.org/officeDocument/2006/relationships/hyperlink" Target="consultantplus://offline/ref=5E3E9368FD19FB048CCC0670F97A4EAC80BFE4E9376060DE5601683CBA78E9B92671DEEDA54D8A44722D9F31E4BEE969B645DDAD9751FD149EDFE5C509z9L" TargetMode="External"/><Relationship Id="rId27" Type="http://schemas.openxmlformats.org/officeDocument/2006/relationships/hyperlink" Target="consultantplus://offline/ref=030A4F49475AA78CCE975845B1BC334AC8C1A5F997EC30D7C6443E02D00228C26A4FB284959F1BF7E19FA36779D8D8E25CFBE658D850B8EEE70D2846z8z5L" TargetMode="External"/><Relationship Id="rId48" Type="http://schemas.openxmlformats.org/officeDocument/2006/relationships/hyperlink" Target="consultantplus://offline/ref=030A4F49475AA78CCE975845B1BC334AC8C1A5F997EF30D3C74E3E02D00228C26A4FB284959F1BF7E19FA36779D8D8E25CFBE658D850B8EEE70D2846z8z5L" TargetMode="External"/><Relationship Id="rId69" Type="http://schemas.openxmlformats.org/officeDocument/2006/relationships/hyperlink" Target="consultantplus://offline/ref=030A4F49475AA78CCE975845B1BC334AC8C1A5F997E93DD7C5443E02D00228C26A4FB284959F1BF7E19FA36779D8D8E25CFBE658D850B8EEE70D2846z8z5L" TargetMode="External"/><Relationship Id="rId113" Type="http://schemas.openxmlformats.org/officeDocument/2006/relationships/hyperlink" Target="consultantplus://offline/ref=030A4F49475AA78CCE975845B1BC334AC8C1A5F997ED3DD1C2443E02D00228C26A4FB284959F1BF7E19FA36779D8D8E25CFBE658D850B8EEE70D2846z8z5L" TargetMode="External"/><Relationship Id="rId134" Type="http://schemas.openxmlformats.org/officeDocument/2006/relationships/hyperlink" Target="consultantplus://offline/ref=030A4F49475AA78CCE975845B1BC334AC8C1A5F997E83DD8C0453E02D00228C26A4FB284959F1BF7E19FA36779D8D8E25CFBE658D850B8EEE70D2846z8z5L" TargetMode="External"/><Relationship Id="rId320" Type="http://schemas.openxmlformats.org/officeDocument/2006/relationships/hyperlink" Target="consultantplus://offline/ref=5E3E9368FD19FB048CCC0670F97A4EAC80BFE4E9376266DE5102683CBA78E9B92671DEEDA54D8A44722D9F39E9BEE969B645DDAD9751FD149EDFE5C509z9L" TargetMode="External"/><Relationship Id="rId80" Type="http://schemas.openxmlformats.org/officeDocument/2006/relationships/hyperlink" Target="consultantplus://offline/ref=030A4F49475AA78CCE975845B1BC334AC8C1A5F997EB34D0C1483E02D00228C26A4FB284959F1BF7E19FA36779D8D8E25CFBE658D850B8EEE70D2846z8z5L" TargetMode="External"/><Relationship Id="rId155" Type="http://schemas.openxmlformats.org/officeDocument/2006/relationships/hyperlink" Target="consultantplus://offline/ref=030A4F49475AA78CCE975845B1BC334AC8C1A5F997EB34D3CD483E02D00228C26A4FB284959F1BF7E19FA36779D8D8E25CFBE658D850B8EEE70D2846z8z5L" TargetMode="External"/><Relationship Id="rId176" Type="http://schemas.openxmlformats.org/officeDocument/2006/relationships/hyperlink" Target="consultantplus://offline/ref=030A4F49475AA78CCE975845B1BC334AC8C1A5F997EB30D4C7493E02D00228C26A4FB284959F1BF7E19FA36478D8D8E25CFBE658D850B8EEE70D2846z8z5L" TargetMode="External"/><Relationship Id="rId197" Type="http://schemas.openxmlformats.org/officeDocument/2006/relationships/image" Target="media/image2.wmf"/><Relationship Id="rId341" Type="http://schemas.openxmlformats.org/officeDocument/2006/relationships/hyperlink" Target="consultantplus://offline/ref=5E3E9368FD19FB048CCC187DEF1610A385B6B9E3366D698C0F536E6BE528EFEC743180B4E708994472339D31EE0Bz7L" TargetMode="External"/><Relationship Id="rId362" Type="http://schemas.openxmlformats.org/officeDocument/2006/relationships/hyperlink" Target="consultantplus://offline/ref=A53EDFF58DBDC893B16EC0E400ED270DF92CFE5DC5BAC4BCEDB5D0DD5BC4B6C4185E12EA812FC96B494883D1E20C56EB70CBC613C781274DF2EC3CD918z8L" TargetMode="External"/><Relationship Id="rId383" Type="http://schemas.openxmlformats.org/officeDocument/2006/relationships/hyperlink" Target="consultantplus://offline/ref=A53EDFF58DBDC893B16EC0E400ED270DF92CFE5DC5BAC4BCEDB5D0DD5BC4B6C4185E12EA812FC96B494882D4E30C56EB70CBC613C781274DF2EC3CD918z8L" TargetMode="External"/><Relationship Id="rId201" Type="http://schemas.openxmlformats.org/officeDocument/2006/relationships/image" Target="media/image4.wmf"/><Relationship Id="rId222" Type="http://schemas.openxmlformats.org/officeDocument/2006/relationships/image" Target="media/image8.wmf"/><Relationship Id="rId243" Type="http://schemas.openxmlformats.org/officeDocument/2006/relationships/hyperlink" Target="consultantplus://offline/ref=030A4F49475AA78CCE975845B1BC334AC8C1A5F997EB36D5C14D3E02D00228C26A4FB284959F1BF7E19FA3667FD8D8E25CFBE658D850B8EEE70D2846z8z5L" TargetMode="External"/><Relationship Id="rId264" Type="http://schemas.openxmlformats.org/officeDocument/2006/relationships/hyperlink" Target="consultantplus://offline/ref=030A4F49475AA78CCE975845B1BC334AC8C1A5F997EB34D3CD483E02D00228C26A4FB284959F1BF7E19FA3667FD8D8E25CFBE658D850B8EEE70D2846z8z5L" TargetMode="External"/><Relationship Id="rId285" Type="http://schemas.openxmlformats.org/officeDocument/2006/relationships/hyperlink" Target="consultantplus://offline/ref=030A4F49475AA78CCE975845B1BC334AC8C1A5F997EF34D7C0443E02D00228C26A4FB284959F1BF7E19FA36774D8D8E25CFBE658D850B8EEE70D2846z8z5L" TargetMode="External"/><Relationship Id="rId17" Type="http://schemas.openxmlformats.org/officeDocument/2006/relationships/hyperlink" Target="consultantplus://offline/ref=030A4F49475AA78CCE975845B1BC334AC8C1A5F99FE836D2C4476308D85B24C06D40ED9392D617F6E19FA3627787DDF74DA3EA58C74FB9F0FB0F2Az4z6L" TargetMode="External"/><Relationship Id="rId38" Type="http://schemas.openxmlformats.org/officeDocument/2006/relationships/hyperlink" Target="consultantplus://offline/ref=030A4F49475AA78CCE975845B1BC334AC8C1A5F997ED3CD8C04B3E02D00228C26A4FB284959F1BF7E19FA36779D8D8E25CFBE658D850B8EEE70D2846z8z5L" TargetMode="External"/><Relationship Id="rId59" Type="http://schemas.openxmlformats.org/officeDocument/2006/relationships/hyperlink" Target="consultantplus://offline/ref=030A4F49475AA78CCE975845B1BC334AC8C1A5F997E83DD5C54D3E02D00228C26A4FB284959F1BF7E19FA36779D8D8E25CFBE658D850B8EEE70D2846z8z5L" TargetMode="External"/><Relationship Id="rId103" Type="http://schemas.openxmlformats.org/officeDocument/2006/relationships/hyperlink" Target="consultantplus://offline/ref=030A4F49475AA78CCE975845B1BC334AC8C1A5F997EC31D8C44A3E02D00228C26A4FB284959F1BF7E19FA36779D8D8E25CFBE658D850B8EEE70D2846z8z5L" TargetMode="External"/><Relationship Id="rId124" Type="http://schemas.openxmlformats.org/officeDocument/2006/relationships/hyperlink" Target="consultantplus://offline/ref=030A4F49475AA78CCE975845B1BC334AC8C1A5F997EF31D4C74A3E02D00228C26A4FB284959F1BF7E19FA36779D8D8E25CFBE658D850B8EEE70D2846z8z5L" TargetMode="External"/><Relationship Id="rId310" Type="http://schemas.openxmlformats.org/officeDocument/2006/relationships/hyperlink" Target="consultantplus://offline/ref=5E3E9368FD19FB048CCC0670F97A4EAC80BFE4E9376260DC5A07683CBA78E9B92671DEEDA54D8A44722D9E36ECBEE969B645DDAD9751FD149EDFE5C509z9L" TargetMode="External"/><Relationship Id="rId70" Type="http://schemas.openxmlformats.org/officeDocument/2006/relationships/hyperlink" Target="consultantplus://offline/ref=030A4F49475AA78CCE975845B1BC334AC8C1A5F997EA35D3C7443E02D00228C26A4FB284959F1BF7E19FA36779D8D8E25CFBE658D850B8EEE70D2846z8z5L" TargetMode="External"/><Relationship Id="rId91" Type="http://schemas.openxmlformats.org/officeDocument/2006/relationships/hyperlink" Target="consultantplus://offline/ref=030A4F49475AA78CCE975845B1BC334AC8C1A5F997E936D4C04A3E02D00228C26A4FB284959F1BF7E19FA3677AD8D8E25CFBE658D850B8EEE70D2846z8z5L" TargetMode="External"/><Relationship Id="rId145" Type="http://schemas.openxmlformats.org/officeDocument/2006/relationships/hyperlink" Target="consultantplus://offline/ref=030A4F49475AA78CCE975845B1BC334AC8C1A5F997EA36D1C2453E02D00228C26A4FB284959F1BF7E19FA36779D8D8E25CFBE658D850B8EEE70D2846z8z5L" TargetMode="External"/><Relationship Id="rId166" Type="http://schemas.openxmlformats.org/officeDocument/2006/relationships/hyperlink" Target="consultantplus://offline/ref=030A4F49475AA78CCE975845B1BC334AC8C1A5F997EB36D6CC4C3E02D00228C26A4FB284959F1BF7E19FA36174D8D8E25CFBE658D850B8EEE70D2846z8z5L" TargetMode="External"/><Relationship Id="rId187" Type="http://schemas.openxmlformats.org/officeDocument/2006/relationships/hyperlink" Target="consultantplus://offline/ref=030A4F49475AA78CCE974648A7D06D45CDC8F9F597EE3F86991838558F522E97380FECDDD7DA08F7E181A1677EzDz1L" TargetMode="External"/><Relationship Id="rId331" Type="http://schemas.openxmlformats.org/officeDocument/2006/relationships/hyperlink" Target="consultantplus://offline/ref=5E3E9368FD19FB048CCC0670F97A4EAC80BFE4E9376266DE5102683CBA78E9B92671DEEDA54D8A44722D9F35EBBEE969B645DDAD9751FD149EDFE5C509z9L" TargetMode="External"/><Relationship Id="rId352" Type="http://schemas.openxmlformats.org/officeDocument/2006/relationships/hyperlink" Target="consultantplus://offline/ref=5E3E9368FD19FB048CCC187DEF1610A385B5BAE73E67698C0F536E6BE528EFEC743180B4E708994472339D31EE0Bz7L" TargetMode="External"/><Relationship Id="rId373" Type="http://schemas.openxmlformats.org/officeDocument/2006/relationships/hyperlink" Target="consultantplus://offline/ref=A53EDFF58DBDC893B16EDEE916817902FC25A357C4B5CBEEB3E4D68A0494B0914A1E4CB3C36ADA6B495681D4E310z5L" TargetMode="External"/><Relationship Id="rId394" Type="http://schemas.openxmlformats.org/officeDocument/2006/relationships/hyperlink" Target="consultantplus://offline/ref=A53EDFF58DBDC893B16EC0E400ED270DF92CFE5DC5BAC4BCEDB5D0DD5BC4B6C4185E12EA812FC96B494883D1E50C56EB70CBC613C781274DF2EC3CD918z8L" TargetMode="External"/><Relationship Id="rId408" Type="http://schemas.openxmlformats.org/officeDocument/2006/relationships/fontTable" Target="fontTable.xml"/><Relationship Id="rId1" Type="http://schemas.openxmlformats.org/officeDocument/2006/relationships/styles" Target="styles.xml"/><Relationship Id="rId212" Type="http://schemas.openxmlformats.org/officeDocument/2006/relationships/hyperlink" Target="consultantplus://offline/ref=030A4F49475AA78CCE975845B1BC334AC8C1A5F997EE35D9CD483E02D00228C26A4FB284959F1BF7E19FA36775D8D8E25CFBE658D850B8EEE70D2846z8z5L" TargetMode="External"/><Relationship Id="rId233" Type="http://schemas.openxmlformats.org/officeDocument/2006/relationships/hyperlink" Target="consultantplus://offline/ref=030A4F49475AA78CCE975845B1BC334AC8C1A5F997EB36D5C14D3E02D00228C26A4FB284959F1BF7E19FA3677BD8D8E25CFBE658D850B8EEE70D2846z8z5L" TargetMode="External"/><Relationship Id="rId254" Type="http://schemas.openxmlformats.org/officeDocument/2006/relationships/hyperlink" Target="consultantplus://offline/ref=030A4F49475AA78CCE974648A7D06D45CDC8F9F692ED3F86991838558F522E97380FECDDD7DA08F7E181A1677EzDz1L" TargetMode="External"/><Relationship Id="rId28" Type="http://schemas.openxmlformats.org/officeDocument/2006/relationships/hyperlink" Target="consultantplus://offline/ref=030A4F49475AA78CCE975845B1BC334AC8C1A5F997EC31D2C64C3E02D00228C26A4FB284959F1BF7E19FA36779D8D8E25CFBE658D850B8EEE70D2846z8z5L" TargetMode="External"/><Relationship Id="rId49" Type="http://schemas.openxmlformats.org/officeDocument/2006/relationships/hyperlink" Target="consultantplus://offline/ref=030A4F49475AA78CCE975845B1BC334AC8C1A5F997EF30D8C34E3E02D00228C26A4FB284959F1BF7E19FA36779D8D8E25CFBE658D850B8EEE70D2846z8z5L" TargetMode="External"/><Relationship Id="rId114" Type="http://schemas.openxmlformats.org/officeDocument/2006/relationships/hyperlink" Target="consultantplus://offline/ref=030A4F49475AA78CCE975845B1BC334AC8C1A5F997EE35D9CD483E02D00228C26A4FB284959F1BF7E19FA36779D8D8E25CFBE658D850B8EEE70D2846z8z5L" TargetMode="External"/><Relationship Id="rId275" Type="http://schemas.openxmlformats.org/officeDocument/2006/relationships/hyperlink" Target="consultantplus://offline/ref=030A4F49475AA78CCE975845B1BC334AC8C1A5F997EB30D4C7493E02D00228C26A4FB284959F1BF7E19FA3647BD8D8E25CFBE658D850B8EEE70D2846z8z5L" TargetMode="External"/><Relationship Id="rId296" Type="http://schemas.openxmlformats.org/officeDocument/2006/relationships/hyperlink" Target="consultantplus://offline/ref=030A4F49475AA78CCE975845B1BC334AC8C1A5F997EB30D4C7493E02D00228C26A4FB284959F1BF7E19FA3607DD8D8E25CFBE658D850B8EEE70D2846z8z5L" TargetMode="External"/><Relationship Id="rId300" Type="http://schemas.openxmlformats.org/officeDocument/2006/relationships/hyperlink" Target="consultantplus://offline/ref=030A4F49475AA78CCE975845B1BC334AC8C1A5F997EB30D4C7493E02D00228C26A4FB284959F1BF7E19FA3637FD8D8E25CFBE658D850B8EEE70D2846z8z5L" TargetMode="External"/><Relationship Id="rId60" Type="http://schemas.openxmlformats.org/officeDocument/2006/relationships/hyperlink" Target="consultantplus://offline/ref=030A4F49475AA78CCE975845B1BC334AC8C1A5F997E83DD8C0453E02D00228C26A4FB284959F1BF7E19FA36779D8D8E25CFBE658D850B8EEE70D2846z8z5L" TargetMode="External"/><Relationship Id="rId81" Type="http://schemas.openxmlformats.org/officeDocument/2006/relationships/hyperlink" Target="consultantplus://offline/ref=030A4F49475AA78CCE975845B1BC334AC8C1A5F997EB34D3CD483E02D00228C26A4FB284959F1BF7E19FA36779D8D8E25CFBE658D850B8EEE70D2846z8z5L" TargetMode="External"/><Relationship Id="rId135" Type="http://schemas.openxmlformats.org/officeDocument/2006/relationships/hyperlink" Target="consultantplus://offline/ref=030A4F49475AA78CCE975845B1BC334AC8C1A5F997E935D2C14E3E02D00228C26A4FB284959F1BF7E19FA36779D8D8E25CFBE658D850B8EEE70D2846z8z5L" TargetMode="External"/><Relationship Id="rId156" Type="http://schemas.openxmlformats.org/officeDocument/2006/relationships/hyperlink" Target="consultantplus://offline/ref=030A4F49475AA78CCE975845B1BC334AC8C1A5F997EB34D5C44A3E02D00228C26A4FB284959F1BF7E19FA36779D8D8E25CFBE658D850B8EEE70D2846z8z5L" TargetMode="External"/><Relationship Id="rId177" Type="http://schemas.openxmlformats.org/officeDocument/2006/relationships/hyperlink" Target="consultantplus://offline/ref=030A4F49475AA78CCE975845B1BC334AC8C1A5F997EB36D6CC4C3E02D00228C26A4FB284959F1BF7E19FA2637BD8D8E25CFBE658D850B8EEE70D2846z8z5L" TargetMode="External"/><Relationship Id="rId198" Type="http://schemas.openxmlformats.org/officeDocument/2006/relationships/hyperlink" Target="consultantplus://offline/ref=030A4F49475AA78CCE974648A7D06D45CACDF3F194EA3F86991838558F522E972A0FB4D1D3DF1FFDB5CEE73271D28DAD19AEF55BD94CzBzBL" TargetMode="External"/><Relationship Id="rId321" Type="http://schemas.openxmlformats.org/officeDocument/2006/relationships/hyperlink" Target="consultantplus://offline/ref=5E3E9368FD19FB048CCC0670F97A4EAC80BFE4E9376266DE5102683CBA78E9B92671DEEDA54D8A44722D9F39EABEE969B645DDAD9751FD149EDFE5C509z9L" TargetMode="External"/><Relationship Id="rId342" Type="http://schemas.openxmlformats.org/officeDocument/2006/relationships/hyperlink" Target="consultantplus://offline/ref=5E3E9368FD19FB048CCC187DEF1610A385B5BAE73E67698C0F536E6BE528EFEC743180B4E708994472339D31EE0Bz7L" TargetMode="External"/><Relationship Id="rId363" Type="http://schemas.openxmlformats.org/officeDocument/2006/relationships/hyperlink" Target="consultantplus://offline/ref=A53EDFF58DBDC893B16EC0E400ED270DF92CFE5DC5BAC4BCEDB5D0DD5BC4B6C4185E12EA812FC96B494883DDE10C56EB70CBC613C781274DF2EC3CD918z8L" TargetMode="External"/><Relationship Id="rId384" Type="http://schemas.openxmlformats.org/officeDocument/2006/relationships/hyperlink" Target="consultantplus://offline/ref=A53EDFF58DBDC893B16EC0E400ED270DF92CFE5DC5BAC4BCEDB5D0DD5BC4B6C4185E12EA812FC96B494882D4E20C56EB70CBC613C781274DF2EC3CD918z8L" TargetMode="External"/><Relationship Id="rId202" Type="http://schemas.openxmlformats.org/officeDocument/2006/relationships/image" Target="media/image5.wmf"/><Relationship Id="rId223" Type="http://schemas.openxmlformats.org/officeDocument/2006/relationships/hyperlink" Target="consultantplus://offline/ref=030A4F49475AA78CCE975845B1BC334AC8C1A5F997EA36D2C74E3E02D00228C26A4FB284959F1BF7E19FA3657FD8D8E25CFBE658D850B8EEE70D2846z8z5L" TargetMode="External"/><Relationship Id="rId244" Type="http://schemas.openxmlformats.org/officeDocument/2006/relationships/hyperlink" Target="consultantplus://offline/ref=030A4F49475AA78CCE975845B1BC334AC8C1A5F997EB36D5C14D3E02D00228C26A4FB284959F1BF7E19FA36678D8D8E25CFBE658D850B8EEE70D2846z8z5L" TargetMode="External"/><Relationship Id="rId18" Type="http://schemas.openxmlformats.org/officeDocument/2006/relationships/hyperlink" Target="consultantplus://offline/ref=030A4F49475AA78CCE975845B1BC334AC8C1A5F99FE832D4CC476308D85B24C06D40ED9392D617F6E19FA3627787DDF74DA3EA58C74FB9F0FB0F2Az4z6L" TargetMode="External"/><Relationship Id="rId39" Type="http://schemas.openxmlformats.org/officeDocument/2006/relationships/hyperlink" Target="consultantplus://offline/ref=030A4F49475AA78CCE975845B1BC334AC8C1A5F997ED3DD1C2443E02D00228C26A4FB284959F1BF7E19FA36779D8D8E25CFBE658D850B8EEE70D2846z8z5L" TargetMode="External"/><Relationship Id="rId265" Type="http://schemas.openxmlformats.org/officeDocument/2006/relationships/hyperlink" Target="consultantplus://offline/ref=030A4F49475AA78CCE975845B1BC334AC8C1A5F997EB34D3CD483E02D00228C26A4FB284959F1BF7E19FA36679D8D8E25CFBE658D850B8EEE70D2846z8z5L" TargetMode="External"/><Relationship Id="rId286" Type="http://schemas.openxmlformats.org/officeDocument/2006/relationships/hyperlink" Target="consultantplus://offline/ref=030A4F49475AA78CCE975845B1BC334AC8C1A5F997E936D4C04A3E02D00228C26A4FB284959F1BF7E19FA36774D8D8E25CFBE658D850B8EEE70D2846z8z5L" TargetMode="External"/><Relationship Id="rId50" Type="http://schemas.openxmlformats.org/officeDocument/2006/relationships/hyperlink" Target="consultantplus://offline/ref=030A4F49475AA78CCE975845B1BC334AC8C1A5F997EF31D4C74A3E02D00228C26A4FB284959F1BF7E19FA36779D8D8E25CFBE658D850B8EEE70D2846z8z5L" TargetMode="External"/><Relationship Id="rId104" Type="http://schemas.openxmlformats.org/officeDocument/2006/relationships/hyperlink" Target="consultantplus://offline/ref=030A4F49475AA78CCE975845B1BC334AC8C1A5F997EC3DD1CC4F3E02D00228C26A4FB284959F1BF7E19FA36779D8D8E25CFBE658D850B8EEE70D2846z8z5L" TargetMode="External"/><Relationship Id="rId125" Type="http://schemas.openxmlformats.org/officeDocument/2006/relationships/hyperlink" Target="consultantplus://offline/ref=030A4F49475AA78CCE975845B1BC334AC8C1A5F997EF31D6C7443E02D00228C26A4FB284959F1BF7E19FA36779D8D8E25CFBE658D850B8EEE70D2846z8z5L" TargetMode="External"/><Relationship Id="rId146" Type="http://schemas.openxmlformats.org/officeDocument/2006/relationships/hyperlink" Target="consultantplus://offline/ref=030A4F49475AA78CCE975845B1BC334AC8C1A5F997EA36D7C4453E02D00228C26A4FB284959F1BF7E19FA36779D8D8E25CFBE658D850B8EEE70D2846z8z5L" TargetMode="External"/><Relationship Id="rId167" Type="http://schemas.openxmlformats.org/officeDocument/2006/relationships/hyperlink" Target="consultantplus://offline/ref=030A4F49475AA78CCE975845B1BC334AC8C1A5F997EB36D6CC4C3E02D00228C26A4FB284959F1BF7E19FA36F7BD8D8E25CFBE658D850B8EEE70D2846z8z5L" TargetMode="External"/><Relationship Id="rId188" Type="http://schemas.openxmlformats.org/officeDocument/2006/relationships/hyperlink" Target="consultantplus://offline/ref=030A4F49475AA78CCE975845B1BC334AC8C1A5F997EB37D9C74D3E02D00228C26A4FB284879F43FBE09EBD667CCD8EB31AzAzCL" TargetMode="External"/><Relationship Id="rId311" Type="http://schemas.openxmlformats.org/officeDocument/2006/relationships/hyperlink" Target="consultantplus://offline/ref=5E3E9368FD19FB048CCC0670F97A4EAC80BFE4E9376266DE5102683CBA78E9B92671DEEDA54D8A44722D9F35E9BEE969B645DDAD9751FD149EDFE5C509z9L" TargetMode="External"/><Relationship Id="rId332" Type="http://schemas.openxmlformats.org/officeDocument/2006/relationships/hyperlink" Target="consultantplus://offline/ref=5E3E9368FD19FB048CCC0670F97A4EAC80BFE4E9376266DE5102683CBA78E9B92671DEEDA54D8A44722D9F35EBBEE969B645DDAD9751FD149EDFE5C509z9L" TargetMode="External"/><Relationship Id="rId353" Type="http://schemas.openxmlformats.org/officeDocument/2006/relationships/hyperlink" Target="consultantplus://offline/ref=5E3E9368FD19FB048CCC187DEF1610A383B5B9E03262698C0F536E6BE528EFEC743180B4E708994472339D31EE0Bz7L" TargetMode="External"/><Relationship Id="rId374" Type="http://schemas.openxmlformats.org/officeDocument/2006/relationships/hyperlink" Target="consultantplus://offline/ref=A53EDFF58DBDC893B16EDEE916817902F122A957C7B696E4BBBDDA88039BEF945F0F14BFC375C56A574A83D61Ez3L" TargetMode="External"/><Relationship Id="rId395" Type="http://schemas.openxmlformats.org/officeDocument/2006/relationships/hyperlink" Target="consultantplus://offline/ref=A53EDFF58DBDC893B16EC0E400ED270DF92CFE5DC5BAC4BCEDB5D0DD5BC4B6C4185E12EA812FC96B494883D1E50C56EB70CBC613C781274DF2EC3CD918z8L" TargetMode="External"/><Relationship Id="rId409" Type="http://schemas.openxmlformats.org/officeDocument/2006/relationships/theme" Target="theme/theme1.xml"/><Relationship Id="rId71" Type="http://schemas.openxmlformats.org/officeDocument/2006/relationships/hyperlink" Target="consultantplus://offline/ref=030A4F49475AA78CCE975845B1BC334AC8C1A5F997EA36D1C2453E02D00228C26A4FB284959F1BF7E19FA36779D8D8E25CFBE658D850B8EEE70D2846z8z5L" TargetMode="External"/><Relationship Id="rId92" Type="http://schemas.openxmlformats.org/officeDocument/2006/relationships/hyperlink" Target="consultantplus://offline/ref=030A4F49475AA78CCE975845B1BC334AC8C1A5F99FE832D4CC476308D85B24C06D40ED9392D617F6E19FA3627787DDF74DA3EA58C74FB9F0FB0F2Az4z6L" TargetMode="External"/><Relationship Id="rId213" Type="http://schemas.openxmlformats.org/officeDocument/2006/relationships/hyperlink" Target="consultantplus://offline/ref=030A4F49475AA78CCE975845B1BC334AC8C1A5F997EE35D9CD483E02D00228C26A4FB284959F1BF7E19FA3667CD8D8E25CFBE658D850B8EEE70D2846z8z5L" TargetMode="External"/><Relationship Id="rId234" Type="http://schemas.openxmlformats.org/officeDocument/2006/relationships/hyperlink" Target="consultantplus://offline/ref=030A4F49475AA78CCE975845B1BC334AC8C1A5F997EB36D5C14D3E02D00228C26A4FB284959F1BF7E19FA3677BD8D8E25CFBE658D850B8EEE70D2846z8z5L" TargetMode="External"/><Relationship Id="rId2" Type="http://schemas.microsoft.com/office/2007/relationships/stylesWithEffects" Target="stylesWithEffects.xml"/><Relationship Id="rId29" Type="http://schemas.openxmlformats.org/officeDocument/2006/relationships/hyperlink" Target="consultantplus://offline/ref=030A4F49475AA78CCE975845B1BC334AC8C1A5F997EC31D8C44A3E02D00228C26A4FB284959F1BF7E19FA36779D8D8E25CFBE658D850B8EEE70D2846z8z5L" TargetMode="External"/><Relationship Id="rId255" Type="http://schemas.openxmlformats.org/officeDocument/2006/relationships/hyperlink" Target="consultantplus://offline/ref=030A4F49475AA78CCE975845B1BC334AC8C1A5F997EA32D9C74D3E02D00228C26A4FB284959F1BF7E19FA3677AD8D8E25CFBE658D850B8EEE70D2846z8z5L" TargetMode="External"/><Relationship Id="rId276" Type="http://schemas.openxmlformats.org/officeDocument/2006/relationships/hyperlink" Target="consultantplus://offline/ref=030A4F49475AA78CCE975845B1BC334AC8C1A5F997EB30D4C7493E02D00228C26A4FB284959F1BF7E19FA3647BD8D8E25CFBE658D850B8EEE70D2846z8z5L" TargetMode="External"/><Relationship Id="rId297" Type="http://schemas.openxmlformats.org/officeDocument/2006/relationships/hyperlink" Target="consultantplus://offline/ref=030A4F49475AA78CCE975845B1BC334AC8C1A5F997EB30D4C7493E02D00228C26A4FB284959F1BF7E19FA3607ED8D8E25CFBE658D850B8EEE70D2846z8z5L" TargetMode="External"/><Relationship Id="rId40" Type="http://schemas.openxmlformats.org/officeDocument/2006/relationships/hyperlink" Target="consultantplus://offline/ref=030A4F49475AA78CCE975845B1BC334AC8C1A5F997EE35D9CD483E02D00228C26A4FB284959F1BF7E19FA36779D8D8E25CFBE658D850B8EEE70D2846z8z5L" TargetMode="External"/><Relationship Id="rId115" Type="http://schemas.openxmlformats.org/officeDocument/2006/relationships/hyperlink" Target="consultantplus://offline/ref=030A4F49475AA78CCE975845B1BC334AC8C1A5F997EE36D3CC453E02D00228C26A4FB284959F1BF7E19FA36779D8D8E25CFBE658D850B8EEE70D2846z8z5L" TargetMode="External"/><Relationship Id="rId136" Type="http://schemas.openxmlformats.org/officeDocument/2006/relationships/hyperlink" Target="consultantplus://offline/ref=030A4F49475AA78CCE975845B1BC334AC8C1A5F997E935D6C3493E02D00228C26A4FB284959F1BF7E19FA36779D8D8E25CFBE658D850B8EEE70D2846z8z5L" TargetMode="External"/><Relationship Id="rId157" Type="http://schemas.openxmlformats.org/officeDocument/2006/relationships/hyperlink" Target="consultantplus://offline/ref=030A4F49475AA78CCE975845B1BC334AC8C1A5F997EB36D1C34B3E02D00228C26A4FB284959F1BF7E19FA36779D8D8E25CFBE658D850B8EEE70D2846z8z5L" TargetMode="External"/><Relationship Id="rId178" Type="http://schemas.openxmlformats.org/officeDocument/2006/relationships/hyperlink" Target="consultantplus://offline/ref=030A4F49475AA78CCE975845B1BC334AC8C1A5F997EA30D8C54C3E02D00228C26A4FB284959F1BF7E19FA3637FD8D8E25CFBE658D850B8EEE70D2846z8z5L" TargetMode="External"/><Relationship Id="rId301" Type="http://schemas.openxmlformats.org/officeDocument/2006/relationships/hyperlink" Target="consultantplus://offline/ref=030A4F49475AA78CCE975845B1BC334AC8C1A5F997EB30D4C7493E02D00228C26A4FB284959F1BF7E19FA3637DD8D8E25CFBE658D850B8EEE70D2846z8z5L" TargetMode="External"/><Relationship Id="rId322" Type="http://schemas.openxmlformats.org/officeDocument/2006/relationships/hyperlink" Target="consultantplus://offline/ref=5E3E9368FD19FB048CCC0670F97A4EAC80BFE4E9376266DE5102683CBA78E9B92671DEEDA54D8A44722D9F34ECBEE969B645DDAD9751FD149EDFE5C509z9L" TargetMode="External"/><Relationship Id="rId343" Type="http://schemas.openxmlformats.org/officeDocument/2006/relationships/hyperlink" Target="consultantplus://offline/ref=5E3E9368FD19FB048CCC0670F97A4EAC80BFE4E9376665D95B00683CBA78E9B92671DEEDA54D8A44722D9F37E8BEE969B645DDAD9751FD149EDFE5C509z9L" TargetMode="External"/><Relationship Id="rId364" Type="http://schemas.openxmlformats.org/officeDocument/2006/relationships/hyperlink" Target="consultantplus://offline/ref=A53EDFF58DBDC893B16EC0E400ED270DF92CFE5DC5BAC4BCEDB5D0DD5BC4B6C4185E12EA812FC96B494883DDE00C56EB70CBC613C781274DF2EC3CD918z8L" TargetMode="External"/><Relationship Id="rId61" Type="http://schemas.openxmlformats.org/officeDocument/2006/relationships/hyperlink" Target="consultantplus://offline/ref=030A4F49475AA78CCE975845B1BC334AC8C1A5F997E935D2C14E3E02D00228C26A4FB284959F1BF7E19FA36779D8D8E25CFBE658D850B8EEE70D2846z8z5L" TargetMode="External"/><Relationship Id="rId82" Type="http://schemas.openxmlformats.org/officeDocument/2006/relationships/hyperlink" Target="consultantplus://offline/ref=030A4F49475AA78CCE975845B1BC334AC8C1A5F997EB34D5C44A3E02D00228C26A4FB284959F1BF7E19FA36779D8D8E25CFBE658D850B8EEE70D2846z8z5L" TargetMode="External"/><Relationship Id="rId199" Type="http://schemas.openxmlformats.org/officeDocument/2006/relationships/hyperlink" Target="consultantplus://offline/ref=030A4F49475AA78CCE974648A7D06D45CACDF3F194EA3F86991838558F522E972A0FB4D1D3DD12FDB5CEE73271D28DAD19AEF55BD94CzBzBL" TargetMode="External"/><Relationship Id="rId203" Type="http://schemas.openxmlformats.org/officeDocument/2006/relationships/hyperlink" Target="consultantplus://offline/ref=030A4F49475AA78CCE975845B1BC334AC8C1A5F997EA36D2C74E3E02D00228C26A4FB284959F1BF7E19FA3637CD8D8E25CFBE658D850B8EEE70D2846z8z5L" TargetMode="External"/><Relationship Id="rId385" Type="http://schemas.openxmlformats.org/officeDocument/2006/relationships/hyperlink" Target="consultantplus://offline/ref=A53EDFF58DBDC893B16EC0E400ED270DF92CFE5DC5BAC4BCEDB5D0DD5BC4B6C4185E12EA812FC96B494882D4E50C56EB70CBC613C781274DF2EC3CD918z8L" TargetMode="External"/><Relationship Id="rId19" Type="http://schemas.openxmlformats.org/officeDocument/2006/relationships/hyperlink" Target="consultantplus://offline/ref=030A4F49475AA78CCE975845B1BC334AC8C1A5F99FE934D4C4476308D85B24C06D40ED9392D617F6E19FA3627787DDF74DA3EA58C74FB9F0FB0F2Az4z6L" TargetMode="External"/><Relationship Id="rId224" Type="http://schemas.openxmlformats.org/officeDocument/2006/relationships/hyperlink" Target="consultantplus://offline/ref=030A4F49475AA78CCE975845B1BC334AC8C1A5F997EA36D2C74E3E02D00228C26A4FB284959F1BF7E19FA36E7ED8D8E25CFBE658D850B8EEE70D2846z8z5L" TargetMode="External"/><Relationship Id="rId245" Type="http://schemas.openxmlformats.org/officeDocument/2006/relationships/hyperlink" Target="consultantplus://offline/ref=030A4F49475AA78CCE975845B1BC334AC8C1A5F997EB36D5C14D3E02D00228C26A4FB284959F1BF7E19FA36679D8D8E25CFBE658D850B8EEE70D2846z8z5L" TargetMode="External"/><Relationship Id="rId266" Type="http://schemas.openxmlformats.org/officeDocument/2006/relationships/hyperlink" Target="consultantplus://offline/ref=030A4F49475AA78CCE975845B1BC334AC8C1A5F997EB34D3CD483E02D00228C26A4FB284959F1BF7E19FA3667AD8D8E25CFBE658D850B8EEE70D2846z8z5L" TargetMode="External"/><Relationship Id="rId287" Type="http://schemas.openxmlformats.org/officeDocument/2006/relationships/hyperlink" Target="consultantplus://offline/ref=030A4F49475AA78CCE975845B1BC334AC8C1A5F997EF33D3CD4B3E02D00228C26A4FB284959F1BF7E19FA3617CD8D8E25CFBE658D850B8EEE70D2846z8z5L" TargetMode="External"/><Relationship Id="rId30" Type="http://schemas.openxmlformats.org/officeDocument/2006/relationships/hyperlink" Target="consultantplus://offline/ref=030A4F49475AA78CCE975845B1BC334AC8C1A5F997EC3DD1CC4F3E02D00228C26A4FB284959F1BF7E19FA36779D8D8E25CFBE658D850B8EEE70D2846z8z5L" TargetMode="External"/><Relationship Id="rId105" Type="http://schemas.openxmlformats.org/officeDocument/2006/relationships/hyperlink" Target="consultantplus://offline/ref=030A4F49475AA78CCE975845B1BC334AC8C1A5F997ED35D9C04A3E02D00228C26A4FB284959F1BF7E19FA36779D8D8E25CFBE658D850B8EEE70D2846z8z5L" TargetMode="External"/><Relationship Id="rId126" Type="http://schemas.openxmlformats.org/officeDocument/2006/relationships/hyperlink" Target="consultantplus://offline/ref=030A4F49475AA78CCE975845B1BC334AC8C1A5F997EF33D3CD4B3E02D00228C26A4FB284959F1BF7E19FA36779D8D8E25CFBE658D850B8EEE70D2846z8z5L" TargetMode="External"/><Relationship Id="rId147" Type="http://schemas.openxmlformats.org/officeDocument/2006/relationships/hyperlink" Target="consultantplus://offline/ref=030A4F49475AA78CCE975845B1BC334AC8C1A5F997EA37D3CC4A3E02D00228C26A4FB284959F1BF7E19FA36779D8D8E25CFBE658D850B8EEE70D2846z8z5L" TargetMode="External"/><Relationship Id="rId168" Type="http://schemas.openxmlformats.org/officeDocument/2006/relationships/hyperlink" Target="consultantplus://offline/ref=030A4F49475AA78CCE975845B1BC334AC8C1A5F997EB30D4C7493E02D00228C26A4FB284959F1BF7E19FA36678D8D8E25CFBE658D850B8EEE70D2846z8z5L" TargetMode="External"/><Relationship Id="rId312" Type="http://schemas.openxmlformats.org/officeDocument/2006/relationships/hyperlink" Target="consultantplus://offline/ref=5E3E9368FD19FB048CCC0670F97A4EAC80BFE4E9376266DE5102683CBA78E9B92671DEEDA54D8A44722D9F35EABEE969B645DDAD9751FD149EDFE5C509z9L" TargetMode="External"/><Relationship Id="rId333" Type="http://schemas.openxmlformats.org/officeDocument/2006/relationships/hyperlink" Target="consultantplus://offline/ref=5E3E9368FD19FB048CCC0670F97A4EAC80BFE4E9376266DE5102683CBA78E9B92671DEEDA54D8A44722D9F35EBBEE969B645DDAD9751FD149EDFE5C509z9L" TargetMode="External"/><Relationship Id="rId354" Type="http://schemas.openxmlformats.org/officeDocument/2006/relationships/hyperlink" Target="consultantplus://offline/ref=5E3E9368FD19FB048CCC187DEF1610A380B0BEE43062698C0F536E6BE528EFEC743180B4E708994472339D31EE0Bz7L" TargetMode="External"/><Relationship Id="rId51" Type="http://schemas.openxmlformats.org/officeDocument/2006/relationships/hyperlink" Target="consultantplus://offline/ref=030A4F49475AA78CCE975845B1BC334AC8C1A5F997EF31D6C7443E02D00228C26A4FB284959F1BF7E19FA36779D8D8E25CFBE658D850B8EEE70D2846z8z5L" TargetMode="External"/><Relationship Id="rId72" Type="http://schemas.openxmlformats.org/officeDocument/2006/relationships/hyperlink" Target="consultantplus://offline/ref=030A4F49475AA78CCE975845B1BC334AC8C1A5F997EA36D7C4453E02D00228C26A4FB284959F1BF7E19FA36779D8D8E25CFBE658D850B8EEE70D2846z8z5L" TargetMode="External"/><Relationship Id="rId93" Type="http://schemas.openxmlformats.org/officeDocument/2006/relationships/hyperlink" Target="consultantplus://offline/ref=030A4F49475AA78CCE975845B1BC334AC8C1A5F99FE934D4C4476308D85B24C06D40ED9392D617F6E19FA3627787DDF74DA3EA58C74FB9F0FB0F2Az4z6L" TargetMode="External"/><Relationship Id="rId189" Type="http://schemas.openxmlformats.org/officeDocument/2006/relationships/hyperlink" Target="consultantplus://offline/ref=030A4F49475AA78CCE975845B1BC334AC8C1A5F997EF34D7C0443E02D00228C26A4FB284959F1BF7E19FA36E7AD8D8E25CFBE658D850B8EEE70D2846z8z5L" TargetMode="External"/><Relationship Id="rId375" Type="http://schemas.openxmlformats.org/officeDocument/2006/relationships/hyperlink" Target="consultantplus://offline/ref=A53EDFF58DBDC893B16EDEE916817902FC25A357C4B5CBEEB3E4D68A0494B0914A1E4CB3C36ADA6B495681D4E310z5L" TargetMode="External"/><Relationship Id="rId396" Type="http://schemas.openxmlformats.org/officeDocument/2006/relationships/hyperlink" Target="consultantplus://offline/ref=A53EDFF58DBDC893B16EC0E400ED270DF92CFE5DC5BAC4BCEDB5D0DD5BC4B6C4185E12EA812FC96B494883D1E70C56EB70CBC613C781274DF2EC3CD918z8L" TargetMode="External"/><Relationship Id="rId3" Type="http://schemas.openxmlformats.org/officeDocument/2006/relationships/settings" Target="settings.xml"/><Relationship Id="rId214" Type="http://schemas.openxmlformats.org/officeDocument/2006/relationships/hyperlink" Target="consultantplus://offline/ref=030A4F49475AA78CCE975845B1BC334AC8C1A5F997EE35D9CD483E02D00228C26A4FB284959F1BF7E19FA3667DD8D8E25CFBE658D850B8EEE70D2846z8z5L" TargetMode="External"/><Relationship Id="rId235" Type="http://schemas.openxmlformats.org/officeDocument/2006/relationships/hyperlink" Target="consultantplus://offline/ref=030A4F49475AA78CCE975845B1BC334AC8C1A5F997EB36D5C14D3E02D00228C26A4FB284959F1BF7E19FA3677BD8D8E25CFBE658D850B8EEE70D2846z8z5L" TargetMode="External"/><Relationship Id="rId256" Type="http://schemas.openxmlformats.org/officeDocument/2006/relationships/hyperlink" Target="consultantplus://offline/ref=030A4F49475AA78CCE975845B1BC334AC8C1A5F997EB34D3CD483E02D00228C26A4FB284959F1BF7E19FA36774D8D8E25CFBE658D850B8EEE70D2846z8z5L" TargetMode="External"/><Relationship Id="rId277" Type="http://schemas.openxmlformats.org/officeDocument/2006/relationships/hyperlink" Target="consultantplus://offline/ref=030A4F49475AA78CCE975845B1BC334AC8C1A5F997EB36D6CC4C3E02D00228C26A4FB284959F1BF7E19FA26174D8D8E25CFBE658D850B8EEE70D2846z8z5L" TargetMode="External"/><Relationship Id="rId298" Type="http://schemas.openxmlformats.org/officeDocument/2006/relationships/hyperlink" Target="consultantplus://offline/ref=030A4F49475AA78CCE975845B1BC334AC8C1A5F997EB30D4C7493E02D00228C26A4FB284959F1BF7E19FA3607FD8D8E25CFBE658D850B8EEE70D2846z8z5L" TargetMode="External"/><Relationship Id="rId400" Type="http://schemas.openxmlformats.org/officeDocument/2006/relationships/hyperlink" Target="consultantplus://offline/ref=A53EDFF58DBDC893B16EDEE916817902F92EA951C3BFCBEEB3E4D68A0494B0914A1E4CB3C36ADA6B495681D4E310z5L" TargetMode="External"/><Relationship Id="rId116" Type="http://schemas.openxmlformats.org/officeDocument/2006/relationships/hyperlink" Target="consultantplus://offline/ref=030A4F49475AA78CCE975845B1BC334AC8C1A5F997EE37D1CD4A3E02D00228C26A4FB284959F1BF7E19FA36779D8D8E25CFBE658D850B8EEE70D2846z8z5L" TargetMode="External"/><Relationship Id="rId137" Type="http://schemas.openxmlformats.org/officeDocument/2006/relationships/hyperlink" Target="consultantplus://offline/ref=030A4F49475AA78CCE975845B1BC334AC8C1A5F997E936D4C04A3E02D00228C26A4FB284959F1BF7E19FA3677BD8D8E25CFBE658D850B8EEE70D2846z8z5L" TargetMode="External"/><Relationship Id="rId158" Type="http://schemas.openxmlformats.org/officeDocument/2006/relationships/hyperlink" Target="consultantplus://offline/ref=030A4F49475AA78CCE975845B1BC334AC8C1A5F997EB36D5C14D3E02D00228C26A4FB284959F1BF7E19FA36779D8D8E25CFBE658D850B8EEE70D2846z8z5L" TargetMode="External"/><Relationship Id="rId302" Type="http://schemas.openxmlformats.org/officeDocument/2006/relationships/hyperlink" Target="consultantplus://offline/ref=030A4F49475AA78CCE975845B1BC334AC8C1A5F997EB30D4C7493E02D00228C26A4FB284959F1BF7E19FA3637DD8D8E25CFBE658D850B8EEE70D2846z8z5L" TargetMode="External"/><Relationship Id="rId323" Type="http://schemas.openxmlformats.org/officeDocument/2006/relationships/hyperlink" Target="consultantplus://offline/ref=5E3E9368FD19FB048CCC0670F97A4EAC80BFE4E9376266DE5102683CBA78E9B92671DEEDA54D8A44722D9F35EBBEE969B645DDAD9751FD149EDFE5C509z9L" TargetMode="External"/><Relationship Id="rId344" Type="http://schemas.openxmlformats.org/officeDocument/2006/relationships/hyperlink" Target="consultantplus://offline/ref=5E3E9368FD19FB048CCC0670F97A4EAC80BFE4E9376060DE5601683CBA78E9B92671DEEDA54D8A44722D9F31E4BEE969B645DDAD9751FD149EDFE5C509z9L" TargetMode="External"/><Relationship Id="rId20" Type="http://schemas.openxmlformats.org/officeDocument/2006/relationships/hyperlink" Target="consultantplus://offline/ref=030A4F49475AA78CCE975845B1BC334AC8C1A5F99FEA31D4C3476308D85B24C06D40ED9392D617F6E19FA3627787DDF74DA3EA58C74FB9F0FB0F2Az4z6L" TargetMode="External"/><Relationship Id="rId41" Type="http://schemas.openxmlformats.org/officeDocument/2006/relationships/hyperlink" Target="consultantplus://offline/ref=030A4F49475AA78CCE975845B1BC334AC8C1A5F997EE36D3CC453E02D00228C26A4FB284959F1BF7E19FA36779D8D8E25CFBE658D850B8EEE70D2846z8z5L" TargetMode="External"/><Relationship Id="rId62" Type="http://schemas.openxmlformats.org/officeDocument/2006/relationships/hyperlink" Target="consultantplus://offline/ref=030A4F49475AA78CCE975845B1BC334AC8C1A5F997E935D6C3493E02D00228C26A4FB284959F1BF7E19FA36779D8D8E25CFBE658D850B8EEE70D2846z8z5L" TargetMode="External"/><Relationship Id="rId83" Type="http://schemas.openxmlformats.org/officeDocument/2006/relationships/hyperlink" Target="consultantplus://offline/ref=030A4F49475AA78CCE975845B1BC334AC8C1A5F997EB36D1C34B3E02D00228C26A4FB284959F1BF7E19FA36779D8D8E25CFBE658D850B8EEE70D2846z8z5L" TargetMode="External"/><Relationship Id="rId179" Type="http://schemas.openxmlformats.org/officeDocument/2006/relationships/hyperlink" Target="consultantplus://offline/ref=030A4F49475AA78CCE975845B1BC334AC8C1A5F997E835D9C2493E02D00228C26A4FB284959F1BF7E19FA3607DD8D8E25CFBE658D850B8EEE70D2846z8z5L" TargetMode="External"/><Relationship Id="rId365" Type="http://schemas.openxmlformats.org/officeDocument/2006/relationships/hyperlink" Target="consultantplus://offline/ref=A53EDFF58DBDC893B16EC0E400ED270DF92CFE5DC5BAC4BCEDB5D0DD5BC4B6C4185E12EA812FC96B494883DDE30C56EB70CBC613C781274DF2EC3CD918z8L" TargetMode="External"/><Relationship Id="rId386" Type="http://schemas.openxmlformats.org/officeDocument/2006/relationships/hyperlink" Target="consultantplus://offline/ref=A53EDFF58DBDC893B16EC0E400ED270DF92CFE5DC5BAC4BCEDB5D0DD5BC4B6C4185E12EA812FC96B494882D4E40C56EB70CBC613C781274DF2EC3CD918z8L" TargetMode="External"/><Relationship Id="rId190" Type="http://schemas.openxmlformats.org/officeDocument/2006/relationships/hyperlink" Target="consultantplus://offline/ref=030A4F49475AA78CCE975845B1BC334AC8C1A5F997E936D4C04A3E02D00228C26A4FB284959F1BF7E19FA36774D8D8E25CFBE658D850B8EEE70D2846z8z5L" TargetMode="External"/><Relationship Id="rId204" Type="http://schemas.openxmlformats.org/officeDocument/2006/relationships/hyperlink" Target="consultantplus://offline/ref=030A4F49475AA78CCE975845B1BC334AC8C1A5F997EA36D2C74E3E02D00228C26A4FB284959F1BF7E19FA36E7ED8D8E25CFBE658D850B8EEE70D2846z8z5L" TargetMode="External"/><Relationship Id="rId225" Type="http://schemas.openxmlformats.org/officeDocument/2006/relationships/hyperlink" Target="consultantplus://offline/ref=030A4F49475AA78CCE975845B1BC334AC8C1A5F997EA36D2C74E3E02D00228C26A4FB284959F1BF7E19FA26478D8D8E25CFBE658D850B8EEE70D2846z8z5L" TargetMode="External"/><Relationship Id="rId246" Type="http://schemas.openxmlformats.org/officeDocument/2006/relationships/hyperlink" Target="consultantplus://offline/ref=030A4F49475AA78CCE975845B1BC334AC8C1A5F997EB36D5C14D3E02D00228C26A4FB284959F1BF7E19FA3667AD8D8E25CFBE658D850B8EEE70D2846z8z5L" TargetMode="External"/><Relationship Id="rId267" Type="http://schemas.openxmlformats.org/officeDocument/2006/relationships/hyperlink" Target="consultantplus://offline/ref=030A4F49475AA78CCE974648A7D06D45CDCBF9FC90E83F86991838558F522E97380FECDDD7DA08F7E181A1677EzDz1L" TargetMode="External"/><Relationship Id="rId288" Type="http://schemas.openxmlformats.org/officeDocument/2006/relationships/hyperlink" Target="consultantplus://offline/ref=030A4F49475AA78CCE975845B1BC334AC8C1A5F997E936D4C04A3E02D00228C26A4FB284959F1BF7E19FA36774D8D8E25CFBE658D850B8EEE70D2846z8z5L" TargetMode="External"/><Relationship Id="rId106" Type="http://schemas.openxmlformats.org/officeDocument/2006/relationships/hyperlink" Target="consultantplus://offline/ref=030A4F49475AA78CCE975845B1BC334AC8C1A5F997ED37D5C74F3E02D00228C26A4FB284959F1BF7E19FA36779D8D8E25CFBE658D850B8EEE70D2846z8z5L" TargetMode="External"/><Relationship Id="rId127" Type="http://schemas.openxmlformats.org/officeDocument/2006/relationships/hyperlink" Target="consultantplus://offline/ref=030A4F49475AA78CCE975845B1BC334AC8C1A5F997EF3CD7C0453E02D00228C26A4FB284959F1BF7E19FA36779D8D8E25CFBE658D850B8EEE70D2846z8z5L" TargetMode="External"/><Relationship Id="rId313" Type="http://schemas.openxmlformats.org/officeDocument/2006/relationships/hyperlink" Target="consultantplus://offline/ref=5E3E9368FD19FB048CCC0670F97A4EAC80BFE4E9376266DE5102683CBA78E9B92671DEEDA54D8A44722D9F36E4BEE969B645DDAD9751FD149EDFE5C509z9L" TargetMode="External"/><Relationship Id="rId10" Type="http://schemas.openxmlformats.org/officeDocument/2006/relationships/hyperlink" Target="consultantplus://offline/ref=030A4F49475AA78CCE975845B1BC334AC8C1A5F99FEE32D8C0476308D85B24C06D40ED9392D617F6E19FA3627787DDF74DA3EA58C74FB9F0FB0F2Az4z6L" TargetMode="External"/><Relationship Id="rId31" Type="http://schemas.openxmlformats.org/officeDocument/2006/relationships/hyperlink" Target="consultantplus://offline/ref=030A4F49475AA78CCE975845B1BC334AC8C1A5F997ED35D9C04A3E02D00228C26A4FB284959F1BF7E19FA36779D8D8E25CFBE658D850B8EEE70D2846z8z5L" TargetMode="External"/><Relationship Id="rId52" Type="http://schemas.openxmlformats.org/officeDocument/2006/relationships/hyperlink" Target="consultantplus://offline/ref=030A4F49475AA78CCE975845B1BC334AC8C1A5F997EF33D3CD4B3E02D00228C26A4FB284959F1BF7E19FA36779D8D8E25CFBE658D850B8EEE70D2846z8z5L" TargetMode="External"/><Relationship Id="rId73" Type="http://schemas.openxmlformats.org/officeDocument/2006/relationships/hyperlink" Target="consultantplus://offline/ref=030A4F49475AA78CCE975845B1BC334AC8C1A5F997EA37D3CC4A3E02D00228C26A4FB284959F1BF7E19FA36779D8D8E25CFBE658D850B8EEE70D2846z8z5L" TargetMode="External"/><Relationship Id="rId94" Type="http://schemas.openxmlformats.org/officeDocument/2006/relationships/hyperlink" Target="consultantplus://offline/ref=030A4F49475AA78CCE975845B1BC334AC8C1A5F99FEA31D4C3476308D85B24C06D40ED9392D617F6E19FA3627787DDF74DA3EA58C74FB9F0FB0F2Az4z6L" TargetMode="External"/><Relationship Id="rId148" Type="http://schemas.openxmlformats.org/officeDocument/2006/relationships/hyperlink" Target="consultantplus://offline/ref=030A4F49475AA78CCE975845B1BC334AC8C1A5F997EA37D7C5453E02D00228C26A4FB284959F1BF7E19FA36779D8D8E25CFBE658D850B8EEE70D2846z8z5L" TargetMode="External"/><Relationship Id="rId169" Type="http://schemas.openxmlformats.org/officeDocument/2006/relationships/hyperlink" Target="consultantplus://offline/ref=030A4F49475AA78CCE975845B1BC334AC8C1A5F997EB36D6CC4C3E02D00228C26A4FB284959F1BF7E19FA2677BD8D8E25CFBE658D850B8EEE70D2846z8z5L" TargetMode="External"/><Relationship Id="rId334" Type="http://schemas.openxmlformats.org/officeDocument/2006/relationships/hyperlink" Target="consultantplus://offline/ref=5E3E9368FD19FB048CCC0670F97A4EAC80BFE4E9376266DE5102683CBA78E9B92671DEEDA54D8A44722D9F35EBBEE969B645DDAD9751FD149EDFE5C509z9L" TargetMode="External"/><Relationship Id="rId355" Type="http://schemas.openxmlformats.org/officeDocument/2006/relationships/hyperlink" Target="consultantplus://offline/ref=5E3E9368FD19FB048CCC187DEF1610A380BDB3E53167698C0F536E6BE528EFEC743180B4E708994472339D31EE0Bz7L" TargetMode="External"/><Relationship Id="rId376" Type="http://schemas.openxmlformats.org/officeDocument/2006/relationships/hyperlink" Target="consultantplus://offline/ref=A53EDFF58DBDC893B16EDEE916817902FC26A053CCBFCBEEB3E4D68A0494B0914A1E4CB3C36ADA6B495681D4E310z5L" TargetMode="External"/><Relationship Id="rId397" Type="http://schemas.openxmlformats.org/officeDocument/2006/relationships/hyperlink" Target="consultantplus://offline/ref=A53EDFF58DBDC893B16EC0E400ED270DF92CFE5DC5BAC4BCEDB5D0DD5BC4B6C4185E12EA812FC96B494882D4E80C56EB70CBC613C781274DF2EC3CD918z8L" TargetMode="External"/><Relationship Id="rId4" Type="http://schemas.openxmlformats.org/officeDocument/2006/relationships/webSettings" Target="webSettings.xml"/><Relationship Id="rId180" Type="http://schemas.openxmlformats.org/officeDocument/2006/relationships/hyperlink" Target="consultantplus://offline/ref=030A4F49475AA78CCE975845B1BC334AC8C1A5F997EB36D9C5493E02D00228C26A4FB284959F1BF7E19FA3647CD8D8E25CFBE658D850B8EEE70D2846z8z5L" TargetMode="External"/><Relationship Id="rId215" Type="http://schemas.openxmlformats.org/officeDocument/2006/relationships/hyperlink" Target="consultantplus://offline/ref=030A4F49475AA78CCE975845B1BC334AC8C1A5F997EC37D8C74E3E02D00228C26A4FB284959F1BF7E19FA36479D8D8E25CFBE658D850B8EEE70D2846z8z5L" TargetMode="External"/><Relationship Id="rId236" Type="http://schemas.openxmlformats.org/officeDocument/2006/relationships/hyperlink" Target="consultantplus://offline/ref=030A4F49475AA78CCE975845B1BC334AC8C1A5F997EB36D5C14D3E02D00228C26A4FB284959F1BF7E19FA3677BD8D8E25CFBE658D850B8EEE70D2846z8z5L" TargetMode="External"/><Relationship Id="rId257" Type="http://schemas.openxmlformats.org/officeDocument/2006/relationships/hyperlink" Target="consultantplus://offline/ref=030A4F49475AA78CCE975845B1BC334AC8C1A5F997EB34D3CD483E02D00228C26A4FB284959F1BF7E19FA36774D8D8E25CFBE658D850B8EEE70D2846z8z5L" TargetMode="External"/><Relationship Id="rId278" Type="http://schemas.openxmlformats.org/officeDocument/2006/relationships/hyperlink" Target="consultantplus://offline/ref=030A4F49475AA78CCE975845B1BC334AC8C1A5F997EF34D7C0443E02D00228C26A4FB284959F1BF7E19FA36774D8D8E25CFBE658D850B8EEE70D2846z8z5L" TargetMode="External"/><Relationship Id="rId401" Type="http://schemas.openxmlformats.org/officeDocument/2006/relationships/hyperlink" Target="consultantplus://offline/ref=61FCA6A8D7935EF42485947D1DBAFAC8E62E9B132D4F9C14586536A1F4F8CC6D3D4DA90E9DF84C3F28DB08B3BE5E835CDF93FEC8722F89EBAE1FF1042BzAL" TargetMode="External"/><Relationship Id="rId303" Type="http://schemas.openxmlformats.org/officeDocument/2006/relationships/hyperlink" Target="consultantplus://offline/ref=5E3E9368FD19FB048CCC0670F97A4EAC80BFE4E9376563DA5207683CBA78E9B92671DEEDA54D8A44722D9F36E4BEE969B645DDAD9751FD149EDFE5C509z9L" TargetMode="External"/><Relationship Id="rId42" Type="http://schemas.openxmlformats.org/officeDocument/2006/relationships/hyperlink" Target="consultantplus://offline/ref=030A4F49475AA78CCE975845B1BC334AC8C1A5F997EE37D1CD4A3E02D00228C26A4FB284959F1BF7E19FA36779D8D8E25CFBE658D850B8EEE70D2846z8z5L" TargetMode="External"/><Relationship Id="rId84" Type="http://schemas.openxmlformats.org/officeDocument/2006/relationships/hyperlink" Target="consultantplus://offline/ref=030A4F49475AA78CCE975845B1BC334AC8C1A5F997EB36D5C14D3E02D00228C26A4FB284959F1BF7E19FA36779D8D8E25CFBE658D850B8EEE70D2846z8z5L" TargetMode="External"/><Relationship Id="rId138" Type="http://schemas.openxmlformats.org/officeDocument/2006/relationships/hyperlink" Target="consultantplus://offline/ref=030A4F49475AA78CCE975845B1BC334AC8C1A5F997E936D4CD443E02D00228C26A4FB284959F1BF7E19FA36779D8D8E25CFBE658D850B8EEE70D2846z8z5L" TargetMode="External"/><Relationship Id="rId345" Type="http://schemas.openxmlformats.org/officeDocument/2006/relationships/hyperlink" Target="consultantplus://offline/ref=5E3E9368FD19FB048CCC187DEF1610A385B6B9E3366D698C0F536E6BE528EFEC743180B4E708994472339D31EE0Bz7L" TargetMode="External"/><Relationship Id="rId387" Type="http://schemas.openxmlformats.org/officeDocument/2006/relationships/hyperlink" Target="consultantplus://offline/ref=A53EDFF58DBDC893B16EC0E400ED270DF92CFE5DC5BAC4BCEDB5D0DD5BC4B6C4185E12EA812FC96B494882D4E70C56EB70CBC613C781274DF2EC3CD918z8L" TargetMode="External"/><Relationship Id="rId191" Type="http://schemas.openxmlformats.org/officeDocument/2006/relationships/hyperlink" Target="consultantplus://offline/ref=030A4F49475AA78CCE975845B1BC334AC8C1A5F997E832D9C2483E02D00228C26A4FB284959F1BF7E19FA3677AD8D8E25CFBE658D850B8EEE70D2846z8z5L" TargetMode="External"/><Relationship Id="rId205" Type="http://schemas.openxmlformats.org/officeDocument/2006/relationships/hyperlink" Target="consultantplus://offline/ref=030A4F49475AA78CCE975845B1BC334AC8C1A5F997EA36D2C74E3E02D00228C26A4FB284959F1BF7E19FA26674D8D8E25CFBE658D850B8EEE70D2846z8z5L" TargetMode="External"/><Relationship Id="rId247" Type="http://schemas.openxmlformats.org/officeDocument/2006/relationships/hyperlink" Target="consultantplus://offline/ref=030A4F49475AA78CCE975845B1BC334AC8C1A5F997EB36D5C14D3E02D00228C26A4FB284959F1BF7E19FA36775D8D8E25CFBE658D850B8EEE70D2846z8z5L" TargetMode="External"/><Relationship Id="rId107" Type="http://schemas.openxmlformats.org/officeDocument/2006/relationships/hyperlink" Target="consultantplus://offline/ref=030A4F49475AA78CCE975845B1BC334AC8C1A5F997ED30D8C34F3E02D00228C26A4FB284959F1BF7E19FA36779D8D8E25CFBE658D850B8EEE70D2846z8z5L" TargetMode="External"/><Relationship Id="rId289" Type="http://schemas.openxmlformats.org/officeDocument/2006/relationships/hyperlink" Target="consultantplus://offline/ref=030A4F49475AA78CCE975845B1BC334AC8C1A5F997E936D4C04A3E02D00228C26A4FB284959F1BF7E19FA36774D8D8E25CFBE658D850B8EEE70D2846z8z5L" TargetMode="External"/><Relationship Id="rId11" Type="http://schemas.openxmlformats.org/officeDocument/2006/relationships/hyperlink" Target="consultantplus://offline/ref=030A4F49475AA78CCE975845B1BC334AC8C1A5F99EEA30D0C2476308D85B24C06D40ED9392D617F6E19FA3627787DDF74DA3EA58C74FB9F0FB0F2Az4z6L" TargetMode="External"/><Relationship Id="rId53" Type="http://schemas.openxmlformats.org/officeDocument/2006/relationships/hyperlink" Target="consultantplus://offline/ref=030A4F49475AA78CCE975845B1BC334AC8C1A5F997EF3CD7C0453E02D00228C26A4FB284959F1BF7E19FA36779D8D8E25CFBE658D850B8EEE70D2846z8z5L" TargetMode="External"/><Relationship Id="rId149" Type="http://schemas.openxmlformats.org/officeDocument/2006/relationships/hyperlink" Target="consultantplus://offline/ref=030A4F49475AA78CCE975845B1BC334AC8C1A5F997EA30D8C54C3E02D00228C26A4FB284959F1BF7E19FA36779D8D8E25CFBE658D850B8EEE70D2846z8z5L" TargetMode="External"/><Relationship Id="rId314" Type="http://schemas.openxmlformats.org/officeDocument/2006/relationships/hyperlink" Target="consultantplus://offline/ref=5E3E9368FD19FB048CCC0670F97A4EAC80BFE4E9376266DE5102683CBA78E9B92671DEEDA54D8A44722D9F36E5BEE969B645DDAD9751FD149EDFE5C509z9L" TargetMode="External"/><Relationship Id="rId356" Type="http://schemas.openxmlformats.org/officeDocument/2006/relationships/hyperlink" Target="consultantplus://offline/ref=5E3E9368FD19FB048CCC187DEF1610A380BCBEE13E61698C0F536E6BE528EFEC743180B4E708994472339D31EE0Bz7L" TargetMode="External"/><Relationship Id="rId398" Type="http://schemas.openxmlformats.org/officeDocument/2006/relationships/hyperlink" Target="consultantplus://offline/ref=A53EDFF58DBDC893B16EDEE916817902FA26A354C0BACBEEB3E4D68A0494B0914A1E4CB3C36ADA6B495681D4E310z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104391</Words>
  <Characters>595031</Characters>
  <Application>Microsoft Office Word</Application>
  <DocSecurity>0</DocSecurity>
  <Lines>4958</Lines>
  <Paragraphs>1396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Макарова Л.</dc:creator>
  <cp:lastModifiedBy>Макарова Л.</cp:lastModifiedBy>
  <cp:revision>2</cp:revision>
  <dcterms:created xsi:type="dcterms:W3CDTF">2022-10-11T11:51:00Z</dcterms:created>
  <dcterms:modified xsi:type="dcterms:W3CDTF">2022-10-11T11:52:00Z</dcterms:modified>
</cp:coreProperties>
</file>