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3F" w:rsidRDefault="0021443F" w:rsidP="0021443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AF609E" w:rsidRPr="00AF609E" w:rsidRDefault="00AF609E" w:rsidP="00AF6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F609E" w:rsidRPr="0021443F" w:rsidRDefault="00AF609E" w:rsidP="00AF60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0C3D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D5066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1443F" w:rsidRPr="0021443F" w:rsidRDefault="00010C3D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НОВОСТУДЕНОВСКОГО</w:t>
      </w:r>
      <w:r w:rsidR="00D5066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1443F" w:rsidRPr="0021443F">
        <w:rPr>
          <w:rFonts w:ascii="Times New Roman" w:hAnsi="Times New Roman" w:cs="Times New Roman"/>
          <w:b/>
          <w:sz w:val="36"/>
          <w:szCs w:val="36"/>
        </w:rPr>
        <w:t>СЕЛЬСОВЕТА</w:t>
      </w: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21443F" w:rsidRP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597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F609E" w:rsidRPr="0021443F" w:rsidTr="00AF609E">
        <w:tc>
          <w:tcPr>
            <w:tcW w:w="284" w:type="dxa"/>
            <w:vAlign w:val="bottom"/>
          </w:tcPr>
          <w:p w:rsidR="00AF609E" w:rsidRPr="0021443F" w:rsidRDefault="00AF609E" w:rsidP="00AF6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609E" w:rsidRPr="0021443F" w:rsidRDefault="00010C3D" w:rsidP="00AD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F6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0CB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F609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AF609E" w:rsidRPr="0021443F" w:rsidRDefault="00AF609E" w:rsidP="00AF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609E" w:rsidRPr="0021443F" w:rsidRDefault="00AF609E" w:rsidP="00AD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D0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C3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AF609E" w:rsidRPr="0021443F" w:rsidTr="00AF609E">
        <w:tc>
          <w:tcPr>
            <w:tcW w:w="4650" w:type="dxa"/>
            <w:gridSpan w:val="4"/>
          </w:tcPr>
          <w:p w:rsidR="00AF609E" w:rsidRDefault="00AF609E" w:rsidP="00AF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C3D">
              <w:rPr>
                <w:rFonts w:ascii="Times New Roman" w:hAnsi="Times New Roman" w:cs="Times New Roman"/>
                <w:sz w:val="24"/>
                <w:szCs w:val="24"/>
              </w:rPr>
              <w:t>Новая Студеновка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09E" w:rsidRPr="0021443F" w:rsidRDefault="00AF609E" w:rsidP="00AF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Pr="0021443F" w:rsidRDefault="00D5066A" w:rsidP="00AF609E">
      <w:pPr>
        <w:pStyle w:val="ConsPlusNormal"/>
        <w:rPr>
          <w:b/>
        </w:rPr>
      </w:pPr>
      <w:r>
        <w:rPr>
          <w:b/>
        </w:rPr>
        <w:tab/>
      </w:r>
      <w:r>
        <w:rPr>
          <w:b/>
        </w:rPr>
        <w:tab/>
      </w:r>
      <w:r w:rsidR="0021443F" w:rsidRPr="0021443F">
        <w:rPr>
          <w:b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299" w:rsidRDefault="0021443F" w:rsidP="005952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proofErr w:type="gramStart"/>
      <w:r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3429D9"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Пригородного</w:t>
      </w:r>
      <w:r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</w:t>
      </w:r>
      <w:r w:rsidR="003429D9"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района Пензенской области от </w:t>
      </w:r>
      <w:r w:rsidR="00595299" w:rsidRPr="00AD3185">
        <w:rPr>
          <w:rFonts w:ascii="Times New Roman" w:eastAsia="Times New Roman" w:hAnsi="Times New Roman" w:cs="Times New Roman"/>
          <w:position w:val="-2"/>
          <w:sz w:val="24"/>
          <w:szCs w:val="24"/>
        </w:rPr>
        <w:t>19.09.2019 №  67</w:t>
      </w:r>
      <w:r w:rsidR="00595299" w:rsidRPr="000543FE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</w:t>
      </w:r>
      <w:r w:rsidR="005952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595299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5952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области», от 12.07.20</w:t>
      </w:r>
      <w:r w:rsidR="00595299">
        <w:rPr>
          <w:rFonts w:ascii="Times New Roman" w:hAnsi="Times New Roman" w:cs="Times New Roman"/>
          <w:color w:val="000000" w:themeColor="text1"/>
          <w:sz w:val="24"/>
          <w:szCs w:val="24"/>
        </w:rPr>
        <w:t>23 № 54</w:t>
      </w:r>
      <w:r w:rsidR="005952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</w:t>
      </w:r>
      <w:proofErr w:type="gramEnd"/>
      <w:r w:rsidR="005952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Реестра муниципальных услуг </w:t>
      </w:r>
      <w:r w:rsidR="00595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Новостуденовского </w:t>
      </w:r>
      <w:r w:rsidR="005952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595299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5952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21443F" w:rsidRPr="00B1334C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443F" w:rsidRPr="00B1334C" w:rsidRDefault="00EA4B88" w:rsidP="002144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1443F"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дминистрация </w:t>
      </w:r>
      <w:r w:rsidR="00595299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21443F" w:rsidRPr="00B13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A19" w:rsidRDefault="0021443F" w:rsidP="00DF7A19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«Принятие решения об установлении публичного сервитута».</w:t>
      </w:r>
    </w:p>
    <w:p w:rsidR="00595299" w:rsidRPr="004857DC" w:rsidRDefault="00DF7A19" w:rsidP="00595299">
      <w:pPr>
        <w:pStyle w:val="ConsPlusNormal"/>
        <w:jc w:val="both"/>
        <w:rPr>
          <w:color w:val="000000" w:themeColor="text1"/>
        </w:rPr>
      </w:pPr>
      <w:r w:rsidRPr="00DF7A19">
        <w:t xml:space="preserve">      </w:t>
      </w:r>
      <w:r w:rsidR="004A49CE">
        <w:t>2</w:t>
      </w:r>
      <w:r w:rsidR="0021443F" w:rsidRPr="00DF7A19">
        <w:t>.</w:t>
      </w:r>
      <w:r w:rsidR="00FF455C" w:rsidRPr="00FF455C">
        <w:rPr>
          <w:color w:val="000000" w:themeColor="text1"/>
        </w:rPr>
        <w:t xml:space="preserve"> </w:t>
      </w:r>
      <w:r w:rsidR="00595299" w:rsidRPr="00954EBA">
        <w:rPr>
          <w:color w:val="000000" w:themeColor="text1"/>
        </w:rPr>
        <w:t>Опубликовать настоящее постановление в информационном</w:t>
      </w:r>
      <w:r w:rsidR="00595299" w:rsidRPr="004857DC">
        <w:rPr>
          <w:color w:val="000000" w:themeColor="text1"/>
        </w:rPr>
        <w:t xml:space="preserve"> бюллетене «</w:t>
      </w:r>
      <w:r w:rsidR="00595299">
        <w:rPr>
          <w:color w:val="000000" w:themeColor="text1"/>
        </w:rPr>
        <w:t>Вести Новостуденовского сельсовета</w:t>
      </w:r>
      <w:r w:rsidR="00595299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595299">
        <w:rPr>
          <w:color w:val="000000" w:themeColor="text1"/>
        </w:rPr>
        <w:t>Новостуденовского</w:t>
      </w:r>
      <w:r w:rsidR="00595299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595299" w:rsidRPr="00FD5191">
          <w:rPr>
            <w:rStyle w:val="aa"/>
          </w:rPr>
          <w:t xml:space="preserve"> https://serdobsk.pnzreg.ru/selsovety/novostudyenovskiy-selsovet</w:t>
        </w:r>
        <w:r w:rsidR="00595299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</w:p>
    <w:p w:rsidR="00595299" w:rsidRPr="00DF7A19" w:rsidRDefault="00595299" w:rsidP="005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595299" w:rsidRDefault="00595299" w:rsidP="005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95299" w:rsidRPr="00A02D80" w:rsidRDefault="00595299" w:rsidP="0059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 </w:t>
      </w: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</w:t>
      </w:r>
    </w:p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08.09.2023 </w:t>
      </w:r>
    </w:p>
    <w:bookmarkEnd w:id="0"/>
    <w:p w:rsidR="00595299" w:rsidRPr="00BE57D0" w:rsidRDefault="00595299" w:rsidP="00595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43F" w:rsidRDefault="0021443F" w:rsidP="00595299">
      <w:pPr>
        <w:pStyle w:val="ConsPlusNormal"/>
        <w:jc w:val="right"/>
      </w:pPr>
      <w:r>
        <w:t>Утвержден</w:t>
      </w:r>
    </w:p>
    <w:p w:rsidR="00BE410C" w:rsidRDefault="0021443F" w:rsidP="0021443F">
      <w:pPr>
        <w:pStyle w:val="ConsPlusNormal"/>
        <w:jc w:val="right"/>
      </w:pPr>
      <w:r>
        <w:t xml:space="preserve">постановлением администрации </w:t>
      </w:r>
    </w:p>
    <w:p w:rsidR="0021443F" w:rsidRDefault="00595299" w:rsidP="0021443F">
      <w:pPr>
        <w:pStyle w:val="ConsPlusNormal"/>
        <w:jc w:val="right"/>
      </w:pPr>
      <w:r>
        <w:rPr>
          <w:color w:val="000000" w:themeColor="text1"/>
        </w:rPr>
        <w:t>Новостуденовского</w:t>
      </w:r>
      <w:r w:rsidR="00DF7A19">
        <w:t xml:space="preserve"> </w:t>
      </w:r>
      <w:r w:rsidR="0021443F">
        <w:t>сельсовета</w:t>
      </w:r>
    </w:p>
    <w:p w:rsidR="0021443F" w:rsidRDefault="00DF7A19" w:rsidP="0021443F">
      <w:pPr>
        <w:pStyle w:val="ConsPlusNormal"/>
        <w:jc w:val="right"/>
      </w:pPr>
      <w:r>
        <w:t xml:space="preserve">Сердобского </w:t>
      </w:r>
      <w:r w:rsidR="0021443F">
        <w:t>района Пензенской области</w:t>
      </w:r>
    </w:p>
    <w:p w:rsidR="0021443F" w:rsidRPr="00BE410C" w:rsidRDefault="0021443F" w:rsidP="0021443F">
      <w:pPr>
        <w:pStyle w:val="ConsPlusNormal"/>
        <w:jc w:val="right"/>
      </w:pPr>
      <w:r w:rsidRPr="00BE410C">
        <w:t xml:space="preserve">от </w:t>
      </w:r>
      <w:r w:rsidR="00BE410C">
        <w:t xml:space="preserve"> </w:t>
      </w:r>
      <w:r w:rsidR="00595299">
        <w:t>08</w:t>
      </w:r>
      <w:r w:rsidR="00AF609E" w:rsidRPr="00BE410C">
        <w:t>.</w:t>
      </w:r>
      <w:r w:rsidR="0000442D">
        <w:t>09</w:t>
      </w:r>
      <w:r w:rsidR="00AF609E" w:rsidRPr="00BE410C">
        <w:t>.2023</w:t>
      </w:r>
      <w:r w:rsidR="00595299">
        <w:t xml:space="preserve"> г № 108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Административный регламент</w:t>
      </w: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предо</w:t>
      </w:r>
      <w:r w:rsidR="00DF7A19" w:rsidRPr="00DF7A19">
        <w:rPr>
          <w:b/>
        </w:rPr>
        <w:t>ставления муниципальной услуги «</w:t>
      </w:r>
      <w:r w:rsidRPr="00DF7A19">
        <w:rPr>
          <w:b/>
        </w:rPr>
        <w:t>Принятие решения об ус</w:t>
      </w:r>
      <w:r w:rsidR="00DF7A19" w:rsidRPr="00DF7A19">
        <w:rPr>
          <w:b/>
        </w:rPr>
        <w:t>тановлении публичного сервитута»</w:t>
      </w:r>
    </w:p>
    <w:p w:rsidR="0021443F" w:rsidRPr="00DF7A19" w:rsidRDefault="0021443F" w:rsidP="0021443F">
      <w:pPr>
        <w:pStyle w:val="ConsPlusNormal"/>
        <w:ind w:firstLine="540"/>
        <w:jc w:val="both"/>
        <w:rPr>
          <w:b/>
        </w:rPr>
      </w:pP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I. Общие положения</w:t>
      </w:r>
    </w:p>
    <w:p w:rsidR="0021443F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Предмет регулирования регламента</w:t>
      </w:r>
    </w:p>
    <w:p w:rsidR="00DF7A19" w:rsidRPr="00DF7A19" w:rsidRDefault="00DF7A19" w:rsidP="0021443F">
      <w:pPr>
        <w:pStyle w:val="ConsPlusNormal"/>
        <w:jc w:val="center"/>
        <w:rPr>
          <w:b/>
        </w:rPr>
      </w:pPr>
    </w:p>
    <w:p w:rsidR="0021443F" w:rsidRDefault="0021443F" w:rsidP="0021443F">
      <w:pPr>
        <w:pStyle w:val="ConsPlusNormal"/>
        <w:ind w:firstLine="540"/>
        <w:jc w:val="both"/>
      </w:pPr>
      <w:r>
        <w:t>1.1.Административный регламент предо</w:t>
      </w:r>
      <w:r w:rsidR="00DF7A19">
        <w:t>ставления муниципальной услуги «</w:t>
      </w:r>
      <w:r>
        <w:t>Принятие решения об ус</w:t>
      </w:r>
      <w:r w:rsidR="00DF7A19">
        <w:t>тановлении публичного сервитута»</w:t>
      </w:r>
      <w:r>
        <w:t xml:space="preserve"> (далее - Регламент) регулирует деятельность по предо</w:t>
      </w:r>
      <w:r w:rsidR="00DF7A19">
        <w:t>ставлению муниципальной услуги «</w:t>
      </w:r>
      <w:r>
        <w:t xml:space="preserve">Принятие решения об установлении </w:t>
      </w:r>
      <w:r w:rsidR="00DF7A19">
        <w:t>публичного сервитута»</w:t>
      </w:r>
      <w: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595299">
        <w:rPr>
          <w:color w:val="000000" w:themeColor="text1"/>
        </w:rPr>
        <w:t>Новостуденовского</w:t>
      </w:r>
      <w:r w:rsidR="00DF7A19">
        <w:t xml:space="preserve"> </w:t>
      </w:r>
      <w:r>
        <w:t xml:space="preserve">сельсовета </w:t>
      </w:r>
      <w:r w:rsidR="00DF7A19">
        <w:t xml:space="preserve">Сердобского </w:t>
      </w:r>
      <w:r>
        <w:t>района Пензенской области</w:t>
      </w:r>
      <w:r w:rsidR="00DF7A19">
        <w:t xml:space="preserve"> </w:t>
      </w:r>
      <w:r>
        <w:t>(далее - Администрация) при предоставлении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1 - 7 пункта 4 статьи 23 Земельного кодекса Российской Федерации (далее - ЗК РФ), в том числе в случае реконструкции инженерных сооружений, переносимых в связи с изъятием земельных участков, на которых они располагались, для муниципальных нужд (далее также - инженерные сооружения).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- 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39.37ЗКРФ и не указанных в подпунктах 1 - 3 статьи39.38 ЗК РФ, в отношении земельных участков и (или) земель, расположенных в границах сельских поселений, на</w:t>
      </w:r>
      <w:proofErr w:type="gramEnd"/>
      <w:r>
        <w:t xml:space="preserve"> межселенных </w:t>
      </w:r>
      <w:proofErr w:type="gramStart"/>
      <w:r>
        <w:t>терри</w:t>
      </w:r>
      <w:r w:rsidR="00DF7A19">
        <w:t>ториях</w:t>
      </w:r>
      <w:proofErr w:type="gramEnd"/>
      <w:r w:rsidR="00DF7A19">
        <w:t xml:space="preserve"> муниципального района.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Публичный сервитут в отношении земельных участков и (или) земель для их использования в целях, предусмотренных в пункте</w:t>
      </w:r>
      <w:r w:rsidR="00DF7A19">
        <w:t xml:space="preserve"> </w:t>
      </w:r>
      <w:r>
        <w:t>1.2 Регламента, устанавливается</w:t>
      </w:r>
      <w:r w:rsidR="00DF7A19">
        <w:t xml:space="preserve"> </w:t>
      </w:r>
      <w:r>
        <w:t>постановлением Администрации.</w:t>
      </w:r>
    </w:p>
    <w:p w:rsidR="0021443F" w:rsidRPr="004E48BA" w:rsidRDefault="0021443F" w:rsidP="004E48BA">
      <w:pPr>
        <w:pStyle w:val="ConsPlusNormal"/>
        <w:spacing w:before="240"/>
        <w:ind w:firstLine="540"/>
      </w:pPr>
      <w:r w:rsidRPr="004E48BA">
        <w:lastRenderedPageBreak/>
        <w:t>1.3. Круг заявителей.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1.3.1. С ходатайством об установлении публичного сервитута (далее ходатайство) вправе обратиться организации, указанные в пунктах 1 - 5 статьи 39.40 ЗК РФ.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DF7A19" w:rsidRPr="004E48BA" w:rsidRDefault="0021443F" w:rsidP="00DF7A19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Требования к порядку информирования о предоставлении муниципальной услуги</w:t>
      </w:r>
    </w:p>
    <w:p w:rsidR="00DF7A19" w:rsidRDefault="00DF7A19" w:rsidP="00DF7A19">
      <w:pPr>
        <w:pStyle w:val="ConsPlusNormal"/>
        <w:spacing w:before="240"/>
        <w:jc w:val="center"/>
      </w:pPr>
    </w:p>
    <w:p w:rsidR="0021443F" w:rsidRDefault="0021443F" w:rsidP="0021443F">
      <w:pPr>
        <w:pStyle w:val="ConsPlusNormal"/>
        <w:ind w:firstLine="540"/>
        <w:jc w:val="both"/>
      </w:pPr>
      <w:r>
        <w:t>1.4. Информирование Заявителя (представителя заявителя) о предоставлении муниципальной услуги осуществляется: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1.4.1. Лично;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1.4.3. Посредством использования телефонной, почтовой связи, а также электронной почты;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1.4.4. В многофункциональном центре предоставления государственных и муниципальных услуг </w:t>
      </w:r>
      <w:r w:rsidR="00DF7A19">
        <w:t xml:space="preserve">Сердобского </w:t>
      </w:r>
      <w:r>
        <w:t>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91BC5" w:rsidRPr="00C73A34" w:rsidRDefault="0021443F" w:rsidP="00C73A34">
      <w:pPr>
        <w:pStyle w:val="ConsPlusNormal"/>
        <w:jc w:val="both"/>
        <w:rPr>
          <w:color w:val="000000" w:themeColor="text1"/>
        </w:rPr>
      </w:pPr>
      <w:r>
        <w:t>1.4.5.</w:t>
      </w:r>
      <w:r w:rsidR="00DF7A19">
        <w:t xml:space="preserve"> </w:t>
      </w:r>
      <w:proofErr w:type="gramStart"/>
      <w:r w:rsidR="00591BC5" w:rsidRPr="00C74440">
        <w:t>Посредством разм</w:t>
      </w:r>
      <w:r w:rsidR="00591BC5">
        <w:t>ещения информации на официальной</w:t>
      </w:r>
      <w:r w:rsidR="00591BC5" w:rsidRPr="00C74440">
        <w:t xml:space="preserve"> </w:t>
      </w:r>
      <w:r w:rsidR="00591BC5">
        <w:t>странице а</w:t>
      </w:r>
      <w:r w:rsidR="00591BC5" w:rsidRPr="00442104">
        <w:t xml:space="preserve">дминистрации </w:t>
      </w:r>
      <w:r w:rsidR="00595299">
        <w:rPr>
          <w:color w:val="000000" w:themeColor="text1"/>
        </w:rPr>
        <w:t>Новостуденовского</w:t>
      </w:r>
      <w:r w:rsidR="00591BC5" w:rsidRPr="00442104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591BC5" w:rsidRPr="00382244">
        <w:t xml:space="preserve"> </w:t>
      </w:r>
      <w:hyperlink r:id="rId9" w:history="1">
        <w:r w:rsidR="00C73A34" w:rsidRPr="00FD5191">
          <w:rPr>
            <w:rStyle w:val="aa"/>
          </w:rPr>
          <w:t xml:space="preserve"> https://serdobsk.pnzreg.ru/selsovety/novostudyenovskiy-selsovet</w:t>
        </w:r>
        <w:r w:rsidR="00C73A34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  <w:r w:rsidR="00591BC5">
        <w:t>(далее - официальный сайт а</w:t>
      </w:r>
      <w:r w:rsidR="00591BC5" w:rsidRPr="00C74440"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591BC5" w:rsidRPr="00C74440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а) при личном обращении заявителя (представителя заявителя);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в) по телефону.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1.6. Информация по вопросам предоставления муниципальной услуги включает в себя следующие сведения: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t xml:space="preserve"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</w:t>
      </w:r>
      <w:r w:rsidRPr="00B1334C">
        <w:rPr>
          <w:color w:val="000000" w:themeColor="text1"/>
        </w:rPr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4) срок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r w:rsidR="003429D9" w:rsidRPr="00B1334C">
        <w:rPr>
          <w:color w:val="000000" w:themeColor="text1"/>
        </w:rPr>
        <w:t>Пригородного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 xml:space="preserve">сельсовета </w:t>
      </w:r>
      <w:r w:rsidR="00DF7A19" w:rsidRPr="00B1334C">
        <w:rPr>
          <w:color w:val="000000" w:themeColor="text1"/>
        </w:rPr>
        <w:t xml:space="preserve">Сердобского </w:t>
      </w:r>
      <w:r w:rsidRPr="00B1334C">
        <w:rPr>
          <w:color w:val="000000" w:themeColor="text1"/>
        </w:rPr>
        <w:t>района Пензенской области.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10)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DF7A19" w:rsidRPr="00B1334C">
        <w:rPr>
          <w:color w:val="000000" w:themeColor="text1"/>
        </w:rPr>
        <w:t>онно-телекоммуникационной сети «Интернет»</w:t>
      </w:r>
      <w:r w:rsidRPr="00B1334C">
        <w:rPr>
          <w:color w:val="000000" w:themeColor="text1"/>
        </w:rPr>
        <w:t xml:space="preserve"> (далее - официальный сайт МФЦ), а также электронной почты;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1.9. </w:t>
      </w:r>
      <w:proofErr w:type="gramStart"/>
      <w:r w:rsidRPr="00B1334C">
        <w:rPr>
          <w:color w:val="000000" w:themeColor="text1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1.10. Порядок, форма, место размещения и способы получения справочной информации.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К справочной информации относится следующая информация: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место нахождения и график работы Администрации;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справочные телефоны Администрации, в том числе номер телефона-автоинформатора (при наличии);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адрес официального сайта Администрации, адрес ее электронной почты.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1.11. Справочная информация, предусмотренная пунктом 1.10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 xml:space="preserve">Регламента, размещается на </w:t>
      </w:r>
      <w:r w:rsidRPr="00B1334C">
        <w:rPr>
          <w:color w:val="000000" w:themeColor="text1"/>
        </w:rPr>
        <w:lastRenderedPageBreak/>
        <w:t>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1.14.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Требования к информационным стендам МФЦ установлены пунктом 2.19 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II. Стандарт предоставления муниципальной услуги</w:t>
      </w:r>
    </w:p>
    <w:p w:rsidR="0021443F" w:rsidRPr="00B1334C" w:rsidRDefault="0021443F" w:rsidP="0021443F">
      <w:pPr>
        <w:pStyle w:val="ConsPlusNormal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Наименование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2.1. Принятие решения об установлении публичного сервитута.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Краткое наименование муниципальной услуги не предусмотрено.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Наименование органа местного самоуправления, предоставляющего муниципальную услугу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2.2. Предоставление муниципальной услуги осуществляет Администрация.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Результат предоставления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2.3. Результатом предоставления муниципальной услуги является:</w:t>
      </w:r>
    </w:p>
    <w:p w:rsidR="0021443F" w:rsidRPr="00B1334C" w:rsidRDefault="00DF7A19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постановление Администрации «</w:t>
      </w:r>
      <w:r w:rsidR="0021443F" w:rsidRPr="00B1334C">
        <w:rPr>
          <w:color w:val="000000" w:themeColor="text1"/>
        </w:rPr>
        <w:t>Об ус</w:t>
      </w:r>
      <w:r w:rsidRPr="00B1334C">
        <w:rPr>
          <w:color w:val="000000" w:themeColor="text1"/>
        </w:rPr>
        <w:t>тановлении публичного сервитута»</w:t>
      </w:r>
      <w:r w:rsidR="0021443F" w:rsidRPr="00B1334C">
        <w:rPr>
          <w:color w:val="000000" w:themeColor="text1"/>
        </w:rPr>
        <w:t>;</w:t>
      </w:r>
    </w:p>
    <w:p w:rsidR="0021443F" w:rsidRPr="00B1334C" w:rsidRDefault="00DF7A19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постановление Администрации «</w:t>
      </w:r>
      <w:r w:rsidR="0021443F" w:rsidRPr="00B1334C">
        <w:rPr>
          <w:color w:val="000000" w:themeColor="text1"/>
        </w:rPr>
        <w:t>Об отказе в установлении публичного серв</w:t>
      </w:r>
      <w:r w:rsidRPr="00B1334C">
        <w:rPr>
          <w:color w:val="000000" w:themeColor="text1"/>
        </w:rPr>
        <w:t>итута»</w:t>
      </w:r>
      <w:r w:rsidR="0021443F" w:rsidRPr="00B1334C">
        <w:rPr>
          <w:color w:val="000000" w:themeColor="text1"/>
        </w:rPr>
        <w:t>.</w:t>
      </w:r>
    </w:p>
    <w:p w:rsidR="0021443F" w:rsidRPr="00B1334C" w:rsidRDefault="0021443F" w:rsidP="00DF7A19">
      <w:pPr>
        <w:pStyle w:val="ConsPlusNormal"/>
        <w:spacing w:before="240"/>
        <w:ind w:firstLine="5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Срок предоставления муниципальной услуги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2.4. Срок предоставления муниципальной услуги составляет: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</w:t>
      </w:r>
      <w:r w:rsidR="004E48BA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В случае установления публичного сервитута в целях, предусмотренных подпунктом 3 статьи 39.37 ЗК РФ, - 20 дней со дня поступления в Администрацию ходатайства и прилагаемых к нему документов.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2)</w:t>
      </w:r>
      <w:r w:rsidR="004E48BA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подпунктом 1 пункта 3 статьи 39.42</w:t>
      </w:r>
      <w:r w:rsidR="004E48BA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ЗК РФ.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Правовые основания для предоставления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B1334C">
        <w:rPr>
          <w:color w:val="000000" w:themeColor="text1"/>
        </w:rPr>
        <w:lastRenderedPageBreak/>
        <w:t>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2.6. </w:t>
      </w:r>
      <w:proofErr w:type="gramStart"/>
      <w:r w:rsidRPr="00B1334C">
        <w:rPr>
          <w:color w:val="000000" w:themeColor="text1"/>
        </w:rPr>
        <w:t>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</w:t>
      </w:r>
      <w:r w:rsidR="004E48BA" w:rsidRPr="00B1334C">
        <w:rPr>
          <w:color w:val="000000" w:themeColor="text1"/>
        </w:rPr>
        <w:t>кономразвития РФ от 10.10.2018 № 542 «</w:t>
      </w:r>
      <w:r w:rsidRPr="00B1334C">
        <w:rPr>
          <w:color w:val="000000" w:themeColor="text1"/>
        </w:rPr>
        <w:t>Об утверждении требований к форме ходатайства об установлении публичного сервитута, содержанию обоснования необходимости установления публичного с</w:t>
      </w:r>
      <w:r w:rsidR="004E48BA" w:rsidRPr="00B1334C">
        <w:rPr>
          <w:color w:val="000000" w:themeColor="text1"/>
        </w:rPr>
        <w:t>ервитута»</w:t>
      </w:r>
      <w:r w:rsidRPr="00B1334C">
        <w:rPr>
          <w:color w:val="000000" w:themeColor="text1"/>
        </w:rPr>
        <w:t>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2.6.1. К ходатайству прилагаются следующие документы: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2.6.2. Заявитель, получающий муниципальную услугу по установлению публичного сервитута, вправе представить: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выписку из Единого государственного реестра недвижимости о правах на инженерное сооружение.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2.6.3. Рассмотрение ходатайств осуществляется в порядке их поступления.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 лично по адресу Администрации;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2) посредством почтовой связи по адресу Администрации;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3) в форме электронного документа, путем направления на официальную электронную почту Администрации;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4) на бумажном носителе через МФЦ.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ходатайстве указываются сведения о способах представления результата муниципальной услуги: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Образцы заполнения электронной формы ходатайства размещаются на официальном сайте Администрации</w:t>
      </w:r>
      <w:r w:rsidR="004E48BA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с возможностью бесплатного копирования.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лица, действующего от имени юридического лица без доверенности;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- представителя юридического лица, действующего на основании доверенности, выданной </w:t>
      </w:r>
      <w:r w:rsidRPr="00B1334C">
        <w:rPr>
          <w:color w:val="000000" w:themeColor="text1"/>
        </w:rPr>
        <w:lastRenderedPageBreak/>
        <w:t>в соответствии с законодательством Российской Федерации.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 Администрация не уполномочена на установление публичного сервитута для целей, указанных в ходатайстве;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2) подано ходатайство об установлении публичного сервитута в целях, не предусмотренных статьей 39.37 ЗК РФ;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3) заявитель не является лицом, предусмотренным статьей 39.40 ЗК РФ;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4) к ходатайству об установлении публичного сервитута не приложены документы, предусмотренные пунктом 5 статьи 39.41 ЗК РФ;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 ЗК РФ.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</w:t>
      </w:r>
      <w:r w:rsidR="004E48BA" w:rsidRPr="00B1334C">
        <w:rPr>
          <w:color w:val="000000" w:themeColor="text1"/>
        </w:rPr>
        <w:t>о закона от 06.04.2011 № 63-ФЗ «Об электронной подписи»</w:t>
      </w:r>
      <w:r w:rsidRPr="00B1334C">
        <w:rPr>
          <w:color w:val="000000" w:themeColor="text1"/>
        </w:rPr>
        <w:t xml:space="preserve"> условий признания ее действительности (при подаче ходатайства в электронной форме).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2.8. В предоставлении муниципальной услуги по установлению публичного сервитута отказывается в случае, если: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 в ходатайстве отсутствуют сведения, предусмотренные статьей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 ЗК РФ;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2) не соблюдены условия установления публичного сервитута, предусмотренные статьями 23 и 39.39 ЗК РФ;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</w:t>
      </w:r>
      <w:r w:rsidRPr="00B1334C">
        <w:rPr>
          <w:color w:val="000000" w:themeColor="text1"/>
        </w:rPr>
        <w:lastRenderedPageBreak/>
        <w:t>в определенных зонах, в границах которых предлагается установить публичный сервитут;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 w:rsidRPr="00B1334C">
        <w:rPr>
          <w:color w:val="000000" w:themeColor="text1"/>
        </w:rP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3, 4 статьи 39.37 ЗК РФ;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2.8.1. Оснований для приостановления предоставления муниципальной услуги не предусмотрено.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2.9. Муниципальная услуга предоставляется бесплатно.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2.10. Время ожидания в очереди не должно превышать: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при подаче ходатайства и (или) документов - 15 минут;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при получении результата предоставления муниципальной услуги - 15 минут.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Срок регистрации запроса заявителя о предоставлении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2.11. Регистрация ходатайства о предоставлении муниципальной услуги осуществляется в </w:t>
      </w:r>
      <w:r w:rsidRPr="00B1334C">
        <w:rPr>
          <w:color w:val="000000" w:themeColor="text1"/>
        </w:rPr>
        <w:lastRenderedPageBreak/>
        <w:t>день его получения.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b/>
          <w:color w:val="000000" w:themeColor="text1"/>
        </w:rPr>
      </w:pPr>
      <w:proofErr w:type="gramStart"/>
      <w:r w:rsidRPr="00B1334C">
        <w:rPr>
          <w:b/>
          <w:color w:val="000000" w:themeColor="text1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2.14.</w:t>
      </w:r>
      <w:r w:rsidR="004E48BA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Помещения Администрации, МФЦ должны соответствовать требованиям к организации работ с персональными электронными вычислительными машинами и копировально-множительной техникой, установленным Постановлением Главного государственного санитарного</w:t>
      </w:r>
      <w:r w:rsidR="004E48BA" w:rsidRPr="00B1334C">
        <w:rPr>
          <w:color w:val="000000" w:themeColor="text1"/>
        </w:rPr>
        <w:t xml:space="preserve"> врача РФ от 2 декабря 2020 г. № 40 «</w:t>
      </w:r>
      <w:r w:rsidRPr="00B1334C">
        <w:rPr>
          <w:color w:val="000000" w:themeColor="text1"/>
        </w:rPr>
        <w:t>Об утверждении с</w:t>
      </w:r>
      <w:r w:rsidR="004E48BA" w:rsidRPr="00B1334C">
        <w:rPr>
          <w:color w:val="000000" w:themeColor="text1"/>
        </w:rPr>
        <w:t>анитарны</w:t>
      </w:r>
      <w:r w:rsidR="008F4FD5" w:rsidRPr="00B1334C">
        <w:rPr>
          <w:color w:val="000000" w:themeColor="text1"/>
        </w:rPr>
        <w:t>х правил СП 2.2.3670-20</w:t>
      </w:r>
      <w:r w:rsidRPr="00B1334C">
        <w:rPr>
          <w:color w:val="000000" w:themeColor="text1"/>
        </w:rPr>
        <w:t xml:space="preserve"> </w:t>
      </w:r>
      <w:r w:rsidR="008F4FD5" w:rsidRPr="00B1334C">
        <w:rPr>
          <w:color w:val="000000" w:themeColor="text1"/>
        </w:rPr>
        <w:t>«</w:t>
      </w:r>
      <w:r w:rsidRPr="00B1334C">
        <w:rPr>
          <w:color w:val="000000" w:themeColor="text1"/>
        </w:rPr>
        <w:t>Санитарно-эпидемиологические требования к условиям труда</w:t>
      </w:r>
      <w:r w:rsidR="008F4FD5" w:rsidRPr="00B1334C">
        <w:rPr>
          <w:color w:val="000000" w:themeColor="text1"/>
        </w:rPr>
        <w:t>»</w:t>
      </w:r>
      <w:r w:rsidRPr="00B1334C">
        <w:rPr>
          <w:color w:val="000000" w:themeColor="text1"/>
        </w:rPr>
        <w:t>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2.16. Помещения, в которых осуществляется предоставление муниципальной услуги, оборудуются: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информационными стендами, содержащими визуальную и текстовую информацию;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стульями и столами для возможности оформления документов.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2.19. Кабинеты приема заявителей должны иметь информационные таблички (вывески) с указанием: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номера кабинета;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фамилии, имени, отчества (при наличии) и должности специалиста.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текст административного регламента;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краткое описание порядка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перечень документов, необходимых для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образцы заявлений;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справочная информация.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</w:t>
      </w:r>
      <w:r w:rsidRPr="00B1334C">
        <w:rPr>
          <w:color w:val="000000" w:themeColor="text1"/>
        </w:rPr>
        <w:lastRenderedPageBreak/>
        <w:t>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334C">
        <w:rPr>
          <w:color w:val="000000" w:themeColor="text1"/>
        </w:rPr>
        <w:t>сурдопереводчика</w:t>
      </w:r>
      <w:proofErr w:type="spellEnd"/>
      <w:r w:rsidRPr="00B1334C">
        <w:rPr>
          <w:color w:val="000000" w:themeColor="text1"/>
        </w:rPr>
        <w:t xml:space="preserve"> и </w:t>
      </w:r>
      <w:proofErr w:type="spellStart"/>
      <w:r w:rsidRPr="00B1334C">
        <w:rPr>
          <w:color w:val="000000" w:themeColor="text1"/>
        </w:rPr>
        <w:t>тифлосурдопереводчика</w:t>
      </w:r>
      <w:proofErr w:type="spellEnd"/>
      <w:r w:rsidRPr="00B1334C">
        <w:rPr>
          <w:color w:val="000000" w:themeColor="text1"/>
        </w:rPr>
        <w:t>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Специалисты Администрации, МФЦ обеспечиваются личными нагрудными карточками (</w:t>
      </w:r>
      <w:proofErr w:type="spellStart"/>
      <w:r w:rsidRPr="00B1334C">
        <w:rPr>
          <w:color w:val="000000" w:themeColor="text1"/>
        </w:rPr>
        <w:t>бейджами</w:t>
      </w:r>
      <w:proofErr w:type="spellEnd"/>
      <w:r w:rsidRPr="00B1334C">
        <w:rPr>
          <w:color w:val="000000" w:themeColor="text1"/>
        </w:rPr>
        <w:t>) с указанием фамилии, имени, отчества (при наличии) и должности.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color w:val="000000" w:themeColor="text1"/>
        </w:rPr>
      </w:pPr>
      <w:r w:rsidRPr="00B1334C">
        <w:rPr>
          <w:color w:val="000000" w:themeColor="text1"/>
        </w:rPr>
        <w:t>Показатели доступности и качества муниципальной услуги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2.24. Показатели доступности и качества предоставления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2.24.1. Показателями доступности предоставления муниципальной услуги являются: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транспортная доступность к месту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размещение информации о порядке предоставления муниципальной услуги в средствах массовой информации.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2.24.2. Показателями качества предоставления муниципальной услуги являются отсутствие: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очередей при приеме и выдаче документов заявителям (их представителям);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нарушений сроков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- обоснованных жалоб на действия (бездействие) органа, предоставляющего </w:t>
      </w:r>
      <w:r w:rsidRPr="00B1334C">
        <w:rPr>
          <w:color w:val="000000" w:themeColor="text1"/>
        </w:rPr>
        <w:lastRenderedPageBreak/>
        <w:t>муниципальную услугу, муниципальных служащих и должностных лиц, предоставляющих муниципальную услугу;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1443F" w:rsidRPr="00B1334C" w:rsidRDefault="0021443F" w:rsidP="0021443F">
      <w:pPr>
        <w:pStyle w:val="ConsPlusNormal"/>
        <w:spacing w:before="240"/>
        <w:jc w:val="center"/>
        <w:rPr>
          <w:color w:val="000000" w:themeColor="text1"/>
        </w:rPr>
      </w:pPr>
      <w:r w:rsidRPr="00B1334C">
        <w:rPr>
          <w:color w:val="000000" w:themeColor="text1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2.25.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2.26.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</w:t>
      </w:r>
      <w:proofErr w:type="gramStart"/>
      <w:r w:rsidRPr="00B1334C">
        <w:rPr>
          <w:color w:val="000000" w:themeColor="text1"/>
        </w:rPr>
        <w:t>)о</w:t>
      </w:r>
      <w:proofErr w:type="gramEnd"/>
      <w:r w:rsidRPr="00B1334C">
        <w:rPr>
          <w:color w:val="000000" w:themeColor="text1"/>
        </w:rPr>
        <w:t>беспечивается: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 получение информации о порядке и сроках предоставления муниципальной услуги;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2) направление</w:t>
      </w:r>
      <w:r w:rsidR="00CD1F37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ходатайства;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- в виде бумажного документа, который направляется Администрацией, МФЦ заявителю </w:t>
      </w:r>
      <w:r w:rsidRPr="00B1334C">
        <w:rPr>
          <w:color w:val="000000" w:themeColor="text1"/>
        </w:rPr>
        <w:lastRenderedPageBreak/>
        <w:t>посредством почтового отправления.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3.1. Исчерпывающий перечень административных процедур.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Предоставление муниципальной услуги включает в себя следующие административные процедуры: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3.1.1.Прием и регистрация документов, представленных заявителем (представителем заявителя);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3.1.2. Установление оснований для возврата документов, представленных заявителем (представителем заявителя);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3.1.3.Проведение мероприятий по выявлению правообладателей земельных участков;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3.1.4. Подготовка Админи</w:t>
      </w:r>
      <w:r w:rsidR="004E48BA" w:rsidRPr="00B1334C">
        <w:rPr>
          <w:color w:val="000000" w:themeColor="text1"/>
        </w:rPr>
        <w:t>страцией проекта постановления «</w:t>
      </w:r>
      <w:r w:rsidRPr="00B1334C">
        <w:rPr>
          <w:color w:val="000000" w:themeColor="text1"/>
        </w:rPr>
        <w:t>Об ус</w:t>
      </w:r>
      <w:r w:rsidR="004E48BA" w:rsidRPr="00B1334C">
        <w:rPr>
          <w:color w:val="000000" w:themeColor="text1"/>
        </w:rPr>
        <w:t>тановлении публичного сервитута» или «</w:t>
      </w:r>
      <w:r w:rsidRPr="00B1334C">
        <w:rPr>
          <w:color w:val="000000" w:themeColor="text1"/>
        </w:rPr>
        <w:t>Об отказе в ус</w:t>
      </w:r>
      <w:r w:rsidR="004E48BA" w:rsidRPr="00B1334C">
        <w:rPr>
          <w:color w:val="000000" w:themeColor="text1"/>
        </w:rPr>
        <w:t>тановлении публичного сервитута»</w:t>
      </w:r>
      <w:r w:rsidRPr="00B1334C">
        <w:rPr>
          <w:color w:val="000000" w:themeColor="text1"/>
        </w:rPr>
        <w:t>, согласование его, подписание Главой Администрации и направление заявителю;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3.2. Описание последовательности действий при предоставлении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3.2.1. Прием и регистрация документов, представленных заявителем (представителем заявителя).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Результатом административного действия является присвоение ходатайству порядкового </w:t>
      </w:r>
      <w:r w:rsidRPr="00B1334C">
        <w:rPr>
          <w:color w:val="000000" w:themeColor="text1"/>
        </w:rPr>
        <w:lastRenderedPageBreak/>
        <w:t>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3.2.2. Установление оснований для возврата документов, представленных заявителем.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- устанавливает соответствие документов, поданных в электронной форме, требованиям приказа Минэ</w:t>
      </w:r>
      <w:r w:rsidR="001022D8" w:rsidRPr="00B1334C">
        <w:rPr>
          <w:color w:val="000000" w:themeColor="text1"/>
        </w:rPr>
        <w:t>кономразвития РФ от 23.04.2015 № 250 «</w:t>
      </w:r>
      <w:r w:rsidRPr="00B1334C">
        <w:rPr>
          <w:color w:val="000000" w:themeColor="text1"/>
        </w:rPr>
        <w:t>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</w:t>
      </w:r>
      <w:r w:rsidR="001022D8" w:rsidRPr="00B1334C">
        <w:rPr>
          <w:color w:val="000000" w:themeColor="text1"/>
        </w:rPr>
        <w:t>онно-телекоммуникационной сети «Интернет» и требований к их формату»</w:t>
      </w:r>
      <w:r w:rsidRPr="00B1334C">
        <w:rPr>
          <w:color w:val="000000" w:themeColor="text1"/>
        </w:rPr>
        <w:t>, а также приказа Минэконо</w:t>
      </w:r>
      <w:r w:rsidR="001022D8" w:rsidRPr="00B1334C">
        <w:rPr>
          <w:color w:val="000000" w:themeColor="text1"/>
        </w:rPr>
        <w:t>мразвития России от 10.10.2018</w:t>
      </w:r>
      <w:proofErr w:type="gramEnd"/>
      <w:r w:rsidR="001022D8" w:rsidRPr="00B1334C">
        <w:rPr>
          <w:color w:val="000000" w:themeColor="text1"/>
        </w:rPr>
        <w:t xml:space="preserve"> № 542 «</w:t>
      </w:r>
      <w:r w:rsidRPr="00B1334C">
        <w:rPr>
          <w:color w:val="000000" w:themeColor="text1"/>
        </w:rPr>
        <w:t>Об утверждении требований к форме ходатайства об установлении публичного сервитута, содержанию обоснования необходимости ус</w:t>
      </w:r>
      <w:r w:rsidR="001022D8" w:rsidRPr="00B1334C">
        <w:rPr>
          <w:color w:val="000000" w:themeColor="text1"/>
        </w:rPr>
        <w:t>тановления публичного сервитута»</w:t>
      </w:r>
      <w:r w:rsidRPr="00B1334C">
        <w:rPr>
          <w:color w:val="000000" w:themeColor="text1"/>
        </w:rPr>
        <w:t>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- проводит проверку </w:t>
      </w:r>
      <w:proofErr w:type="gramStart"/>
      <w:r w:rsidRPr="00B1334C">
        <w:rPr>
          <w:color w:val="000000" w:themeColor="text1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B1334C">
        <w:rPr>
          <w:color w:val="000000" w:themeColor="text1"/>
        </w:rPr>
        <w:t xml:space="preserve"> требованиям статьи 11 Фед</w:t>
      </w:r>
      <w:r w:rsidR="001022D8" w:rsidRPr="00B1334C">
        <w:rPr>
          <w:color w:val="000000" w:themeColor="text1"/>
        </w:rPr>
        <w:t>ерального закона от 06.04.2011 № 63-ФЗ «Об электронной подписи»</w:t>
      </w:r>
      <w:r w:rsidRPr="00B1334C">
        <w:rPr>
          <w:color w:val="000000" w:themeColor="text1"/>
        </w:rPr>
        <w:t xml:space="preserve">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проверяет наличие или отсутствие оснований, предусмотренных пунктом 2.7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При наличии оснований, указанных в пункте 2.7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При отсутствии оснований, предусмотренных пунктом 2.7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3.2.3. Проведение мероприятий по выявлению правообладателей земельных участков.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случае установления публичного сервитута в целях, указанных в подпункте 3 статьи 39.37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ЗК РФ, мероприятия, предусмотренные настоящим подпунктом, не проводятся, специалист осуществляет действия в соответствии с подпунктом 3.2.4 пункта3.2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в порядке, предусмотренном пунктами 3 - 8 статьи 39.42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Земельного кодекса РФ.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Администрация в срок не более чем семь рабочих дней со дня поступления ходатайства в Администрацию: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Администрации </w:t>
      </w:r>
      <w:r w:rsidR="003429D9" w:rsidRPr="00B1334C">
        <w:rPr>
          <w:color w:val="000000" w:themeColor="text1"/>
        </w:rPr>
        <w:t>Пригородного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 xml:space="preserve">сельсовета </w:t>
      </w:r>
      <w:r w:rsidR="00DF7A19" w:rsidRPr="00B1334C">
        <w:rPr>
          <w:color w:val="000000" w:themeColor="text1"/>
        </w:rPr>
        <w:t xml:space="preserve">Сердобского </w:t>
      </w:r>
      <w:r w:rsidRPr="00B1334C">
        <w:rPr>
          <w:color w:val="000000" w:themeColor="text1"/>
        </w:rPr>
        <w:t>района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по месту нахождения земельного участка и (или) земель, в отношении которых подано указанное ходатайство;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размещает сообщение о возможном установлении публичного сервитута на официальном сайте Администрации;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B1334C">
        <w:rPr>
          <w:color w:val="000000" w:themeColor="text1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3.2.4. Подготовка Админи</w:t>
      </w:r>
      <w:r w:rsidR="001022D8" w:rsidRPr="00B1334C">
        <w:rPr>
          <w:color w:val="000000" w:themeColor="text1"/>
        </w:rPr>
        <w:t>страцией проекта постановления «</w:t>
      </w:r>
      <w:r w:rsidRPr="00B1334C">
        <w:rPr>
          <w:color w:val="000000" w:themeColor="text1"/>
        </w:rPr>
        <w:t>Об установл</w:t>
      </w:r>
      <w:r w:rsidR="001022D8" w:rsidRPr="00B1334C">
        <w:rPr>
          <w:color w:val="000000" w:themeColor="text1"/>
        </w:rPr>
        <w:t>ении публичного сервитута» или «</w:t>
      </w:r>
      <w:r w:rsidRPr="00B1334C">
        <w:rPr>
          <w:color w:val="000000" w:themeColor="text1"/>
        </w:rPr>
        <w:t>Об отказе в установлении п</w:t>
      </w:r>
      <w:r w:rsidR="001022D8" w:rsidRPr="00B1334C">
        <w:rPr>
          <w:color w:val="000000" w:themeColor="text1"/>
        </w:rPr>
        <w:t>убличного сервитута»</w:t>
      </w:r>
      <w:r w:rsidRPr="00B1334C">
        <w:rPr>
          <w:color w:val="000000" w:themeColor="text1"/>
        </w:rPr>
        <w:t>, согласование его, подписание Главой Администрации и направление заявителю (представителю заявителя).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 подго</w:t>
      </w:r>
      <w:r w:rsidR="001022D8" w:rsidRPr="00B1334C">
        <w:rPr>
          <w:color w:val="000000" w:themeColor="text1"/>
        </w:rPr>
        <w:t>тавливает проект постановления «</w:t>
      </w:r>
      <w:r w:rsidRPr="00B1334C">
        <w:rPr>
          <w:color w:val="000000" w:themeColor="text1"/>
        </w:rPr>
        <w:t>Об установл</w:t>
      </w:r>
      <w:r w:rsidR="001022D8" w:rsidRPr="00B1334C">
        <w:rPr>
          <w:color w:val="000000" w:themeColor="text1"/>
        </w:rPr>
        <w:t>ении публичного сервитута» или «</w:t>
      </w:r>
      <w:r w:rsidRPr="00B1334C">
        <w:rPr>
          <w:color w:val="000000" w:themeColor="text1"/>
        </w:rPr>
        <w:t>Об отказе в ус</w:t>
      </w:r>
      <w:r w:rsidR="001022D8" w:rsidRPr="00B1334C">
        <w:rPr>
          <w:color w:val="000000" w:themeColor="text1"/>
        </w:rPr>
        <w:t>тановлении публичного сервитута»</w:t>
      </w:r>
      <w:r w:rsidRPr="00B1334C">
        <w:rPr>
          <w:color w:val="000000" w:themeColor="text1"/>
        </w:rPr>
        <w:t>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Критерий принятия решения о подготовке проекта постановления:</w:t>
      </w:r>
    </w:p>
    <w:p w:rsidR="0021443F" w:rsidRPr="00B1334C" w:rsidRDefault="001022D8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«</w:t>
      </w:r>
      <w:r w:rsidR="0021443F" w:rsidRPr="00B1334C">
        <w:rPr>
          <w:color w:val="000000" w:themeColor="text1"/>
        </w:rPr>
        <w:t>Об ус</w:t>
      </w:r>
      <w:r w:rsidRPr="00B1334C">
        <w:rPr>
          <w:color w:val="000000" w:themeColor="text1"/>
        </w:rPr>
        <w:t>тановлении публичного сервитута»</w:t>
      </w:r>
      <w:r w:rsidR="0021443F" w:rsidRPr="00B1334C">
        <w:rPr>
          <w:color w:val="000000" w:themeColor="text1"/>
        </w:rPr>
        <w:t>- отсутствие оснований, указанных в пункте 2.8 Регламента;</w:t>
      </w:r>
    </w:p>
    <w:p w:rsidR="0021443F" w:rsidRPr="00B1334C" w:rsidRDefault="001022D8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«</w:t>
      </w:r>
      <w:r w:rsidR="0021443F" w:rsidRPr="00B1334C">
        <w:rPr>
          <w:color w:val="000000" w:themeColor="text1"/>
        </w:rPr>
        <w:t>Об отказе в ус</w:t>
      </w:r>
      <w:r w:rsidRPr="00B1334C">
        <w:rPr>
          <w:color w:val="000000" w:themeColor="text1"/>
        </w:rPr>
        <w:t>тановлении публичного сервитута»</w:t>
      </w:r>
      <w:r w:rsidR="0021443F" w:rsidRPr="00B1334C">
        <w:rPr>
          <w:color w:val="000000" w:themeColor="text1"/>
        </w:rPr>
        <w:t>- наличие оснований, указанных в пункте 2.8 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Способом фиксации результата выполнения административной процедуры является подписание Главой Администрации регистрация в установленном порядке постановлен</w:t>
      </w:r>
      <w:r w:rsidR="001022D8" w:rsidRPr="00B1334C">
        <w:rPr>
          <w:color w:val="000000" w:themeColor="text1"/>
        </w:rPr>
        <w:t>ия «</w:t>
      </w:r>
      <w:r w:rsidRPr="00B1334C">
        <w:rPr>
          <w:color w:val="000000" w:themeColor="text1"/>
        </w:rPr>
        <w:t>Об ус</w:t>
      </w:r>
      <w:r w:rsidR="001022D8" w:rsidRPr="00B1334C">
        <w:rPr>
          <w:color w:val="000000" w:themeColor="text1"/>
        </w:rPr>
        <w:t>тановлении публичного сервитута» или «</w:t>
      </w:r>
      <w:r w:rsidRPr="00B1334C">
        <w:rPr>
          <w:color w:val="000000" w:themeColor="text1"/>
        </w:rPr>
        <w:t>Об отказе в ус</w:t>
      </w:r>
      <w:r w:rsidR="001022D8" w:rsidRPr="00B1334C">
        <w:rPr>
          <w:color w:val="000000" w:themeColor="text1"/>
        </w:rPr>
        <w:t>тановлении публичного сервитута»</w:t>
      </w:r>
      <w:r w:rsidRPr="00B1334C">
        <w:rPr>
          <w:color w:val="000000" w:themeColor="text1"/>
        </w:rPr>
        <w:t>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Результатом административной процедуры является подписанное Главой Администрации зарегистрированное в устан</w:t>
      </w:r>
      <w:r w:rsidR="001022D8" w:rsidRPr="00B1334C">
        <w:rPr>
          <w:color w:val="000000" w:themeColor="text1"/>
        </w:rPr>
        <w:t>овленном порядке постановление «</w:t>
      </w:r>
      <w:r w:rsidRPr="00B1334C">
        <w:rPr>
          <w:color w:val="000000" w:themeColor="text1"/>
        </w:rPr>
        <w:t>Об установлении публично</w:t>
      </w:r>
      <w:r w:rsidR="001022D8" w:rsidRPr="00B1334C">
        <w:rPr>
          <w:color w:val="000000" w:themeColor="text1"/>
        </w:rPr>
        <w:t>го сервитута» или «</w:t>
      </w:r>
      <w:r w:rsidRPr="00B1334C">
        <w:rPr>
          <w:color w:val="000000" w:themeColor="text1"/>
        </w:rPr>
        <w:t>Об отказе в установлении публичного сервитута".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Принят</w:t>
      </w:r>
      <w:r w:rsidR="001022D8" w:rsidRPr="00B1334C">
        <w:rPr>
          <w:color w:val="000000" w:themeColor="text1"/>
        </w:rPr>
        <w:t>ое постановление Администрации «</w:t>
      </w:r>
      <w:r w:rsidRPr="00B1334C">
        <w:rPr>
          <w:color w:val="000000" w:themeColor="text1"/>
        </w:rPr>
        <w:t>Об ус</w:t>
      </w:r>
      <w:r w:rsidR="001022D8" w:rsidRPr="00B1334C">
        <w:rPr>
          <w:color w:val="000000" w:themeColor="text1"/>
        </w:rPr>
        <w:t>тановлении публичного сервитута» или «</w:t>
      </w:r>
      <w:r w:rsidRPr="00B1334C">
        <w:rPr>
          <w:color w:val="000000" w:themeColor="text1"/>
        </w:rPr>
        <w:t>Об отказе в ус</w:t>
      </w:r>
      <w:r w:rsidR="001022D8" w:rsidRPr="00B1334C">
        <w:rPr>
          <w:color w:val="000000" w:themeColor="text1"/>
        </w:rPr>
        <w:t>тановлении публичного сервитута»</w:t>
      </w:r>
      <w:r w:rsidRPr="00B1334C">
        <w:rPr>
          <w:color w:val="000000" w:themeColor="text1"/>
        </w:rPr>
        <w:t xml:space="preserve"> направляется заявителю в течение пяти рабочих дней со дня его принятия: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виде электронного документа, поданного посредством официальной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электронной почты Администрации (при наличии технической возможности);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Максимальный срок выполнения административной процедуры составляет: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случае установления публичного сервитута в целях, предусмотренных подпунктом 3 статьи 39.37 ЗК РФ - 20 дней со дня поступления в Администрацию ходатайства и прилагаемых к нему документов.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подпунктом 1 пункта 3 статьи 39.42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ЗК РФ;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При обращении об исправлении технической ошибки заявитель представляет: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заявление об исправлении технической ошибки;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</w:t>
      </w:r>
      <w:r w:rsidR="001022D8" w:rsidRPr="00B1334C">
        <w:rPr>
          <w:color w:val="000000" w:themeColor="text1"/>
        </w:rPr>
        <w:t xml:space="preserve"> «Интернет»</w:t>
      </w:r>
      <w:r w:rsidRPr="00B1334C">
        <w:rPr>
          <w:color w:val="000000" w:themeColor="text1"/>
        </w:rPr>
        <w:t>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(далее - специалист Администрации), в установленном порядке.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 xml:space="preserve">В случае отсутствия технической ошибки в выданном в результате предоставления </w:t>
      </w:r>
      <w:r w:rsidRPr="00B1334C">
        <w:rPr>
          <w:color w:val="000000" w:themeColor="text1"/>
        </w:rPr>
        <w:lastRenderedPageBreak/>
        <w:t>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3.4. Особенности предоставления муниципальной услуги в МФЦ.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случае если муниципальная услуга оказывается на базе МФЦ, специалист МФЦ: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- принимает от заявителя (представителя </w:t>
      </w:r>
      <w:proofErr w:type="gramStart"/>
      <w:r w:rsidRPr="00B1334C">
        <w:rPr>
          <w:color w:val="000000" w:themeColor="text1"/>
        </w:rPr>
        <w:t xml:space="preserve">заявителя) </w:t>
      </w:r>
      <w:proofErr w:type="gramEnd"/>
      <w:r w:rsidRPr="00B1334C">
        <w:rPr>
          <w:color w:val="000000" w:themeColor="text1"/>
        </w:rPr>
        <w:t>ходатайство, регистрирует его в соответствии с документооборотом МФЦ;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- проверяет правильность заполнения ходатайства;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проверяет комплектность представленных заявителем (представителем заявителя) документов;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выдает расписку о принятии ходатайства с указанием срока получения результата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 срок получения результата специалист МФЦ, ответственный за доставку документов, получает в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Администрации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результат предоставления муниципальной услуги под подпись.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Полученные специалистом МФЦ</w:t>
      </w:r>
      <w:r w:rsidR="001022D8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>документы регистрируется в установленном МФЦ порядке.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 xml:space="preserve">IV. Формы </w:t>
      </w:r>
      <w:proofErr w:type="gramStart"/>
      <w:r w:rsidRPr="00B1334C">
        <w:rPr>
          <w:b/>
          <w:color w:val="000000" w:themeColor="text1"/>
        </w:rPr>
        <w:t>контроля за</w:t>
      </w:r>
      <w:proofErr w:type="gramEnd"/>
      <w:r w:rsidRPr="00B1334C">
        <w:rPr>
          <w:b/>
          <w:color w:val="000000" w:themeColor="text1"/>
        </w:rPr>
        <w:t xml:space="preserve"> исполнением Регламента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4.1. </w:t>
      </w:r>
      <w:proofErr w:type="gramStart"/>
      <w:r w:rsidRPr="00B1334C">
        <w:rPr>
          <w:color w:val="000000" w:themeColor="text1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 w:rsidR="003429D9" w:rsidRPr="00B1334C">
        <w:rPr>
          <w:color w:val="000000" w:themeColor="text1"/>
        </w:rPr>
        <w:t>Пригородного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 xml:space="preserve">сельсовета </w:t>
      </w:r>
      <w:r w:rsidR="00DF7A19" w:rsidRPr="00B1334C">
        <w:rPr>
          <w:color w:val="000000" w:themeColor="text1"/>
        </w:rPr>
        <w:t xml:space="preserve">Сердобского </w:t>
      </w:r>
      <w:r w:rsidRPr="00B1334C">
        <w:rPr>
          <w:color w:val="000000" w:themeColor="text1"/>
        </w:rPr>
        <w:t>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>4.2. В Администрации проводятся плановые и внеплановые проверки полноты и качества исполнения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Периодичность осуществления проверок определяется главой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Плановые и внеплановые проверки проводятся на основании распоряжений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4.5. Ответственные исполнители несут персональную ответственность </w:t>
      </w:r>
      <w:proofErr w:type="gramStart"/>
      <w:r w:rsidRPr="00B1334C">
        <w:rPr>
          <w:color w:val="000000" w:themeColor="text1"/>
        </w:rPr>
        <w:t>за</w:t>
      </w:r>
      <w:proofErr w:type="gramEnd"/>
      <w:r w:rsidRPr="00B1334C">
        <w:rPr>
          <w:color w:val="000000" w:themeColor="text1"/>
        </w:rPr>
        <w:t>: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4.5.2. Соблюдение сроков выполнения административных процедур при предоставлении муниципальной услуги.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jc w:val="center"/>
        <w:rPr>
          <w:b/>
          <w:color w:val="000000" w:themeColor="text1"/>
        </w:rPr>
      </w:pPr>
      <w:r w:rsidRPr="00B1334C">
        <w:rPr>
          <w:b/>
          <w:color w:val="000000" w:themeColor="text1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B1334C">
        <w:rPr>
          <w:color w:val="000000" w:themeColor="text1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5.1. </w:t>
      </w:r>
      <w:proofErr w:type="gramStart"/>
      <w:r w:rsidRPr="00B1334C">
        <w:rPr>
          <w:color w:val="000000" w:themeColor="text1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</w:t>
      </w:r>
      <w:r w:rsidR="001022D8" w:rsidRPr="00B1334C">
        <w:rPr>
          <w:color w:val="000000" w:themeColor="text1"/>
        </w:rPr>
        <w:t>ях, указанных в статье 11.1 ФЗ №</w:t>
      </w:r>
      <w:r w:rsidRPr="00B1334C">
        <w:rPr>
          <w:color w:val="000000" w:themeColor="text1"/>
        </w:rPr>
        <w:t xml:space="preserve"> 210-ФЗ, и в порядке,</w:t>
      </w:r>
      <w:r w:rsidR="001022D8" w:rsidRPr="00B1334C">
        <w:rPr>
          <w:color w:val="000000" w:themeColor="text1"/>
        </w:rPr>
        <w:t xml:space="preserve"> предусмотренном главой 2.1 ФЗ №</w:t>
      </w:r>
      <w:r w:rsidRPr="00B1334C">
        <w:rPr>
          <w:color w:val="000000" w:themeColor="text1"/>
        </w:rPr>
        <w:t xml:space="preserve"> 210-ФЗ.</w:t>
      </w:r>
      <w:proofErr w:type="gramEnd"/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lastRenderedPageBreak/>
        <w:t xml:space="preserve">5.3. В случае установления в ходе или по результатам </w:t>
      </w:r>
      <w:proofErr w:type="gramStart"/>
      <w:r w:rsidRPr="00B1334C">
        <w:rPr>
          <w:color w:val="000000" w:themeColor="text1"/>
        </w:rPr>
        <w:t>рассмотрения жалобы признаков состава административного правонарушения</w:t>
      </w:r>
      <w:proofErr w:type="gramEnd"/>
      <w:r w:rsidRPr="00B1334C">
        <w:rPr>
          <w:color w:val="000000" w:themeColor="text1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5.7. Жалоба на решения и действия (бездействие) главы Администрации подается главе Администрации.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1443F" w:rsidRPr="00B1334C" w:rsidRDefault="001022D8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ФЗ №</w:t>
      </w:r>
      <w:r w:rsidR="0021443F" w:rsidRPr="00B1334C">
        <w:rPr>
          <w:color w:val="000000" w:themeColor="text1"/>
        </w:rPr>
        <w:t xml:space="preserve"> 210-ФЗ;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- постановление Правительства Росс</w:t>
      </w:r>
      <w:r w:rsidR="001022D8" w:rsidRPr="00B1334C">
        <w:rPr>
          <w:color w:val="000000" w:themeColor="text1"/>
        </w:rPr>
        <w:t>ийской Федерации от 20.11.2012 № 1198 «</w:t>
      </w:r>
      <w:r w:rsidRPr="00B1334C">
        <w:rPr>
          <w:color w:val="000000" w:themeColor="text1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9C2B5C" w:rsidRPr="00B1334C">
        <w:rPr>
          <w:color w:val="000000" w:themeColor="text1"/>
        </w:rPr>
        <w:t>рственных и муниципальных услуг»</w:t>
      </w:r>
      <w:r w:rsidRPr="00B1334C">
        <w:rPr>
          <w:color w:val="000000" w:themeColor="text1"/>
        </w:rPr>
        <w:t>;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 xml:space="preserve">- постановление Администрации </w:t>
      </w:r>
      <w:r w:rsidR="00595299">
        <w:rPr>
          <w:color w:val="000000" w:themeColor="text1"/>
        </w:rPr>
        <w:t>Новостуденовского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 xml:space="preserve">сельсовета </w:t>
      </w:r>
      <w:r w:rsidR="00DF7A19" w:rsidRPr="00B1334C">
        <w:rPr>
          <w:color w:val="000000" w:themeColor="text1"/>
        </w:rPr>
        <w:t xml:space="preserve">Сердобского </w:t>
      </w:r>
      <w:r w:rsidR="00603B2C" w:rsidRPr="00B1334C">
        <w:rPr>
          <w:color w:val="000000" w:themeColor="text1"/>
        </w:rPr>
        <w:t xml:space="preserve">района от </w:t>
      </w:r>
      <w:r w:rsidR="00A5413C" w:rsidRPr="00B1334C">
        <w:rPr>
          <w:color w:val="000000" w:themeColor="text1"/>
        </w:rPr>
        <w:t>21</w:t>
      </w:r>
      <w:r w:rsidR="009C2B5C" w:rsidRPr="00B1334C">
        <w:rPr>
          <w:color w:val="000000" w:themeColor="text1"/>
        </w:rPr>
        <w:t>.</w:t>
      </w:r>
      <w:r w:rsidR="00A5413C" w:rsidRPr="00B1334C">
        <w:rPr>
          <w:color w:val="000000" w:themeColor="text1"/>
        </w:rPr>
        <w:t>09.2018</w:t>
      </w:r>
      <w:r w:rsidR="00603B2C" w:rsidRPr="00B1334C">
        <w:rPr>
          <w:color w:val="000000" w:themeColor="text1"/>
        </w:rPr>
        <w:t xml:space="preserve"> № </w:t>
      </w:r>
      <w:r w:rsidR="00A5413C" w:rsidRPr="00B1334C">
        <w:rPr>
          <w:color w:val="000000" w:themeColor="text1"/>
        </w:rPr>
        <w:t>83</w:t>
      </w:r>
      <w:r w:rsidR="009C2B5C" w:rsidRPr="00B1334C">
        <w:rPr>
          <w:color w:val="000000" w:themeColor="text1"/>
        </w:rPr>
        <w:t xml:space="preserve"> «</w:t>
      </w:r>
      <w:r w:rsidRPr="00B1334C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595299">
        <w:rPr>
          <w:color w:val="000000" w:themeColor="text1"/>
        </w:rPr>
        <w:t>Новостуденовского</w:t>
      </w:r>
      <w:r w:rsidR="0059529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t xml:space="preserve">сельсовета </w:t>
      </w:r>
      <w:r w:rsidR="00DF7A19" w:rsidRPr="00B1334C">
        <w:rPr>
          <w:color w:val="000000" w:themeColor="text1"/>
        </w:rPr>
        <w:t xml:space="preserve">Сердобского </w:t>
      </w:r>
      <w:r w:rsidRPr="00B1334C">
        <w:rPr>
          <w:color w:val="000000" w:themeColor="text1"/>
        </w:rPr>
        <w:t xml:space="preserve">Пензенской области, должностных лиц, муниципальных служащих администрации </w:t>
      </w:r>
      <w:r w:rsidR="00595299">
        <w:rPr>
          <w:color w:val="000000" w:themeColor="text1"/>
        </w:rPr>
        <w:t>Новостуденовского</w:t>
      </w:r>
      <w:r w:rsidR="00DF7A19" w:rsidRPr="00B1334C">
        <w:rPr>
          <w:color w:val="000000" w:themeColor="text1"/>
        </w:rPr>
        <w:t xml:space="preserve"> </w:t>
      </w:r>
      <w:r w:rsidRPr="00B1334C">
        <w:rPr>
          <w:color w:val="000000" w:themeColor="text1"/>
        </w:rPr>
        <w:lastRenderedPageBreak/>
        <w:t xml:space="preserve">сельсовета </w:t>
      </w:r>
      <w:r w:rsidR="00DF7A19" w:rsidRPr="00B1334C">
        <w:rPr>
          <w:color w:val="000000" w:themeColor="text1"/>
        </w:rPr>
        <w:t xml:space="preserve">Сердобского </w:t>
      </w:r>
      <w:r w:rsidRPr="00B1334C">
        <w:rPr>
          <w:color w:val="000000" w:themeColor="text1"/>
        </w:rPr>
        <w:t>района Пензенской области при пре</w:t>
      </w:r>
      <w:r w:rsidR="0089692E" w:rsidRPr="00B1334C">
        <w:rPr>
          <w:color w:val="000000" w:themeColor="text1"/>
        </w:rPr>
        <w:t>доставлении муниципальных услуг»</w:t>
      </w:r>
      <w:r w:rsidRPr="00B1334C">
        <w:rPr>
          <w:color w:val="000000" w:themeColor="text1"/>
        </w:rPr>
        <w:t>.</w:t>
      </w:r>
    </w:p>
    <w:p w:rsidR="0021443F" w:rsidRPr="00B1334C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B1334C">
        <w:rPr>
          <w:color w:val="000000" w:themeColor="text1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89692E" w:rsidRPr="00B1334C">
        <w:rPr>
          <w:color w:val="000000" w:themeColor="text1"/>
        </w:rPr>
        <w:t>оответствии со статьей 11.2 ФЗ №</w:t>
      </w:r>
      <w:r w:rsidRPr="00B1334C">
        <w:rPr>
          <w:color w:val="000000" w:themeColor="text1"/>
        </w:rPr>
        <w:t xml:space="preserve"> 210-ФЗ.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A5413C" w:rsidRPr="00B1334C" w:rsidRDefault="00A5413C" w:rsidP="0021443F">
      <w:pPr>
        <w:pStyle w:val="ConsPlusNormal"/>
        <w:ind w:firstLine="540"/>
        <w:jc w:val="both"/>
        <w:rPr>
          <w:color w:val="000000" w:themeColor="text1"/>
        </w:rPr>
      </w:pPr>
    </w:p>
    <w:p w:rsidR="00A5413C" w:rsidRPr="00B1334C" w:rsidRDefault="00A5413C" w:rsidP="0021443F">
      <w:pPr>
        <w:pStyle w:val="ConsPlusNormal"/>
        <w:ind w:firstLine="540"/>
        <w:jc w:val="both"/>
        <w:rPr>
          <w:color w:val="000000" w:themeColor="text1"/>
        </w:rPr>
      </w:pPr>
    </w:p>
    <w:p w:rsidR="00A5413C" w:rsidRPr="00B1334C" w:rsidRDefault="00A5413C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jc w:val="right"/>
        <w:rPr>
          <w:color w:val="000000" w:themeColor="text1"/>
        </w:rPr>
      </w:pPr>
      <w:r w:rsidRPr="00B1334C">
        <w:rPr>
          <w:color w:val="000000" w:themeColor="text1"/>
        </w:rPr>
        <w:t>Приложение 1</w:t>
      </w:r>
    </w:p>
    <w:p w:rsidR="0021443F" w:rsidRPr="00B1334C" w:rsidRDefault="0021443F" w:rsidP="0021443F">
      <w:pPr>
        <w:pStyle w:val="ConsPlusNormal"/>
        <w:jc w:val="right"/>
        <w:rPr>
          <w:color w:val="000000" w:themeColor="text1"/>
        </w:rPr>
      </w:pPr>
      <w:r w:rsidRPr="00B1334C">
        <w:rPr>
          <w:color w:val="000000" w:themeColor="text1"/>
        </w:rPr>
        <w:t>к административному регламенту</w:t>
      </w:r>
    </w:p>
    <w:p w:rsidR="0021443F" w:rsidRPr="00B1334C" w:rsidRDefault="0021443F" w:rsidP="0021443F">
      <w:pPr>
        <w:pStyle w:val="ConsPlusNormal"/>
        <w:jc w:val="right"/>
        <w:rPr>
          <w:color w:val="000000" w:themeColor="text1"/>
        </w:rPr>
      </w:pPr>
      <w:r w:rsidRPr="00B1334C">
        <w:rPr>
          <w:color w:val="000000" w:themeColor="text1"/>
        </w:rPr>
        <w:t>предоставления муниципальной услуги</w:t>
      </w:r>
    </w:p>
    <w:p w:rsidR="0021443F" w:rsidRPr="00B1334C" w:rsidRDefault="0089692E" w:rsidP="0021443F">
      <w:pPr>
        <w:pStyle w:val="ConsPlusNormal"/>
        <w:jc w:val="right"/>
        <w:rPr>
          <w:color w:val="000000" w:themeColor="text1"/>
        </w:rPr>
      </w:pPr>
      <w:r w:rsidRPr="00B1334C">
        <w:rPr>
          <w:color w:val="000000" w:themeColor="text1"/>
        </w:rPr>
        <w:t>«</w:t>
      </w:r>
      <w:r w:rsidR="0021443F" w:rsidRPr="00B1334C">
        <w:rPr>
          <w:color w:val="000000" w:themeColor="text1"/>
        </w:rPr>
        <w:t>Принятие решений об ус</w:t>
      </w:r>
      <w:r w:rsidRPr="00B1334C">
        <w:rPr>
          <w:color w:val="000000" w:themeColor="text1"/>
        </w:rPr>
        <w:t>тановлении публичного сервитута»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jc w:val="center"/>
        <w:rPr>
          <w:color w:val="000000" w:themeColor="text1"/>
        </w:rPr>
      </w:pPr>
      <w:r w:rsidRPr="00B1334C">
        <w:rPr>
          <w:color w:val="000000" w:themeColor="text1"/>
        </w:rPr>
        <w:t>Форма ходатайства</w:t>
      </w:r>
    </w:p>
    <w:p w:rsidR="0021443F" w:rsidRPr="00B1334C" w:rsidRDefault="0021443F" w:rsidP="0021443F">
      <w:pPr>
        <w:pStyle w:val="ConsPlusNormal"/>
        <w:ind w:firstLine="540"/>
        <w:jc w:val="both"/>
        <w:rPr>
          <w:color w:val="000000" w:themeColor="text1"/>
        </w:rPr>
      </w:pPr>
    </w:p>
    <w:p w:rsidR="0021443F" w:rsidRPr="00B1334C" w:rsidRDefault="0021443F" w:rsidP="0021443F">
      <w:pPr>
        <w:pStyle w:val="ConsPlusNormal"/>
        <w:rPr>
          <w:color w:val="000000" w:themeColor="text1"/>
        </w:rPr>
        <w:sectPr w:rsidR="0021443F" w:rsidRPr="00B1334C" w:rsidSect="00EA4B88">
          <w:pgSz w:w="11906" w:h="16838"/>
          <w:pgMar w:top="1440" w:right="849" w:bottom="1440" w:left="1134" w:header="0" w:footer="0" w:gutter="0"/>
          <w:cols w:space="720"/>
          <w:noEndnote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515"/>
        <w:gridCol w:w="3814"/>
        <w:gridCol w:w="4591"/>
      </w:tblGrid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Ходатайство об установлении публичного сервитута</w:t>
            </w:r>
          </w:p>
        </w:tc>
      </w:tr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______________________________________________________________</w:t>
            </w:r>
          </w:p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2.1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Полное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2.2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Сокращенное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2.3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Организационно-правовая форма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2.4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B1334C" w:rsidRPr="00B1334C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2.5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  <w:r w:rsidRPr="00B1334C">
              <w:rPr>
                <w:color w:val="000000" w:themeColor="text1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Pr="00B1334C" w:rsidRDefault="0021443F" w:rsidP="00DF7A19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2.6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2.7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ОГРН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2.8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Сведения о представителе заявителя:</w:t>
            </w:r>
          </w:p>
        </w:tc>
      </w:tr>
      <w:tr w:rsidR="0021443F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Фамилия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Имя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Отчество (при наличии)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lastRenderedPageBreak/>
              <w:t>3.4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Прошу установить публичный сервитут в отношении земель и (или) земельного</w:t>
            </w:r>
            <w:r w:rsidR="0089692E">
              <w:t xml:space="preserve"> </w:t>
            </w:r>
            <w:r>
              <w:t>(</w:t>
            </w:r>
            <w:proofErr w:type="spellStart"/>
            <w:r>
              <w:t>ых</w:t>
            </w:r>
            <w:proofErr w:type="spellEnd"/>
            <w:r>
              <w:t>) участка</w:t>
            </w:r>
            <w:r w:rsidR="0089692E">
              <w:t xml:space="preserve"> </w:t>
            </w:r>
            <w:r>
              <w:t>(</w:t>
            </w:r>
            <w:proofErr w:type="spellStart"/>
            <w:r>
              <w:t>ов</w:t>
            </w:r>
            <w:proofErr w:type="spellEnd"/>
            <w:r>
              <w:t>) в целях (указываются цели, предусмотренные статьей 39.37 Земельного кодекса Российской Федерации или статьей 3.6 Федеральног</w:t>
            </w:r>
            <w:r w:rsidR="0089692E">
              <w:t>о закона от 25 октября 2001 г. № 137-ФЗ «</w:t>
            </w:r>
            <w:r>
              <w:t>О введении в действие Земельно</w:t>
            </w:r>
            <w:r w:rsidR="0089692E">
              <w:t>го кодекса Российской Федерации»</w:t>
            </w:r>
            <w:r>
              <w:t>):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Испрашиваемый срок публичного сервитута 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      </w:r>
            <w:proofErr w:type="gramStart"/>
            <w:r>
              <w:t>существенно затруднено</w:t>
            </w:r>
            <w:proofErr w:type="gramEnd"/>
            <w:r>
              <w:t xml:space="preserve"> (при возникновении таких обстоятельств)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________________________________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Обоснование необходимости установления публичного сервитута 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proofErr w:type="gramStart"/>
            <w: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>
              <w:t xml:space="preserve"> переносится в связи с изъятием такого земельного участка для муниципальных нужд)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</w:t>
            </w:r>
          </w:p>
        </w:tc>
      </w:tr>
      <w:tr w:rsidR="0021443F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8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t>сервитут</w:t>
            </w:r>
            <w:proofErr w:type="gramEnd"/>
            <w: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21443F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в виде электронного документа, который направляется</w:t>
            </w:r>
            <w:proofErr w:type="gramStart"/>
            <w:r>
              <w:t>...... (</w:t>
            </w:r>
            <w:proofErr w:type="gramEnd"/>
            <w:r>
              <w:t>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3F" w:rsidRDefault="0021443F" w:rsidP="00DF7A19">
            <w:pPr>
              <w:pStyle w:val="ConsPlusNormal"/>
              <w:jc w:val="both"/>
            </w:pPr>
            <w:r>
              <w:t>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(да/нет)</w:t>
            </w: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3F" w:rsidRDefault="0021443F" w:rsidP="00DF7A19">
            <w:pPr>
              <w:pStyle w:val="ConsPlusNormal"/>
              <w:jc w:val="both"/>
            </w:pPr>
            <w:r>
              <w:t>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(да/нет)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Документы, прилагаемые к ходатайству: _________________________________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proofErr w:type="gramStart"/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Подпись: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Дата: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_________________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___________________________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(инициалы, фамилия)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 xml:space="preserve">"__" ____ 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302369" w:rsidRDefault="00302369" w:rsidP="0089692E">
      <w:pPr>
        <w:pStyle w:val="ConsPlusNormal"/>
        <w:ind w:firstLine="540"/>
        <w:jc w:val="both"/>
      </w:pPr>
    </w:p>
    <w:sectPr w:rsidR="00302369" w:rsidSect="00C13101">
      <w:headerReference w:type="default" r:id="rId10"/>
      <w:footerReference w:type="default" r:id="rId11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2D7" w:rsidRDefault="008A22D7" w:rsidP="0021443F">
      <w:pPr>
        <w:spacing w:after="0" w:line="240" w:lineRule="auto"/>
      </w:pPr>
      <w:r>
        <w:separator/>
      </w:r>
    </w:p>
  </w:endnote>
  <w:endnote w:type="continuationSeparator" w:id="0">
    <w:p w:rsidR="008A22D7" w:rsidRDefault="008A22D7" w:rsidP="0021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4632"/>
      <w:gridCol w:w="4773"/>
      <w:gridCol w:w="4633"/>
    </w:tblGrid>
    <w:tr w:rsidR="00DF7A19"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F7A1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F7A19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F7A19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DF7A19" w:rsidRDefault="00DF7A1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2D7" w:rsidRDefault="008A22D7" w:rsidP="0021443F">
      <w:pPr>
        <w:spacing w:after="0" w:line="240" w:lineRule="auto"/>
      </w:pPr>
      <w:r>
        <w:separator/>
      </w:r>
    </w:p>
  </w:footnote>
  <w:footnote w:type="continuationSeparator" w:id="0">
    <w:p w:rsidR="008A22D7" w:rsidRDefault="008A22D7" w:rsidP="00214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A19" w:rsidRPr="0089692E" w:rsidRDefault="00DF7A19" w:rsidP="0089692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221DD"/>
    <w:multiLevelType w:val="hybridMultilevel"/>
    <w:tmpl w:val="B7A86030"/>
    <w:lvl w:ilvl="0" w:tplc="6D2A4926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43F"/>
    <w:rsid w:val="0000442D"/>
    <w:rsid w:val="00010C3D"/>
    <w:rsid w:val="00100B49"/>
    <w:rsid w:val="001022D8"/>
    <w:rsid w:val="001D0D1A"/>
    <w:rsid w:val="00201ACD"/>
    <w:rsid w:val="0021443F"/>
    <w:rsid w:val="0026708C"/>
    <w:rsid w:val="002B37CC"/>
    <w:rsid w:val="00302369"/>
    <w:rsid w:val="003429D9"/>
    <w:rsid w:val="00361E0A"/>
    <w:rsid w:val="00474E6F"/>
    <w:rsid w:val="004A49CE"/>
    <w:rsid w:val="004E48BA"/>
    <w:rsid w:val="00504B5F"/>
    <w:rsid w:val="00577F4D"/>
    <w:rsid w:val="00591BC5"/>
    <w:rsid w:val="00595299"/>
    <w:rsid w:val="00603B2C"/>
    <w:rsid w:val="00653CCB"/>
    <w:rsid w:val="0067780C"/>
    <w:rsid w:val="006A2644"/>
    <w:rsid w:val="006D7D98"/>
    <w:rsid w:val="007C4D57"/>
    <w:rsid w:val="00800D7D"/>
    <w:rsid w:val="00871ED1"/>
    <w:rsid w:val="00882E5C"/>
    <w:rsid w:val="0089692E"/>
    <w:rsid w:val="008A22D7"/>
    <w:rsid w:val="008A639C"/>
    <w:rsid w:val="008F4FD5"/>
    <w:rsid w:val="00980D48"/>
    <w:rsid w:val="009B3102"/>
    <w:rsid w:val="009C2B5C"/>
    <w:rsid w:val="009E47E3"/>
    <w:rsid w:val="00A5413C"/>
    <w:rsid w:val="00AD0CBB"/>
    <w:rsid w:val="00AF609E"/>
    <w:rsid w:val="00B1334C"/>
    <w:rsid w:val="00B252EB"/>
    <w:rsid w:val="00B90FFC"/>
    <w:rsid w:val="00BC7057"/>
    <w:rsid w:val="00BE410C"/>
    <w:rsid w:val="00C13101"/>
    <w:rsid w:val="00C15862"/>
    <w:rsid w:val="00C23A8E"/>
    <w:rsid w:val="00C73A34"/>
    <w:rsid w:val="00C97D2D"/>
    <w:rsid w:val="00CC0AE0"/>
    <w:rsid w:val="00CD1F37"/>
    <w:rsid w:val="00D073DB"/>
    <w:rsid w:val="00D5066A"/>
    <w:rsid w:val="00D73439"/>
    <w:rsid w:val="00D83529"/>
    <w:rsid w:val="00DB6135"/>
    <w:rsid w:val="00DF7A19"/>
    <w:rsid w:val="00E66030"/>
    <w:rsid w:val="00EA4B88"/>
    <w:rsid w:val="00F678C4"/>
    <w:rsid w:val="00FD1510"/>
    <w:rsid w:val="00FF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3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4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14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443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14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443F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DF7A1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F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9E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5952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serdobsk.pnzreg.ru/selsovety/novostudyenovskiy-selsov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%20https://serdobsk.pnzreg.ru/selsovety/novostudyenovskiy-selsovet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9546</Words>
  <Characters>54413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32</cp:revision>
  <dcterms:created xsi:type="dcterms:W3CDTF">2023-06-13T06:38:00Z</dcterms:created>
  <dcterms:modified xsi:type="dcterms:W3CDTF">2023-09-12T12:55:00Z</dcterms:modified>
</cp:coreProperties>
</file>