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CF" w:rsidRPr="002B13CF" w:rsidRDefault="002B13CF" w:rsidP="002B13CF">
      <w:pPr>
        <w:spacing w:before="240" w:after="6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АДМИНИСТРАЦИЯ ТАМАЛИНСКОГО РАЙОНА</w:t>
      </w:r>
    </w:p>
    <w:p w:rsidR="002B13CF" w:rsidRPr="002B13CF" w:rsidRDefault="002B13CF" w:rsidP="002B13CF">
      <w:pPr>
        <w:spacing w:before="240" w:after="6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ПЕНЗЕНСКОЙ ОБЛАСТИ</w:t>
      </w:r>
    </w:p>
    <w:p w:rsidR="002B13CF" w:rsidRPr="002B13CF" w:rsidRDefault="002B13CF" w:rsidP="002B13CF">
      <w:pPr>
        <w:spacing w:before="240" w:after="6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ПОСТАНОВЛЕНИЕ</w:t>
      </w:r>
    </w:p>
    <w:p w:rsidR="002B13CF" w:rsidRPr="002B13CF" w:rsidRDefault="002B13CF" w:rsidP="002B13CF">
      <w:pPr>
        <w:spacing w:before="240" w:after="6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от 23.11.2018 №373-п</w:t>
      </w:r>
    </w:p>
    <w:p w:rsidR="002B13CF" w:rsidRPr="002B13CF" w:rsidRDefault="002B13CF" w:rsidP="002B13CF">
      <w:pPr>
        <w:spacing w:before="240" w:after="6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р.п. Тамала</w:t>
      </w:r>
    </w:p>
    <w:p w:rsidR="002B13CF" w:rsidRPr="002B13CF" w:rsidRDefault="002B13CF" w:rsidP="002B13CF">
      <w:pPr>
        <w:spacing w:before="240" w:after="6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Об утверждении Административного регламента предоставления муниципальной услуг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2B13CF" w:rsidRPr="002B13CF" w:rsidRDefault="002B13CF" w:rsidP="002B13CF">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sz w:val="28"/>
          <w:szCs w:val="28"/>
        </w:rPr>
        <w:t xml:space="preserve">(в ред. постановления администрации Тамалинского района Пензенской области </w:t>
      </w:r>
      <w:hyperlink r:id="rId4" w:tgtFrame="_blank" w:history="1">
        <w:r w:rsidRPr="002B13CF">
          <w:rPr>
            <w:rFonts w:ascii="Times New Roman" w:eastAsia="Times New Roman" w:hAnsi="Times New Roman" w:cs="Times New Roman"/>
            <w:color w:val="0000FF"/>
            <w:sz w:val="28"/>
            <w:u w:val="single"/>
          </w:rPr>
          <w:t>от 23.07.2019 № 235-п</w:t>
        </w:r>
      </w:hyperlink>
      <w:r w:rsidRPr="002B13CF">
        <w:rPr>
          <w:rFonts w:ascii="Times New Roman" w:eastAsia="Times New Roman" w:hAnsi="Times New Roman" w:cs="Times New Roman"/>
          <w:sz w:val="28"/>
          <w:szCs w:val="28"/>
        </w:rPr>
        <w:t>)</w:t>
      </w:r>
    </w:p>
    <w:p w:rsidR="002B13CF" w:rsidRPr="002B13CF" w:rsidRDefault="002B13CF" w:rsidP="002B13CF">
      <w:pPr>
        <w:spacing w:before="240" w:after="6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 </w:t>
      </w:r>
    </w:p>
    <w:p w:rsidR="002B13CF" w:rsidRPr="002B13CF" w:rsidRDefault="002B13CF" w:rsidP="002B13C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09.02.2009 №8-ФЗ «Об обеспечении доступа к информации о деятельности государственных органов и органов местного самоуправления» (с последующими изменениями), руководствуясь постановлением Администрации Тамалинского района от 23.05.2011 №387 «Об утверждении порядка разработки и утверждения административных регламентов предоставления муниципальных услуг администрацией Тамалинского</w:t>
      </w:r>
      <w:proofErr w:type="gramEnd"/>
      <w:r w:rsidRPr="002B13CF">
        <w:rPr>
          <w:rFonts w:ascii="Times New Roman" w:eastAsia="Times New Roman" w:hAnsi="Times New Roman" w:cs="Times New Roman"/>
          <w:sz w:val="24"/>
          <w:szCs w:val="24"/>
        </w:rPr>
        <w:t xml:space="preserve"> района, иными органами местного самоуправления Тамалинского района», </w:t>
      </w:r>
      <w:hyperlink r:id="rId5" w:tgtFrame="_blank" w:history="1">
        <w:r w:rsidRPr="002B13CF">
          <w:rPr>
            <w:rFonts w:ascii="Times New Roman" w:eastAsia="Times New Roman" w:hAnsi="Times New Roman" w:cs="Times New Roman"/>
            <w:color w:val="0000FF"/>
            <w:sz w:val="24"/>
            <w:szCs w:val="24"/>
            <w:u w:val="single"/>
          </w:rPr>
          <w:t>Уставом Тамалинского района Пензенской области</w:t>
        </w:r>
      </w:hyperlink>
      <w:r w:rsidRPr="002B13CF">
        <w:rPr>
          <w:rFonts w:ascii="Times New Roman" w:eastAsia="Times New Roman" w:hAnsi="Times New Roman" w:cs="Times New Roman"/>
          <w:sz w:val="24"/>
          <w:szCs w:val="24"/>
        </w:rPr>
        <w:t>,</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b/>
          <w:bCs/>
          <w:sz w:val="24"/>
          <w:szCs w:val="24"/>
        </w:rPr>
        <w:t>Администрация Тамалинского района постановляет:</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1. Утвердить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2B13CF">
        <w:rPr>
          <w:rFonts w:ascii="Times New Roman" w:eastAsia="Times New Roman" w:hAnsi="Times New Roman" w:cs="Times New Roman"/>
          <w:b/>
          <w:bCs/>
          <w:sz w:val="24"/>
          <w:szCs w:val="24"/>
        </w:rPr>
        <w:t xml:space="preserve"> </w:t>
      </w:r>
      <w:r w:rsidRPr="002B13CF">
        <w:rPr>
          <w:rFonts w:ascii="Times New Roman" w:eastAsia="Times New Roman" w:hAnsi="Times New Roman" w:cs="Times New Roman"/>
          <w:sz w:val="24"/>
          <w:szCs w:val="24"/>
        </w:rPr>
        <w:t>согласно приложению к настоящему постановлению.</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 Настоящее постановление опубликовать в информационном бюллетене Тамалинского района Пензенской области «</w:t>
      </w:r>
      <w:proofErr w:type="spellStart"/>
      <w:r w:rsidRPr="002B13CF">
        <w:rPr>
          <w:rFonts w:ascii="Times New Roman" w:eastAsia="Times New Roman" w:hAnsi="Times New Roman" w:cs="Times New Roman"/>
          <w:sz w:val="24"/>
          <w:szCs w:val="24"/>
        </w:rPr>
        <w:t>Тамалинские</w:t>
      </w:r>
      <w:proofErr w:type="spellEnd"/>
      <w:r w:rsidRPr="002B13CF">
        <w:rPr>
          <w:rFonts w:ascii="Times New Roman" w:eastAsia="Times New Roman" w:hAnsi="Times New Roman" w:cs="Times New Roman"/>
          <w:sz w:val="24"/>
          <w:szCs w:val="24"/>
        </w:rPr>
        <w:t xml:space="preserve"> ведомости» и разместить на официальном сайте Администрации Тамалинского района в информационно - </w:t>
      </w:r>
      <w:proofErr w:type="spellStart"/>
      <w:proofErr w:type="gramStart"/>
      <w:r w:rsidRPr="002B13CF">
        <w:rPr>
          <w:rFonts w:ascii="Times New Roman" w:eastAsia="Times New Roman" w:hAnsi="Times New Roman" w:cs="Times New Roman"/>
          <w:sz w:val="24"/>
          <w:szCs w:val="24"/>
        </w:rPr>
        <w:t>телекоммуникацио́нной</w:t>
      </w:r>
      <w:proofErr w:type="spellEnd"/>
      <w:proofErr w:type="gramEnd"/>
      <w:r w:rsidRPr="002B13CF">
        <w:rPr>
          <w:rFonts w:ascii="Times New Roman" w:eastAsia="Times New Roman" w:hAnsi="Times New Roman" w:cs="Times New Roman"/>
          <w:sz w:val="24"/>
          <w:szCs w:val="24"/>
        </w:rPr>
        <w:t xml:space="preserve"> сети «Интернет».</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3. Настоящее постановление вступает в силу на следующий день после дня его официального опубликования.</w:t>
      </w:r>
    </w:p>
    <w:p w:rsidR="002B13CF" w:rsidRPr="002B13CF" w:rsidRDefault="002B13CF" w:rsidP="002B13CF">
      <w:pPr>
        <w:spacing w:before="100" w:beforeAutospacing="1" w:after="100" w:afterAutospacing="1" w:line="240" w:lineRule="auto"/>
        <w:ind w:right="140"/>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4. </w:t>
      </w:r>
      <w:proofErr w:type="gramStart"/>
      <w:r w:rsidRPr="002B13CF">
        <w:rPr>
          <w:rFonts w:ascii="Times New Roman" w:eastAsia="Times New Roman" w:hAnsi="Times New Roman" w:cs="Times New Roman"/>
          <w:sz w:val="24"/>
          <w:szCs w:val="24"/>
        </w:rPr>
        <w:t>Контроль за</w:t>
      </w:r>
      <w:proofErr w:type="gramEnd"/>
      <w:r w:rsidRPr="002B13CF">
        <w:rPr>
          <w:rFonts w:ascii="Times New Roman" w:eastAsia="Times New Roman" w:hAnsi="Times New Roman" w:cs="Times New Roman"/>
          <w:sz w:val="24"/>
          <w:szCs w:val="24"/>
        </w:rPr>
        <w:t xml:space="preserve"> исполнением настоящего постановления возложить на первого заместителя главы Администрации Тамалинского района.</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lastRenderedPageBreak/>
        <w:t> </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Исполняющий</w:t>
      </w:r>
      <w:proofErr w:type="gramEnd"/>
      <w:r w:rsidRPr="002B13CF">
        <w:rPr>
          <w:rFonts w:ascii="Times New Roman" w:eastAsia="Times New Roman" w:hAnsi="Times New Roman" w:cs="Times New Roman"/>
          <w:sz w:val="24"/>
          <w:szCs w:val="24"/>
        </w:rPr>
        <w:t xml:space="preserve"> обязанности</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главы Администрации</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Тамалинского района</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А.В. Горшков</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Приложение</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УТВЕРЖДЕНО</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постановлением Администрации</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Тамалинского района</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Пензенской области</w:t>
      </w:r>
    </w:p>
    <w:p w:rsidR="002B13CF" w:rsidRPr="002B13CF" w:rsidRDefault="002B13CF" w:rsidP="002B13CF">
      <w:pPr>
        <w:spacing w:before="100" w:beforeAutospacing="1" w:after="100" w:afterAutospacing="1" w:line="240" w:lineRule="auto"/>
        <w:jc w:val="right"/>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от 23.11.2018 №373-п</w:t>
      </w:r>
    </w:p>
    <w:p w:rsidR="002B13CF" w:rsidRPr="002B13CF" w:rsidRDefault="002B13CF" w:rsidP="002B13CF">
      <w:pPr>
        <w:spacing w:before="100" w:beforeAutospacing="1" w:after="10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АДМИНИСТРАТИВНЫЙ РЕГЛАМЕНТ</w:t>
      </w:r>
    </w:p>
    <w:p w:rsidR="002B13CF" w:rsidRPr="002B13CF" w:rsidRDefault="002B13CF" w:rsidP="002B13CF">
      <w:pPr>
        <w:spacing w:before="100" w:beforeAutospacing="1" w:after="10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2"/>
          <w:szCs w:val="32"/>
        </w:rPr>
        <w:t>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2B13CF" w:rsidRPr="002B13CF" w:rsidRDefault="002B13CF" w:rsidP="002B13CF">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(в ред. постановления администрации Тамалинского района Пензенской области </w:t>
      </w:r>
      <w:hyperlink r:id="rId6" w:tgtFrame="_blank" w:history="1">
        <w:r w:rsidRPr="002B13CF">
          <w:rPr>
            <w:rFonts w:ascii="Times New Roman" w:eastAsia="Times New Roman" w:hAnsi="Times New Roman" w:cs="Times New Roman"/>
            <w:color w:val="0000FF"/>
            <w:sz w:val="24"/>
            <w:szCs w:val="24"/>
            <w:u w:val="single"/>
          </w:rPr>
          <w:t>от 23.07.2019 № 235-п</w:t>
        </w:r>
      </w:hyperlink>
      <w:r w:rsidRPr="002B13CF">
        <w:rPr>
          <w:rFonts w:ascii="Times New Roman" w:eastAsia="Times New Roman" w:hAnsi="Times New Roman" w:cs="Times New Roman"/>
          <w:sz w:val="24"/>
          <w:szCs w:val="24"/>
        </w:rPr>
        <w:t>)</w:t>
      </w:r>
    </w:p>
    <w:p w:rsidR="002B13CF" w:rsidRPr="002B13CF" w:rsidRDefault="002B13CF" w:rsidP="002B13CF">
      <w:pPr>
        <w:spacing w:before="100" w:beforeAutospacing="1" w:after="100"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0"/>
          <w:szCs w:val="30"/>
        </w:rPr>
        <w:t xml:space="preserve">1. Общие положения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1.1. Предмет регулирования регламента</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Тамалинского района Пензенской области</w:t>
      </w:r>
      <w:r w:rsidRPr="002B13CF">
        <w:rPr>
          <w:rFonts w:ascii="Times New Roman" w:eastAsia="Times New Roman" w:hAnsi="Times New Roman" w:cs="Times New Roman"/>
          <w:i/>
          <w:iCs/>
          <w:sz w:val="24"/>
          <w:szCs w:val="24"/>
        </w:rPr>
        <w:t xml:space="preserve"> </w:t>
      </w:r>
      <w:r w:rsidRPr="002B13CF">
        <w:rPr>
          <w:rFonts w:ascii="Times New Roman" w:eastAsia="Times New Roman" w:hAnsi="Times New Roman" w:cs="Times New Roman"/>
          <w:sz w:val="24"/>
          <w:szCs w:val="24"/>
        </w:rPr>
        <w:t>(далее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w:t>
      </w:r>
      <w:proofErr w:type="gramEnd"/>
      <w:r w:rsidRPr="002B13CF">
        <w:rPr>
          <w:rFonts w:ascii="Times New Roman" w:eastAsia="Times New Roman" w:hAnsi="Times New Roman" w:cs="Times New Roman"/>
          <w:sz w:val="24"/>
          <w:szCs w:val="24"/>
        </w:rPr>
        <w:t xml:space="preserve"> </w:t>
      </w:r>
      <w:proofErr w:type="gramStart"/>
      <w:r w:rsidRPr="002B13CF">
        <w:rPr>
          <w:rFonts w:ascii="Times New Roman" w:eastAsia="Times New Roman" w:hAnsi="Times New Roman" w:cs="Times New Roman"/>
          <w:sz w:val="24"/>
          <w:szCs w:val="24"/>
        </w:rPr>
        <w:t>предназначенных</w:t>
      </w:r>
      <w:proofErr w:type="gramEnd"/>
      <w:r w:rsidRPr="002B13CF">
        <w:rPr>
          <w:rFonts w:ascii="Times New Roman" w:eastAsia="Times New Roman" w:hAnsi="Times New Roman" w:cs="Times New Roman"/>
          <w:sz w:val="24"/>
          <w:szCs w:val="24"/>
        </w:rPr>
        <w:t xml:space="preserve"> для сдачи в аренду» (далее - муниципальная услуга)</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1.2. Круг заявителей</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 xml:space="preserve">Заявителями на предоставление муниципальной услуги являются физические и юридические лица.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1.3 Требования к порядку информирования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о предоставлении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1.3.1. </w:t>
      </w:r>
      <w:proofErr w:type="gramStart"/>
      <w:r w:rsidRPr="002B13CF">
        <w:rPr>
          <w:rFonts w:ascii="Times New Roman" w:eastAsia="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http://www</w:t>
      </w:r>
      <w:r w:rsidRPr="002B13CF">
        <w:rPr>
          <w:rFonts w:ascii="Times New Roman" w:eastAsia="Times New Roman" w:hAnsi="Times New Roman" w:cs="Times New Roman"/>
          <w:sz w:val="24"/>
          <w:szCs w:val="24"/>
          <w:u w:val="single"/>
        </w:rPr>
        <w:t xml:space="preserve"> </w:t>
      </w:r>
      <w:proofErr w:type="spellStart"/>
      <w:r w:rsidRPr="002B13CF">
        <w:rPr>
          <w:rFonts w:ascii="Times New Roman" w:eastAsia="Times New Roman" w:hAnsi="Times New Roman" w:cs="Times New Roman"/>
          <w:sz w:val="24"/>
          <w:szCs w:val="24"/>
          <w:u w:val="single"/>
        </w:rPr>
        <w:t>tamala.pnzreg.ru</w:t>
      </w:r>
      <w:proofErr w:type="spellEnd"/>
      <w:r w:rsidRPr="002B13CF">
        <w:rPr>
          <w:rFonts w:ascii="Times New Roman" w:eastAsia="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2B13CF">
        <w:rPr>
          <w:rFonts w:ascii="Times New Roman" w:eastAsia="Times New Roman" w:hAnsi="Times New Roman" w:cs="Times New Roman"/>
          <w:sz w:val="24"/>
          <w:szCs w:val="24"/>
        </w:rPr>
        <w:t>www.gosuslugi.ru</w:t>
      </w:r>
      <w:proofErr w:type="spellEnd"/>
      <w:r w:rsidRPr="002B13CF">
        <w:rPr>
          <w:rFonts w:ascii="Times New Roman" w:eastAsia="Times New Roman" w:hAnsi="Times New Roman" w:cs="Times New Roman"/>
          <w:sz w:val="24"/>
          <w:szCs w:val="24"/>
        </w:rPr>
        <w:t>.) (далее – Единый портал) и (или) в региональной государственной информационной системе «Портал государственных и муниципальных услуг</w:t>
      </w:r>
      <w:proofErr w:type="gramEnd"/>
      <w:r w:rsidRPr="002B13CF">
        <w:rPr>
          <w:rFonts w:ascii="Times New Roman" w:eastAsia="Times New Roman" w:hAnsi="Times New Roman" w:cs="Times New Roman"/>
          <w:sz w:val="24"/>
          <w:szCs w:val="24"/>
        </w:rPr>
        <w:t xml:space="preserve"> (функций) Пензенской области» (</w:t>
      </w:r>
      <w:proofErr w:type="spellStart"/>
      <w:r w:rsidRPr="002B13CF">
        <w:rPr>
          <w:rFonts w:ascii="Times New Roman" w:eastAsia="Times New Roman" w:hAnsi="Times New Roman" w:cs="Times New Roman"/>
          <w:sz w:val="24"/>
          <w:szCs w:val="24"/>
        </w:rPr>
        <w:t>www.gosuslugi.pnzreg.ru</w:t>
      </w:r>
      <w:proofErr w:type="spellEnd"/>
      <w:r w:rsidRPr="002B13CF">
        <w:rPr>
          <w:rFonts w:ascii="Times New Roman" w:eastAsia="Times New Roman" w:hAnsi="Times New Roman" w:cs="Times New Roman"/>
          <w:sz w:val="24"/>
          <w:szCs w:val="24"/>
        </w:rPr>
        <w:t>.) (далее – Региональный портал).</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 круг заявителей;</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3) срок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6) размер государственной пошлины, взимаемой за предоставление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1.3.2. </w:t>
      </w:r>
      <w:proofErr w:type="gramStart"/>
      <w:r w:rsidRPr="002B13CF">
        <w:rPr>
          <w:rFonts w:ascii="Times New Roman" w:eastAsia="Times New Roman" w:hAnsi="Times New Roman" w:cs="Times New Roman"/>
          <w:sz w:val="24"/>
          <w:szCs w:val="24"/>
        </w:rPr>
        <w:t>Справочная информация (место нахождения, график (режим работы Администрации,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b/>
          <w:bCs/>
          <w:sz w:val="24"/>
          <w:szCs w:val="24"/>
        </w:rPr>
        <w:t> </w:t>
      </w:r>
    </w:p>
    <w:p w:rsidR="002B13CF" w:rsidRPr="002B13CF" w:rsidRDefault="002B13CF" w:rsidP="002B13CF">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B13CF">
        <w:rPr>
          <w:rFonts w:ascii="Arial" w:eastAsia="Times New Roman" w:hAnsi="Arial" w:cs="Arial"/>
          <w:b/>
          <w:bCs/>
          <w:sz w:val="30"/>
          <w:szCs w:val="30"/>
        </w:rPr>
        <w:t>II. Стандарт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Краткое наименование муниципальной услуги не предусмотрено.</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2.2. Наименование органа местного самоуправления, предоставляющего муниципальную услугу.</w:t>
      </w:r>
      <w:r w:rsidRPr="002B13CF">
        <w:rPr>
          <w:rFonts w:ascii="Arial" w:eastAsia="Times New Roman" w:hAnsi="Arial" w:cs="Arial"/>
          <w:spacing w:val="2"/>
          <w:sz w:val="24"/>
          <w:szCs w:val="24"/>
          <w:shd w:val="clear" w:color="auto" w:fill="FFFFFF"/>
        </w:rPr>
        <w:t xml:space="preserve">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pacing w:val="2"/>
          <w:sz w:val="24"/>
          <w:szCs w:val="24"/>
          <w:shd w:val="clear" w:color="auto" w:fill="FFFFFF"/>
        </w:rPr>
        <w:t xml:space="preserve">Предоставление муниципальной услуги осуществляет </w:t>
      </w:r>
      <w:r w:rsidRPr="002B13CF">
        <w:rPr>
          <w:rFonts w:ascii="Times New Roman" w:eastAsia="Times New Roman" w:hAnsi="Times New Roman" w:cs="Times New Roman"/>
          <w:sz w:val="24"/>
          <w:szCs w:val="24"/>
        </w:rPr>
        <w:t>Администрация Тамалинского района Пензенской области.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2.3. Результат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Результатом предоставления муниципальной услуги является: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 отказ в предоставлении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2.4. Срок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2.4.1. 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2.5. Правовые основания для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2.6.1. 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Иные документы для предоставления муниципальной услуги не предусмотрены.</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2.6.2. Заявитель или его представитель может подать заявление, для предоставления муниципальной услуги следующими способами: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а) лично по адресу Администрации,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б) посредством почтовой связи по адресу Администрации,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в) на бумажном носителе через МФЦ.</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0" w:name="P194"/>
      <w:bookmarkEnd w:id="0"/>
      <w:r w:rsidRPr="002B13CF">
        <w:rPr>
          <w:rFonts w:ascii="Arial" w:eastAsia="Times New Roman" w:hAnsi="Arial" w:cs="Arial"/>
          <w:sz w:val="24"/>
          <w:szCs w:val="24"/>
        </w:rPr>
        <w:t>2.7. Исчерпывающий перечень оснований для отказа в приеме заявления на предоставление муниципальной услуги не предусмотрен.</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bookmarkStart w:id="1" w:name="P196"/>
      <w:bookmarkStart w:id="2" w:name="P199"/>
      <w:bookmarkEnd w:id="1"/>
      <w:bookmarkEnd w:id="2"/>
      <w:r w:rsidRPr="002B13CF">
        <w:rPr>
          <w:rFonts w:ascii="Times New Roman" w:eastAsia="Times New Roman" w:hAnsi="Times New Roman" w:cs="Times New Roman"/>
          <w:sz w:val="24"/>
          <w:szCs w:val="24"/>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2.8.1 Основанием для отказа в предоставлении муниципальной услуги является:</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отсутствие имущества, находящегося в муниципальной собственности, предназначенного для сдачи в аренду;</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2.8.2 Основания для приостановления предоставления муниципальной услуги отсутствуют.</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2.9. Размер платы, взимаемой с заявителя при предоставлении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Муниципальная услуга предоставляется бесплатно.</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2.11. Срок регистрации заявлений заявителя.</w:t>
      </w:r>
    </w:p>
    <w:p w:rsidR="002B13CF" w:rsidRPr="002B13CF" w:rsidRDefault="002B13CF" w:rsidP="002B13CF">
      <w:pPr>
        <w:spacing w:after="0" w:line="240" w:lineRule="auto"/>
        <w:ind w:firstLine="567"/>
        <w:rPr>
          <w:rFonts w:ascii="Times New Roman" w:eastAsia="Times New Roman" w:hAnsi="Times New Roman" w:cs="Times New Roman"/>
          <w:sz w:val="24"/>
          <w:szCs w:val="24"/>
        </w:rPr>
      </w:pPr>
      <w:r w:rsidRPr="002B13CF">
        <w:rPr>
          <w:rFonts w:ascii="Arial" w:eastAsia="Times New Roman" w:hAnsi="Arial" w:cs="Arial"/>
          <w:sz w:val="24"/>
          <w:szCs w:val="24"/>
        </w:rPr>
        <w:t>Регистрация заявления заявителя о предоставлении муниципальной услуги, осуществляется в день его получения.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2.12. </w:t>
      </w:r>
      <w:proofErr w:type="gramStart"/>
      <w:r w:rsidRPr="002B13CF">
        <w:rPr>
          <w:rFonts w:ascii="Arial" w:eastAsia="Times New Roman"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З</w:t>
      </w:r>
      <w:r w:rsidRPr="002B13CF">
        <w:rPr>
          <w:rFonts w:ascii="Arial" w:eastAsia="Times New Roman" w:hAnsi="Arial" w:cs="Arial"/>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pacing w:val="2"/>
          <w:sz w:val="24"/>
          <w:szCs w:val="24"/>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2B13CF">
        <w:rPr>
          <w:rFonts w:ascii="Arial" w:eastAsia="Times New Roman" w:hAnsi="Arial" w:cs="Arial"/>
          <w:spacing w:val="2"/>
          <w:sz w:val="24"/>
          <w:szCs w:val="24"/>
          <w:shd w:val="clear" w:color="auto" w:fill="FFFFFF"/>
        </w:rPr>
        <w:t>СанПиН</w:t>
      </w:r>
      <w:proofErr w:type="spellEnd"/>
      <w:r w:rsidRPr="002B13CF">
        <w:rPr>
          <w:rFonts w:ascii="Arial" w:eastAsia="Times New Roman" w:hAnsi="Arial" w:cs="Arial"/>
          <w:spacing w:val="2"/>
          <w:sz w:val="24"/>
          <w:szCs w:val="24"/>
          <w:shd w:val="clear" w:color="auto" w:fill="FFFFFF"/>
        </w:rPr>
        <w:t xml:space="preserve"> 2.2.2/2.4.1340-03».</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2.12.1. Предоставление муниципальной услуги осуществляется в специально выделенных для этой цели помещениях.</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2.12.2. Помещения, в которых осуществляется предоставление муниципальной услуги, оборудуются: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 информационными стендами, содержащими визуальную и текстовую информацию;</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стульями и столами для возможности оформления документов.</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2.12.2. Количество мест ожидания определяется исходя из фактической нагрузки и возможностей для их размещения в здании.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Места ожидания должны соответствовать комфортным условиям для заявителей и оптимальным условиям работы специалистов.</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2.12.4. Кабинеты приема заявителей должны иметь информационные таблички (вывески) с указанием:</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номера кабинета;</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фамилии, имени, отчества и должности специалиста.</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2B13CF">
        <w:rPr>
          <w:rFonts w:ascii="Times New Roman" w:eastAsia="Times New Roman" w:hAnsi="Times New Roman" w:cs="Times New Roman"/>
          <w:sz w:val="24"/>
          <w:szCs w:val="24"/>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2B13CF">
        <w:rPr>
          <w:rFonts w:ascii="Times New Roman" w:eastAsia="Times New Roman" w:hAnsi="Times New Roman" w:cs="Times New Roman"/>
          <w:sz w:val="24"/>
          <w:szCs w:val="24"/>
        </w:rPr>
        <w:t xml:space="preserve"> Указанные места для парковки не должны занимать иные транспортные средства.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2B13CF">
        <w:rPr>
          <w:rFonts w:ascii="Arial" w:eastAsia="Times New Roman" w:hAnsi="Arial" w:cs="Arial"/>
          <w:color w:val="000000"/>
          <w:sz w:val="24"/>
          <w:szCs w:val="24"/>
        </w:rPr>
        <w:t>Администрации, МФЦ.</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B13CF">
        <w:rPr>
          <w:rFonts w:ascii="Arial" w:eastAsia="Times New Roman" w:hAnsi="Arial" w:cs="Arial"/>
          <w:color w:val="000000"/>
          <w:sz w:val="24"/>
          <w:szCs w:val="24"/>
        </w:rPr>
        <w:t>сурдопереводчика</w:t>
      </w:r>
      <w:proofErr w:type="spellEnd"/>
      <w:r w:rsidRPr="002B13CF">
        <w:rPr>
          <w:rFonts w:ascii="Arial" w:eastAsia="Times New Roman" w:hAnsi="Arial" w:cs="Arial"/>
          <w:color w:val="000000"/>
          <w:sz w:val="24"/>
          <w:szCs w:val="24"/>
        </w:rPr>
        <w:t xml:space="preserve"> и </w:t>
      </w:r>
      <w:proofErr w:type="spellStart"/>
      <w:r w:rsidRPr="002B13CF">
        <w:rPr>
          <w:rFonts w:ascii="Arial" w:eastAsia="Times New Roman" w:hAnsi="Arial" w:cs="Arial"/>
          <w:color w:val="000000"/>
          <w:sz w:val="24"/>
          <w:szCs w:val="24"/>
        </w:rPr>
        <w:t>тифлосурдопереводчика</w:t>
      </w:r>
      <w:proofErr w:type="spellEnd"/>
      <w:r w:rsidRPr="002B13CF">
        <w:rPr>
          <w:rFonts w:ascii="Arial" w:eastAsia="Times New Roman" w:hAnsi="Arial" w:cs="Arial"/>
          <w:color w:val="000000"/>
          <w:sz w:val="24"/>
          <w:szCs w:val="24"/>
        </w:rPr>
        <w:t>.</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color w:val="000000"/>
          <w:sz w:val="24"/>
          <w:szCs w:val="24"/>
        </w:rPr>
        <w:t>Рабочее место специалиста Администрации, МФЦ</w:t>
      </w:r>
      <w:r w:rsidRPr="002B13CF">
        <w:rPr>
          <w:rFonts w:ascii="Arial" w:eastAsia="Times New Roman" w:hAnsi="Arial" w:cs="Arial"/>
          <w:color w:val="FF0000"/>
          <w:sz w:val="24"/>
          <w:szCs w:val="24"/>
        </w:rPr>
        <w:t xml:space="preserve"> </w:t>
      </w:r>
      <w:r w:rsidRPr="002B13CF">
        <w:rPr>
          <w:rFonts w:ascii="Arial" w:eastAsia="Times New Roman" w:hAnsi="Arial" w:cs="Arial"/>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Специалисты </w:t>
      </w:r>
      <w:r w:rsidRPr="002B13CF">
        <w:rPr>
          <w:rFonts w:ascii="Arial" w:eastAsia="Times New Roman" w:hAnsi="Arial" w:cs="Arial"/>
          <w:color w:val="000000"/>
          <w:sz w:val="24"/>
          <w:szCs w:val="24"/>
        </w:rPr>
        <w:t>Администрации, МФЦ</w:t>
      </w:r>
      <w:r w:rsidRPr="002B13CF">
        <w:rPr>
          <w:rFonts w:ascii="Arial" w:eastAsia="Times New Roman" w:hAnsi="Arial" w:cs="Arial"/>
          <w:sz w:val="24"/>
          <w:szCs w:val="24"/>
        </w:rPr>
        <w:t xml:space="preserve"> обеспечиваются личными нагрудными карточками (</w:t>
      </w:r>
      <w:proofErr w:type="spellStart"/>
      <w:r w:rsidRPr="002B13CF">
        <w:rPr>
          <w:rFonts w:ascii="Arial" w:eastAsia="Times New Roman" w:hAnsi="Arial" w:cs="Arial"/>
          <w:sz w:val="24"/>
          <w:szCs w:val="24"/>
        </w:rPr>
        <w:t>бейджами</w:t>
      </w:r>
      <w:proofErr w:type="spellEnd"/>
      <w:r w:rsidRPr="002B13CF">
        <w:rPr>
          <w:rFonts w:ascii="Arial" w:eastAsia="Times New Roman" w:hAnsi="Arial" w:cs="Arial"/>
          <w:sz w:val="24"/>
          <w:szCs w:val="24"/>
        </w:rPr>
        <w:t>) с указанием фамилии, имени, отчества и должности.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2.13. Показатели доступности и качества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2.13.1. Показателями доступности предоставления муниципальной услуги являются: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транспортная доступность к месту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обеспечение беспрепятственного доступа лиц к помещениям, в которых предоставляется муниципальная услуга;</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 размещение информации о порядке предоставления муниципальной услуги на информационных стендах;</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размещение информации о порядке предоставления муниципальной услуги в средствах массовой информации.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2.13.2. Показателями качества предоставления муниципальной услуги являются отсутствие:</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очередей при приеме и выдаче документов заявителям;</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нарушений сроков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2.14. Особенности предоставления муниципальной услуги в МФЦ и особенности предоставления муниципальной услуги в электронной форме.</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2.14.1.1.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проверяет заполнение заявления в соответствии с требованиями, установленными в пункте 2.6. раздела 2 «Стандарт предоставления муниципальной услуги» Регламента;</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предоставляет заявителю расписку о получении заявления.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2.14.1.2.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Специалисты Администрации обязаны оперативно давать все необходимые разъяснения специалисту МФЦ.</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2.14.1.3 Передача и доставка документов заявителя из МФЦ в Администрацию.</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Передача </w:t>
      </w:r>
      <w:proofErr w:type="gramStart"/>
      <w:r w:rsidRPr="002B13CF">
        <w:rPr>
          <w:rFonts w:ascii="Arial" w:eastAsia="Times New Roman" w:hAnsi="Arial" w:cs="Arial"/>
          <w:sz w:val="24"/>
          <w:szCs w:val="24"/>
        </w:rPr>
        <w:t>принятых</w:t>
      </w:r>
      <w:proofErr w:type="gramEnd"/>
      <w:r w:rsidRPr="002B13CF">
        <w:rPr>
          <w:rFonts w:ascii="Arial" w:eastAsia="Times New Roman" w:hAnsi="Arial" w:cs="Arial"/>
          <w:sz w:val="24"/>
          <w:szCs w:val="24"/>
        </w:rPr>
        <w:t xml:space="preserve"> от заявителя заявления из МФЦ в Администрацию осуществляется не позднее одного рабочего дня, следующего за днем регистрации в МФЦ.</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 xml:space="preserve">Передача принятых от заявителя документов осуществляется курьером МФЦ </w:t>
      </w:r>
      <w:proofErr w:type="gramStart"/>
      <w:r w:rsidRPr="002B13CF">
        <w:rPr>
          <w:rFonts w:ascii="Arial" w:eastAsia="Times New Roman" w:hAnsi="Arial" w:cs="Arial"/>
          <w:sz w:val="24"/>
          <w:szCs w:val="24"/>
        </w:rPr>
        <w:t>в закрытом конверте под роспись в сопроводительной ведомости с приложением описи документов с идентификатором</w:t>
      </w:r>
      <w:proofErr w:type="gramEnd"/>
      <w:r w:rsidRPr="002B13CF">
        <w:rPr>
          <w:rFonts w:ascii="Arial" w:eastAsia="Times New Roman" w:hAnsi="Arial" w:cs="Arial"/>
          <w:sz w:val="24"/>
          <w:szCs w:val="24"/>
        </w:rPr>
        <w:t xml:space="preserve"> обращения (идентификатор в форме отрывного талона).</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Общий срок выполнения административной процедуры по приему заявления в МФЦ и передаче его в Администрацию составляет 2 дня.</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2.14.2. При предоставлении муниципальной услуги в электронной форме посредством Регионального портала, заявителю обеспечивается:</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а) получение информации о порядке и сроках предоставления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б) досудебное (внесудебное) обжалование решений и действий (бездействия) Администрации, должностного лица администрации;</w:t>
      </w:r>
    </w:p>
    <w:p w:rsidR="002B13CF" w:rsidRPr="002B13CF" w:rsidRDefault="002B13CF" w:rsidP="002B13CF">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B13CF">
        <w:rPr>
          <w:rFonts w:ascii="Arial" w:eastAsia="Times New Roman" w:hAnsi="Arial" w:cs="Arial"/>
          <w:b/>
          <w:bCs/>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3" w:name="P322"/>
      <w:bookmarkEnd w:id="3"/>
      <w:r w:rsidRPr="002B13CF">
        <w:rPr>
          <w:rFonts w:ascii="Arial" w:eastAsia="Times New Roman" w:hAnsi="Arial" w:cs="Arial"/>
          <w:sz w:val="24"/>
          <w:szCs w:val="24"/>
        </w:rPr>
        <w:t>3.1. Исчерпывающий перечень административных процедур:</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прием, регистрация заявления, представленных заявителем или курьером МФЦ, их рассмотрение и передача специалисту ответственному за предоставление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подготовка и оформление ответа на заявление либо отказа в предоставлении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3.2. Прием, регистрация заявления и передача специалисту ответственному за предоставление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3.2.1. Прием и регистрация заявления, необходимого для предоставления муниципальной услуги.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Основанием для начала административной процедуры является поступление заявления в Администрацию.</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lastRenderedPageBreak/>
        <w:t>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выполнения административного действия - 2 (два) дня со дня поступления заявления.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Результатом административного действия является передача зарегистрированного заявления.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выполнения административного действия - 1 (один) день, следующий за днем регистрации заявления.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3 (три) дня с момента поступления заявления в Администрацию.</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3.3. Рассмотрение заявления и подготовка ответа на заявление либо отказа в предоставлении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течение 1 (одного) дня ему заявление.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3.3.3. При установлении оснований для отказа в предоставлении муниципальной услуги, предусмотренных пунктом 2.8 раздела 2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w:t>
      </w:r>
      <w:r w:rsidRPr="002B13CF">
        <w:rPr>
          <w:rFonts w:ascii="Arial" w:eastAsia="Times New Roman" w:hAnsi="Arial" w:cs="Arial"/>
          <w:sz w:val="24"/>
          <w:szCs w:val="24"/>
        </w:rPr>
        <w:lastRenderedPageBreak/>
        <w:t>визирует его и передает специалисту ответственному за предоставление муниципальной услуги. Максимальный срок административного действия 3 (три) дня, с момента поступления заявления Ответственному специалисту.</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Руководитель Администрации подписывает ответ и передает специалисту, ответственному за прием и регистрацию заявлений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выполнения административного действия - 2 (два) дня с момента передачи подготовленного и завизированного ответа специалисту, ответственному за прием и регистрацию заявлений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административного действия 1 (один) день.</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Результатом административного действия является подготовленный ответ на заявление.</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административного действия -12 (двенадцать) дней с момента поступления заявления специалисту, ответственному за предоставление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 момента передачи его Ответственным специалистом.</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выполнения административного действия - 2 (два) дня с момента подготовки ответа Ответственным специалистом.</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3.3.8. Руководитель Администрации подписывает ответ и передает специалисту, ответственному за прием и регистрацию заявлений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выполнения административного действия - 2 (два) дня с момента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административного действия 1 (один) день.</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Максимальный срок выполнения административной процедуры по подготовке и оформлению ответа на заявление - 17 (семнадцать) дней с момента поступления зарегистрированного заявления и документов специалисту, ответственному за предоставление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w:t>
      </w:r>
    </w:p>
    <w:p w:rsidR="002B13CF" w:rsidRPr="002B13CF" w:rsidRDefault="002B13CF" w:rsidP="002B13CF">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B13CF">
        <w:rPr>
          <w:rFonts w:ascii="Arial" w:eastAsia="Times New Roman" w:hAnsi="Arial" w:cs="Arial"/>
          <w:b/>
          <w:bCs/>
          <w:sz w:val="30"/>
          <w:szCs w:val="30"/>
        </w:rPr>
        <w:t xml:space="preserve">IV. Формы </w:t>
      </w:r>
      <w:proofErr w:type="gramStart"/>
      <w:r w:rsidRPr="002B13CF">
        <w:rPr>
          <w:rFonts w:ascii="Arial" w:eastAsia="Times New Roman" w:hAnsi="Arial" w:cs="Arial"/>
          <w:b/>
          <w:bCs/>
          <w:sz w:val="30"/>
          <w:szCs w:val="30"/>
        </w:rPr>
        <w:t>контроля за</w:t>
      </w:r>
      <w:proofErr w:type="gramEnd"/>
      <w:r w:rsidRPr="002B13CF">
        <w:rPr>
          <w:rFonts w:ascii="Arial" w:eastAsia="Times New Roman" w:hAnsi="Arial" w:cs="Arial"/>
          <w:b/>
          <w:bCs/>
          <w:sz w:val="30"/>
          <w:szCs w:val="30"/>
        </w:rPr>
        <w:t xml:space="preserve"> исполнением Регламента</w:t>
      </w:r>
    </w:p>
    <w:p w:rsidR="002B13CF" w:rsidRPr="002B13CF" w:rsidRDefault="002B13CF" w:rsidP="002B13CF">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2B13CF">
        <w:rPr>
          <w:rFonts w:ascii="Arial" w:eastAsia="Times New Roman" w:hAnsi="Arial" w:cs="Arial"/>
          <w:b/>
          <w:bCs/>
          <w:sz w:val="30"/>
          <w:szCs w:val="30"/>
        </w:rPr>
        <w:t> </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4.1. </w:t>
      </w:r>
      <w:proofErr w:type="gramStart"/>
      <w:r w:rsidRPr="002B13CF">
        <w:rPr>
          <w:rFonts w:ascii="Arial" w:eastAsia="Times New Roman"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специалистами Администрации Тамалинского района</w:t>
      </w:r>
      <w:r w:rsidRPr="002B13CF">
        <w:rPr>
          <w:rFonts w:ascii="Arial" w:eastAsia="Times New Roman" w:hAnsi="Arial" w:cs="Arial"/>
          <w:i/>
          <w:iCs/>
          <w:sz w:val="24"/>
          <w:szCs w:val="24"/>
        </w:rPr>
        <w:t xml:space="preserve">, </w:t>
      </w:r>
      <w:r w:rsidRPr="002B13CF">
        <w:rPr>
          <w:rFonts w:ascii="Arial" w:eastAsia="Times New Roman" w:hAnsi="Arial" w:cs="Arial"/>
          <w:sz w:val="24"/>
          <w:szCs w:val="24"/>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lastRenderedPageBreak/>
        <w:t>Текущий контроль осуществляется путем проведения проверок</w:t>
      </w:r>
      <w:r w:rsidRPr="002B13CF">
        <w:rPr>
          <w:rFonts w:ascii="Arial" w:eastAsia="Times New Roman" w:hAnsi="Arial" w:cs="Arial"/>
          <w:color w:val="92D050"/>
          <w:sz w:val="24"/>
          <w:szCs w:val="24"/>
        </w:rPr>
        <w:t xml:space="preserve"> </w:t>
      </w:r>
      <w:r w:rsidRPr="002B13CF">
        <w:rPr>
          <w:rFonts w:ascii="Arial" w:eastAsia="Times New Roman" w:hAnsi="Arial" w:cs="Arial"/>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4.2. В Администрации проводятся плановые и внеплановые проверки полноты и качества предоставления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2B13CF">
        <w:rPr>
          <w:rFonts w:ascii="Arial" w:eastAsia="Times New Roman" w:hAnsi="Arial" w:cs="Arial"/>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Периодичность осуществления проверок определяется руководителем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Плановые и внеплановые проверки проводятся на основании распоряжений Администрации.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 xml:space="preserve">4.5. Ответственные исполнители несут персональную ответственность </w:t>
      </w:r>
      <w:proofErr w:type="gramStart"/>
      <w:r w:rsidRPr="002B13CF">
        <w:rPr>
          <w:rFonts w:ascii="Arial" w:eastAsia="Times New Roman" w:hAnsi="Arial" w:cs="Arial"/>
          <w:sz w:val="24"/>
          <w:szCs w:val="24"/>
        </w:rPr>
        <w:t>за</w:t>
      </w:r>
      <w:proofErr w:type="gramEnd"/>
      <w:r w:rsidRPr="002B13CF">
        <w:rPr>
          <w:rFonts w:ascii="Arial" w:eastAsia="Times New Roman" w:hAnsi="Arial" w:cs="Arial"/>
          <w:sz w:val="24"/>
          <w:szCs w:val="24"/>
        </w:rPr>
        <w:t>:</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4.5.1. соответствие результатов рассмотрения документов требованиям законодательства Российской Федерации;</w:t>
      </w:r>
    </w:p>
    <w:p w:rsidR="002B13CF" w:rsidRPr="002B13CF" w:rsidRDefault="002B13CF" w:rsidP="002B13CF">
      <w:pPr>
        <w:spacing w:before="100" w:beforeAutospacing="1" w:after="100" w:afterAutospacing="1" w:line="240" w:lineRule="auto"/>
        <w:ind w:firstLine="567"/>
        <w:jc w:val="both"/>
        <w:rPr>
          <w:rFonts w:ascii="Times New Roman" w:eastAsia="Times New Roman" w:hAnsi="Times New Roman" w:cs="Times New Roman"/>
          <w:sz w:val="24"/>
          <w:szCs w:val="24"/>
        </w:rPr>
      </w:pPr>
      <w:r w:rsidRPr="002B13CF">
        <w:rPr>
          <w:rFonts w:ascii="Arial" w:eastAsia="Times New Roman" w:hAnsi="Arial" w:cs="Arial"/>
          <w:sz w:val="24"/>
          <w:szCs w:val="24"/>
        </w:rPr>
        <w:t>4.5.2. соблюдение сроков выполнения административных процедур при предоставлении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b/>
          <w:bCs/>
          <w:sz w:val="24"/>
          <w:szCs w:val="24"/>
        </w:rPr>
        <w:t> </w:t>
      </w:r>
    </w:p>
    <w:p w:rsidR="002B13CF" w:rsidRPr="002B13CF" w:rsidRDefault="002B13CF" w:rsidP="002B13CF">
      <w:pPr>
        <w:spacing w:before="100" w:beforeAutospacing="1" w:after="100" w:afterAutospacing="1" w:line="240" w:lineRule="auto"/>
        <w:jc w:val="center"/>
        <w:rPr>
          <w:rFonts w:ascii="Times New Roman" w:eastAsia="Times New Roman" w:hAnsi="Times New Roman" w:cs="Times New Roman"/>
          <w:sz w:val="24"/>
          <w:szCs w:val="24"/>
        </w:rPr>
      </w:pPr>
      <w:r w:rsidRPr="002B13CF">
        <w:rPr>
          <w:rFonts w:ascii="Times New Roman" w:eastAsia="Times New Roman" w:hAnsi="Times New Roman" w:cs="Times New Roman"/>
          <w:b/>
          <w:bCs/>
          <w:sz w:val="30"/>
          <w:szCs w:val="30"/>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5.4.1. Заявитель может обратиться с жалобой, в том числе, в следующих случаях:</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1) нарушение срока регистрации запроса о предоставлении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2) нарушение срока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5.4.6. В электронном виде жалоба может быть подана заявителем посредством:</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а) официального сайта Администрации;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б) электронной почты Администрации;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в) Единого портала;</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г) Регионального портала;</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spellStart"/>
      <w:r w:rsidRPr="002B13CF">
        <w:rPr>
          <w:rFonts w:ascii="Times New Roman" w:eastAsia="Times New Roman" w:hAnsi="Times New Roman" w:cs="Times New Roman"/>
          <w:sz w:val="24"/>
          <w:szCs w:val="24"/>
        </w:rPr>
        <w:t>д</w:t>
      </w:r>
      <w:proofErr w:type="spellEnd"/>
      <w:r w:rsidRPr="002B13CF">
        <w:rPr>
          <w:rFonts w:ascii="Times New Roman" w:eastAsia="Times New Roman" w:hAnsi="Times New Roman" w:cs="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lastRenderedPageBreak/>
        <w:t>5.4.9. Жалоба может быть подана заявителем через МФЦ.</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При этом срок рассмотрения жалобы исчисляется со дня регистрации жалобы в Администрации.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5.5. Жалоба должна содержать:</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5.8. По результатам рассмотрения жалобы принимается одно из следующих решений:</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proofErr w:type="gramStart"/>
      <w:r w:rsidRPr="002B13CF">
        <w:rPr>
          <w:rFonts w:ascii="Times New Roman" w:eastAsia="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в удовлетворении жалобы отказывается.</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lastRenderedPageBreak/>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B13CF">
        <w:rPr>
          <w:rFonts w:ascii="Times New Roman" w:eastAsia="Times New Roman" w:hAnsi="Times New Roman" w:cs="Times New Roman"/>
          <w:sz w:val="24"/>
          <w:szCs w:val="24"/>
        </w:rPr>
        <w:t>неудобства</w:t>
      </w:r>
      <w:proofErr w:type="gramEnd"/>
      <w:r w:rsidRPr="002B13CF">
        <w:rPr>
          <w:rFonts w:ascii="Times New Roman" w:eastAsia="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В случае признания </w:t>
      </w:r>
      <w:proofErr w:type="gramStart"/>
      <w:r w:rsidRPr="002B13CF">
        <w:rPr>
          <w:rFonts w:ascii="Times New Roman" w:eastAsia="Times New Roman" w:hAnsi="Times New Roman" w:cs="Times New Roman"/>
          <w:sz w:val="24"/>
          <w:szCs w:val="24"/>
        </w:rPr>
        <w:t>жалобы</w:t>
      </w:r>
      <w:proofErr w:type="gramEnd"/>
      <w:r w:rsidRPr="002B13CF">
        <w:rPr>
          <w:rFonts w:ascii="Times New Roman" w:eastAsia="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 xml:space="preserve">5.11. В случае установления в ходе или по результатам </w:t>
      </w:r>
      <w:proofErr w:type="gramStart"/>
      <w:r w:rsidRPr="002B13CF">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2B13CF">
        <w:rPr>
          <w:rFonts w:ascii="Times New Roman" w:eastAsia="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B13CF" w:rsidRPr="002B13CF" w:rsidRDefault="002B13CF" w:rsidP="002B13CF">
      <w:pPr>
        <w:spacing w:before="100" w:beforeAutospacing="1" w:after="100" w:afterAutospacing="1" w:line="240" w:lineRule="auto"/>
        <w:rPr>
          <w:rFonts w:ascii="Times New Roman" w:eastAsia="Times New Roman" w:hAnsi="Times New Roman" w:cs="Times New Roman"/>
          <w:sz w:val="24"/>
          <w:szCs w:val="24"/>
        </w:rPr>
      </w:pPr>
      <w:r w:rsidRPr="002B13CF">
        <w:rPr>
          <w:rFonts w:ascii="Times New Roman" w:eastAsia="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B13CF" w:rsidRPr="002B13CF" w:rsidRDefault="002B13CF" w:rsidP="002B13CF">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2B13CF">
        <w:rPr>
          <w:rFonts w:ascii="Times New Roman" w:eastAsia="Times New Roman" w:hAnsi="Times New Roman" w:cs="Times New Roman"/>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822190" w:rsidRDefault="00822190"/>
    <w:sectPr w:rsidR="008221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13CF"/>
    <w:rsid w:val="002B13CF"/>
    <w:rsid w:val="008221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13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13CF"/>
    <w:rPr>
      <w:rFonts w:ascii="Times New Roman" w:eastAsia="Times New Roman" w:hAnsi="Times New Roman" w:cs="Times New Roman"/>
      <w:b/>
      <w:bCs/>
      <w:sz w:val="36"/>
      <w:szCs w:val="36"/>
    </w:rPr>
  </w:style>
  <w:style w:type="paragraph" w:styleId="a3">
    <w:name w:val="Normal (Web)"/>
    <w:basedOn w:val="a"/>
    <w:uiPriority w:val="99"/>
    <w:semiHidden/>
    <w:unhideWhenUsed/>
    <w:rsid w:val="002B1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2B13CF"/>
  </w:style>
  <w:style w:type="character" w:customStyle="1" w:styleId="extended-textshort">
    <w:name w:val="extended-textshort"/>
    <w:basedOn w:val="a0"/>
    <w:rsid w:val="002B13CF"/>
  </w:style>
  <w:style w:type="paragraph" w:customStyle="1" w:styleId="listparagraph">
    <w:name w:val="listparagraph"/>
    <w:basedOn w:val="a"/>
    <w:rsid w:val="002B1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2B1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2"/>
    <w:basedOn w:val="a"/>
    <w:rsid w:val="002B13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5937128">
      <w:bodyDiv w:val="1"/>
      <w:marLeft w:val="0"/>
      <w:marRight w:val="0"/>
      <w:marTop w:val="0"/>
      <w:marBottom w:val="0"/>
      <w:divBdr>
        <w:top w:val="none" w:sz="0" w:space="0" w:color="auto"/>
        <w:left w:val="none" w:sz="0" w:space="0" w:color="auto"/>
        <w:bottom w:val="none" w:sz="0" w:space="0" w:color="auto"/>
        <w:right w:val="none" w:sz="0" w:space="0" w:color="auto"/>
      </w:divBdr>
      <w:divsChild>
        <w:div w:id="40418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14864C0-DA19-49B7-98BB-B42BD41827CF" TargetMode="External"/><Relationship Id="rId5" Type="http://schemas.openxmlformats.org/officeDocument/2006/relationships/hyperlink" Target="https://pravo-search.minjust.ru/bigs/showDocument.html?id=02CA1D4C-4875-4C61-B3BB-A16E98F1889F" TargetMode="External"/><Relationship Id="rId4" Type="http://schemas.openxmlformats.org/officeDocument/2006/relationships/hyperlink" Target="https://pravo-search.minjust.ru/bigs/showDocument.html?id=914864C0-DA19-49B7-98BB-B42BD41827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5877</Words>
  <Characters>33503</Characters>
  <Application>Microsoft Office Word</Application>
  <DocSecurity>0</DocSecurity>
  <Lines>279</Lines>
  <Paragraphs>78</Paragraphs>
  <ScaleCrop>false</ScaleCrop>
  <Company>Reanimator Extreme Edition</Company>
  <LinksUpToDate>false</LinksUpToDate>
  <CharactersWithSpaces>39302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2024-04-02T09:26:00Z</dcterms:created>
  <dcterms:modified xsi:type="dcterms:W3CDTF">2024-04-02T09:27:00Z</dcterms:modified>
</cp:coreProperties>
</file>