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45B" w:rsidRPr="005A5567" w:rsidRDefault="00AB7EE6" w:rsidP="00AB7EE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B7EE6"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714375" cy="800100"/>
            <wp:effectExtent l="19050" t="0" r="9525" b="0"/>
            <wp:docPr id="1" name="Рисунок 1" descr="penza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" descr="penza0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645B" w:rsidRPr="0021443F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1443F">
        <w:rPr>
          <w:rFonts w:ascii="Times New Roman" w:hAnsi="Times New Roman" w:cs="Times New Roman"/>
          <w:b/>
          <w:sz w:val="36"/>
          <w:szCs w:val="36"/>
        </w:rPr>
        <w:t>АДМИНИСТРАЦИЯ</w:t>
      </w:r>
    </w:p>
    <w:p w:rsidR="00F3645B" w:rsidRPr="0021443F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1443F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CA4FA0">
        <w:rPr>
          <w:rFonts w:ascii="Times New Roman" w:hAnsi="Times New Roman" w:cs="Times New Roman"/>
          <w:b/>
          <w:sz w:val="36"/>
          <w:szCs w:val="36"/>
        </w:rPr>
        <w:t>СЕКРЕТАРСКОГО</w:t>
      </w:r>
      <w:r w:rsidRPr="0021443F">
        <w:rPr>
          <w:rFonts w:ascii="Times New Roman" w:hAnsi="Times New Roman" w:cs="Times New Roman"/>
          <w:b/>
          <w:sz w:val="36"/>
          <w:szCs w:val="36"/>
        </w:rPr>
        <w:t xml:space="preserve"> СЕЛЬСОВЕТА</w:t>
      </w:r>
    </w:p>
    <w:p w:rsidR="00F3645B" w:rsidRPr="0021443F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1443F">
        <w:rPr>
          <w:rFonts w:ascii="Times New Roman" w:hAnsi="Times New Roman" w:cs="Times New Roman"/>
          <w:b/>
          <w:sz w:val="36"/>
          <w:szCs w:val="36"/>
        </w:rPr>
        <w:t>СЕРДОБСКОГО РАЙОНА ПЕНЗЕНСКОЙ ОБЛАСТИ</w:t>
      </w:r>
    </w:p>
    <w:p w:rsidR="00F3645B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3645B" w:rsidRPr="005A5567" w:rsidRDefault="00F3645B" w:rsidP="005A556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1443F">
        <w:rPr>
          <w:rFonts w:ascii="Times New Roman" w:hAnsi="Times New Roman" w:cs="Times New Roman"/>
          <w:b/>
          <w:sz w:val="32"/>
          <w:szCs w:val="32"/>
        </w:rPr>
        <w:t>П О С Т А Н О В Л Е Н И Е</w:t>
      </w:r>
    </w:p>
    <w:tbl>
      <w:tblPr>
        <w:tblpPr w:leftFromText="180" w:rightFromText="180" w:vertAnchor="page" w:horzAnchor="margin" w:tblpXSpec="center" w:tblpY="481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AB7EE6" w:rsidRPr="0021443F" w:rsidTr="00AB7EE6">
        <w:tc>
          <w:tcPr>
            <w:tcW w:w="284" w:type="dxa"/>
            <w:vAlign w:val="bottom"/>
          </w:tcPr>
          <w:p w:rsidR="00AB7EE6" w:rsidRPr="0021443F" w:rsidRDefault="00AB7EE6" w:rsidP="00AB7E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443F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B7EE6" w:rsidRPr="0021443F" w:rsidRDefault="00A800A7" w:rsidP="00A80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AB7E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AB7EE6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397" w:type="dxa"/>
          </w:tcPr>
          <w:p w:rsidR="00AB7EE6" w:rsidRPr="0021443F" w:rsidRDefault="00AB7EE6" w:rsidP="00AB7E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43F">
              <w:rPr>
                <w:rFonts w:ascii="Times New Roman" w:hAnsi="Times New Roman" w:cs="Times New Roman"/>
                <w:sz w:val="24"/>
                <w:szCs w:val="24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B7EE6" w:rsidRPr="0021443F" w:rsidRDefault="00AB7EE6" w:rsidP="00A80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443F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A800A7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AB7EE6" w:rsidRPr="0021443F" w:rsidTr="00AB7EE6">
        <w:tc>
          <w:tcPr>
            <w:tcW w:w="4650" w:type="dxa"/>
            <w:gridSpan w:val="4"/>
          </w:tcPr>
          <w:p w:rsidR="00AB7EE6" w:rsidRPr="0021443F" w:rsidRDefault="00AB7EE6" w:rsidP="00AB7E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43F"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Секретарка</w:t>
            </w:r>
          </w:p>
        </w:tc>
      </w:tr>
    </w:tbl>
    <w:p w:rsidR="00F3645B" w:rsidRDefault="00F3645B" w:rsidP="00F3645B">
      <w:pPr>
        <w:pStyle w:val="ConsPlusNormal"/>
        <w:rPr>
          <w:rFonts w:eastAsia="SimSun"/>
          <w:kern w:val="1"/>
          <w:lang w:eastAsia="zh-CN" w:bidi="hi-IN"/>
        </w:rPr>
      </w:pPr>
    </w:p>
    <w:p w:rsidR="00F3645B" w:rsidRDefault="00F3645B" w:rsidP="005A5567">
      <w:pPr>
        <w:pStyle w:val="ConsPlusNormal"/>
        <w:rPr>
          <w:b/>
        </w:rPr>
      </w:pPr>
    </w:p>
    <w:p w:rsidR="00041CFA" w:rsidRDefault="00041CFA" w:rsidP="00F3645B">
      <w:pPr>
        <w:pStyle w:val="ConsPlusNormal"/>
        <w:jc w:val="center"/>
        <w:rPr>
          <w:b/>
        </w:rPr>
      </w:pPr>
    </w:p>
    <w:p w:rsidR="005A5567" w:rsidRDefault="005A5567" w:rsidP="00041CFA">
      <w:pPr>
        <w:pStyle w:val="ConsPlusNormal"/>
        <w:jc w:val="center"/>
        <w:rPr>
          <w:b/>
        </w:rPr>
      </w:pPr>
    </w:p>
    <w:p w:rsidR="00041CFA" w:rsidRPr="00657613" w:rsidRDefault="00041CFA" w:rsidP="00041CFA">
      <w:pPr>
        <w:pStyle w:val="ConsPlusNormal"/>
        <w:jc w:val="center"/>
        <w:rPr>
          <w:b/>
        </w:rPr>
      </w:pPr>
      <w:r w:rsidRPr="00657613">
        <w:rPr>
          <w:b/>
        </w:rPr>
        <w:t>Об утверждении административного регламента 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</w:t>
      </w:r>
    </w:p>
    <w:p w:rsidR="00F3645B" w:rsidRPr="00BC313D" w:rsidRDefault="00F3645B" w:rsidP="00F3645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3645B" w:rsidRPr="0021443F" w:rsidRDefault="00F3645B" w:rsidP="00F364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43F">
        <w:rPr>
          <w:rFonts w:ascii="Times New Roman" w:hAnsi="Times New Roman" w:cs="Times New Roman"/>
          <w:sz w:val="24"/>
          <w:szCs w:val="24"/>
        </w:rPr>
        <w:t xml:space="preserve">          В соответствии с Гражданским кодексом Российской Федерации, Федеральным законом от 27.07.2010 № 210-ФЗ «Об организации предоставления государственных и муниципальных услуг» (с последующими изменениями), руководствуясь </w:t>
      </w:r>
      <w:r w:rsidRPr="00CA4F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постановлениями администрации </w:t>
      </w:r>
      <w:r w:rsidR="00CA4FA0" w:rsidRPr="00CA4FA0">
        <w:rPr>
          <w:rFonts w:ascii="Times New Roman" w:hAnsi="Times New Roman" w:cs="Times New Roman"/>
          <w:color w:val="000000" w:themeColor="text1"/>
          <w:sz w:val="24"/>
          <w:szCs w:val="24"/>
        </w:rPr>
        <w:t>Секретарского</w:t>
      </w:r>
      <w:r w:rsidRPr="00CA4F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сельсовета Сердобского района Пензенской области от 2</w:t>
      </w:r>
      <w:r w:rsidR="00CA4FA0" w:rsidRPr="00CA4FA0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CA4FA0">
        <w:rPr>
          <w:rFonts w:ascii="Times New Roman" w:hAnsi="Times New Roman" w:cs="Times New Roman"/>
          <w:color w:val="000000" w:themeColor="text1"/>
          <w:sz w:val="24"/>
          <w:szCs w:val="24"/>
        </w:rPr>
        <w:t>.0</w:t>
      </w:r>
      <w:r w:rsidR="00CA4FA0" w:rsidRPr="00CA4FA0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CA4FA0">
        <w:rPr>
          <w:rFonts w:ascii="Times New Roman" w:hAnsi="Times New Roman" w:cs="Times New Roman"/>
          <w:color w:val="000000" w:themeColor="text1"/>
          <w:sz w:val="24"/>
          <w:szCs w:val="24"/>
        </w:rPr>
        <w:t>.20</w:t>
      </w:r>
      <w:r w:rsidR="00CA4FA0" w:rsidRPr="00CA4FA0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Pr="00CA4F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 </w:t>
      </w:r>
      <w:r w:rsidR="00CA4FA0" w:rsidRPr="00CA4FA0">
        <w:rPr>
          <w:rFonts w:ascii="Times New Roman" w:hAnsi="Times New Roman" w:cs="Times New Roman"/>
          <w:color w:val="000000" w:themeColor="text1"/>
          <w:sz w:val="24"/>
          <w:szCs w:val="24"/>
        </w:rPr>
        <w:t>50.</w:t>
      </w:r>
      <w:r w:rsidRPr="00CA4F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 «О разработке и утверждении административных регламентов осуществления муниципального контроля, административных регламентов предоставления муниципальных услуг администрацией </w:t>
      </w:r>
      <w:r w:rsidR="00CA4FA0" w:rsidRPr="00CA4FA0">
        <w:rPr>
          <w:rFonts w:ascii="Times New Roman" w:hAnsi="Times New Roman" w:cs="Times New Roman"/>
          <w:color w:val="000000" w:themeColor="text1"/>
          <w:sz w:val="24"/>
          <w:szCs w:val="24"/>
        </w:rPr>
        <w:t>Секретарского</w:t>
      </w:r>
      <w:r w:rsidRPr="00CA4F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сельсовета Сердобского </w:t>
      </w:r>
      <w:r w:rsidR="00A800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района Пензенской области», от </w:t>
      </w:r>
      <w:r w:rsidR="00CA4FA0" w:rsidRPr="00CA4FA0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A800A7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CA4FA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A800A7">
        <w:rPr>
          <w:rFonts w:ascii="Times New Roman" w:hAnsi="Times New Roman" w:cs="Times New Roman"/>
          <w:color w:val="000000" w:themeColor="text1"/>
          <w:sz w:val="24"/>
          <w:szCs w:val="24"/>
        </w:rPr>
        <w:t>11</w:t>
      </w:r>
      <w:r w:rsidRPr="00CA4FA0">
        <w:rPr>
          <w:rFonts w:ascii="Times New Roman" w:hAnsi="Times New Roman" w:cs="Times New Roman"/>
          <w:color w:val="000000" w:themeColor="text1"/>
          <w:sz w:val="24"/>
          <w:szCs w:val="24"/>
        </w:rPr>
        <w:t>.20</w:t>
      </w:r>
      <w:r w:rsidR="00CA4FA0" w:rsidRPr="00CA4FA0">
        <w:rPr>
          <w:rFonts w:ascii="Times New Roman" w:hAnsi="Times New Roman" w:cs="Times New Roman"/>
          <w:color w:val="000000" w:themeColor="text1"/>
          <w:sz w:val="24"/>
          <w:szCs w:val="24"/>
        </w:rPr>
        <w:t>23</w:t>
      </w:r>
      <w:r w:rsidRPr="00CA4F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 </w:t>
      </w:r>
      <w:r w:rsidR="00A800A7">
        <w:rPr>
          <w:rFonts w:ascii="Times New Roman" w:hAnsi="Times New Roman" w:cs="Times New Roman"/>
          <w:color w:val="000000" w:themeColor="text1"/>
          <w:sz w:val="24"/>
          <w:szCs w:val="24"/>
        </w:rPr>
        <w:t>124</w:t>
      </w:r>
      <w:r w:rsidRPr="00CA4F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«Об утверждении Реестра муниципальных услуг </w:t>
      </w:r>
      <w:r w:rsidR="00CA4FA0" w:rsidRPr="00CA4FA0">
        <w:rPr>
          <w:rFonts w:ascii="Times New Roman" w:hAnsi="Times New Roman" w:cs="Times New Roman"/>
          <w:color w:val="000000" w:themeColor="text1"/>
          <w:sz w:val="24"/>
          <w:szCs w:val="24"/>
        </w:rPr>
        <w:t>Секретарского</w:t>
      </w:r>
      <w:r w:rsidRPr="00CA4F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сельсовета Сердобского района Пензенской области» (с</w:t>
      </w:r>
      <w:r w:rsidRPr="0021443F">
        <w:rPr>
          <w:rFonts w:ascii="Times New Roman" w:hAnsi="Times New Roman" w:cs="Times New Roman"/>
          <w:sz w:val="24"/>
          <w:szCs w:val="24"/>
        </w:rPr>
        <w:t xml:space="preserve"> последующими изменениями), статьей 23 Устава </w:t>
      </w:r>
      <w:r w:rsidR="00CA4FA0">
        <w:rPr>
          <w:rFonts w:ascii="Times New Roman" w:hAnsi="Times New Roman" w:cs="Times New Roman"/>
          <w:sz w:val="24"/>
          <w:szCs w:val="24"/>
        </w:rPr>
        <w:t>Секретарского</w:t>
      </w:r>
      <w:r w:rsidRPr="0021443F">
        <w:rPr>
          <w:rFonts w:ascii="Times New Roman" w:hAnsi="Times New Roman" w:cs="Times New Roman"/>
          <w:sz w:val="24"/>
          <w:szCs w:val="24"/>
        </w:rPr>
        <w:t xml:space="preserve"> сельсовета Сердобского района Пензенской области,</w:t>
      </w:r>
    </w:p>
    <w:p w:rsidR="00F3645B" w:rsidRPr="0021443F" w:rsidRDefault="00F3645B" w:rsidP="00F364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645B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1443F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CA4FA0">
        <w:rPr>
          <w:rFonts w:ascii="Times New Roman" w:hAnsi="Times New Roman" w:cs="Times New Roman"/>
          <w:sz w:val="24"/>
          <w:szCs w:val="24"/>
        </w:rPr>
        <w:t>Секретарского</w:t>
      </w:r>
      <w:r w:rsidRPr="0021443F">
        <w:rPr>
          <w:rFonts w:ascii="Times New Roman" w:hAnsi="Times New Roman" w:cs="Times New Roman"/>
          <w:sz w:val="24"/>
          <w:szCs w:val="24"/>
        </w:rPr>
        <w:t xml:space="preserve"> сельсовета Сердобского района Пензенской области постановляет:</w:t>
      </w:r>
    </w:p>
    <w:p w:rsidR="00F3645B" w:rsidRPr="0021443F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3645B" w:rsidRPr="00F3645B" w:rsidRDefault="00F3645B" w:rsidP="00F3645B">
      <w:pPr>
        <w:pStyle w:val="a7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F7A19">
        <w:rPr>
          <w:rFonts w:ascii="Times New Roman" w:hAnsi="Times New Roman" w:cs="Times New Roman"/>
          <w:sz w:val="24"/>
          <w:szCs w:val="24"/>
        </w:rPr>
        <w:t xml:space="preserve">Утвердить прилагаемый административный регламент предоставления муниципальной услуги </w:t>
      </w:r>
      <w:r w:rsidRPr="00F3645B">
        <w:rPr>
          <w:rFonts w:ascii="Times New Roman" w:hAnsi="Times New Roman" w:cs="Times New Roman"/>
          <w:sz w:val="24"/>
          <w:szCs w:val="24"/>
        </w:rPr>
        <w:t>«Продажа и предоставление в аренду земельных участков, находящихся в муниципальной собственности, на торгах».</w:t>
      </w:r>
    </w:p>
    <w:p w:rsidR="00CA4FA0" w:rsidRDefault="00F3645B" w:rsidP="00CA4FA0">
      <w:pPr>
        <w:pStyle w:val="ConsPlusNormal"/>
        <w:jc w:val="both"/>
        <w:rPr>
          <w:color w:val="000000" w:themeColor="text1"/>
        </w:rPr>
      </w:pPr>
      <w:r w:rsidRPr="00DF7A19">
        <w:t xml:space="preserve">            </w:t>
      </w:r>
      <w:r w:rsidR="00CA4FA0">
        <w:t>2</w:t>
      </w:r>
      <w:r w:rsidRPr="00DF7A19">
        <w:t>.</w:t>
      </w:r>
      <w:r w:rsidR="005A5567" w:rsidRPr="005A5567">
        <w:rPr>
          <w:color w:val="000000" w:themeColor="text1"/>
        </w:rPr>
        <w:t xml:space="preserve"> </w:t>
      </w:r>
      <w:r w:rsidR="005A5567" w:rsidRPr="004857DC">
        <w:rPr>
          <w:color w:val="000000" w:themeColor="text1"/>
        </w:rPr>
        <w:t>Опубликовать настоящее постановление в информационном бюллетене «</w:t>
      </w:r>
      <w:r w:rsidR="00CA4FA0">
        <w:rPr>
          <w:color w:val="000000" w:themeColor="text1"/>
        </w:rPr>
        <w:t>Сельские новости</w:t>
      </w:r>
      <w:r w:rsidR="005A5567" w:rsidRPr="004857DC">
        <w:rPr>
          <w:color w:val="000000" w:themeColor="text1"/>
        </w:rPr>
        <w:t xml:space="preserve">» и разместить на официальной странице Администрации </w:t>
      </w:r>
      <w:r w:rsidR="00CA4FA0">
        <w:rPr>
          <w:color w:val="000000" w:themeColor="text1"/>
        </w:rPr>
        <w:t>Секретарского</w:t>
      </w:r>
      <w:r w:rsidR="005A5567" w:rsidRPr="004857DC">
        <w:rPr>
          <w:color w:val="000000" w:themeColor="text1"/>
        </w:rPr>
        <w:t xml:space="preserve"> сельсовета Сердобского района Пензенской области раздела Сельсоветы на сайте администрации Сердобского района в сети «Интернет» (далее - официальная страница) </w:t>
      </w:r>
      <w:hyperlink r:id="rId8" w:history="1">
        <w:r w:rsidR="00CA4FA0" w:rsidRPr="00CA4FA0">
          <w:rPr>
            <w:rStyle w:val="a8"/>
            <w:color w:val="000000" w:themeColor="text1"/>
          </w:rPr>
          <w:t>https://serdobsk.pnzreg.ru/selsovety/sektretarskiy-selsovet/</w:t>
        </w:r>
      </w:hyperlink>
    </w:p>
    <w:p w:rsidR="00F3645B" w:rsidRPr="00DF7A19" w:rsidRDefault="00F3645B" w:rsidP="00CA4FA0">
      <w:pPr>
        <w:pStyle w:val="ConsPlusNormal"/>
        <w:jc w:val="both"/>
      </w:pPr>
      <w:r w:rsidRPr="00DF7A19">
        <w:t xml:space="preserve">            </w:t>
      </w:r>
      <w:r w:rsidR="00CA4FA0">
        <w:t>3</w:t>
      </w:r>
      <w:r w:rsidRPr="00DF7A19">
        <w:t>. Настоящее постановление вступает в силу после его официального опубликования.</w:t>
      </w:r>
    </w:p>
    <w:p w:rsidR="00F3645B" w:rsidRPr="00041CFA" w:rsidRDefault="00F3645B" w:rsidP="00041C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CA4FA0">
        <w:rPr>
          <w:rFonts w:ascii="Times New Roman" w:hAnsi="Times New Roman" w:cs="Times New Roman"/>
          <w:sz w:val="24"/>
          <w:szCs w:val="24"/>
        </w:rPr>
        <w:t>4</w:t>
      </w:r>
      <w:r w:rsidRPr="00DF7A19">
        <w:rPr>
          <w:rFonts w:ascii="Times New Roman" w:hAnsi="Times New Roman" w:cs="Times New Roman"/>
          <w:sz w:val="24"/>
          <w:szCs w:val="24"/>
        </w:rPr>
        <w:t>. Контроль за исполнением настоящего постановления оставляю за собой.</w:t>
      </w:r>
    </w:p>
    <w:p w:rsidR="005A5567" w:rsidRDefault="005A5567" w:rsidP="006576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3645B" w:rsidRDefault="00F3645B" w:rsidP="006576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F7A19">
        <w:rPr>
          <w:rFonts w:ascii="Times New Roman" w:hAnsi="Times New Roman" w:cs="Times New Roman"/>
          <w:b/>
          <w:sz w:val="24"/>
          <w:szCs w:val="24"/>
        </w:rPr>
        <w:t xml:space="preserve">Глава администрации                                                                             </w:t>
      </w:r>
      <w:r w:rsidR="00CA4FA0">
        <w:rPr>
          <w:rFonts w:ascii="Times New Roman" w:hAnsi="Times New Roman" w:cs="Times New Roman"/>
          <w:b/>
          <w:sz w:val="24"/>
          <w:szCs w:val="24"/>
        </w:rPr>
        <w:t>Г.Ф.Черняев</w:t>
      </w:r>
    </w:p>
    <w:p w:rsidR="00CA4FA0" w:rsidRDefault="00CA4FA0" w:rsidP="006576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A4FA0" w:rsidRDefault="00CA4FA0" w:rsidP="006576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A4FA0" w:rsidRDefault="00CA4FA0" w:rsidP="006576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A4FA0" w:rsidRPr="00657613" w:rsidRDefault="00CA4FA0" w:rsidP="006576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5A5567" w:rsidRDefault="005A5567" w:rsidP="00F3645B">
      <w:pPr>
        <w:pStyle w:val="ConsPlusNormal"/>
        <w:jc w:val="right"/>
      </w:pPr>
    </w:p>
    <w:p w:rsidR="005A5567" w:rsidRDefault="005A5567" w:rsidP="00F3645B">
      <w:pPr>
        <w:pStyle w:val="ConsPlusNormal"/>
        <w:jc w:val="right"/>
      </w:pPr>
    </w:p>
    <w:p w:rsidR="00F3645B" w:rsidRDefault="00F3645B" w:rsidP="00F3645B">
      <w:pPr>
        <w:pStyle w:val="ConsPlusNormal"/>
        <w:jc w:val="right"/>
      </w:pPr>
      <w:r>
        <w:t>Утвержден</w:t>
      </w:r>
    </w:p>
    <w:p w:rsidR="00F3645B" w:rsidRDefault="00F3645B" w:rsidP="00F3645B">
      <w:pPr>
        <w:pStyle w:val="ConsPlusNormal"/>
        <w:jc w:val="right"/>
      </w:pPr>
      <w:r>
        <w:t>постановлением</w:t>
      </w:r>
    </w:p>
    <w:p w:rsidR="00F3645B" w:rsidRDefault="00F3645B" w:rsidP="00F3645B">
      <w:pPr>
        <w:pStyle w:val="ConsPlusNormal"/>
        <w:jc w:val="right"/>
      </w:pPr>
      <w:r>
        <w:t xml:space="preserve">администрации </w:t>
      </w:r>
      <w:r w:rsidR="00CA4FA0">
        <w:t>Секретарского</w:t>
      </w:r>
      <w:r w:rsidR="000C12DC">
        <w:t xml:space="preserve"> </w:t>
      </w:r>
      <w:r>
        <w:t>сельсовета</w:t>
      </w:r>
    </w:p>
    <w:p w:rsidR="00F3645B" w:rsidRDefault="000C12DC" w:rsidP="00F3645B">
      <w:pPr>
        <w:pStyle w:val="ConsPlusNormal"/>
        <w:jc w:val="right"/>
      </w:pPr>
      <w:r>
        <w:t xml:space="preserve">Сердобского </w:t>
      </w:r>
      <w:r w:rsidR="00F3645B">
        <w:t>района</w:t>
      </w:r>
    </w:p>
    <w:p w:rsidR="00F3645B" w:rsidRDefault="00F3645B" w:rsidP="00F3645B">
      <w:pPr>
        <w:pStyle w:val="ConsPlusNormal"/>
        <w:jc w:val="right"/>
      </w:pPr>
      <w:r>
        <w:t>Пензенской области</w:t>
      </w:r>
    </w:p>
    <w:p w:rsidR="00F3645B" w:rsidRDefault="00F3645B" w:rsidP="00F3645B">
      <w:pPr>
        <w:pStyle w:val="ConsPlusNormal"/>
        <w:jc w:val="right"/>
      </w:pPr>
      <w:r>
        <w:t xml:space="preserve">от </w:t>
      </w:r>
      <w:r w:rsidR="000C12DC" w:rsidRPr="00AB7EE6">
        <w:rPr>
          <w:u w:val="single"/>
        </w:rPr>
        <w:t>____</w:t>
      </w:r>
      <w:r w:rsidR="00A800A7">
        <w:rPr>
          <w:u w:val="single"/>
        </w:rPr>
        <w:t>24</w:t>
      </w:r>
      <w:r w:rsidR="00AB7EE6" w:rsidRPr="00AB7EE6">
        <w:rPr>
          <w:u w:val="single"/>
        </w:rPr>
        <w:t>.</w:t>
      </w:r>
      <w:r w:rsidR="00A800A7">
        <w:rPr>
          <w:u w:val="single"/>
        </w:rPr>
        <w:t>11</w:t>
      </w:r>
      <w:r w:rsidR="00AB7EE6" w:rsidRPr="00AB7EE6">
        <w:rPr>
          <w:u w:val="single"/>
        </w:rPr>
        <w:t>.2023</w:t>
      </w:r>
      <w:r w:rsidR="000C12DC">
        <w:t>__ № ___</w:t>
      </w:r>
      <w:r w:rsidR="00A800A7">
        <w:rPr>
          <w:u w:val="single"/>
        </w:rPr>
        <w:t>108</w:t>
      </w:r>
    </w:p>
    <w:p w:rsidR="004A5AB1" w:rsidRDefault="004A5AB1" w:rsidP="00C4165A">
      <w:pPr>
        <w:pStyle w:val="ConsPlusNormal"/>
        <w:jc w:val="both"/>
      </w:pPr>
    </w:p>
    <w:p w:rsidR="004A5AB1" w:rsidRPr="00C4165A" w:rsidRDefault="004A5AB1" w:rsidP="00C4165A">
      <w:pPr>
        <w:pStyle w:val="ConsPlusNormal"/>
        <w:jc w:val="center"/>
        <w:rPr>
          <w:b/>
        </w:rPr>
      </w:pPr>
      <w:r w:rsidRPr="00C4165A">
        <w:rPr>
          <w:b/>
        </w:rPr>
        <w:t>Административный регламент предо</w:t>
      </w:r>
      <w:r w:rsidR="00C4165A" w:rsidRPr="00C4165A">
        <w:rPr>
          <w:b/>
        </w:rPr>
        <w:t>ставления муниципальной услуги «</w:t>
      </w:r>
      <w:r w:rsidRPr="00C4165A">
        <w:rPr>
          <w:b/>
        </w:rPr>
        <w:t>Постановка на учет граждан, имеющих трех и более детей, имеющих право на предоставление земельных участков в собственность бесплатно, для индивиду</w:t>
      </w:r>
      <w:r w:rsidR="00C4165A" w:rsidRPr="00C4165A">
        <w:rPr>
          <w:b/>
        </w:rPr>
        <w:t>ального жилищного строительства»</w:t>
      </w:r>
    </w:p>
    <w:p w:rsidR="004A5AB1" w:rsidRPr="00C4165A" w:rsidRDefault="004A5AB1" w:rsidP="00C4165A">
      <w:pPr>
        <w:pStyle w:val="ConsPlusNormal"/>
        <w:ind w:firstLine="540"/>
        <w:jc w:val="center"/>
        <w:rPr>
          <w:b/>
        </w:rPr>
      </w:pPr>
    </w:p>
    <w:p w:rsidR="004A5AB1" w:rsidRPr="00C4165A" w:rsidRDefault="004A5AB1" w:rsidP="00C4165A">
      <w:pPr>
        <w:pStyle w:val="ConsPlusNormal"/>
        <w:jc w:val="center"/>
        <w:rPr>
          <w:b/>
        </w:rPr>
      </w:pPr>
      <w:r w:rsidRPr="00C4165A">
        <w:rPr>
          <w:b/>
        </w:rPr>
        <w:t>I. Общие положения</w:t>
      </w:r>
    </w:p>
    <w:p w:rsidR="004A5AB1" w:rsidRPr="00C4165A" w:rsidRDefault="004A5AB1" w:rsidP="00C4165A">
      <w:pPr>
        <w:pStyle w:val="ConsPlusNormal"/>
        <w:ind w:firstLine="540"/>
        <w:jc w:val="center"/>
        <w:rPr>
          <w:b/>
        </w:rPr>
      </w:pPr>
    </w:p>
    <w:p w:rsidR="004A5AB1" w:rsidRDefault="004A5AB1" w:rsidP="004A5AB1">
      <w:pPr>
        <w:pStyle w:val="ConsPlusNormal"/>
        <w:ind w:firstLine="540"/>
        <w:jc w:val="both"/>
      </w:pPr>
      <w:r>
        <w:t>Предмет регулирования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1.1. Административный регламент устанавливает порядок и стандарт предо</w:t>
      </w:r>
      <w:r w:rsidR="00C4165A">
        <w:t>ставления муниципальной услуги «</w:t>
      </w:r>
      <w:r>
        <w:t>Постановка на учет граждан, имеющих трех и более детей, имеющих право на предоставление земельных участков в собственность бесплатно, для индивиду</w:t>
      </w:r>
      <w:r w:rsidR="00C4165A">
        <w:t>ального жилищного строительства»</w:t>
      </w:r>
      <w:r>
        <w:t xml:space="preserve"> (далее - муниципальная услуга), определяет сроки и последовательность административных процедур (действий) администрации </w:t>
      </w:r>
      <w:r w:rsidR="00CA4FA0">
        <w:t>Секретарского</w:t>
      </w:r>
      <w:r>
        <w:t xml:space="preserve"> сельсовета </w:t>
      </w:r>
      <w:r w:rsidR="00CF0337">
        <w:t>Сердобского</w:t>
      </w:r>
      <w:r>
        <w:t xml:space="preserve"> района Пензенской области (далее - Администрация) при предоставлении муниципальной услуги.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Круг заявителей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 xml:space="preserve">1.2. Заявителями при предоставлении муниципальной услуги являются граждане, имеющие трех и более детей и отвечающие требованиям, установленным частью 1 статьи 4 Закона Пензенской области от 04.03.2015 </w:t>
      </w:r>
      <w:r w:rsidR="00C4165A">
        <w:t>№ 2693-ЗПО «</w:t>
      </w:r>
      <w:r>
        <w:t>О регулировании земельных отношений н</w:t>
      </w:r>
      <w:r w:rsidR="00C4165A">
        <w:t>а территории Пензенской области»</w:t>
      </w:r>
      <w:r>
        <w:t xml:space="preserve"> (далее - Закон Пензенской области </w:t>
      </w:r>
      <w:r w:rsidR="00C4165A">
        <w:t>№</w:t>
      </w:r>
      <w:r>
        <w:t xml:space="preserve"> 2693-ЗПО), либо их уполномоченные представители, обратившиеся в Администрацию с заявлением о предоставлении муниципальной услуги (далее - заявители).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Требования к порядку информирования о предоставлении муниципальной услуги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1.3. Информирование заявителя о предоставлении муниципальной услуги осуществляется: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1.3.1. Лично;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1.3.3. Посредством использования телефонной, почтовой связи, а также официальной электронной почты Администрации (далее - официальная электронная почта);</w:t>
      </w:r>
    </w:p>
    <w:p w:rsidR="00E97C9C" w:rsidRDefault="004A5AB1" w:rsidP="00E97C9C">
      <w:pPr>
        <w:pStyle w:val="ConsPlusNormal"/>
        <w:spacing w:before="240"/>
        <w:ind w:firstLine="540"/>
        <w:jc w:val="both"/>
      </w:pPr>
      <w:r>
        <w:t>1.3.4.</w:t>
      </w:r>
      <w:r w:rsidR="00C4165A">
        <w:t xml:space="preserve"> </w:t>
      </w:r>
      <w:r w:rsidR="00E97C9C">
        <w:t xml:space="preserve">Посредством размещения информации на официальной странице </w:t>
      </w:r>
      <w:r w:rsidR="00E97C9C">
        <w:lastRenderedPageBreak/>
        <w:t xml:space="preserve">администрации </w:t>
      </w:r>
      <w:r w:rsidR="00CA4FA0">
        <w:t>Секретарского</w:t>
      </w:r>
      <w:r w:rsidR="00E97C9C">
        <w:t xml:space="preserve"> сельсовета Сердобского района Пензенской области раздела Сельсоветы Сердобского района на сайте администрации Сердобского района в сети «Интернет» </w:t>
      </w:r>
      <w:r w:rsidR="00CA4FA0" w:rsidRPr="00CA4FA0">
        <w:t xml:space="preserve">https://serdobsk.pnzreg.ru/selsovety/sektretarskiy-selsovet/ </w:t>
      </w:r>
      <w:r w:rsidR="00E97C9C">
        <w:t>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(www.gosuslugi.ru) (далее - Единый портал) и (или) в модуле государственной информационной системы «Комплексная система предоставления государственных и муниципальных услуг Пензенской области» «Портал государственных и муниципальных услуг (функций) Пензенской области» (gosuslugi.pnzreg.ru) (далее - Региональный портал);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1.3.5. В многофункциональном центре предоставления государственных и муниципальных услуг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а) при личном обращении заявителя;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б) при поступлении обращений в письменной форме или в форме электронного документа, ответ на которые направляется в адрес заявителя в срок, не превышающий двух рабочих дней со дня регистрации обращения;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в) по телефону;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1.5. Информация по вопросам предоставления муниципальной услуги включает в себя следующие сведения: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lastRenderedPageBreak/>
        <w:t>2) круг заявителей, которым предоставляется муниципальная услуга;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3) 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4) срок предоставления муниципальной услуги;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5) порядок и способы подачи документов, представляемых заявителем для получения муниципальной услуги;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 xml:space="preserve"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муниципального образования </w:t>
      </w:r>
      <w:r w:rsidR="00657613">
        <w:t xml:space="preserve">Новостуденовский </w:t>
      </w:r>
      <w:r>
        <w:t xml:space="preserve"> сельсовет </w:t>
      </w:r>
      <w:r w:rsidR="00CF0337">
        <w:t>Сердобского</w:t>
      </w:r>
      <w:r>
        <w:t xml:space="preserve"> района Пензенской области;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</w:t>
      </w:r>
      <w:r w:rsidR="007B169C">
        <w:t>ационной сети «Интернет»</w:t>
      </w:r>
      <w:r>
        <w:t xml:space="preserve"> (далее - официальный сайт МФЦ), а также электронной почты;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1.7. Информация по вопросам предоставления муниципальной услуги предоставляется заявителю бесплатно.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1.8. 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lastRenderedPageBreak/>
        <w:t>1.9. Порядок, форма, место размещения и способы получения справочной информации.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К справочной информации относится следующая информация: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- место нахождения и график работы Администрации, МФЦ;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- справочные телефоны Администрации, МФЦ, в том числе номер телефона-автоинформатора (при наличии);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- адреса официальных сайтов Администрации, МФЦ, адреса их электронной почты.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1.10. Справочная информация, предусмотренная пунктом 1.9 Административного регламента, размещается на информационных стендах Администрации, МФЦ на официальном сайте Администрации, МФЦ, на Едином портале, Региональном портале.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4A5AB1" w:rsidRDefault="004A5AB1" w:rsidP="004A5AB1">
      <w:pPr>
        <w:pStyle w:val="ConsPlusNormal"/>
        <w:ind w:firstLine="540"/>
        <w:jc w:val="both"/>
      </w:pPr>
    </w:p>
    <w:p w:rsidR="004A5AB1" w:rsidRPr="00657613" w:rsidRDefault="004A5AB1" w:rsidP="004A5AB1">
      <w:pPr>
        <w:pStyle w:val="ConsPlusNormal"/>
        <w:jc w:val="center"/>
        <w:rPr>
          <w:b/>
        </w:rPr>
      </w:pPr>
      <w:r w:rsidRPr="00657613">
        <w:rPr>
          <w:b/>
        </w:rPr>
        <w:t>II. Стандарт предоставления муниципальной услуги</w:t>
      </w:r>
    </w:p>
    <w:p w:rsidR="004A5AB1" w:rsidRDefault="004A5AB1" w:rsidP="004A5AB1">
      <w:pPr>
        <w:pStyle w:val="ConsPlusNormal"/>
        <w:ind w:firstLine="540"/>
        <w:jc w:val="both"/>
      </w:pPr>
    </w:p>
    <w:p w:rsidR="004A5AB1" w:rsidRDefault="004A5AB1" w:rsidP="004A5AB1">
      <w:pPr>
        <w:pStyle w:val="ConsPlusNormal"/>
        <w:ind w:firstLine="540"/>
        <w:jc w:val="both"/>
      </w:pPr>
      <w:r>
        <w:t>Наименование муниципальной услуги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2.1. 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Краткое наименование муниципальной услуги не предусмотрено.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Наименование органа местного самоуправления, предоставляющего муниципальную услугу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2.2. Предоставление муниципальной услуги осуществляет Администрация.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Результат предоставления муниципальной услуги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2.3. Результатом предоставления муниципальной услуги является: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lastRenderedPageBreak/>
        <w:t>- постановление Администрации о постановке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 (далее - постановление Администрации о постановке на учет).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- постановление Администрации об отказе в постановке на учет.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Срок предоставления муниципальной услуги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2.4. Срок предоставления муниципальной услуги не должен превышать 30 рабочих дней со дня регистрации заявления с приложением документов, указанных в пункте 2.6 Административного регламента, в Администрации.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При предоставлении муниципальной услуги через МФЦ срок предоставления муниципальной услуги исчисляется со дня передачи документов из МФЦ в Администрацию.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Правовые основания для предоставления муниципальной услуги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МФЦ, на официальном сайте Администрации, МФЦ, на Едином портале и Региональном портале.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Администрация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 и Региональном портале.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2.6. Исчерпывающий перечень документов, необходимых для предоставления муниципальной услуги, которые заявитель представляет самостоятельно: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Муниципальная услуга предоставляется на основании заявления о постановке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 (далее - заявление) по форме согласно приложению 1 к Административному регламенту.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К заявлению прилагаются документы: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 xml:space="preserve">1) копии свидетельств о государственной регистрации актов гражданского состояния (рождение, усыновление (удочерение)) на несовершеннолетних членов многодетной семьи, выданных компетентными органами иностранного государства, и их нотариально </w:t>
      </w:r>
      <w:r>
        <w:lastRenderedPageBreak/>
        <w:t>удостоверенный перевод на русский язык (предоставляется гражданами в случае регистрации рождения, усыновления (удочерения) на территории иностранного государства);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2) копии паспортов гражданина Российской Федерации всех совершеннолетних членов многодетной семьи;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3) копии свидетельств об усыновлении (удочерении) несовершеннолетних членов многодетной семьи, выданные органами записи актов гражданского состояния или консульскими учреждениями Российской Федерации (при наличии усыновленных (удочеренных) детей);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4) копия документа, удостоверяющего личность представителя заявителя, за исключением случаев, когда заявление подписано усиленной квалифицированной электронной подписью, а также доверенность или иные документы, подтверждающие полномочия на подписание заявления;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5) копия судебного постановления об установлении места проживания членов многодетной семьи - в случае отсутствия иных документов, подтверждающих место их проживания.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представить по собственной инициативе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2.7. К заявлению заявитель вправе приложить следующие документы: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1) выписка из похозяйственной книги или свидетельство о регистрации по месту жительства для лиц, не достигших 14-летнего возраста;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2) справка из органов опеки и попечительства, подтверждающая, что родители не лишены родительских прав;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3) справка из органов опеки и попечительства, подтверждающая, что в отношении усыновленных (удочеренных) детей не отменено усыновление (удочерение);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4) выписка из решения или копия решения органа местного самоуправления муниципального образования Пензенской области о постановке гражданина на учет в качестве нуждающегося в жилых помещениях;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5) копии свидетельств о рождении несовершеннолетних членов многодетной семьи, выданных органами записи актов гражданского состояния или консульскими учреждениями Российской Федерации.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2.8. Непредставление заявителем документов указанных в пункте 2.7 Административного регламента не является основанием для отказа заявителю в предоставлении муниципальной услуги.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Если к заявлению не приложены документы, указанные в пункте 2.7 Административного регламента, то они запрашиваются Администрацией в порядке межведомственного информационного взаимодействия.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lastRenderedPageBreak/>
        <w:t>2.9. 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2.10. Заявитель может подать заявление и документы, необходимые для предоставления муниципальной услуги, следующими способами: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1) лично на бумажном носителе по местонахождению Администрации;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2) посредством почтовой связи по местонахождению Администрации;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3) в форме электронного документа, подписанного усиленной квалифицированной электронной подписью (далее - квалифицированная электронная подпись) посредством Единого портала, Регионального портала официального сайта Администрации и официальной электронной почты Администрации;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4) лично на бумажном носителе через МФЦ, с которым у Администрации заключено соглашение о взаимодействии;</w:t>
      </w:r>
    </w:p>
    <w:p w:rsidR="004A5AB1" w:rsidRDefault="004A5AB1" w:rsidP="004A5AB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A5AB1" w:rsidRDefault="004A5AB1" w:rsidP="004A5AB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F5ECE">
        <w:rPr>
          <w:rFonts w:ascii="Times New Roman" w:hAnsi="Times New Roman" w:cs="Times New Roman"/>
          <w:sz w:val="24"/>
          <w:szCs w:val="24"/>
        </w:rPr>
        <w:t xml:space="preserve">5) исчерпывающий перечень документов, необходимых для предоставления муниципальной услуги, для подготовки которых не требуется совершение дополнительных действий, представляются на основании межведомственного запроса в момент обращения; </w:t>
      </w:r>
    </w:p>
    <w:p w:rsidR="004A5AB1" w:rsidRPr="000F5ECE" w:rsidRDefault="004A5AB1" w:rsidP="004A5AB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A5AB1" w:rsidRPr="000F5ECE" w:rsidRDefault="004A5AB1" w:rsidP="004A5AB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F5ECE">
        <w:rPr>
          <w:rFonts w:ascii="Times New Roman" w:hAnsi="Times New Roman" w:cs="Times New Roman"/>
          <w:sz w:val="24"/>
          <w:szCs w:val="24"/>
        </w:rPr>
        <w:t xml:space="preserve">6) срок подготовки и направления ответа на межведомственный запрос о представлении документов и информации, для предоставления муниципальной услуги с использованием межведомственного информационного взаимодействия не может превышать пять рабочих дней (два рабочих дня - при осуществлении государственного кадастрового учета и (или) государственной регистрации прав на объекты недвижимости) со дня поступления межведомственного запроса в орган или организацию, предоставляющие документ и информацию, если иные сроки подготовки и направления ответа на межведомственный запрос не установлены федеральными законами, правовыми актами Правительства Российской Федерации и принятыми в соответствии с федеральными законами нормативными правовыми актами </w:t>
      </w:r>
      <w:r>
        <w:rPr>
          <w:rFonts w:ascii="Times New Roman" w:hAnsi="Times New Roman" w:cs="Times New Roman"/>
          <w:sz w:val="24"/>
          <w:szCs w:val="24"/>
        </w:rPr>
        <w:t>субъектов Российской Федерации.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 xml:space="preserve">2.11. Основанием для отказа в приеме документов является выявление в результате проверки квалифицированной электронной подписи заявителя несоблюдения установленных статьей 11 Федерального закона от 06.04.2011 </w:t>
      </w:r>
      <w:r w:rsidR="00C4165A">
        <w:t>№</w:t>
      </w:r>
      <w:r w:rsidR="00657613">
        <w:t xml:space="preserve"> 63-ФЗ «Об электронной подписи»</w:t>
      </w:r>
      <w:r>
        <w:t xml:space="preserve"> (далее - Федеральный закон </w:t>
      </w:r>
      <w:r w:rsidR="00C4165A">
        <w:t>№</w:t>
      </w:r>
      <w:r>
        <w:t xml:space="preserve"> 63-ФЗ) условий признания ее действительности в случае подачи заявления в электронной форме.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2.12. Основания для приостановления предоставления муниципальной услуги отсутствуют.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lastRenderedPageBreak/>
        <w:t>2.13. Основаниями для отказа Администрации в постановке граждан на учет являются: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 xml:space="preserve">1) ранее принятое Администрацией решение о предоставлении земельного участка многодетной семье в собственность бесплатно для индивидуального жилищного строительства при повторном обращении этой многодетной семьи с заявлением в случаях, определенных статьей 4 Закона Пензенской области </w:t>
      </w:r>
      <w:r w:rsidR="00C4165A">
        <w:t>№</w:t>
      </w:r>
      <w:r>
        <w:t xml:space="preserve"> 2693-ЗПО;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 xml:space="preserve">2) ранее принятое Администрацией решение о предоставлении земельного участка многодетной семье в собственность бесплатно для индивидуального жилищного строительства по основанию, определенному в статье 5 Закона Пензенской области </w:t>
      </w:r>
      <w:r w:rsidR="00C4165A">
        <w:t>№</w:t>
      </w:r>
      <w:r>
        <w:t xml:space="preserve"> 2693-ЗПО;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3) представление не в полном объеме документов, указанных в пункте 2.6. Административного регламента;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 xml:space="preserve">4) несоответствие многодетной семьи требованиям и условиям, указанным в статье 4 Закона Пензенской области </w:t>
      </w:r>
      <w:r w:rsidR="00C4165A">
        <w:t>№</w:t>
      </w:r>
      <w:r>
        <w:t xml:space="preserve"> 2693-ЗПО.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Перечень услуг, которые являются необходимыми и обязательными для предоставления муниципальной услуги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2.14. Для предоставления муниципальной услуги не требуется предоставления иных муниципальных услуг.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2.15. Муниципальная услуга предоставляется бесплатно.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2.16. При подаче заявления о предоставлении муниципальной услуги и при получении результата предоставления муниципальной услуги, максимальный срок ожидания в очереди не должен превышать 15 минут.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Срок регистрации заявления о предоставлении муниципальной услуги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2.17. Прием и регистрация заявления, в том числе в электронной форме, и приложенных к нему документов осуществляется в день их поступления в Администрацию.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Регистрация заявления, направленного в форме электронного документа с использованием официального сайта Администрации, Единого портала и Регионального портала, осуществляется в автоматическом режиме.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 xml:space="preserve">Требования к помещениям, в которых предоставляются муниципальные услуги, к залу ожидания, местам для заполнения заявления о предоставлении муниципальной </w:t>
      </w:r>
      <w:r>
        <w:lastRenderedPageBreak/>
        <w:t>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2.18. Предоставление муниципальной услуги осуществляется в специально выделенных для этой цели помещениях.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Помещения, в которых осуществляется предоставление муниципальной услуги, оборудуются: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- информационными стендами, содержащими визуальную и текстовую информацию;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- стульями и столами для возможности оформления документов.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На информационных стендах Администрации и МФЦ размещается информация, предусмотренная пунктом 1.5 Административного регламента.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Количество мест ожидания определяется исходя из фактической нагрузки и возможностей для их размещения в здании.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Кабинеты приема заявителей должны иметь информационные таблички (вывески) с указанием: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- номера кабинета;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- фамилии, имени, отчества (при наличии) и должности специалистов Администрации и МФЦ, в чьи должностные обязанности входит предоставление муниципальной услуги (далее - ответственные исполнители).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При организации рабочих мест следует предусмотреть возможность беспрепятственного входа (выхода) специалистов и посетителей из помещения.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 xml:space="preserve">Предоставление муниципальной услуги осуществляется в отдельных специально </w:t>
      </w:r>
      <w:r>
        <w:lastRenderedPageBreak/>
        <w:t>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"тревожными кнопками" или переносными многофункциональными брелками-коммуникаторами).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Специалисты Администрации и МФЦ обеспечиваются личными нагрудными карточками (бейджами) с указанием фамилии, имени, отчества, при его наличии и должности.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2.19. Администрация и МФЦ обеспечивают инвалидам, включая инвалидов, использующих кресла-коляски и собак-проводников: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1) условия для беспрепятственного доступа в здание Администрации и МФЦ, в котором предоставляется муниципальная услуга, надлежащее размещение оборудования и носителей информации, необходимых для обеспечения беспрепятственного доступа инвалидов с учетом ограничений их жизнедеятельности; вход и выход из помещения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соответствующими указателями с автономными источниками бесперебойного питания;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2) возможность самостоятельного или с помощью специалистов Администрации и МФЦ, предоставляющих муниципальную услугу, передвижения по территории, на которой расположено здание Администрации и МФЦ, входа в здание и выхода из него;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3) возможность посадки в транспортное средство и высадки из него перед входом в здания, в которых расположены Администрации и МФЦ, в том числе с использованием кресла-коляски и при необходимости с помощью специалистов Администрации и МФЦ, предоставляющих муниципальную услугу;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 xml:space="preserve">4) сопровождение инвалидов, имеющих стойкие расстройства функции зрения и </w:t>
      </w:r>
      <w:r>
        <w:lastRenderedPageBreak/>
        <w:t>самостоятельного передвижения, и оказание им помощи;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5) допуск на объекты собаки-проводника при наличии документа, подтверждающего ее специальное обучение;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6) оказание специалистами Администрации и МФЦ, предоставляющими муниципальную услугу, помощи инвалидам в преодолении барьеров, мешающих получению ими услуг наравне с другими лицами;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7) дублирование необходимой для инвалидов звуковой и зрительной информации, а также надписей, знаков и иной текстовой и графической информации, знаками, выполненными рельефно-точечным шрифтом Брайля, допуск сурдопереводчика и тифлосурдопереводчика;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8) выделение на территории, прилегающей к зданию Администрации и МФЦ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Показатели доступности и качества предоставления муниципальной услуги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2.20. Показателями доступности предоставления муниципальной услуги являются: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- транспортная доступность к месту предоставления муниципальной услуги;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- обеспечение беспрепятственного доступа лиц к помещениям, в которых предоставляется муниципальная услуга;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- размещение информации о порядке предоставления муниципальной услуги на официальном сайте в информационно-телекоммуникационной сети "Интернет", на Едином портале, Региональном портале;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- размещение информации о порядке предоставления муниципальной услуги на информационных стендах;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- предоставление возможности подачи заявления о предоставлении муниципальной услуги (заявления) в электронной форме;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- размещение информации о порядке предоставления муниципальной услуги в средствах массовой информации.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- возможность подачи заявления посредством МФЦ.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2.21. Показателем качества предоставления муниципальной услуги является отсутствие: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- очередей при приеме и выдаче документов заявителям (их представителям);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- нарушений сроков предоставления муниципальной услуги;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 xml:space="preserve">- жалоб на действия (бездействие) муниципальных служащих, предоставляющих </w:t>
      </w:r>
      <w:r>
        <w:lastRenderedPageBreak/>
        <w:t>муниципальную услугу;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- жалоб на некорректное, невнимательное отношение муниципальных служащих, оказывающих муниципальную услугу, к заявителям (их представителям).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2.22. Для получения муниципальной услуги заявителю предоставляется возможность подать заявление и документы в МФЦ, а также получить в МФЦ результат предоставления муниципальной услуги в порядке и сроки, установленные соглашением о взаимодействии, заключенным между МФЦ и Администрацией, со дня момента вступления его в силу.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При обращении заявителя в МФЦ взаимодействие с Администрацией осуществляется без участия заявителя.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2.23. Заявление в форме электронного документа направляется в Администрацию по выбору заявителя путем заполнения формы запроса через личный кабинет на Едином портале, Региональном портале, на официальном сайте Администрации, на электронную почту Администрации.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2.23.1. При предоставлении муниципальной услуги в электронной форме посредством Единого портала, Регионального портала, официального сайта Администрации заявителю обеспечивается: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1) получение информации о порядке и сроках предоставления услуги;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2) формирование запроса о предоставлении муниципальной услуги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3) прием и регистрация Администрацией заявления и иных документов, необходимых для предоставления муниципальной услуги;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4) получение результата предоставления муниципальной услуги;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5) получение сведений о ходе выполнения заявления о предоставлении муниципальной услуги;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6) осуществление оценки качества предоставления муниципальной услуги;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7) досудебное (внесудебное) обжалование решений и действий (бездействия) Администрации, должностного лица Администрации или муниципального служащего Администрации.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2.23.2. При предоставлении муниципальной услуги в электронной форме посредством электронной почты заявителю обеспечивается: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а) получение информации о порядке и сроках предоставления услуги;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б) подача заявления и документов, необходимые для предоставления муниципальной услуги;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lastRenderedPageBreak/>
        <w:t>в) получение результата предоставления муниципальной услуги.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2.24. В заявлении указываются сведения о способах представления результатов муниципальной услуги: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1) в виде электронного документа, предоставленного посредством Единого портала, Регионального портала;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2) в виде электронного документа, размещенного на официальном сайте Администрации, ссылка на который направляется Администрацией заявителю посредством электронной почты;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3) в виде электронного документа, который направляется Администрацией заявителю посредством официальной электронной почты;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4) в виде бумажного документа, который заявитель получает непосредственно при личном обращении по местонахождению Администрации;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5) в виде бумажного документа, который направляется Администрацией заявителю посредством почтового отправления;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6) в виде бумажного документа, который заявитель получает непосредственно при личном обращении по местонахождению МФЦ.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Формирование заявления в электронной форме осуществляется посредством заполнения интерактивной формы запроса Едином портале, Региональном портале, официальном сайте Администрации, без необходимости дополнительной подачи заявления в какой-либо иной форме.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В заявлении может быть указан один или несколько способов представления результатов рассмотрения заявления Администрацией.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Образцы заполнения электронной формы заявления размещаются на Едином портале, Региональном портале официальном сайте Администрации с возможностью бесплатного копирования.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заявителя), в виде электронного образа такого документа.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портала, а также если заявление подписано квалифицированной электронной подписью.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Качество представляемых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lastRenderedPageBreak/>
        <w:t>После заполнения заявителем каждого из полей электронной формы заявления на Едином портале и Региональном портале автоматически осуществляется его форматно-логическая проверка.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При формировании заявления обеспечивается: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а) возможность копирования и сохранения запроса и иных документов, указанных в пункте 2.6. Административного регламента, необходимых для предоставления государственной услуги;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б) возможность печати на бумажном носителе копии электронной формы заявления;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г)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- ЕСИА), и сведений, опубликованных на Едином портале или Региональном портале, в части, касающейся сведений, отсутствующих в ЕСИА;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д) возможность вернуться на любой из этапов заполнения электронной формы заявления без потери ранее введенной информации;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е) возможность доступа заявителя на Едином портале или Региональном портале к ранее поданным им заявлениям в течение не менее одного года, а также частично сформированным заявлениям - в течение не менее трех месяцев.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Информация о ходе предоставления муниципальной услуги направляется заявителю Администрацией в срок, не превышающий одного рабочего дня после завершения выполнения соответствующего действия с использованием средств Единого портала, Регионального портала, официального сайта Администрации по выбору заявителя.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В случае подачи заявления с использованием Регионального портала информирование заявителя о принятом решении происходит через личный кабинет заявителя на Региональном портале.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Получение заявления подтверждается Администрацией путем направления заявителю уведомления, содержащего входящий регистрационный номер заявления, дату получения Администрацией заявления, а также перечень наименований файлов, представленных в форме электронных документов, с указанием их объема (далее - уведомление о получении заявления).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 xml:space="preserve">Уведомление о получении заявления направляется заявителю в виде сообщения на </w:t>
      </w:r>
      <w:r>
        <w:lastRenderedPageBreak/>
        <w:t>указанную им электронную почту не позднее рабочего дня, следующего за днем поступления заявления в Администрацию.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Заявление представляется в Администрацию в виде файлов в формате doc, docx, txt, xls, xlsx, rtf, если указанное ходатайство представляется в форме электронного документа.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Документы, которые представляются Администрацией по результатам рассмотрения заявления и документов в электронной форме, должны быть доступны для просмотра в виде, пригодном для восприятия человеком, с использованием электронных вычислительных машин, в том числе без использования сети Интернет.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Средства электронной подписи, применяемые при подаче заявления и документов, должны быть сертифицированы в соответствии с законодательством Российской Федерации.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Заявитель вправе оценить качество предоставления муниципальной услуги на всех стадиях ее предоставления (прием и регистрация заявления и иных документов, необходимых для предоставления муниципальной услуги; получение сведений о ходе выполнения заявления; осуществление оценки качества предоставления муниципальной услуги; досудебное (внесудебное) обжалование решений и действий (бездействия) Администрации, должностного лица Администрации) непосредственно после их получения, посредством заполнения опросной формы, размещенной в личном кабинете заявителя на Региональном портале.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услуги, а также получения результата предоставления муниципальной услуги.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Заявителю после успешного заполнения опросной формы оценки на адрес электронной почты поступает уведомление о сохраненной оценке с ссылкой на просмотр статистики по данной услуге.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</w:p>
    <w:p w:rsidR="004A5AB1" w:rsidRDefault="004A5AB1" w:rsidP="004A5AB1">
      <w:pPr>
        <w:pStyle w:val="ConsPlusNormal"/>
        <w:ind w:firstLine="540"/>
        <w:jc w:val="both"/>
      </w:pPr>
    </w:p>
    <w:p w:rsidR="004A5AB1" w:rsidRPr="00657613" w:rsidRDefault="004A5AB1" w:rsidP="004A5AB1">
      <w:pPr>
        <w:pStyle w:val="ConsPlusNormal"/>
        <w:jc w:val="center"/>
        <w:rPr>
          <w:b/>
        </w:rPr>
      </w:pPr>
      <w:r w:rsidRPr="00657613">
        <w:rPr>
          <w:b/>
        </w:rPr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МФЦ</w:t>
      </w:r>
    </w:p>
    <w:p w:rsidR="004A5AB1" w:rsidRDefault="004A5AB1" w:rsidP="004A5AB1">
      <w:pPr>
        <w:pStyle w:val="ConsPlusNormal"/>
        <w:ind w:firstLine="540"/>
        <w:jc w:val="both"/>
      </w:pPr>
    </w:p>
    <w:p w:rsidR="004A5AB1" w:rsidRDefault="004A5AB1" w:rsidP="004A5AB1">
      <w:pPr>
        <w:pStyle w:val="ConsPlusNormal"/>
        <w:ind w:firstLine="540"/>
        <w:jc w:val="both"/>
      </w:pPr>
      <w:r>
        <w:t>3.1. Предоставление муниципальной услуги включает в себя следующие административные процедуры: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lastRenderedPageBreak/>
        <w:t>3.1.1. Прием и регистрация заявления и приложенных к нему документов, предусмотренных пунктом 2.6 Административного регламента (далее - заявление и документы);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3.1.2. Рассмотрение заявления и документов, формирование и направление межведомственных запросов, подготовка проекта постановления Администрации о постановке на учет либо об отказе в постановке на учет;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3.1.3. Принятие постановления Администрации о постановке на учет либо об отказе в постановке на учет и направление его заявителю;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3.1.4. Исправление допущенных опечаток и ошибок в выданных в результате предоставления муниципальной услуги документах.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Прием и регистрация заявления и документов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3.2. Основанием для начала административной процедуры является обращение заявителя с заявлением и документами для предоставления муниципальной услуги.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3.3. Критерием принятия решения об осуществлении Администрацией административного действия является поступление заявления и документов в Администрацию.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3.4 Специалист Администрации, ответственный за прием и регистрацию заявления и документов принимает и регистрирует в порядке, установленном для регистрации входящих документов в Администрации, поступившее заявление и документы, поданные заявителем лично, по почте, в электронной форме или полученные Администрацией через МФЦ, регистрирует их в Журнале регистрации входящей корреспонденции Администрации, с указанием даты и времени их получения, и передает их Главе Администрации.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При обращении заявителя в Администрацию с заявлением, специалист Администрации, ответственный за прием и регистрацию заявления и документов, устанавливает его личность и принимает документы в одном экземпляре.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Документы, которые предоставляются Администрацией по результатам рассмотрения заявления в электронной форме, должны быть доступны для просмотра в виде, пригодном для восприятия заявителем, с использованием электронных вычислительных машин, в том числе без использования информаци</w:t>
      </w:r>
      <w:r w:rsidR="00657613">
        <w:t>онно-телекоммуникационной сети «Интернет»</w:t>
      </w:r>
      <w:r>
        <w:t>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3.5. Заявителю в день поступления заявления: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- в случае поступления заявления и документов в письменной форме - выдается расписка о получении заявления и документов с указанием перечня таких документов, даты и времени их получения;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 xml:space="preserve">- в случае поступления заявления и документов в форме электронного документа, подписанного квалифицированной электронной подписью, - направляется сообщение в </w:t>
      </w:r>
      <w:r>
        <w:lastRenderedPageBreak/>
        <w:t>форме электронного документа, подписанного квалифицированной электронной подписью, подтверждающее поступление заявления и документов с указанием перечня таких документов, даты и времени их получения.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Зарегистрированное заявление и документы специалист Администрации, ответственный за прием и регистрацию заявления и документов передает Главе Администрации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3.6. Глава Администрации определяет ответственного за предоставление муниципальной услуги специалиста Администрации (далее - ответственный исполнитель) и передает ему на исполнение заявление и документы.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3.7 Результатом административной процедуры является прием и регистрация поступившего заявления и документов, а также определение ответственного исполнителя.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3.8. Способом фиксации результата выполнения административной процедуры является присвоение входящего регистрационного номера заявлению и документам, а также резолюция на заявлении с указанием ответственного исполнителя.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3.9. Максимальный срок выполнения административного действия - в день поступления заявления и документов в Администрацию.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Рассмотрение заявления и документов, формирование и направление межведомственных запросов, подготовка проекта постановления Администрации о постановке на учет, либо об отказе в постановке на учет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3.10. Основанием для начала административной процедуры является поступление зарегистрированного заявления и документов в письменной или электронной форме ответственному исполнителю.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3.11. Ответственный исполнитель при поступлении заявления и документов в форме электронного документа, подписанного квалифицированной электронной подписью в течение двух рабочих дней со дня регистрации такого заявления и документов проводит проверку действительности квалифицированной электронной подписи.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 xml:space="preserve">В рамках проверки действительности квалифицированной электронной подписи осуществляется проверка соблюдения условий, определенных статьей 11 Федерального закона </w:t>
      </w:r>
      <w:r w:rsidR="00C4165A">
        <w:t>№</w:t>
      </w:r>
      <w:r>
        <w:t xml:space="preserve"> 63-ФЗ.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 xml:space="preserve">В случае если в результате проверки квалифицированной подписи будет выявлено несоблюдение установленных условий признания ее действительности, ответственный исполнитель в течение трех дней со дня завершения проведения такой проверки принимает решение об отказе в приеме к рассмотрению заявления, готовит проект уведомления об этом в электронной форме с указанием пунктов статьи 11 Федерального закона </w:t>
      </w:r>
      <w:r w:rsidR="00C4165A">
        <w:t>№</w:t>
      </w:r>
      <w:r>
        <w:t xml:space="preserve"> 63-ФЗ, которые послужили основанием для принятия указанного решения и передает на подпись Главе Администрации.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Глава Администрации рассматривает указанное уведомление, подписывает его, после чего ответственный исполнитель направляет заявителю данное уведомление одним из способов: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- по адресу электронной почты заявителя;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lastRenderedPageBreak/>
        <w:t>- в личный кабинет заявителя в Едином портале или в Региональном портале.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После получения уведомления заявитель вправе обратиться повторно с заявлением, устранив нарушения, которые послужили основанием для отказа в приеме к рассмотрению первичного заявления.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При поступлении зарегистрированного заявления в письменной форме, а также заявления и документов и электронной форме, в случае если не выявлено основание для отказа в приеме заявления и документов, предусмотренное пунктом 2.11 Административного регламента ответственный исполнитель в течение двух рабочих дней со дня поступления к нему заявления и документов: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- рассматривает заявление и документы на предмет соответствия требованиям, установленным пунктами 2.6 и 2.7 Административного регламента;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- в случае отсутствия документов, указанных в пункте 2.7 Административного регламента готовит запросы в органы государственной власти Пензенской области, органы местного самоуправления муниципальных образований Пензенской области, в распоряжении которых могут находиться указанные документы и передает их Главе Администрации. Глава Администрации рассматривает подготовленные запросы и подписывает их, после чего специалист Администрации, ответственный за регистрацию исходящей корреспонденции регистрирует запрос в Журнале регистрации исходящей корреспонденции Администрации, после чего осуществляет их отправку.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При наличии технической возможности межведомственный запрос направляется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 В случае отсутствия технической возможности межведомственный запрос направляется на бумажном носителе.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 xml:space="preserve">После принятия заявления о предоставлении муниципальной услуги статус запроса заявителя в личном кабинете на официальном сайте, Едином портале или Региональном </w:t>
      </w:r>
      <w:r w:rsidR="007B169C">
        <w:t>портале обновляется до статуса «принято»</w:t>
      </w:r>
      <w:r>
        <w:t>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3.12. По результатам проверки представленных заявителем и полученных по межведомственным запросам документов, в случае отсутствия оснований для отказа в предоставлении муниципальной услуги, предусмотренных пунктом 2.13 Административного регламента, ответственный исполнитель подготавливает проект постановления Администрации о постановке на учет заявителя.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В случае выявления оснований для отказа в предоставлении муниципальной услуги, указанных в пункте 2.13 Административного регламента, ответственный исполнитель готовит проект постановления Администрации об отказе в постановке на учет заявителя, с указанием основания отказа в постановке на учет.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3.13. Критерием принятия решения об отказе в приеме к рассмотрению заявления и документов является наличие оснований, предусмотренных пунктом 2.11 Административного регламента.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 xml:space="preserve">Критерием принятия решения о подготовке проекта постановления Администрации </w:t>
      </w:r>
      <w:r>
        <w:lastRenderedPageBreak/>
        <w:t>о постановке на учет заявителя является отсутствие оснований, предусмотренных пунктом 2.13 Административного регламента.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Критерием принятия решения о подготовке проекта постановления Администрации об отказе в постановке на учет заявителя является наличие оснований, предусмотренных пунктом 2.13 Административного регламента.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3.14. Результатом административного действия являются: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- решение об отказе в приеме к рассмотрению заявления и документов, направление заявителю уведомления об этом в электронной форме;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- решение о постановке на учет заявителя либо об отказе в постановке на учет заявителя.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3.15. Способом фиксации результата выполнения административной процедуры является: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- подписанное и зарегистрированное уведомление об отказе в приеме к рассмотрению заявления и документов;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- проект постановления Администрации о постановке на учет заявителя либо об отказе в постановке на учет заявителя.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3.16. Максимальный срок выполнения административного действия: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- при наличии основания, предусмотренного пунктом 2.11 Административного регламента - в течение трех дней со дня завершения проведения проверки действительности квалифицированной электронной подписи;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- при отсутствии основания, предусмотренного пунктом 2.11 Административного регламента - 14 рабочих дней со дня поступления заявления и документов ответственному исполнителю.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Принятие постановления Администрации о постановке на учет либо об отказе в постановке на учет и направление его заявителю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3.17. Основанием для начала административной процедуры являются подготовленные и направленные на рассмотрение Главе Администрации проекты постановлений Администрации о постановке на учет либо об отказе в постановке на учет и направление его заявителю.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3.18. Подготовленные проекты постановлений Администрации о постановке на учет заявителя или об отказе в постановке на учет заявителя направляется на рассмотрение и подпись Главе Администрации.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Глава Администрации рассматривает подготовленные проекты постановлений Администрации о постановке на учет заявителя или об отказе в постановке на учет заявителя и подписывает их, и передает на регистрацию специалисту Администрации, ответственному за регистрацию муниципальных правовых актов Администрации.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 xml:space="preserve">Специалист Администрации, ответственный за регистрацию муниципальных правовых актов Администрации регистрирует постановления Администрации о </w:t>
      </w:r>
      <w:r>
        <w:lastRenderedPageBreak/>
        <w:t>постановке на учет заявителя или об отказе в постановке на учет заявителя и передает их ответственному исполнителю для направления заявителю.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Указанное административное действие не может превышать 10 рабочих дней со дня поступления на рассмотрение Главе Администрации проектов постановлений Администрации о постановке на учет либо об отказе в постановке на учет и направление его заявителю.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Ответственный исполнитель в течение 1 рабочего дня со дня подписания главой Администрации постановления Администрации о постановке на учет заявителя или об отказе в постановке на учет заявителя извещает заявителя о необходимости получения результата предоставления муниципальной услуги с указанием времени и места получения по телефону.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Прибывший в назначенный день заявитель предъявляет документы, удостоверяющие личность.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Ответственный исполнитель проверяет предъявленные документы и предлагает заявителю указать в журнале учета заявлений и выдачи результата предоставления муниципальной услуги, свои фамилию, имя, отчество (при наличии), поставить подпись и дату получения результата предоставления муниципальной услуги.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После внесения этих данных в журнал, ответственный исполнитель выдает постановление Администрации о постановке на учет заявителя либо об отказе в постановке на учет заявителя.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В случае, если заявитель не явился в назначенный день, ответственный исполнитель в течение 2 рабочих дней по почтовому адресу, указанному в заявлении, направляет заявителю заказным письмом с уведомлением о вручении вместе с сопроводительным письмом подписанным главой Администрации постановление Администрации о постановке на учет заявителя либо об отказе в постановке на учет заявителя, с указанием оснований для отказа.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При этом в журнале учета заявлений и выдачи результата предоставления муниципальной услуги в графе "Примечание" ответственный исполнитель, фиксирует дату и исходящий номер сопроводительного письма или уведомления.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По выбору заявителя постановление Администрации о постановке на учет заявителя или об отказе в постановке на учет заявителя направляется ему в виде электронного документа, подписанного квалифицированной электронной подписью, посредством Единого портала, Регионального портала, размещения на официальном сайте Администрации, ссылка на который направляется Администрацией заявителю посредством официальной электронной почты, а также направляется посредством официальной электронной почты.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3.19. Указанное административное действие не может превышать 5 рабочих дней со дня подписания главой Администрации постановления Администрации о постановке на учет заявителя или об отказе в постановке на учет заявителя.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В случае выбора заявителем получения результата предоставления муниципальной услуги через МФЦ Администрация обеспечивает передачу документов в МФЦ для выдачи заявителю в срок, предусмотренный соглашением о взаимодействии.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lastRenderedPageBreak/>
        <w:t>3.20. Результатом административной процедуры является подписанное, зарегистрированное и направленное заявителю постановление Администрации о постановке на учет заявителя либо об отказе в постановке на учет заявителя.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Датой и временем постановки на учет считаются дата и время подачи заявителем заявления и документов.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3.21. Критерием для выдачи результата предоставления муниципальной услуги является наличие зарегистрированного постановления Администрации о постановке на учет заявителя либо об отказе в постановке на учет заявителя.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3.22. Способом фиксации административного является расписка заявителя в получении постановления Администрации о постановке на учет заявителя либо об отказе в постановке на учет заявителя или отметка в журнале исходящей корреспонденции о направлении постановления Администрации о постановке на учет заявителя либо об отказе в постановке на учет заявителя посредством почтового отправления, Единого портала, Регионального портала, официального сайта Администрации, официальной электронной почты.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3.23. Максимальный срок выполнения административного действия - 15 рабочих дней со дня подготовки проекта постановления Администрации о постановке на учет заявителя или об отказе в постановке на учет заявителя.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Исправление допущенных опечаток и ошибок в выданных в результате предоставления муниципальной услуги документах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3.24.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3.25. При обращении об исправлении технической ошибки заявитель представляет: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- заявление об исправлении технической ошибки;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</w:t>
      </w:r>
      <w:r w:rsidR="007B169C">
        <w:t>онно-телекоммуникационной сети «Интернет»</w:t>
      </w:r>
      <w:r>
        <w:t>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Заявление об исправлении технической ошибки регистрируется специалистом Администрации, ответственным за прием и регистрацию заявления и документов и передается ответственному исполнителю, в установленном порядке.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3.26.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(отсутствие) опечатки и (или) ошибки.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lastRenderedPageBreak/>
        <w:t>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издания постановления Администрации о внесении изменений в постановление Администрации, указанное в пункте 2.3. Административного регламента.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Ответственный исполнитель передает подготовленное постановление Администрации о внесении изменений в постановление Администрации о постановке на учет либо об отказе в постановке на учет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Глава Администрации подписывает постановление Администрации о внесении изменений в постановление Администрации о постановке на учет либо об отказе в постановке на учет или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3.27.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3.28.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а) в случае наличия технической ошибки в выданном в результате предоставления муниципальной услуги документе - постановление Администрации о внесении изменений в постановление Администрации о постановке на учет либо об отказе в постановке на учет;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3.29.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а) в случае наличия технической ошибки в выданном в результате предоставления муниципальной услуги документе - постановление Администрации о внесении изменений в постановление Администрации о постановке на учет либо об отказе в постановке на учет;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 xml:space="preserve">б) в случае отсутствия технической ошибки в выданном в результате предоставления </w:t>
      </w:r>
      <w:r>
        <w:lastRenderedPageBreak/>
        <w:t>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Особенности предоставления муниципальной услуги в МФЦ.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3.30. Заявление и документы могут быть поданы через МФЦ в соответствии с соглашением о взаимодействии, заключенным между МФЦ и Администрацией, со дня вступления в силу соглашения о взаимодействии.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Основанием для начала административной процедуры является поступление в МФЦ заявления и документов.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Специалист МФЦ принимает от заявителя заявление и документы и регистрирует их.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При приеме у заявителя заявления и документов специалист МФЦ: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- проверяет правильность заполнения заявления в соответствии с требованиями, установленными законодательством;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- выдает расписку о принятии заявления с описью представленных документов и указанием срока получения результата предоставления муниципальной услуги.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Срок выполнения данного административного действия не более 30 минут.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Передачу и доставку заявления и документов из МФЦ в Администрацию осуществляет специалист МФЦ - курьер. Курьер передает заявление и документы специалисту Администрации ответственному за прием и регистрацию документов по предоставлению муниципальной услуги, в порядке и сроки, предусмотренные соглашением о взаимодействии.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Передача заявления и документов из МФЦ в Администрацию осуществляется курьером МФЦ лично под подпись с сопроводительным письмом и с описью документов. После проверки комплектности представленных документов второй экземпляр сопроводительного письма специалист Администрации, ответственный за прием и регистрацию документов по предоставлению муниципальной услуги, возвращает курьеру МФЦ с отметкой о получении указанных документов по описи с указанием даты получения.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Специалист Администрации, ответственный за прием и регистрацию документов по предоставлению муниципальной услуги, регистрирует заявление и документы в установленном порядке в день передачи курьером заявления и документов заявителя из МФЦ в Администрацию.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Результат предоставления муниципальной услуги направляется заявителю одним из способов, указанным им в заявлении.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При выдаче заявителю результата предоставления муниципальной услуги специалист МФЦ проверяет документ, удостоверяющий личность, и документ, подтверждающий полномочия на осуществление действий от имени заявителя в соответствии с законодательством Российской Федерации. Заявителю выдается результат предоставления муниципальной услуги под подпись с указанием даты его получения.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 xml:space="preserve">В случае неявки заявителя в МФЦ в течение 30 дней со дня окончания срока </w:t>
      </w:r>
      <w:r>
        <w:lastRenderedPageBreak/>
        <w:t>получения результата предоставления муниципальной услуги, МФЦ курьером отправляет документы в Администрацию под подпись с сопроводительным письмом.</w:t>
      </w:r>
    </w:p>
    <w:p w:rsidR="004A5AB1" w:rsidRDefault="004A5AB1" w:rsidP="004A5AB1">
      <w:pPr>
        <w:pStyle w:val="ConsPlusNormal"/>
        <w:ind w:firstLine="540"/>
        <w:jc w:val="both"/>
      </w:pPr>
    </w:p>
    <w:p w:rsidR="004A5AB1" w:rsidRPr="007B169C" w:rsidRDefault="004A5AB1" w:rsidP="004A5AB1">
      <w:pPr>
        <w:pStyle w:val="ConsPlusNormal"/>
        <w:jc w:val="center"/>
        <w:rPr>
          <w:b/>
        </w:rPr>
      </w:pPr>
      <w:r w:rsidRPr="007B169C">
        <w:rPr>
          <w:b/>
        </w:rPr>
        <w:t>IV. Формы контроля за исполнением Административного регламента</w:t>
      </w:r>
    </w:p>
    <w:p w:rsidR="004A5AB1" w:rsidRDefault="004A5AB1" w:rsidP="004A5AB1">
      <w:pPr>
        <w:pStyle w:val="ConsPlusNormal"/>
        <w:ind w:firstLine="540"/>
        <w:jc w:val="both"/>
      </w:pPr>
    </w:p>
    <w:p w:rsidR="004A5AB1" w:rsidRDefault="004A5AB1" w:rsidP="004A5AB1">
      <w:pPr>
        <w:pStyle w:val="ConsPlusNormal"/>
        <w:ind w:firstLine="540"/>
        <w:jc w:val="both"/>
      </w:pPr>
      <w:r>
        <w:t xml:space="preserve"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Главой администрации </w:t>
      </w:r>
      <w:r w:rsidR="00CA4FA0">
        <w:t>Секретарского</w:t>
      </w:r>
      <w:r>
        <w:t xml:space="preserve"> сельсовета </w:t>
      </w:r>
      <w:r w:rsidR="00CF0337">
        <w:t>Сердобского</w:t>
      </w:r>
      <w:r>
        <w:t xml:space="preserve"> района Пензенской области,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4.2. В Администрации проводятся плановые и внеплановые проверки полноты и качества предоставления муниципальной услуги.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При проведении плановой проверки рассматриваются все вопросы, связанные с предоставлением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Периодичность осуществления проверок определяется главой Администрации.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Плановые и внеплановые проверки проводятся на основании распоряжений Администрации.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4.5. Ответственные исполнители несут персональную ответственность за: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4.5.1. Соответствие результатов рассмотрения документов требованиям законодательства Российской Федерации;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4.5.2. Соблюдение сроков выполнения административных процедур при предоставлении муниципальной услуги.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 xml:space="preserve">4.6. Граждане, их объединения и организации вправе контролировать </w:t>
      </w:r>
      <w:r>
        <w:lastRenderedPageBreak/>
        <w:t>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"Интернет".</w:t>
      </w:r>
    </w:p>
    <w:p w:rsidR="004A5AB1" w:rsidRDefault="004A5AB1" w:rsidP="004A5AB1">
      <w:pPr>
        <w:pStyle w:val="ConsPlusNormal"/>
        <w:ind w:firstLine="540"/>
        <w:jc w:val="both"/>
      </w:pPr>
    </w:p>
    <w:p w:rsidR="004A5AB1" w:rsidRPr="007B169C" w:rsidRDefault="004A5AB1" w:rsidP="004A5AB1">
      <w:pPr>
        <w:pStyle w:val="ConsPlusNormal"/>
        <w:jc w:val="center"/>
        <w:rPr>
          <w:b/>
        </w:rPr>
      </w:pPr>
      <w:r w:rsidRPr="007B169C">
        <w:rPr>
          <w:b/>
        </w:rPr>
        <w:t>V.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:rsidR="004A5AB1" w:rsidRDefault="004A5AB1" w:rsidP="004A5AB1">
      <w:pPr>
        <w:pStyle w:val="ConsPlusNormal"/>
        <w:ind w:firstLine="540"/>
        <w:jc w:val="both"/>
      </w:pPr>
    </w:p>
    <w:p w:rsidR="004A5AB1" w:rsidRDefault="004A5AB1" w:rsidP="004A5AB1">
      <w:pPr>
        <w:pStyle w:val="ConsPlusNormal"/>
        <w:ind w:firstLine="540"/>
        <w:jc w:val="both"/>
      </w:pPr>
      <w: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 xml:space="preserve"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</w:t>
      </w:r>
      <w:r w:rsidR="00C4165A">
        <w:t>№</w:t>
      </w:r>
      <w:r w:rsidR="007B169C">
        <w:t xml:space="preserve"> 210-ФЗ «</w:t>
      </w:r>
      <w:r>
        <w:t>Об организации предоставления госуда</w:t>
      </w:r>
      <w:r w:rsidR="007B169C">
        <w:t>рственных и муниципальных услуг»</w:t>
      </w:r>
      <w:r>
        <w:t xml:space="preserve"> (далее - Федеральный закон </w:t>
      </w:r>
      <w:r w:rsidR="00C4165A">
        <w:t>№</w:t>
      </w:r>
      <w:r>
        <w:t xml:space="preserve"> 210-ФЗ), и в порядке, предусмотренном главой 2.1 Федерального закона </w:t>
      </w:r>
      <w:r w:rsidR="00C4165A">
        <w:t>№</w:t>
      </w:r>
      <w:r>
        <w:t xml:space="preserve"> 210-ФЗ.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5.2.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5.5.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5.6.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5.7. Жалоба на решения и действия (бездействие) главы Администрации подается главе Администрации.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lastRenderedPageBreak/>
        <w:t>5.8.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</w:t>
      </w:r>
      <w:r w:rsidR="007B169C">
        <w:t>онно-телекоммуникационной сети «Интернет»</w:t>
      </w:r>
      <w:r>
        <w:t>, Едином портале, Региональном портале, а также в устной и (или) письменной форме.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5.9.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 xml:space="preserve">- Федеральный закон </w:t>
      </w:r>
      <w:r w:rsidR="00C4165A">
        <w:t>№</w:t>
      </w:r>
      <w:r>
        <w:t xml:space="preserve"> 210-ФЗ;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 xml:space="preserve">- постановление Правительства Российской Федерации от 20.11.2012 </w:t>
      </w:r>
      <w:r w:rsidR="00C4165A">
        <w:t>№</w:t>
      </w:r>
      <w:r w:rsidR="007B169C">
        <w:t xml:space="preserve"> 1198 «</w:t>
      </w:r>
      <w:r>
        <w:t>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</w:t>
      </w:r>
      <w:r w:rsidR="007B169C">
        <w:t>рственных и муниципальных услуг»</w:t>
      </w:r>
      <w:r>
        <w:t>;</w:t>
      </w:r>
    </w:p>
    <w:p w:rsidR="004A5AB1" w:rsidRPr="00CA4FA0" w:rsidRDefault="004A5AB1" w:rsidP="004A5AB1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CA4FA0">
        <w:rPr>
          <w:color w:val="000000" w:themeColor="text1"/>
        </w:rPr>
        <w:t>- п</w:t>
      </w:r>
      <w:r w:rsidR="00CA4FA0" w:rsidRPr="00CA4FA0">
        <w:rPr>
          <w:color w:val="000000" w:themeColor="text1"/>
        </w:rPr>
        <w:t>остановление Администрации от 21.09</w:t>
      </w:r>
      <w:r w:rsidRPr="00CA4FA0">
        <w:rPr>
          <w:color w:val="000000" w:themeColor="text1"/>
        </w:rPr>
        <w:t xml:space="preserve">.2018 </w:t>
      </w:r>
      <w:r w:rsidR="00C4165A" w:rsidRPr="00CA4FA0">
        <w:rPr>
          <w:color w:val="000000" w:themeColor="text1"/>
        </w:rPr>
        <w:t>№</w:t>
      </w:r>
      <w:r w:rsidR="007B169C" w:rsidRPr="00CA4FA0">
        <w:rPr>
          <w:color w:val="000000" w:themeColor="text1"/>
        </w:rPr>
        <w:t xml:space="preserve"> </w:t>
      </w:r>
      <w:r w:rsidR="00CA4FA0" w:rsidRPr="00CA4FA0">
        <w:rPr>
          <w:color w:val="000000" w:themeColor="text1"/>
        </w:rPr>
        <w:t>73</w:t>
      </w:r>
      <w:r w:rsidR="007B169C" w:rsidRPr="00CA4FA0">
        <w:rPr>
          <w:color w:val="000000" w:themeColor="text1"/>
        </w:rPr>
        <w:t xml:space="preserve"> «</w:t>
      </w:r>
      <w:r w:rsidRPr="00CA4FA0">
        <w:rPr>
          <w:color w:val="000000" w:themeColor="text1"/>
        </w:rPr>
        <w:t xml:space="preserve">Об утверждении Порядка подачи и рассмотрения жалоб на решения и действия (бездействие) администрации </w:t>
      </w:r>
      <w:r w:rsidR="00CA4FA0" w:rsidRPr="00CA4FA0">
        <w:rPr>
          <w:color w:val="000000" w:themeColor="text1"/>
        </w:rPr>
        <w:t>Секретарского</w:t>
      </w:r>
      <w:r w:rsidRPr="00CA4FA0">
        <w:rPr>
          <w:color w:val="000000" w:themeColor="text1"/>
        </w:rPr>
        <w:t xml:space="preserve"> сельсовета </w:t>
      </w:r>
      <w:r w:rsidR="00CF0337" w:rsidRPr="00CA4FA0">
        <w:rPr>
          <w:color w:val="000000" w:themeColor="text1"/>
        </w:rPr>
        <w:t>Сердобского</w:t>
      </w:r>
      <w:r w:rsidRPr="00CA4FA0">
        <w:rPr>
          <w:color w:val="000000" w:themeColor="text1"/>
        </w:rPr>
        <w:t xml:space="preserve"> района Пензенской области, должностных лиц, муниципальных служащих администрации </w:t>
      </w:r>
      <w:r w:rsidR="00CA4FA0" w:rsidRPr="00CA4FA0">
        <w:rPr>
          <w:color w:val="000000" w:themeColor="text1"/>
        </w:rPr>
        <w:t>Секретарского</w:t>
      </w:r>
      <w:r w:rsidRPr="00CA4FA0">
        <w:rPr>
          <w:color w:val="000000" w:themeColor="text1"/>
        </w:rPr>
        <w:t xml:space="preserve"> сельсовета </w:t>
      </w:r>
      <w:r w:rsidR="00CF0337" w:rsidRPr="00CA4FA0">
        <w:rPr>
          <w:color w:val="000000" w:themeColor="text1"/>
        </w:rPr>
        <w:t>Сердобского</w:t>
      </w:r>
      <w:r w:rsidRPr="00CA4FA0">
        <w:rPr>
          <w:color w:val="000000" w:themeColor="text1"/>
        </w:rPr>
        <w:t xml:space="preserve"> района Пензенской области при пре</w:t>
      </w:r>
      <w:r w:rsidR="007B169C" w:rsidRPr="00CA4FA0">
        <w:rPr>
          <w:color w:val="000000" w:themeColor="text1"/>
        </w:rPr>
        <w:t>доставлении муниципальных услуг»</w:t>
      </w:r>
      <w:r w:rsidRPr="00CA4FA0">
        <w:rPr>
          <w:color w:val="000000" w:themeColor="text1"/>
        </w:rPr>
        <w:t>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 w:rsidRPr="00CA4FA0">
        <w:rPr>
          <w:color w:val="000000" w:themeColor="text1"/>
        </w:rPr>
        <w:t xml:space="preserve">5.10. Особенности подачи и рассмотрения жалоб на решения и действия (бездействие) МФЦ, работников МФЦ устанавливаются муниципальными правовыми </w:t>
      </w:r>
      <w:r>
        <w:t xml:space="preserve">актами в соответствии со статьей 11.2 Федерального закона </w:t>
      </w:r>
      <w:r w:rsidR="00C4165A">
        <w:t>№</w:t>
      </w:r>
      <w:r>
        <w:t xml:space="preserve"> 210-ФЗ.</w:t>
      </w:r>
    </w:p>
    <w:p w:rsidR="00A063D1" w:rsidRDefault="00A063D1" w:rsidP="004A5AB1">
      <w:pPr>
        <w:pStyle w:val="ConsPlusNormal"/>
        <w:spacing w:before="240"/>
        <w:ind w:firstLine="540"/>
        <w:jc w:val="both"/>
      </w:pPr>
    </w:p>
    <w:p w:rsidR="00A063D1" w:rsidRDefault="00A063D1" w:rsidP="004A5AB1">
      <w:pPr>
        <w:pStyle w:val="ConsPlusNormal"/>
        <w:spacing w:before="240"/>
        <w:ind w:firstLine="540"/>
        <w:jc w:val="both"/>
      </w:pPr>
    </w:p>
    <w:p w:rsidR="00A063D1" w:rsidRDefault="00A063D1" w:rsidP="004A5AB1">
      <w:pPr>
        <w:pStyle w:val="ConsPlusNormal"/>
        <w:spacing w:before="240"/>
        <w:ind w:firstLine="540"/>
        <w:jc w:val="both"/>
      </w:pPr>
    </w:p>
    <w:p w:rsidR="00A063D1" w:rsidRDefault="00A063D1" w:rsidP="004A5AB1">
      <w:pPr>
        <w:pStyle w:val="ConsPlusNormal"/>
        <w:spacing w:before="240"/>
        <w:ind w:firstLine="540"/>
        <w:jc w:val="both"/>
      </w:pPr>
    </w:p>
    <w:p w:rsidR="00A063D1" w:rsidRDefault="00A063D1" w:rsidP="004A5AB1">
      <w:pPr>
        <w:pStyle w:val="ConsPlusNormal"/>
        <w:spacing w:before="240"/>
        <w:ind w:firstLine="540"/>
        <w:jc w:val="both"/>
      </w:pPr>
    </w:p>
    <w:p w:rsidR="00A063D1" w:rsidRDefault="00A063D1" w:rsidP="004A5AB1">
      <w:pPr>
        <w:pStyle w:val="ConsPlusNormal"/>
        <w:spacing w:before="240"/>
        <w:ind w:firstLine="540"/>
        <w:jc w:val="both"/>
      </w:pPr>
    </w:p>
    <w:p w:rsidR="00A063D1" w:rsidRDefault="00A063D1" w:rsidP="004A5AB1">
      <w:pPr>
        <w:pStyle w:val="ConsPlusNormal"/>
        <w:spacing w:before="240"/>
        <w:ind w:firstLine="540"/>
        <w:jc w:val="both"/>
      </w:pPr>
    </w:p>
    <w:p w:rsidR="00A063D1" w:rsidRDefault="00A063D1" w:rsidP="004A5AB1">
      <w:pPr>
        <w:pStyle w:val="ConsPlusNormal"/>
        <w:spacing w:before="240"/>
        <w:ind w:firstLine="540"/>
        <w:jc w:val="both"/>
      </w:pPr>
    </w:p>
    <w:p w:rsidR="00A063D1" w:rsidRDefault="00A063D1" w:rsidP="004A5AB1">
      <w:pPr>
        <w:pStyle w:val="ConsPlusNormal"/>
        <w:spacing w:before="240"/>
        <w:ind w:firstLine="540"/>
        <w:jc w:val="both"/>
      </w:pPr>
    </w:p>
    <w:p w:rsidR="00A063D1" w:rsidRDefault="00A063D1" w:rsidP="004A5AB1">
      <w:pPr>
        <w:pStyle w:val="ConsPlusNormal"/>
        <w:spacing w:before="240"/>
        <w:ind w:firstLine="540"/>
        <w:jc w:val="both"/>
      </w:pPr>
    </w:p>
    <w:p w:rsidR="00A063D1" w:rsidRDefault="00A063D1" w:rsidP="004A5AB1">
      <w:pPr>
        <w:pStyle w:val="ConsPlusNormal"/>
        <w:spacing w:before="240"/>
        <w:ind w:firstLine="540"/>
        <w:jc w:val="both"/>
      </w:pPr>
    </w:p>
    <w:p w:rsidR="00A063D1" w:rsidRDefault="00A063D1" w:rsidP="004A5AB1">
      <w:pPr>
        <w:pStyle w:val="ConsPlusNormal"/>
        <w:spacing w:before="240"/>
        <w:ind w:firstLine="540"/>
        <w:jc w:val="both"/>
      </w:pPr>
    </w:p>
    <w:p w:rsidR="00A063D1" w:rsidRDefault="00A063D1" w:rsidP="004A5AB1">
      <w:pPr>
        <w:pStyle w:val="ConsPlusNormal"/>
        <w:spacing w:before="240"/>
        <w:ind w:firstLine="540"/>
        <w:jc w:val="both"/>
      </w:pPr>
    </w:p>
    <w:p w:rsidR="00A063D1" w:rsidRDefault="00A063D1" w:rsidP="004A5AB1">
      <w:pPr>
        <w:pStyle w:val="ConsPlusNormal"/>
        <w:spacing w:before="240"/>
        <w:ind w:firstLine="540"/>
        <w:jc w:val="both"/>
      </w:pPr>
    </w:p>
    <w:p w:rsidR="00A063D1" w:rsidRDefault="00A063D1" w:rsidP="004A5AB1">
      <w:pPr>
        <w:pStyle w:val="ConsPlusNormal"/>
        <w:spacing w:before="240"/>
        <w:ind w:firstLine="540"/>
        <w:jc w:val="both"/>
      </w:pPr>
    </w:p>
    <w:p w:rsidR="004A5AB1" w:rsidRDefault="004A5AB1" w:rsidP="004A5AB1">
      <w:pPr>
        <w:pStyle w:val="ConsPlusNormal"/>
        <w:ind w:firstLine="540"/>
        <w:jc w:val="both"/>
      </w:pPr>
    </w:p>
    <w:p w:rsidR="004A5AB1" w:rsidRDefault="004A5AB1" w:rsidP="004A5AB1">
      <w:pPr>
        <w:pStyle w:val="ConsPlusNormal"/>
        <w:jc w:val="right"/>
      </w:pPr>
      <w:r>
        <w:t>Приложение 1</w:t>
      </w:r>
    </w:p>
    <w:p w:rsidR="004A5AB1" w:rsidRDefault="004A5AB1" w:rsidP="004A5AB1">
      <w:pPr>
        <w:pStyle w:val="ConsPlusNormal"/>
        <w:jc w:val="right"/>
      </w:pPr>
      <w:r>
        <w:t>к административному регламенту</w:t>
      </w:r>
    </w:p>
    <w:p w:rsidR="004A5AB1" w:rsidRDefault="004A5AB1" w:rsidP="004A5AB1">
      <w:pPr>
        <w:pStyle w:val="ConsPlusNormal"/>
        <w:jc w:val="right"/>
      </w:pPr>
      <w:r>
        <w:t>предоставления муниципальной услуги</w:t>
      </w:r>
    </w:p>
    <w:p w:rsidR="004A5AB1" w:rsidRDefault="00405580" w:rsidP="004A5AB1">
      <w:pPr>
        <w:pStyle w:val="ConsPlusNormal"/>
        <w:jc w:val="right"/>
      </w:pPr>
      <w:r>
        <w:t>«</w:t>
      </w:r>
      <w:r w:rsidR="004A5AB1">
        <w:t>Постановка на учет граждан, имеющих трех и более детей, имеющих право на</w:t>
      </w:r>
    </w:p>
    <w:p w:rsidR="004A5AB1" w:rsidRDefault="004A5AB1" w:rsidP="004A5AB1">
      <w:pPr>
        <w:pStyle w:val="ConsPlusNormal"/>
        <w:jc w:val="right"/>
      </w:pPr>
      <w:r>
        <w:t>предоставление земельных участков в собственность бесплатно,</w:t>
      </w:r>
    </w:p>
    <w:p w:rsidR="004A5AB1" w:rsidRDefault="004A5AB1" w:rsidP="004A5AB1">
      <w:pPr>
        <w:pStyle w:val="ConsPlusNormal"/>
        <w:jc w:val="right"/>
      </w:pPr>
      <w:r>
        <w:t>для индивидуального жилищного строи</w:t>
      </w:r>
      <w:r w:rsidR="00405580">
        <w:t>тельства»</w:t>
      </w:r>
    </w:p>
    <w:p w:rsidR="004A5AB1" w:rsidRDefault="004A5AB1" w:rsidP="004A5AB1">
      <w:pPr>
        <w:pStyle w:val="ConsPlusNormal"/>
        <w:ind w:firstLine="540"/>
        <w:jc w:val="both"/>
      </w:pPr>
    </w:p>
    <w:p w:rsidR="004A5AB1" w:rsidRDefault="004A5AB1" w:rsidP="004A5AB1">
      <w:pPr>
        <w:pStyle w:val="ConsPlusNormal"/>
        <w:jc w:val="right"/>
      </w:pPr>
      <w:r>
        <w:t>Форма заявления</w:t>
      </w:r>
    </w:p>
    <w:p w:rsidR="004A5AB1" w:rsidRDefault="004A5AB1" w:rsidP="004A5AB1">
      <w:pPr>
        <w:pStyle w:val="ConsPlusNormal"/>
        <w:ind w:firstLine="540"/>
        <w:jc w:val="both"/>
      </w:pPr>
    </w:p>
    <w:p w:rsidR="004A5AB1" w:rsidRDefault="004A5AB1" w:rsidP="004A5AB1">
      <w:pPr>
        <w:pStyle w:val="ConsPlusNormal"/>
        <w:jc w:val="right"/>
      </w:pPr>
      <w:r>
        <w:t>Главе администрации</w:t>
      </w:r>
    </w:p>
    <w:p w:rsidR="004A5AB1" w:rsidRDefault="004A5AB1" w:rsidP="004A5AB1">
      <w:pPr>
        <w:pStyle w:val="ConsPlusNormal"/>
        <w:jc w:val="right"/>
      </w:pPr>
      <w:r>
        <w:t>... (наименование муниципального образования)</w:t>
      </w:r>
    </w:p>
    <w:p w:rsidR="004A5AB1" w:rsidRDefault="004A5AB1" w:rsidP="004A5AB1">
      <w:pPr>
        <w:pStyle w:val="ConsPlusNormal"/>
        <w:jc w:val="right"/>
      </w:pPr>
      <w:r>
        <w:t>от ________________________________</w:t>
      </w:r>
    </w:p>
    <w:p w:rsidR="004A5AB1" w:rsidRDefault="004A5AB1" w:rsidP="004A5AB1">
      <w:pPr>
        <w:pStyle w:val="ConsPlusNormal"/>
        <w:jc w:val="right"/>
      </w:pPr>
      <w:r>
        <w:t>(фамилия, имя, отчество (при наличии) заявителя)</w:t>
      </w:r>
    </w:p>
    <w:p w:rsidR="004A5AB1" w:rsidRDefault="004A5AB1" w:rsidP="004A5AB1">
      <w:pPr>
        <w:pStyle w:val="ConsPlusNormal"/>
        <w:jc w:val="right"/>
      </w:pPr>
      <w:r>
        <w:t>дата рождения: _____________________</w:t>
      </w:r>
    </w:p>
    <w:p w:rsidR="004A5AB1" w:rsidRDefault="004A5AB1" w:rsidP="004A5AB1">
      <w:pPr>
        <w:pStyle w:val="ConsPlusNormal"/>
        <w:jc w:val="right"/>
      </w:pPr>
      <w:r>
        <w:t>паспортные данные: _________________</w:t>
      </w:r>
    </w:p>
    <w:p w:rsidR="004A5AB1" w:rsidRDefault="004A5AB1" w:rsidP="004A5AB1">
      <w:pPr>
        <w:pStyle w:val="ConsPlusNormal"/>
        <w:jc w:val="right"/>
      </w:pPr>
      <w:r>
        <w:t>выдан _____________________________</w:t>
      </w:r>
    </w:p>
    <w:p w:rsidR="004A5AB1" w:rsidRDefault="004A5AB1" w:rsidP="004A5AB1">
      <w:pPr>
        <w:pStyle w:val="ConsPlusNormal"/>
        <w:jc w:val="right"/>
      </w:pPr>
      <w:r>
        <w:t>адрес регистрации: __________________</w:t>
      </w:r>
    </w:p>
    <w:p w:rsidR="004A5AB1" w:rsidRDefault="004A5AB1" w:rsidP="004A5AB1">
      <w:pPr>
        <w:pStyle w:val="ConsPlusNormal"/>
        <w:jc w:val="right"/>
      </w:pPr>
      <w:r>
        <w:t>тел.: ______________________________</w:t>
      </w:r>
    </w:p>
    <w:p w:rsidR="004A5AB1" w:rsidRDefault="004A5AB1" w:rsidP="004A5AB1">
      <w:pPr>
        <w:pStyle w:val="ConsPlusNormal"/>
        <w:jc w:val="right"/>
      </w:pPr>
      <w:r>
        <w:t>адрес электронной почты: ___________</w:t>
      </w:r>
    </w:p>
    <w:p w:rsidR="004A5AB1" w:rsidRDefault="004A5AB1" w:rsidP="004A5AB1">
      <w:pPr>
        <w:pStyle w:val="ConsPlusNormal"/>
        <w:ind w:firstLine="540"/>
        <w:jc w:val="both"/>
      </w:pPr>
    </w:p>
    <w:p w:rsidR="004A5AB1" w:rsidRDefault="004A5AB1" w:rsidP="004A5AB1">
      <w:pPr>
        <w:pStyle w:val="ConsPlusNormal"/>
        <w:jc w:val="center"/>
      </w:pPr>
      <w:r>
        <w:t>ЗАЯВЛЕНИЕ</w:t>
      </w:r>
    </w:p>
    <w:p w:rsidR="004A5AB1" w:rsidRDefault="004A5AB1" w:rsidP="004A5AB1">
      <w:pPr>
        <w:pStyle w:val="ConsPlusNormal"/>
        <w:jc w:val="center"/>
      </w:pPr>
      <w:r>
        <w:t>о постановке на учет</w:t>
      </w:r>
    </w:p>
    <w:p w:rsidR="004A5AB1" w:rsidRDefault="004A5AB1" w:rsidP="004A5AB1">
      <w:pPr>
        <w:pStyle w:val="ConsPlusNormal"/>
        <w:ind w:firstLine="540"/>
        <w:jc w:val="both"/>
      </w:pPr>
    </w:p>
    <w:p w:rsidR="004A5AB1" w:rsidRDefault="004A5AB1" w:rsidP="004A5AB1">
      <w:pPr>
        <w:pStyle w:val="ConsPlusNormal"/>
        <w:ind w:firstLine="540"/>
        <w:jc w:val="both"/>
      </w:pPr>
      <w:r>
        <w:t xml:space="preserve">Прошу Вас поставить на учет для дальнейшего предоставления земельного участка в собственность бесплатно для индивидуального жилищного строительства в соответствии со статьей 4 Закона Пензенской области от 04.03.2015 </w:t>
      </w:r>
      <w:r w:rsidR="00C4165A">
        <w:t>№</w:t>
      </w:r>
      <w:r w:rsidR="007B169C">
        <w:t xml:space="preserve"> 2693-ЗПО «</w:t>
      </w:r>
      <w:r>
        <w:t>О регулировании земельных отношений н</w:t>
      </w:r>
      <w:r w:rsidR="00405580">
        <w:t>а территории Пензенской области»</w:t>
      </w:r>
      <w:r>
        <w:t xml:space="preserve"> мою семью, состоящую из: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1._______________________________________________________________________,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(ФИО, дата рождения, степень родства)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2._______________________________________________________________________,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(ФИО, дата рождения, степень родства)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3._______________________________________________________________________,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t>(ФИО, дата рождения, степень родства)</w:t>
      </w:r>
    </w:p>
    <w:p w:rsidR="004A5AB1" w:rsidRDefault="004A5AB1" w:rsidP="004A5AB1">
      <w:pPr>
        <w:pStyle w:val="ConsPlusNormal"/>
        <w:ind w:firstLine="540"/>
        <w:jc w:val="both"/>
      </w:pPr>
    </w:p>
    <w:p w:rsidR="004A5AB1" w:rsidRDefault="004A5AB1" w:rsidP="004A5AB1">
      <w:pPr>
        <w:pStyle w:val="ConsPlusNormal"/>
        <w:ind w:firstLine="540"/>
        <w:jc w:val="both"/>
      </w:pPr>
      <w:r>
        <w:t>Цель использования земельного участка - для индивидуального жилищного строительства.</w:t>
      </w:r>
    </w:p>
    <w:p w:rsidR="004A5AB1" w:rsidRDefault="004A5AB1" w:rsidP="004A5AB1">
      <w:pPr>
        <w:pStyle w:val="ConsPlusNormal"/>
        <w:spacing w:before="240"/>
        <w:ind w:firstLine="540"/>
        <w:jc w:val="both"/>
      </w:pPr>
      <w:r>
        <w:lastRenderedPageBreak/>
        <w:t>Результат услуги прошу выдать:</w:t>
      </w:r>
    </w:p>
    <w:p w:rsidR="004A5AB1" w:rsidRDefault="004A5AB1" w:rsidP="004A5AB1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17"/>
        <w:gridCol w:w="9154"/>
      </w:tblGrid>
      <w:tr w:rsidR="004A5AB1" w:rsidTr="005C36DA"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AB1" w:rsidRDefault="004A5AB1" w:rsidP="005C36D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9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AB1" w:rsidRDefault="004A5AB1" w:rsidP="005C36DA">
            <w:pPr>
              <w:pStyle w:val="ConsPlusNormal"/>
            </w:pPr>
            <w:r>
              <w:t>в виде электронного документа, предоставленного посредством Единого портала, Регионального портала</w:t>
            </w:r>
          </w:p>
        </w:tc>
      </w:tr>
      <w:tr w:rsidR="004A5AB1" w:rsidTr="005C36DA"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AB1" w:rsidRDefault="004A5AB1" w:rsidP="005C36D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9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AB1" w:rsidRDefault="004A5AB1" w:rsidP="005C36DA">
            <w:pPr>
              <w:pStyle w:val="ConsPlusNormal"/>
            </w:pPr>
            <w:r>
              <w:t>в виде электронного документа, размещенного на официальном сайте Администрации, ссылка на который направляется Администрацией посредством электронной почты</w:t>
            </w:r>
          </w:p>
        </w:tc>
      </w:tr>
      <w:tr w:rsidR="004A5AB1" w:rsidTr="005C36DA"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AB1" w:rsidRDefault="004A5AB1" w:rsidP="005C36D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9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AB1" w:rsidRDefault="004A5AB1" w:rsidP="005C36DA">
            <w:pPr>
              <w:pStyle w:val="ConsPlusNormal"/>
            </w:pPr>
            <w:r>
              <w:t>в виде электронного документа, который направляется Администрацией заявителю посредством официальной электронной почты</w:t>
            </w:r>
          </w:p>
        </w:tc>
      </w:tr>
      <w:tr w:rsidR="004A5AB1" w:rsidTr="005C36DA"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AB1" w:rsidRDefault="004A5AB1" w:rsidP="005C36D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9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AB1" w:rsidRDefault="004A5AB1" w:rsidP="005C36DA">
            <w:pPr>
              <w:pStyle w:val="ConsPlusNormal"/>
            </w:pPr>
            <w:r>
              <w:t>в виде бумажного документа, который заявитель получает непосредственно при личном обращении по местонахождению Администрации</w:t>
            </w:r>
          </w:p>
        </w:tc>
      </w:tr>
      <w:tr w:rsidR="004A5AB1" w:rsidTr="005C36DA"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AB1" w:rsidRDefault="004A5AB1" w:rsidP="005C36D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9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AB1" w:rsidRDefault="004A5AB1" w:rsidP="005C36DA">
            <w:pPr>
              <w:pStyle w:val="ConsPlusNormal"/>
            </w:pPr>
            <w:r>
              <w:t>в виде бумажного документа, который направляется Администрацией заявителю посредством почтового отправления</w:t>
            </w:r>
          </w:p>
        </w:tc>
      </w:tr>
      <w:tr w:rsidR="004A5AB1" w:rsidTr="005C36DA"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AB1" w:rsidRDefault="004A5AB1" w:rsidP="005C36D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9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AB1" w:rsidRDefault="004A5AB1" w:rsidP="005C36DA">
            <w:pPr>
              <w:pStyle w:val="ConsPlusNormal"/>
            </w:pPr>
            <w:r>
              <w:t>в виде бумажного документа, который заявитель получает непосредственно при личном обращении по местонахождению МФЦ</w:t>
            </w:r>
          </w:p>
        </w:tc>
      </w:tr>
    </w:tbl>
    <w:p w:rsidR="004A5AB1" w:rsidRDefault="004A5AB1" w:rsidP="004A5AB1">
      <w:pPr>
        <w:pStyle w:val="ConsPlusNormal"/>
        <w:ind w:firstLine="540"/>
        <w:jc w:val="both"/>
      </w:pPr>
    </w:p>
    <w:p w:rsidR="004A5AB1" w:rsidRDefault="004A5AB1" w:rsidP="004A5AB1">
      <w:pPr>
        <w:pStyle w:val="ConsPlusNormal"/>
        <w:ind w:firstLine="540"/>
        <w:jc w:val="both"/>
      </w:pPr>
      <w:r>
        <w:t>Приложение:</w:t>
      </w:r>
    </w:p>
    <w:p w:rsidR="004A5AB1" w:rsidRDefault="004A5AB1" w:rsidP="004A5AB1">
      <w:pPr>
        <w:pStyle w:val="ConsPlusNormal"/>
        <w:ind w:firstLine="540"/>
        <w:jc w:val="both"/>
      </w:pPr>
    </w:p>
    <w:p w:rsidR="004A5AB1" w:rsidRDefault="004A5AB1" w:rsidP="004A5AB1">
      <w:pPr>
        <w:pStyle w:val="ConsPlusNormal"/>
        <w:ind w:firstLine="540"/>
        <w:jc w:val="both"/>
      </w:pPr>
      <w:r>
        <w:t>Дата Подпись заявителя</w:t>
      </w:r>
    </w:p>
    <w:p w:rsidR="004A5AB1" w:rsidRDefault="004A5AB1" w:rsidP="004A5AB1">
      <w:pPr>
        <w:pStyle w:val="ConsPlusNormal"/>
        <w:ind w:firstLine="540"/>
        <w:jc w:val="both"/>
      </w:pPr>
    </w:p>
    <w:sectPr w:rsidR="004A5AB1" w:rsidSect="000C12DC">
      <w:footerReference w:type="first" r:id="rId9"/>
      <w:pgSz w:w="11906" w:h="16838"/>
      <w:pgMar w:top="1440" w:right="849" w:bottom="1134" w:left="1701" w:header="0" w:footer="0" w:gutter="0"/>
      <w:cols w:space="72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42AA" w:rsidRDefault="00A542AA" w:rsidP="00F3645B">
      <w:pPr>
        <w:spacing w:after="0" w:line="240" w:lineRule="auto"/>
      </w:pPr>
      <w:r>
        <w:separator/>
      </w:r>
    </w:p>
  </w:endnote>
  <w:endnote w:type="continuationSeparator" w:id="1">
    <w:p w:rsidR="00A542AA" w:rsidRDefault="00A542AA" w:rsidP="00F364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1635" w:rsidRDefault="00AE1635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42AA" w:rsidRDefault="00A542AA" w:rsidP="00F3645B">
      <w:pPr>
        <w:spacing w:after="0" w:line="240" w:lineRule="auto"/>
      </w:pPr>
      <w:r>
        <w:separator/>
      </w:r>
    </w:p>
  </w:footnote>
  <w:footnote w:type="continuationSeparator" w:id="1">
    <w:p w:rsidR="00A542AA" w:rsidRDefault="00A542AA" w:rsidP="00F364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B02BA"/>
    <w:multiLevelType w:val="hybridMultilevel"/>
    <w:tmpl w:val="828814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3645B"/>
    <w:rsid w:val="00041CFA"/>
    <w:rsid w:val="000C12DC"/>
    <w:rsid w:val="00197B77"/>
    <w:rsid w:val="002F1A23"/>
    <w:rsid w:val="00405580"/>
    <w:rsid w:val="004A5AB1"/>
    <w:rsid w:val="004C1E06"/>
    <w:rsid w:val="005125F7"/>
    <w:rsid w:val="005A5567"/>
    <w:rsid w:val="00621A10"/>
    <w:rsid w:val="00657613"/>
    <w:rsid w:val="007B169C"/>
    <w:rsid w:val="00805427"/>
    <w:rsid w:val="009B74A9"/>
    <w:rsid w:val="00A063D1"/>
    <w:rsid w:val="00A42A66"/>
    <w:rsid w:val="00A542AA"/>
    <w:rsid w:val="00A800A7"/>
    <w:rsid w:val="00A9022D"/>
    <w:rsid w:val="00AB7EE6"/>
    <w:rsid w:val="00AE1635"/>
    <w:rsid w:val="00B756CC"/>
    <w:rsid w:val="00BA5FED"/>
    <w:rsid w:val="00BE230D"/>
    <w:rsid w:val="00C4165A"/>
    <w:rsid w:val="00C546EE"/>
    <w:rsid w:val="00CA4FA0"/>
    <w:rsid w:val="00CD1FAA"/>
    <w:rsid w:val="00CF0337"/>
    <w:rsid w:val="00D03B1C"/>
    <w:rsid w:val="00D6681E"/>
    <w:rsid w:val="00D76B01"/>
    <w:rsid w:val="00D90827"/>
    <w:rsid w:val="00DA3D78"/>
    <w:rsid w:val="00E10C87"/>
    <w:rsid w:val="00E97C9C"/>
    <w:rsid w:val="00EA35F6"/>
    <w:rsid w:val="00EE316B"/>
    <w:rsid w:val="00F3645B"/>
    <w:rsid w:val="00FC2A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45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364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F364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3645B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F364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3645B"/>
    <w:rPr>
      <w:rFonts w:eastAsiaTheme="minorEastAsia"/>
      <w:lang w:eastAsia="ru-RU"/>
    </w:rPr>
  </w:style>
  <w:style w:type="paragraph" w:styleId="a7">
    <w:name w:val="List Paragraph"/>
    <w:basedOn w:val="a"/>
    <w:uiPriority w:val="34"/>
    <w:qFormat/>
    <w:rsid w:val="00F3645B"/>
    <w:pPr>
      <w:spacing w:after="160" w:line="259" w:lineRule="auto"/>
      <w:ind w:left="720"/>
      <w:contextualSpacing/>
    </w:pPr>
  </w:style>
  <w:style w:type="character" w:styleId="a8">
    <w:name w:val="Hyperlink"/>
    <w:basedOn w:val="a0"/>
    <w:uiPriority w:val="99"/>
    <w:unhideWhenUsed/>
    <w:rsid w:val="00CA4FA0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AB7E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B7EE6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104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rdobsk.pnzreg.ru/selsovety/sektretarskiy-selsovet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29</Pages>
  <Words>10465</Words>
  <Characters>59657</Characters>
  <Application>Microsoft Office Word</Application>
  <DocSecurity>0</DocSecurity>
  <Lines>497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Правовой отдел</dc:creator>
  <cp:lastModifiedBy>User</cp:lastModifiedBy>
  <cp:revision>12</cp:revision>
  <cp:lastPrinted>2023-09-06T06:45:00Z</cp:lastPrinted>
  <dcterms:created xsi:type="dcterms:W3CDTF">2023-06-15T06:59:00Z</dcterms:created>
  <dcterms:modified xsi:type="dcterms:W3CDTF">2023-11-27T11:58:00Z</dcterms:modified>
</cp:coreProperties>
</file>