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B36" w:rsidRPr="00604B36" w:rsidRDefault="00604B36" w:rsidP="00604B36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b/>
          <w:bCs/>
          <w:color w:val="00589B"/>
          <w:sz w:val="30"/>
          <w:szCs w:val="30"/>
          <w:lang w:eastAsia="ru-RU"/>
        </w:rPr>
      </w:pPr>
      <w:r w:rsidRPr="00604B36">
        <w:rPr>
          <w:rFonts w:ascii="Montserrat" w:eastAsia="Times New Roman" w:hAnsi="Montserrat" w:cs="Times New Roman"/>
          <w:b/>
          <w:bCs/>
          <w:color w:val="00589B"/>
          <w:sz w:val="30"/>
          <w:szCs w:val="30"/>
          <w:lang w:eastAsia="ru-RU"/>
        </w:rPr>
        <w:t>Федеральный закон от 28.12.2013 N 443-ФЗ (ред. от 30.12.2021)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0" w:name="100003"/>
      <w:bookmarkEnd w:id="0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РОССИЙСКАЯ ФЕДЕРАЦИЯ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" w:name="100004"/>
      <w:bookmarkEnd w:id="1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ФЕДЕРАЛЬНЫЙ ЗАКОН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 ФЕДЕРАЛЬНОЙ ИНФОРМАЦИОННОЙ АДРЕСНОЙ СИСТЕМЕ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И О ВНЕСЕНИИ ИЗМЕНЕНИЙ В ФЕДЕРАЛЬНЫЙ ЗАКОН "ОБ ОБЩИХ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ПРИНЦИПАХ ОРГАНИЗАЦИИ МЕСТНОГО САМОУПРАВЛЕНИЯ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РОССИЙСКОЙ ФЕДЕРАЦИИ"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" w:name="100006"/>
      <w:bookmarkEnd w:id="2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Принят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Государственной Думой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23 декабря 2013 года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Одобрен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Советом Федерации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25 декабря 2013 года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" w:name="100008"/>
      <w:bookmarkEnd w:id="3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Статья 1. Предмет регулирования настоящего Федерального закона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" w:name="100009"/>
      <w:bookmarkEnd w:id="4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Настоящий Федеральный закон регулирует отношения, возникающие в связи с ведением государственного адресного реестра, осуществлением эксплуатации федеральной информационной адресной системы, а также отношения по использованию содержащихся в государственном адресном реестре сведений об адресах.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" w:name="100010"/>
      <w:bookmarkEnd w:id="5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Статья 2. Основные понятия, используемые в настоящем Федеральном законе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" w:name="100011"/>
      <w:bookmarkEnd w:id="6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Для целей настоящего Федерального закона используются следующие основные понятия: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" w:name="000001"/>
      <w:bookmarkStart w:id="8" w:name="100012"/>
      <w:bookmarkEnd w:id="7"/>
      <w:bookmarkEnd w:id="8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1) адрес - описание места нахождения объекта адресации,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улично-дорожной сети и (или) наименование элемента планировочной структуры (при необходимости), а также цифровое и (или) буквенно-цифровое обозначение объекта адресации, позволяющее его идентифицировать;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" w:name="100013"/>
      <w:bookmarkEnd w:id="9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2) государственный адресный реестр - государственный информационный ресурс, содержащий сведения об адресах;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" w:name="000002"/>
      <w:bookmarkStart w:id="11" w:name="100014"/>
      <w:bookmarkEnd w:id="10"/>
      <w:bookmarkEnd w:id="11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3) объект адресации - объект капитального строительства, земельный участок или другой объект, предусмотренный установленным Правительством Российской Федерации перечнем объектов адресации;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4) федеральная информационная адресная система - федеральная государственная информационная система, обеспечивающая формирование, ведение и использование государственного адресного реестра.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" w:name="100016"/>
      <w:bookmarkEnd w:id="12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Статья 3. Основные принципы ведения государственного адресного реестра, эксплуатации федеральной информационной адресной системы, использования содержащихся в государственном адресном реестре сведений об адресах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" w:name="100017"/>
      <w:bookmarkEnd w:id="13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Ведение государственного адресного реестра, эксплуатация федеральной информационной адресной системы, использование содержащихся в государственном адресном реестре сведений об адресах осуществляются на основе следующих принципов: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4" w:name="100018"/>
      <w:bookmarkEnd w:id="14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1) единство правил присвоения адресов объектам адресации и наименований элементам улично-дорожной сети, элементам планировочной структуры, изменения таких адресов и наименований, их аннулирования;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5" w:name="100019"/>
      <w:bookmarkEnd w:id="15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2) обеспечение достоверности, полноты и актуальности содержащихся в государственном адресном реестре сведений об адресах;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6" w:name="100020"/>
      <w:bookmarkEnd w:id="16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3) открытость содержащихся в государственном адресном реестре сведений об адресах.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7" w:name="100021"/>
      <w:bookmarkEnd w:id="17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Статья 4. Состав содержащихся в государственном адресном реестре сведений об адресах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8" w:name="000003"/>
      <w:bookmarkStart w:id="19" w:name="100022"/>
      <w:bookmarkEnd w:id="18"/>
      <w:bookmarkEnd w:id="19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 В государственный адресный реестр вносятся сведения об адресах и о реквизитах документов о присвоении, об изменении, аннулировании адресов. В случае изменения или аннулирования адреса ранее внесенные в государственный адресный реестр сведения об адресе сохраняются в государственном адресном реестре.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0" w:name="000027"/>
      <w:bookmarkEnd w:id="20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1.1. Сведения об адресах, содержащиеся в государственном адресном реестре, должны соответствовать муниципальным правовым актам, нормативным правовым актам субъекта Российской Федерации - города федерального значения Москвы, Санкт-Петербурга или Севастополя, документам, принятым организацией, признаваемой управляющей компанией в соответствии с Федеральным </w:t>
      </w:r>
      <w:hyperlink r:id="rId4" w:anchor="000050" w:history="1">
        <w:r w:rsidRPr="00604B36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законом</w:t>
        </w:r>
      </w:hyperlink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28 сентября 2010 года N 244-ФЗ "Об инновационном центре "Сколково", а также установленным Правительством Российской Федерации правилам присвоения, изменения, аннулирования адресов, в том числе требованиям к структуре адреса.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1" w:name="000028"/>
      <w:bookmarkStart w:id="22" w:name="100023"/>
      <w:bookmarkEnd w:id="21"/>
      <w:bookmarkEnd w:id="22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 Достоверность, полноту и актуальность содержащихся в государственном адресном реестре сведений об адресах обеспечивают орган местного самоуправления, орган государственной власти субъекта Российской Федерации - города федерального значения Москвы, Санкт-Петербурга или Севастополя либо организация, признаваемая управляющей компанией в соответствии с Федеральным </w:t>
      </w:r>
      <w:hyperlink r:id="rId5" w:anchor="000050" w:history="1">
        <w:r w:rsidRPr="00604B36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законом</w:t>
        </w:r>
      </w:hyperlink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от 28 сентября 2010 года N 244-ФЗ "Об инновационном </w:t>
      </w:r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центре "Сколково", разместившие такие сведения. За неразмещение либо несвоевременное размещение сведений об адресах в государственном адресном реестре, размещение недостоверных (искаженных) и (или) неполных сведений об адресах в государственном адресном реестре, несвоевременное устранение выявленных оператором федеральной информационной адресной системы несоответствий, указанных в </w:t>
      </w:r>
      <w:hyperlink r:id="rId6" w:anchor="100090" w:history="1">
        <w:r w:rsidRPr="00604B36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части 4 статьи 7</w:t>
        </w:r>
      </w:hyperlink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 </w:t>
      </w:r>
      <w:hyperlink r:id="rId7" w:anchor="100094" w:history="1">
        <w:r w:rsidRPr="00604B36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части 6 статьи 9</w:t>
        </w:r>
      </w:hyperlink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Федерального закона, либо несвоевременное направление оператору федеральной информационной адресной системы указанного в </w:t>
      </w:r>
      <w:hyperlink r:id="rId8" w:anchor="000025" w:history="1">
        <w:r w:rsidRPr="00604B36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части 5 статьи 7</w:t>
        </w:r>
      </w:hyperlink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настоящего Федерального закона мотивированного уведомления об отсутствии несоответствий должностные лица органа местного самоуправления, органа государственной власти субъекта Российской Федерации - города федерального значения Москвы, Санкт-Петербурга или Севастополя либо организации, признаваемой управляющей компанией в соответствии с Федеральным </w:t>
      </w:r>
      <w:hyperlink r:id="rId9" w:anchor="000050" w:history="1">
        <w:r w:rsidRPr="00604B36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законом</w:t>
        </w:r>
      </w:hyperlink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28 сентября 2010 года N 244-ФЗ "Об инновационном центре "Сколково", уполномоченные на выполнение указанных действий, несут ответственность в соответствии с законодательством Российской Федерации.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3" w:name="000004"/>
      <w:bookmarkStart w:id="24" w:name="100024"/>
      <w:bookmarkEnd w:id="23"/>
      <w:bookmarkEnd w:id="24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 Оператор федеральной информационной адресной системы несет ответственность за соответствие сведений, содержащихся в государственном адресном реестре, информации, предоставленной ему в соответствии с настоящим Федеральным законом органами государственной власти и (или) организациями для размещения в государственном адресном реестре.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5" w:name="000021"/>
      <w:bookmarkStart w:id="26" w:name="100025"/>
      <w:bookmarkEnd w:id="25"/>
      <w:bookmarkEnd w:id="26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Статья 5. Полномочия органов государственной власти, органов местного самоуправления, организаций в области отношений, возникающих в связи с ведением государственного адресного реестра, эксплуатацией федеральной информационной адресной системы, использованием содержащихся в государственном адресном реестре сведений об адресах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7" w:name="100026"/>
      <w:bookmarkEnd w:id="27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 Правительство Российской Федерации осуществляет в области отношений, возникающих в связи с ведением государственного адресного реестра, эксплуатацией федеральной информационной адресной системы, а также использованием содержащихся в государственном адресном реестре сведений об адресах, следующие полномочия: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8" w:name="100027"/>
      <w:bookmarkEnd w:id="28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1) определяет федеральный орган исполнительной власти, осуществляющий нормативно-правовое регулирование в области отношений, возникающих в связи с ведением государственного адресного реестра, эксплуатацией федеральной информационной адресной системы, а также использованием содержащихся в государственном адресном реестре сведений об адресах;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29" w:name="100028"/>
      <w:bookmarkEnd w:id="29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2) определяет оператора федеральной информационной адресной системы;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0" w:name="100029"/>
      <w:bookmarkEnd w:id="30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3) устанавливает состав сведений об адресах, размещаемых в государственном адресном реестре, порядок межведомственного информационного взаимодействия оператора федеральной информационной адресной системы с органами государственной власти и органами местного самоуправления при ведении государственного адресного реестра (далее - порядок межведомственного информационного взаимодействия при ведении государственного адресного реестра);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1" w:name="100030"/>
      <w:bookmarkEnd w:id="31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4) устанавливает правила присвоения, изменения, аннулирования адресов, включая требования к структуре адреса;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2" w:name="000005"/>
      <w:bookmarkEnd w:id="32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5) устанавливает перечень объектов адресации.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3" w:name="100031"/>
      <w:bookmarkEnd w:id="33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 Федеральный орган исполнительной власти, осуществляющий нормативно-правовое регулирование в области отношений, возникающих в связи с ведением государственного адресного реестра, эксплуатацией федеральной информационной адресной системы, а также использованием содержащихся в государственном адресном реестре сведений об адресах, осуществляет следующие полномочия: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4" w:name="000006"/>
      <w:bookmarkStart w:id="35" w:name="100032"/>
      <w:bookmarkEnd w:id="34"/>
      <w:bookmarkEnd w:id="35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1) определяет порядок, способы и формы предоставления сведений, содержащихся в государственном адресном реестре, органам государственной власти, органам местного самоуправления, физическим лицам и юридическим лицам, в том числе посредством обеспечения доступа к федеральной информационной адресной системе;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6" w:name="000007"/>
      <w:bookmarkStart w:id="37" w:name="100033"/>
      <w:bookmarkEnd w:id="36"/>
      <w:bookmarkEnd w:id="37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2) устанавливает размер платы, взимаемой за предоставление содержащихся в государственном адресном реестре сведений об адресах в случае предоставления их на бумажном носителе и за предоставление обобщенной информации, полученной в результате обработки содержащихся в государственном адресном реестре сведений об адресах, а также порядок взимания такой платы и ее возврата в случае ошибочного внесения или внесения в большем размере, чем предусмотрено установленным размером платы;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8" w:name="100034"/>
      <w:bookmarkEnd w:id="38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3) устанавливает порядок ведения государственного адресного реестра.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39" w:name="000022"/>
      <w:bookmarkStart w:id="40" w:name="000008"/>
      <w:bookmarkStart w:id="41" w:name="100035"/>
      <w:bookmarkEnd w:id="39"/>
      <w:bookmarkEnd w:id="40"/>
      <w:bookmarkEnd w:id="41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 Органы местного самоуправления, органы государственной власти субъектов Российской Федерации - городов федерального значения Москвы, Санкт-Петербурга и Севастополя, уполномоченные на присвоение адресов объектам адресации, если их законами не установлено, что данные полномочия осуществляются органами местного самоуправления внутригородских муниципальных образований городов федерального значения Москвы, Санкт-Петербурга и Севастополя, а также организация, признаваемая управляющей компанией в соответствии с Федеральным </w:t>
      </w:r>
      <w:hyperlink r:id="rId10" w:anchor="000050" w:history="1">
        <w:r w:rsidRPr="00604B36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законом</w:t>
        </w:r>
      </w:hyperlink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28 сентября 2010 года N 244-ФЗ "Об инновационном центре "Сколково", осуществляют следующие полномочия: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2" w:name="100036"/>
      <w:bookmarkEnd w:id="42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1) присваивают адреса объектам адресации, изменяют адреса объектов адресации, аннулируют их в соответствии с установленными Правительством Российской Федерации правилами присвоения, изменения, аннулирования адресов;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3" w:name="100088"/>
      <w:bookmarkStart w:id="44" w:name="000009"/>
      <w:bookmarkStart w:id="45" w:name="100037"/>
      <w:bookmarkEnd w:id="43"/>
      <w:bookmarkEnd w:id="44"/>
      <w:bookmarkEnd w:id="45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2) размещают сведения об адресах в государственном адресном реестре в соответствии с порядком ведения государственного адресного реестра и в сроки, определенные установленными Правительством Российской Федерации правилами присвоения, изменения, аннулирования адресов.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6" w:name="000029"/>
      <w:bookmarkEnd w:id="46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 Полномочия органов местного самоуправления, предусмотренные настоящим Федеральным законом, в федеральной территории "Сириус" осуществляются органами публичной власти федеральной территории "Сириус".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7" w:name="100038"/>
      <w:bookmarkEnd w:id="47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Статья 6. Межведомственное информационное взаимодействие при ведении государственного адресного реестра, эксплуатации федеральной информационной адресной системы, использовании содержащихся в государственном адресном реестре сведений об адресах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48" w:name="000030"/>
      <w:bookmarkStart w:id="49" w:name="000023"/>
      <w:bookmarkStart w:id="50" w:name="000010"/>
      <w:bookmarkStart w:id="51" w:name="100039"/>
      <w:bookmarkEnd w:id="48"/>
      <w:bookmarkEnd w:id="49"/>
      <w:bookmarkEnd w:id="50"/>
      <w:bookmarkEnd w:id="51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 Для размещения сведений в государственном адресном реестре оператор федеральной информационной адресной системы обеспечивает органам местного самоуправления, органам публичной власти федеральной территории, органам государственной власти субъектов Российской Федерации - городов федерального значения Москвы, Санкт-Петербурга и Севастополя, уполномоченным на присвоение адресов объектам адресации, организации, признаваемой управляющей компанией в соответствии с Федеральным </w:t>
      </w:r>
      <w:hyperlink r:id="rId11" w:anchor="000050" w:history="1">
        <w:r w:rsidRPr="00604B36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законом</w:t>
        </w:r>
      </w:hyperlink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28 сентября 2010 года N 244-ФЗ "Об инновационном центре "Сколково", возможность внесения соответствующих сведений с использованием информационных технологий и технических средств федеральной информационной адресной системы в порядке, установленном порядком межведомственного информационного взаимодействия при ведении государственного адресного реестра.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2" w:name="100095"/>
      <w:bookmarkStart w:id="53" w:name="100040"/>
      <w:bookmarkEnd w:id="52"/>
      <w:bookmarkEnd w:id="53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 Уполномоченный на создание и ведение Государственного каталога географических названий федеральный орган исполнительной власти или действующая на основании акта Правительства Российской Федерации публично-правовая компания, созданная в соответствии с Федеральным </w:t>
      </w:r>
      <w:hyperlink r:id="rId12" w:history="1">
        <w:r w:rsidRPr="00604B36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законом</w:t>
        </w:r>
      </w:hyperlink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"О публично-правовой компании "Роскадастр", в порядке, установленном порядком межведомственного информационного взаимодействия при ведении государственного адресного реестра, в срок не позднее чем три рабочих дня со дня внесения в Государственный каталог географических названий используемых при присвоении адресов объектам адресации сведений о присвоении наименований географическим объектам или об их переименовании направляет оператору федеральной информационной адресной системы такие сведения. В течение одного рабочего дня со дня поступления таких сведений оператор федеральной информационной адресной системы размещает их в государственном адресном реестре.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4" w:name="100096"/>
      <w:bookmarkStart w:id="55" w:name="000011"/>
      <w:bookmarkEnd w:id="54"/>
      <w:bookmarkEnd w:id="55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2.1. Уполномоченный на ведение Единого государственного реестра недвижимости федеральный орган исполнительной власти или действующая на основании акта Правительства Российской Федерации публично-правовая компания, созданная в соответствии с Федеральным </w:t>
      </w:r>
      <w:hyperlink r:id="rId13" w:history="1">
        <w:r w:rsidRPr="00604B36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законом</w:t>
        </w:r>
      </w:hyperlink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"О публично-правовой компании "Роскадастр", в порядке, установленном порядком межведомственного информационного взаимодействия при ведении государственного адресного реестра, в срок не позднее трех рабочих дней со дня осуществления государственного кадастрового учета недвижимого имущества в связи с образованием или созданием объекта недвижимости, сведения об адресе которого размещены в государственном адресном реестре, а также со дня снятия с государственного кадастрового учета недвижимого имущества объекта недвижимости или исключения из Единого государственного реестра недвижимости сведений об объекте недвижимости, указанных в </w:t>
      </w:r>
      <w:hyperlink r:id="rId14" w:anchor="100938" w:history="1">
        <w:r w:rsidRPr="00604B36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части 7 статьи 72</w:t>
        </w:r>
      </w:hyperlink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Федерального закона от 13 июля 2015 года N 218-ФЗ "О государственной регистрации недвижимости", направляет оператору федеральной информационной адресной системы сведения об этом. В течение одного рабочего дня со дня поступления таких сведений оператор федеральной информационной адресной системы размещает их в государственном адресном реестре.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6" w:name="100041"/>
      <w:bookmarkEnd w:id="56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3. Порядком межведомственного информационного взаимодействия при ведении государственного адресного реестра может быть предусмотрена обязанность предоставления иными органами государственной власти и (или) организациями оператору федеральной информационной адресной системы используемых при присвоении адресов объектам адресации сведений для размещения в государственном адресном реестре.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7" w:name="100042"/>
      <w:bookmarkEnd w:id="57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 В целях обеспечения межведомственного информационного взаимодействия при ведении государственного адресного реестра может применяться информационно-технологическая и коммуникационная инфраструктура, созданная в соответствии со </w:t>
      </w:r>
      <w:hyperlink r:id="rId15" w:anchor="100178" w:history="1">
        <w:r w:rsidRPr="00604B36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статьей 19</w:t>
        </w:r>
      </w:hyperlink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Федерального закона от 27 июля 2010 года N 210-ФЗ "Об организации предоставления государственных и муниципальных услуг".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8" w:name="100043"/>
      <w:bookmarkEnd w:id="58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 Подтверждение прав доступа к федеральной информационной адресной системе и получение заинтересованными лицами сведений, содержащихся в государственном адресном реестре, могут обеспечиваться с применением единой системы идентификации и аутентификации.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Статья 7. Оператор федеральной информационной адресной системы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59" w:name="100045"/>
      <w:bookmarkEnd w:id="59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 Оператором федеральной информационной адресной системы является федеральный орган исполнительной власти, уполномоченный Правительством Российской Федерации, или по решению указанного органа подведомственное ему государственное учреждение.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0" w:name="100046"/>
      <w:bookmarkEnd w:id="60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 Оператор федеральной информационной адресной системы осуществляет: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1" w:name="100047"/>
      <w:bookmarkEnd w:id="61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1) создание и эксплуатацию федеральной информационной адресной системы, в том числе создание и ведение государственного адресного реестра;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2" w:name="100048"/>
      <w:bookmarkEnd w:id="62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2) обеспечение межведомственного информационного взаимодействия при ведении государственного адресного реестра;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3" w:name="100049"/>
      <w:bookmarkEnd w:id="63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3) предоставление сведений, содержащихся в государственном адресном реестре, в том числе посредством обеспечения доступа к федеральной информационной адресной системе.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4" w:name="100089"/>
      <w:bookmarkStart w:id="65" w:name="100050"/>
      <w:bookmarkEnd w:id="64"/>
      <w:bookmarkEnd w:id="65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 Оператор федеральной информационной адресной системы осуществляет проверку соответствия содержащихся в государственном адресном реестре сведений об адресах требованиям, установленным в соответствии с настоящим Федеральным законом, включая проверку достоверности, полноты и актуальности этих сведений.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66" w:name="000031"/>
      <w:bookmarkStart w:id="67" w:name="100090"/>
      <w:bookmarkStart w:id="68" w:name="000024"/>
      <w:bookmarkStart w:id="69" w:name="000012"/>
      <w:bookmarkStart w:id="70" w:name="100051"/>
      <w:bookmarkEnd w:id="66"/>
      <w:bookmarkEnd w:id="67"/>
      <w:bookmarkEnd w:id="68"/>
      <w:bookmarkEnd w:id="69"/>
      <w:bookmarkEnd w:id="70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 В случае выявления оператором федеральной информационной адресной системы несоответствия содержащихся в государственном адресном реестре сведений об адресах муниципальным правовым актам, нормативным правовым актам органа публичной власти федеральной территории, нормативным правовым актам субъекта Российской Федерации - города федерального значения Москвы, Санкт-Петербурга или Севастополя, документам, принятым организацией, признаваемой управляющей компанией в соответствии с Федеральным </w:t>
      </w:r>
      <w:hyperlink r:id="rId16" w:anchor="000050" w:history="1">
        <w:r w:rsidRPr="00604B36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законом</w:t>
        </w:r>
      </w:hyperlink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 от 28 сентября 2010 года N 244-ФЗ "Об инновационном </w:t>
      </w:r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центре "Сколково", а также установленным Правительством Российской Федерации правилам присвоения, изменения, аннулирования адресов, в том числе требованиям к структуре адреса, оператор федеральной информационной адресной системы направляет в орган местного самоуправления, орган публичной власти федеральной территории, орган государственной власти субъекта Российской Федерации - города федерального значения Москвы, Санкт-Петербурга или Севастополя либо в организацию, признаваемую управляющей компанией в соответствии с Федеральным </w:t>
      </w:r>
      <w:hyperlink r:id="rId17" w:anchor="000050" w:history="1">
        <w:r w:rsidRPr="00604B36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законом</w:t>
        </w:r>
      </w:hyperlink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28 сентября 2010 года N 244-ФЗ "Об инновационном центре "Сколково", разместившие соответствующую информацию, уведомление о выявленных несоответствиях и необходимости их устранения.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1" w:name="000032"/>
      <w:bookmarkStart w:id="72" w:name="000025"/>
      <w:bookmarkStart w:id="73" w:name="000013"/>
      <w:bookmarkStart w:id="74" w:name="100052"/>
      <w:bookmarkEnd w:id="71"/>
      <w:bookmarkEnd w:id="72"/>
      <w:bookmarkEnd w:id="73"/>
      <w:bookmarkEnd w:id="74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 В случае получения предусмотренного </w:t>
      </w:r>
      <w:hyperlink r:id="rId18" w:anchor="100051" w:history="1">
        <w:r w:rsidRPr="00604B36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частью 4</w:t>
        </w:r>
      </w:hyperlink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настоящей статьи уведомления орган местного самоуправления, орган публичной власти федеральной территории, орган государственной власти субъекта Российской Федерации - города федерального значения Москвы, Санкт-Петербурга или Севастополя либо организация, признаваемая управляющей компанией в соответствии с Федеральным </w:t>
      </w:r>
      <w:hyperlink r:id="rId19" w:anchor="000050" w:history="1">
        <w:r w:rsidRPr="00604B36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законом</w:t>
        </w:r>
      </w:hyperlink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28 сентября 2010 года N 244-ФЗ "Об инновационном центре "Сколково", в срок не более чем один месяц со дня получения этого уведомления устраняет выявленные несоответствия или направляет оператору федеральной информационной адресной системы мотивированное уведомление об их отсутствии.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5" w:name="000033"/>
      <w:bookmarkStart w:id="76" w:name="000026"/>
      <w:bookmarkStart w:id="77" w:name="100053"/>
      <w:bookmarkEnd w:id="75"/>
      <w:bookmarkEnd w:id="76"/>
      <w:bookmarkEnd w:id="77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6. Предусмотренные </w:t>
      </w:r>
      <w:hyperlink r:id="rId20" w:anchor="100051" w:history="1">
        <w:r w:rsidRPr="00604B36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частями 4</w:t>
        </w:r>
      </w:hyperlink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 </w:t>
      </w:r>
      <w:hyperlink r:id="rId21" w:anchor="100052" w:history="1">
        <w:r w:rsidRPr="00604B36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5</w:t>
        </w:r>
      </w:hyperlink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настоящей статьи уведомления направляются в орган местного самоуправления, орган публичной власти федеральной территории, орган государственной власти, организацию, признаваемую управляющей компанией в соответствии с Федеральным </w:t>
      </w:r>
      <w:hyperlink r:id="rId22" w:anchor="000050" w:history="1">
        <w:r w:rsidRPr="00604B36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законом</w:t>
        </w:r>
      </w:hyperlink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28 сентября 2010 года N 244-ФЗ "Об инновационном центре "Сколково", оператору федеральной информационной адресной системы в форме электронных документов в порядке и способами, которые предусмотрены порядком межведомственного информационного взаимодействия при ведении государственного адресного реестра.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8" w:name="100054"/>
      <w:bookmarkEnd w:id="78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 Оператор федеральной информационной адресной системы несет ответственность за сохранность и доступность содержащихся в государственном адресном реестре сведений об адресах.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79" w:name="100055"/>
      <w:bookmarkEnd w:id="79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Статья 8. Предоставление сведений, содержащихся в государственном адресном реестре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0" w:name="100056"/>
      <w:bookmarkEnd w:id="80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 Содержащиеся в государственном адресном реестре сведения об адресах являются общедоступной информацией, размещаемой в том числе в форме открытых данных.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1" w:name="100091"/>
      <w:bookmarkStart w:id="82" w:name="000014"/>
      <w:bookmarkStart w:id="83" w:name="100057"/>
      <w:bookmarkEnd w:id="81"/>
      <w:bookmarkEnd w:id="82"/>
      <w:bookmarkEnd w:id="83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2. Содержащиеся в государственном адресном реестре сведения об адресах обязательны для использования органами государственной власти, органами местного самоуправления, в том числе при предоставлении государственных услуг и муниципальных услуг, а также для использования при оказании услуг почтовой связи.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4" w:name="000034"/>
      <w:bookmarkStart w:id="85" w:name="100092"/>
      <w:bookmarkEnd w:id="84"/>
      <w:bookmarkEnd w:id="85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2.1. Органами государственной власти, органами публичной власти федеральной территории, органами местного самоуправления, организацией, признаваемой </w:t>
      </w:r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управляющей компанией в соответствии с Федеральным </w:t>
      </w:r>
      <w:hyperlink r:id="rId23" w:anchor="000050" w:history="1">
        <w:r w:rsidRPr="00604B36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законом</w:t>
        </w:r>
      </w:hyperlink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28 сентября 2010 года N 244-ФЗ "Об инновационном центре "Сколково", при написании адреса обеспечивается соблюдение установленных Правительством Российской Федерации требований к структуре адреса.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6" w:name="000015"/>
      <w:bookmarkStart w:id="87" w:name="100058"/>
      <w:bookmarkEnd w:id="86"/>
      <w:bookmarkEnd w:id="87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 Государственный адресный реестр размещается на официальном сайте федеральной информационной адресной системы в информационно-телекоммуникационной сети "Интернет", определенном оператором федеральной информационной адресной системы, и должен быть доступен для просмотра без подачи запросов и взимания платы.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8" w:name="100059"/>
      <w:bookmarkEnd w:id="88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 Предоставление содержащихся в государственном адресном реестре сведений об адресах по запросам заинтересованных лиц осуществляется на бумажном носителе или с использованием информационно-телекоммуникационных сетей общего пользования, в том числе единого портала государственных и муниципальных услуг, а также единой системы межведомственного электронного взаимодействия.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89" w:name="100060"/>
      <w:bookmarkEnd w:id="89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 Предоставление содержащихся в государственном адресном реестре сведений об адресах с использованием информационно-телекоммуникационных сетей общего пользования, за исключением обобщенной информации, полученной в результате обработки информации, содержащейся в государственном адресном реестре, осуществляется бесплатно.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0" w:name="100061"/>
      <w:bookmarkEnd w:id="90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6. Предоставление содержащихся в государственном адресном реестре сведений об адресах на бумажном носителе, за исключением случаев, предусмотренных </w:t>
      </w:r>
      <w:hyperlink r:id="rId24" w:anchor="100062" w:history="1">
        <w:r w:rsidRPr="00604B36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частью 7</w:t>
        </w:r>
      </w:hyperlink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настоящей статьи, предоставление обобщенной информации, полученной в результате обработки содержащихся в государственном адресном реестре сведений об адресах, осуществляются за плату.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1" w:name="100062"/>
      <w:bookmarkEnd w:id="91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 Предоставление содержащихся в государственном адресном реестре сведений об адресах на бумажном носителе осуществляется бесплатно по запросам: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2" w:name="000035"/>
      <w:bookmarkStart w:id="93" w:name="100063"/>
      <w:bookmarkEnd w:id="92"/>
      <w:bookmarkEnd w:id="93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1) федеральных органов исполнительной власти, их территориальных органов, иных государственных органов, органов публичной власти федеральной территории, государственных внебюджетных фондов, их территориальных органов, органов местного самоуправления при исполнении соответственно государственных и муниципальных функций и предоставлении государственных и муниципальных услуг, многофункциональных центров при предоставлении государственных и муниципальных услуг;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4" w:name="100064"/>
      <w:bookmarkEnd w:id="94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2) иных организаций в случаях, установленных федеральными законами.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5" w:name="100065"/>
      <w:bookmarkEnd w:id="95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Статья 9. Заключительные положения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6" w:name="100066"/>
      <w:bookmarkEnd w:id="96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1. Федеральная информационная адресная система, предусмотренная настоящим Федеральным законом, эксплуатируется с использованием технологических и программных средств федеральной информационной адресной системы, созданной в соответствии с решением Правительства Российской Федерации до дня вступления в силу настоящего Федерального закона.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7" w:name="100067"/>
      <w:bookmarkEnd w:id="97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2. Информация, содержащаяся в федеральной информационной адресной системе, созданной в соответствии с решением Правительства Российской Федерации до дня вступления в силу настоящего Федерального закона, считается содержащимися в государственном адресном реестре сведениями об адресах со дня вступления в силу настоящего Федерального закона.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98" w:name="000016"/>
      <w:bookmarkStart w:id="99" w:name="100068"/>
      <w:bookmarkEnd w:id="98"/>
      <w:bookmarkEnd w:id="99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 Органы местного самоуправления, органы государственной власти субъектов Российской Федерации - городов федерального значения Москвы, Санкт-Петербурга и Севастополя обязаны: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0" w:name="000017"/>
      <w:bookmarkStart w:id="101" w:name="100069"/>
      <w:bookmarkEnd w:id="100"/>
      <w:bookmarkEnd w:id="101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1) в соответствии с установленным Правительством Российской Федерации порядком межведомственного информационного взаимодействия при ведении государственного адресного реестра проверить достоверность, полноту и актуальность содержащихся в государственном адресном реестре сведений об адресах и при необходимости внести изменения в указанные сведения;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2" w:name="100070"/>
      <w:bookmarkEnd w:id="102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2) разместить ранее не размещенные в государственном адресном реестре сведения об адресах, присвоенных объектам адресации до дня вступления в силу настоящего Федерального закона;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3" w:name="000018"/>
      <w:bookmarkStart w:id="104" w:name="100071"/>
      <w:bookmarkEnd w:id="103"/>
      <w:bookmarkEnd w:id="104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3) привести правила присвоения, изменения, аннулирования адресов, утвержденные муниципальными правовыми актами, нормативными правовыми актами субъектов Российской Федерации - городов федерального значения Москвы, Санкт-Петербурга и Севастополя до дня вступления в силу настоящего Федерального закона, в соответствие с установленными Правительством Российской Федерации правилами присвоения, изменения, аннулирования адресов.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5" w:name="100093"/>
      <w:bookmarkEnd w:id="105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3.1. Организация, признаваемая управляющей компанией в соответствии с Федеральным </w:t>
      </w:r>
      <w:hyperlink r:id="rId25" w:anchor="000050" w:history="1">
        <w:r w:rsidRPr="00604B36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законом</w:t>
        </w:r>
      </w:hyperlink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28 сентября 2010 года N 244-ФЗ "Об инновационном центре "Сколково", обязана разместить ранее не размещенные в государственном адресном реестре сведения об адресах, присвоенных объектам адресации со дня вступления в силу Федерального </w:t>
      </w:r>
      <w:hyperlink r:id="rId26" w:anchor="100254" w:history="1">
        <w:r w:rsidRPr="00604B36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закона</w:t>
        </w:r>
      </w:hyperlink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28 сентября 2010 года N 244-ФЗ "Об инновационном центре "Сколково".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6" w:name="000019"/>
      <w:bookmarkStart w:id="107" w:name="100072"/>
      <w:bookmarkEnd w:id="106"/>
      <w:bookmarkEnd w:id="107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4. До дня вступления в силу установленных Правительством Российской Федерации правил присвоения, изменения, аннулирования адресов адреса присваиваются, изменяются, аннулируются в соответствии с правилами присвоения, изменения, аннулирования адресов, утвержденными муниципальными правовыми актами, нормативными правовыми актами субъектов Российской Федерации - городов федерального значения Москвы, Санкт-Петербурга и Севастополя.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8" w:name="100073"/>
      <w:bookmarkEnd w:id="108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5. Изменение адресов, присвоенных до дня вступления в силу правил присвоения, изменения, аннулирования адресов, установленных Правительством Российской Федерации, не требуется.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09" w:name="000036"/>
      <w:bookmarkStart w:id="110" w:name="100094"/>
      <w:bookmarkStart w:id="111" w:name="000020"/>
      <w:bookmarkStart w:id="112" w:name="100074"/>
      <w:bookmarkEnd w:id="109"/>
      <w:bookmarkEnd w:id="110"/>
      <w:bookmarkEnd w:id="111"/>
      <w:bookmarkEnd w:id="112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 xml:space="preserve">6. При поступлении оператору федеральной информационной адресной системы от органов государственной власти, органов публичной власти федеральной территории, органов местного самоуправления информации о выявлении в ходе оказания государственных и муниципальных услуг факта отсутствия в государственном адресном реестре сведений об адресе оператор федеральной </w:t>
      </w:r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информационной адресной системы направляет в соответствующий орган государственной власти субъекта Российской Федерации - города федерального значения Москвы, Санкт-Петербурга или Севастополя, орган местного самоуправления, орган публичной власти федеральной территории, организацию, признаваемую управляющей компанией в соответствии с Федеральным </w:t>
      </w:r>
      <w:hyperlink r:id="rId27" w:anchor="000050" w:history="1">
        <w:r w:rsidRPr="00604B36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законом</w:t>
        </w:r>
      </w:hyperlink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28 сентября 2010 года N 244-ФЗ "Об инновационном центре "Сколково", уведомление в форме электронного документа о необходимости внести в государственный адресный реестр соответствующие сведения в срок не позднее чем десять дней со дня получения уведомления.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3" w:name="000037"/>
      <w:bookmarkEnd w:id="113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7. Для целей ведения государственного адресного реестра, внесения сведений об адресах в отношении объектов адресации и наименований элементов улично-дорожной сети, элементов планировочной структуры, расположенных в федеральной территории "Сириус", учитываются особенности организации местного самоуправления, установленные Федеральным </w:t>
      </w:r>
      <w:hyperlink r:id="rId28" w:history="1">
        <w:r w:rsidRPr="00604B36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законом</w:t>
        </w:r>
      </w:hyperlink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22 декабря 2020 года N 437-ФЗ "О федеральной территории "Сириус".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4" w:name="100075"/>
      <w:bookmarkEnd w:id="114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Статья 10. О внесении изменений в Федеральный закон "Об общих принципах организации местного самоуправления в Российской Федерации"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5" w:name="100076"/>
      <w:bookmarkEnd w:id="115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Внести в Федеральный </w:t>
      </w:r>
      <w:hyperlink r:id="rId29" w:history="1">
        <w:r w:rsidRPr="00604B36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закон</w:t>
        </w:r>
      </w:hyperlink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6 октября 2003 года N 131-ФЗ "Об общих принципах организации местного самоуправления в Российской Федерации" (Собрание законодательства Российской Федерации, 2003, N 40, ст. 3822; 2005, N 1, ст. 17, 25; 2006, N 1, ст. 10; N 23, ст. 2380; N 30, ст. 3296; N 31, ст. 3452; N 43, ст. 4412; N 50, ст. 5279; 2007, N 1, ст. 21; N 21, ст. 2455; N 25, ст. 2977; N 43, ст. 5084; N 46, ст. 5553; 2008, N 48, ст. 5517; N 52, ст. 6236; 2009, N 48, ст. 5733; N 52, ст. 6441; 2010, N 15, ст. 1736; N 49, ст. 6409; 2011, N 17, ст. 2310; N 29, ст. 4283; N 30, ст. 4572, 4590, 4591, 4594, 4595; N 48, ст. 6730; N 49, ст. 7015, 7039; 2012, N 26, ст. 3444, 3446; N 50, ст. 6967; 2013, N 14, ст. 1663; N 19, ст. 2325; N 27, ст. 3477; N 43, ст. 5454; N 48, ст. 6165) следующие изменения: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6" w:name="100077"/>
      <w:bookmarkEnd w:id="116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1) </w:t>
      </w:r>
      <w:hyperlink r:id="rId30" w:anchor="000302" w:history="1">
        <w:r w:rsidRPr="00604B36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 21 части 1 статьи 14</w:t>
        </w:r>
      </w:hyperlink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изложить в следующей редакции: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7" w:name="100078"/>
      <w:bookmarkEnd w:id="117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"21)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значения, местного значения муниципального района), наименований элементам планировочной структуры в границах поселения, изменение, аннулирование таких наименований, размещение информации в государственном адресном реестре;";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8" w:name="100079"/>
      <w:bookmarkEnd w:id="118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2) </w:t>
      </w:r>
      <w:hyperlink r:id="rId31" w:anchor="100140" w:history="1">
        <w:r w:rsidRPr="00604B36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часть 1 статьи 15</w:t>
        </w:r>
      </w:hyperlink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дополнить пунктом 34 следующего содержания: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19" w:name="100080"/>
      <w:bookmarkEnd w:id="119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"34)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межселенной территории муниципального района, изменение, аннулирование таких наименований, размещение информации в государственном адресном реестре.";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0" w:name="100081"/>
      <w:bookmarkEnd w:id="120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3) </w:t>
      </w:r>
      <w:hyperlink r:id="rId32" w:anchor="000306" w:history="1">
        <w:r w:rsidRPr="00604B36">
          <w:rPr>
            <w:rFonts w:ascii="Arial" w:eastAsia="Times New Roman" w:hAnsi="Arial" w:cs="Arial"/>
            <w:color w:val="4272D7"/>
            <w:sz w:val="24"/>
            <w:szCs w:val="24"/>
            <w:u w:val="single"/>
            <w:lang w:eastAsia="ru-RU"/>
          </w:rPr>
          <w:t>пункт 27 части 1 статьи 16</w:t>
        </w:r>
      </w:hyperlink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изложить в следующей редакции: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1" w:name="100082"/>
      <w:bookmarkEnd w:id="121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"27)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городского округа, изменение, аннулирование таких наименований, размещение информации в государственном адресном реестре;".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2" w:name="100083"/>
      <w:bookmarkEnd w:id="122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Статья 11. Вступление в силу настоящего Федерального закона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3" w:name="100084"/>
      <w:bookmarkEnd w:id="123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Настоящий Федеральный закон вступает в силу с 1 июля 2014 года.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4" w:name="100085"/>
      <w:bookmarkEnd w:id="124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Президент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Российской Федерации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right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В.ПУТИН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5" w:name="100086"/>
      <w:bookmarkEnd w:id="125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Москва, Кремль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28 декабря 2013 года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N 443-ФЗ</w:t>
      </w:r>
    </w:p>
    <w:p w:rsidR="00604B36" w:rsidRPr="00604B36" w:rsidRDefault="00604B36" w:rsidP="00604B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604B36" w:rsidRPr="00604B36" w:rsidRDefault="00604B36" w:rsidP="00604B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4272D7"/>
          <w:sz w:val="24"/>
          <w:szCs w:val="24"/>
          <w:lang w:eastAsia="ru-RU"/>
        </w:rPr>
        <w:drawing>
          <wp:inline distT="0" distB="0" distL="0" distR="0">
            <wp:extent cx="8572500" cy="1143000"/>
            <wp:effectExtent l="19050" t="0" r="0" b="0"/>
            <wp:docPr id="1" name="Рисунок 1" descr="https://avatars.mds.yandex.net/get-adfox-content/2788782/220831_adfox_1407670_3814469.60da7b46971f08f9cd404d7c1a9f5897.gif/optimize.webp?webp=false">
              <a:hlinkClick xmlns:a="http://schemas.openxmlformats.org/drawingml/2006/main" r:id="rId3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adfox-content/2788782/220831_adfox_1407670_3814469.60da7b46971f08f9cd404d7c1a9f5897.gif/optimize.webp?webp=false">
                      <a:hlinkClick r:id="rId3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4B36" w:rsidRPr="00604B36" w:rsidRDefault="00604B36" w:rsidP="00604B36">
      <w:pPr>
        <w:shd w:val="clear" w:color="auto" w:fill="FFFFFF"/>
        <w:spacing w:after="0" w:line="240" w:lineRule="auto"/>
        <w:rPr>
          <w:rFonts w:ascii="Montserrat" w:eastAsia="Times New Roman" w:hAnsi="Montserrat" w:cs="Arial"/>
          <w:color w:val="00589B"/>
          <w:sz w:val="24"/>
          <w:szCs w:val="24"/>
          <w:lang w:eastAsia="ru-RU"/>
        </w:rPr>
      </w:pPr>
      <w:r w:rsidRPr="00604B36">
        <w:rPr>
          <w:rFonts w:ascii="Montserrat" w:eastAsia="Times New Roman" w:hAnsi="Montserrat" w:cs="Arial"/>
          <w:color w:val="00589B"/>
          <w:sz w:val="24"/>
          <w:szCs w:val="24"/>
          <w:lang w:eastAsia="ru-RU"/>
        </w:rPr>
        <w:t>Судебная практика и законодательство — 443-ФЗ О федеральной информационной адресной системе и о внесении изменений в Федеральный закон Судебная практика высших судов РФ</w:t>
      </w:r>
    </w:p>
    <w:p w:rsidR="00604B36" w:rsidRPr="00604B36" w:rsidRDefault="00604B36" w:rsidP="00604B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5" w:anchor="102009" w:history="1">
        <w:r w:rsidRPr="00604B36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Приказ ФНС России от 03.04.2017 N ММВ-7-22/280@ "О внесении изменений и дополнений в приказ ФНС России от 29.12.2016 N ММВ-7-1/735@"</w:t>
        </w:r>
      </w:hyperlink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6" w:name="102009"/>
      <w:bookmarkEnd w:id="126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Федеральный </w:t>
      </w:r>
      <w:hyperlink r:id="rId36" w:history="1">
        <w:r w:rsidRPr="00604B36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закон</w:t>
        </w:r>
      </w:hyperlink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28.12.2013 N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Федерации";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7" w:history="1">
        <w:r w:rsidRPr="00604B36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Постановление</w:t>
        </w:r>
      </w:hyperlink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Правительства Российской Федерации от 29.04.2014 N 384 "Об определении федерального органа исполнительной власти, осуществляющего нормативно-правовое регулирование в области отношений, возникающих в связи с ведением государственного адресного реестра, эксплуатацией федеральной информационной адресной системы и использованием содержащихся в государственном адресном реестре сведений об адресах, а также оператора федеральной информационной адресной системы";</w:t>
      </w:r>
    </w:p>
    <w:p w:rsidR="00604B36" w:rsidRPr="00604B36" w:rsidRDefault="00604B36" w:rsidP="00604B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38" w:anchor="102731" w:history="1">
        <w:r w:rsidRPr="00604B36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 xml:space="preserve">Приказ ФНС России от 29.12.2016 N ММВ-7-1/736@ (ред. от 18.10.2022) "Об осуществлении бюджетных полномочий главных администраторов доходов бюджетов </w:t>
        </w:r>
        <w:r w:rsidRPr="00604B36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lastRenderedPageBreak/>
          <w:t>субъектов Российской Федерации и местных бюджетов управлениями Федеральной налоговой службы по субъектам Российской Федерации" (вместе с "Порядком осуществления управлениями Федеральной налоговой службы по субъектам Российской Федерации полномочий главных администраторов доходов бюджетов субъектов Российской Федерации и местных бюджетов")</w:t>
        </w:r>
      </w:hyperlink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7" w:name="102731"/>
      <w:bookmarkEnd w:id="127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Федеральный </w:t>
      </w:r>
      <w:hyperlink r:id="rId39" w:history="1">
        <w:r w:rsidRPr="00604B36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закон</w:t>
        </w:r>
      </w:hyperlink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28.12.2013 N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 </w:t>
      </w:r>
      <w:hyperlink r:id="rId40" w:history="1">
        <w:r w:rsidRPr="00604B36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Постановление</w:t>
        </w:r>
      </w:hyperlink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Правительства Российской Федерации от 29.04.2014 N 384 "Об определении федерального органа исполнительной власти, осуществляющего нормативно-правовое регулирование в области отношений, возникающих в связи с ведением государственного адресного реестра, эксплуатацией федеральной информационной адресной системы и использованием содержащихся в государственном адресном реестре сведений об адресах, а также оператора федеральной информационной адресной системы"</w:t>
      </w:r>
    </w:p>
    <w:p w:rsidR="00604B36" w:rsidRPr="00604B36" w:rsidRDefault="00604B36" w:rsidP="00604B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1" w:anchor="100044" w:history="1">
        <w:r w:rsidRPr="00604B36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Приказ ФНС России от 03.04.2017 N ММВ-7-22/281@ "О внесении изменений в приказ ФНС России от 29.12.2016 N ММВ-7-1/736@"</w:t>
        </w:r>
      </w:hyperlink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8" w:name="100044"/>
      <w:bookmarkEnd w:id="128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Федеральный </w:t>
      </w:r>
      <w:hyperlink r:id="rId42" w:history="1">
        <w:r w:rsidRPr="00604B36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закон</w:t>
        </w:r>
      </w:hyperlink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28.12.2013 N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 </w:t>
      </w:r>
      <w:hyperlink r:id="rId43" w:history="1">
        <w:r w:rsidRPr="00604B36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Постановление</w:t>
        </w:r>
      </w:hyperlink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Правительства Российской Федерации от 29.04.2014 N 384 "Об определении федерального органа исполнительной власти, осуществляющего нормативно-правовое регулирование в области отношений, возникающих в связи с ведением государственного адресного реестра, эксплуатацией федеральной информационной адресной системы и использованием содержащихся в государственном адресном реестре сведений об адресах, а также оператора федеральной информационной адресной системы"</w:t>
      </w:r>
    </w:p>
    <w:p w:rsidR="00604B36" w:rsidRPr="00604B36" w:rsidRDefault="00604B36" w:rsidP="00604B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4" w:anchor="100007" w:history="1">
        <w:r w:rsidRPr="00604B36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Письмо ФНС России от 23.03.2017 N ЕД-4-20/5345 "Об адресе места установки (применения) контрольно-кассовой техники"</w:t>
        </w:r>
      </w:hyperlink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29" w:name="100007"/>
      <w:bookmarkEnd w:id="129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Согласно </w:t>
      </w:r>
      <w:hyperlink r:id="rId45" w:anchor="100074" w:history="1">
        <w:r w:rsidRPr="00604B36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части 6 статьи 9</w:t>
        </w:r>
      </w:hyperlink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Федерального закона от 28.12.2013 N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 при выявлении факта отсутствия в ГАР сведений об адресе налоговый орган направляет в соответствующий орган местного самоуправления (или орган государственной власти субъекта Российской Федерации) уведомление о необходимости внести в ГАР соответствующие сведения в срок не позднее, чем десять дней со дня получения уведомления.</w:t>
      </w:r>
    </w:p>
    <w:p w:rsidR="00604B36" w:rsidRPr="00604B36" w:rsidRDefault="00604B36" w:rsidP="00604B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6" w:anchor="103405" w:history="1">
        <w:r w:rsidRPr="00604B36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Приказ ФНС России от 29.12.2016 N ММВ-7-1/735@ (ред. от 15.08.2017) "Об осуществлении бюджетных полномочий главного администратора доходов федерального бюджета Федеральной налоговой службой, администраторов доходов федерального бюджета территориальными органами Федеральной налоговой службы"</w:t>
        </w:r>
      </w:hyperlink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0" w:name="103405"/>
      <w:bookmarkEnd w:id="130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- Федеральный </w:t>
      </w:r>
      <w:hyperlink r:id="rId47" w:history="1">
        <w:r w:rsidRPr="00604B36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закон</w:t>
        </w:r>
      </w:hyperlink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28.12.2013 N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 </w:t>
      </w:r>
      <w:hyperlink r:id="rId48" w:history="1">
        <w:r w:rsidRPr="00604B36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Постановление</w:t>
        </w:r>
      </w:hyperlink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Правительства Российской Федерации от 29.04.2014 N 384 "Об определении федерального органа исполнительной власти, осуществляющего нормативно-правовое регулирование в области отношений, возникающих в связи с ведением государственного адресного реестра, эксплуатацией федеральной информационной адресной системы и использованием содержащихся в государственном адресном реестре сведений об адресах, а также оператора федеральной информационной адресной системы"</w:t>
      </w:r>
    </w:p>
    <w:p w:rsidR="00604B36" w:rsidRPr="00604B36" w:rsidRDefault="00604B36" w:rsidP="00604B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49" w:anchor="100015" w:history="1">
        <w:r w:rsidRPr="00604B36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&lt;Письмо&gt; Росреестра от 04.05.2016 N 14-исх/06222-ГЕ/16 "О направлении письма" (вместе с &lt;Письмом&gt; Минэкономразвития России от 29.03.2016 N Д23и-1335 "О направлении копии ответа", &lt;Письмом&gt; Минэкономразвития России от 25.03.2016 N ОГ-Д23-3677 "О рассмотрении обращения")</w:t>
        </w:r>
      </w:hyperlink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1" w:name="100015"/>
      <w:bookmarkEnd w:id="131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Федеральным </w:t>
      </w:r>
      <w:hyperlink r:id="rId50" w:history="1">
        <w:r w:rsidRPr="00604B36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законом</w:t>
        </w:r>
      </w:hyperlink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28 декабря 2013 г. N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 (далее - Закон об адресации) установлен порядок проверки соответствия содержащихся в государственном адресном реестре сведений об адресах требованиям, установленным в соответствии с Законом об адресации (</w:t>
      </w:r>
      <w:hyperlink r:id="rId51" w:anchor="100050" w:history="1">
        <w:r w:rsidRPr="00604B36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части 3</w:t>
        </w:r>
      </w:hyperlink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- </w:t>
      </w:r>
      <w:hyperlink r:id="rId52" w:anchor="100052" w:history="1">
        <w:r w:rsidRPr="00604B36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5 статьи 7</w:t>
        </w:r>
      </w:hyperlink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Закона об адресации), в частности, проверку соответствия содержащихся в государственном адресном реестре сведений об адресах требованиям, установленным в соответствии с </w:t>
      </w:r>
      <w:hyperlink r:id="rId53" w:history="1">
        <w:r w:rsidRPr="00604B36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Законом</w:t>
        </w:r>
      </w:hyperlink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об адресации осуществляет Оператор федеральной информационной адресной системы.</w:t>
      </w:r>
    </w:p>
    <w:p w:rsidR="00604B36" w:rsidRPr="00604B36" w:rsidRDefault="00604B36" w:rsidP="00604B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4" w:anchor="101150" w:history="1">
        <w:r w:rsidRPr="00604B36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Приказ ФНС России от 05.10.2016 N ММВ-7-1/545@ "О внесении изменений и дополнений в приказ ФНС России от 27.12.2012 N ММВ-7-1/1005@"</w:t>
        </w:r>
      </w:hyperlink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2" w:name="101150"/>
      <w:bookmarkEnd w:id="132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Федеральный </w:t>
      </w:r>
      <w:hyperlink r:id="rId55" w:history="1">
        <w:r w:rsidRPr="00604B36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закон</w:t>
        </w:r>
      </w:hyperlink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28.12.2013 N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 </w:t>
      </w:r>
      <w:hyperlink r:id="rId56" w:history="1">
        <w:r w:rsidRPr="00604B36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Постановление</w:t>
        </w:r>
      </w:hyperlink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Правительства Российской Федерации от 29.04.2014 N 384 "Об определении федерального органа исполнительной власти, осуществляющего нормативно-правовое регулирование в области отношений, возникающих в связи с ведением государственного адресного реестра, эксплуатацией федеральной информационной адресной системы и использованием содержащихся в государственном адресном реестре сведений об адресах, а также оператора федеральной информационной адресной системы"</w:t>
      </w:r>
    </w:p>
    <w:p w:rsidR="00604B36" w:rsidRPr="00604B36" w:rsidRDefault="00604B36" w:rsidP="00604B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57" w:anchor="106625" w:history="1">
        <w:r w:rsidRPr="00604B36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Приказ ФНС России от 27.12.2012 N ММВ-7-1/1005@ (ред. от 05.10.2016) "Об осуществлении бюджетных полномочий главного администратора доходов федерального бюджета Федеральной налоговой службой, администраторов доходов федерального бюджета территориальными органами Федеральной налоговой службы"</w:t>
        </w:r>
      </w:hyperlink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3" w:name="106625"/>
      <w:bookmarkEnd w:id="133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- Федеральный </w:t>
      </w:r>
      <w:hyperlink r:id="rId58" w:history="1">
        <w:r w:rsidRPr="00604B36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закон</w:t>
        </w:r>
      </w:hyperlink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28.12.2013 N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</w:t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lastRenderedPageBreak/>
        <w:t>- </w:t>
      </w:r>
      <w:hyperlink r:id="rId59" w:history="1">
        <w:r w:rsidRPr="00604B36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Постановление</w:t>
        </w:r>
      </w:hyperlink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Правительства Российской Федерации от 29.04.2014 N 384 "Об определении федерального органа исполнительной власти, осуществляющего нормативно-правовое регулирование в области отношений, возникающих в связи с ведением государственного адресного реестра, эксплуатацией федеральной информационной адресной системы и использованием содержащихся в государственном адресном реестре сведений об адресах, а также оператора федеральной информационной адресной системы"</w:t>
      </w:r>
    </w:p>
    <w:p w:rsidR="00604B36" w:rsidRPr="00604B36" w:rsidRDefault="00604B36" w:rsidP="00604B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0" w:anchor="100005" w:history="1">
        <w:r w:rsidRPr="00604B36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Приказ Минфина России от 21.04.2015 N 68н (ред. от 31.08.2016) "О порядке и способах предоставления сведений, содержащихся в государственном адресном реестре, органам государственной власти, органам местного самоуправления, физическим и юридическим лицам, в том числе посредством обеспечения доступа к федеральной информационной адресной системе" (вместе с "Положением о порядке и способах предоставления сведений, содержащихся в государственном адресном реестре, органам государственной власти, органам местного самоуправления, физическим и юридическим лицам, в том числе посредством обеспечения доступа к федеральной информационной адресной системе") (Зарегистрировано в Минюсте России 19.05.2015 N 37328)</w:t>
        </w:r>
      </w:hyperlink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4" w:name="100005"/>
      <w:bookmarkEnd w:id="134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В соответствии с </w:t>
      </w:r>
      <w:hyperlink r:id="rId61" w:anchor="100032" w:history="1">
        <w:r w:rsidRPr="00604B36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пунктом 1 части 2 статьи 5</w:t>
        </w:r>
      </w:hyperlink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Федерального закона от 28 декабря 2013 г. N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 (Собрание законодательства Российской Федерации, 2013, N 52, ст. 7008) приказываю:</w:t>
      </w:r>
    </w:p>
    <w:p w:rsidR="00604B36" w:rsidRPr="00604B36" w:rsidRDefault="00604B36" w:rsidP="00604B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hyperlink r:id="rId62" w:anchor="103740" w:history="1">
        <w:r w:rsidRPr="00604B36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Приказ ФНС России от 15.01.2015 N ММВ-7-12/6@ (ред. от 23.01.2020) "Об утверждении Перечня технологических процессов ФНС России и их владельцев, а также порядка ведения Перечня технологических процессов ФНС России и Регламента разработки паспортов функций и ведения реестра паспортов функций"</w:t>
        </w:r>
      </w:hyperlink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br/>
      </w:r>
    </w:p>
    <w:p w:rsidR="00604B36" w:rsidRPr="00604B36" w:rsidRDefault="00604B36" w:rsidP="00604B36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212529"/>
          <w:sz w:val="24"/>
          <w:szCs w:val="24"/>
          <w:lang w:eastAsia="ru-RU"/>
        </w:rPr>
      </w:pPr>
      <w:bookmarkStart w:id="135" w:name="103740"/>
      <w:bookmarkEnd w:id="135"/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Проверка соответствия содержащихся в государственном адресном реестре сведений об адресах требованиям, установленным Федеральным </w:t>
      </w:r>
      <w:hyperlink r:id="rId63" w:history="1">
        <w:r w:rsidRPr="00604B36">
          <w:rPr>
            <w:rFonts w:ascii="Montserrat" w:eastAsia="Times New Roman" w:hAnsi="Montserrat" w:cs="Arial"/>
            <w:color w:val="4272D7"/>
            <w:sz w:val="24"/>
            <w:szCs w:val="24"/>
            <w:u w:val="single"/>
            <w:lang w:eastAsia="ru-RU"/>
          </w:rPr>
          <w:t>законом</w:t>
        </w:r>
      </w:hyperlink>
      <w:r w:rsidRPr="00604B36">
        <w:rPr>
          <w:rFonts w:ascii="Arial" w:eastAsia="Times New Roman" w:hAnsi="Arial" w:cs="Arial"/>
          <w:color w:val="212529"/>
          <w:sz w:val="24"/>
          <w:szCs w:val="24"/>
          <w:lang w:eastAsia="ru-RU"/>
        </w:rPr>
        <w:t> от 28.12.2013 N 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</w:t>
      </w:r>
    </w:p>
    <w:p w:rsidR="007F3489" w:rsidRDefault="00604B36"/>
    <w:sectPr w:rsidR="007F3489" w:rsidSect="00554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04B36"/>
    <w:rsid w:val="000B0A0E"/>
    <w:rsid w:val="001C6E8C"/>
    <w:rsid w:val="005541B4"/>
    <w:rsid w:val="00604B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enter">
    <w:name w:val="pcenter"/>
    <w:basedOn w:val="a"/>
    <w:rsid w:val="00604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ight">
    <w:name w:val="pright"/>
    <w:basedOn w:val="a"/>
    <w:rsid w:val="00604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both">
    <w:name w:val="pboth"/>
    <w:basedOn w:val="a"/>
    <w:rsid w:val="00604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04B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04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4B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5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9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3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34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06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6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4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68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8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21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8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95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9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galacts.ru/doc/federalnyi-zakon-ot-30122021-n-448-fz-o-publichno-pravovoi-kompanii/" TargetMode="External"/><Relationship Id="rId18" Type="http://schemas.openxmlformats.org/officeDocument/2006/relationships/hyperlink" Target="https://legalacts.ru/doc/federalnyi-zakon-ot-28122013-n-443-fz-o/" TargetMode="External"/><Relationship Id="rId26" Type="http://schemas.openxmlformats.org/officeDocument/2006/relationships/hyperlink" Target="https://legalacts.ru/doc/federalnyi-zakon-ot-28092010-n-244-fz-ob/" TargetMode="External"/><Relationship Id="rId39" Type="http://schemas.openxmlformats.org/officeDocument/2006/relationships/hyperlink" Target="https://legalacts.ru/doc/federalnyi-zakon-ot-28122013-n-443-fz-o/" TargetMode="External"/><Relationship Id="rId21" Type="http://schemas.openxmlformats.org/officeDocument/2006/relationships/hyperlink" Target="https://legalacts.ru/doc/federalnyi-zakon-ot-28122013-n-443-fz-o/" TargetMode="External"/><Relationship Id="rId34" Type="http://schemas.openxmlformats.org/officeDocument/2006/relationships/image" Target="media/image1.gif"/><Relationship Id="rId42" Type="http://schemas.openxmlformats.org/officeDocument/2006/relationships/hyperlink" Target="https://legalacts.ru/doc/federalnyi-zakon-ot-28122013-n-443-fz-o/" TargetMode="External"/><Relationship Id="rId47" Type="http://schemas.openxmlformats.org/officeDocument/2006/relationships/hyperlink" Target="https://legalacts.ru/doc/federalnyi-zakon-ot-28122013-n-443-fz-o/" TargetMode="External"/><Relationship Id="rId50" Type="http://schemas.openxmlformats.org/officeDocument/2006/relationships/hyperlink" Target="https://legalacts.ru/doc/federalnyi-zakon-ot-28122013-n-443-fz-o/" TargetMode="External"/><Relationship Id="rId55" Type="http://schemas.openxmlformats.org/officeDocument/2006/relationships/hyperlink" Target="https://legalacts.ru/doc/federalnyi-zakon-ot-28122013-n-443-fz-o/" TargetMode="External"/><Relationship Id="rId63" Type="http://schemas.openxmlformats.org/officeDocument/2006/relationships/hyperlink" Target="https://legalacts.ru/doc/federalnyi-zakon-ot-28122013-n-443-fz-o/" TargetMode="External"/><Relationship Id="rId7" Type="http://schemas.openxmlformats.org/officeDocument/2006/relationships/hyperlink" Target="https://legalacts.ru/doc/federalnyi-zakon-ot-28122013-n-443-fz-o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galacts.ru/doc/federalnyi-zakon-ot-28092010-n-244-fz-ob/" TargetMode="External"/><Relationship Id="rId20" Type="http://schemas.openxmlformats.org/officeDocument/2006/relationships/hyperlink" Target="https://legalacts.ru/doc/federalnyi-zakon-ot-28122013-n-443-fz-o/" TargetMode="External"/><Relationship Id="rId29" Type="http://schemas.openxmlformats.org/officeDocument/2006/relationships/hyperlink" Target="https://legalacts.ru/doc/131_FZ-ob-obwih-principah-organizacii-mestnogo-samoupravlenija/" TargetMode="External"/><Relationship Id="rId41" Type="http://schemas.openxmlformats.org/officeDocument/2006/relationships/hyperlink" Target="https://legalacts.ru/doc/prikaz-fns-rossii-ot-03042017-n-mmv-7-22281-o-vnesenii/" TargetMode="External"/><Relationship Id="rId54" Type="http://schemas.openxmlformats.org/officeDocument/2006/relationships/hyperlink" Target="https://legalacts.ru/doc/prikaz-fns-rossii-ot-05102016-n-mmv-7-1545/" TargetMode="External"/><Relationship Id="rId62" Type="http://schemas.openxmlformats.org/officeDocument/2006/relationships/hyperlink" Target="https://legalacts.ru/doc/prikaz-fns-rossii-ot-15012015-n-mmv-7-126/" TargetMode="External"/><Relationship Id="rId1" Type="http://schemas.openxmlformats.org/officeDocument/2006/relationships/styles" Target="styles.xml"/><Relationship Id="rId6" Type="http://schemas.openxmlformats.org/officeDocument/2006/relationships/hyperlink" Target="https://legalacts.ru/doc/federalnyi-zakon-ot-28122013-n-443-fz-o/" TargetMode="External"/><Relationship Id="rId11" Type="http://schemas.openxmlformats.org/officeDocument/2006/relationships/hyperlink" Target="https://legalacts.ru/doc/federalnyi-zakon-ot-28092010-n-244-fz-ob/" TargetMode="External"/><Relationship Id="rId24" Type="http://schemas.openxmlformats.org/officeDocument/2006/relationships/hyperlink" Target="https://legalacts.ru/doc/federalnyi-zakon-ot-28122013-n-443-fz-o/" TargetMode="External"/><Relationship Id="rId32" Type="http://schemas.openxmlformats.org/officeDocument/2006/relationships/hyperlink" Target="https://legalacts.ru/doc/131_FZ-ob-obwih-principah-organizacii-mestnogo-samoupravlenija/" TargetMode="External"/><Relationship Id="rId37" Type="http://schemas.openxmlformats.org/officeDocument/2006/relationships/hyperlink" Target="https://legalacts.ru/doc/postanovlenie-pravitelstva-rf-ot-29042014-n-384/" TargetMode="External"/><Relationship Id="rId40" Type="http://schemas.openxmlformats.org/officeDocument/2006/relationships/hyperlink" Target="https://legalacts.ru/doc/postanovlenie-pravitelstva-rf-ot-29042014-n-384/" TargetMode="External"/><Relationship Id="rId45" Type="http://schemas.openxmlformats.org/officeDocument/2006/relationships/hyperlink" Target="https://legalacts.ru/doc/federalnyi-zakon-ot-28122013-n-443-fz-o/" TargetMode="External"/><Relationship Id="rId53" Type="http://schemas.openxmlformats.org/officeDocument/2006/relationships/hyperlink" Target="https://legalacts.ru/doc/federalnyi-zakon-ot-28122013-n-443-fz-o/" TargetMode="External"/><Relationship Id="rId58" Type="http://schemas.openxmlformats.org/officeDocument/2006/relationships/hyperlink" Target="https://legalacts.ru/doc/federalnyi-zakon-ot-28122013-n-443-fz-o/" TargetMode="External"/><Relationship Id="rId5" Type="http://schemas.openxmlformats.org/officeDocument/2006/relationships/hyperlink" Target="https://legalacts.ru/doc/federalnyi-zakon-ot-28092010-n-244-fz-ob/" TargetMode="External"/><Relationship Id="rId15" Type="http://schemas.openxmlformats.org/officeDocument/2006/relationships/hyperlink" Target="https://legalacts.ru/doc/FZ-ob-organizacii-predostavlenija-gosudar-i-municipal-uslug/" TargetMode="External"/><Relationship Id="rId23" Type="http://schemas.openxmlformats.org/officeDocument/2006/relationships/hyperlink" Target="https://legalacts.ru/doc/federalnyi-zakon-ot-28092010-n-244-fz-ob/" TargetMode="External"/><Relationship Id="rId28" Type="http://schemas.openxmlformats.org/officeDocument/2006/relationships/hyperlink" Target="https://legalacts.ru/doc/federalnyi-zakon-ot-22122020-n-437-fz-o-federalnoi-territorii/" TargetMode="External"/><Relationship Id="rId36" Type="http://schemas.openxmlformats.org/officeDocument/2006/relationships/hyperlink" Target="https://legalacts.ru/doc/federalnyi-zakon-ot-28122013-n-443-fz-o/" TargetMode="External"/><Relationship Id="rId49" Type="http://schemas.openxmlformats.org/officeDocument/2006/relationships/hyperlink" Target="https://legalacts.ru/doc/pismo-rosreestra-ot-04052016-n-14-iskh06222-ge16-o-napravlenii-pisma/" TargetMode="External"/><Relationship Id="rId57" Type="http://schemas.openxmlformats.org/officeDocument/2006/relationships/hyperlink" Target="https://legalacts.ru/doc/prikaz-fns-rossii-ot-27122012-n-mmv-7-11005/" TargetMode="External"/><Relationship Id="rId61" Type="http://schemas.openxmlformats.org/officeDocument/2006/relationships/hyperlink" Target="https://legalacts.ru/doc/federalnyi-zakon-ot-28122013-n-443-fz-o/" TargetMode="External"/><Relationship Id="rId10" Type="http://schemas.openxmlformats.org/officeDocument/2006/relationships/hyperlink" Target="https://legalacts.ru/doc/federalnyi-zakon-ot-28092010-n-244-fz-ob/" TargetMode="External"/><Relationship Id="rId19" Type="http://schemas.openxmlformats.org/officeDocument/2006/relationships/hyperlink" Target="https://legalacts.ru/doc/federalnyi-zakon-ot-28092010-n-244-fz-ob/" TargetMode="External"/><Relationship Id="rId31" Type="http://schemas.openxmlformats.org/officeDocument/2006/relationships/hyperlink" Target="https://legalacts.ru/doc/131_FZ-ob-obwih-principah-organizacii-mestnogo-samoupravlenija/" TargetMode="External"/><Relationship Id="rId44" Type="http://schemas.openxmlformats.org/officeDocument/2006/relationships/hyperlink" Target="https://legalacts.ru/doc/pismo-fns-rossii-ot-23032017-n-ed-4-205345-ob-adrese/" TargetMode="External"/><Relationship Id="rId52" Type="http://schemas.openxmlformats.org/officeDocument/2006/relationships/hyperlink" Target="https://legalacts.ru/doc/federalnyi-zakon-ot-28122013-n-443-fz-o/" TargetMode="External"/><Relationship Id="rId60" Type="http://schemas.openxmlformats.org/officeDocument/2006/relationships/hyperlink" Target="https://legalacts.ru/doc/prikaz-minfina-rossii-ot-21042015-n-68n/" TargetMode="External"/><Relationship Id="rId65" Type="http://schemas.openxmlformats.org/officeDocument/2006/relationships/theme" Target="theme/theme1.xml"/><Relationship Id="rId4" Type="http://schemas.openxmlformats.org/officeDocument/2006/relationships/hyperlink" Target="https://legalacts.ru/doc/federalnyi-zakon-ot-28092010-n-244-fz-ob/" TargetMode="External"/><Relationship Id="rId9" Type="http://schemas.openxmlformats.org/officeDocument/2006/relationships/hyperlink" Target="https://legalacts.ru/doc/federalnyi-zakon-ot-28092010-n-244-fz-ob/" TargetMode="External"/><Relationship Id="rId14" Type="http://schemas.openxmlformats.org/officeDocument/2006/relationships/hyperlink" Target="https://legalacts.ru/doc/federalnyi-zakon-ot-13072015-n-218-fz-o/" TargetMode="External"/><Relationship Id="rId22" Type="http://schemas.openxmlformats.org/officeDocument/2006/relationships/hyperlink" Target="https://legalacts.ru/doc/federalnyi-zakon-ot-28092010-n-244-fz-ob/" TargetMode="External"/><Relationship Id="rId27" Type="http://schemas.openxmlformats.org/officeDocument/2006/relationships/hyperlink" Target="https://legalacts.ru/doc/federalnyi-zakon-ot-28092010-n-244-fz-ob/" TargetMode="External"/><Relationship Id="rId30" Type="http://schemas.openxmlformats.org/officeDocument/2006/relationships/hyperlink" Target="https://legalacts.ru/doc/131_FZ-ob-obwih-principah-organizacii-mestnogo-samoupravlenija/" TargetMode="External"/><Relationship Id="rId35" Type="http://schemas.openxmlformats.org/officeDocument/2006/relationships/hyperlink" Target="https://legalacts.ru/doc/prikaz-fns-rossii-ot-03042017-n-mmv-7-22280-o-vnesenii/" TargetMode="External"/><Relationship Id="rId43" Type="http://schemas.openxmlformats.org/officeDocument/2006/relationships/hyperlink" Target="https://legalacts.ru/doc/postanovlenie-pravitelstva-rf-ot-29042014-n-384/" TargetMode="External"/><Relationship Id="rId48" Type="http://schemas.openxmlformats.org/officeDocument/2006/relationships/hyperlink" Target="https://legalacts.ru/doc/postanovlenie-pravitelstva-rf-ot-29042014-n-384/" TargetMode="External"/><Relationship Id="rId56" Type="http://schemas.openxmlformats.org/officeDocument/2006/relationships/hyperlink" Target="https://legalacts.ru/doc/postanovlenie-pravitelstva-rf-ot-29042014-n-384/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legalacts.ru/doc/federalnyi-zakon-ot-28122013-n-443-fz-o/" TargetMode="External"/><Relationship Id="rId51" Type="http://schemas.openxmlformats.org/officeDocument/2006/relationships/hyperlink" Target="https://legalacts.ru/doc/federalnyi-zakon-ot-28122013-n-443-fz-o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egalacts.ru/doc/federalnyi-zakon-ot-30122021-n-448-fz-o-publichno-pravovoi-kompanii/" TargetMode="External"/><Relationship Id="rId17" Type="http://schemas.openxmlformats.org/officeDocument/2006/relationships/hyperlink" Target="https://legalacts.ru/doc/federalnyi-zakon-ot-28092010-n-244-fz-ob/" TargetMode="External"/><Relationship Id="rId25" Type="http://schemas.openxmlformats.org/officeDocument/2006/relationships/hyperlink" Target="https://legalacts.ru/doc/federalnyi-zakon-ot-28092010-n-244-fz-ob/" TargetMode="External"/><Relationship Id="rId33" Type="http://schemas.openxmlformats.org/officeDocument/2006/relationships/hyperlink" Target="https://ads.adfox.ru/289615/clickURL?ad-session-id=363711670669310532&amp;duid=1669025933288579021&amp;hash=6a1bc3b9d4d71fbd&amp;sj=FwexM8_fYb5han9W2Y1SxfRbh-B2WfP0cFVP52Yc9-_IGSA3nXF6Uuqbw5878A%3D%3D&amp;rand=xnwnqp&amp;rqs=BQWbOcry_2sMZJRjhx3ymxcBfwuLYzSM&amp;pr=hzhyphi&amp;p1=clvnn&amp;ytt=133592274698245&amp;p5=ijasj&amp;ybv=0.692467&amp;p2=gxjf&amp;ylv=0.692467&amp;pf=https%3A%2F%2Flogin.consultant.ru%2Fdemo-access%2F%3Futm_campaign%3Ddemo_access%26utm_source%3Dlegalactsru%26utm_medium%3Dbanner%26utm_content%3Dregistration%26utm_term%3Dbottomallpage" TargetMode="External"/><Relationship Id="rId38" Type="http://schemas.openxmlformats.org/officeDocument/2006/relationships/hyperlink" Target="https://legalacts.ru/doc/prikaz-fns-rossii-ot-29122016-n-mmv-7-1736-ob-osushchestvlenii/" TargetMode="External"/><Relationship Id="rId46" Type="http://schemas.openxmlformats.org/officeDocument/2006/relationships/hyperlink" Target="https://legalacts.ru/doc/prikaz-fns-rossii-ot-29122016-n-mmv-7-1735-ob-osushchestvlenii/" TargetMode="External"/><Relationship Id="rId59" Type="http://schemas.openxmlformats.org/officeDocument/2006/relationships/hyperlink" Target="https://legalacts.ru/doc/postanovlenie-pravitelstva-rf-ot-29042014-n-38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6354</Words>
  <Characters>36223</Characters>
  <Application>Microsoft Office Word</Application>
  <DocSecurity>0</DocSecurity>
  <Lines>301</Lines>
  <Paragraphs>84</Paragraphs>
  <ScaleCrop>false</ScaleCrop>
  <Company>Reanimator Extreme Edition</Company>
  <LinksUpToDate>false</LinksUpToDate>
  <CharactersWithSpaces>42493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2022-12-10T10:48:00Z</dcterms:created>
  <dcterms:modified xsi:type="dcterms:W3CDTF">2022-12-10T10:49:00Z</dcterms:modified>
</cp:coreProperties>
</file>