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8F" w:rsidRPr="009E4C54" w:rsidRDefault="002E0B86" w:rsidP="00035B7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="004A2B8F" w:rsidRPr="009E4C54">
        <w:rPr>
          <w:b/>
          <w:noProof/>
          <w:sz w:val="24"/>
          <w:szCs w:val="24"/>
          <w:lang w:eastAsia="ru-RU"/>
        </w:rPr>
        <w:drawing>
          <wp:inline distT="0" distB="0" distL="0" distR="0" wp14:anchorId="4FBDCB59" wp14:editId="3F2EEB20">
            <wp:extent cx="866775" cy="1133475"/>
            <wp:effectExtent l="0" t="0" r="9525" b="9525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B8F" w:rsidRPr="009E4C54" w:rsidRDefault="004A2B8F" w:rsidP="004A2B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9E4C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АДМИНИСТРАЦИЯ  НЕВЕЖКИНСКОГО СЕЛЬСОВЕТА</w:t>
      </w:r>
    </w:p>
    <w:p w:rsidR="004A2B8F" w:rsidRPr="009E4C54" w:rsidRDefault="004A2B8F" w:rsidP="004A2B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9E4C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БЕЛИНСКОГО РАЙОНА ПЕНЗЕНСКОЙ ОБЛАСТИ</w:t>
      </w:r>
    </w:p>
    <w:p w:rsidR="004A2B8F" w:rsidRPr="009E4C54" w:rsidRDefault="004A2B8F" w:rsidP="004A2B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</w:p>
    <w:p w:rsidR="004A2B8F" w:rsidRPr="009E4C54" w:rsidRDefault="004A2B8F" w:rsidP="004A2B8F">
      <w:pPr>
        <w:suppressAutoHyphens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9E4C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  ПОСТАНОВЛЕНИЕ     </w:t>
      </w:r>
    </w:p>
    <w:p w:rsidR="004A2B8F" w:rsidRPr="009E4C54" w:rsidRDefault="004A2B8F" w:rsidP="004A2B8F">
      <w:pPr>
        <w:suppressAutoHyphens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9E4C5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от </w:t>
      </w:r>
      <w:r w:rsidR="002E0B86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>26.08.2021</w:t>
      </w:r>
      <w:r w:rsidRPr="009E4C54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 xml:space="preserve"> </w:t>
      </w:r>
      <w:r w:rsidRPr="009E4C5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№ </w:t>
      </w:r>
      <w:r w:rsidR="002E0B86" w:rsidRPr="002E0B86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>60</w:t>
      </w:r>
      <w:r w:rsidRPr="002E0B86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 xml:space="preserve"> </w:t>
      </w:r>
      <w:r w:rsidRPr="009E4C54">
        <w:rPr>
          <w:rFonts w:ascii="Times New Roman" w:eastAsia="Calibri" w:hAnsi="Times New Roman" w:cs="Times New Roman"/>
          <w:color w:val="00000A"/>
          <w:sz w:val="24"/>
          <w:szCs w:val="24"/>
          <w:u w:val="single"/>
          <w:lang w:eastAsia="ar-SA"/>
        </w:rPr>
        <w:t xml:space="preserve">           </w:t>
      </w:r>
      <w:r w:rsidRPr="009E4C54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с.Невежкино</w:t>
      </w:r>
    </w:p>
    <w:p w:rsidR="00822BE8" w:rsidRPr="009E4C54" w:rsidRDefault="004A2B8F" w:rsidP="006F4A5A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 xml:space="preserve"> </w:t>
      </w:r>
      <w:r w:rsidR="00822BE8" w:rsidRPr="009E4C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 земляных работ»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2BE8" w:rsidRPr="002E0B86" w:rsidRDefault="002E0B86" w:rsidP="002E0B8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 законом от 27.07.2010 № 210-ФЗ «Об организации предоставления государственных и муниципальных услуг», руководствуясь постановлениями администрации </w:t>
      </w:r>
      <w:r w:rsidR="00337420" w:rsidRPr="002E0B86">
        <w:rPr>
          <w:rFonts w:ascii="Times New Roman" w:hAnsi="Times New Roman" w:cs="Times New Roman"/>
          <w:sz w:val="24"/>
          <w:szCs w:val="24"/>
          <w:lang w:eastAsia="ru-RU"/>
        </w:rPr>
        <w:t>Невежкинс</w:t>
      </w:r>
      <w:r w:rsidR="006F4A5A" w:rsidRPr="002E0B8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37420" w:rsidRPr="002E0B86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Белинского района Пензенской области</w:t>
      </w:r>
      <w:r w:rsidR="00822BE8" w:rsidRPr="002E0B8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hyperlink r:id="rId5" w:tgtFrame="_blank" w:history="1">
        <w:r w:rsidR="00822BE8" w:rsidRPr="002E0B8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от </w:t>
        </w:r>
        <w:r w:rsidR="00300111" w:rsidRPr="002E0B86">
          <w:rPr>
            <w:rFonts w:ascii="Times New Roman" w:hAnsi="Times New Roman" w:cs="Times New Roman"/>
            <w:kern w:val="1"/>
            <w:sz w:val="24"/>
            <w:szCs w:val="24"/>
            <w:lang w:eastAsia="ar-SA"/>
          </w:rPr>
          <w:t xml:space="preserve">10.03.2021г № 20 </w:t>
        </w:r>
      </w:hyperlink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> 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услуг», </w:t>
      </w:r>
      <w:hyperlink r:id="rId6" w:tgtFrame="_blank" w:history="1">
        <w:r w:rsidR="00822BE8" w:rsidRPr="002E0B8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от </w:t>
        </w:r>
        <w:r w:rsidR="00300111" w:rsidRPr="002E0B86">
          <w:rPr>
            <w:rFonts w:ascii="Times New Roman" w:hAnsi="Times New Roman" w:cs="Times New Roman"/>
            <w:color w:val="00000A"/>
            <w:sz w:val="24"/>
            <w:szCs w:val="24"/>
            <w:lang w:eastAsia="ar-SA"/>
          </w:rPr>
          <w:t xml:space="preserve">19.12.2012 № 80 </w:t>
        </w:r>
      </w:hyperlink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 xml:space="preserve"> «Об утверждении Реестра муниципальных услуг </w:t>
      </w:r>
      <w:r w:rsidR="00300111" w:rsidRPr="002E0B86">
        <w:rPr>
          <w:rFonts w:ascii="Times New Roman" w:hAnsi="Times New Roman" w:cs="Times New Roman"/>
          <w:sz w:val="24"/>
          <w:szCs w:val="24"/>
          <w:lang w:eastAsia="ru-RU"/>
        </w:rPr>
        <w:t>Невежкинского</w:t>
      </w:r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Белинского района Пензенской области», </w:t>
      </w:r>
      <w:r w:rsidR="005455D9" w:rsidRPr="002E0B86">
        <w:rPr>
          <w:rFonts w:ascii="Times New Roman" w:hAnsi="Times New Roman" w:cs="Times New Roman"/>
          <w:sz w:val="24"/>
          <w:szCs w:val="24"/>
        </w:rPr>
        <w:t xml:space="preserve">решением Комитета Невежкинского сельсовета от 22.06.2016г № 129-61/5 «Об утверждении Положения о порядке получения разрешения на осуществление земляных работ», </w:t>
      </w:r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>статьей 23 </w:t>
      </w:r>
      <w:hyperlink r:id="rId7" w:tgtFrame="_blank" w:history="1">
        <w:r w:rsidR="00822BE8" w:rsidRPr="002E0B8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Устава </w:t>
        </w:r>
        <w:r w:rsidR="00300111" w:rsidRPr="002E0B86">
          <w:rPr>
            <w:rFonts w:ascii="Times New Roman" w:hAnsi="Times New Roman" w:cs="Times New Roman"/>
            <w:sz w:val="24"/>
            <w:szCs w:val="24"/>
            <w:lang w:eastAsia="ru-RU"/>
          </w:rPr>
          <w:t>Невежкинского</w:t>
        </w:r>
        <w:r w:rsidR="00822BE8" w:rsidRPr="002E0B8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сельсовета Белинского района Пензенской области</w:t>
        </w:r>
      </w:hyperlink>
      <w:r w:rsidR="00822BE8" w:rsidRPr="002E0B86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574D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Администрация </w:t>
      </w:r>
      <w:r w:rsidR="00574D67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 Пензенской области постановляет: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57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прилагаемый административный регламент предоставления муниципальной услуги «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Выдача разрешения на осуществление земляных работ»</w:t>
      </w:r>
      <w:r w:rsidR="0018416B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.</w:t>
      </w:r>
    </w:p>
    <w:p w:rsidR="00822BE8" w:rsidRPr="009E4C54" w:rsidRDefault="00822BE8" w:rsidP="0057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информационном бюллетене «</w:t>
      </w:r>
      <w:r w:rsidR="00574D67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Невежкинские ведомости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на официальном сайте администрации </w:t>
      </w:r>
      <w:r w:rsidR="00574D67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 в информационно-телекоммуникационной сети «Интернет».</w:t>
      </w:r>
    </w:p>
    <w:p w:rsidR="00822BE8" w:rsidRPr="009E4C54" w:rsidRDefault="00822BE8" w:rsidP="0057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 w:rsidR="007C5F29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.</w:t>
      </w:r>
    </w:p>
    <w:p w:rsidR="00822BE8" w:rsidRDefault="00822BE8" w:rsidP="0057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Контроль за исполнением настоящего постановления возложить на главу администрации </w:t>
      </w:r>
      <w:r w:rsidR="00574D67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Белинского района Пензенской области</w:t>
      </w:r>
      <w:r w:rsidR="002E0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0B86" w:rsidRPr="009E4C54" w:rsidRDefault="002E0B86" w:rsidP="0057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5D9" w:rsidRPr="009E4C54" w:rsidRDefault="00574D67" w:rsidP="00545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Невежкинского сельсовета                           А.П.Чудаев</w:t>
      </w:r>
    </w:p>
    <w:p w:rsidR="00C12B5E" w:rsidRPr="009E4C54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C12B5E" w:rsidRPr="009E4C54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C12B5E" w:rsidRPr="009E4C54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C12B5E" w:rsidRPr="009E4C54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C12B5E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2E0B86" w:rsidRPr="009E4C54" w:rsidRDefault="002E0B86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C12B5E" w:rsidRPr="009E4C54" w:rsidRDefault="00C12B5E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</w:pPr>
    </w:p>
    <w:p w:rsidR="00822BE8" w:rsidRPr="009E4C54" w:rsidRDefault="00822BE8" w:rsidP="005455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Утвержден</w:t>
      </w:r>
    </w:p>
    <w:p w:rsidR="00822BE8" w:rsidRPr="009E4C54" w:rsidRDefault="00822BE8" w:rsidP="007C5F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постановлением</w:t>
      </w:r>
    </w:p>
    <w:p w:rsidR="00822BE8" w:rsidRPr="009E4C54" w:rsidRDefault="00822BE8" w:rsidP="007C5F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администрации </w:t>
      </w:r>
      <w:r w:rsidR="00574D67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</w:t>
      </w:r>
    </w:p>
    <w:p w:rsidR="00822BE8" w:rsidRPr="009E4C54" w:rsidRDefault="00822BE8" w:rsidP="007C5F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Белинского района Пензенской области</w:t>
      </w:r>
    </w:p>
    <w:p w:rsidR="00822BE8" w:rsidRPr="009E4C54" w:rsidRDefault="00822BE8" w:rsidP="007C5F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от </w:t>
      </w:r>
      <w:r w:rsidR="002E0B86" w:rsidRPr="002E0B86">
        <w:rPr>
          <w:rFonts w:ascii="Times New Roman" w:eastAsia="Times New Roman" w:hAnsi="Times New Roman" w:cs="Times New Roman"/>
          <w:position w:val="-2"/>
          <w:sz w:val="24"/>
          <w:szCs w:val="24"/>
          <w:u w:val="single"/>
          <w:lang w:eastAsia="ru-RU"/>
        </w:rPr>
        <w:t>26.08.2021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 № </w:t>
      </w:r>
      <w:r w:rsidR="002E0B86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60</w:t>
      </w:r>
      <w:bookmarkStart w:id="0" w:name="_GoBack"/>
      <w:bookmarkEnd w:id="0"/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B5E" w:rsidRPr="009E4C54" w:rsidRDefault="00822BE8" w:rsidP="00C12B5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P29"/>
      <w:bookmarkEnd w:id="1"/>
      <w:r w:rsidRPr="009E4C54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C12B5E" w:rsidRPr="009E4C54" w:rsidRDefault="00822BE8" w:rsidP="00C12B5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4C54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 </w:t>
      </w:r>
    </w:p>
    <w:p w:rsidR="00822BE8" w:rsidRPr="009E4C54" w:rsidRDefault="00822BE8" w:rsidP="00C12B5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E4C54">
        <w:rPr>
          <w:rFonts w:ascii="Times New Roman" w:hAnsi="Times New Roman" w:cs="Times New Roman"/>
          <w:b/>
          <w:sz w:val="24"/>
          <w:szCs w:val="24"/>
          <w:lang w:eastAsia="ru-RU"/>
        </w:rPr>
        <w:t>«Выдача разрешения на осуществление земляных работ»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I. Общие положения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Предмет регулирования</w:t>
      </w:r>
    </w:p>
    <w:p w:rsidR="00822BE8" w:rsidRPr="009E4C54" w:rsidRDefault="0047144D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 «Выдача разрешения на осуществление земляных работ» (далее - муниципальная услуга), определяет сроки и последовательность административных процедур (действий) администрации </w:t>
      </w:r>
      <w:r w:rsidR="00574D67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 Пензенской области</w:t>
      </w:r>
      <w:r w:rsidRPr="009E4C54">
        <w:rPr>
          <w:rFonts w:ascii="Times New Roman" w:eastAsia="Times New Roman" w:hAnsi="Times New Roman" w:cs="Times New Roman"/>
          <w:i/>
          <w:iCs/>
          <w:position w:val="-2"/>
          <w:sz w:val="24"/>
          <w:szCs w:val="24"/>
          <w:lang w:eastAsia="ru-RU"/>
        </w:rPr>
        <w:t> 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Круг заявителей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"/>
      <w:bookmarkEnd w:id="2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1.2. Заявителями на предоставление муниципальной услуги являются физические или юридические лица, либо их уполномоченные представители (далее – заявители).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Требования к порядку информирования о предоставлении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1.3.1. Лично;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«Интернет»-</w:t>
      </w:r>
      <w:r w:rsidR="00574D67" w:rsidRPr="009E4C54">
        <w:rPr>
          <w:sz w:val="24"/>
          <w:szCs w:val="24"/>
        </w:rPr>
        <w:t xml:space="preserve"> </w:t>
      </w:r>
      <w:hyperlink r:id="rId8" w:history="1">
        <w:r w:rsidR="00574D67" w:rsidRPr="009E4C54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http://nevezhkino.belinskij.pnzreg.ru/</w:t>
        </w:r>
      </w:hyperlink>
      <w:r w:rsidR="00574D67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б) по письменным обращениям (в том числе по электронной почте).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по телефону.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 и нормативными правовыми актами </w:t>
      </w:r>
      <w:r w:rsidR="00C155AF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 Пензенской области.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9) перечень оснований для отказа в приеме документов, необходимых для предоставления муниципальной услуги, приостановления или отказа в предоставлении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заявителя</w:t>
      </w:r>
      <w:proofErr w:type="gramEnd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II. Стандарт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2.1. Наименование муниципальной услуги - Выдача 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Результат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 разрешение на осуществление земляных работ подготовленное 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 уведомление об отказе в выдаче разрешения на осуществление земляных работ.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Срок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2.4. Срок предоставления муниципальной услуги 15 дней со дня предоставления документов, указанных в пункте 2.6. Административного регламента, в Администрацию.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822BE8" w:rsidRPr="009E4C54" w:rsidRDefault="00822BE8" w:rsidP="00822BE8">
      <w:pPr>
        <w:spacing w:before="24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48"/>
      <w:bookmarkEnd w:id="3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2.6.1. заявление о выдаче разрешения на осуществление земляных работ, составленное по форме, предусмотренной Порядком выдачи разрешения на осуществление земляных работ на территории </w:t>
      </w:r>
      <w:r w:rsidR="00B3137A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 Пензенской области, утвержденным решением Комитета местного самоуправления </w:t>
      </w:r>
      <w:r w:rsidR="00B3137A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 Пензенской области (далее - заявление);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2.6.2. документ, удостоверяющий личность заявителя;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2.6.3. доверенность, оформленная в соответствии с законодательством Российской Федерации, в случае если заявление и документы, необходимые для предоставления муниципальной услуги, подаются уполномоченным представителем физических и юридических лиц;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2.6.4. согласованная заявителем проектная документация;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2.6.5. график осуществления земляных 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2.7.1. разрешение на строительство объекта капитального строительства, в случаях, установленных Градостроительным кодексом 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непредставления заявителем документа, указанного в пункте 2.7 Административного 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Непредставление заявителем документа, указанного 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2.8. Заявитель представляет оригиналы и копии документов, указанных в пункте 2.6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 посредством почтовой связи, заявитель предоставляет копии документов на бумажном носителе, указанных в пункте 2.6 Административного регламента, заверенных в порядке, установленном законодательством 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2.9. Заявитель подает заявление и документы, необходимые для предоставления муниципальной услуги, следующими способами: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 на бумажном носителе посредством почтовой связи по адресу Администрации;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 лично на бумажном носителе через МФЦ, 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shd w:val="clear" w:color="auto" w:fill="FFFFFF"/>
          <w:lang w:eastAsia="ru-RU"/>
        </w:rPr>
        <w:t>2.10. 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2.11. В предоставлении муниципальной услуги заявителю отказывается в случае: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2.11.1. представления документов, указанных в пунктах 2.6 и 2.7 Административного регламента, лицом, не имеющим надлежащим образом оформленных полномочий;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2.11.2. непредставления или неполного представления документов, указанных в пункте 2.6 Административного регламента;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2.11.3. недостоверности сведений, содержащихся в представленных документах.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2.12. Основания для приостановления предоставления муниципальной услуги отсутствуют.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2.13. Для предоставления муниципальной услуги не требуется предоставления иных муниципальных услуг.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области, муниципальными правовыми актами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2.14. Муниципальная услуга предоставляется бесплатно.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2.15. 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 в день его получения.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номера кабинета;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 Администрации, МФЦ из помещения.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C5F29" w:rsidRPr="009E4C54" w:rsidRDefault="00822BE8" w:rsidP="007C5F29">
      <w:pPr>
        <w:pStyle w:val="a3"/>
        <w:spacing w:before="0" w:beforeAutospacing="0" w:after="0" w:afterAutospacing="0" w:line="276" w:lineRule="atLeast"/>
        <w:ind w:firstLine="567"/>
        <w:jc w:val="both"/>
        <w:rPr>
          <w:position w:val="-2"/>
        </w:rPr>
      </w:pPr>
      <w:r w:rsidRPr="009E4C54">
        <w:rPr>
          <w:position w:val="-2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C5F29" w:rsidRPr="009E4C54" w:rsidRDefault="007C5F29" w:rsidP="007C5F29">
      <w:pPr>
        <w:pStyle w:val="a3"/>
        <w:spacing w:before="0" w:beforeAutospacing="0" w:after="0" w:afterAutospacing="0" w:line="276" w:lineRule="atLeast"/>
        <w:ind w:firstLine="567"/>
        <w:jc w:val="both"/>
        <w:rPr>
          <w:color w:val="000000"/>
        </w:rPr>
      </w:pPr>
      <w:r w:rsidRPr="009E4C54">
        <w:rPr>
          <w:color w:val="000000"/>
        </w:rPr>
        <w:t xml:space="preserve"> На указанных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7C5F29" w:rsidRPr="009E4C54" w:rsidRDefault="007C5F29" w:rsidP="007C5F29">
      <w:pPr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для парковки транспортных средств, управляемых инвалидами I, II групп, и транспортных средств, перевозящих таких инвалидов, не должны занимать иные транспортные средства, за исключением случаев, предусмотренных </w:t>
      </w:r>
      <w:hyperlink r:id="rId9" w:history="1">
        <w:r w:rsidRPr="009E4C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Правилами</w:t>
        </w:r>
      </w:hyperlink>
      <w:r w:rsidRPr="009E4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дорожного движения 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2.26.1. предоставление возможности получения муниципальной услуги в МФЦ;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2.27.4. соотношение количества обоснованных жалоб заявителей по вопросам качества и доступности предоставления муниципальной услуги к общему количеству жалоб.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:rsidR="00822BE8" w:rsidRPr="009E4C54" w:rsidRDefault="00822BE8" w:rsidP="00C12B5E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2.30.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 о взаимодействии, заключенным между МФЦ и Администрацией, с момента вступления в силу соглашения о взаимодействии.</w:t>
      </w: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 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22BE8" w:rsidRPr="009E4C54" w:rsidRDefault="00822BE8" w:rsidP="00822BE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3.3. При приеме у заявителя заявления и документов, необходимых для предоставления муниципальной услуги, специалист Администрации, ответственный за прием и регистрацию данных документов: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3.4. В случае, если заявление и документы, необходимые для предоставления муниципальной услуги, представлены 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3.5. Поступившие заявление и документы, необходимые для предоставления муниципальной услуги, в том числе из МФЦ, регистрируются в день поступления с присвоением входящего номера и указанием даты получения.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 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 (далее - ответственный исполнитель).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 является поступление заявления и документов, необходимых для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 необходимых для предоставления муниципальной услуги, определение ответственного исполнителя.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3.9. Способом фиксации результата выполнения административной процедуры - присвоение заявлению и документам, необходимым для</w:t>
      </w:r>
      <w:r w:rsidR="00836D52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 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предоставления муниципальной услуги, регистрационного номера.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3.10. Продолжительность административной процедуры составляет 1 (один) рабочий день со дня поступления заявления и документов, необходимых для предоставления муниципальной услуги.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3.12. Ответственный исполнитель: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 Административного регламента, ответственный исполнитель подготавливает проект 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Глава Администрации рассматривает подготовленный проект разрешения на осуществление земляных работ, подписывает его, после чего специалист Администрации, ответственный за регистрацию, регистрирует разрешение на осуществление земляных работ в установленном порядке и передает его ответственному исполнителю.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 земляных 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 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Указанное уведомление составляется в форме письма на имя заявителя и должно содержать указание на причины отказа в выдаче разрешения на осуществление земляных работ и передается на подпись главе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3.16. Глава Администрации рассматривает подготовленный проект уведомления об отказе в выдаче разрешения на осуществление земляных работ и подписывает его.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3.17. Критерием принятия решения: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1) о формировании и направлении запросов - отсутствие документа, указанного в пункте 2.7 Административного регламента;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 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3.18. Результатом административной процедуры является рассмотрение заявления и документов, необходимых для предоставления муниципальной услуги, формирование и 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направление запросов, принятие решения и подготовка результатов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 разрешение на осуществление земляных работ или уведомление об отказе в выдаче разрешения 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3.20. Продолжительность административной процедуры 10 дней со дня поступления зарегистрированного заявления и приложенных к нему документов ответственному исполнителю.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3.21. Основанием для начала административной процедуры являются подписанные главой Администрации и зарегистрированные в установленном порядке разрешение на осуществление земляных работ или уведомление об отказе в выдаче 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3.22. Ответственный исполнитель в течение одного рабочего дня со дня подписания 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3.23. Результат предоставления муниципальной услуги, являющийся разрешением на осуществление </w:t>
      </w:r>
      <w:proofErr w:type="gramStart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земляных работ</w:t>
      </w:r>
      <w:proofErr w:type="gramEnd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выдается заявителю в виде бумажного документа непосредственно при личном обращении в Администрацию.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 журнале регистрации разрешений на осуществление земляных работ свои фамилию, имя, отчество (при наличии), подпись и дату получения результата предоставления муниципальной услуги (далее - отметка).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Результат предоставления муниципальной услуги, являющийся уведомлением об отказе в выдаче разрешения на осуществление </w:t>
      </w:r>
      <w:proofErr w:type="gramStart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земляных работ</w:t>
      </w:r>
      <w:proofErr w:type="gramEnd"/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выдается заявителю одним из способов, указанных в заявлении: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 в установленном в Администрации порядке делопроизводства, разрешения на осуществление земляных работ или уведомления об отказе в выдаче 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3.25. Результатом административной процедуры является выдача заявителю разрешения на осуществление земляных работ или уведомления об отказе в выдаче 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3.26. Способ фиксации - отметка о получении результата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3.27. Продолжительность административной процедуры 10 дней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lastRenderedPageBreak/>
        <w:t>Особенности предоставления муниципальной услуги в МФЦ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3.28.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3.32. Результат предоставления муниципальной услуги, указанный в подпункте 2 пункта 2.3 Административного регламента, направляется заявителю способом, указанным им в заявлении.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 2 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 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 в электронной форме посредством информационно-телекоммуникационной сети «Интернет».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 в установленном порядке.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</w:t>
      </w:r>
      <w:r w:rsidRPr="009E4C54">
        <w:rPr>
          <w:rFonts w:ascii="Times New Roman" w:eastAsia="Times New Roman" w:hAnsi="Times New Roman" w:cs="Times New Roman"/>
          <w:i/>
          <w:iCs/>
          <w:position w:val="-2"/>
          <w:sz w:val="24"/>
          <w:szCs w:val="24"/>
          <w:lang w:eastAsia="ru-RU"/>
        </w:rPr>
        <w:t> 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разрешения на осуществление земляных работ</w:t>
      </w: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 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либо уведомления об отказе в выдаче разрешения на осуществление земляных работ.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3.41.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3.42. Ответственный исполнитель передает подготовленное разрешение на осуществление земляных работ или уведомление об отказе в выдаче разрешения на осуществление земляных работ, либо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3.43. Глава Администрации подписывает разрешение на осуществление земляных работ или уведомление об отказе в выдаче разрешения на осуществление земляных работ,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разрешение на осуществление земляных работ либо уведомление об отказе в выдаче разрешения на осуществление земляных работ;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а) в случае наличия технической ошибки в выданном в результате предоставления муниципальной услуги документе - разрешения на осуществление земляных работ либо уведомления об отказе в выдаче разрешения на осуществление земляных работ;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IV. Формы контроля за исполнением Административного</w:t>
      </w: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регламента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 </w:t>
      </w:r>
      <w:r w:rsidR="00B3137A"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 xml:space="preserve"> сельсовета Белинского района, Пензенской области,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 информационно-телекоммуникационной сети «Интернет».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5.1.1. в случаях, указанных в статье 11.1 Федерального закона от 27.07.2010 № 210-ФЗ «Об организации предоставления государственных и муниципальных услуг» (далее - ФЗ № 210-ФЗ), и в порядке, предусмотренном главой 2.1 ФЗ № 210-ФЗ.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5.1.2. в случае, указанном в части 3.2 статьи 11.2 ФЗ № 210-ФЗ, в антимонопольный орган, в порядке, установленном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следующими нормативными правовыми актами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Федеральным законом от 26.07.2006 № 135-ФЗ «О защите конкуренции» (с последующими изменениями);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 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 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Правилах ведения реестра описаний указанных процедур» (с последующими изменениями);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 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 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 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C12B5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b/>
          <w:bCs/>
          <w:position w:val="-2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 ФЗ № 210-ФЗ;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26.07.2006 №135-ФЗ «О защите конкуренции»</w:t>
      </w: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- 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 </w:t>
      </w:r>
      <w:hyperlink r:id="rId10" w:tgtFrame="_blank" w:history="1">
        <w:r w:rsidRPr="009E4C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17.09.2018 № 124</w:t>
        </w:r>
      </w:hyperlink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r w:rsidR="00D41CA2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Невежкинского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Белинского района Пензенской области</w:t>
      </w:r>
      <w:r w:rsidRPr="009E4C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лиц, муниципальных служащих администрации </w:t>
      </w:r>
      <w:r w:rsidR="00D41CA2"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Невежкинского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E4C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E4C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муниципальных услуг;</w:t>
      </w:r>
    </w:p>
    <w:p w:rsidR="00822BE8" w:rsidRPr="009E4C54" w:rsidRDefault="00822BE8" w:rsidP="00822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C54">
        <w:rPr>
          <w:rFonts w:ascii="Times New Roman" w:eastAsia="Times New Roman" w:hAnsi="Times New Roman" w:cs="Times New Roman"/>
          <w:position w:val="-2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2232B" w:rsidRPr="009E4C54" w:rsidRDefault="0032232B" w:rsidP="00822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232B" w:rsidRPr="009E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E8"/>
    <w:rsid w:val="00035B75"/>
    <w:rsid w:val="000E796E"/>
    <w:rsid w:val="0018416B"/>
    <w:rsid w:val="002E0B86"/>
    <w:rsid w:val="00300111"/>
    <w:rsid w:val="0032232B"/>
    <w:rsid w:val="00337420"/>
    <w:rsid w:val="0047144D"/>
    <w:rsid w:val="004A2B8F"/>
    <w:rsid w:val="005455D9"/>
    <w:rsid w:val="00574D67"/>
    <w:rsid w:val="006F4A5A"/>
    <w:rsid w:val="007C5F29"/>
    <w:rsid w:val="00822BE8"/>
    <w:rsid w:val="00836D52"/>
    <w:rsid w:val="009D24B2"/>
    <w:rsid w:val="009E4C54"/>
    <w:rsid w:val="00A40E6C"/>
    <w:rsid w:val="00B037F6"/>
    <w:rsid w:val="00B3137A"/>
    <w:rsid w:val="00C12B5E"/>
    <w:rsid w:val="00C155AF"/>
    <w:rsid w:val="00D41CA2"/>
    <w:rsid w:val="00E86DC3"/>
    <w:rsid w:val="00E94845"/>
    <w:rsid w:val="00F7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8623"/>
  <w15:docId w15:val="{3AA8A770-C7B1-47F5-BE3A-AAAE1570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2B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22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22BE8"/>
  </w:style>
  <w:style w:type="paragraph" w:styleId="a3">
    <w:name w:val="Normal (Web)"/>
    <w:basedOn w:val="a"/>
    <w:uiPriority w:val="99"/>
    <w:unhideWhenUsed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82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0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E6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4D67"/>
    <w:rPr>
      <w:color w:val="0000FF" w:themeColor="hyperlink"/>
      <w:u w:val="single"/>
    </w:rPr>
  </w:style>
  <w:style w:type="paragraph" w:customStyle="1" w:styleId="Standard">
    <w:name w:val="Standard"/>
    <w:rsid w:val="005455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7">
    <w:name w:val="No Spacing"/>
    <w:uiPriority w:val="1"/>
    <w:qFormat/>
    <w:rsid w:val="00035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vezhkino.belinskij.pnzre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9F22E02D-974B-4852-9A62-58292904C6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AA7DF195-6F38-4B9A-9E25-4FF2BB8DC7B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2FBC5C1C-8DE1-4AAA-8D0C-9D79DDB2D7A6" TargetMode="External"/><Relationship Id="rId10" Type="http://schemas.openxmlformats.org/officeDocument/2006/relationships/hyperlink" Target="http://pravo-search.minjust.ru:8080/bigs/showDocument.html?id=45549B27-1A73-4025-9957-4405C93FB7E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8001</Words>
  <Characters>45612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</cp:lastModifiedBy>
  <cp:revision>2</cp:revision>
  <cp:lastPrinted>2021-09-08T05:07:00Z</cp:lastPrinted>
  <dcterms:created xsi:type="dcterms:W3CDTF">2021-09-08T05:08:00Z</dcterms:created>
  <dcterms:modified xsi:type="dcterms:W3CDTF">2021-09-08T05:08:00Z</dcterms:modified>
</cp:coreProperties>
</file>