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D3" w:rsidRDefault="00881BD3" w:rsidP="00FC6524">
      <w:pPr>
        <w:pStyle w:val="31"/>
        <w:shd w:val="clear" w:color="auto" w:fill="auto"/>
        <w:spacing w:before="0" w:line="240" w:lineRule="auto"/>
        <w:ind w:left="4820" w:right="-32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 xml:space="preserve">Главе администрации </w:t>
      </w:r>
      <w:proofErr w:type="spellStart"/>
      <w:r w:rsidR="00FC6524">
        <w:rPr>
          <w:rStyle w:val="313pt"/>
          <w:color w:val="000000"/>
          <w:sz w:val="28"/>
          <w:szCs w:val="28"/>
        </w:rPr>
        <w:t>Большекавендровск</w:t>
      </w:r>
      <w:r>
        <w:rPr>
          <w:rStyle w:val="313pt"/>
          <w:color w:val="000000"/>
          <w:sz w:val="28"/>
          <w:szCs w:val="28"/>
        </w:rPr>
        <w:t>ого</w:t>
      </w:r>
      <w:proofErr w:type="spellEnd"/>
      <w:r>
        <w:rPr>
          <w:rStyle w:val="313pt"/>
          <w:color w:val="000000"/>
          <w:sz w:val="28"/>
          <w:szCs w:val="28"/>
        </w:rPr>
        <w:t xml:space="preserve"> сельсовета Наровчатского района Пензенской области</w:t>
      </w:r>
    </w:p>
    <w:p w:rsidR="00881BD3" w:rsidRDefault="00FC6524" w:rsidP="00FC6524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Слободскову</w:t>
      </w:r>
      <w:proofErr w:type="spellEnd"/>
      <w:r>
        <w:rPr>
          <w:color w:val="000000"/>
          <w:sz w:val="28"/>
          <w:szCs w:val="28"/>
        </w:rPr>
        <w:t xml:space="preserve"> А.В.</w:t>
      </w:r>
    </w:p>
    <w:p w:rsidR="00881BD3" w:rsidRDefault="00881BD3" w:rsidP="00FC6524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</w:rPr>
      </w:pPr>
    </w:p>
    <w:p w:rsidR="00881BD3" w:rsidRDefault="00881BD3" w:rsidP="00FC6524">
      <w:pPr>
        <w:pStyle w:val="a3"/>
        <w:shd w:val="clear" w:color="auto" w:fill="auto"/>
        <w:spacing w:before="0" w:after="0" w:line="240" w:lineRule="auto"/>
        <w:ind w:left="4820" w:right="320" w:firstLine="0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Иванович, паспорт 0000 112112 УВД Пензенской области 10.01.2010</w:t>
      </w:r>
    </w:p>
    <w:p w:rsidR="00881BD3" w:rsidRDefault="00881BD3" w:rsidP="00FC6524">
      <w:pPr>
        <w:pStyle w:val="a3"/>
        <w:shd w:val="clear" w:color="auto" w:fill="auto"/>
        <w:spacing w:before="0" w:after="0" w:line="240" w:lineRule="auto"/>
        <w:ind w:left="4820" w:firstLine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881BD3" w:rsidRDefault="00881BD3" w:rsidP="00FC6524">
      <w:pPr>
        <w:pStyle w:val="a3"/>
        <w:shd w:val="clear" w:color="auto" w:fill="auto"/>
        <w:spacing w:before="0" w:after="0" w:line="240" w:lineRule="auto"/>
        <w:ind w:left="4820" w:firstLine="0"/>
        <w:jc w:val="right"/>
        <w:rPr>
          <w:sz w:val="28"/>
          <w:szCs w:val="28"/>
        </w:rPr>
      </w:pPr>
      <w:r>
        <w:rPr>
          <w:sz w:val="28"/>
          <w:szCs w:val="28"/>
        </w:rPr>
        <w:t>89652213221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881BD3" w:rsidRDefault="00881BD3" w:rsidP="00881BD3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0"/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территориального общественного самоуправления «</w:t>
      </w:r>
      <w:proofErr w:type="gramStart"/>
      <w:r>
        <w:rPr>
          <w:color w:val="000000"/>
          <w:sz w:val="28"/>
          <w:szCs w:val="28"/>
        </w:rPr>
        <w:t>Наровчатский »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>Название и место нахождение исполнительного органа ТОС «</w:t>
      </w:r>
      <w:proofErr w:type="spellStart"/>
      <w:r>
        <w:rPr>
          <w:sz w:val="28"/>
          <w:szCs w:val="28"/>
        </w:rPr>
        <w:t>Наровчатский</w:t>
      </w:r>
      <w:proofErr w:type="spellEnd"/>
      <w:r>
        <w:rPr>
          <w:sz w:val="28"/>
          <w:szCs w:val="28"/>
        </w:rPr>
        <w:t xml:space="preserve">»: 442630, </w:t>
      </w:r>
      <w:r w:rsidR="00FC6524">
        <w:rPr>
          <w:sz w:val="28"/>
          <w:szCs w:val="28"/>
        </w:rPr>
        <w:t xml:space="preserve">Пензенская область, </w:t>
      </w:r>
      <w:bookmarkStart w:id="1" w:name="_GoBack"/>
      <w:bookmarkEnd w:id="1"/>
      <w:proofErr w:type="spellStart"/>
      <w:r>
        <w:rPr>
          <w:sz w:val="28"/>
          <w:szCs w:val="28"/>
        </w:rPr>
        <w:t>Наровчат</w:t>
      </w:r>
      <w:r w:rsidR="00FC6524">
        <w:rPr>
          <w:sz w:val="28"/>
          <w:szCs w:val="28"/>
        </w:rPr>
        <w:t>ский</w:t>
      </w:r>
      <w:proofErr w:type="spellEnd"/>
      <w:r w:rsidR="00FC6524">
        <w:rPr>
          <w:sz w:val="28"/>
          <w:szCs w:val="28"/>
        </w:rPr>
        <w:t xml:space="preserve"> р-он, с. Большая </w:t>
      </w:r>
      <w:proofErr w:type="spellStart"/>
      <w:r w:rsidR="00FC6524">
        <w:rPr>
          <w:sz w:val="28"/>
          <w:szCs w:val="28"/>
        </w:rPr>
        <w:t>Кавендра</w:t>
      </w:r>
      <w:proofErr w:type="spellEnd"/>
      <w:proofErr w:type="gramStart"/>
      <w:r w:rsidR="00FC6524">
        <w:rPr>
          <w:sz w:val="28"/>
          <w:szCs w:val="28"/>
        </w:rPr>
        <w:t xml:space="preserve">,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ул.Ленина,11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881BD3" w:rsidRDefault="00881BD3" w:rsidP="00881BD3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881BD3" w:rsidRDefault="00881BD3" w:rsidP="00881BD3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righ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1. 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>
        <w:rPr>
          <w:color w:val="000000"/>
          <w:sz w:val="28"/>
          <w:szCs w:val="28"/>
        </w:rPr>
        <w:t>экз</w:t>
      </w:r>
      <w:proofErr w:type="spellEnd"/>
      <w:r>
        <w:rPr>
          <w:color w:val="000000"/>
          <w:sz w:val="28"/>
          <w:szCs w:val="28"/>
        </w:rPr>
        <w:t>;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2. Устав ТОС на ... л. в 2 экз.;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Решение … … </w:t>
      </w:r>
      <w:r>
        <w:rPr>
          <w:rStyle w:val="34"/>
          <w:b/>
          <w:bCs/>
          <w:i/>
          <w:iCs/>
          <w:color w:val="000000"/>
          <w:sz w:val="28"/>
          <w:szCs w:val="28"/>
        </w:rPr>
        <w:t xml:space="preserve">(полное наименование представительного органа муниципального </w:t>
      </w:r>
      <w:proofErr w:type="gramStart"/>
      <w:r>
        <w:rPr>
          <w:rStyle w:val="34"/>
          <w:b/>
          <w:bCs/>
          <w:i/>
          <w:iCs/>
          <w:color w:val="000000"/>
          <w:sz w:val="28"/>
          <w:szCs w:val="28"/>
        </w:rPr>
        <w:t>образования)</w:t>
      </w:r>
      <w:r>
        <w:rPr>
          <w:sz w:val="28"/>
          <w:szCs w:val="28"/>
        </w:rPr>
        <w:t xml:space="preserve">  об</w:t>
      </w:r>
      <w:proofErr w:type="gramEnd"/>
      <w:r>
        <w:rPr>
          <w:sz w:val="28"/>
          <w:szCs w:val="28"/>
        </w:rPr>
        <w:t xml:space="preserve">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 xml:space="preserve">предоставления заявителем по </w:t>
      </w:r>
      <w:r>
        <w:rPr>
          <w:rStyle w:val="34"/>
          <w:bCs/>
          <w:iCs/>
          <w:color w:val="000000"/>
          <w:sz w:val="28"/>
          <w:szCs w:val="28"/>
        </w:rPr>
        <w:lastRenderedPageBreak/>
        <w:t>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881BD3" w:rsidTr="00881BD3">
        <w:tc>
          <w:tcPr>
            <w:tcW w:w="4608" w:type="dxa"/>
            <w:hideMark/>
          </w:tcPr>
          <w:p w:rsidR="00881BD3" w:rsidRDefault="00881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881BD3" w:rsidRDefault="00881BD3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881BD3" w:rsidRDefault="00881BD3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881BD3" w:rsidRDefault="00881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22630E" w:rsidRDefault="0022630E"/>
    <w:sectPr w:rsidR="0022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4"/>
    <w:rsid w:val="0022630E"/>
    <w:rsid w:val="00643DDA"/>
    <w:rsid w:val="00752CB4"/>
    <w:rsid w:val="00881BD3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E681"/>
  <w15:chartTrackingRefBased/>
  <w15:docId w15:val="{E52BDC62-1977-499F-8C85-5DE37B0E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81BD3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881BD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">
    <w:name w:val="Основной текст (6)_"/>
    <w:link w:val="61"/>
    <w:locked/>
    <w:rsid w:val="00881BD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881BD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locked/>
    <w:rsid w:val="00881BD3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881BD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881BD3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81BD3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60">
    <w:name w:val="Основной текст (6)"/>
    <w:basedOn w:val="6"/>
    <w:rsid w:val="00881BD3"/>
    <w:rPr>
      <w:b/>
      <w:bCs/>
      <w:shd w:val="clear" w:color="auto" w:fill="FFFFFF"/>
    </w:rPr>
  </w:style>
  <w:style w:type="character" w:customStyle="1" w:styleId="20">
    <w:name w:val="Заголовок №2"/>
    <w:basedOn w:val="2"/>
    <w:rsid w:val="00881BD3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881BD3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881BD3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881BD3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881B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881BD3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2024-01-22T05:22:00Z</dcterms:created>
  <dcterms:modified xsi:type="dcterms:W3CDTF">2024-01-22T05:22:00Z</dcterms:modified>
</cp:coreProperties>
</file>